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209" w:rsidRPr="00DC33B5" w:rsidRDefault="00A03209" w:rsidP="00A03209">
      <w:pPr>
        <w:spacing w:line="276" w:lineRule="auto"/>
        <w:jc w:val="center"/>
        <w:rPr>
          <w:rFonts w:ascii="Century Gothic" w:hAnsi="Century Gothic"/>
          <w:b/>
          <w:color w:val="244061"/>
          <w:sz w:val="56"/>
          <w:szCs w:val="36"/>
        </w:rPr>
      </w:pPr>
      <w:r w:rsidRPr="00DC33B5">
        <w:rPr>
          <w:noProof/>
          <w:sz w:val="24"/>
          <w:lang w:val="es-BO" w:eastAsia="es-BO"/>
        </w:rPr>
        <mc:AlternateContent>
          <mc:Choice Requires="wps">
            <w:drawing>
              <wp:anchor distT="0" distB="0" distL="114300" distR="114300" simplePos="0" relativeHeight="251659264" behindDoc="0" locked="0" layoutInCell="1" allowOverlap="1" wp14:anchorId="2C782B86" wp14:editId="192A76D1">
                <wp:simplePos x="0" y="0"/>
                <wp:positionH relativeFrom="margin">
                  <wp:posOffset>-347630</wp:posOffset>
                </wp:positionH>
                <wp:positionV relativeFrom="paragraph">
                  <wp:posOffset>466146</wp:posOffset>
                </wp:positionV>
                <wp:extent cx="6531428" cy="1587500"/>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1428" cy="158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49B1" w:rsidRDefault="004B49B1" w:rsidP="00A03209">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rsidR="004B49B1" w:rsidRPr="008E6537" w:rsidRDefault="004B49B1" w:rsidP="00A03209">
                            <w:pPr>
                              <w:jc w:val="center"/>
                              <w:rPr>
                                <w:rFonts w:ascii="Century Gothic" w:hAnsi="Century Gothic"/>
                                <w:b/>
                                <w:color w:val="244061"/>
                                <w:sz w:val="44"/>
                                <w:szCs w:val="36"/>
                              </w:rPr>
                            </w:pPr>
                            <w:r w:rsidRPr="008E6537">
                              <w:rPr>
                                <w:rFonts w:ascii="Century Gothic" w:hAnsi="Century Gothic"/>
                                <w:b/>
                                <w:color w:val="244061"/>
                                <w:sz w:val="44"/>
                                <w:szCs w:val="36"/>
                              </w:rPr>
                              <w:t>DE SEGUROS</w:t>
                            </w:r>
                          </w:p>
                          <w:p w:rsidR="004B49B1" w:rsidRDefault="004B49B1" w:rsidP="00A03209">
                            <w:pPr>
                              <w:jc w:val="center"/>
                              <w:rPr>
                                <w:rFonts w:ascii="Century Gothic" w:hAnsi="Century Gothic"/>
                                <w:b/>
                                <w:color w:val="244061"/>
                                <w:sz w:val="36"/>
                                <w:szCs w:val="36"/>
                              </w:rPr>
                            </w:pPr>
                            <w:r>
                              <w:rPr>
                                <w:rFonts w:ascii="Century Gothic" w:hAnsi="Century Gothic"/>
                                <w:b/>
                                <w:color w:val="244061"/>
                                <w:sz w:val="36"/>
                                <w:szCs w:val="36"/>
                              </w:rPr>
                              <w:t>LICITACIÓN PÚBLICA NACIONAL</w:t>
                            </w:r>
                          </w:p>
                          <w:p w:rsidR="004B49B1" w:rsidRDefault="004B49B1" w:rsidP="00A03209">
                            <w:pPr>
                              <w:ind w:right="13"/>
                              <w:jc w:val="center"/>
                              <w:rPr>
                                <w:rFonts w:ascii="Century Gothic" w:hAnsi="Century Gothic"/>
                                <w:b/>
                                <w:color w:val="244061"/>
                                <w:szCs w:val="18"/>
                              </w:rPr>
                            </w:pPr>
                          </w:p>
                          <w:p w:rsidR="004B49B1" w:rsidRDefault="004B49B1" w:rsidP="00A03209">
                            <w:pPr>
                              <w:ind w:left="567" w:right="931"/>
                              <w:rPr>
                                <w:rFonts w:ascii="Comic Sans MS" w:hAnsi="Comic Sans MS"/>
                                <w:u w:val="single"/>
                              </w:rPr>
                            </w:pPr>
                          </w:p>
                          <w:p w:rsidR="004B49B1" w:rsidRDefault="004B49B1" w:rsidP="00A03209"/>
                          <w:p w:rsidR="004B49B1" w:rsidRDefault="004B49B1" w:rsidP="00A03209"/>
                          <w:p w:rsidR="004B49B1" w:rsidRDefault="004B49B1" w:rsidP="00A03209"/>
                          <w:p w:rsidR="004B49B1" w:rsidRDefault="004B49B1" w:rsidP="00A03209"/>
                          <w:p w:rsidR="004B49B1" w:rsidRDefault="004B49B1" w:rsidP="00A03209"/>
                          <w:p w:rsidR="004B49B1" w:rsidRDefault="004B49B1" w:rsidP="00A03209"/>
                          <w:p w:rsidR="004B49B1" w:rsidRDefault="004B49B1" w:rsidP="00A03209"/>
                          <w:p w:rsidR="004B49B1" w:rsidRDefault="004B49B1" w:rsidP="00A0320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2C782B86" id="_x0000_t202" coordsize="21600,21600" o:spt="202" path="m,l,21600r21600,l21600,xe">
                <v:stroke joinstyle="miter"/>
                <v:path gradientshapeok="t" o:connecttype="rect"/>
              </v:shapetype>
              <v:shape id="Cuadro de texto 10" o:spid="_x0000_s1026" type="#_x0000_t202" style="position:absolute;left:0;text-align:left;margin-left:-27.35pt;margin-top:36.7pt;width:514.3pt;height: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" filled="f" stroked="f">
                <v:textbox>
                  <w:txbxContent>
                    <w:p w:rsidR="004B49B1" w:rsidRDefault="004B49B1" w:rsidP="00A03209">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rsidR="004B49B1" w:rsidRPr="008E6537" w:rsidRDefault="004B49B1" w:rsidP="00A03209">
                      <w:pPr>
                        <w:jc w:val="center"/>
                        <w:rPr>
                          <w:rFonts w:ascii="Century Gothic" w:hAnsi="Century Gothic"/>
                          <w:b/>
                          <w:color w:val="244061"/>
                          <w:sz w:val="44"/>
                          <w:szCs w:val="36"/>
                        </w:rPr>
                      </w:pPr>
                      <w:r w:rsidRPr="008E6537">
                        <w:rPr>
                          <w:rFonts w:ascii="Century Gothic" w:hAnsi="Century Gothic"/>
                          <w:b/>
                          <w:color w:val="244061"/>
                          <w:sz w:val="44"/>
                          <w:szCs w:val="36"/>
                        </w:rPr>
                        <w:t>DE SEGUROS</w:t>
                      </w:r>
                    </w:p>
                    <w:p w:rsidR="004B49B1" w:rsidRDefault="004B49B1" w:rsidP="00A03209">
                      <w:pPr>
                        <w:jc w:val="center"/>
                        <w:rPr>
                          <w:rFonts w:ascii="Century Gothic" w:hAnsi="Century Gothic"/>
                          <w:b/>
                          <w:color w:val="244061"/>
                          <w:sz w:val="36"/>
                          <w:szCs w:val="36"/>
                        </w:rPr>
                      </w:pPr>
                      <w:r>
                        <w:rPr>
                          <w:rFonts w:ascii="Century Gothic" w:hAnsi="Century Gothic"/>
                          <w:b/>
                          <w:color w:val="244061"/>
                          <w:sz w:val="36"/>
                          <w:szCs w:val="36"/>
                        </w:rPr>
                        <w:t>LICITACIÓN PÚBLICA NACIONAL</w:t>
                      </w:r>
                    </w:p>
                    <w:p w:rsidR="004B49B1" w:rsidRDefault="004B49B1" w:rsidP="00A03209">
                      <w:pPr>
                        <w:ind w:right="13"/>
                        <w:jc w:val="center"/>
                        <w:rPr>
                          <w:rFonts w:ascii="Century Gothic" w:hAnsi="Century Gothic"/>
                          <w:b/>
                          <w:color w:val="244061"/>
                          <w:szCs w:val="18"/>
                        </w:rPr>
                      </w:pPr>
                    </w:p>
                    <w:p w:rsidR="004B49B1" w:rsidRDefault="004B49B1" w:rsidP="00A03209">
                      <w:pPr>
                        <w:ind w:left="567" w:right="931"/>
                        <w:rPr>
                          <w:rFonts w:ascii="Comic Sans MS" w:hAnsi="Comic Sans MS"/>
                          <w:u w:val="single"/>
                        </w:rPr>
                      </w:pPr>
                    </w:p>
                    <w:p w:rsidR="004B49B1" w:rsidRDefault="004B49B1" w:rsidP="00A03209"/>
                    <w:p w:rsidR="004B49B1" w:rsidRDefault="004B49B1" w:rsidP="00A03209"/>
                    <w:p w:rsidR="004B49B1" w:rsidRDefault="004B49B1" w:rsidP="00A03209"/>
                    <w:p w:rsidR="004B49B1" w:rsidRDefault="004B49B1" w:rsidP="00A03209"/>
                    <w:p w:rsidR="004B49B1" w:rsidRDefault="004B49B1" w:rsidP="00A03209"/>
                    <w:p w:rsidR="004B49B1" w:rsidRDefault="004B49B1" w:rsidP="00A03209"/>
                    <w:p w:rsidR="004B49B1" w:rsidRDefault="004B49B1" w:rsidP="00A03209"/>
                    <w:p w:rsidR="004B49B1" w:rsidRDefault="004B49B1" w:rsidP="00A03209"/>
                  </w:txbxContent>
                </v:textbox>
                <w10:wrap anchorx="margin"/>
              </v:shape>
            </w:pict>
          </mc:Fallback>
        </mc:AlternateContent>
      </w:r>
      <w:r w:rsidRPr="00DC33B5">
        <w:rPr>
          <w:rFonts w:ascii="Century Gothic" w:hAnsi="Century Gothic"/>
          <w:b/>
          <w:color w:val="244061"/>
          <w:sz w:val="56"/>
          <w:szCs w:val="36"/>
        </w:rPr>
        <w:t>BANCO CENTRAL DE BOLIVIA</w:t>
      </w:r>
    </w:p>
    <w:p w:rsidR="00A03209" w:rsidRPr="00DC33B5" w:rsidRDefault="00A03209" w:rsidP="00A03209">
      <w:pPr>
        <w:spacing w:line="276" w:lineRule="auto"/>
        <w:jc w:val="center"/>
        <w:rPr>
          <w:rFonts w:ascii="Century Gothic" w:hAnsi="Century Gothic"/>
          <w:b/>
          <w:color w:val="244061"/>
          <w:sz w:val="48"/>
          <w:szCs w:val="36"/>
        </w:rPr>
      </w:pPr>
    </w:p>
    <w:p w:rsidR="00A03209" w:rsidRPr="00DC33B5" w:rsidRDefault="00A03209" w:rsidP="00A03209">
      <w:pPr>
        <w:spacing w:line="276" w:lineRule="auto"/>
        <w:jc w:val="center"/>
        <w:rPr>
          <w:rFonts w:ascii="Century Gothic" w:hAnsi="Century Gothic"/>
          <w:b/>
          <w:color w:val="244061"/>
          <w:sz w:val="48"/>
          <w:szCs w:val="36"/>
        </w:rPr>
      </w:pPr>
    </w:p>
    <w:p w:rsidR="00A03209" w:rsidRPr="00DC33B5" w:rsidRDefault="00A03209" w:rsidP="00A03209">
      <w:pPr>
        <w:spacing w:line="276" w:lineRule="auto"/>
        <w:jc w:val="center"/>
        <w:rPr>
          <w:rFonts w:ascii="Century Gothic" w:hAnsi="Century Gothic"/>
          <w:b/>
          <w:color w:val="244061"/>
          <w:sz w:val="48"/>
          <w:szCs w:val="36"/>
        </w:rPr>
      </w:pPr>
      <w:r w:rsidRPr="00DC33B5">
        <w:rPr>
          <w:noProof/>
          <w:lang w:val="es-BO" w:eastAsia="es-BO"/>
        </w:rPr>
        <w:drawing>
          <wp:anchor distT="0" distB="0" distL="114300" distR="114300" simplePos="0" relativeHeight="251660288" behindDoc="1" locked="0" layoutInCell="1" allowOverlap="1" wp14:anchorId="0D1D002D" wp14:editId="2C9C866E">
            <wp:simplePos x="0" y="0"/>
            <wp:positionH relativeFrom="page">
              <wp:posOffset>2090724</wp:posOffset>
            </wp:positionH>
            <wp:positionV relativeFrom="paragraph">
              <wp:posOffset>120909</wp:posOffset>
            </wp:positionV>
            <wp:extent cx="3950970" cy="3434080"/>
            <wp:effectExtent l="0" t="0" r="0" b="0"/>
            <wp:wrapNone/>
            <wp:docPr id="4" name="Imagen 4" descr="Descripción: 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50970" cy="3434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3209" w:rsidRPr="00DC33B5" w:rsidRDefault="00A03209" w:rsidP="00A03209">
      <w:pPr>
        <w:spacing w:line="276" w:lineRule="auto"/>
        <w:jc w:val="center"/>
        <w:rPr>
          <w:rFonts w:ascii="Century Gothic" w:hAnsi="Century Gothic"/>
          <w:b/>
          <w:color w:val="244061"/>
          <w:sz w:val="48"/>
          <w:szCs w:val="36"/>
        </w:rPr>
      </w:pPr>
    </w:p>
    <w:p w:rsidR="00A03209" w:rsidRPr="00DC33B5" w:rsidRDefault="00A03209" w:rsidP="00A03209">
      <w:pPr>
        <w:spacing w:line="276" w:lineRule="auto"/>
        <w:jc w:val="center"/>
        <w:rPr>
          <w:rFonts w:ascii="Century Gothic" w:hAnsi="Century Gothic"/>
          <w:b/>
          <w:color w:val="244061"/>
          <w:sz w:val="48"/>
          <w:szCs w:val="36"/>
        </w:rPr>
      </w:pPr>
    </w:p>
    <w:p w:rsidR="00A03209" w:rsidRPr="00DC33B5" w:rsidRDefault="00A03209" w:rsidP="00A03209">
      <w:pPr>
        <w:tabs>
          <w:tab w:val="left" w:pos="8711"/>
        </w:tabs>
        <w:spacing w:line="276" w:lineRule="auto"/>
        <w:rPr>
          <w:rFonts w:ascii="Century Gothic" w:hAnsi="Century Gothic"/>
          <w:b/>
          <w:color w:val="244061"/>
          <w:sz w:val="48"/>
          <w:szCs w:val="36"/>
        </w:rPr>
      </w:pPr>
      <w:r w:rsidRPr="00DC33B5">
        <w:rPr>
          <w:rFonts w:ascii="Century Gothic" w:hAnsi="Century Gothic"/>
          <w:b/>
          <w:color w:val="244061"/>
          <w:sz w:val="48"/>
          <w:szCs w:val="36"/>
        </w:rPr>
        <w:tab/>
      </w:r>
    </w:p>
    <w:p w:rsidR="00A03209" w:rsidRPr="00DC33B5" w:rsidRDefault="00A03209" w:rsidP="00A03209">
      <w:pPr>
        <w:spacing w:line="276" w:lineRule="auto"/>
        <w:jc w:val="center"/>
        <w:rPr>
          <w:rFonts w:ascii="Century Gothic" w:hAnsi="Century Gothic"/>
          <w:b/>
          <w:color w:val="244061"/>
          <w:sz w:val="48"/>
          <w:szCs w:val="36"/>
        </w:rPr>
      </w:pPr>
    </w:p>
    <w:p w:rsidR="00A03209" w:rsidRPr="00DC33B5" w:rsidRDefault="00A03209" w:rsidP="00A03209">
      <w:pPr>
        <w:spacing w:line="276" w:lineRule="auto"/>
        <w:jc w:val="center"/>
        <w:rPr>
          <w:rFonts w:ascii="Century Gothic" w:hAnsi="Century Gothic"/>
          <w:b/>
          <w:color w:val="244061"/>
          <w:sz w:val="48"/>
          <w:szCs w:val="36"/>
        </w:rPr>
      </w:pPr>
    </w:p>
    <w:p w:rsidR="00A03209" w:rsidRPr="00DC33B5" w:rsidRDefault="00A03209" w:rsidP="00A03209">
      <w:pPr>
        <w:spacing w:line="276" w:lineRule="auto"/>
        <w:jc w:val="center"/>
        <w:rPr>
          <w:rFonts w:ascii="Century Gothic" w:hAnsi="Century Gothic"/>
          <w:b/>
          <w:color w:val="244061"/>
          <w:sz w:val="48"/>
          <w:szCs w:val="36"/>
        </w:rPr>
      </w:pPr>
    </w:p>
    <w:p w:rsidR="00A03209" w:rsidRPr="00DC33B5" w:rsidRDefault="00A03209" w:rsidP="00A03209">
      <w:pPr>
        <w:spacing w:line="276" w:lineRule="auto"/>
        <w:jc w:val="center"/>
        <w:rPr>
          <w:rFonts w:ascii="Arial" w:hAnsi="Arial" w:cs="Arial"/>
          <w:b/>
          <w:bCs/>
          <w:sz w:val="28"/>
          <w:lang w:val="pt-BR"/>
        </w:rPr>
      </w:pPr>
    </w:p>
    <w:p w:rsidR="00A03209" w:rsidRPr="00DC33B5" w:rsidRDefault="00A03209" w:rsidP="00A03209">
      <w:pPr>
        <w:spacing w:line="276" w:lineRule="auto"/>
        <w:jc w:val="center"/>
        <w:rPr>
          <w:rFonts w:ascii="Arial" w:hAnsi="Arial" w:cs="Arial"/>
          <w:b/>
          <w:bCs/>
          <w:sz w:val="28"/>
          <w:lang w:val="pt-BR"/>
        </w:rPr>
      </w:pPr>
    </w:p>
    <w:p w:rsidR="00A03209" w:rsidRPr="00DC33B5" w:rsidRDefault="00A03209" w:rsidP="00A03209">
      <w:pPr>
        <w:spacing w:line="276" w:lineRule="auto"/>
        <w:jc w:val="center"/>
        <w:rPr>
          <w:rFonts w:ascii="Arial" w:hAnsi="Arial" w:cs="Arial"/>
          <w:b/>
          <w:bCs/>
          <w:sz w:val="28"/>
          <w:lang w:val="pt-BR"/>
        </w:rPr>
      </w:pPr>
    </w:p>
    <w:p w:rsidR="00A03209" w:rsidRPr="00DC33B5" w:rsidRDefault="00A03209" w:rsidP="00A03209">
      <w:pPr>
        <w:spacing w:line="276" w:lineRule="auto"/>
        <w:jc w:val="center"/>
        <w:rPr>
          <w:rFonts w:ascii="Arial" w:hAnsi="Arial" w:cs="Arial"/>
          <w:b/>
          <w:bCs/>
          <w:sz w:val="28"/>
          <w:lang w:val="pt-BR"/>
        </w:rPr>
      </w:pPr>
    </w:p>
    <w:p w:rsidR="00A03209" w:rsidRPr="00DC33B5" w:rsidRDefault="00A03209" w:rsidP="00A03209">
      <w:pPr>
        <w:spacing w:line="276" w:lineRule="auto"/>
        <w:jc w:val="center"/>
        <w:rPr>
          <w:rFonts w:ascii="Century Gothic" w:hAnsi="Century Gothic"/>
          <w:b/>
          <w:color w:val="244061"/>
          <w:sz w:val="48"/>
          <w:szCs w:val="36"/>
        </w:rPr>
      </w:pPr>
      <w:r w:rsidRPr="00DC33B5">
        <w:rPr>
          <w:rFonts w:ascii="Arial" w:hAnsi="Arial" w:cs="Arial"/>
          <w:b/>
          <w:bCs/>
          <w:sz w:val="28"/>
          <w:lang w:val="pt-BR"/>
        </w:rPr>
        <w:t>Código BCB: LPN N° 00</w:t>
      </w:r>
      <w:r>
        <w:rPr>
          <w:rFonts w:ascii="Arial" w:hAnsi="Arial" w:cs="Arial"/>
          <w:b/>
          <w:bCs/>
          <w:sz w:val="28"/>
          <w:lang w:val="pt-BR"/>
        </w:rPr>
        <w:t>8</w:t>
      </w:r>
      <w:r w:rsidRPr="00DC33B5">
        <w:rPr>
          <w:rFonts w:ascii="Arial" w:hAnsi="Arial" w:cs="Arial"/>
          <w:b/>
          <w:bCs/>
          <w:sz w:val="28"/>
          <w:lang w:val="pt-BR"/>
        </w:rPr>
        <w:t>/202</w:t>
      </w:r>
      <w:r>
        <w:rPr>
          <w:rFonts w:ascii="Arial" w:hAnsi="Arial" w:cs="Arial"/>
          <w:b/>
          <w:bCs/>
          <w:sz w:val="28"/>
          <w:lang w:val="pt-BR"/>
        </w:rPr>
        <w:t>6</w:t>
      </w:r>
      <w:r w:rsidRPr="00DC33B5">
        <w:rPr>
          <w:rFonts w:ascii="Arial" w:hAnsi="Arial" w:cs="Arial"/>
          <w:b/>
          <w:bCs/>
          <w:sz w:val="28"/>
          <w:lang w:val="pt-BR"/>
        </w:rPr>
        <w:t>-1C</w:t>
      </w:r>
    </w:p>
    <w:p w:rsidR="00A03209" w:rsidRPr="00DC33B5" w:rsidRDefault="00A03209" w:rsidP="00A03209">
      <w:pPr>
        <w:widowControl w:val="0"/>
        <w:jc w:val="center"/>
        <w:rPr>
          <w:rFonts w:ascii="Arial" w:hAnsi="Arial" w:cs="Arial"/>
          <w:b/>
          <w:bCs/>
          <w:lang w:val="pt-BR"/>
        </w:rPr>
      </w:pPr>
    </w:p>
    <w:p w:rsidR="00A03209" w:rsidRPr="00DC33B5" w:rsidRDefault="00A03209" w:rsidP="00A03209">
      <w:pPr>
        <w:widowControl w:val="0"/>
        <w:jc w:val="center"/>
        <w:rPr>
          <w:rFonts w:ascii="Arial" w:hAnsi="Arial" w:cs="Arial"/>
          <w:b/>
          <w:bCs/>
          <w:sz w:val="28"/>
        </w:rPr>
      </w:pPr>
      <w:r w:rsidRPr="00DC33B5">
        <w:rPr>
          <w:rFonts w:ascii="Arial" w:hAnsi="Arial" w:cs="Arial"/>
          <w:b/>
          <w:bCs/>
          <w:sz w:val="28"/>
        </w:rPr>
        <w:t>PRIMERA CONVOCATORIA</w:t>
      </w:r>
    </w:p>
    <w:p w:rsidR="00A03209" w:rsidRPr="00DC33B5" w:rsidRDefault="00A03209" w:rsidP="00A03209">
      <w:pPr>
        <w:widowControl w:val="0"/>
        <w:jc w:val="center"/>
        <w:rPr>
          <w:rFonts w:ascii="Arial" w:hAnsi="Arial" w:cs="Arial"/>
          <w:b/>
          <w:bCs/>
          <w:lang w:val="es-MX"/>
        </w:rPr>
      </w:pPr>
    </w:p>
    <w:p w:rsidR="00A03209" w:rsidRPr="00DC33B5" w:rsidRDefault="00A03209" w:rsidP="00A03209">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751"/>
      </w:tblGrid>
      <w:tr w:rsidR="00A03209" w:rsidRPr="00DC33B5" w:rsidTr="00DA6722">
        <w:trPr>
          <w:trHeight w:val="1167"/>
          <w:jc w:val="center"/>
        </w:trPr>
        <w:tc>
          <w:tcPr>
            <w:tcW w:w="8869" w:type="dxa"/>
            <w:shd w:val="clear" w:color="auto" w:fill="E6E6E6"/>
            <w:vAlign w:val="center"/>
          </w:tcPr>
          <w:p w:rsidR="00A03209" w:rsidRPr="00DC33B5" w:rsidRDefault="0051781D" w:rsidP="00DA6722">
            <w:pPr>
              <w:autoSpaceDE w:val="0"/>
              <w:autoSpaceDN w:val="0"/>
              <w:adjustRightInd w:val="0"/>
              <w:jc w:val="center"/>
              <w:rPr>
                <w:rFonts w:ascii="Arial" w:hAnsi="Arial" w:cs="Arial"/>
                <w:b/>
                <w:sz w:val="30"/>
                <w:szCs w:val="30"/>
              </w:rPr>
            </w:pPr>
            <w:r>
              <w:rPr>
                <w:rFonts w:ascii="Arial" w:hAnsi="Arial" w:cs="Arial"/>
                <w:b/>
                <w:sz w:val="30"/>
                <w:szCs w:val="30"/>
              </w:rPr>
              <w:t>CONTRATACIÓ</w:t>
            </w:r>
            <w:r w:rsidR="00A03209" w:rsidRPr="00B74433">
              <w:rPr>
                <w:rFonts w:ascii="Arial" w:hAnsi="Arial" w:cs="Arial"/>
                <w:b/>
                <w:sz w:val="30"/>
                <w:szCs w:val="30"/>
              </w:rPr>
              <w:t>N DEL SERVICIO DE SEGURO INTEGRAL PARA EL BCB</w:t>
            </w:r>
          </w:p>
        </w:tc>
      </w:tr>
    </w:tbl>
    <w:p w:rsidR="00A03209" w:rsidRPr="00DC33B5" w:rsidRDefault="00A03209" w:rsidP="00A03209">
      <w:pPr>
        <w:widowControl w:val="0"/>
        <w:jc w:val="center"/>
        <w:rPr>
          <w:rFonts w:ascii="Arial" w:hAnsi="Arial" w:cs="Arial"/>
          <w:b/>
          <w:bCs/>
        </w:rPr>
      </w:pPr>
    </w:p>
    <w:p w:rsidR="00A03209" w:rsidRPr="00DC33B5" w:rsidRDefault="00A03209" w:rsidP="00A03209">
      <w:pPr>
        <w:widowControl w:val="0"/>
        <w:jc w:val="center"/>
        <w:rPr>
          <w:rFonts w:ascii="Arial" w:hAnsi="Arial" w:cs="Arial"/>
          <w:b/>
          <w:bCs/>
        </w:rPr>
      </w:pPr>
    </w:p>
    <w:p w:rsidR="00A03209" w:rsidRDefault="00A03209" w:rsidP="00A03209">
      <w:pPr>
        <w:widowControl w:val="0"/>
        <w:jc w:val="center"/>
        <w:rPr>
          <w:rFonts w:ascii="Arial" w:hAnsi="Arial" w:cs="Arial"/>
          <w:b/>
          <w:bCs/>
          <w:sz w:val="24"/>
          <w:szCs w:val="28"/>
        </w:rPr>
      </w:pPr>
      <w:r w:rsidRPr="00DC33B5">
        <w:rPr>
          <w:rFonts w:ascii="Arial" w:hAnsi="Arial" w:cs="Arial"/>
          <w:b/>
          <w:bCs/>
          <w:sz w:val="24"/>
          <w:szCs w:val="28"/>
        </w:rPr>
        <w:t xml:space="preserve">La Paz, </w:t>
      </w:r>
      <w:r>
        <w:rPr>
          <w:rFonts w:ascii="Arial" w:hAnsi="Arial" w:cs="Arial"/>
          <w:b/>
          <w:bCs/>
          <w:sz w:val="24"/>
          <w:szCs w:val="24"/>
          <w:lang w:val="es-MX"/>
        </w:rPr>
        <w:t>Octubre</w:t>
      </w:r>
      <w:r w:rsidRPr="00DC33B5">
        <w:rPr>
          <w:rFonts w:ascii="Arial" w:hAnsi="Arial" w:cs="Arial"/>
          <w:b/>
          <w:bCs/>
          <w:sz w:val="24"/>
          <w:szCs w:val="24"/>
          <w:lang w:val="es-MX"/>
        </w:rPr>
        <w:t xml:space="preserve"> </w:t>
      </w:r>
      <w:r w:rsidRPr="00DC33B5">
        <w:rPr>
          <w:rFonts w:ascii="Arial" w:hAnsi="Arial" w:cs="Arial"/>
          <w:b/>
          <w:bCs/>
          <w:sz w:val="24"/>
          <w:szCs w:val="28"/>
        </w:rPr>
        <w:t>del 202</w:t>
      </w:r>
      <w:r>
        <w:rPr>
          <w:rFonts w:ascii="Arial" w:hAnsi="Arial" w:cs="Arial"/>
          <w:b/>
          <w:bCs/>
          <w:sz w:val="24"/>
          <w:szCs w:val="28"/>
        </w:rPr>
        <w:t>6</w:t>
      </w:r>
    </w:p>
    <w:p w:rsidR="00A03209" w:rsidRDefault="00A03209" w:rsidP="00A03209">
      <w:pPr>
        <w:widowControl w:val="0"/>
        <w:jc w:val="center"/>
        <w:rPr>
          <w:rFonts w:ascii="Arial" w:hAnsi="Arial" w:cs="Arial"/>
          <w:b/>
          <w:bCs/>
          <w:sz w:val="24"/>
          <w:szCs w:val="28"/>
        </w:rPr>
      </w:pPr>
    </w:p>
    <w:p w:rsidR="00A03209" w:rsidRDefault="00A03209" w:rsidP="00A03209">
      <w:pPr>
        <w:widowControl w:val="0"/>
        <w:jc w:val="center"/>
        <w:rPr>
          <w:rFonts w:ascii="Arial" w:hAnsi="Arial" w:cs="Arial"/>
          <w:b/>
          <w:bCs/>
          <w:sz w:val="24"/>
          <w:szCs w:val="28"/>
        </w:rPr>
      </w:pPr>
    </w:p>
    <w:p w:rsidR="00A03209" w:rsidRDefault="00A03209" w:rsidP="00A03209">
      <w:pPr>
        <w:widowControl w:val="0"/>
        <w:jc w:val="center"/>
        <w:rPr>
          <w:rFonts w:ascii="Arial" w:hAnsi="Arial" w:cs="Arial"/>
          <w:b/>
          <w:bCs/>
          <w:sz w:val="24"/>
          <w:szCs w:val="28"/>
        </w:rPr>
      </w:pPr>
    </w:p>
    <w:p w:rsidR="00A03209" w:rsidRDefault="00A03209" w:rsidP="00A03209">
      <w:pPr>
        <w:widowControl w:val="0"/>
        <w:jc w:val="center"/>
        <w:rPr>
          <w:rFonts w:ascii="Arial" w:hAnsi="Arial" w:cs="Arial"/>
          <w:b/>
          <w:bCs/>
          <w:sz w:val="24"/>
          <w:szCs w:val="28"/>
        </w:rPr>
      </w:pPr>
    </w:p>
    <w:p w:rsidR="00A03209" w:rsidRDefault="00A03209" w:rsidP="00A03209">
      <w:pPr>
        <w:widowControl w:val="0"/>
        <w:jc w:val="center"/>
        <w:rPr>
          <w:rFonts w:ascii="Arial" w:hAnsi="Arial" w:cs="Arial"/>
          <w:b/>
          <w:bCs/>
          <w:sz w:val="24"/>
          <w:szCs w:val="28"/>
        </w:rPr>
      </w:pPr>
    </w:p>
    <w:p w:rsidR="00A03209" w:rsidRPr="00DC33B5" w:rsidRDefault="00A03209" w:rsidP="00A03209">
      <w:pPr>
        <w:widowControl w:val="0"/>
        <w:jc w:val="center"/>
        <w:rPr>
          <w:rFonts w:ascii="Arial" w:hAnsi="Arial" w:cs="Arial"/>
          <w:b/>
          <w:bCs/>
          <w:sz w:val="24"/>
          <w:szCs w:val="28"/>
        </w:rPr>
      </w:pPr>
    </w:p>
    <w:p w:rsidR="00A03209" w:rsidRPr="00A03209" w:rsidRDefault="00A03209" w:rsidP="00A03209">
      <w:pPr>
        <w:pStyle w:val="TtulodeTDC"/>
        <w:spacing w:before="0" w:line="240" w:lineRule="auto"/>
        <w:jc w:val="center"/>
        <w:rPr>
          <w:rFonts w:ascii="Verdana" w:hAnsi="Verdana"/>
          <w:color w:val="auto"/>
          <w:sz w:val="2"/>
          <w:szCs w:val="18"/>
          <w:lang w:val="es-BO"/>
        </w:rPr>
      </w:pPr>
    </w:p>
    <w:p w:rsidR="00A03209" w:rsidRPr="00A03209" w:rsidRDefault="00A03209" w:rsidP="00A03209">
      <w:pPr>
        <w:pStyle w:val="TtulodeTDC"/>
        <w:spacing w:before="0" w:line="240" w:lineRule="auto"/>
        <w:jc w:val="center"/>
        <w:rPr>
          <w:rFonts w:ascii="Verdana" w:hAnsi="Verdana"/>
          <w:color w:val="auto"/>
          <w:sz w:val="2"/>
          <w:szCs w:val="18"/>
          <w:lang w:val="es-BO"/>
        </w:rPr>
      </w:pPr>
    </w:p>
    <w:p w:rsidR="00A03209" w:rsidRPr="00A03209" w:rsidRDefault="00A03209" w:rsidP="00A03209">
      <w:pPr>
        <w:pStyle w:val="TtulodeTDC"/>
        <w:spacing w:before="0" w:line="240" w:lineRule="auto"/>
        <w:jc w:val="center"/>
        <w:rPr>
          <w:rFonts w:ascii="Verdana" w:hAnsi="Verdana"/>
          <w:color w:val="auto"/>
          <w:sz w:val="2"/>
          <w:szCs w:val="18"/>
          <w:lang w:val="es-BO"/>
        </w:rPr>
      </w:pPr>
    </w:p>
    <w:p w:rsidR="00A03209" w:rsidRPr="00A03209" w:rsidRDefault="00A03209" w:rsidP="00A03209">
      <w:pPr>
        <w:pStyle w:val="TtulodeTDC"/>
        <w:spacing w:before="0" w:line="240" w:lineRule="auto"/>
        <w:jc w:val="center"/>
        <w:rPr>
          <w:rFonts w:ascii="Verdana" w:hAnsi="Verdana"/>
          <w:color w:val="auto"/>
          <w:sz w:val="2"/>
          <w:szCs w:val="18"/>
          <w:lang w:val="es-BO"/>
        </w:rPr>
      </w:pPr>
    </w:p>
    <w:p w:rsidR="00A03209" w:rsidRPr="00A03209" w:rsidRDefault="00A03209" w:rsidP="00A03209">
      <w:pPr>
        <w:pStyle w:val="TtulodeTDC"/>
        <w:spacing w:before="0" w:line="240" w:lineRule="auto"/>
        <w:jc w:val="center"/>
        <w:rPr>
          <w:rFonts w:ascii="Verdana" w:hAnsi="Verdana"/>
          <w:color w:val="auto"/>
          <w:sz w:val="2"/>
          <w:szCs w:val="18"/>
          <w:lang w:val="es-BO"/>
        </w:rPr>
      </w:pPr>
    </w:p>
    <w:p w:rsidR="00A03209" w:rsidRPr="00A03209" w:rsidRDefault="00A03209" w:rsidP="00A03209">
      <w:pPr>
        <w:pStyle w:val="TtulodeTDC"/>
        <w:spacing w:before="0" w:line="240" w:lineRule="auto"/>
        <w:jc w:val="center"/>
        <w:rPr>
          <w:rFonts w:ascii="Verdana" w:hAnsi="Verdana"/>
          <w:color w:val="auto"/>
          <w:sz w:val="2"/>
          <w:szCs w:val="18"/>
          <w:lang w:val="es-BO"/>
        </w:rPr>
      </w:pPr>
    </w:p>
    <w:p w:rsidR="008623B9" w:rsidRPr="003C0DD8" w:rsidRDefault="00F9105E" w:rsidP="00A03209">
      <w:pPr>
        <w:pStyle w:val="TtulodeTDC"/>
        <w:spacing w:before="0" w:line="240" w:lineRule="auto"/>
        <w:jc w:val="center"/>
        <w:rPr>
          <w:rFonts w:ascii="Verdana" w:hAnsi="Verdana"/>
          <w:color w:val="auto"/>
          <w:sz w:val="20"/>
          <w:szCs w:val="18"/>
          <w:lang w:val="es-BO"/>
        </w:rPr>
      </w:pPr>
      <w:r w:rsidRPr="003C0DD8">
        <w:rPr>
          <w:rFonts w:ascii="Verdana" w:hAnsi="Verdana"/>
          <w:color w:val="auto"/>
          <w:sz w:val="20"/>
          <w:szCs w:val="18"/>
          <w:lang w:val="es-BO"/>
        </w:rPr>
        <w:t>CONTENIDO</w:t>
      </w:r>
    </w:p>
    <w:p w:rsidR="002323D4" w:rsidRPr="00A03209" w:rsidRDefault="002323D4" w:rsidP="003143C7">
      <w:pPr>
        <w:spacing w:line="276" w:lineRule="auto"/>
        <w:rPr>
          <w:sz w:val="4"/>
          <w:lang w:val="es-BO"/>
        </w:rPr>
      </w:pPr>
    </w:p>
    <w:p w:rsidR="00841DAE" w:rsidRPr="00A03209" w:rsidRDefault="00715FAD">
      <w:pPr>
        <w:pStyle w:val="TDC1"/>
        <w:tabs>
          <w:tab w:val="left" w:pos="440"/>
          <w:tab w:val="right" w:leader="dot" w:pos="9905"/>
        </w:tabs>
        <w:rPr>
          <w:rFonts w:ascii="Verdana" w:eastAsiaTheme="minorEastAsia" w:hAnsi="Verdana" w:cstheme="minorBidi"/>
          <w:noProof/>
          <w:sz w:val="18"/>
          <w:szCs w:val="18"/>
          <w:lang w:val="es-BO" w:eastAsia="es-BO"/>
        </w:rPr>
      </w:pPr>
      <w:r w:rsidRPr="003C0DD8">
        <w:rPr>
          <w:rFonts w:ascii="Verdana" w:hAnsi="Verdana"/>
          <w:sz w:val="18"/>
          <w:szCs w:val="18"/>
          <w:lang w:val="es-BO"/>
        </w:rPr>
        <w:fldChar w:fldCharType="begin"/>
      </w:r>
      <w:r w:rsidR="008623B9" w:rsidRPr="003C0DD8">
        <w:rPr>
          <w:rFonts w:ascii="Verdana" w:hAnsi="Verdana"/>
          <w:sz w:val="18"/>
          <w:szCs w:val="18"/>
          <w:lang w:val="es-BO"/>
        </w:rPr>
        <w:instrText xml:space="preserve"> TOC \o "1-3" \h \z \u </w:instrText>
      </w:r>
      <w:r w:rsidRPr="003C0DD8">
        <w:rPr>
          <w:rFonts w:ascii="Verdana" w:hAnsi="Verdana"/>
          <w:sz w:val="18"/>
          <w:szCs w:val="18"/>
          <w:lang w:val="es-BO"/>
        </w:rPr>
        <w:fldChar w:fldCharType="separate"/>
      </w:r>
      <w:hyperlink w:anchor="_Toc94725745" w:history="1">
        <w:r w:rsidR="00841DAE" w:rsidRPr="00A03209">
          <w:rPr>
            <w:rStyle w:val="Hipervnculo"/>
            <w:rFonts w:ascii="Verdana" w:hAnsi="Verdana"/>
            <w:noProof/>
            <w:sz w:val="18"/>
            <w:szCs w:val="18"/>
            <w:lang w:val="es-BO"/>
          </w:rPr>
          <w:t>1</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NORMATIVA APLICABLE AL PROCESO DE CONTRATACIÓN</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_Toc94725745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46" w:history="1">
        <w:r w:rsidR="00841DAE" w:rsidRPr="00A03209">
          <w:rPr>
            <w:rStyle w:val="Hipervnculo"/>
            <w:rFonts w:ascii="Verdana" w:hAnsi="Verdana"/>
            <w:noProof/>
            <w:sz w:val="18"/>
            <w:szCs w:val="18"/>
            <w:lang w:val="es-BO"/>
          </w:rPr>
          <w:t>2</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PROPONENTES ELEGIBLES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_Toc94725746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47" w:history="1">
        <w:r w:rsidR="00841DAE" w:rsidRPr="00A03209">
          <w:rPr>
            <w:rStyle w:val="Hipervnculo"/>
            <w:rFonts w:ascii="Verdana" w:hAnsi="Verdana"/>
            <w:noProof/>
            <w:sz w:val="18"/>
            <w:szCs w:val="18"/>
            <w:lang w:val="es-BO"/>
          </w:rPr>
          <w:t>3</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ACTIVIDADES ADMINISTRATIVAS PREVIAS A LA PRESENTACIÓN DE PROPUESTAS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_Toc94725747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48" w:history="1">
        <w:r w:rsidR="00841DAE" w:rsidRPr="00A03209">
          <w:rPr>
            <w:rStyle w:val="Hipervnculo"/>
            <w:rFonts w:ascii="Verdana" w:hAnsi="Verdana"/>
            <w:noProof/>
            <w:sz w:val="18"/>
            <w:szCs w:val="18"/>
            <w:lang w:val="es-BO"/>
          </w:rPr>
          <w:t>4</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ENMIENDAS Y APROBACIÓN DEL DOCUMENTO BASE DE CONTRATACIÓN (DBC)</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_Toc94725748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2</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49" w:history="1">
        <w:r w:rsidR="00841DAE" w:rsidRPr="00A03209">
          <w:rPr>
            <w:rStyle w:val="Hipervnculo"/>
            <w:rFonts w:ascii="Verdana" w:hAnsi="Verdana"/>
            <w:noProof/>
            <w:sz w:val="18"/>
            <w:szCs w:val="18"/>
            <w:lang w:val="es-BO"/>
          </w:rPr>
          <w:t>5</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AMPLIACIÓN DE PLAZO PARA LA PRESENTACIÓN DE PROPUESTAS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_Toc94725749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2</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50" w:history="1">
        <w:r w:rsidR="00841DAE" w:rsidRPr="00A03209">
          <w:rPr>
            <w:rStyle w:val="Hipervnculo"/>
            <w:rFonts w:ascii="Verdana" w:hAnsi="Verdana"/>
            <w:noProof/>
            <w:sz w:val="18"/>
            <w:szCs w:val="18"/>
            <w:lang w:val="es-BO"/>
          </w:rPr>
          <w:t>6</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GARANTÍAS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_Toc94725750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3</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51" w:history="1">
        <w:r w:rsidR="00841DAE" w:rsidRPr="00A03209">
          <w:rPr>
            <w:rStyle w:val="Hipervnculo"/>
            <w:rFonts w:ascii="Verdana" w:hAnsi="Verdana"/>
            <w:noProof/>
            <w:sz w:val="18"/>
            <w:szCs w:val="18"/>
            <w:lang w:val="es-BO"/>
          </w:rPr>
          <w:t>7</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DESCALIFICACIÓN DE PROPUESTAS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_Toc94725751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4</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52" w:history="1">
        <w:r w:rsidR="00841DAE" w:rsidRPr="00A03209">
          <w:rPr>
            <w:rStyle w:val="Hipervnculo"/>
            <w:rFonts w:ascii="Verdana" w:hAnsi="Verdana"/>
            <w:noProof/>
            <w:sz w:val="18"/>
            <w:szCs w:val="18"/>
            <w:lang w:val="es-BO"/>
          </w:rPr>
          <w:t>8</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CRITERIOS DE SUBSANABILIDAD Y ERRORES NO SUBSANABLES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_Toc94725752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4</w:t>
        </w:r>
        <w:r w:rsidR="00841DAE" w:rsidRPr="00A03209">
          <w:rPr>
            <w:rFonts w:ascii="Verdana" w:hAnsi="Verdana"/>
            <w:noProof/>
            <w:webHidden/>
            <w:sz w:val="18"/>
            <w:szCs w:val="18"/>
          </w:rPr>
          <w:fldChar w:fldCharType="end"/>
        </w:r>
      </w:hyperlink>
    </w:p>
    <w:p w:rsidR="00841DAE" w:rsidRPr="00A03209" w:rsidRDefault="000D1503">
      <w:pPr>
        <w:pStyle w:val="TDC1"/>
        <w:tabs>
          <w:tab w:val="left" w:pos="440"/>
          <w:tab w:val="right" w:leader="dot" w:pos="9905"/>
        </w:tabs>
        <w:rPr>
          <w:rFonts w:ascii="Verdana" w:eastAsiaTheme="minorEastAsia" w:hAnsi="Verdana" w:cstheme="minorBidi"/>
          <w:noProof/>
          <w:sz w:val="18"/>
          <w:szCs w:val="18"/>
          <w:lang w:val="es-BO" w:eastAsia="es-BO"/>
        </w:rPr>
      </w:pPr>
      <w:hyperlink w:anchor="_Toc94725753" w:history="1">
        <w:r w:rsidR="00841DAE" w:rsidRPr="00A03209">
          <w:rPr>
            <w:rStyle w:val="Hipervnculo"/>
            <w:rFonts w:ascii="Verdana" w:hAnsi="Verdana"/>
            <w:noProof/>
            <w:sz w:val="18"/>
            <w:szCs w:val="18"/>
            <w:lang w:val="es-BO"/>
          </w:rPr>
          <w:t>9</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DECLARATORIA DESIERTA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_Toc94725753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5</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54" w:history="1">
        <w:r w:rsidR="00841DAE" w:rsidRPr="00A03209">
          <w:rPr>
            <w:rStyle w:val="Hipervnculo"/>
            <w:rFonts w:ascii="Verdana" w:hAnsi="Verdana"/>
            <w:noProof/>
            <w:sz w:val="18"/>
            <w:szCs w:val="18"/>
            <w:lang w:val="es-BO"/>
          </w:rPr>
          <w:t>10</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CANCELACIÓN, SUSPENSIÓN Y ANULACIÓN DEL PROCESO DE CONTRATACIÓN</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_Toc94725754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5</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55" w:history="1">
        <w:r w:rsidR="00841DAE" w:rsidRPr="00A03209">
          <w:rPr>
            <w:rStyle w:val="Hipervnculo"/>
            <w:rFonts w:ascii="Verdana" w:hAnsi="Verdana"/>
            <w:noProof/>
            <w:sz w:val="18"/>
            <w:szCs w:val="18"/>
            <w:lang w:val="es-BO"/>
          </w:rPr>
          <w:t>11</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RESOLUCIONES RECURRIBLES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_Toc94725755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5</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56" w:history="1">
        <w:r w:rsidR="00841DAE" w:rsidRPr="00A03209">
          <w:rPr>
            <w:rStyle w:val="Hipervnculo"/>
            <w:rFonts w:ascii="Verdana" w:hAnsi="Verdana"/>
            <w:noProof/>
            <w:sz w:val="18"/>
            <w:szCs w:val="18"/>
            <w:lang w:val="es-BO"/>
          </w:rPr>
          <w:t>12</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PREPARACIÓN DE PROPUESTAS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_Toc94725756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57" w:history="1">
        <w:r w:rsidR="00841DAE" w:rsidRPr="00A03209">
          <w:rPr>
            <w:rStyle w:val="Hipervnculo"/>
            <w:rFonts w:ascii="Verdana" w:hAnsi="Verdana"/>
            <w:noProof/>
            <w:sz w:val="18"/>
            <w:szCs w:val="18"/>
            <w:lang w:val="es-BO"/>
          </w:rPr>
          <w:t>13</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MONEDA DEL PROCESO DE CONTRATACIÓN</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_Toc94725757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58" w:history="1">
        <w:r w:rsidR="00841DAE" w:rsidRPr="00A03209">
          <w:rPr>
            <w:rStyle w:val="Hipervnculo"/>
            <w:rFonts w:ascii="Verdana" w:hAnsi="Verdana"/>
            <w:noProof/>
            <w:sz w:val="18"/>
            <w:szCs w:val="18"/>
            <w:lang w:val="es-BO"/>
          </w:rPr>
          <w:t>14</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COSTOS DE PARTICIPACIÓN EN EL PROCESO DE CONTRATACIÓN</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_Toc94725758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59" w:history="1">
        <w:r w:rsidR="00841DAE" w:rsidRPr="00A03209">
          <w:rPr>
            <w:rStyle w:val="Hipervnculo"/>
            <w:rFonts w:ascii="Verdana" w:hAnsi="Verdana"/>
            <w:noProof/>
            <w:sz w:val="18"/>
            <w:szCs w:val="18"/>
            <w:lang w:val="es-BO"/>
          </w:rPr>
          <w:t>15</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IDIOMA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_Toc94725759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0" w:history="1">
        <w:r w:rsidR="00841DAE" w:rsidRPr="00A03209">
          <w:rPr>
            <w:rStyle w:val="Hipervnculo"/>
            <w:rFonts w:ascii="Verdana" w:hAnsi="Verdana"/>
            <w:noProof/>
            <w:sz w:val="18"/>
            <w:szCs w:val="18"/>
            <w:lang w:val="es-BO"/>
          </w:rPr>
          <w:t>16</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VALIDEZ DE LA PROPUESTA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_Toc94725760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1" w:history="1">
        <w:r w:rsidR="00841DAE" w:rsidRPr="00A03209">
          <w:rPr>
            <w:rStyle w:val="Hipervnculo"/>
            <w:rFonts w:ascii="Verdana" w:hAnsi="Verdana"/>
            <w:noProof/>
            <w:sz w:val="18"/>
            <w:szCs w:val="18"/>
            <w:lang w:val="es-BO"/>
          </w:rPr>
          <w:t>17</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DOCUMENTOS DE LA PROPUESTA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_Toc94725761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7</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2" w:history="1">
        <w:r w:rsidR="00841DAE" w:rsidRPr="00A03209">
          <w:rPr>
            <w:rStyle w:val="Hipervnculo"/>
            <w:rFonts w:ascii="Verdana" w:hAnsi="Verdana"/>
            <w:noProof/>
            <w:sz w:val="18"/>
            <w:szCs w:val="18"/>
            <w:lang w:val="es-BO"/>
          </w:rPr>
          <w:t>18</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PROPUESTA ECONÓMICA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_Toc94725762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8</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3" w:history="1">
        <w:r w:rsidR="00841DAE" w:rsidRPr="00A03209">
          <w:rPr>
            <w:rStyle w:val="Hipervnculo"/>
            <w:rFonts w:ascii="Verdana" w:hAnsi="Verdana"/>
            <w:noProof/>
            <w:sz w:val="18"/>
            <w:szCs w:val="18"/>
            <w:lang w:val="es-BO"/>
          </w:rPr>
          <w:t>19</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PROPUESTA TÉCNICA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_Toc94725763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8</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4" w:history="1">
        <w:r w:rsidR="00841DAE" w:rsidRPr="00A03209">
          <w:rPr>
            <w:rStyle w:val="Hipervnculo"/>
            <w:rFonts w:ascii="Verdana" w:hAnsi="Verdana"/>
            <w:noProof/>
            <w:sz w:val="18"/>
            <w:szCs w:val="18"/>
            <w:lang w:val="es-BO"/>
          </w:rPr>
          <w:t>20</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PROPUESTA PARA ADJUDICACIONES POR RAMOS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_Toc94725764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9</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5" w:history="1">
        <w:r w:rsidR="00841DAE" w:rsidRPr="00A03209">
          <w:rPr>
            <w:rStyle w:val="Hipervnculo"/>
            <w:rFonts w:ascii="Verdana" w:hAnsi="Verdana"/>
            <w:noProof/>
            <w:sz w:val="18"/>
            <w:szCs w:val="18"/>
            <w:lang w:val="es-BO"/>
          </w:rPr>
          <w:t>21</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PRESENTACIÓN DE PROPUESTAS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_Toc94725765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9</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6" w:history="1">
        <w:r w:rsidR="00841DAE" w:rsidRPr="00A03209">
          <w:rPr>
            <w:rStyle w:val="Hipervnculo"/>
            <w:rFonts w:ascii="Verdana" w:hAnsi="Verdana"/>
            <w:noProof/>
            <w:sz w:val="18"/>
            <w:szCs w:val="18"/>
            <w:lang w:val="es-BO"/>
          </w:rPr>
          <w:t>22</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APERTURA DE PROPUESTAS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_Toc94725766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10</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7" w:history="1">
        <w:r w:rsidR="00841DAE" w:rsidRPr="00A03209">
          <w:rPr>
            <w:rStyle w:val="Hipervnculo"/>
            <w:rFonts w:ascii="Verdana" w:hAnsi="Verdana"/>
            <w:noProof/>
            <w:sz w:val="18"/>
            <w:szCs w:val="18"/>
            <w:lang w:val="es-BO"/>
          </w:rPr>
          <w:t>23</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EVALUACIÓN DE PROPUESTAS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_Toc94725767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12</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8" w:history="1">
        <w:r w:rsidR="00841DAE" w:rsidRPr="00A03209">
          <w:rPr>
            <w:rStyle w:val="Hipervnculo"/>
            <w:rFonts w:ascii="Verdana" w:hAnsi="Verdana"/>
            <w:noProof/>
            <w:sz w:val="18"/>
            <w:szCs w:val="18"/>
            <w:lang w:val="es-BO"/>
          </w:rPr>
          <w:t>24</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EVALUACIÓN PRELIMINAR</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_Toc94725768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12</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69" w:history="1">
        <w:r w:rsidR="00841DAE" w:rsidRPr="00A03209">
          <w:rPr>
            <w:rStyle w:val="Hipervnculo"/>
            <w:rFonts w:ascii="Verdana" w:hAnsi="Verdana"/>
            <w:noProof/>
            <w:sz w:val="18"/>
            <w:szCs w:val="18"/>
            <w:lang w:val="es-BO"/>
          </w:rPr>
          <w:t>25</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MÉTODO DE SELECCIÓN Y ADJUDICACIÓN PRECIO EVALUADO MÁS BAJO</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_Toc94725769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12</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0" w:history="1">
        <w:r w:rsidR="00841DAE" w:rsidRPr="00A03209">
          <w:rPr>
            <w:rStyle w:val="Hipervnculo"/>
            <w:rFonts w:ascii="Verdana" w:hAnsi="Verdana"/>
            <w:noProof/>
            <w:sz w:val="18"/>
            <w:szCs w:val="18"/>
            <w:lang w:val="es-BO"/>
          </w:rPr>
          <w:t>26</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CONTENIDO DEL INFORME DE EVALUACIÓN Y RECOMENDACIÓN</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_Toc94725770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13</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1" w:history="1">
        <w:r w:rsidR="00841DAE" w:rsidRPr="00A03209">
          <w:rPr>
            <w:rStyle w:val="Hipervnculo"/>
            <w:rFonts w:ascii="Verdana" w:hAnsi="Verdana"/>
            <w:noProof/>
            <w:sz w:val="18"/>
            <w:szCs w:val="18"/>
            <w:lang w:val="es-BO"/>
          </w:rPr>
          <w:t>27</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RESOLUCIÓN DE ADJUDICACIÓN O DECLARATORIA DESIERTA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_Toc94725771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13</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2" w:history="1">
        <w:r w:rsidR="00841DAE" w:rsidRPr="00A03209">
          <w:rPr>
            <w:rStyle w:val="Hipervnculo"/>
            <w:rFonts w:ascii="Verdana" w:hAnsi="Verdana"/>
            <w:noProof/>
            <w:sz w:val="18"/>
            <w:szCs w:val="18"/>
            <w:lang w:val="es-BO"/>
          </w:rPr>
          <w:t>28</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CONCERTACIÓN DE MEJORES CONDICIONES TÉCNICAS</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_Toc94725772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14</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3" w:history="1">
        <w:r w:rsidR="00841DAE" w:rsidRPr="00A03209">
          <w:rPr>
            <w:rStyle w:val="Hipervnculo"/>
            <w:rFonts w:ascii="Verdana" w:hAnsi="Verdana"/>
            <w:noProof/>
            <w:sz w:val="18"/>
            <w:szCs w:val="18"/>
            <w:lang w:val="es-BO"/>
          </w:rPr>
          <w:t>29</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SUSCRIPCIÓN DE CONTRATO</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_Toc94725773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14</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4" w:history="1">
        <w:r w:rsidR="00841DAE" w:rsidRPr="00A03209">
          <w:rPr>
            <w:rStyle w:val="Hipervnculo"/>
            <w:rFonts w:ascii="Verdana" w:hAnsi="Verdana"/>
            <w:noProof/>
            <w:sz w:val="18"/>
            <w:szCs w:val="18"/>
            <w:lang w:val="es-BO"/>
          </w:rPr>
          <w:t>30</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MODIFICACIONES AL CONTRATO</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_Toc94725774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15</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5" w:history="1">
        <w:r w:rsidR="00841DAE" w:rsidRPr="00A03209">
          <w:rPr>
            <w:rStyle w:val="Hipervnculo"/>
            <w:rFonts w:ascii="Verdana" w:hAnsi="Verdana"/>
            <w:noProof/>
            <w:sz w:val="18"/>
            <w:szCs w:val="18"/>
            <w:lang w:val="es-BO"/>
          </w:rPr>
          <w:t>31</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PRESTACIÓN DEL SEGURO POR LA ENTIDAD ASEGURADORA ADJUDICADA</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_Toc94725775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6" w:history="1">
        <w:r w:rsidR="00841DAE" w:rsidRPr="00A03209">
          <w:rPr>
            <w:rStyle w:val="Hipervnculo"/>
            <w:rFonts w:ascii="Verdana" w:hAnsi="Verdana"/>
            <w:noProof/>
            <w:sz w:val="18"/>
            <w:szCs w:val="18"/>
            <w:lang w:val="es-BO"/>
          </w:rPr>
          <w:t>32</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INFORME DE CONFORMIDAD DE LA COBERTURA DEL SEGURO Y CERTIFICADO DE CUMPLIMIENTO DE CONTRATO</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_Toc94725776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7" w:history="1">
        <w:r w:rsidR="00841DAE" w:rsidRPr="00A03209">
          <w:rPr>
            <w:rStyle w:val="Hipervnculo"/>
            <w:rFonts w:ascii="Verdana" w:hAnsi="Verdana"/>
            <w:noProof/>
            <w:sz w:val="18"/>
            <w:szCs w:val="18"/>
            <w:lang w:val="es-BO"/>
          </w:rPr>
          <w:t>33</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PAGO Y CIERRE DE CONTRATO</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_Toc94725777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16</w:t>
        </w:r>
        <w:r w:rsidR="00841DAE" w:rsidRPr="00A03209">
          <w:rPr>
            <w:rFonts w:ascii="Verdana" w:hAnsi="Verdana"/>
            <w:noProof/>
            <w:webHidden/>
            <w:sz w:val="18"/>
            <w:szCs w:val="18"/>
          </w:rPr>
          <w:fldChar w:fldCharType="end"/>
        </w:r>
      </w:hyperlink>
    </w:p>
    <w:p w:rsidR="00841DAE" w:rsidRPr="00A03209" w:rsidRDefault="000D1503">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8" w:history="1">
        <w:r w:rsidR="00841DAE" w:rsidRPr="00A03209">
          <w:rPr>
            <w:rStyle w:val="Hipervnculo"/>
            <w:rFonts w:ascii="Verdana" w:hAnsi="Verdana"/>
            <w:noProof/>
            <w:sz w:val="18"/>
            <w:szCs w:val="18"/>
            <w:lang w:val="es-BO"/>
          </w:rPr>
          <w:t>34</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DATOS GENERALES DEL PROCESO DE CONTRATACIÓN</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_Toc94725778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18</w:t>
        </w:r>
        <w:r w:rsidR="00841DAE" w:rsidRPr="00A03209">
          <w:rPr>
            <w:rFonts w:ascii="Verdana" w:hAnsi="Verdana"/>
            <w:noProof/>
            <w:webHidden/>
            <w:sz w:val="18"/>
            <w:szCs w:val="18"/>
          </w:rPr>
          <w:fldChar w:fldCharType="end"/>
        </w:r>
      </w:hyperlink>
    </w:p>
    <w:p w:rsidR="00841DAE" w:rsidRPr="00A03209" w:rsidRDefault="000D1503" w:rsidP="00841DAE">
      <w:pPr>
        <w:pStyle w:val="TDC1"/>
        <w:tabs>
          <w:tab w:val="left" w:pos="660"/>
          <w:tab w:val="right" w:leader="dot" w:pos="9905"/>
        </w:tabs>
        <w:rPr>
          <w:rFonts w:ascii="Verdana" w:eastAsiaTheme="minorEastAsia" w:hAnsi="Verdana" w:cstheme="minorBidi"/>
          <w:noProof/>
          <w:sz w:val="18"/>
          <w:szCs w:val="18"/>
          <w:lang w:val="es-BO" w:eastAsia="es-BO"/>
        </w:rPr>
      </w:pPr>
      <w:hyperlink w:anchor="_Toc94725779" w:history="1">
        <w:r w:rsidR="00841DAE" w:rsidRPr="00A03209">
          <w:rPr>
            <w:rStyle w:val="Hipervnculo"/>
            <w:rFonts w:ascii="Verdana" w:hAnsi="Verdana"/>
            <w:noProof/>
            <w:sz w:val="18"/>
            <w:szCs w:val="18"/>
            <w:lang w:val="es-BO"/>
          </w:rPr>
          <w:t>35</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CRONOGRAMA DE PLAZOS DEL PROCESO DE CONTRATACIÓN</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_Toc94725779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20</w:t>
        </w:r>
        <w:r w:rsidR="00841DAE" w:rsidRPr="00A03209">
          <w:rPr>
            <w:rFonts w:ascii="Verdana" w:hAnsi="Verdana"/>
            <w:noProof/>
            <w:webHidden/>
            <w:sz w:val="18"/>
            <w:szCs w:val="18"/>
          </w:rPr>
          <w:fldChar w:fldCharType="end"/>
        </w:r>
      </w:hyperlink>
    </w:p>
    <w:p w:rsidR="00841DAE" w:rsidRDefault="000D1503">
      <w:pPr>
        <w:pStyle w:val="TDC1"/>
        <w:tabs>
          <w:tab w:val="left" w:pos="660"/>
          <w:tab w:val="right" w:leader="dot" w:pos="9905"/>
        </w:tabs>
        <w:rPr>
          <w:rFonts w:asciiTheme="minorHAnsi" w:eastAsiaTheme="minorEastAsia" w:hAnsiTheme="minorHAnsi" w:cstheme="minorBidi"/>
          <w:noProof/>
          <w:sz w:val="22"/>
          <w:szCs w:val="22"/>
          <w:lang w:val="es-BO" w:eastAsia="es-BO"/>
        </w:rPr>
      </w:pPr>
      <w:hyperlink w:anchor="_Toc94725781" w:history="1">
        <w:r w:rsidR="00841DAE" w:rsidRPr="00A03209">
          <w:rPr>
            <w:rStyle w:val="Hipervnculo"/>
            <w:rFonts w:ascii="Verdana" w:hAnsi="Verdana"/>
            <w:noProof/>
            <w:sz w:val="18"/>
            <w:szCs w:val="18"/>
            <w:lang w:val="es-BO"/>
          </w:rPr>
          <w:t>36</w:t>
        </w:r>
        <w:r w:rsidR="00841DAE" w:rsidRPr="00A03209">
          <w:rPr>
            <w:rFonts w:ascii="Verdana" w:eastAsiaTheme="minorEastAsia" w:hAnsi="Verdana" w:cstheme="minorBidi"/>
            <w:noProof/>
            <w:sz w:val="18"/>
            <w:szCs w:val="18"/>
            <w:lang w:val="es-BO" w:eastAsia="es-BO"/>
          </w:rPr>
          <w:tab/>
        </w:r>
        <w:r w:rsidR="00841DAE" w:rsidRPr="00A03209">
          <w:rPr>
            <w:rStyle w:val="Hipervnculo"/>
            <w:rFonts w:ascii="Verdana" w:hAnsi="Verdana"/>
            <w:noProof/>
            <w:sz w:val="18"/>
            <w:szCs w:val="18"/>
            <w:lang w:val="es-BO"/>
          </w:rPr>
          <w:t>ESPECIFICACIONES TÉCNICAS Y CONDICIONES TÉCNICAS REQUERIDAS DEL SEGURO</w:t>
        </w:r>
        <w:r w:rsidR="00841DAE" w:rsidRPr="00A03209">
          <w:rPr>
            <w:rFonts w:ascii="Verdana" w:hAnsi="Verdana"/>
            <w:noProof/>
            <w:webHidden/>
            <w:sz w:val="18"/>
            <w:szCs w:val="18"/>
          </w:rPr>
          <w:tab/>
        </w:r>
        <w:r w:rsidR="00841DAE" w:rsidRPr="00A03209">
          <w:rPr>
            <w:rFonts w:ascii="Verdana" w:hAnsi="Verdana"/>
            <w:noProof/>
            <w:webHidden/>
            <w:sz w:val="18"/>
            <w:szCs w:val="18"/>
          </w:rPr>
          <w:fldChar w:fldCharType="begin"/>
        </w:r>
        <w:r w:rsidR="00841DAE" w:rsidRPr="00A03209">
          <w:rPr>
            <w:rFonts w:ascii="Verdana" w:hAnsi="Verdana"/>
            <w:noProof/>
            <w:webHidden/>
            <w:sz w:val="18"/>
            <w:szCs w:val="18"/>
          </w:rPr>
          <w:instrText xml:space="preserve"> PAGEREF _Toc94725781 \h </w:instrText>
        </w:r>
        <w:r w:rsidR="00841DAE" w:rsidRPr="00A03209">
          <w:rPr>
            <w:rFonts w:ascii="Verdana" w:hAnsi="Verdana"/>
            <w:noProof/>
            <w:webHidden/>
            <w:sz w:val="18"/>
            <w:szCs w:val="18"/>
          </w:rPr>
        </w:r>
        <w:r w:rsidR="00841DAE" w:rsidRPr="00A03209">
          <w:rPr>
            <w:rFonts w:ascii="Verdana" w:hAnsi="Verdana"/>
            <w:noProof/>
            <w:webHidden/>
            <w:sz w:val="18"/>
            <w:szCs w:val="18"/>
          </w:rPr>
          <w:fldChar w:fldCharType="separate"/>
        </w:r>
        <w:r w:rsidR="00C16898">
          <w:rPr>
            <w:rFonts w:ascii="Verdana" w:hAnsi="Verdana"/>
            <w:noProof/>
            <w:webHidden/>
            <w:sz w:val="18"/>
            <w:szCs w:val="18"/>
          </w:rPr>
          <w:t>22</w:t>
        </w:r>
        <w:r w:rsidR="00841DAE" w:rsidRPr="00A03209">
          <w:rPr>
            <w:rFonts w:ascii="Verdana" w:hAnsi="Verdana"/>
            <w:noProof/>
            <w:webHidden/>
            <w:sz w:val="18"/>
            <w:szCs w:val="18"/>
          </w:rPr>
          <w:fldChar w:fldCharType="end"/>
        </w:r>
      </w:hyperlink>
    </w:p>
    <w:p w:rsidR="00A03209" w:rsidRDefault="00715FAD" w:rsidP="003143C7">
      <w:pPr>
        <w:spacing w:line="276" w:lineRule="auto"/>
        <w:jc w:val="center"/>
        <w:rPr>
          <w:rFonts w:ascii="Verdana" w:hAnsi="Verdana"/>
          <w:sz w:val="18"/>
          <w:szCs w:val="18"/>
          <w:lang w:val="es-BO"/>
        </w:rPr>
      </w:pPr>
      <w:r w:rsidRPr="003C0DD8">
        <w:rPr>
          <w:rFonts w:ascii="Verdana" w:hAnsi="Verdana"/>
          <w:sz w:val="18"/>
          <w:szCs w:val="18"/>
          <w:lang w:val="es-BO"/>
        </w:rPr>
        <w:fldChar w:fldCharType="end"/>
      </w:r>
    </w:p>
    <w:p w:rsidR="00C90A63" w:rsidRDefault="00C90A63" w:rsidP="003143C7">
      <w:pPr>
        <w:spacing w:line="276" w:lineRule="auto"/>
        <w:jc w:val="center"/>
        <w:rPr>
          <w:rFonts w:ascii="Verdana" w:hAnsi="Verdana" w:cs="Arial"/>
          <w:b/>
          <w:sz w:val="18"/>
          <w:szCs w:val="18"/>
          <w:lang w:val="es-BO"/>
        </w:rPr>
        <w:sectPr w:rsidR="00C90A63" w:rsidSect="00C90A63">
          <w:headerReference w:type="default" r:id="rId9"/>
          <w:footerReference w:type="default" r:id="rId10"/>
          <w:footerReference w:type="first" r:id="rId11"/>
          <w:pgSz w:w="12240" w:h="15840" w:code="1"/>
          <w:pgMar w:top="1418" w:right="1701" w:bottom="992" w:left="1701" w:header="709" w:footer="709" w:gutter="57"/>
          <w:pgNumType w:start="0"/>
          <w:cols w:space="708"/>
          <w:titlePg/>
          <w:docGrid w:linePitch="360"/>
        </w:sectPr>
      </w:pPr>
    </w:p>
    <w:p w:rsidR="003C6A0A" w:rsidRPr="003C0DD8" w:rsidRDefault="003C6A0A"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lastRenderedPageBreak/>
        <w:t>PARTE I</w:t>
      </w: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INFORMACIÓN GENERAL A LOS PROPONENTES</w:t>
      </w:r>
    </w:p>
    <w:p w:rsidR="003C6A0A" w:rsidRPr="00F22E73" w:rsidRDefault="003C6A0A" w:rsidP="003143C7">
      <w:pPr>
        <w:spacing w:line="276" w:lineRule="auto"/>
        <w:jc w:val="center"/>
        <w:rPr>
          <w:rFonts w:ascii="Verdana" w:hAnsi="Verdana" w:cs="Arial"/>
          <w:b/>
          <w:sz w:val="18"/>
          <w:szCs w:val="18"/>
          <w:lang w:val="es-BO"/>
        </w:rPr>
      </w:pP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SECCIÓN I</w:t>
      </w: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GENERALIDADES</w:t>
      </w:r>
    </w:p>
    <w:p w:rsidR="003C6A0A" w:rsidRPr="00F22E73" w:rsidRDefault="003C6A0A" w:rsidP="003143C7">
      <w:pPr>
        <w:spacing w:line="276" w:lineRule="auto"/>
        <w:ind w:left="705" w:hanging="705"/>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0" w:name="_Toc94725745"/>
      <w:r w:rsidRPr="00F22E73">
        <w:rPr>
          <w:rFonts w:ascii="Verdana" w:hAnsi="Verdana"/>
          <w:sz w:val="18"/>
          <w:szCs w:val="18"/>
          <w:lang w:val="es-BO"/>
        </w:rPr>
        <w:t>NORMATIVA APLICABLE AL PROCESO DE CONTRATACIÓN</w:t>
      </w:r>
      <w:bookmarkEnd w:id="0"/>
    </w:p>
    <w:p w:rsidR="003C6A0A" w:rsidRPr="00F22E73" w:rsidRDefault="003C6A0A" w:rsidP="003143C7">
      <w:pPr>
        <w:spacing w:line="276" w:lineRule="auto"/>
        <w:ind w:left="720" w:hanging="720"/>
        <w:jc w:val="both"/>
        <w:rPr>
          <w:rFonts w:ascii="Verdana" w:hAnsi="Verdana" w:cs="Arial"/>
          <w:b/>
          <w:sz w:val="18"/>
          <w:szCs w:val="18"/>
          <w:lang w:val="es-BO"/>
        </w:rPr>
      </w:pPr>
    </w:p>
    <w:p w:rsidR="006D7290" w:rsidRPr="00F22E73" w:rsidRDefault="003C6A0A"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 xml:space="preserve">El proceso de contratación de seguros se rige por el Decreto Supremo N° 0181, de 28 de junio de </w:t>
      </w:r>
      <w:r w:rsidR="00A273D9" w:rsidRPr="00F22E73">
        <w:rPr>
          <w:rFonts w:ascii="Verdana" w:hAnsi="Verdana" w:cs="Arial"/>
          <w:sz w:val="18"/>
          <w:szCs w:val="18"/>
          <w:lang w:val="es-BO"/>
        </w:rPr>
        <w:t>2009, Normas</w:t>
      </w:r>
      <w:r w:rsidRPr="00F22E73">
        <w:rPr>
          <w:rFonts w:ascii="Verdana" w:hAnsi="Verdana" w:cs="Arial"/>
          <w:sz w:val="18"/>
          <w:szCs w:val="18"/>
          <w:lang w:val="es-BO"/>
        </w:rPr>
        <w:t xml:space="preserve"> Básicas del Sistema de Administración de Bienes y Servicios (NB-SABS), sus modificaciones y el presente Documento Base de Contratación (DBC).</w:t>
      </w:r>
    </w:p>
    <w:p w:rsidR="006D7290" w:rsidRPr="00F22E73" w:rsidRDefault="006D7290" w:rsidP="003143C7">
      <w:pPr>
        <w:spacing w:line="276" w:lineRule="auto"/>
        <w:ind w:left="432"/>
        <w:jc w:val="both"/>
        <w:rPr>
          <w:rFonts w:ascii="Verdana" w:hAnsi="Verdana" w:cs="Arial"/>
          <w:sz w:val="18"/>
          <w:szCs w:val="18"/>
          <w:lang w:val="es-BO"/>
        </w:rPr>
      </w:pPr>
    </w:p>
    <w:p w:rsidR="003C6A0A" w:rsidRPr="00F22E73" w:rsidRDefault="003C6A0A" w:rsidP="003143C7">
      <w:pPr>
        <w:spacing w:line="276" w:lineRule="auto"/>
        <w:ind w:left="432"/>
        <w:jc w:val="both"/>
        <w:rPr>
          <w:rFonts w:ascii="Verdana" w:hAnsi="Verdana" w:cs="Arial"/>
          <w:sz w:val="18"/>
          <w:szCs w:val="18"/>
          <w:lang w:val="es-BO"/>
        </w:rPr>
      </w:pPr>
      <w:r w:rsidRPr="00F22E73">
        <w:rPr>
          <w:rFonts w:ascii="Verdana" w:hAnsi="Verdana"/>
          <w:sz w:val="18"/>
          <w:szCs w:val="18"/>
          <w:lang w:val="es-BO"/>
        </w:rPr>
        <w:t xml:space="preserve">La </w:t>
      </w:r>
      <w:r w:rsidRPr="00F22E73">
        <w:rPr>
          <w:rFonts w:ascii="Verdana" w:hAnsi="Verdana" w:cs="Arial"/>
          <w:sz w:val="18"/>
          <w:szCs w:val="18"/>
          <w:lang w:val="es-BO"/>
        </w:rPr>
        <w:t>aplicación</w:t>
      </w:r>
      <w:r w:rsidRPr="00F22E73">
        <w:rPr>
          <w:rFonts w:ascii="Verdana" w:hAnsi="Verdana"/>
          <w:sz w:val="18"/>
          <w:szCs w:val="18"/>
          <w:lang w:val="es-BO"/>
        </w:rPr>
        <w:t xml:space="preserve"> del procedimiento de contratación dispuesto en las NB-SABS</w:t>
      </w:r>
      <w:r w:rsidR="00A4457C" w:rsidRPr="00F22E73">
        <w:rPr>
          <w:rFonts w:ascii="Verdana" w:hAnsi="Verdana"/>
          <w:sz w:val="18"/>
          <w:szCs w:val="18"/>
          <w:lang w:val="es-BO"/>
        </w:rPr>
        <w:t>,</w:t>
      </w:r>
      <w:r w:rsidRPr="00F22E73">
        <w:rPr>
          <w:rFonts w:ascii="Verdana" w:hAnsi="Verdana"/>
          <w:sz w:val="18"/>
          <w:szCs w:val="18"/>
          <w:lang w:val="es-BO"/>
        </w:rPr>
        <w:t xml:space="preserve"> no exime a las entidades públicas ni a los proponentes del cumplimiento de las disposiciones previstas en la Ley N° 1883</w:t>
      </w:r>
      <w:r w:rsidR="00A4457C" w:rsidRPr="00F22E73">
        <w:rPr>
          <w:rFonts w:ascii="Verdana" w:hAnsi="Verdana"/>
          <w:sz w:val="18"/>
          <w:szCs w:val="18"/>
          <w:lang w:val="es-BO"/>
        </w:rPr>
        <w:t>,</w:t>
      </w:r>
      <w:r w:rsidRPr="00F22E73">
        <w:rPr>
          <w:rFonts w:ascii="Verdana" w:hAnsi="Verdana"/>
          <w:sz w:val="18"/>
          <w:szCs w:val="18"/>
          <w:lang w:val="es-BO"/>
        </w:rPr>
        <w:t xml:space="preserve"> de Seguros.</w:t>
      </w:r>
    </w:p>
    <w:p w:rsidR="003C6A0A" w:rsidRPr="00F22E73" w:rsidRDefault="003C6A0A" w:rsidP="003143C7">
      <w:pPr>
        <w:spacing w:line="276" w:lineRule="auto"/>
        <w:ind w:left="567" w:hanging="698"/>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 w:name="_Toc94725746"/>
      <w:r w:rsidRPr="00F22E73">
        <w:rPr>
          <w:rFonts w:ascii="Verdana" w:hAnsi="Verdana"/>
          <w:sz w:val="18"/>
          <w:szCs w:val="18"/>
          <w:lang w:val="es-BO"/>
        </w:rPr>
        <w:t>PROPONENTES ELEGIBLES</w:t>
      </w:r>
      <w:bookmarkEnd w:id="1"/>
    </w:p>
    <w:p w:rsidR="003C6A0A" w:rsidRPr="00F22E73" w:rsidRDefault="003C6A0A" w:rsidP="003143C7">
      <w:pPr>
        <w:spacing w:line="276" w:lineRule="auto"/>
        <w:ind w:left="705" w:hanging="705"/>
        <w:jc w:val="both"/>
        <w:rPr>
          <w:rFonts w:ascii="Verdana" w:hAnsi="Verdana" w:cs="Arial"/>
          <w:sz w:val="18"/>
          <w:szCs w:val="18"/>
          <w:lang w:val="es-BO"/>
        </w:rPr>
      </w:pPr>
    </w:p>
    <w:p w:rsidR="003C6A0A" w:rsidRPr="00F22E73" w:rsidRDefault="003C6A0A" w:rsidP="003143C7">
      <w:pPr>
        <w:spacing w:line="276" w:lineRule="auto"/>
        <w:ind w:left="432"/>
        <w:jc w:val="both"/>
        <w:rPr>
          <w:rFonts w:ascii="Verdana" w:hAnsi="Verdana"/>
          <w:sz w:val="18"/>
          <w:szCs w:val="18"/>
          <w:lang w:val="es-BO"/>
        </w:rPr>
      </w:pPr>
      <w:r w:rsidRPr="00F22E73">
        <w:rPr>
          <w:rFonts w:ascii="Verdana" w:hAnsi="Verdana"/>
          <w:sz w:val="18"/>
          <w:szCs w:val="18"/>
          <w:lang w:val="es-BO"/>
        </w:rPr>
        <w:t>En esta convocatoria podrán participar únicamente los siguientes proponentes:</w:t>
      </w:r>
    </w:p>
    <w:p w:rsidR="003C6A0A" w:rsidRPr="00F22E73" w:rsidRDefault="003C6A0A" w:rsidP="003143C7">
      <w:pPr>
        <w:spacing w:line="276" w:lineRule="auto"/>
        <w:jc w:val="both"/>
        <w:rPr>
          <w:rFonts w:ascii="Verdana" w:hAnsi="Verdana" w:cs="Arial"/>
          <w:sz w:val="18"/>
          <w:szCs w:val="18"/>
          <w:lang w:val="es-BO"/>
        </w:rPr>
      </w:pPr>
    </w:p>
    <w:p w:rsidR="003C6A0A" w:rsidRPr="00F22E73" w:rsidRDefault="00895873" w:rsidP="003143C7">
      <w:pPr>
        <w:pStyle w:val="Prrafodelista"/>
        <w:numPr>
          <w:ilvl w:val="0"/>
          <w:numId w:val="5"/>
        </w:numPr>
        <w:spacing w:line="276" w:lineRule="auto"/>
        <w:jc w:val="both"/>
        <w:rPr>
          <w:rFonts w:ascii="Verdana" w:hAnsi="Verdana"/>
          <w:sz w:val="18"/>
          <w:szCs w:val="18"/>
          <w:lang w:val="es-BO"/>
        </w:rPr>
      </w:pPr>
      <w:r w:rsidRPr="00F22E73">
        <w:rPr>
          <w:rFonts w:ascii="Verdana" w:hAnsi="Verdana"/>
          <w:sz w:val="18"/>
          <w:szCs w:val="18"/>
          <w:lang w:val="es-BO"/>
        </w:rPr>
        <w:t xml:space="preserve">Entidades Aseguradoras </w:t>
      </w:r>
      <w:r w:rsidR="003C6A0A" w:rsidRPr="00F22E73">
        <w:rPr>
          <w:rFonts w:ascii="Verdana" w:hAnsi="Verdana"/>
          <w:sz w:val="18"/>
          <w:szCs w:val="18"/>
          <w:lang w:val="es-BO"/>
        </w:rPr>
        <w:t>constituidas legalmente en Bolivia y debidamente autorizadas para operar en los ramos de las pólizas que se solicitan</w:t>
      </w:r>
      <w:r w:rsidR="00977F41">
        <w:rPr>
          <w:rFonts w:ascii="Verdana" w:hAnsi="Verdana"/>
          <w:sz w:val="18"/>
          <w:szCs w:val="18"/>
          <w:lang w:val="es-BO"/>
        </w:rPr>
        <w:t>;</w:t>
      </w:r>
    </w:p>
    <w:p w:rsidR="00810CB5" w:rsidRPr="00F22E73" w:rsidRDefault="00810CB5" w:rsidP="003143C7">
      <w:pPr>
        <w:pStyle w:val="Prrafodelista"/>
        <w:numPr>
          <w:ilvl w:val="0"/>
          <w:numId w:val="5"/>
        </w:numPr>
        <w:spacing w:line="276" w:lineRule="auto"/>
        <w:jc w:val="both"/>
        <w:rPr>
          <w:rFonts w:ascii="Verdana" w:hAnsi="Verdana"/>
          <w:sz w:val="18"/>
          <w:szCs w:val="18"/>
          <w:lang w:val="es-BO"/>
        </w:rPr>
      </w:pPr>
      <w:r w:rsidRPr="00F22E73">
        <w:rPr>
          <w:rFonts w:ascii="Verdana" w:hAnsi="Verdana"/>
          <w:sz w:val="18"/>
          <w:szCs w:val="18"/>
          <w:lang w:val="es-BO"/>
        </w:rPr>
        <w:t xml:space="preserve">Asociaciones Accidentales de Coaseguro </w:t>
      </w:r>
      <w:r w:rsidR="00307455" w:rsidRPr="00F22E73">
        <w:rPr>
          <w:rFonts w:ascii="Verdana" w:hAnsi="Verdana"/>
          <w:sz w:val="18"/>
          <w:szCs w:val="18"/>
          <w:lang w:val="es-BO"/>
        </w:rPr>
        <w:t>de Entidades A</w:t>
      </w:r>
      <w:r w:rsidRPr="00F22E73">
        <w:rPr>
          <w:rFonts w:ascii="Verdana" w:hAnsi="Verdana"/>
          <w:sz w:val="18"/>
          <w:szCs w:val="18"/>
          <w:lang w:val="es-BO"/>
        </w:rPr>
        <w:t xml:space="preserve">seguradores </w:t>
      </w:r>
      <w:r w:rsidR="00805F27" w:rsidRPr="00F22E73">
        <w:rPr>
          <w:rFonts w:ascii="Verdana" w:hAnsi="Verdana"/>
          <w:sz w:val="18"/>
          <w:szCs w:val="18"/>
          <w:lang w:val="es-BO"/>
        </w:rPr>
        <w:t xml:space="preserve">de la misma modalidad de seguros que se encuentran debidamente </w:t>
      </w:r>
      <w:r w:rsidRPr="00F22E73">
        <w:rPr>
          <w:rFonts w:ascii="Verdana" w:hAnsi="Verdana"/>
          <w:sz w:val="18"/>
          <w:szCs w:val="18"/>
          <w:lang w:val="es-BO"/>
        </w:rPr>
        <w:t>constituidas legalmente en Bolivia y debidamente autorizadas para operar en los ramos de las pólizas que se solicitan.</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2" w:name="_Toc94725747"/>
      <w:r w:rsidRPr="00F22E73">
        <w:rPr>
          <w:rFonts w:ascii="Verdana" w:hAnsi="Verdana"/>
          <w:sz w:val="18"/>
          <w:szCs w:val="18"/>
          <w:lang w:val="es-BO"/>
        </w:rPr>
        <w:t>ACTIVIDADES ADMINISTRATIVAS PREVIAS A LA PRESENTACIÓN DE PROPUESTAS</w:t>
      </w:r>
      <w:bookmarkEnd w:id="2"/>
    </w:p>
    <w:p w:rsidR="003C6A0A" w:rsidRPr="00F22E73" w:rsidRDefault="003C6A0A" w:rsidP="003143C7">
      <w:pPr>
        <w:spacing w:line="276" w:lineRule="auto"/>
        <w:ind w:left="705" w:hanging="705"/>
        <w:jc w:val="both"/>
        <w:rPr>
          <w:rFonts w:ascii="Verdana" w:hAnsi="Verdana" w:cs="Arial"/>
          <w:b/>
          <w:sz w:val="18"/>
          <w:szCs w:val="18"/>
          <w:lang w:val="es-BO"/>
        </w:rPr>
      </w:pPr>
    </w:p>
    <w:p w:rsidR="003C6A0A" w:rsidRPr="00F22E73" w:rsidRDefault="003C6A0A" w:rsidP="003143C7">
      <w:pPr>
        <w:spacing w:line="276" w:lineRule="auto"/>
        <w:ind w:left="432"/>
        <w:jc w:val="both"/>
        <w:rPr>
          <w:rFonts w:ascii="Verdana" w:hAnsi="Verdana"/>
          <w:sz w:val="18"/>
          <w:szCs w:val="18"/>
          <w:lang w:val="es-BO"/>
        </w:rPr>
      </w:pPr>
      <w:r w:rsidRPr="00F22E73">
        <w:rPr>
          <w:rFonts w:ascii="Verdana" w:hAnsi="Verdana"/>
          <w:sz w:val="18"/>
          <w:szCs w:val="18"/>
          <w:lang w:val="es-BO"/>
        </w:rPr>
        <w:t>Se contemplan las siguientes actividades previas a la presentación de propuestas:</w:t>
      </w:r>
    </w:p>
    <w:p w:rsidR="003C6A0A" w:rsidRPr="00F22E73" w:rsidRDefault="003C6A0A" w:rsidP="003143C7">
      <w:pPr>
        <w:spacing w:line="276" w:lineRule="auto"/>
        <w:ind w:left="360"/>
        <w:jc w:val="both"/>
        <w:rPr>
          <w:rFonts w:ascii="Verdana" w:hAnsi="Verdana" w:cs="Arial"/>
          <w:sz w:val="18"/>
          <w:szCs w:val="18"/>
          <w:lang w:val="es-BO"/>
        </w:rPr>
      </w:pPr>
    </w:p>
    <w:p w:rsidR="003C6A0A" w:rsidRPr="00F22E73" w:rsidRDefault="003C6A0A" w:rsidP="006B5DFC">
      <w:pPr>
        <w:pStyle w:val="Prrafodelista"/>
        <w:numPr>
          <w:ilvl w:val="1"/>
          <w:numId w:val="11"/>
        </w:numPr>
        <w:spacing w:line="276" w:lineRule="auto"/>
        <w:ind w:left="1134" w:hanging="708"/>
        <w:rPr>
          <w:rFonts w:ascii="Verdana" w:hAnsi="Verdana"/>
          <w:b/>
          <w:sz w:val="18"/>
          <w:szCs w:val="18"/>
          <w:lang w:val="es-BO"/>
        </w:rPr>
      </w:pPr>
      <w:r w:rsidRPr="00F22E73">
        <w:rPr>
          <w:rFonts w:ascii="Verdana" w:hAnsi="Verdana"/>
          <w:b/>
          <w:sz w:val="18"/>
          <w:szCs w:val="18"/>
          <w:lang w:val="es-BO"/>
        </w:rPr>
        <w:t>Inspección Previa</w:t>
      </w:r>
    </w:p>
    <w:p w:rsidR="006E4A2A" w:rsidRPr="00F22E73" w:rsidRDefault="006E4A2A" w:rsidP="003143C7">
      <w:pPr>
        <w:spacing w:line="276" w:lineRule="auto"/>
        <w:ind w:left="576"/>
        <w:jc w:val="both"/>
        <w:rPr>
          <w:rFonts w:ascii="Verdana" w:hAnsi="Verdana"/>
          <w:sz w:val="18"/>
          <w:szCs w:val="18"/>
          <w:lang w:val="es-BO"/>
        </w:rPr>
      </w:pPr>
    </w:p>
    <w:p w:rsidR="006931CC" w:rsidRPr="00F22E73" w:rsidRDefault="003C6A0A" w:rsidP="003143C7">
      <w:pPr>
        <w:pStyle w:val="Prrafodelista"/>
        <w:spacing w:line="276" w:lineRule="auto"/>
        <w:ind w:left="1134"/>
        <w:rPr>
          <w:rFonts w:ascii="Verdana" w:hAnsi="Verdana"/>
          <w:sz w:val="18"/>
          <w:szCs w:val="18"/>
          <w:lang w:val="es-BO"/>
        </w:rPr>
      </w:pPr>
      <w:r w:rsidRPr="00F22E73">
        <w:rPr>
          <w:rFonts w:ascii="Verdana" w:hAnsi="Verdana"/>
          <w:sz w:val="18"/>
          <w:szCs w:val="18"/>
          <w:lang w:val="es-BO"/>
        </w:rPr>
        <w:t xml:space="preserve">Las </w:t>
      </w:r>
      <w:r w:rsidR="00895873" w:rsidRPr="00F22E73">
        <w:rPr>
          <w:rFonts w:ascii="Verdana" w:hAnsi="Verdana"/>
          <w:sz w:val="18"/>
          <w:szCs w:val="18"/>
          <w:lang w:val="es-BO"/>
        </w:rPr>
        <w:t xml:space="preserve">Entidades Aseguradoras </w:t>
      </w:r>
      <w:r w:rsidRPr="00F22E73">
        <w:rPr>
          <w:rFonts w:ascii="Verdana" w:hAnsi="Verdana"/>
          <w:sz w:val="18"/>
          <w:szCs w:val="18"/>
          <w:lang w:val="es-BO"/>
        </w:rPr>
        <w:t>deberán efectuar</w:t>
      </w:r>
      <w:r w:rsidR="006931CC" w:rsidRPr="00F22E73">
        <w:rPr>
          <w:rFonts w:ascii="Verdana" w:hAnsi="Verdana"/>
          <w:sz w:val="18"/>
          <w:szCs w:val="18"/>
          <w:lang w:val="es-BO"/>
        </w:rPr>
        <w:t>:</w:t>
      </w:r>
    </w:p>
    <w:p w:rsidR="006931CC" w:rsidRPr="00F22E73" w:rsidRDefault="006931CC" w:rsidP="003143C7">
      <w:pPr>
        <w:pStyle w:val="Prrafodelista"/>
        <w:spacing w:line="276" w:lineRule="auto"/>
        <w:ind w:left="1134"/>
        <w:rPr>
          <w:rFonts w:ascii="Verdana" w:hAnsi="Verdana"/>
          <w:sz w:val="18"/>
          <w:szCs w:val="18"/>
          <w:lang w:val="es-BO"/>
        </w:rPr>
      </w:pPr>
    </w:p>
    <w:p w:rsidR="003C6A0A" w:rsidRPr="00F22E73" w:rsidRDefault="006931CC" w:rsidP="00E177D2">
      <w:pPr>
        <w:pStyle w:val="Prrafodelista"/>
        <w:numPr>
          <w:ilvl w:val="0"/>
          <w:numId w:val="25"/>
        </w:numPr>
        <w:spacing w:line="276" w:lineRule="auto"/>
        <w:jc w:val="both"/>
        <w:rPr>
          <w:rFonts w:ascii="Verdana" w:hAnsi="Verdana"/>
          <w:sz w:val="18"/>
          <w:szCs w:val="18"/>
          <w:lang w:val="es-BO"/>
        </w:rPr>
      </w:pPr>
      <w:r w:rsidRPr="00F22E73">
        <w:rPr>
          <w:rFonts w:ascii="Verdana" w:hAnsi="Verdana"/>
          <w:sz w:val="18"/>
          <w:szCs w:val="18"/>
          <w:lang w:val="es-BO"/>
        </w:rPr>
        <w:t xml:space="preserve">Una </w:t>
      </w:r>
      <w:r w:rsidR="003C6A0A" w:rsidRPr="00F22E73">
        <w:rPr>
          <w:rFonts w:ascii="Verdana" w:hAnsi="Verdana"/>
          <w:sz w:val="18"/>
          <w:szCs w:val="18"/>
          <w:lang w:val="es-BO"/>
        </w:rPr>
        <w:t>inspección del riesgo, para tener un juicio claro del mismo y de la responsabilidad que asumirán y poder proporcionar a sus respectivos reaseguradores, la información necesaria para que éstos puedan determinar las tasas adecuadas al riesgo propuesto</w:t>
      </w:r>
      <w:r w:rsidR="00977F41">
        <w:rPr>
          <w:rFonts w:ascii="Verdana" w:hAnsi="Verdana"/>
          <w:sz w:val="18"/>
          <w:szCs w:val="18"/>
          <w:lang w:val="es-BO"/>
        </w:rPr>
        <w:t>;</w:t>
      </w:r>
    </w:p>
    <w:p w:rsidR="003C6A0A" w:rsidRPr="00F22E73" w:rsidRDefault="003C6A0A" w:rsidP="003143C7">
      <w:pPr>
        <w:spacing w:line="276" w:lineRule="auto"/>
        <w:jc w:val="both"/>
        <w:rPr>
          <w:rFonts w:ascii="Verdana" w:hAnsi="Verdana"/>
          <w:sz w:val="18"/>
          <w:szCs w:val="18"/>
          <w:lang w:val="es-BO"/>
        </w:rPr>
      </w:pPr>
    </w:p>
    <w:p w:rsidR="00292A61" w:rsidRPr="00F22E73" w:rsidRDefault="006931CC" w:rsidP="006B5DFC">
      <w:pPr>
        <w:pStyle w:val="Prrafodelista"/>
        <w:numPr>
          <w:ilvl w:val="0"/>
          <w:numId w:val="25"/>
        </w:numPr>
        <w:spacing w:line="276" w:lineRule="auto"/>
        <w:jc w:val="both"/>
        <w:rPr>
          <w:rFonts w:ascii="Verdana" w:hAnsi="Verdana"/>
          <w:sz w:val="18"/>
          <w:szCs w:val="18"/>
          <w:lang w:val="es-BO"/>
        </w:rPr>
      </w:pPr>
      <w:r w:rsidRPr="00F22E73">
        <w:rPr>
          <w:rFonts w:ascii="Verdana" w:hAnsi="Verdana"/>
          <w:sz w:val="18"/>
          <w:szCs w:val="18"/>
          <w:lang w:val="es-BO"/>
        </w:rPr>
        <w:t xml:space="preserve">La </w:t>
      </w:r>
      <w:r w:rsidR="003C6A0A" w:rsidRPr="00F22E73">
        <w:rPr>
          <w:rFonts w:ascii="Verdana" w:hAnsi="Verdana"/>
          <w:sz w:val="18"/>
          <w:szCs w:val="18"/>
          <w:lang w:val="es-BO"/>
        </w:rPr>
        <w:t>inspección previa del objeto de contratación del seguro</w:t>
      </w:r>
      <w:r w:rsidR="00156871" w:rsidRPr="00F22E73">
        <w:rPr>
          <w:rFonts w:ascii="Verdana" w:hAnsi="Verdana"/>
          <w:sz w:val="18"/>
          <w:szCs w:val="18"/>
          <w:lang w:val="es-BO"/>
        </w:rPr>
        <w:t xml:space="preserve"> </w:t>
      </w:r>
      <w:r w:rsidR="003C6A0A" w:rsidRPr="00F22E73">
        <w:rPr>
          <w:rFonts w:ascii="Verdana" w:hAnsi="Verdana"/>
          <w:sz w:val="18"/>
          <w:szCs w:val="18"/>
          <w:lang w:val="es-BO"/>
        </w:rPr>
        <w:t xml:space="preserve">en la fecha, hora y lugar </w:t>
      </w:r>
      <w:r w:rsidR="00292A61" w:rsidRPr="00F22E73">
        <w:rPr>
          <w:rFonts w:ascii="Verdana" w:hAnsi="Verdana"/>
          <w:sz w:val="18"/>
          <w:szCs w:val="18"/>
          <w:lang w:val="es-BO"/>
        </w:rPr>
        <w:t xml:space="preserve">establecidos en el presente DBC, </w:t>
      </w:r>
      <w:r w:rsidR="00292A61" w:rsidRPr="00F22E73">
        <w:rPr>
          <w:rFonts w:ascii="Verdana" w:hAnsi="Verdana" w:cs="Arial"/>
          <w:sz w:val="18"/>
          <w:szCs w:val="18"/>
          <w:lang w:val="es-BO"/>
        </w:rPr>
        <w:t>en caso de que el proponente no realice dicha inspección se da por entendido que el mismo acepta todas las condiciones del proceso de contratación y de las condiciones del contrato</w:t>
      </w:r>
      <w:r w:rsidR="00030A8E" w:rsidRPr="00F22E73">
        <w:rPr>
          <w:rFonts w:ascii="Verdana" w:hAnsi="Verdana" w:cs="Arial"/>
          <w:sz w:val="18"/>
          <w:szCs w:val="18"/>
          <w:lang w:val="es-BO"/>
        </w:rPr>
        <w:t>.</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6B5DFC">
      <w:pPr>
        <w:pStyle w:val="Prrafodelista"/>
        <w:numPr>
          <w:ilvl w:val="1"/>
          <w:numId w:val="11"/>
        </w:numPr>
        <w:spacing w:line="276" w:lineRule="auto"/>
        <w:ind w:left="1134" w:hanging="708"/>
        <w:rPr>
          <w:rFonts w:ascii="Verdana" w:hAnsi="Verdana"/>
          <w:b/>
          <w:sz w:val="18"/>
          <w:szCs w:val="18"/>
          <w:lang w:val="es-BO"/>
        </w:rPr>
      </w:pPr>
      <w:r w:rsidRPr="00F22E73">
        <w:rPr>
          <w:rFonts w:ascii="Verdana" w:hAnsi="Verdana"/>
          <w:b/>
          <w:sz w:val="18"/>
          <w:szCs w:val="18"/>
          <w:lang w:val="es-BO"/>
        </w:rPr>
        <w:t xml:space="preserve">Consultas escritas sobre el </w:t>
      </w:r>
      <w:r w:rsidR="003A63F3" w:rsidRPr="00F22E73">
        <w:rPr>
          <w:rFonts w:ascii="Verdana" w:hAnsi="Verdana"/>
          <w:b/>
          <w:sz w:val="18"/>
          <w:szCs w:val="18"/>
          <w:lang w:val="es-BO"/>
        </w:rPr>
        <w:t>DBC</w:t>
      </w:r>
    </w:p>
    <w:p w:rsidR="003C6A0A" w:rsidRPr="00F22E73" w:rsidRDefault="003C6A0A" w:rsidP="003143C7">
      <w:pPr>
        <w:spacing w:line="276" w:lineRule="auto"/>
        <w:jc w:val="both"/>
        <w:rPr>
          <w:rFonts w:ascii="Verdana" w:hAnsi="Verdana"/>
          <w:sz w:val="18"/>
          <w:szCs w:val="18"/>
          <w:lang w:val="es-BO"/>
        </w:rPr>
      </w:pPr>
    </w:p>
    <w:p w:rsidR="004A1F1E" w:rsidRPr="00F22E73" w:rsidRDefault="003C6A0A" w:rsidP="00755EEF">
      <w:pPr>
        <w:spacing w:line="276" w:lineRule="auto"/>
        <w:ind w:left="1134"/>
        <w:jc w:val="both"/>
        <w:rPr>
          <w:rFonts w:ascii="Verdana" w:hAnsi="Verdana" w:cs="Arial"/>
          <w:sz w:val="18"/>
          <w:szCs w:val="18"/>
          <w:lang w:val="es-BO"/>
        </w:rPr>
      </w:pPr>
      <w:r w:rsidRPr="00F22E73">
        <w:rPr>
          <w:rFonts w:ascii="Verdana" w:hAnsi="Verdana"/>
          <w:sz w:val="18"/>
          <w:szCs w:val="18"/>
          <w:lang w:val="es-BO"/>
        </w:rPr>
        <w:t xml:space="preserve">Cualquier potencial proponente podrá formular consultas escritas dirigidas al RPC, </w:t>
      </w:r>
      <w:r w:rsidR="004A1F1E" w:rsidRPr="00F22E73">
        <w:rPr>
          <w:rFonts w:ascii="Verdana" w:hAnsi="Verdana" w:cs="Arial"/>
          <w:sz w:val="18"/>
          <w:szCs w:val="18"/>
          <w:lang w:val="es-BO"/>
        </w:rPr>
        <w:t>vía el correo electrónico institucional que la entidad disponga en la convocatoria o mediante nota, hasta la fecha límite establecida en el presente DBC.</w:t>
      </w:r>
    </w:p>
    <w:p w:rsidR="003143C7" w:rsidRDefault="003143C7" w:rsidP="003143C7">
      <w:pPr>
        <w:pStyle w:val="Prrafodelista"/>
        <w:spacing w:line="276" w:lineRule="auto"/>
        <w:ind w:left="1134"/>
        <w:rPr>
          <w:rFonts w:ascii="Verdana" w:hAnsi="Verdana"/>
          <w:sz w:val="18"/>
          <w:szCs w:val="18"/>
          <w:lang w:val="es-BO"/>
        </w:rPr>
      </w:pPr>
    </w:p>
    <w:p w:rsidR="00164EC9" w:rsidRDefault="00164EC9" w:rsidP="003143C7">
      <w:pPr>
        <w:pStyle w:val="Prrafodelista"/>
        <w:spacing w:line="276" w:lineRule="auto"/>
        <w:ind w:left="1134"/>
        <w:rPr>
          <w:rFonts w:ascii="Verdana" w:hAnsi="Verdana"/>
          <w:sz w:val="18"/>
          <w:szCs w:val="18"/>
          <w:lang w:val="es-BO"/>
        </w:rPr>
      </w:pPr>
    </w:p>
    <w:p w:rsidR="00154143" w:rsidRDefault="00154143" w:rsidP="003143C7">
      <w:pPr>
        <w:pStyle w:val="Prrafodelista"/>
        <w:spacing w:line="276" w:lineRule="auto"/>
        <w:ind w:left="1134"/>
        <w:rPr>
          <w:rFonts w:ascii="Verdana" w:hAnsi="Verdana"/>
          <w:sz w:val="18"/>
          <w:szCs w:val="18"/>
          <w:lang w:val="es-BO"/>
        </w:rPr>
      </w:pPr>
    </w:p>
    <w:p w:rsidR="003C6A0A" w:rsidRPr="00F22E73" w:rsidRDefault="003C6A0A" w:rsidP="006B5DFC">
      <w:pPr>
        <w:pStyle w:val="Prrafodelista"/>
        <w:numPr>
          <w:ilvl w:val="1"/>
          <w:numId w:val="11"/>
        </w:numPr>
        <w:spacing w:line="276" w:lineRule="auto"/>
        <w:ind w:left="1134" w:hanging="708"/>
        <w:rPr>
          <w:rFonts w:ascii="Verdana" w:hAnsi="Verdana"/>
          <w:sz w:val="18"/>
          <w:szCs w:val="18"/>
          <w:lang w:val="es-BO"/>
        </w:rPr>
      </w:pPr>
      <w:bookmarkStart w:id="3" w:name="_Hlk80218103"/>
      <w:r w:rsidRPr="00F22E73">
        <w:rPr>
          <w:rFonts w:ascii="Verdana" w:hAnsi="Verdana"/>
          <w:b/>
          <w:sz w:val="18"/>
          <w:szCs w:val="18"/>
          <w:lang w:val="es-BO"/>
        </w:rPr>
        <w:lastRenderedPageBreak/>
        <w:t>Reunión</w:t>
      </w:r>
      <w:r w:rsidR="00F22E73">
        <w:rPr>
          <w:rFonts w:ascii="Verdana" w:hAnsi="Verdana"/>
          <w:b/>
          <w:sz w:val="18"/>
          <w:szCs w:val="18"/>
          <w:lang w:val="es-BO"/>
        </w:rPr>
        <w:t xml:space="preserve"> </w:t>
      </w:r>
      <w:r w:rsidRPr="00F22E73">
        <w:rPr>
          <w:rFonts w:ascii="Verdana" w:hAnsi="Verdana"/>
          <w:b/>
          <w:sz w:val="18"/>
          <w:szCs w:val="18"/>
          <w:lang w:val="es-BO"/>
        </w:rPr>
        <w:t>de Aclaración</w:t>
      </w:r>
    </w:p>
    <w:p w:rsidR="003C6A0A" w:rsidRPr="00F22E73" w:rsidRDefault="003C6A0A" w:rsidP="003143C7">
      <w:pPr>
        <w:spacing w:line="276" w:lineRule="auto"/>
        <w:jc w:val="both"/>
        <w:rPr>
          <w:rFonts w:ascii="Verdana" w:hAnsi="Verdana"/>
          <w:sz w:val="18"/>
          <w:szCs w:val="18"/>
          <w:lang w:val="es-BO"/>
        </w:rPr>
      </w:pPr>
    </w:p>
    <w:p w:rsidR="004A1F1E" w:rsidRPr="00F22E73" w:rsidRDefault="003C6A0A" w:rsidP="00755EEF">
      <w:pPr>
        <w:spacing w:line="276" w:lineRule="auto"/>
        <w:ind w:left="1134"/>
        <w:jc w:val="both"/>
        <w:rPr>
          <w:rFonts w:ascii="Verdana" w:hAnsi="Verdana" w:cs="Arial"/>
          <w:sz w:val="18"/>
          <w:szCs w:val="18"/>
          <w:lang w:val="es-BO"/>
        </w:rPr>
      </w:pPr>
      <w:r w:rsidRPr="00F22E73">
        <w:rPr>
          <w:rFonts w:ascii="Verdana" w:hAnsi="Verdana"/>
          <w:sz w:val="18"/>
          <w:szCs w:val="18"/>
          <w:lang w:val="es-BO"/>
        </w:rPr>
        <w:t>Se realizará un</w:t>
      </w:r>
      <w:r w:rsidR="0076321D" w:rsidRPr="00F22E73">
        <w:rPr>
          <w:rFonts w:ascii="Verdana" w:hAnsi="Verdana"/>
          <w:sz w:val="18"/>
          <w:szCs w:val="18"/>
          <w:lang w:val="es-BO"/>
        </w:rPr>
        <w:t>a Reunión de Aclaración</w:t>
      </w:r>
      <w:r w:rsidRPr="00F22E73">
        <w:rPr>
          <w:rFonts w:ascii="Verdana" w:hAnsi="Verdana"/>
          <w:sz w:val="18"/>
          <w:szCs w:val="18"/>
          <w:lang w:val="es-BO"/>
        </w:rPr>
        <w:t xml:space="preserve"> en la fecha, hora y lugar señalado en el presente DBC, en la que los potenciales proponentes podrán expresar sus consultas sobre el proceso de contratación.</w:t>
      </w:r>
      <w:r w:rsidR="00156871" w:rsidRPr="00F22E73">
        <w:rPr>
          <w:rFonts w:ascii="Verdana" w:hAnsi="Verdana"/>
          <w:sz w:val="18"/>
          <w:szCs w:val="18"/>
          <w:lang w:val="es-BO"/>
        </w:rPr>
        <w:t xml:space="preserve"> </w:t>
      </w:r>
      <w:r w:rsidR="004A1F1E" w:rsidRPr="00F22E73">
        <w:rPr>
          <w:rFonts w:ascii="Verdana" w:hAnsi="Verdana" w:cs="Arial"/>
          <w:sz w:val="18"/>
          <w:szCs w:val="18"/>
          <w:lang w:val="es-BO"/>
        </w:rPr>
        <w:t xml:space="preserve">La reunión de aclaración también se realizará mediante el uso de </w:t>
      </w:r>
      <w:r w:rsidR="00527DA9" w:rsidRPr="00F22E73">
        <w:rPr>
          <w:rFonts w:ascii="Verdana" w:hAnsi="Verdana" w:cs="Arial"/>
          <w:sz w:val="18"/>
          <w:szCs w:val="18"/>
          <w:lang w:val="es-BO"/>
        </w:rPr>
        <w:t>reuniones</w:t>
      </w:r>
      <w:r w:rsidR="004A1F1E" w:rsidRPr="00F22E73">
        <w:rPr>
          <w:rFonts w:ascii="Verdana" w:hAnsi="Verdana" w:cs="Arial"/>
          <w:sz w:val="18"/>
          <w:szCs w:val="18"/>
          <w:lang w:val="es-BO"/>
        </w:rPr>
        <w:t xml:space="preserve"> virtuales, conforme a la fecha, hora y enlace de conexión señalados en el cronograma de plazos.</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pStyle w:val="Prrafodelista"/>
        <w:spacing w:line="276" w:lineRule="auto"/>
        <w:ind w:left="1134"/>
        <w:rPr>
          <w:rFonts w:ascii="Verdana" w:hAnsi="Verdana"/>
          <w:sz w:val="18"/>
          <w:szCs w:val="18"/>
          <w:lang w:val="es-BO"/>
        </w:rPr>
      </w:pPr>
      <w:r w:rsidRPr="00F22E73">
        <w:rPr>
          <w:rFonts w:ascii="Verdana" w:hAnsi="Verdana"/>
          <w:sz w:val="18"/>
          <w:szCs w:val="18"/>
          <w:lang w:val="es-BO"/>
        </w:rPr>
        <w:t>Las solicitudes de aclaración, las consultas escritas y sus respuestas, deberán ser tratadas en la Reunión de Aclaración.</w:t>
      </w:r>
    </w:p>
    <w:p w:rsidR="006931CC" w:rsidRPr="00F22E73" w:rsidRDefault="006931CC" w:rsidP="003143C7">
      <w:pPr>
        <w:pStyle w:val="Prrafodelista"/>
        <w:spacing w:line="276" w:lineRule="auto"/>
        <w:ind w:left="1134"/>
        <w:rPr>
          <w:rFonts w:ascii="Verdana" w:hAnsi="Verdana"/>
          <w:sz w:val="18"/>
          <w:szCs w:val="18"/>
          <w:lang w:val="es-BO"/>
        </w:rPr>
      </w:pPr>
    </w:p>
    <w:p w:rsidR="006931CC" w:rsidRPr="00F22E73" w:rsidRDefault="006931CC" w:rsidP="003143C7">
      <w:pPr>
        <w:pStyle w:val="Prrafodelista"/>
        <w:spacing w:line="276" w:lineRule="auto"/>
        <w:ind w:left="1134"/>
        <w:jc w:val="both"/>
        <w:rPr>
          <w:rFonts w:ascii="Verdana" w:hAnsi="Verdana"/>
          <w:sz w:val="18"/>
          <w:szCs w:val="18"/>
          <w:lang w:val="es-BO"/>
        </w:rPr>
      </w:pPr>
      <w:r w:rsidRPr="00F22E73">
        <w:rPr>
          <w:rFonts w:ascii="Verdana" w:hAnsi="Verdana" w:cs="Arial"/>
          <w:sz w:val="18"/>
          <w:szCs w:val="18"/>
          <w:lang w:val="es-BO"/>
        </w:rPr>
        <w:t xml:space="preserve">Al final de la reunión, la entidad convocante entregará a cada uno de los potenciales proponentes asistentes o aquellos que así lo soliciten, copia o fotocopia del Acta de la Reunión de Aclaración, suscrita por los representantes de la Unidad Administrativa, Unidad Solicitante y los asistentes que así lo deseen, no siendo obligatoria la firma de estos </w:t>
      </w:r>
      <w:r w:rsidRPr="000766A2">
        <w:rPr>
          <w:rFonts w:ascii="Verdana" w:hAnsi="Verdana" w:cs="Arial"/>
          <w:sz w:val="18"/>
          <w:szCs w:val="18"/>
          <w:lang w:val="es-BO"/>
        </w:rPr>
        <w:t>últimos.</w:t>
      </w:r>
      <w:r w:rsidR="00CE6D3F" w:rsidRPr="000766A2">
        <w:t xml:space="preserve"> </w:t>
      </w:r>
      <w:r w:rsidR="00CE6D3F" w:rsidRPr="000766A2">
        <w:rPr>
          <w:rFonts w:ascii="Verdana" w:hAnsi="Verdana" w:cs="Arial"/>
          <w:sz w:val="18"/>
          <w:szCs w:val="18"/>
          <w:lang w:val="es-BO"/>
        </w:rPr>
        <w:t>El Acta de la Reunión de Aclaración deberá ser publicada en el SICOES</w:t>
      </w:r>
      <w:r w:rsidR="00DD0F13" w:rsidRPr="00DD0F13">
        <w:rPr>
          <w:rFonts w:ascii="Verdana" w:hAnsi="Verdana" w:cs="Arial"/>
          <w:sz w:val="18"/>
          <w:szCs w:val="18"/>
          <w:lang w:val="es-BO"/>
        </w:rPr>
        <w:t xml:space="preserve"> </w:t>
      </w:r>
      <w:r w:rsidR="00DD0F13" w:rsidRPr="00132585">
        <w:rPr>
          <w:rFonts w:ascii="Verdana" w:hAnsi="Verdana" w:cs="Arial"/>
          <w:sz w:val="18"/>
          <w:szCs w:val="18"/>
          <w:lang w:val="es-BO"/>
        </w:rPr>
        <w:t>y remitida a los participantes al correo electrónico desde el cual efectuaron las consultas</w:t>
      </w:r>
      <w:r w:rsidR="00CE6D3F" w:rsidRPr="00977F41">
        <w:rPr>
          <w:rFonts w:ascii="Verdana" w:hAnsi="Verdana" w:cs="Arial"/>
          <w:sz w:val="18"/>
          <w:szCs w:val="18"/>
          <w:lang w:val="es-BO"/>
        </w:rPr>
        <w:t>.</w:t>
      </w:r>
    </w:p>
    <w:bookmarkEnd w:id="3"/>
    <w:p w:rsidR="003C6A0A" w:rsidRPr="00F22E73" w:rsidRDefault="003C6A0A" w:rsidP="003143C7">
      <w:pPr>
        <w:pStyle w:val="Prrafodelista"/>
        <w:spacing w:line="276" w:lineRule="auto"/>
        <w:ind w:left="1134"/>
        <w:rPr>
          <w:rFonts w:ascii="Verdana" w:hAnsi="Verdana"/>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4" w:name="_Toc94725748"/>
      <w:r w:rsidRPr="00F22E73">
        <w:rPr>
          <w:rFonts w:ascii="Verdana" w:hAnsi="Verdana"/>
          <w:sz w:val="18"/>
          <w:szCs w:val="18"/>
          <w:lang w:val="es-BO"/>
        </w:rPr>
        <w:t xml:space="preserve">ENMIENDAS Y </w:t>
      </w:r>
      <w:r w:rsidR="0076321D" w:rsidRPr="00F22E73">
        <w:rPr>
          <w:rFonts w:ascii="Verdana" w:hAnsi="Verdana"/>
          <w:sz w:val="18"/>
          <w:szCs w:val="18"/>
          <w:lang w:val="es-BO"/>
        </w:rPr>
        <w:t>APROBACIÓN</w:t>
      </w:r>
      <w:r w:rsidRPr="00F22E73">
        <w:rPr>
          <w:rFonts w:ascii="Verdana" w:hAnsi="Verdana"/>
          <w:sz w:val="18"/>
          <w:szCs w:val="18"/>
          <w:lang w:val="es-BO"/>
        </w:rPr>
        <w:t xml:space="preserve"> DEL DOCUMENTO BASE DE </w:t>
      </w:r>
      <w:r w:rsidR="0076321D" w:rsidRPr="00F22E73">
        <w:rPr>
          <w:rFonts w:ascii="Verdana" w:hAnsi="Verdana"/>
          <w:sz w:val="18"/>
          <w:szCs w:val="18"/>
          <w:lang w:val="es-BO"/>
        </w:rPr>
        <w:t>CONTRATACIÓN</w:t>
      </w:r>
      <w:r w:rsidRPr="00F22E73">
        <w:rPr>
          <w:rFonts w:ascii="Verdana" w:hAnsi="Verdana"/>
          <w:sz w:val="18"/>
          <w:szCs w:val="18"/>
          <w:lang w:val="es-BO"/>
        </w:rPr>
        <w:t xml:space="preserve"> (DBC)</w:t>
      </w:r>
      <w:bookmarkEnd w:id="4"/>
    </w:p>
    <w:p w:rsidR="003C6A0A" w:rsidRPr="00F22E73" w:rsidRDefault="003C6A0A" w:rsidP="003143C7">
      <w:pPr>
        <w:spacing w:line="276" w:lineRule="auto"/>
        <w:jc w:val="both"/>
        <w:rPr>
          <w:rFonts w:ascii="Verdana" w:hAnsi="Verdana" w:cs="Arial"/>
          <w:b/>
          <w:sz w:val="18"/>
          <w:szCs w:val="18"/>
          <w:lang w:val="es-BO"/>
        </w:rPr>
      </w:pPr>
    </w:p>
    <w:p w:rsidR="003C6A0A" w:rsidRPr="00F22E73" w:rsidRDefault="003C6A0A" w:rsidP="006B5DFC">
      <w:pPr>
        <w:pStyle w:val="Prrafodelista"/>
        <w:numPr>
          <w:ilvl w:val="1"/>
          <w:numId w:val="11"/>
        </w:numPr>
        <w:spacing w:line="276" w:lineRule="auto"/>
        <w:ind w:left="1134" w:hanging="708"/>
        <w:jc w:val="both"/>
        <w:rPr>
          <w:rFonts w:ascii="Verdana" w:hAnsi="Verdana"/>
          <w:sz w:val="18"/>
          <w:szCs w:val="18"/>
          <w:lang w:val="es-BO"/>
        </w:rPr>
      </w:pPr>
      <w:bookmarkStart w:id="5" w:name="_Toc347248054"/>
      <w:bookmarkStart w:id="6" w:name="_Toc347248384"/>
      <w:bookmarkStart w:id="7" w:name="_Toc355774140"/>
      <w:bookmarkStart w:id="8" w:name="_Toc355974605"/>
      <w:r w:rsidRPr="00F22E73">
        <w:rPr>
          <w:rFonts w:ascii="Verdana" w:hAnsi="Verdana"/>
          <w:sz w:val="18"/>
          <w:szCs w:val="18"/>
          <w:lang w:val="es-BO"/>
        </w:rPr>
        <w:t>La entidad convocante podrá ajustar el DBC con enmiendas, por iniciativa propia o como resul</w:t>
      </w:r>
      <w:r w:rsidR="00A87F2E" w:rsidRPr="00F22E73">
        <w:rPr>
          <w:rFonts w:ascii="Verdana" w:hAnsi="Verdana"/>
          <w:sz w:val="18"/>
          <w:szCs w:val="18"/>
          <w:lang w:val="es-BO"/>
        </w:rPr>
        <w:t xml:space="preserve">tado de las actividades </w:t>
      </w:r>
      <w:r w:rsidR="00CE6D3F">
        <w:rPr>
          <w:rFonts w:ascii="Verdana" w:hAnsi="Verdana" w:cs="Arial"/>
          <w:sz w:val="18"/>
          <w:szCs w:val="18"/>
          <w:lang w:val="es-BO"/>
        </w:rPr>
        <w:t xml:space="preserve">administrativas </w:t>
      </w:r>
      <w:r w:rsidR="00A87F2E" w:rsidRPr="00F22E73">
        <w:rPr>
          <w:rFonts w:ascii="Verdana" w:hAnsi="Verdana"/>
          <w:sz w:val="18"/>
          <w:szCs w:val="18"/>
          <w:lang w:val="es-BO"/>
        </w:rPr>
        <w:t>previas</w:t>
      </w:r>
      <w:r w:rsidR="00554151">
        <w:rPr>
          <w:rFonts w:ascii="Verdana" w:hAnsi="Verdana"/>
          <w:sz w:val="18"/>
          <w:szCs w:val="18"/>
          <w:lang w:val="es-BO"/>
        </w:rPr>
        <w:t>,</w:t>
      </w:r>
      <w:r w:rsidRPr="00F22E73">
        <w:rPr>
          <w:rFonts w:ascii="Verdana" w:hAnsi="Verdana"/>
          <w:sz w:val="18"/>
          <w:szCs w:val="18"/>
          <w:lang w:val="es-BO"/>
        </w:rPr>
        <w:t xml:space="preserve"> en cualquier momento, antes de emitir la Resolución de Aprobación del DBC.</w:t>
      </w:r>
      <w:bookmarkEnd w:id="5"/>
      <w:bookmarkEnd w:id="6"/>
      <w:bookmarkEnd w:id="7"/>
      <w:bookmarkEnd w:id="8"/>
    </w:p>
    <w:p w:rsidR="00ED1D9E" w:rsidRPr="00F22E73" w:rsidRDefault="00ED1D9E" w:rsidP="003143C7">
      <w:pPr>
        <w:pStyle w:val="Prrafodelista"/>
        <w:spacing w:line="276" w:lineRule="auto"/>
        <w:ind w:left="1134"/>
        <w:rPr>
          <w:rFonts w:ascii="Verdana" w:hAnsi="Verdana"/>
          <w:sz w:val="18"/>
          <w:szCs w:val="18"/>
          <w:lang w:val="es-BO"/>
        </w:rPr>
      </w:pPr>
    </w:p>
    <w:p w:rsidR="00B9145D" w:rsidRPr="00F22E73" w:rsidRDefault="00B9145D" w:rsidP="00CE7142">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t>Estas enmiendas deberán estar orientadas a modificar únicamente las Especificaciones Técnicas y condiciones técnicas relacionadas con éstas.</w:t>
      </w:r>
    </w:p>
    <w:p w:rsidR="003C6A0A" w:rsidRPr="00F22E73" w:rsidRDefault="003C6A0A" w:rsidP="003143C7">
      <w:pPr>
        <w:pStyle w:val="Puesto"/>
        <w:spacing w:before="0" w:after="0" w:line="276" w:lineRule="auto"/>
        <w:ind w:left="576"/>
        <w:jc w:val="left"/>
        <w:rPr>
          <w:rFonts w:ascii="Verdana" w:hAnsi="Verdana"/>
          <w:b w:val="0"/>
          <w:sz w:val="18"/>
          <w:szCs w:val="18"/>
          <w:lang w:val="es-BO"/>
        </w:rPr>
      </w:pPr>
    </w:p>
    <w:p w:rsidR="003C6A0A" w:rsidRPr="00F22E73" w:rsidRDefault="003C6A0A" w:rsidP="006B5DFC">
      <w:pPr>
        <w:pStyle w:val="Prrafodelista"/>
        <w:numPr>
          <w:ilvl w:val="1"/>
          <w:numId w:val="11"/>
        </w:numPr>
        <w:spacing w:line="276" w:lineRule="auto"/>
        <w:ind w:left="1134" w:hanging="708"/>
        <w:jc w:val="both"/>
        <w:rPr>
          <w:rFonts w:ascii="Verdana" w:hAnsi="Verdana"/>
          <w:sz w:val="18"/>
          <w:szCs w:val="18"/>
          <w:lang w:val="es-BO"/>
        </w:rPr>
      </w:pPr>
      <w:bookmarkStart w:id="9" w:name="_Toc347248056"/>
      <w:bookmarkStart w:id="10" w:name="_Toc347248386"/>
      <w:bookmarkStart w:id="11" w:name="_Toc355774142"/>
      <w:bookmarkStart w:id="12" w:name="_Toc355974607"/>
      <w:r w:rsidRPr="00F22E73">
        <w:rPr>
          <w:rFonts w:ascii="Verdana" w:hAnsi="Verdana"/>
          <w:sz w:val="18"/>
          <w:szCs w:val="18"/>
          <w:lang w:val="es-BO"/>
        </w:rPr>
        <w:t>El DBC será aprobad</w:t>
      </w:r>
      <w:r w:rsidR="001F72E0" w:rsidRPr="00F22E73">
        <w:rPr>
          <w:rFonts w:ascii="Verdana" w:hAnsi="Verdana"/>
          <w:sz w:val="18"/>
          <w:szCs w:val="18"/>
          <w:lang w:val="es-BO"/>
        </w:rPr>
        <w:t>o por Resolución expresa del RPC</w:t>
      </w:r>
      <w:r w:rsidR="00417E62" w:rsidRPr="00F22E73">
        <w:rPr>
          <w:rFonts w:ascii="Verdana" w:hAnsi="Verdana"/>
          <w:sz w:val="18"/>
          <w:szCs w:val="18"/>
          <w:lang w:val="es-BO"/>
        </w:rPr>
        <w:t>,</w:t>
      </w:r>
      <w:r w:rsidR="001F72E0" w:rsidRPr="00F22E73">
        <w:rPr>
          <w:rFonts w:ascii="Verdana" w:hAnsi="Verdana"/>
          <w:sz w:val="18"/>
          <w:szCs w:val="18"/>
          <w:lang w:val="es-BO"/>
        </w:rPr>
        <w:t xml:space="preserve"> misma que será notificada</w:t>
      </w:r>
      <w:r w:rsidRPr="00F22E73">
        <w:rPr>
          <w:rFonts w:ascii="Verdana" w:hAnsi="Verdana"/>
          <w:sz w:val="18"/>
          <w:szCs w:val="18"/>
          <w:lang w:val="es-BO"/>
        </w:rPr>
        <w:t xml:space="preserve"> a los potenciales proponentes de acuerdo con lo establecido </w:t>
      </w:r>
      <w:r w:rsidR="00970E86" w:rsidRPr="00F22E73">
        <w:rPr>
          <w:rFonts w:ascii="Verdana" w:hAnsi="Verdana"/>
          <w:sz w:val="18"/>
          <w:szCs w:val="18"/>
          <w:lang w:val="es-BO"/>
        </w:rPr>
        <w:t>en el Artículo 51 de</w:t>
      </w:r>
      <w:r w:rsidR="00554151">
        <w:rPr>
          <w:rFonts w:ascii="Verdana" w:hAnsi="Verdana"/>
          <w:sz w:val="18"/>
          <w:szCs w:val="18"/>
          <w:lang w:val="es-BO"/>
        </w:rPr>
        <w:t xml:space="preserve"> las NB-SABS</w:t>
      </w:r>
      <w:r w:rsidRPr="00F22E73">
        <w:rPr>
          <w:rFonts w:ascii="Verdana" w:hAnsi="Verdana"/>
          <w:sz w:val="18"/>
          <w:szCs w:val="18"/>
          <w:lang w:val="es-BO"/>
        </w:rPr>
        <w:t>.</w:t>
      </w:r>
      <w:bookmarkEnd w:id="9"/>
      <w:bookmarkEnd w:id="10"/>
      <w:bookmarkEnd w:id="11"/>
      <w:bookmarkEnd w:id="12"/>
    </w:p>
    <w:p w:rsidR="003C6A0A" w:rsidRPr="00F22E73" w:rsidRDefault="003C6A0A" w:rsidP="003143C7">
      <w:pPr>
        <w:spacing w:line="276" w:lineRule="auto"/>
        <w:ind w:left="1276" w:hanging="567"/>
        <w:jc w:val="both"/>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3" w:name="_Toc94725749"/>
      <w:r w:rsidRPr="00F22E73">
        <w:rPr>
          <w:rFonts w:ascii="Verdana" w:hAnsi="Verdana"/>
          <w:sz w:val="18"/>
          <w:szCs w:val="18"/>
          <w:lang w:val="es-BO"/>
        </w:rPr>
        <w:t>AMPLIACIÓN DE PLAZO PARA LA PRESENTACIÓN DE PROPUESTAS</w:t>
      </w:r>
      <w:bookmarkEnd w:id="13"/>
    </w:p>
    <w:p w:rsidR="003C6A0A" w:rsidRPr="00F22E73" w:rsidRDefault="003C6A0A" w:rsidP="003143C7">
      <w:pPr>
        <w:spacing w:line="276" w:lineRule="auto"/>
        <w:ind w:left="705" w:hanging="705"/>
        <w:jc w:val="both"/>
        <w:rPr>
          <w:rFonts w:ascii="Verdana" w:hAnsi="Verdana" w:cs="Arial"/>
          <w:b/>
          <w:sz w:val="18"/>
          <w:szCs w:val="18"/>
          <w:lang w:val="es-BO"/>
        </w:rPr>
      </w:pPr>
    </w:p>
    <w:p w:rsidR="003C6A0A" w:rsidRPr="00F22E73" w:rsidRDefault="001F72E0" w:rsidP="006B5DFC">
      <w:pPr>
        <w:pStyle w:val="Prrafodelista"/>
        <w:numPr>
          <w:ilvl w:val="1"/>
          <w:numId w:val="11"/>
        </w:numPr>
        <w:spacing w:line="276" w:lineRule="auto"/>
        <w:ind w:left="1134" w:hanging="708"/>
        <w:jc w:val="both"/>
        <w:rPr>
          <w:rFonts w:ascii="Verdana" w:hAnsi="Verdana"/>
          <w:sz w:val="18"/>
          <w:szCs w:val="18"/>
          <w:lang w:val="es-BO"/>
        </w:rPr>
      </w:pPr>
      <w:bookmarkStart w:id="14" w:name="_Toc347248058"/>
      <w:bookmarkStart w:id="15" w:name="_Toc347248388"/>
      <w:bookmarkStart w:id="16" w:name="_Toc355774144"/>
      <w:bookmarkStart w:id="17" w:name="_Toc355974609"/>
      <w:r w:rsidRPr="00F22E73">
        <w:rPr>
          <w:rFonts w:ascii="Verdana" w:hAnsi="Verdana"/>
          <w:sz w:val="18"/>
          <w:szCs w:val="18"/>
          <w:lang w:val="es-BO"/>
        </w:rPr>
        <w:t xml:space="preserve">El RPC </w:t>
      </w:r>
      <w:r w:rsidR="003C6A0A" w:rsidRPr="00F22E73">
        <w:rPr>
          <w:rFonts w:ascii="Verdana" w:hAnsi="Verdana"/>
          <w:sz w:val="18"/>
          <w:szCs w:val="18"/>
          <w:lang w:val="es-BO"/>
        </w:rPr>
        <w:t>podrá ampliar el plazo de presentación de propuestas como máximo por diez (10) días</w:t>
      </w:r>
      <w:r w:rsidR="00417E62" w:rsidRPr="00F22E73">
        <w:rPr>
          <w:rFonts w:ascii="Verdana" w:hAnsi="Verdana"/>
          <w:sz w:val="18"/>
          <w:szCs w:val="18"/>
          <w:lang w:val="es-BO"/>
        </w:rPr>
        <w:t xml:space="preserve"> hábiles</w:t>
      </w:r>
      <w:r w:rsidR="003C6A0A" w:rsidRPr="00F22E73">
        <w:rPr>
          <w:rFonts w:ascii="Verdana" w:hAnsi="Verdana"/>
          <w:sz w:val="18"/>
          <w:szCs w:val="18"/>
          <w:lang w:val="es-BO"/>
        </w:rPr>
        <w:t>, por única v</w:t>
      </w:r>
      <w:r w:rsidR="00A87F2E" w:rsidRPr="00F22E73">
        <w:rPr>
          <w:rFonts w:ascii="Verdana" w:hAnsi="Verdana"/>
          <w:sz w:val="18"/>
          <w:szCs w:val="18"/>
          <w:lang w:val="es-BO"/>
        </w:rPr>
        <w:t xml:space="preserve">ez mediante Resolución expresa </w:t>
      </w:r>
      <w:r w:rsidR="003C6A0A" w:rsidRPr="00F22E73">
        <w:rPr>
          <w:rFonts w:ascii="Verdana" w:hAnsi="Verdana"/>
          <w:sz w:val="18"/>
          <w:szCs w:val="18"/>
          <w:lang w:val="es-BO"/>
        </w:rPr>
        <w:t>por las siguientes causas debidamente justificadas:</w:t>
      </w:r>
      <w:bookmarkEnd w:id="14"/>
      <w:bookmarkEnd w:id="15"/>
      <w:bookmarkEnd w:id="16"/>
      <w:bookmarkEnd w:id="17"/>
    </w:p>
    <w:p w:rsidR="003C6A0A" w:rsidRPr="00F22E73" w:rsidRDefault="003C6A0A" w:rsidP="003143C7">
      <w:pPr>
        <w:tabs>
          <w:tab w:val="num" w:pos="1276"/>
        </w:tabs>
        <w:spacing w:line="276" w:lineRule="auto"/>
        <w:ind w:left="1276" w:hanging="567"/>
        <w:jc w:val="both"/>
        <w:rPr>
          <w:rFonts w:ascii="Verdana" w:hAnsi="Verdana" w:cs="Arial"/>
          <w:sz w:val="18"/>
          <w:szCs w:val="18"/>
          <w:lang w:val="es-BO"/>
        </w:rPr>
      </w:pPr>
    </w:p>
    <w:p w:rsidR="003C6A0A" w:rsidRPr="00F22E73" w:rsidRDefault="00002C3D" w:rsidP="006B5DFC">
      <w:pPr>
        <w:pStyle w:val="Prrafodelista"/>
        <w:numPr>
          <w:ilvl w:val="0"/>
          <w:numId w:val="12"/>
        </w:numPr>
        <w:tabs>
          <w:tab w:val="num" w:pos="1276"/>
          <w:tab w:val="num" w:pos="1843"/>
        </w:tabs>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Enmiendas al DBC;</w:t>
      </w:r>
    </w:p>
    <w:p w:rsidR="003C6A0A" w:rsidRPr="00F22E73" w:rsidRDefault="00002C3D" w:rsidP="006B5DFC">
      <w:pPr>
        <w:pStyle w:val="Prrafodelista"/>
        <w:numPr>
          <w:ilvl w:val="0"/>
          <w:numId w:val="12"/>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Causas de fuerza mayor;</w:t>
      </w:r>
    </w:p>
    <w:p w:rsidR="003C6A0A" w:rsidRPr="00F22E73" w:rsidRDefault="003C6A0A" w:rsidP="006B5DFC">
      <w:pPr>
        <w:pStyle w:val="Prrafodelista"/>
        <w:numPr>
          <w:ilvl w:val="0"/>
          <w:numId w:val="12"/>
        </w:numPr>
        <w:tabs>
          <w:tab w:val="num" w:pos="1276"/>
          <w:tab w:val="num" w:pos="1843"/>
        </w:tabs>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Caso fortuito.</w:t>
      </w:r>
    </w:p>
    <w:p w:rsidR="003C6A0A" w:rsidRPr="00F22E73" w:rsidRDefault="003C6A0A" w:rsidP="003143C7">
      <w:pPr>
        <w:tabs>
          <w:tab w:val="num" w:pos="1276"/>
        </w:tabs>
        <w:spacing w:line="276" w:lineRule="auto"/>
        <w:ind w:left="1276" w:hanging="567"/>
        <w:jc w:val="both"/>
        <w:rPr>
          <w:rFonts w:ascii="Verdana" w:hAnsi="Verdana" w:cs="Arial"/>
          <w:sz w:val="18"/>
          <w:szCs w:val="18"/>
          <w:lang w:val="es-BO"/>
        </w:rPr>
      </w:pPr>
    </w:p>
    <w:p w:rsidR="003C6A0A" w:rsidRPr="00F22E73" w:rsidRDefault="003C6A0A"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La ampliación deberá ser realizada de manera previa a la fecha y hora establecidas para la presentación de propuestas.</w:t>
      </w:r>
    </w:p>
    <w:p w:rsidR="002A0ACB" w:rsidRPr="00F22E73" w:rsidRDefault="002A0ACB" w:rsidP="003143C7">
      <w:pPr>
        <w:spacing w:line="276" w:lineRule="auto"/>
        <w:ind w:left="1276"/>
        <w:jc w:val="both"/>
        <w:rPr>
          <w:rFonts w:ascii="Verdana" w:hAnsi="Verdana" w:cs="Arial"/>
          <w:b/>
          <w:sz w:val="18"/>
          <w:szCs w:val="18"/>
          <w:lang w:val="es-BO"/>
        </w:rPr>
      </w:pPr>
    </w:p>
    <w:p w:rsidR="005D6131" w:rsidRPr="00F22E73" w:rsidRDefault="003C6A0A" w:rsidP="006B5DFC">
      <w:pPr>
        <w:pStyle w:val="Prrafodelista"/>
        <w:numPr>
          <w:ilvl w:val="1"/>
          <w:numId w:val="11"/>
        </w:numPr>
        <w:spacing w:line="276" w:lineRule="auto"/>
        <w:ind w:left="1134" w:hanging="708"/>
        <w:jc w:val="both"/>
        <w:rPr>
          <w:rFonts w:ascii="Verdana" w:hAnsi="Verdana" w:cs="Arial"/>
          <w:sz w:val="18"/>
          <w:szCs w:val="18"/>
          <w:lang w:val="es-BO"/>
        </w:rPr>
      </w:pPr>
      <w:bookmarkStart w:id="18" w:name="_Toc347248059"/>
      <w:bookmarkStart w:id="19" w:name="_Toc347248389"/>
      <w:bookmarkStart w:id="20" w:name="_Toc355774145"/>
      <w:bookmarkStart w:id="21" w:name="_Toc355974610"/>
      <w:r w:rsidRPr="00F22E73">
        <w:rPr>
          <w:rFonts w:ascii="Verdana" w:hAnsi="Verdana" w:cs="Arial"/>
          <w:sz w:val="18"/>
          <w:szCs w:val="18"/>
          <w:lang w:val="es-BO"/>
        </w:rPr>
        <w:t xml:space="preserve">Los </w:t>
      </w:r>
      <w:r w:rsidRPr="00F22E73">
        <w:rPr>
          <w:rFonts w:ascii="Verdana" w:hAnsi="Verdana"/>
          <w:sz w:val="18"/>
          <w:szCs w:val="18"/>
          <w:lang w:val="es-BO"/>
        </w:rPr>
        <w:t>nuevos</w:t>
      </w:r>
      <w:r w:rsidRPr="00F22E73">
        <w:rPr>
          <w:rFonts w:ascii="Verdana" w:hAnsi="Verdana" w:cs="Arial"/>
          <w:sz w:val="18"/>
          <w:szCs w:val="18"/>
          <w:lang w:val="es-BO"/>
        </w:rPr>
        <w:t xml:space="preserve"> plazos serán publicados en el SICOES y en la Mesa de Partes de la entidad convocante</w:t>
      </w:r>
      <w:r w:rsidR="005D6131" w:rsidRPr="00F22E73">
        <w:rPr>
          <w:rFonts w:ascii="Verdana" w:hAnsi="Verdana" w:cs="Arial"/>
          <w:sz w:val="18"/>
          <w:szCs w:val="18"/>
          <w:lang w:val="es-BO"/>
        </w:rPr>
        <w:t>.</w:t>
      </w:r>
      <w:bookmarkEnd w:id="18"/>
      <w:bookmarkEnd w:id="19"/>
      <w:bookmarkEnd w:id="20"/>
      <w:bookmarkEnd w:id="21"/>
    </w:p>
    <w:p w:rsidR="003C6A0A" w:rsidRPr="00F22E73" w:rsidRDefault="003C6A0A" w:rsidP="003143C7">
      <w:pPr>
        <w:pStyle w:val="Prrafodelista"/>
        <w:spacing w:line="276" w:lineRule="auto"/>
        <w:ind w:left="1134"/>
        <w:jc w:val="both"/>
        <w:rPr>
          <w:rFonts w:ascii="Verdana" w:hAnsi="Verdana" w:cs="Arial"/>
          <w:sz w:val="18"/>
          <w:szCs w:val="18"/>
          <w:lang w:val="es-BO"/>
        </w:rPr>
      </w:pPr>
    </w:p>
    <w:p w:rsidR="003C6A0A" w:rsidRPr="00F22E73" w:rsidRDefault="003C6A0A" w:rsidP="006B5DFC">
      <w:pPr>
        <w:pStyle w:val="Prrafodelista"/>
        <w:numPr>
          <w:ilvl w:val="1"/>
          <w:numId w:val="11"/>
        </w:numPr>
        <w:spacing w:line="276" w:lineRule="auto"/>
        <w:ind w:left="1134" w:hanging="708"/>
        <w:jc w:val="both"/>
        <w:rPr>
          <w:rFonts w:ascii="Verdana" w:hAnsi="Verdana" w:cs="Arial"/>
          <w:sz w:val="18"/>
          <w:szCs w:val="18"/>
          <w:lang w:val="es-BO"/>
        </w:rPr>
      </w:pPr>
      <w:bookmarkStart w:id="22" w:name="_Toc347248060"/>
      <w:bookmarkStart w:id="23" w:name="_Toc347248390"/>
      <w:bookmarkStart w:id="24" w:name="_Toc355774146"/>
      <w:bookmarkStart w:id="25" w:name="_Toc355974611"/>
      <w:r w:rsidRPr="00F22E73">
        <w:rPr>
          <w:rFonts w:ascii="Verdana" w:hAnsi="Verdana" w:cs="Arial"/>
          <w:sz w:val="18"/>
          <w:szCs w:val="18"/>
          <w:lang w:val="es-BO"/>
        </w:rPr>
        <w:t>Cuando la ampliación sea por enmiendas al DBC, la ampliación de plazo de presentación de propuestas se incluirá en la Resolución de Aprobación del DBC.</w:t>
      </w:r>
      <w:bookmarkEnd w:id="22"/>
      <w:bookmarkEnd w:id="23"/>
      <w:bookmarkEnd w:id="24"/>
      <w:bookmarkEnd w:id="25"/>
    </w:p>
    <w:p w:rsidR="003143C7" w:rsidRDefault="003143C7" w:rsidP="003143C7">
      <w:pPr>
        <w:spacing w:line="276" w:lineRule="auto"/>
        <w:jc w:val="both"/>
        <w:rPr>
          <w:rFonts w:ascii="Verdana" w:hAnsi="Verdana" w:cs="Arial"/>
          <w:b/>
          <w:sz w:val="18"/>
          <w:szCs w:val="18"/>
          <w:lang w:val="es-BO"/>
        </w:rPr>
      </w:pPr>
    </w:p>
    <w:p w:rsidR="00164EC9" w:rsidRDefault="00164EC9" w:rsidP="003143C7">
      <w:pPr>
        <w:spacing w:line="276" w:lineRule="auto"/>
        <w:jc w:val="both"/>
        <w:rPr>
          <w:rFonts w:ascii="Verdana" w:hAnsi="Verdana" w:cs="Arial"/>
          <w:b/>
          <w:sz w:val="18"/>
          <w:szCs w:val="18"/>
          <w:lang w:val="es-BO"/>
        </w:rPr>
      </w:pPr>
    </w:p>
    <w:p w:rsidR="00482BE9" w:rsidRDefault="00482BE9" w:rsidP="003143C7">
      <w:pPr>
        <w:spacing w:line="276" w:lineRule="auto"/>
        <w:jc w:val="both"/>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26" w:name="_Toc94725750"/>
      <w:r w:rsidRPr="00F22E73">
        <w:rPr>
          <w:rFonts w:ascii="Verdana" w:hAnsi="Verdana"/>
          <w:sz w:val="18"/>
          <w:szCs w:val="18"/>
          <w:lang w:val="es-BO"/>
        </w:rPr>
        <w:lastRenderedPageBreak/>
        <w:t>GARANTÍAS</w:t>
      </w:r>
      <w:bookmarkEnd w:id="26"/>
    </w:p>
    <w:p w:rsidR="003C6A0A" w:rsidRPr="00F22E73" w:rsidRDefault="003C6A0A" w:rsidP="003143C7">
      <w:pPr>
        <w:spacing w:line="276" w:lineRule="auto"/>
        <w:rPr>
          <w:rFonts w:ascii="Verdana" w:hAnsi="Verdana" w:cs="Arial"/>
          <w:b/>
          <w:sz w:val="18"/>
          <w:szCs w:val="18"/>
          <w:lang w:val="es-BO"/>
        </w:rPr>
      </w:pPr>
    </w:p>
    <w:p w:rsidR="003C6A0A" w:rsidRPr="00F22E73" w:rsidRDefault="00862BCF" w:rsidP="006B5DFC">
      <w:pPr>
        <w:pStyle w:val="Prrafodelista"/>
        <w:numPr>
          <w:ilvl w:val="1"/>
          <w:numId w:val="11"/>
        </w:numPr>
        <w:spacing w:line="276" w:lineRule="auto"/>
        <w:ind w:left="1134" w:hanging="708"/>
        <w:jc w:val="both"/>
        <w:rPr>
          <w:rFonts w:ascii="Verdana" w:hAnsi="Verdana"/>
          <w:b/>
          <w:sz w:val="18"/>
          <w:szCs w:val="18"/>
          <w:lang w:val="es-BO"/>
        </w:rPr>
      </w:pPr>
      <w:bookmarkStart w:id="27" w:name="_Toc347248062"/>
      <w:bookmarkStart w:id="28" w:name="_Toc347248392"/>
      <w:bookmarkStart w:id="29" w:name="_Toc355774148"/>
      <w:bookmarkStart w:id="30" w:name="_Toc355974613"/>
      <w:r w:rsidRPr="00F22E73">
        <w:rPr>
          <w:rFonts w:ascii="Verdana" w:hAnsi="Verdana"/>
          <w:b/>
          <w:sz w:val="18"/>
          <w:szCs w:val="18"/>
          <w:lang w:val="es-BO"/>
        </w:rPr>
        <w:t>Tipo de Garantías</w:t>
      </w:r>
      <w:bookmarkEnd w:id="27"/>
      <w:bookmarkEnd w:id="28"/>
      <w:bookmarkEnd w:id="29"/>
      <w:bookmarkEnd w:id="30"/>
    </w:p>
    <w:p w:rsidR="003C6A0A" w:rsidRPr="00F22E73" w:rsidRDefault="003C6A0A" w:rsidP="003143C7">
      <w:pPr>
        <w:spacing w:line="276" w:lineRule="auto"/>
        <w:ind w:firstLine="708"/>
        <w:jc w:val="both"/>
        <w:rPr>
          <w:rFonts w:ascii="Verdana" w:hAnsi="Verdana" w:cs="Arial"/>
          <w:sz w:val="18"/>
          <w:szCs w:val="18"/>
          <w:lang w:val="es-BO"/>
        </w:rPr>
      </w:pPr>
    </w:p>
    <w:p w:rsidR="00156871" w:rsidRPr="00F22E73" w:rsidRDefault="00002C3D"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46097D" w:rsidRPr="00F22E73">
        <w:rPr>
          <w:rFonts w:ascii="Verdana" w:hAnsi="Verdana" w:cs="Arial"/>
          <w:sz w:val="18"/>
          <w:szCs w:val="18"/>
          <w:lang w:val="es-BO"/>
        </w:rPr>
        <w:t xml:space="preserve">Seguro de </w:t>
      </w:r>
      <w:r w:rsidRPr="00F22E73">
        <w:rPr>
          <w:rFonts w:ascii="Verdana" w:hAnsi="Verdana" w:cs="Arial"/>
          <w:sz w:val="18"/>
          <w:szCs w:val="18"/>
          <w:lang w:val="es-BO"/>
        </w:rPr>
        <w:t>Caución a Primer Requerimiento.</w:t>
      </w:r>
    </w:p>
    <w:p w:rsidR="00156871" w:rsidRPr="00F22E73" w:rsidRDefault="00156871" w:rsidP="003143C7">
      <w:pPr>
        <w:pStyle w:val="Prrafodelista"/>
        <w:spacing w:line="276" w:lineRule="auto"/>
        <w:ind w:left="1134"/>
        <w:jc w:val="both"/>
        <w:rPr>
          <w:rFonts w:ascii="Verdana" w:hAnsi="Verdana" w:cs="Arial"/>
          <w:sz w:val="18"/>
          <w:szCs w:val="18"/>
          <w:lang w:val="es-BO"/>
        </w:rPr>
      </w:pPr>
    </w:p>
    <w:p w:rsidR="005A3E72" w:rsidRPr="00F22E73" w:rsidRDefault="00554151" w:rsidP="003143C7">
      <w:pPr>
        <w:pStyle w:val="Prrafodelista"/>
        <w:spacing w:line="276" w:lineRule="auto"/>
        <w:ind w:left="1134"/>
        <w:jc w:val="both"/>
        <w:rPr>
          <w:rFonts w:ascii="Verdana" w:hAnsi="Verdana" w:cs="Arial"/>
          <w:sz w:val="18"/>
          <w:szCs w:val="18"/>
        </w:rPr>
      </w:pPr>
      <w:bookmarkStart w:id="31" w:name="_Hlk94282826"/>
      <w:bookmarkStart w:id="32" w:name="_Hlk94281914"/>
      <w:r w:rsidRPr="00755EEF">
        <w:rPr>
          <w:rFonts w:ascii="Verdana" w:hAnsi="Verdana" w:cs="Arial"/>
          <w:sz w:val="18"/>
          <w:szCs w:val="18"/>
        </w:rPr>
        <w:t>El proponente</w:t>
      </w:r>
      <w:r w:rsidRPr="005A3E72">
        <w:rPr>
          <w:rFonts w:ascii="Verdana" w:hAnsi="Verdana" w:cs="Arial"/>
          <w:sz w:val="18"/>
          <w:szCs w:val="18"/>
        </w:rPr>
        <w:t xml:space="preserve"> podrá realizar</w:t>
      </w:r>
      <w:r w:rsidRPr="0023328F">
        <w:rPr>
          <w:rFonts w:ascii="Verdana" w:hAnsi="Verdana" w:cs="Arial"/>
          <w:sz w:val="18"/>
          <w:szCs w:val="18"/>
        </w:rPr>
        <w:t xml:space="preserve"> la presentación</w:t>
      </w:r>
      <w:r>
        <w:rPr>
          <w:rFonts w:ascii="Verdana" w:hAnsi="Verdana" w:cs="Arial"/>
          <w:sz w:val="18"/>
          <w:szCs w:val="18"/>
        </w:rPr>
        <w:t xml:space="preserve"> de manera física</w:t>
      </w:r>
      <w:r w:rsidRPr="0023328F">
        <w:rPr>
          <w:rFonts w:ascii="Verdana" w:hAnsi="Verdana" w:cs="Arial"/>
          <w:sz w:val="18"/>
          <w:szCs w:val="18"/>
        </w:rPr>
        <w:t xml:space="preserve"> de uno de los tipos de garantía establecidos en el presente sub numeral </w:t>
      </w:r>
      <w:r>
        <w:rPr>
          <w:rFonts w:ascii="Verdana" w:hAnsi="Verdana" w:cs="Arial"/>
          <w:sz w:val="18"/>
          <w:szCs w:val="18"/>
        </w:rPr>
        <w:t xml:space="preserve">u </w:t>
      </w:r>
      <w:r w:rsidRPr="0023328F">
        <w:rPr>
          <w:rFonts w:ascii="Verdana" w:hAnsi="Verdana" w:cs="Arial"/>
          <w:sz w:val="18"/>
          <w:szCs w:val="18"/>
        </w:rPr>
        <w:t>optar por el depósito a la cuenta corriente fiscal de titularidad del Tesoro General de la Nación (TGN) dispuesta en el presente DBC, en remplazo de la Garantía de Seriedad de Propuesta</w:t>
      </w:r>
      <w:bookmarkEnd w:id="31"/>
      <w:r w:rsidRPr="0023328F">
        <w:rPr>
          <w:rFonts w:ascii="Verdana" w:hAnsi="Verdana" w:cs="Arial"/>
          <w:sz w:val="18"/>
          <w:szCs w:val="18"/>
        </w:rPr>
        <w:t>.</w:t>
      </w:r>
      <w:bookmarkEnd w:id="32"/>
    </w:p>
    <w:p w:rsidR="00002C3D" w:rsidRPr="000766A2" w:rsidRDefault="00002C3D" w:rsidP="003143C7">
      <w:pPr>
        <w:pStyle w:val="Prrafodelista"/>
        <w:spacing w:line="276" w:lineRule="auto"/>
        <w:ind w:left="1134"/>
        <w:jc w:val="both"/>
        <w:rPr>
          <w:rFonts w:ascii="Verdana" w:hAnsi="Verdana" w:cs="Arial"/>
          <w:sz w:val="18"/>
          <w:szCs w:val="18"/>
          <w:lang w:val="es-BO"/>
        </w:rPr>
      </w:pPr>
    </w:p>
    <w:p w:rsidR="003C6A0A" w:rsidRPr="000766A2" w:rsidRDefault="003C6A0A" w:rsidP="006B5DFC">
      <w:pPr>
        <w:pStyle w:val="Prrafodelista"/>
        <w:numPr>
          <w:ilvl w:val="1"/>
          <w:numId w:val="11"/>
        </w:numPr>
        <w:spacing w:line="276" w:lineRule="auto"/>
        <w:ind w:left="1134" w:hanging="708"/>
        <w:jc w:val="both"/>
        <w:rPr>
          <w:rFonts w:ascii="Verdana" w:hAnsi="Verdana"/>
          <w:b/>
          <w:sz w:val="18"/>
          <w:szCs w:val="18"/>
          <w:lang w:val="es-BO"/>
        </w:rPr>
      </w:pPr>
      <w:bookmarkStart w:id="33" w:name="_Toc347248063"/>
      <w:bookmarkStart w:id="34" w:name="_Toc347248393"/>
      <w:bookmarkStart w:id="35" w:name="_Toc355774149"/>
      <w:bookmarkStart w:id="36" w:name="_Toc355974614"/>
      <w:r w:rsidRPr="000766A2">
        <w:rPr>
          <w:rFonts w:ascii="Verdana" w:hAnsi="Verdana"/>
          <w:b/>
          <w:sz w:val="18"/>
          <w:szCs w:val="18"/>
          <w:lang w:val="es-BO"/>
        </w:rPr>
        <w:t>Ejecución de la Ga</w:t>
      </w:r>
      <w:r w:rsidR="00340A29" w:rsidRPr="000766A2">
        <w:rPr>
          <w:rFonts w:ascii="Verdana" w:hAnsi="Verdana"/>
          <w:b/>
          <w:sz w:val="18"/>
          <w:szCs w:val="18"/>
          <w:lang w:val="es-BO"/>
        </w:rPr>
        <w:t>rantía de Seriedad de Propuesta</w:t>
      </w:r>
      <w:bookmarkEnd w:id="33"/>
      <w:bookmarkEnd w:id="34"/>
      <w:bookmarkEnd w:id="35"/>
      <w:bookmarkEnd w:id="36"/>
    </w:p>
    <w:p w:rsidR="00502765" w:rsidRPr="000766A2" w:rsidRDefault="00502765" w:rsidP="003143C7">
      <w:pPr>
        <w:spacing w:line="276" w:lineRule="auto"/>
        <w:ind w:firstLine="576"/>
        <w:jc w:val="both"/>
        <w:rPr>
          <w:rFonts w:ascii="Verdana" w:hAnsi="Verdana" w:cs="Arial"/>
          <w:sz w:val="18"/>
          <w:szCs w:val="18"/>
          <w:lang w:val="es-BO"/>
        </w:rPr>
      </w:pPr>
    </w:p>
    <w:p w:rsidR="003C6A0A" w:rsidRPr="000766A2" w:rsidRDefault="00156871" w:rsidP="003143C7">
      <w:pPr>
        <w:pStyle w:val="Prrafodelista"/>
        <w:spacing w:line="276" w:lineRule="auto"/>
        <w:ind w:left="1134"/>
        <w:jc w:val="both"/>
        <w:rPr>
          <w:rFonts w:ascii="Verdana" w:hAnsi="Verdana" w:cs="Arial"/>
          <w:sz w:val="18"/>
          <w:szCs w:val="18"/>
          <w:lang w:val="es-BO"/>
        </w:rPr>
      </w:pPr>
      <w:r w:rsidRPr="000766A2">
        <w:rPr>
          <w:rFonts w:ascii="Verdana" w:hAnsi="Verdana" w:cs="Arial"/>
          <w:sz w:val="18"/>
          <w:szCs w:val="18"/>
        </w:rPr>
        <w:t>La Garantía de Seriedad de Propuesta será ejecutada o el monto del depósito por este concepto se consolidará a favor de la entidad</w:t>
      </w:r>
      <w:r w:rsidR="00E07013" w:rsidRPr="000766A2">
        <w:rPr>
          <w:rFonts w:ascii="Verdana" w:hAnsi="Verdana" w:cs="Arial"/>
          <w:sz w:val="18"/>
          <w:szCs w:val="18"/>
        </w:rPr>
        <w:t xml:space="preserve"> o del TGN</w:t>
      </w:r>
      <w:r w:rsidR="00D71771" w:rsidRPr="000766A2">
        <w:rPr>
          <w:rFonts w:ascii="Verdana" w:hAnsi="Verdana" w:cs="Arial"/>
          <w:sz w:val="18"/>
          <w:szCs w:val="18"/>
        </w:rPr>
        <w:t>,</w:t>
      </w:r>
      <w:r w:rsidR="00E07013" w:rsidRPr="000766A2">
        <w:rPr>
          <w:rFonts w:ascii="Verdana" w:hAnsi="Verdana" w:cs="Arial"/>
          <w:sz w:val="18"/>
          <w:szCs w:val="18"/>
        </w:rPr>
        <w:t xml:space="preserve"> según corresponda</w:t>
      </w:r>
      <w:r w:rsidRPr="000766A2">
        <w:rPr>
          <w:rFonts w:ascii="Verdana" w:hAnsi="Verdana" w:cs="Arial"/>
          <w:sz w:val="18"/>
          <w:szCs w:val="18"/>
        </w:rPr>
        <w:t>,</w:t>
      </w:r>
      <w:r w:rsidR="00F22E73" w:rsidRPr="000766A2">
        <w:rPr>
          <w:rFonts w:ascii="Verdana" w:hAnsi="Verdana" w:cs="Arial"/>
          <w:sz w:val="18"/>
          <w:szCs w:val="18"/>
        </w:rPr>
        <w:t xml:space="preserve"> cuando</w:t>
      </w:r>
      <w:r w:rsidR="003C6A0A" w:rsidRPr="000766A2">
        <w:rPr>
          <w:rFonts w:ascii="Verdana" w:hAnsi="Verdana" w:cs="Arial"/>
          <w:sz w:val="18"/>
          <w:szCs w:val="18"/>
          <w:lang w:val="es-BO"/>
        </w:rPr>
        <w:t xml:space="preserve">:  </w:t>
      </w:r>
    </w:p>
    <w:p w:rsidR="003C6A0A" w:rsidRPr="000766A2" w:rsidRDefault="003C6A0A" w:rsidP="003143C7">
      <w:pPr>
        <w:spacing w:line="276" w:lineRule="auto"/>
        <w:jc w:val="both"/>
        <w:rPr>
          <w:rFonts w:ascii="Verdana" w:hAnsi="Verdana" w:cs="Arial"/>
          <w:sz w:val="18"/>
          <w:szCs w:val="18"/>
          <w:lang w:val="es-BO"/>
        </w:rPr>
      </w:pPr>
    </w:p>
    <w:p w:rsidR="005C2406" w:rsidRPr="000766A2" w:rsidRDefault="00217A9C" w:rsidP="006B5DFC">
      <w:pPr>
        <w:pStyle w:val="Prrafodelista"/>
        <w:numPr>
          <w:ilvl w:val="0"/>
          <w:numId w:val="13"/>
        </w:numPr>
        <w:spacing w:line="276" w:lineRule="auto"/>
        <w:jc w:val="both"/>
        <w:rPr>
          <w:rFonts w:ascii="Verdana" w:hAnsi="Verdana" w:cs="Arial"/>
          <w:sz w:val="18"/>
          <w:szCs w:val="18"/>
          <w:lang w:val="es-BO"/>
        </w:rPr>
      </w:pPr>
      <w:r w:rsidRPr="000766A2">
        <w:rPr>
          <w:rFonts w:ascii="Verdana" w:hAnsi="Verdana" w:cs="Arial"/>
          <w:sz w:val="18"/>
          <w:szCs w:val="18"/>
          <w:lang w:val="es-BO"/>
        </w:rPr>
        <w:t xml:space="preserve">Se </w:t>
      </w:r>
      <w:r w:rsidR="005C2406" w:rsidRPr="000766A2">
        <w:rPr>
          <w:rFonts w:ascii="Verdana" w:hAnsi="Verdana" w:cs="Arial"/>
          <w:sz w:val="18"/>
          <w:szCs w:val="18"/>
          <w:lang w:val="es-BO"/>
        </w:rPr>
        <w:t>compr</w:t>
      </w:r>
      <w:r w:rsidRPr="000766A2">
        <w:rPr>
          <w:rFonts w:ascii="Verdana" w:hAnsi="Verdana" w:cs="Arial"/>
          <w:sz w:val="18"/>
          <w:szCs w:val="18"/>
          <w:lang w:val="es-BO"/>
        </w:rPr>
        <w:t>uebe</w:t>
      </w:r>
      <w:r w:rsidR="005C2406" w:rsidRPr="000766A2">
        <w:rPr>
          <w:rFonts w:ascii="Verdana" w:hAnsi="Verdana" w:cs="Arial"/>
          <w:sz w:val="18"/>
          <w:szCs w:val="18"/>
          <w:lang w:val="es-BO"/>
        </w:rPr>
        <w:t xml:space="preserve"> falsedad en la información declarada en el </w:t>
      </w:r>
      <w:r w:rsidR="00292EB5" w:rsidRPr="000766A2">
        <w:rPr>
          <w:rFonts w:ascii="Verdana" w:hAnsi="Verdana" w:cs="Arial"/>
          <w:sz w:val="18"/>
          <w:szCs w:val="18"/>
          <w:lang w:val="es-BO"/>
        </w:rPr>
        <w:t xml:space="preserve">Formulario </w:t>
      </w:r>
      <w:r w:rsidR="005C2406" w:rsidRPr="000766A2">
        <w:rPr>
          <w:rFonts w:ascii="Verdana" w:hAnsi="Verdana" w:cs="Arial"/>
          <w:sz w:val="18"/>
          <w:szCs w:val="18"/>
          <w:lang w:val="es-BO"/>
        </w:rPr>
        <w:t xml:space="preserve">de </w:t>
      </w:r>
      <w:r w:rsidR="00292EB5" w:rsidRPr="000766A2">
        <w:rPr>
          <w:rFonts w:ascii="Verdana" w:hAnsi="Verdana" w:cs="Arial"/>
          <w:sz w:val="18"/>
          <w:szCs w:val="18"/>
          <w:lang w:val="es-BO"/>
        </w:rPr>
        <w:t>Presentación de Propuesta (Formulario A-1</w:t>
      </w:r>
      <w:r w:rsidR="00A9000A" w:rsidRPr="000766A2">
        <w:rPr>
          <w:rFonts w:ascii="Verdana" w:hAnsi="Verdana" w:cs="Arial"/>
          <w:sz w:val="18"/>
          <w:szCs w:val="18"/>
          <w:lang w:val="es-BO"/>
        </w:rPr>
        <w:t>);</w:t>
      </w:r>
    </w:p>
    <w:p w:rsidR="00241391" w:rsidRPr="000766A2" w:rsidRDefault="00217A9C" w:rsidP="006B5DFC">
      <w:pPr>
        <w:pStyle w:val="Prrafodelista"/>
        <w:numPr>
          <w:ilvl w:val="0"/>
          <w:numId w:val="13"/>
        </w:numPr>
        <w:spacing w:line="276" w:lineRule="auto"/>
        <w:jc w:val="both"/>
        <w:rPr>
          <w:rFonts w:ascii="Verdana" w:hAnsi="Verdana" w:cs="Arial"/>
          <w:sz w:val="18"/>
          <w:szCs w:val="18"/>
          <w:lang w:val="es-BO"/>
        </w:rPr>
      </w:pPr>
      <w:r w:rsidRPr="000766A2">
        <w:rPr>
          <w:rFonts w:ascii="Verdana" w:hAnsi="Verdana" w:cs="Arial"/>
          <w:sz w:val="18"/>
          <w:szCs w:val="18"/>
          <w:lang w:val="es-BO"/>
        </w:rPr>
        <w:t>Para</w:t>
      </w:r>
      <w:r w:rsidR="00A87F2E" w:rsidRPr="000766A2">
        <w:rPr>
          <w:rFonts w:ascii="Verdana" w:hAnsi="Verdana" w:cs="Arial"/>
          <w:sz w:val="18"/>
          <w:szCs w:val="18"/>
          <w:lang w:val="es-BO"/>
        </w:rPr>
        <w:t xml:space="preserve"> la suscripción del contrato</w:t>
      </w:r>
      <w:r w:rsidR="00241391" w:rsidRPr="000766A2">
        <w:rPr>
          <w:rFonts w:ascii="Verdana" w:hAnsi="Verdana" w:cs="Arial"/>
          <w:sz w:val="18"/>
          <w:szCs w:val="18"/>
          <w:lang w:val="es-BO"/>
        </w:rPr>
        <w:t xml:space="preserve"> la documentación presentada por el proponente adjudicado, no respald</w:t>
      </w:r>
      <w:r w:rsidR="005A3E72">
        <w:rPr>
          <w:rFonts w:ascii="Verdana" w:hAnsi="Verdana" w:cs="Arial"/>
          <w:sz w:val="18"/>
          <w:szCs w:val="18"/>
          <w:lang w:val="es-BO"/>
        </w:rPr>
        <w:t>e</w:t>
      </w:r>
      <w:r w:rsidR="00241391" w:rsidRPr="000766A2">
        <w:rPr>
          <w:rFonts w:ascii="Verdana" w:hAnsi="Verdana" w:cs="Arial"/>
          <w:sz w:val="18"/>
          <w:szCs w:val="18"/>
          <w:lang w:val="es-BO"/>
        </w:rPr>
        <w:t xml:space="preserve"> lo señalado </w:t>
      </w:r>
      <w:r w:rsidR="00CB3D54" w:rsidRPr="000766A2">
        <w:rPr>
          <w:rFonts w:ascii="Verdana" w:hAnsi="Verdana" w:cs="Arial"/>
          <w:sz w:val="18"/>
          <w:szCs w:val="18"/>
          <w:lang w:val="es-BO"/>
        </w:rPr>
        <w:t xml:space="preserve">en </w:t>
      </w:r>
      <w:r w:rsidR="007C4724" w:rsidRPr="000766A2">
        <w:rPr>
          <w:rFonts w:ascii="Verdana" w:hAnsi="Verdana" w:cs="Arial"/>
          <w:sz w:val="18"/>
          <w:szCs w:val="18"/>
          <w:lang w:val="es-BO"/>
        </w:rPr>
        <w:t xml:space="preserve">el Formulario de Presentación de Propuesta </w:t>
      </w:r>
      <w:r w:rsidR="006E5C6E" w:rsidRPr="000766A2">
        <w:rPr>
          <w:rFonts w:ascii="Verdana" w:hAnsi="Verdana" w:cs="Arial"/>
          <w:sz w:val="18"/>
          <w:szCs w:val="18"/>
          <w:lang w:val="es-BO"/>
        </w:rPr>
        <w:t>(</w:t>
      </w:r>
      <w:r w:rsidR="00CB3D54" w:rsidRPr="000766A2">
        <w:rPr>
          <w:rFonts w:ascii="Verdana" w:hAnsi="Verdana" w:cs="Arial"/>
          <w:sz w:val="18"/>
          <w:szCs w:val="18"/>
          <w:lang w:val="es-BO"/>
        </w:rPr>
        <w:t>Formulario A-1</w:t>
      </w:r>
      <w:r w:rsidR="00A9000A" w:rsidRPr="000766A2">
        <w:rPr>
          <w:rFonts w:ascii="Verdana" w:hAnsi="Verdana" w:cs="Arial"/>
          <w:sz w:val="18"/>
          <w:szCs w:val="18"/>
          <w:lang w:val="es-BO"/>
        </w:rPr>
        <w:t>);</w:t>
      </w:r>
    </w:p>
    <w:p w:rsidR="00F02C11" w:rsidRPr="000766A2" w:rsidRDefault="00241391" w:rsidP="006B5DFC">
      <w:pPr>
        <w:pStyle w:val="Prrafodelista"/>
        <w:numPr>
          <w:ilvl w:val="0"/>
          <w:numId w:val="13"/>
        </w:numPr>
        <w:spacing w:line="276" w:lineRule="auto"/>
        <w:jc w:val="both"/>
        <w:rPr>
          <w:rFonts w:ascii="Verdana" w:hAnsi="Verdana" w:cs="Arial"/>
          <w:sz w:val="18"/>
          <w:szCs w:val="18"/>
          <w:lang w:val="es-BO"/>
        </w:rPr>
      </w:pPr>
      <w:r w:rsidRPr="000766A2">
        <w:rPr>
          <w:rFonts w:ascii="Verdana" w:hAnsi="Verdana" w:cs="Arial"/>
          <w:sz w:val="18"/>
          <w:szCs w:val="18"/>
          <w:lang w:val="es-BO"/>
        </w:rPr>
        <w:t>El pr</w:t>
      </w:r>
      <w:r w:rsidR="00A87F2E" w:rsidRPr="000766A2">
        <w:rPr>
          <w:rFonts w:ascii="Verdana" w:hAnsi="Verdana" w:cs="Arial"/>
          <w:sz w:val="18"/>
          <w:szCs w:val="18"/>
          <w:lang w:val="es-BO"/>
        </w:rPr>
        <w:t>oponente adjudicado no presente</w:t>
      </w:r>
      <w:r w:rsidRPr="000766A2">
        <w:rPr>
          <w:rFonts w:ascii="Verdana" w:hAnsi="Verdana" w:cs="Arial"/>
          <w:sz w:val="18"/>
          <w:szCs w:val="18"/>
          <w:lang w:val="es-BO"/>
        </w:rPr>
        <w:t xml:space="preserve"> para la suscripción del contrato, uno o </w:t>
      </w:r>
      <w:r w:rsidR="0088364C" w:rsidRPr="000766A2">
        <w:rPr>
          <w:rFonts w:ascii="Verdana" w:hAnsi="Verdana" w:cs="Arial"/>
          <w:sz w:val="18"/>
          <w:szCs w:val="18"/>
          <w:lang w:val="es-BO"/>
        </w:rPr>
        <w:t>más</w:t>
      </w:r>
      <w:r w:rsidRPr="000766A2">
        <w:rPr>
          <w:rFonts w:ascii="Verdana" w:hAnsi="Verdana" w:cs="Arial"/>
          <w:sz w:val="18"/>
          <w:szCs w:val="18"/>
          <w:lang w:val="es-BO"/>
        </w:rPr>
        <w:t xml:space="preserve"> de los documentos señalados </w:t>
      </w:r>
      <w:r w:rsidR="00C20856" w:rsidRPr="000766A2">
        <w:rPr>
          <w:rFonts w:ascii="Verdana" w:hAnsi="Verdana" w:cs="Arial"/>
          <w:sz w:val="18"/>
          <w:szCs w:val="18"/>
          <w:lang w:val="es-BO"/>
        </w:rPr>
        <w:t xml:space="preserve">en </w:t>
      </w:r>
      <w:r w:rsidR="007C4724" w:rsidRPr="000766A2">
        <w:rPr>
          <w:rFonts w:ascii="Verdana" w:hAnsi="Verdana" w:cs="Arial"/>
          <w:sz w:val="18"/>
          <w:szCs w:val="18"/>
          <w:lang w:val="es-BO"/>
        </w:rPr>
        <w:t xml:space="preserve">el Formulario de Presentación de Propuesta </w:t>
      </w:r>
      <w:r w:rsidR="006E5C6E" w:rsidRPr="000766A2">
        <w:rPr>
          <w:rFonts w:ascii="Verdana" w:hAnsi="Verdana" w:cs="Arial"/>
          <w:sz w:val="18"/>
          <w:szCs w:val="18"/>
          <w:lang w:val="es-BO"/>
        </w:rPr>
        <w:t>(</w:t>
      </w:r>
      <w:r w:rsidR="00C20856" w:rsidRPr="000766A2">
        <w:rPr>
          <w:rFonts w:ascii="Verdana" w:hAnsi="Verdana" w:cs="Arial"/>
          <w:sz w:val="18"/>
          <w:szCs w:val="18"/>
          <w:lang w:val="es-BO"/>
        </w:rPr>
        <w:t>Formulario A-1</w:t>
      </w:r>
      <w:r w:rsidR="006E5C6E" w:rsidRPr="000766A2">
        <w:rPr>
          <w:rFonts w:ascii="Verdana" w:hAnsi="Verdana" w:cs="Arial"/>
          <w:sz w:val="18"/>
          <w:szCs w:val="18"/>
          <w:lang w:val="es-BO"/>
        </w:rPr>
        <w:t>)</w:t>
      </w:r>
      <w:r w:rsidRPr="000766A2">
        <w:rPr>
          <w:rFonts w:ascii="Verdana" w:hAnsi="Verdana" w:cs="Arial"/>
          <w:sz w:val="18"/>
          <w:szCs w:val="18"/>
          <w:lang w:val="es-BO"/>
        </w:rPr>
        <w:t xml:space="preserve">, salvo que hubiese justificado oportunamente el retraso por causas de fuerza mayor, caso </w:t>
      </w:r>
      <w:r w:rsidR="003F27C8" w:rsidRPr="000766A2">
        <w:rPr>
          <w:rFonts w:ascii="Verdana" w:hAnsi="Verdana" w:cs="Arial"/>
          <w:sz w:val="18"/>
          <w:szCs w:val="18"/>
          <w:lang w:val="es-BO"/>
        </w:rPr>
        <w:t>fortuito u</w:t>
      </w:r>
      <w:r w:rsidR="00970E86" w:rsidRPr="000766A2">
        <w:rPr>
          <w:rFonts w:ascii="Verdana" w:hAnsi="Verdana" w:cs="Arial"/>
          <w:sz w:val="18"/>
          <w:szCs w:val="18"/>
          <w:lang w:val="es-BO"/>
        </w:rPr>
        <w:t xml:space="preserve"> otras ca</w:t>
      </w:r>
      <w:r w:rsidR="00F02C11" w:rsidRPr="000766A2">
        <w:rPr>
          <w:rFonts w:ascii="Verdana" w:hAnsi="Verdana" w:cs="Arial"/>
          <w:sz w:val="18"/>
          <w:szCs w:val="18"/>
          <w:lang w:val="es-BO"/>
        </w:rPr>
        <w:t>usas debidamente justificadas y aceptadas por la entidad</w:t>
      </w:r>
      <w:r w:rsidR="00A9000A" w:rsidRPr="000766A2">
        <w:rPr>
          <w:rFonts w:ascii="Verdana" w:hAnsi="Verdana" w:cs="Arial"/>
          <w:sz w:val="18"/>
          <w:szCs w:val="18"/>
          <w:lang w:val="es-BO"/>
        </w:rPr>
        <w:t>;</w:t>
      </w:r>
    </w:p>
    <w:p w:rsidR="00241391" w:rsidRPr="000766A2" w:rsidRDefault="00241391" w:rsidP="006B5DFC">
      <w:pPr>
        <w:pStyle w:val="Prrafodelista"/>
        <w:numPr>
          <w:ilvl w:val="0"/>
          <w:numId w:val="13"/>
        </w:numPr>
        <w:spacing w:line="276" w:lineRule="auto"/>
        <w:jc w:val="both"/>
        <w:rPr>
          <w:rFonts w:ascii="Verdana" w:hAnsi="Verdana" w:cs="Arial"/>
          <w:sz w:val="18"/>
          <w:szCs w:val="18"/>
          <w:lang w:val="es-BO"/>
        </w:rPr>
      </w:pPr>
      <w:r w:rsidRPr="000766A2">
        <w:rPr>
          <w:rFonts w:ascii="Verdana" w:hAnsi="Verdana" w:cs="Arial"/>
          <w:sz w:val="18"/>
          <w:szCs w:val="18"/>
          <w:lang w:val="es-BO"/>
        </w:rPr>
        <w:t>E</w:t>
      </w:r>
      <w:r w:rsidR="007744CB" w:rsidRPr="000766A2">
        <w:rPr>
          <w:rFonts w:ascii="Verdana" w:hAnsi="Verdana" w:cs="Arial"/>
          <w:sz w:val="18"/>
          <w:szCs w:val="18"/>
          <w:lang w:val="es-BO"/>
        </w:rPr>
        <w:t>l proponente adjudicado desista de manera expresa o tácita</w:t>
      </w:r>
      <w:r w:rsidRPr="000766A2">
        <w:rPr>
          <w:rFonts w:ascii="Verdana" w:hAnsi="Verdana" w:cs="Arial"/>
          <w:sz w:val="18"/>
          <w:szCs w:val="18"/>
          <w:lang w:val="es-BO"/>
        </w:rPr>
        <w:t xml:space="preserve"> de suscribir el c</w:t>
      </w:r>
      <w:r w:rsidR="009507F3" w:rsidRPr="000766A2">
        <w:rPr>
          <w:rFonts w:ascii="Verdana" w:hAnsi="Verdana" w:cs="Arial"/>
          <w:sz w:val="18"/>
          <w:szCs w:val="18"/>
          <w:lang w:val="es-BO"/>
        </w:rPr>
        <w:t>ontrato en el plazo establecido, salvo por causas de fuerza mayor, caso fortuito u otras causas debidamente justificadas y aceptadas por la entidad.</w:t>
      </w:r>
    </w:p>
    <w:p w:rsidR="003C6A0A" w:rsidRPr="000766A2" w:rsidRDefault="003C6A0A" w:rsidP="003143C7">
      <w:pPr>
        <w:spacing w:line="276" w:lineRule="auto"/>
        <w:jc w:val="both"/>
        <w:rPr>
          <w:rFonts w:ascii="Verdana" w:hAnsi="Verdana" w:cs="Arial"/>
          <w:sz w:val="18"/>
          <w:szCs w:val="18"/>
          <w:lang w:val="es-BO"/>
        </w:rPr>
      </w:pPr>
    </w:p>
    <w:p w:rsidR="003C6A0A" w:rsidRPr="000766A2" w:rsidRDefault="003C6A0A" w:rsidP="006B5DFC">
      <w:pPr>
        <w:pStyle w:val="Prrafodelista"/>
        <w:numPr>
          <w:ilvl w:val="1"/>
          <w:numId w:val="11"/>
        </w:numPr>
        <w:spacing w:line="276" w:lineRule="auto"/>
        <w:ind w:left="1134" w:hanging="708"/>
        <w:jc w:val="both"/>
        <w:rPr>
          <w:rFonts w:ascii="Verdana" w:hAnsi="Verdana"/>
          <w:b/>
          <w:sz w:val="18"/>
          <w:szCs w:val="18"/>
          <w:lang w:val="es-BO"/>
        </w:rPr>
      </w:pPr>
      <w:bookmarkStart w:id="37" w:name="_Toc347248064"/>
      <w:bookmarkStart w:id="38" w:name="_Toc347248394"/>
      <w:bookmarkStart w:id="39" w:name="_Toc355774150"/>
      <w:bookmarkStart w:id="40" w:name="_Toc355974615"/>
      <w:r w:rsidRPr="000766A2">
        <w:rPr>
          <w:rFonts w:ascii="Verdana" w:hAnsi="Verdana"/>
          <w:b/>
          <w:sz w:val="18"/>
          <w:szCs w:val="18"/>
          <w:lang w:val="es-BO"/>
        </w:rPr>
        <w:t>Devolución de la Ga</w:t>
      </w:r>
      <w:r w:rsidR="004E4994" w:rsidRPr="000766A2">
        <w:rPr>
          <w:rFonts w:ascii="Verdana" w:hAnsi="Verdana"/>
          <w:b/>
          <w:sz w:val="18"/>
          <w:szCs w:val="18"/>
          <w:lang w:val="es-BO"/>
        </w:rPr>
        <w:t>rantía de Seriedad de Propuesta</w:t>
      </w:r>
      <w:bookmarkEnd w:id="37"/>
      <w:bookmarkEnd w:id="38"/>
      <w:bookmarkEnd w:id="39"/>
      <w:bookmarkEnd w:id="40"/>
    </w:p>
    <w:p w:rsidR="003C6A0A" w:rsidRPr="000766A2" w:rsidRDefault="003C6A0A" w:rsidP="003143C7">
      <w:pPr>
        <w:pStyle w:val="Prrafodelista"/>
        <w:spacing w:line="276" w:lineRule="auto"/>
        <w:ind w:left="1134"/>
        <w:jc w:val="both"/>
        <w:rPr>
          <w:rFonts w:ascii="Verdana" w:hAnsi="Verdana" w:cs="Arial"/>
          <w:sz w:val="18"/>
          <w:szCs w:val="18"/>
          <w:lang w:val="es-BO"/>
        </w:rPr>
      </w:pPr>
    </w:p>
    <w:p w:rsidR="0088364C" w:rsidRPr="000766A2" w:rsidRDefault="00156871" w:rsidP="003143C7">
      <w:pPr>
        <w:pStyle w:val="Prrafodelista"/>
        <w:spacing w:line="276" w:lineRule="auto"/>
        <w:ind w:left="1134"/>
        <w:jc w:val="both"/>
        <w:rPr>
          <w:rFonts w:ascii="Verdana" w:hAnsi="Verdana" w:cs="Arial"/>
          <w:sz w:val="18"/>
          <w:szCs w:val="18"/>
          <w:lang w:val="es-BO"/>
        </w:rPr>
      </w:pPr>
      <w:r w:rsidRPr="000766A2">
        <w:rPr>
          <w:rFonts w:ascii="Verdana" w:hAnsi="Verdana" w:cs="Arial"/>
          <w:sz w:val="18"/>
          <w:szCs w:val="18"/>
        </w:rPr>
        <w:t xml:space="preserve">La Garantía de Seriedad de Propuesta se devolverá a los proponentes en un plazo no mayor a </w:t>
      </w:r>
      <w:r w:rsidR="008E6537" w:rsidRPr="000766A2">
        <w:rPr>
          <w:rFonts w:ascii="Verdana" w:hAnsi="Verdana" w:cs="Arial"/>
          <w:sz w:val="18"/>
          <w:szCs w:val="18"/>
        </w:rPr>
        <w:t>cinco</w:t>
      </w:r>
      <w:r w:rsidR="00ED2E14" w:rsidRPr="000766A2">
        <w:rPr>
          <w:rFonts w:ascii="Verdana" w:hAnsi="Verdana" w:cs="Arial"/>
          <w:sz w:val="18"/>
          <w:szCs w:val="18"/>
        </w:rPr>
        <w:t xml:space="preserve"> </w:t>
      </w:r>
      <w:r w:rsidRPr="000766A2">
        <w:rPr>
          <w:rFonts w:ascii="Verdana" w:hAnsi="Verdana" w:cs="Arial"/>
          <w:sz w:val="18"/>
          <w:szCs w:val="18"/>
        </w:rPr>
        <w:t>(5) días hábiles, computables a partir del día siguiente hábil de la</w:t>
      </w:r>
      <w:r w:rsidR="0088364C" w:rsidRPr="000766A2">
        <w:rPr>
          <w:rFonts w:ascii="Verdana" w:hAnsi="Verdana" w:cs="Arial"/>
          <w:sz w:val="18"/>
          <w:szCs w:val="18"/>
          <w:lang w:val="es-BO"/>
        </w:rPr>
        <w:t xml:space="preserve">: </w:t>
      </w:r>
    </w:p>
    <w:p w:rsidR="0088364C" w:rsidRPr="000766A2" w:rsidRDefault="0088364C" w:rsidP="003143C7">
      <w:pPr>
        <w:spacing w:line="276" w:lineRule="auto"/>
        <w:ind w:left="567"/>
        <w:jc w:val="both"/>
        <w:rPr>
          <w:rFonts w:ascii="Verdana" w:hAnsi="Verdana" w:cs="Arial"/>
          <w:sz w:val="18"/>
          <w:szCs w:val="18"/>
          <w:lang w:val="es-BO"/>
        </w:rPr>
      </w:pPr>
    </w:p>
    <w:p w:rsidR="0088364C" w:rsidRPr="000766A2" w:rsidRDefault="0088364C" w:rsidP="006B5DFC">
      <w:pPr>
        <w:numPr>
          <w:ilvl w:val="0"/>
          <w:numId w:val="26"/>
        </w:numPr>
        <w:spacing w:line="276" w:lineRule="auto"/>
        <w:ind w:left="1843" w:hanging="425"/>
        <w:jc w:val="both"/>
        <w:rPr>
          <w:rFonts w:ascii="Verdana" w:hAnsi="Verdana" w:cs="Arial"/>
          <w:sz w:val="18"/>
          <w:szCs w:val="18"/>
          <w:lang w:val="es-BO"/>
        </w:rPr>
      </w:pPr>
      <w:r w:rsidRPr="000766A2">
        <w:rPr>
          <w:rFonts w:ascii="Verdana" w:hAnsi="Verdana" w:cs="Arial"/>
          <w:sz w:val="18"/>
          <w:szCs w:val="18"/>
          <w:lang w:val="es-BO"/>
        </w:rPr>
        <w:t>Notificación con la Resolución de Declaratoria Desierta</w:t>
      </w:r>
      <w:r w:rsidR="00A9000A" w:rsidRPr="000766A2">
        <w:rPr>
          <w:rFonts w:ascii="Verdana" w:hAnsi="Verdana" w:cs="Arial"/>
          <w:sz w:val="18"/>
          <w:szCs w:val="18"/>
          <w:lang w:val="es-BO"/>
        </w:rPr>
        <w:t>;</w:t>
      </w:r>
    </w:p>
    <w:p w:rsidR="0088364C" w:rsidRPr="000766A2" w:rsidRDefault="0088364C" w:rsidP="006B5DFC">
      <w:pPr>
        <w:numPr>
          <w:ilvl w:val="0"/>
          <w:numId w:val="26"/>
        </w:numPr>
        <w:spacing w:line="276" w:lineRule="auto"/>
        <w:ind w:left="1843" w:hanging="425"/>
        <w:jc w:val="both"/>
        <w:rPr>
          <w:rFonts w:ascii="Verdana" w:hAnsi="Verdana" w:cs="Arial"/>
          <w:sz w:val="18"/>
          <w:szCs w:val="18"/>
          <w:lang w:val="es-BO"/>
        </w:rPr>
      </w:pPr>
      <w:r w:rsidRPr="000766A2">
        <w:rPr>
          <w:rFonts w:ascii="Verdana" w:hAnsi="Verdana" w:cs="Arial"/>
          <w:sz w:val="18"/>
          <w:szCs w:val="18"/>
          <w:lang w:val="es-BO"/>
        </w:rPr>
        <w:t>Notificación de la Resolución que resuelve el Recurso Administrativo de Impugnación</w:t>
      </w:r>
      <w:r w:rsidR="00A9000A" w:rsidRPr="000766A2">
        <w:rPr>
          <w:rFonts w:ascii="Verdana" w:hAnsi="Verdana" w:cs="Arial"/>
          <w:sz w:val="18"/>
          <w:szCs w:val="18"/>
          <w:lang w:val="es-BO"/>
        </w:rPr>
        <w:t>;</w:t>
      </w:r>
    </w:p>
    <w:p w:rsidR="0088364C" w:rsidRPr="000766A2" w:rsidRDefault="0088364C" w:rsidP="006B5DFC">
      <w:pPr>
        <w:numPr>
          <w:ilvl w:val="0"/>
          <w:numId w:val="26"/>
        </w:numPr>
        <w:spacing w:line="276" w:lineRule="auto"/>
        <w:ind w:left="1843" w:hanging="425"/>
        <w:jc w:val="both"/>
        <w:rPr>
          <w:rFonts w:ascii="Verdana" w:hAnsi="Verdana" w:cs="Arial"/>
          <w:sz w:val="18"/>
          <w:szCs w:val="18"/>
          <w:lang w:val="es-BO"/>
        </w:rPr>
      </w:pPr>
      <w:r w:rsidRPr="000766A2">
        <w:rPr>
          <w:rFonts w:ascii="Verdana" w:hAnsi="Verdana" w:cs="Arial"/>
          <w:sz w:val="18"/>
          <w:szCs w:val="18"/>
          <w:lang w:val="es-BO"/>
        </w:rPr>
        <w:t>Comunicación del proponente rehusando aceptar la solicitud de la entidad convocante sobre la extensión del periodo de validez de propuestas</w:t>
      </w:r>
      <w:r w:rsidR="00A9000A" w:rsidRPr="000766A2">
        <w:rPr>
          <w:rFonts w:ascii="Verdana" w:hAnsi="Verdana" w:cs="Arial"/>
          <w:sz w:val="18"/>
          <w:szCs w:val="18"/>
          <w:lang w:val="es-BO"/>
        </w:rPr>
        <w:t xml:space="preserve">; </w:t>
      </w:r>
    </w:p>
    <w:p w:rsidR="0088364C" w:rsidRPr="000766A2" w:rsidRDefault="0088364C" w:rsidP="006B5DFC">
      <w:pPr>
        <w:numPr>
          <w:ilvl w:val="0"/>
          <w:numId w:val="26"/>
        </w:numPr>
        <w:spacing w:line="276" w:lineRule="auto"/>
        <w:ind w:left="1843" w:hanging="425"/>
        <w:jc w:val="both"/>
        <w:rPr>
          <w:rFonts w:ascii="Verdana" w:hAnsi="Verdana" w:cs="Arial"/>
          <w:sz w:val="18"/>
          <w:szCs w:val="18"/>
          <w:lang w:val="es-BO"/>
        </w:rPr>
      </w:pPr>
      <w:r w:rsidRPr="000766A2">
        <w:rPr>
          <w:rFonts w:ascii="Verdana" w:hAnsi="Verdana" w:cs="Arial"/>
          <w:sz w:val="18"/>
          <w:szCs w:val="18"/>
          <w:lang w:val="es-BO"/>
        </w:rPr>
        <w:t>Notificación de la Resolución de Cancelación del Proceso de Contratación</w:t>
      </w:r>
      <w:r w:rsidR="00A9000A" w:rsidRPr="000766A2">
        <w:rPr>
          <w:rFonts w:ascii="Verdana" w:hAnsi="Verdana" w:cs="Arial"/>
          <w:sz w:val="18"/>
          <w:szCs w:val="18"/>
          <w:lang w:val="es-BO"/>
        </w:rPr>
        <w:t>;</w:t>
      </w:r>
    </w:p>
    <w:p w:rsidR="0088364C" w:rsidRPr="000766A2" w:rsidRDefault="0088364C" w:rsidP="006B5DFC">
      <w:pPr>
        <w:numPr>
          <w:ilvl w:val="0"/>
          <w:numId w:val="26"/>
        </w:numPr>
        <w:spacing w:line="276" w:lineRule="auto"/>
        <w:ind w:left="1843" w:hanging="425"/>
        <w:jc w:val="both"/>
        <w:rPr>
          <w:rFonts w:ascii="Verdana" w:hAnsi="Verdana" w:cs="Arial"/>
          <w:sz w:val="18"/>
          <w:szCs w:val="18"/>
          <w:lang w:val="es-BO"/>
        </w:rPr>
      </w:pPr>
      <w:r w:rsidRPr="000766A2">
        <w:rPr>
          <w:rFonts w:ascii="Verdana" w:hAnsi="Verdana" w:cs="Arial"/>
          <w:sz w:val="18"/>
          <w:szCs w:val="18"/>
          <w:lang w:val="es-BO"/>
        </w:rPr>
        <w:t>Notificación de la Resolución de Anulación del Proceso de Contratación, cuando la anulación sea hasta antes de la publicación de la convocatoria</w:t>
      </w:r>
      <w:r w:rsidR="00A9000A" w:rsidRPr="000766A2">
        <w:rPr>
          <w:rFonts w:ascii="Verdana" w:hAnsi="Verdana" w:cs="Arial"/>
          <w:sz w:val="18"/>
          <w:szCs w:val="18"/>
          <w:lang w:val="es-BO"/>
        </w:rPr>
        <w:t>;</w:t>
      </w:r>
    </w:p>
    <w:p w:rsidR="0088364C" w:rsidRPr="000766A2" w:rsidRDefault="0088364C" w:rsidP="006B5DFC">
      <w:pPr>
        <w:numPr>
          <w:ilvl w:val="0"/>
          <w:numId w:val="26"/>
        </w:numPr>
        <w:spacing w:line="276" w:lineRule="auto"/>
        <w:ind w:left="1843" w:hanging="425"/>
        <w:jc w:val="both"/>
        <w:rPr>
          <w:rFonts w:ascii="Verdana" w:hAnsi="Verdana" w:cs="Arial"/>
          <w:sz w:val="18"/>
          <w:szCs w:val="18"/>
          <w:lang w:val="es-BO"/>
        </w:rPr>
      </w:pPr>
      <w:r w:rsidRPr="000766A2">
        <w:rPr>
          <w:rFonts w:ascii="Verdana" w:hAnsi="Verdana" w:cs="Arial"/>
          <w:sz w:val="18"/>
          <w:szCs w:val="18"/>
          <w:lang w:val="es-BO"/>
        </w:rPr>
        <w:t>Suscripción del contrato con el proponente adjudicado.</w:t>
      </w:r>
    </w:p>
    <w:p w:rsidR="003C6A0A" w:rsidRPr="000766A2" w:rsidRDefault="003C6A0A" w:rsidP="003143C7">
      <w:pPr>
        <w:spacing w:line="276" w:lineRule="auto"/>
        <w:ind w:left="1410" w:hanging="705"/>
        <w:jc w:val="both"/>
        <w:rPr>
          <w:rFonts w:ascii="Verdana" w:hAnsi="Verdana" w:cs="Arial"/>
          <w:sz w:val="18"/>
          <w:szCs w:val="18"/>
          <w:lang w:val="es-BO"/>
        </w:rPr>
      </w:pPr>
    </w:p>
    <w:p w:rsidR="00365D65" w:rsidRDefault="00156871" w:rsidP="003143C7">
      <w:pPr>
        <w:spacing w:line="276" w:lineRule="auto"/>
        <w:ind w:left="1134" w:firstLine="8"/>
        <w:jc w:val="both"/>
        <w:rPr>
          <w:rFonts w:ascii="Verdana" w:hAnsi="Verdana" w:cs="Arial"/>
          <w:sz w:val="18"/>
          <w:szCs w:val="18"/>
          <w:u w:val="single"/>
        </w:rPr>
      </w:pPr>
      <w:r w:rsidRPr="000766A2">
        <w:rPr>
          <w:rFonts w:ascii="Verdana" w:hAnsi="Verdana" w:cs="Arial"/>
          <w:sz w:val="18"/>
          <w:szCs w:val="18"/>
        </w:rPr>
        <w:t xml:space="preserve">En caso del </w:t>
      </w:r>
      <w:r w:rsidR="0030665D" w:rsidRPr="000766A2">
        <w:rPr>
          <w:rFonts w:ascii="Verdana" w:hAnsi="Verdana" w:cs="Arial"/>
          <w:sz w:val="18"/>
          <w:szCs w:val="18"/>
        </w:rPr>
        <w:t xml:space="preserve">depósito </w:t>
      </w:r>
      <w:r w:rsidRPr="000766A2">
        <w:rPr>
          <w:rFonts w:ascii="Verdana" w:hAnsi="Verdana" w:cs="Arial"/>
          <w:sz w:val="18"/>
          <w:szCs w:val="18"/>
        </w:rPr>
        <w:t xml:space="preserve">por concepto de Garantía de Seriedad de Propuesta, </w:t>
      </w:r>
      <w:r w:rsidR="004D63A5" w:rsidRPr="000766A2">
        <w:rPr>
          <w:rFonts w:ascii="Verdana" w:hAnsi="Verdana" w:cs="Arial"/>
          <w:sz w:val="18"/>
          <w:szCs w:val="18"/>
          <w:lang w:val="es-BO"/>
        </w:rPr>
        <w:t>éste será devuelto, de acuerdo con las condiciones establecidas en el Artículo 18 del Reglamento de Contrataciones con Apoyo de Medios Electrónicos</w:t>
      </w:r>
      <w:r w:rsidRPr="000766A2">
        <w:rPr>
          <w:rFonts w:ascii="Verdana" w:hAnsi="Verdana" w:cs="Arial"/>
          <w:sz w:val="18"/>
          <w:szCs w:val="18"/>
        </w:rPr>
        <w:t xml:space="preserve"> a la cuenta que señale el proponente para el efecto. Dicha cuenta debe estar registrada en el RUPE.</w:t>
      </w:r>
    </w:p>
    <w:p w:rsidR="004D63A5" w:rsidRPr="00F22E73" w:rsidRDefault="004D63A5" w:rsidP="003143C7">
      <w:pPr>
        <w:spacing w:line="276" w:lineRule="auto"/>
        <w:ind w:left="1134" w:firstLine="8"/>
        <w:jc w:val="both"/>
        <w:rPr>
          <w:rFonts w:ascii="Verdana" w:hAnsi="Verdana" w:cs="Arial"/>
          <w:sz w:val="18"/>
          <w:szCs w:val="18"/>
          <w:lang w:val="es-BO"/>
        </w:rPr>
      </w:pPr>
    </w:p>
    <w:p w:rsidR="003C6A0A" w:rsidRPr="00F22E73" w:rsidRDefault="003C6A0A" w:rsidP="006B5DFC">
      <w:pPr>
        <w:pStyle w:val="Prrafodelista"/>
        <w:numPr>
          <w:ilvl w:val="1"/>
          <w:numId w:val="11"/>
        </w:numPr>
        <w:spacing w:line="276" w:lineRule="auto"/>
        <w:ind w:left="1134" w:hanging="708"/>
        <w:jc w:val="both"/>
        <w:rPr>
          <w:rFonts w:ascii="Verdana" w:hAnsi="Verdana"/>
          <w:sz w:val="18"/>
          <w:szCs w:val="18"/>
          <w:lang w:val="es-BO"/>
        </w:rPr>
      </w:pPr>
      <w:bookmarkStart w:id="41" w:name="_Toc347248065"/>
      <w:bookmarkStart w:id="42" w:name="_Toc347248395"/>
      <w:bookmarkStart w:id="43" w:name="_Toc355774151"/>
      <w:bookmarkStart w:id="44" w:name="_Toc355974616"/>
      <w:r w:rsidRPr="00F22E73">
        <w:rPr>
          <w:rFonts w:ascii="Verdana" w:hAnsi="Verdana"/>
          <w:sz w:val="18"/>
          <w:szCs w:val="18"/>
          <w:lang w:val="es-BO"/>
        </w:rPr>
        <w:t>El tratamiento de ejecución y devolución de la Garan</w:t>
      </w:r>
      <w:r w:rsidR="007744CB" w:rsidRPr="00F22E73">
        <w:rPr>
          <w:rFonts w:ascii="Verdana" w:hAnsi="Verdana"/>
          <w:sz w:val="18"/>
          <w:szCs w:val="18"/>
          <w:lang w:val="es-BO"/>
        </w:rPr>
        <w:t>tía de Cumplimiento de Contrato</w:t>
      </w:r>
      <w:r w:rsidRPr="00F22E73">
        <w:rPr>
          <w:rFonts w:ascii="Verdana" w:hAnsi="Verdana"/>
          <w:sz w:val="18"/>
          <w:szCs w:val="18"/>
          <w:lang w:val="es-BO"/>
        </w:rPr>
        <w:t xml:space="preserve"> se establecerá en el </w:t>
      </w:r>
      <w:r w:rsidR="005A3E72" w:rsidRPr="00F22E73">
        <w:rPr>
          <w:rFonts w:ascii="Verdana" w:hAnsi="Verdana"/>
          <w:sz w:val="18"/>
          <w:szCs w:val="18"/>
          <w:lang w:val="es-BO"/>
        </w:rPr>
        <w:t>contrato</w:t>
      </w:r>
      <w:r w:rsidRPr="00F22E73">
        <w:rPr>
          <w:rFonts w:ascii="Verdana" w:hAnsi="Verdana"/>
          <w:sz w:val="18"/>
          <w:szCs w:val="18"/>
          <w:lang w:val="es-BO"/>
        </w:rPr>
        <w:t>.</w:t>
      </w:r>
      <w:bookmarkEnd w:id="41"/>
      <w:bookmarkEnd w:id="42"/>
      <w:bookmarkEnd w:id="43"/>
      <w:bookmarkEnd w:id="44"/>
    </w:p>
    <w:p w:rsidR="003C6A0A" w:rsidRPr="00F22E73" w:rsidRDefault="003C6A0A" w:rsidP="003143C7">
      <w:pPr>
        <w:spacing w:line="276" w:lineRule="auto"/>
        <w:ind w:left="1418"/>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45" w:name="_Toc94725751"/>
      <w:r w:rsidRPr="00F22E73">
        <w:rPr>
          <w:rFonts w:ascii="Verdana" w:hAnsi="Verdana"/>
          <w:sz w:val="18"/>
          <w:szCs w:val="18"/>
          <w:lang w:val="es-BO"/>
        </w:rPr>
        <w:t>DESCALIFICACIÓN DE PROPUESTAS</w:t>
      </w:r>
      <w:bookmarkEnd w:id="45"/>
    </w:p>
    <w:p w:rsidR="003C6A0A" w:rsidRPr="00F22E73" w:rsidRDefault="003C6A0A" w:rsidP="003143C7">
      <w:pPr>
        <w:spacing w:line="276" w:lineRule="auto"/>
        <w:jc w:val="both"/>
        <w:rPr>
          <w:rFonts w:ascii="Verdana" w:hAnsi="Verdana" w:cs="Arial"/>
          <w:b/>
          <w:sz w:val="18"/>
          <w:szCs w:val="18"/>
          <w:lang w:val="es-BO"/>
        </w:rPr>
      </w:pPr>
    </w:p>
    <w:p w:rsidR="003C6A0A" w:rsidRPr="00930FCC" w:rsidRDefault="003C6A0A" w:rsidP="006B5DFC">
      <w:pPr>
        <w:pStyle w:val="Prrafodelista"/>
        <w:numPr>
          <w:ilvl w:val="1"/>
          <w:numId w:val="11"/>
        </w:numPr>
        <w:spacing w:line="276" w:lineRule="auto"/>
        <w:ind w:left="1134" w:hanging="708"/>
        <w:jc w:val="both"/>
        <w:rPr>
          <w:rFonts w:ascii="Verdana" w:hAnsi="Verdana"/>
          <w:bCs/>
          <w:sz w:val="18"/>
          <w:szCs w:val="18"/>
          <w:lang w:val="es-BO"/>
        </w:rPr>
      </w:pPr>
      <w:bookmarkStart w:id="46" w:name="_Toc347248068"/>
      <w:bookmarkStart w:id="47" w:name="_Toc347248398"/>
      <w:bookmarkStart w:id="48" w:name="_Toc355774154"/>
      <w:bookmarkStart w:id="49" w:name="_Toc355974619"/>
      <w:r w:rsidRPr="00930FCC">
        <w:rPr>
          <w:rFonts w:ascii="Verdana" w:hAnsi="Verdana"/>
          <w:bCs/>
          <w:sz w:val="18"/>
          <w:szCs w:val="18"/>
          <w:lang w:val="es-BO"/>
        </w:rPr>
        <w:t>Las causales de descalificación son:</w:t>
      </w:r>
      <w:bookmarkEnd w:id="46"/>
      <w:bookmarkEnd w:id="47"/>
      <w:bookmarkEnd w:id="48"/>
      <w:bookmarkEnd w:id="49"/>
    </w:p>
    <w:p w:rsidR="00382FDB" w:rsidRPr="00F22E73" w:rsidRDefault="00382FDB" w:rsidP="003143C7">
      <w:pPr>
        <w:pStyle w:val="Prrafodelista"/>
        <w:spacing w:line="276" w:lineRule="auto"/>
        <w:ind w:left="1428"/>
        <w:jc w:val="both"/>
        <w:rPr>
          <w:rFonts w:ascii="Verdana" w:hAnsi="Verdana" w:cs="Arial"/>
          <w:sz w:val="18"/>
          <w:szCs w:val="18"/>
          <w:lang w:val="es-BO"/>
        </w:rPr>
      </w:pPr>
    </w:p>
    <w:p w:rsidR="009C7422" w:rsidRPr="00F22E73" w:rsidRDefault="0063324D"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Incumplimiento</w:t>
      </w:r>
      <w:r w:rsidR="009C7422" w:rsidRPr="00F22E73">
        <w:rPr>
          <w:rFonts w:ascii="Verdana" w:hAnsi="Verdana" w:cs="Arial"/>
          <w:sz w:val="18"/>
          <w:szCs w:val="18"/>
          <w:lang w:val="es-BO"/>
        </w:rPr>
        <w:t xml:space="preserve"> a la </w:t>
      </w:r>
      <w:r w:rsidR="006F0EB6" w:rsidRPr="00F22E73">
        <w:rPr>
          <w:rFonts w:ascii="Verdana" w:hAnsi="Verdana" w:cs="Arial"/>
          <w:sz w:val="18"/>
          <w:szCs w:val="18"/>
          <w:lang w:val="es-BO"/>
        </w:rPr>
        <w:t xml:space="preserve">declaración jurada </w:t>
      </w:r>
      <w:r w:rsidRPr="00F22E73">
        <w:rPr>
          <w:rFonts w:ascii="Verdana" w:hAnsi="Verdana" w:cs="Arial"/>
          <w:sz w:val="18"/>
          <w:szCs w:val="18"/>
          <w:lang w:val="es-BO"/>
        </w:rPr>
        <w:t xml:space="preserve">del </w:t>
      </w:r>
      <w:r w:rsidR="006C6958" w:rsidRPr="00F22E73">
        <w:rPr>
          <w:rFonts w:ascii="Verdana" w:hAnsi="Verdana" w:cs="Arial"/>
          <w:sz w:val="18"/>
          <w:szCs w:val="18"/>
          <w:lang w:val="es-BO"/>
        </w:rPr>
        <w:t>F</w:t>
      </w:r>
      <w:r w:rsidRPr="00F22E73">
        <w:rPr>
          <w:rFonts w:ascii="Verdana" w:hAnsi="Verdana" w:cs="Arial"/>
          <w:sz w:val="18"/>
          <w:szCs w:val="18"/>
          <w:lang w:val="es-BO"/>
        </w:rPr>
        <w:t>ormulario de Presentación de Propuesta (</w:t>
      </w:r>
      <w:r w:rsidR="00180C28" w:rsidRPr="00F22E73">
        <w:rPr>
          <w:rFonts w:ascii="Verdana" w:hAnsi="Verdana" w:cs="Arial"/>
          <w:sz w:val="18"/>
          <w:szCs w:val="18"/>
          <w:lang w:val="es-BO"/>
        </w:rPr>
        <w:t>F</w:t>
      </w:r>
      <w:r w:rsidRPr="00F22E73">
        <w:rPr>
          <w:rFonts w:ascii="Verdana" w:hAnsi="Verdana" w:cs="Arial"/>
          <w:sz w:val="18"/>
          <w:szCs w:val="18"/>
          <w:lang w:val="es-BO"/>
        </w:rPr>
        <w:t>ormulario A-1</w:t>
      </w:r>
      <w:r w:rsidR="0030665D" w:rsidRPr="00F22E73">
        <w:rPr>
          <w:rFonts w:ascii="Verdana" w:hAnsi="Verdana" w:cs="Arial"/>
          <w:sz w:val="18"/>
          <w:szCs w:val="18"/>
          <w:lang w:val="es-BO"/>
        </w:rPr>
        <w:t>)</w:t>
      </w:r>
      <w:r w:rsidR="0030665D">
        <w:rPr>
          <w:rFonts w:ascii="Verdana" w:hAnsi="Verdana" w:cs="Arial"/>
          <w:sz w:val="18"/>
          <w:szCs w:val="18"/>
          <w:lang w:val="es-BO"/>
        </w:rPr>
        <w:t>;</w:t>
      </w:r>
    </w:p>
    <w:p w:rsidR="003C6A0A" w:rsidRPr="00F22E73" w:rsidRDefault="003C6A0A"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Cuando la propuesta técnica y/o económica no cumpla con las condiciones establecidas en el presente DBC</w:t>
      </w:r>
      <w:r w:rsidR="0030665D">
        <w:rPr>
          <w:rFonts w:ascii="Verdana" w:hAnsi="Verdana" w:cs="Arial"/>
          <w:sz w:val="18"/>
          <w:szCs w:val="18"/>
          <w:lang w:val="es-BO"/>
        </w:rPr>
        <w:t>;</w:t>
      </w:r>
    </w:p>
    <w:p w:rsidR="006766A9" w:rsidRPr="00F22E73" w:rsidRDefault="003C6A0A"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Cuando la propuesta económica exceda el Precio Referencial</w:t>
      </w:r>
      <w:r w:rsidR="0030665D">
        <w:rPr>
          <w:rFonts w:ascii="Verdana" w:hAnsi="Verdana" w:cs="Arial"/>
          <w:sz w:val="18"/>
          <w:szCs w:val="18"/>
          <w:lang w:val="es-BO"/>
        </w:rPr>
        <w:t>;</w:t>
      </w:r>
    </w:p>
    <w:p w:rsidR="003833A0" w:rsidRPr="00F22E73" w:rsidRDefault="000A2B05"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Cuando el proponente no presente la Garantía de Seriedad de Propuesta</w:t>
      </w:r>
      <w:r w:rsidR="0030665D">
        <w:rPr>
          <w:rFonts w:ascii="Verdana" w:hAnsi="Verdana" w:cs="Arial"/>
          <w:sz w:val="18"/>
          <w:szCs w:val="18"/>
          <w:lang w:val="es-BO"/>
        </w:rPr>
        <w:t>;</w:t>
      </w:r>
    </w:p>
    <w:p w:rsidR="000A2B05" w:rsidRPr="00F22E73" w:rsidRDefault="000A2B05"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Cuando la Garantía de Seriedad de Propuesta </w:t>
      </w:r>
      <w:r w:rsidR="00156871" w:rsidRPr="00930FCC">
        <w:rPr>
          <w:rFonts w:ascii="Verdana" w:hAnsi="Verdana" w:cs="Arial"/>
          <w:sz w:val="18"/>
          <w:szCs w:val="18"/>
        </w:rPr>
        <w:t xml:space="preserve">o el </w:t>
      </w:r>
      <w:r w:rsidR="0030665D" w:rsidRPr="00930FCC">
        <w:rPr>
          <w:rFonts w:ascii="Verdana" w:hAnsi="Verdana" w:cs="Arial"/>
          <w:sz w:val="18"/>
          <w:szCs w:val="18"/>
        </w:rPr>
        <w:t>d</w:t>
      </w:r>
      <w:r w:rsidR="00156871" w:rsidRPr="00930FCC">
        <w:rPr>
          <w:rFonts w:ascii="Verdana" w:hAnsi="Verdana" w:cs="Arial"/>
          <w:sz w:val="18"/>
          <w:szCs w:val="18"/>
        </w:rPr>
        <w:t>epósito</w:t>
      </w:r>
      <w:r w:rsidR="00156871" w:rsidRPr="00F22E73">
        <w:rPr>
          <w:rFonts w:ascii="Verdana" w:hAnsi="Verdana" w:cs="Arial"/>
          <w:sz w:val="18"/>
          <w:szCs w:val="18"/>
        </w:rPr>
        <w:t xml:space="preserve"> por este concepto </w:t>
      </w:r>
      <w:r w:rsidRPr="00F22E73">
        <w:rPr>
          <w:rFonts w:ascii="Verdana" w:hAnsi="Verdana" w:cs="Arial"/>
          <w:sz w:val="18"/>
          <w:szCs w:val="18"/>
          <w:lang w:val="es-BO"/>
        </w:rPr>
        <w:t>no cumpla con las condiciones establecida</w:t>
      </w:r>
      <w:r w:rsidR="00C71ABB" w:rsidRPr="00F22E73">
        <w:rPr>
          <w:rFonts w:ascii="Verdana" w:hAnsi="Verdana" w:cs="Arial"/>
          <w:sz w:val="18"/>
          <w:szCs w:val="18"/>
          <w:lang w:val="es-BO"/>
        </w:rPr>
        <w:t>s</w:t>
      </w:r>
      <w:r w:rsidRPr="00F22E73">
        <w:rPr>
          <w:rFonts w:ascii="Verdana" w:hAnsi="Verdana" w:cs="Arial"/>
          <w:sz w:val="18"/>
          <w:szCs w:val="18"/>
          <w:lang w:val="es-BO"/>
        </w:rPr>
        <w:t xml:space="preserve"> en el presente DBC</w:t>
      </w:r>
      <w:r w:rsidR="0030665D">
        <w:rPr>
          <w:rFonts w:ascii="Verdana" w:hAnsi="Verdana" w:cs="Arial"/>
          <w:sz w:val="18"/>
          <w:szCs w:val="18"/>
          <w:lang w:val="es-BO"/>
        </w:rPr>
        <w:t>;</w:t>
      </w:r>
    </w:p>
    <w:p w:rsidR="003833A0" w:rsidRPr="00F22E73" w:rsidRDefault="003833A0"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Cuando el proponente presente dos o más </w:t>
      </w:r>
      <w:r w:rsidR="00A17E92" w:rsidRPr="00F22E73">
        <w:rPr>
          <w:rFonts w:ascii="Verdana" w:hAnsi="Verdana" w:cs="Arial"/>
          <w:sz w:val="18"/>
          <w:szCs w:val="18"/>
          <w:lang w:val="es-BO"/>
        </w:rPr>
        <w:t>alternativas en</w:t>
      </w:r>
      <w:r w:rsidR="00A53ED7" w:rsidRPr="00F22E73">
        <w:rPr>
          <w:rFonts w:ascii="Verdana" w:hAnsi="Verdana" w:cs="Arial"/>
          <w:sz w:val="18"/>
          <w:szCs w:val="18"/>
          <w:lang w:val="es-BO"/>
        </w:rPr>
        <w:t xml:space="preserve"> una </w:t>
      </w:r>
      <w:r w:rsidR="00AD0069" w:rsidRPr="00F22E73">
        <w:rPr>
          <w:rFonts w:ascii="Verdana" w:hAnsi="Verdana" w:cs="Arial"/>
          <w:sz w:val="18"/>
          <w:szCs w:val="18"/>
          <w:lang w:val="es-BO"/>
        </w:rPr>
        <w:t xml:space="preserve">misma </w:t>
      </w:r>
      <w:r w:rsidR="00A53ED7" w:rsidRPr="00F22E73">
        <w:rPr>
          <w:rFonts w:ascii="Verdana" w:hAnsi="Verdana" w:cs="Arial"/>
          <w:sz w:val="18"/>
          <w:szCs w:val="18"/>
          <w:lang w:val="es-BO"/>
        </w:rPr>
        <w:t>propuesta</w:t>
      </w:r>
      <w:r w:rsidR="0030665D">
        <w:rPr>
          <w:rFonts w:ascii="Verdana" w:hAnsi="Verdana" w:cs="Arial"/>
          <w:sz w:val="18"/>
          <w:szCs w:val="18"/>
          <w:lang w:val="es-BO"/>
        </w:rPr>
        <w:t>;</w:t>
      </w:r>
    </w:p>
    <w:p w:rsidR="00B24FFD" w:rsidRPr="00F22E73" w:rsidRDefault="00B24FFD"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Cuando la propuesta contenga textos entre líneas, borrones y tachadura</w:t>
      </w:r>
      <w:r w:rsidR="008647EB" w:rsidRPr="00F22E73">
        <w:rPr>
          <w:rFonts w:ascii="Verdana" w:hAnsi="Verdana" w:cs="Arial"/>
          <w:sz w:val="18"/>
          <w:szCs w:val="18"/>
          <w:lang w:val="es-BO"/>
        </w:rPr>
        <w:t>s</w:t>
      </w:r>
      <w:r w:rsidR="0030665D">
        <w:rPr>
          <w:rFonts w:ascii="Verdana" w:hAnsi="Verdana" w:cs="Arial"/>
          <w:sz w:val="18"/>
          <w:szCs w:val="18"/>
          <w:lang w:val="es-BO"/>
        </w:rPr>
        <w:t>;</w:t>
      </w:r>
    </w:p>
    <w:p w:rsidR="00A67866" w:rsidRPr="00F22E73" w:rsidRDefault="00A67866"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Cuando la propuesta presente errores no subsanables</w:t>
      </w:r>
      <w:r w:rsidR="0030665D">
        <w:rPr>
          <w:rFonts w:ascii="Verdana" w:hAnsi="Verdana" w:cs="Arial"/>
          <w:sz w:val="18"/>
          <w:szCs w:val="18"/>
          <w:lang w:val="es-BO"/>
        </w:rPr>
        <w:t>;</w:t>
      </w:r>
    </w:p>
    <w:p w:rsidR="00F51D9E" w:rsidRPr="00F22E73" w:rsidRDefault="00F51D9E"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Cuando el Certificado Único emitido por la </w:t>
      </w:r>
      <w:r w:rsidRPr="00F22E73">
        <w:rPr>
          <w:rFonts w:ascii="Verdana" w:hAnsi="Verdana"/>
          <w:sz w:val="18"/>
          <w:szCs w:val="18"/>
          <w:lang w:val="es-BO"/>
        </w:rPr>
        <w:t>Autoridad de Fiscalización y Control de Pensiones y Seguros (</w:t>
      </w:r>
      <w:r w:rsidRPr="00F22E73">
        <w:rPr>
          <w:rFonts w:ascii="Verdana" w:hAnsi="Verdana" w:cs="Arial"/>
          <w:sz w:val="18"/>
          <w:szCs w:val="18"/>
          <w:lang w:val="es-BO"/>
        </w:rPr>
        <w:t>APS), tenga observaciones en lo referente a: capital mínimo, margen de solvencia, recursos de inversión, reservas técnicas y/o siniestros en mora</w:t>
      </w:r>
      <w:r w:rsidR="0030665D">
        <w:rPr>
          <w:rFonts w:ascii="Verdana" w:hAnsi="Verdana" w:cs="Arial"/>
          <w:sz w:val="18"/>
          <w:szCs w:val="18"/>
          <w:lang w:val="es-BO"/>
        </w:rPr>
        <w:t>;</w:t>
      </w:r>
    </w:p>
    <w:p w:rsidR="002D7E5D" w:rsidRPr="00F22E73" w:rsidRDefault="00383B25"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Si para la suscripción del contrato, la documentación </w:t>
      </w:r>
      <w:r w:rsidR="002D7E5D" w:rsidRPr="00F22E73">
        <w:rPr>
          <w:rFonts w:ascii="Verdana" w:hAnsi="Verdana" w:cs="Arial"/>
          <w:sz w:val="18"/>
          <w:szCs w:val="18"/>
          <w:lang w:val="es-BO"/>
        </w:rPr>
        <w:t>presentada</w:t>
      </w:r>
      <w:r w:rsidR="006C6887" w:rsidRPr="00F22E73">
        <w:rPr>
          <w:rFonts w:ascii="Verdana" w:hAnsi="Verdana" w:cs="Arial"/>
          <w:sz w:val="18"/>
          <w:szCs w:val="18"/>
          <w:lang w:val="es-BO"/>
        </w:rPr>
        <w:t xml:space="preserve"> por el proponente adjudicado,</w:t>
      </w:r>
      <w:r w:rsidR="004F2408" w:rsidRPr="00F22E73">
        <w:rPr>
          <w:rFonts w:ascii="Verdana" w:hAnsi="Verdana" w:cs="Arial"/>
          <w:sz w:val="18"/>
          <w:szCs w:val="18"/>
          <w:lang w:val="es-BO"/>
        </w:rPr>
        <w:t xml:space="preserve"> no respalde</w:t>
      </w:r>
      <w:r w:rsidR="002D7E5D" w:rsidRPr="00F22E73">
        <w:rPr>
          <w:rFonts w:ascii="Verdana" w:hAnsi="Verdana" w:cs="Arial"/>
          <w:sz w:val="18"/>
          <w:szCs w:val="18"/>
          <w:lang w:val="es-BO"/>
        </w:rPr>
        <w:t xml:space="preserve"> lo señalado en </w:t>
      </w:r>
      <w:r w:rsidR="007C4724" w:rsidRPr="00F22E73">
        <w:rPr>
          <w:rFonts w:ascii="Verdana" w:hAnsi="Verdana" w:cs="Arial"/>
          <w:sz w:val="18"/>
          <w:szCs w:val="18"/>
          <w:lang w:val="es-BO"/>
        </w:rPr>
        <w:t xml:space="preserve">el Formulario de Presentación de Propuesta </w:t>
      </w:r>
      <w:r w:rsidR="006B5BDE" w:rsidRPr="00F22E73">
        <w:rPr>
          <w:rFonts w:ascii="Verdana" w:hAnsi="Verdana" w:cs="Arial"/>
          <w:sz w:val="18"/>
          <w:szCs w:val="18"/>
          <w:lang w:val="es-BO"/>
        </w:rPr>
        <w:t>(Formulario A-1</w:t>
      </w:r>
      <w:r w:rsidR="0030665D" w:rsidRPr="00F22E73">
        <w:rPr>
          <w:rFonts w:ascii="Verdana" w:hAnsi="Verdana" w:cs="Arial"/>
          <w:sz w:val="18"/>
          <w:szCs w:val="18"/>
          <w:lang w:val="es-BO"/>
        </w:rPr>
        <w:t>)</w:t>
      </w:r>
      <w:r w:rsidR="0030665D">
        <w:rPr>
          <w:rFonts w:ascii="Verdana" w:hAnsi="Verdana" w:cs="Arial"/>
          <w:sz w:val="18"/>
          <w:szCs w:val="18"/>
          <w:lang w:val="es-BO"/>
        </w:rPr>
        <w:t>;</w:t>
      </w:r>
    </w:p>
    <w:p w:rsidR="00696CFD" w:rsidRPr="00F22E73" w:rsidRDefault="00696CFD"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Si para la suscripción del contrato la documentación solicitada, no fuera presentada dentro del plazo establecido para su verificación; salvo ampliación de plazo solicitado por el proponente adjudicado y aceptada por la entidad de acuerdo a lo previsto en el sub numeral 29.1 del presente DBC</w:t>
      </w:r>
      <w:r w:rsidR="00C0245C">
        <w:rPr>
          <w:rFonts w:ascii="Verdana" w:hAnsi="Verdana" w:cs="Arial"/>
          <w:sz w:val="18"/>
          <w:szCs w:val="18"/>
          <w:lang w:val="es-BO"/>
        </w:rPr>
        <w:t>;</w:t>
      </w:r>
    </w:p>
    <w:p w:rsidR="00F5589B" w:rsidRPr="00F22E73" w:rsidRDefault="00E428B0" w:rsidP="006B5DFC">
      <w:pPr>
        <w:pStyle w:val="Prrafodelista"/>
        <w:numPr>
          <w:ilvl w:val="0"/>
          <w:numId w:val="14"/>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Cuando el proponente adjudicado desista de forma expresa o tácita de suscribir el contrato.</w:t>
      </w:r>
    </w:p>
    <w:p w:rsidR="005B1804" w:rsidRPr="00F22E73" w:rsidRDefault="005B1804" w:rsidP="003143C7">
      <w:pPr>
        <w:pStyle w:val="Ttulo4"/>
        <w:numPr>
          <w:ilvl w:val="0"/>
          <w:numId w:val="0"/>
        </w:numPr>
        <w:spacing w:before="0" w:after="0" w:line="276" w:lineRule="auto"/>
        <w:ind w:left="567"/>
        <w:jc w:val="both"/>
        <w:rPr>
          <w:rFonts w:ascii="Verdana" w:hAnsi="Verdana" w:cs="Arial"/>
          <w:b w:val="0"/>
          <w:bCs w:val="0"/>
          <w:sz w:val="18"/>
          <w:szCs w:val="18"/>
          <w:lang w:val="es-BO"/>
        </w:rPr>
      </w:pPr>
    </w:p>
    <w:p w:rsidR="006E5C6E" w:rsidRPr="00F22E73" w:rsidRDefault="00616635" w:rsidP="003143C7">
      <w:pPr>
        <w:pStyle w:val="Prrafodelista"/>
        <w:spacing w:line="276" w:lineRule="auto"/>
        <w:ind w:left="1134"/>
        <w:jc w:val="both"/>
        <w:rPr>
          <w:rFonts w:ascii="Verdana" w:hAnsi="Verdana" w:cs="Arial"/>
          <w:bCs/>
          <w:sz w:val="18"/>
          <w:szCs w:val="18"/>
          <w:lang w:val="es-BO"/>
        </w:rPr>
      </w:pPr>
      <w:r w:rsidRPr="00F22E73">
        <w:rPr>
          <w:rFonts w:ascii="Verdana" w:hAnsi="Verdana" w:cs="Arial"/>
          <w:bCs/>
          <w:sz w:val="18"/>
          <w:szCs w:val="18"/>
          <w:lang w:val="es-BO"/>
        </w:rPr>
        <w:t xml:space="preserve">La descalificación de propuestas deberá realizarse única y exclusivamente por las causales señaladas </w:t>
      </w:r>
      <w:r w:rsidRPr="00F22E73">
        <w:rPr>
          <w:rFonts w:ascii="Verdana" w:hAnsi="Verdana"/>
          <w:sz w:val="18"/>
          <w:szCs w:val="18"/>
          <w:lang w:val="es-BO"/>
        </w:rPr>
        <w:t>precedentemente</w:t>
      </w:r>
      <w:r w:rsidR="00D37DA7" w:rsidRPr="00F22E73">
        <w:rPr>
          <w:rFonts w:ascii="Verdana" w:hAnsi="Verdana" w:cs="Arial"/>
          <w:bCs/>
          <w:sz w:val="18"/>
          <w:szCs w:val="18"/>
          <w:lang w:val="es-BO"/>
        </w:rPr>
        <w:t>.</w:t>
      </w:r>
    </w:p>
    <w:p w:rsidR="003C6A0A" w:rsidRPr="00F22E73" w:rsidRDefault="003C6A0A" w:rsidP="003143C7">
      <w:pPr>
        <w:spacing w:line="276" w:lineRule="auto"/>
        <w:jc w:val="both"/>
        <w:rPr>
          <w:rFonts w:ascii="Verdana" w:hAnsi="Verdana" w:cs="Arial"/>
          <w:sz w:val="18"/>
          <w:szCs w:val="18"/>
          <w:lang w:val="es-BO"/>
        </w:rPr>
      </w:pPr>
    </w:p>
    <w:p w:rsidR="00066BB8" w:rsidRPr="00F22E73" w:rsidRDefault="00066BB8" w:rsidP="006B5DFC">
      <w:pPr>
        <w:pStyle w:val="Puesto"/>
        <w:numPr>
          <w:ilvl w:val="0"/>
          <w:numId w:val="11"/>
        </w:numPr>
        <w:spacing w:before="0" w:after="0" w:line="276" w:lineRule="auto"/>
        <w:jc w:val="both"/>
        <w:rPr>
          <w:rFonts w:ascii="Verdana" w:hAnsi="Verdana"/>
          <w:sz w:val="18"/>
          <w:lang w:val="es-BO"/>
        </w:rPr>
      </w:pPr>
      <w:bookmarkStart w:id="50" w:name="_Toc347253090"/>
      <w:bookmarkStart w:id="51" w:name="_Toc94725752"/>
      <w:r w:rsidRPr="00F22E73">
        <w:rPr>
          <w:rFonts w:ascii="Verdana" w:hAnsi="Verdana"/>
          <w:sz w:val="18"/>
          <w:lang w:val="es-BO"/>
        </w:rPr>
        <w:t>CRITERIOS DE SUBSANABILIDAD Y ERRORES NO SUBSANABLES</w:t>
      </w:r>
      <w:bookmarkEnd w:id="50"/>
      <w:bookmarkEnd w:id="51"/>
    </w:p>
    <w:p w:rsidR="0058329F" w:rsidRPr="00F22E73" w:rsidRDefault="0058329F" w:rsidP="003143C7">
      <w:pPr>
        <w:spacing w:line="276" w:lineRule="auto"/>
        <w:ind w:left="360"/>
        <w:jc w:val="both"/>
        <w:rPr>
          <w:rFonts w:ascii="Verdana" w:hAnsi="Verdana" w:cs="Arial"/>
          <w:b/>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1C77FA" w:rsidRPr="00F22E73" w:rsidRDefault="001C77FA" w:rsidP="003143C7">
      <w:pPr>
        <w:pStyle w:val="Prrafodelista"/>
        <w:numPr>
          <w:ilvl w:val="0"/>
          <w:numId w:val="8"/>
        </w:numPr>
        <w:spacing w:line="276" w:lineRule="auto"/>
        <w:jc w:val="both"/>
        <w:rPr>
          <w:rFonts w:ascii="Verdana" w:hAnsi="Verdana" w:cs="Arial"/>
          <w:vanish/>
          <w:sz w:val="18"/>
          <w:szCs w:val="18"/>
          <w:lang w:val="es-BO"/>
        </w:rPr>
      </w:pPr>
    </w:p>
    <w:p w:rsidR="006745B4" w:rsidRPr="00F22E73" w:rsidRDefault="006745B4" w:rsidP="006B5DFC">
      <w:pPr>
        <w:pStyle w:val="Prrafodelista"/>
        <w:numPr>
          <w:ilvl w:val="1"/>
          <w:numId w:val="11"/>
        </w:numPr>
        <w:spacing w:line="276" w:lineRule="auto"/>
        <w:ind w:left="1134" w:hanging="708"/>
        <w:jc w:val="both"/>
        <w:rPr>
          <w:rFonts w:ascii="Verdana" w:hAnsi="Verdana"/>
          <w:b/>
          <w:sz w:val="18"/>
          <w:szCs w:val="18"/>
          <w:lang w:val="es-BO"/>
        </w:rPr>
      </w:pPr>
      <w:bookmarkStart w:id="52" w:name="_Toc347248070"/>
      <w:bookmarkStart w:id="53" w:name="_Toc347248400"/>
      <w:bookmarkStart w:id="54" w:name="_Toc355774156"/>
      <w:bookmarkStart w:id="55" w:name="_Toc355974621"/>
      <w:r w:rsidRPr="00F22E73">
        <w:rPr>
          <w:rFonts w:ascii="Verdana" w:hAnsi="Verdana"/>
          <w:b/>
          <w:sz w:val="18"/>
          <w:szCs w:val="18"/>
          <w:lang w:val="es-BO"/>
        </w:rPr>
        <w:t>Se deberán considerar como criterios de subsanabilidad</w:t>
      </w:r>
      <w:r w:rsidR="00896EFE" w:rsidRPr="00F22E73">
        <w:rPr>
          <w:rFonts w:ascii="Verdana" w:hAnsi="Verdana"/>
          <w:b/>
          <w:sz w:val="18"/>
          <w:szCs w:val="18"/>
          <w:lang w:val="es-BO"/>
        </w:rPr>
        <w:t>,</w:t>
      </w:r>
      <w:r w:rsidRPr="00F22E73">
        <w:rPr>
          <w:rFonts w:ascii="Verdana" w:hAnsi="Verdana"/>
          <w:b/>
          <w:sz w:val="18"/>
          <w:szCs w:val="18"/>
          <w:lang w:val="es-BO"/>
        </w:rPr>
        <w:t xml:space="preserve"> los siguientes:</w:t>
      </w:r>
      <w:bookmarkEnd w:id="52"/>
      <w:bookmarkEnd w:id="53"/>
      <w:bookmarkEnd w:id="54"/>
      <w:bookmarkEnd w:id="55"/>
    </w:p>
    <w:p w:rsidR="00896EFE" w:rsidRPr="00F22E73" w:rsidRDefault="00896EFE" w:rsidP="003143C7">
      <w:pPr>
        <w:spacing w:line="276" w:lineRule="auto"/>
        <w:jc w:val="both"/>
        <w:rPr>
          <w:rFonts w:ascii="Verdana" w:hAnsi="Verdana" w:cs="Arial"/>
          <w:sz w:val="18"/>
          <w:szCs w:val="18"/>
          <w:lang w:val="es-BO"/>
        </w:rPr>
      </w:pPr>
    </w:p>
    <w:p w:rsidR="001D606B" w:rsidRPr="00F22E73" w:rsidRDefault="001D606B" w:rsidP="003143C7">
      <w:pPr>
        <w:pStyle w:val="Prrafodelista"/>
        <w:numPr>
          <w:ilvl w:val="0"/>
          <w:numId w:val="4"/>
        </w:numPr>
        <w:spacing w:line="276" w:lineRule="auto"/>
        <w:ind w:left="1418" w:hanging="425"/>
        <w:jc w:val="both"/>
        <w:rPr>
          <w:rFonts w:ascii="Verdana" w:hAnsi="Verdana" w:cs="Arial"/>
          <w:sz w:val="18"/>
          <w:szCs w:val="18"/>
          <w:lang w:val="es-BO"/>
        </w:rPr>
      </w:pPr>
      <w:r w:rsidRPr="00F22E73">
        <w:rPr>
          <w:rFonts w:ascii="Verdana" w:hAnsi="Verdana" w:cs="Arial"/>
          <w:sz w:val="18"/>
          <w:szCs w:val="18"/>
          <w:lang w:val="es-BO"/>
        </w:rPr>
        <w:t xml:space="preserve">Cuando los requisitos, condiciones, documentos y formularios de la propuesta cumplan sustancialmente con lo solicitado en el </w:t>
      </w:r>
      <w:r w:rsidR="00741760" w:rsidRPr="00F22E73">
        <w:rPr>
          <w:rFonts w:ascii="Verdana" w:hAnsi="Verdana" w:cs="Arial"/>
          <w:sz w:val="18"/>
          <w:szCs w:val="18"/>
          <w:lang w:val="es-BO"/>
        </w:rPr>
        <w:t xml:space="preserve">presente </w:t>
      </w:r>
      <w:r w:rsidRPr="00F22E73">
        <w:rPr>
          <w:rFonts w:ascii="Verdana" w:hAnsi="Verdana" w:cs="Arial"/>
          <w:sz w:val="18"/>
          <w:szCs w:val="18"/>
          <w:lang w:val="es-BO"/>
        </w:rPr>
        <w:t>DBC</w:t>
      </w:r>
      <w:r w:rsidR="00C0245C">
        <w:rPr>
          <w:rFonts w:ascii="Verdana" w:hAnsi="Verdana" w:cs="Arial"/>
          <w:sz w:val="18"/>
          <w:szCs w:val="18"/>
          <w:lang w:val="es-BO"/>
        </w:rPr>
        <w:t>;</w:t>
      </w:r>
    </w:p>
    <w:p w:rsidR="00DC502B" w:rsidRPr="00F22E73" w:rsidRDefault="00DC502B" w:rsidP="003143C7">
      <w:pPr>
        <w:pStyle w:val="Prrafodelista"/>
        <w:numPr>
          <w:ilvl w:val="0"/>
          <w:numId w:val="4"/>
        </w:numPr>
        <w:spacing w:line="276" w:lineRule="auto"/>
        <w:ind w:left="1418" w:hanging="425"/>
        <w:jc w:val="both"/>
        <w:rPr>
          <w:rFonts w:ascii="Verdana" w:hAnsi="Verdana" w:cs="Arial"/>
          <w:sz w:val="18"/>
          <w:szCs w:val="18"/>
          <w:lang w:val="es-BO"/>
        </w:rPr>
      </w:pPr>
      <w:r w:rsidRPr="00F22E73">
        <w:rPr>
          <w:rFonts w:ascii="Verdana" w:hAnsi="Verdana" w:cs="Arial"/>
          <w:sz w:val="18"/>
          <w:szCs w:val="18"/>
          <w:lang w:val="es-BO"/>
        </w:rPr>
        <w:t>Cuando los erro</w:t>
      </w:r>
      <w:r w:rsidR="00AE27B7" w:rsidRPr="00F22E73">
        <w:rPr>
          <w:rFonts w:ascii="Verdana" w:hAnsi="Verdana" w:cs="Arial"/>
          <w:sz w:val="18"/>
          <w:szCs w:val="18"/>
          <w:lang w:val="es-BO"/>
        </w:rPr>
        <w:t>res</w:t>
      </w:r>
      <w:r w:rsidR="00C77B9A" w:rsidRPr="00F22E73">
        <w:rPr>
          <w:rFonts w:ascii="Verdana" w:hAnsi="Verdana" w:cs="Arial"/>
          <w:sz w:val="18"/>
          <w:szCs w:val="18"/>
          <w:lang w:val="es-BO"/>
        </w:rPr>
        <w:t xml:space="preserve"> sean</w:t>
      </w:r>
      <w:r w:rsidRPr="00F22E73">
        <w:rPr>
          <w:rFonts w:ascii="Verdana" w:hAnsi="Verdana" w:cs="Arial"/>
          <w:sz w:val="18"/>
          <w:szCs w:val="18"/>
          <w:lang w:val="es-BO"/>
        </w:rPr>
        <w:t xml:space="preserve"> accidentales, accesorios o de forma</w:t>
      </w:r>
      <w:r w:rsidR="00C77B9A" w:rsidRPr="00F22E73">
        <w:rPr>
          <w:rFonts w:ascii="Verdana" w:hAnsi="Verdana" w:cs="Arial"/>
          <w:sz w:val="18"/>
          <w:szCs w:val="18"/>
          <w:lang w:val="es-BO"/>
        </w:rPr>
        <w:t xml:space="preserve"> y que no incid</w:t>
      </w:r>
      <w:r w:rsidR="00030A8E" w:rsidRPr="00F22E73">
        <w:rPr>
          <w:rFonts w:ascii="Verdana" w:hAnsi="Verdana" w:cs="Arial"/>
          <w:sz w:val="18"/>
          <w:szCs w:val="18"/>
          <w:lang w:val="es-BO"/>
        </w:rPr>
        <w:t>e</w:t>
      </w:r>
      <w:r w:rsidR="00C77B9A" w:rsidRPr="00F22E73">
        <w:rPr>
          <w:rFonts w:ascii="Verdana" w:hAnsi="Verdana" w:cs="Arial"/>
          <w:sz w:val="18"/>
          <w:szCs w:val="18"/>
          <w:lang w:val="es-BO"/>
        </w:rPr>
        <w:t xml:space="preserve">n en </w:t>
      </w:r>
      <w:r w:rsidR="003F27C8" w:rsidRPr="00F22E73">
        <w:rPr>
          <w:rFonts w:ascii="Verdana" w:hAnsi="Verdana" w:cs="Arial"/>
          <w:sz w:val="18"/>
          <w:szCs w:val="18"/>
          <w:lang w:val="es-BO"/>
        </w:rPr>
        <w:t>la validez</w:t>
      </w:r>
      <w:r w:rsidR="006B5BDE" w:rsidRPr="00F22E73">
        <w:rPr>
          <w:rFonts w:ascii="Verdana" w:hAnsi="Verdana" w:cs="Arial"/>
          <w:sz w:val="18"/>
          <w:szCs w:val="18"/>
          <w:lang w:val="es-BO"/>
        </w:rPr>
        <w:t xml:space="preserve"> y legalidad </w:t>
      </w:r>
      <w:r w:rsidRPr="00F22E73">
        <w:rPr>
          <w:rFonts w:ascii="Verdana" w:hAnsi="Verdana" w:cs="Arial"/>
          <w:sz w:val="18"/>
          <w:szCs w:val="18"/>
          <w:lang w:val="es-BO"/>
        </w:rPr>
        <w:t>de la propuesta presentada</w:t>
      </w:r>
      <w:r w:rsidR="00C0245C">
        <w:rPr>
          <w:rFonts w:ascii="Verdana" w:hAnsi="Verdana" w:cs="Arial"/>
          <w:sz w:val="18"/>
          <w:szCs w:val="18"/>
          <w:lang w:val="es-BO"/>
        </w:rPr>
        <w:t>;</w:t>
      </w:r>
    </w:p>
    <w:p w:rsidR="00DC502B" w:rsidRPr="00F22E73" w:rsidRDefault="00DC502B" w:rsidP="003143C7">
      <w:pPr>
        <w:pStyle w:val="Prrafodelista"/>
        <w:numPr>
          <w:ilvl w:val="0"/>
          <w:numId w:val="4"/>
        </w:numPr>
        <w:spacing w:line="276" w:lineRule="auto"/>
        <w:ind w:left="1418" w:hanging="425"/>
        <w:jc w:val="both"/>
        <w:rPr>
          <w:rFonts w:ascii="Verdana" w:hAnsi="Verdana" w:cs="Arial"/>
          <w:sz w:val="18"/>
          <w:szCs w:val="18"/>
          <w:lang w:val="es-BO"/>
        </w:rPr>
      </w:pPr>
      <w:r w:rsidRPr="00F22E73">
        <w:rPr>
          <w:rFonts w:ascii="Verdana" w:hAnsi="Verdana" w:cs="Arial"/>
          <w:sz w:val="18"/>
          <w:szCs w:val="18"/>
          <w:lang w:val="es-BO"/>
        </w:rPr>
        <w:t xml:space="preserve">Cuando la propuesta no presente aquellas condiciones o requisitos que no estén </w:t>
      </w:r>
      <w:r w:rsidR="00F5187C" w:rsidRPr="00F22E73">
        <w:rPr>
          <w:rFonts w:ascii="Verdana" w:hAnsi="Verdana" w:cs="Arial"/>
          <w:sz w:val="18"/>
          <w:szCs w:val="18"/>
          <w:lang w:val="es-BO"/>
        </w:rPr>
        <w:t xml:space="preserve">claramente </w:t>
      </w:r>
      <w:r w:rsidRPr="00F22E73">
        <w:rPr>
          <w:rFonts w:ascii="Verdana" w:hAnsi="Verdana" w:cs="Arial"/>
          <w:sz w:val="18"/>
          <w:szCs w:val="18"/>
          <w:lang w:val="es-BO"/>
        </w:rPr>
        <w:t xml:space="preserve">señalados en el </w:t>
      </w:r>
      <w:r w:rsidR="00741760" w:rsidRPr="00F22E73">
        <w:rPr>
          <w:rFonts w:ascii="Verdana" w:hAnsi="Verdana" w:cs="Arial"/>
          <w:sz w:val="18"/>
          <w:szCs w:val="18"/>
          <w:lang w:val="es-BO"/>
        </w:rPr>
        <w:t xml:space="preserve">presente </w:t>
      </w:r>
      <w:r w:rsidRPr="00F22E73">
        <w:rPr>
          <w:rFonts w:ascii="Verdana" w:hAnsi="Verdana" w:cs="Arial"/>
          <w:sz w:val="18"/>
          <w:szCs w:val="18"/>
          <w:lang w:val="es-BO"/>
        </w:rPr>
        <w:t>DBC</w:t>
      </w:r>
      <w:r w:rsidR="00C0245C">
        <w:rPr>
          <w:rFonts w:ascii="Verdana" w:hAnsi="Verdana" w:cs="Arial"/>
          <w:sz w:val="18"/>
          <w:szCs w:val="18"/>
          <w:lang w:val="es-BO"/>
        </w:rPr>
        <w:t>;</w:t>
      </w:r>
      <w:r w:rsidR="00C0245C" w:rsidRPr="00F22E73">
        <w:rPr>
          <w:rFonts w:ascii="Verdana" w:hAnsi="Verdana" w:cs="Arial"/>
          <w:sz w:val="18"/>
          <w:szCs w:val="18"/>
          <w:lang w:val="es-BO"/>
        </w:rPr>
        <w:t xml:space="preserve"> </w:t>
      </w:r>
    </w:p>
    <w:p w:rsidR="002960DD" w:rsidRPr="00F22E73" w:rsidRDefault="002960DD" w:rsidP="003143C7">
      <w:pPr>
        <w:pStyle w:val="Prrafodelista"/>
        <w:numPr>
          <w:ilvl w:val="0"/>
          <w:numId w:val="4"/>
        </w:numPr>
        <w:spacing w:line="276" w:lineRule="auto"/>
        <w:ind w:left="1418" w:hanging="425"/>
        <w:jc w:val="both"/>
        <w:rPr>
          <w:rFonts w:ascii="Verdana" w:hAnsi="Verdana" w:cs="Arial"/>
          <w:sz w:val="18"/>
          <w:szCs w:val="18"/>
          <w:lang w:val="es-BO"/>
        </w:rPr>
      </w:pPr>
      <w:r w:rsidRPr="00F22E73">
        <w:rPr>
          <w:rFonts w:ascii="Verdana" w:hAnsi="Verdana" w:cs="Arial"/>
          <w:sz w:val="18"/>
          <w:szCs w:val="18"/>
          <w:lang w:val="es-BO"/>
        </w:rPr>
        <w:t xml:space="preserve">Cuando el proponente oferte condiciones superiores a las </w:t>
      </w:r>
      <w:r w:rsidR="004D63A5">
        <w:rPr>
          <w:rFonts w:ascii="Verdana" w:hAnsi="Verdana" w:cs="Arial"/>
          <w:sz w:val="18"/>
          <w:szCs w:val="18"/>
          <w:lang w:val="es-BO"/>
        </w:rPr>
        <w:t xml:space="preserve">solicitadas </w:t>
      </w:r>
      <w:r w:rsidRPr="00F22E73">
        <w:rPr>
          <w:rFonts w:ascii="Verdana" w:hAnsi="Verdana" w:cs="Arial"/>
          <w:sz w:val="18"/>
          <w:szCs w:val="18"/>
          <w:lang w:val="es-BO"/>
        </w:rPr>
        <w:t xml:space="preserve">en las Especificaciones Técnicas, </w:t>
      </w:r>
      <w:r w:rsidR="00EC4F4D" w:rsidRPr="00F22E73">
        <w:rPr>
          <w:rFonts w:ascii="Verdana" w:hAnsi="Verdana" w:cs="Arial"/>
          <w:sz w:val="18"/>
          <w:szCs w:val="18"/>
          <w:lang w:val="es-BO"/>
        </w:rPr>
        <w:t>siempre que e</w:t>
      </w:r>
      <w:r w:rsidRPr="00F22E73">
        <w:rPr>
          <w:rFonts w:ascii="Verdana" w:hAnsi="Verdana" w:cs="Arial"/>
          <w:sz w:val="18"/>
          <w:szCs w:val="18"/>
          <w:lang w:val="es-BO"/>
        </w:rPr>
        <w:t>stas condiciones no afecten el fin para el que fueron requeridas y/o se consider</w:t>
      </w:r>
      <w:r w:rsidR="00CC3A7E" w:rsidRPr="00F22E73">
        <w:rPr>
          <w:rFonts w:ascii="Verdana" w:hAnsi="Verdana" w:cs="Arial"/>
          <w:sz w:val="18"/>
          <w:szCs w:val="18"/>
          <w:lang w:val="es-BO"/>
        </w:rPr>
        <w:t>en beneficiosa</w:t>
      </w:r>
      <w:r w:rsidRPr="00F22E73">
        <w:rPr>
          <w:rFonts w:ascii="Verdana" w:hAnsi="Verdana" w:cs="Arial"/>
          <w:sz w:val="18"/>
          <w:szCs w:val="18"/>
          <w:lang w:val="es-BO"/>
        </w:rPr>
        <w:t xml:space="preserve">s para la </w:t>
      </w:r>
      <w:r w:rsidR="00253D33" w:rsidRPr="00F22E73">
        <w:rPr>
          <w:rFonts w:ascii="Verdana" w:hAnsi="Verdana" w:cs="Arial"/>
          <w:sz w:val="18"/>
          <w:szCs w:val="18"/>
          <w:lang w:val="es-BO"/>
        </w:rPr>
        <w:t>entidad</w:t>
      </w:r>
      <w:r w:rsidRPr="00F22E73">
        <w:rPr>
          <w:rFonts w:ascii="Verdana" w:hAnsi="Verdana" w:cs="Arial"/>
          <w:sz w:val="18"/>
          <w:szCs w:val="18"/>
          <w:lang w:val="es-BO"/>
        </w:rPr>
        <w:t>.</w:t>
      </w:r>
    </w:p>
    <w:p w:rsidR="00DC502B" w:rsidRPr="00F22E73" w:rsidRDefault="00DC502B" w:rsidP="003143C7">
      <w:pPr>
        <w:spacing w:line="276" w:lineRule="auto"/>
        <w:ind w:left="2268" w:hanging="425"/>
        <w:jc w:val="both"/>
        <w:rPr>
          <w:rFonts w:ascii="Verdana" w:hAnsi="Verdana" w:cs="Arial"/>
          <w:sz w:val="18"/>
          <w:szCs w:val="18"/>
          <w:lang w:val="es-BO"/>
        </w:rPr>
      </w:pPr>
    </w:p>
    <w:p w:rsidR="006233D3" w:rsidRPr="00F22E73" w:rsidRDefault="00DC502B" w:rsidP="003143C7">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t>Los criterios señalados precedentemente no son limitativos, pudiendo la Comisión de Calificación considerar otros criterios de subsanabilidad.</w:t>
      </w:r>
    </w:p>
    <w:p w:rsidR="006233D3" w:rsidRPr="00F22E73" w:rsidRDefault="006233D3" w:rsidP="003143C7">
      <w:pPr>
        <w:spacing w:line="276" w:lineRule="auto"/>
        <w:jc w:val="both"/>
        <w:rPr>
          <w:rFonts w:ascii="Verdana" w:hAnsi="Verdana"/>
          <w:sz w:val="18"/>
          <w:szCs w:val="18"/>
          <w:lang w:val="es-BO"/>
        </w:rPr>
      </w:pPr>
    </w:p>
    <w:p w:rsidR="006233D3" w:rsidRPr="00F22E73" w:rsidRDefault="001750CA" w:rsidP="003143C7">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t>Cuando la propuesta</w:t>
      </w:r>
      <w:r w:rsidR="002811C8" w:rsidRPr="00F22E73">
        <w:rPr>
          <w:rFonts w:ascii="Verdana" w:hAnsi="Verdana"/>
          <w:sz w:val="18"/>
          <w:szCs w:val="18"/>
          <w:lang w:val="es-BO"/>
        </w:rPr>
        <w:t xml:space="preserve"> contenga errores subsanables, e</w:t>
      </w:r>
      <w:r w:rsidRPr="00F22E73">
        <w:rPr>
          <w:rFonts w:ascii="Verdana" w:hAnsi="Verdana"/>
          <w:sz w:val="18"/>
          <w:szCs w:val="18"/>
          <w:lang w:val="es-BO"/>
        </w:rPr>
        <w:t>stos serán señalados en el Informe de Evaluación y Recomendación</w:t>
      </w:r>
      <w:r w:rsidR="002811C8" w:rsidRPr="00F22E73">
        <w:rPr>
          <w:rFonts w:ascii="Verdana" w:hAnsi="Verdana"/>
          <w:sz w:val="18"/>
          <w:szCs w:val="18"/>
          <w:lang w:val="es-BO"/>
        </w:rPr>
        <w:t xml:space="preserve"> de Adjudicación o Declaratoria</w:t>
      </w:r>
      <w:r w:rsidRPr="00F22E73">
        <w:rPr>
          <w:rFonts w:ascii="Verdana" w:hAnsi="Verdana"/>
          <w:sz w:val="18"/>
          <w:szCs w:val="18"/>
          <w:lang w:val="es-BO"/>
        </w:rPr>
        <w:t xml:space="preserve"> Desierta</w:t>
      </w:r>
      <w:r w:rsidR="004548E4" w:rsidRPr="00F22E73">
        <w:rPr>
          <w:rFonts w:ascii="Verdana" w:hAnsi="Verdana"/>
          <w:sz w:val="18"/>
          <w:szCs w:val="18"/>
          <w:lang w:val="es-BO"/>
        </w:rPr>
        <w:t>.</w:t>
      </w:r>
    </w:p>
    <w:p w:rsidR="006233D3" w:rsidRPr="00F22E73" w:rsidRDefault="006233D3" w:rsidP="003143C7">
      <w:pPr>
        <w:pStyle w:val="Prrafodelista"/>
        <w:spacing w:line="276" w:lineRule="auto"/>
        <w:ind w:left="1134"/>
        <w:jc w:val="both"/>
        <w:rPr>
          <w:rFonts w:ascii="Verdana" w:hAnsi="Verdana"/>
          <w:sz w:val="18"/>
          <w:szCs w:val="18"/>
          <w:lang w:val="es-BO"/>
        </w:rPr>
      </w:pPr>
    </w:p>
    <w:p w:rsidR="001750CA" w:rsidRPr="00F22E73" w:rsidRDefault="001750CA" w:rsidP="003143C7">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t xml:space="preserve">Estos criterios podrán aplicarse </w:t>
      </w:r>
      <w:r w:rsidR="00E26234" w:rsidRPr="00F22E73">
        <w:rPr>
          <w:rFonts w:ascii="Verdana" w:hAnsi="Verdana"/>
          <w:sz w:val="18"/>
          <w:szCs w:val="18"/>
          <w:lang w:val="es-BO"/>
        </w:rPr>
        <w:t xml:space="preserve">también </w:t>
      </w:r>
      <w:r w:rsidRPr="00F22E73">
        <w:rPr>
          <w:rFonts w:ascii="Verdana" w:hAnsi="Verdana"/>
          <w:sz w:val="18"/>
          <w:szCs w:val="18"/>
          <w:lang w:val="es-BO"/>
        </w:rPr>
        <w:t>en la etapa de verificación de documentos para la suscripción del contrato.</w:t>
      </w:r>
    </w:p>
    <w:p w:rsidR="003E5CF8" w:rsidRPr="00F22E73" w:rsidRDefault="003E5CF8" w:rsidP="003143C7">
      <w:pPr>
        <w:spacing w:line="276" w:lineRule="auto"/>
        <w:ind w:left="426"/>
        <w:jc w:val="both"/>
        <w:rPr>
          <w:rFonts w:ascii="Verdana" w:hAnsi="Verdana" w:cs="Arial"/>
          <w:sz w:val="18"/>
          <w:szCs w:val="18"/>
          <w:lang w:val="es-BO"/>
        </w:rPr>
      </w:pPr>
    </w:p>
    <w:p w:rsidR="003C6A0A" w:rsidRPr="00890C0C" w:rsidRDefault="00715FAD" w:rsidP="006B5DFC">
      <w:pPr>
        <w:pStyle w:val="Prrafodelista"/>
        <w:numPr>
          <w:ilvl w:val="1"/>
          <w:numId w:val="11"/>
        </w:numPr>
        <w:spacing w:line="276" w:lineRule="auto"/>
        <w:ind w:left="1134" w:hanging="708"/>
        <w:jc w:val="both"/>
        <w:rPr>
          <w:rFonts w:ascii="Verdana" w:hAnsi="Verdana"/>
          <w:b/>
          <w:sz w:val="18"/>
          <w:szCs w:val="18"/>
          <w:lang w:val="es-BO"/>
        </w:rPr>
      </w:pPr>
      <w:bookmarkStart w:id="56" w:name="_Toc347248071"/>
      <w:bookmarkStart w:id="57" w:name="_Toc347248401"/>
      <w:bookmarkStart w:id="58" w:name="_Toc355774157"/>
      <w:bookmarkStart w:id="59" w:name="_Toc355974622"/>
      <w:r w:rsidRPr="00890C0C">
        <w:rPr>
          <w:rFonts w:ascii="Verdana" w:hAnsi="Verdana"/>
          <w:b/>
          <w:sz w:val="18"/>
          <w:szCs w:val="18"/>
          <w:lang w:val="es-BO"/>
        </w:rPr>
        <w:t>Se considerarán</w:t>
      </w:r>
      <w:r w:rsidR="00156871" w:rsidRPr="00890C0C">
        <w:rPr>
          <w:rFonts w:ascii="Verdana" w:hAnsi="Verdana"/>
          <w:b/>
          <w:sz w:val="18"/>
          <w:szCs w:val="18"/>
          <w:lang w:val="es-BO"/>
        </w:rPr>
        <w:t xml:space="preserve"> </w:t>
      </w:r>
      <w:r w:rsidR="003C6A0A" w:rsidRPr="00890C0C">
        <w:rPr>
          <w:rFonts w:ascii="Verdana" w:hAnsi="Verdana"/>
          <w:b/>
          <w:sz w:val="18"/>
          <w:szCs w:val="18"/>
          <w:lang w:val="es-BO"/>
        </w:rPr>
        <w:t>errores no subsanables, siendo objeto de descalificación los siguientes:</w:t>
      </w:r>
      <w:bookmarkEnd w:id="56"/>
      <w:bookmarkEnd w:id="57"/>
      <w:bookmarkEnd w:id="58"/>
      <w:bookmarkEnd w:id="59"/>
    </w:p>
    <w:p w:rsidR="003C6A0A" w:rsidRPr="00F22E73" w:rsidRDefault="003C6A0A" w:rsidP="003143C7">
      <w:pPr>
        <w:spacing w:line="276" w:lineRule="auto"/>
        <w:ind w:left="426"/>
        <w:jc w:val="both"/>
        <w:rPr>
          <w:rFonts w:ascii="Verdana" w:hAnsi="Verdana" w:cs="Arial"/>
          <w:sz w:val="18"/>
          <w:szCs w:val="18"/>
          <w:lang w:val="es-BO"/>
        </w:rPr>
      </w:pPr>
      <w:r w:rsidRPr="00F22E73">
        <w:rPr>
          <w:rFonts w:ascii="Verdana" w:hAnsi="Verdana" w:cs="Arial"/>
          <w:sz w:val="18"/>
          <w:szCs w:val="18"/>
          <w:lang w:val="es-BO"/>
        </w:rPr>
        <w:tab/>
      </w:r>
    </w:p>
    <w:p w:rsidR="00365D65" w:rsidRPr="00F22E73" w:rsidRDefault="00365D65"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Ausencia de cualquier Formulario solicitado en el presente DBC</w:t>
      </w:r>
      <w:r w:rsidR="00C0245C">
        <w:rPr>
          <w:rFonts w:ascii="Verdana" w:hAnsi="Verdana" w:cs="Arial"/>
          <w:sz w:val="18"/>
          <w:szCs w:val="18"/>
          <w:lang w:val="es-BO"/>
        </w:rPr>
        <w:t>;</w:t>
      </w:r>
    </w:p>
    <w:p w:rsidR="006233D3" w:rsidRPr="00F22E73" w:rsidRDefault="00ED0583"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 xml:space="preserve">Falta </w:t>
      </w:r>
      <w:r w:rsidR="008D76B2" w:rsidRPr="00F22E73">
        <w:rPr>
          <w:rFonts w:ascii="Verdana" w:hAnsi="Verdana" w:cs="Arial"/>
          <w:sz w:val="18"/>
          <w:szCs w:val="18"/>
          <w:lang w:val="es-BO"/>
        </w:rPr>
        <w:t xml:space="preserve">de firma del </w:t>
      </w:r>
      <w:r w:rsidR="003F27C8" w:rsidRPr="00F22E73">
        <w:rPr>
          <w:rFonts w:ascii="Verdana" w:hAnsi="Verdana" w:cs="Arial"/>
          <w:sz w:val="18"/>
          <w:szCs w:val="18"/>
          <w:lang w:val="es-BO"/>
        </w:rPr>
        <w:t xml:space="preserve">Proponente </w:t>
      </w:r>
      <w:r w:rsidR="00A17E92" w:rsidRPr="00F22E73">
        <w:rPr>
          <w:rFonts w:ascii="Verdana" w:hAnsi="Verdana" w:cs="Arial"/>
          <w:sz w:val="18"/>
          <w:szCs w:val="18"/>
          <w:lang w:val="es-BO"/>
        </w:rPr>
        <w:t>en el</w:t>
      </w:r>
      <w:r w:rsidR="002468A4" w:rsidRPr="00F22E73">
        <w:rPr>
          <w:rFonts w:ascii="Verdana" w:hAnsi="Verdana" w:cs="Arial"/>
          <w:sz w:val="18"/>
          <w:szCs w:val="18"/>
          <w:lang w:val="es-BO"/>
        </w:rPr>
        <w:t xml:space="preserve"> Formulario de Presentación de Propuesta </w:t>
      </w:r>
      <w:r w:rsidR="00BA770A" w:rsidRPr="00F22E73">
        <w:rPr>
          <w:rFonts w:ascii="Verdana" w:hAnsi="Verdana" w:cs="Arial"/>
          <w:sz w:val="18"/>
          <w:szCs w:val="18"/>
          <w:lang w:val="es-BO"/>
        </w:rPr>
        <w:t>(Formulario-A-1</w:t>
      </w:r>
      <w:r w:rsidR="00C0245C" w:rsidRPr="00F22E73">
        <w:rPr>
          <w:rFonts w:ascii="Verdana" w:hAnsi="Verdana" w:cs="Arial"/>
          <w:sz w:val="18"/>
          <w:szCs w:val="18"/>
          <w:lang w:val="es-BO"/>
        </w:rPr>
        <w:t>)</w:t>
      </w:r>
      <w:r w:rsidR="00C0245C">
        <w:rPr>
          <w:rFonts w:ascii="Verdana" w:hAnsi="Verdana" w:cs="Arial"/>
          <w:sz w:val="18"/>
          <w:szCs w:val="18"/>
          <w:lang w:val="es-BO"/>
        </w:rPr>
        <w:t>;</w:t>
      </w:r>
    </w:p>
    <w:p w:rsidR="00B96629" w:rsidRPr="00F22E73" w:rsidRDefault="00B96629"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Falta de firma del Formulario de Hoja de Vida de los Ejecutivos (Formulario C-1a</w:t>
      </w:r>
      <w:r w:rsidR="00C0245C" w:rsidRPr="00F22E73">
        <w:rPr>
          <w:rFonts w:ascii="Verdana" w:hAnsi="Verdana" w:cs="Arial"/>
          <w:sz w:val="18"/>
          <w:szCs w:val="18"/>
          <w:lang w:val="es-BO"/>
        </w:rPr>
        <w:t>)</w:t>
      </w:r>
      <w:r w:rsidR="00C0245C">
        <w:rPr>
          <w:rFonts w:ascii="Verdana" w:hAnsi="Verdana" w:cs="Arial"/>
          <w:sz w:val="18"/>
          <w:szCs w:val="18"/>
          <w:lang w:val="es-BO"/>
        </w:rPr>
        <w:t>;</w:t>
      </w:r>
    </w:p>
    <w:p w:rsidR="006233D3" w:rsidRPr="00F22E73" w:rsidRDefault="00ED0583"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 xml:space="preserve">Falta </w:t>
      </w:r>
      <w:r w:rsidR="008D76B2" w:rsidRPr="00F22E73">
        <w:rPr>
          <w:rFonts w:ascii="Verdana" w:hAnsi="Verdana" w:cs="Arial"/>
          <w:sz w:val="18"/>
          <w:szCs w:val="18"/>
          <w:lang w:val="es-BO"/>
        </w:rPr>
        <w:t>de la propuesta técnica o parte de ella</w:t>
      </w:r>
      <w:r w:rsidR="00C0245C">
        <w:rPr>
          <w:rFonts w:ascii="Verdana" w:hAnsi="Verdana" w:cs="Arial"/>
          <w:sz w:val="18"/>
          <w:szCs w:val="18"/>
          <w:lang w:val="es-BO"/>
        </w:rPr>
        <w:t>;</w:t>
      </w:r>
    </w:p>
    <w:p w:rsidR="008D76B2" w:rsidRPr="00F22E73" w:rsidRDefault="00ED0583"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 xml:space="preserve">Falta </w:t>
      </w:r>
      <w:r w:rsidR="008D76B2" w:rsidRPr="00F22E73">
        <w:rPr>
          <w:rFonts w:ascii="Verdana" w:hAnsi="Verdana" w:cs="Arial"/>
          <w:sz w:val="18"/>
          <w:szCs w:val="18"/>
          <w:lang w:val="es-BO"/>
        </w:rPr>
        <w:t>de la propuesta económica o parte de ella</w:t>
      </w:r>
      <w:r w:rsidR="00C0245C">
        <w:rPr>
          <w:rFonts w:ascii="Verdana" w:hAnsi="Verdana" w:cs="Arial"/>
          <w:sz w:val="18"/>
          <w:szCs w:val="18"/>
          <w:lang w:val="es-BO"/>
        </w:rPr>
        <w:t>;</w:t>
      </w:r>
    </w:p>
    <w:p w:rsidR="008D76B2" w:rsidRPr="00F22E73" w:rsidRDefault="00ED0583"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 xml:space="preserve">Falta </w:t>
      </w:r>
      <w:r w:rsidR="008D76B2" w:rsidRPr="00F22E73">
        <w:rPr>
          <w:rFonts w:ascii="Verdana" w:hAnsi="Verdana" w:cs="Arial"/>
          <w:sz w:val="18"/>
          <w:szCs w:val="18"/>
          <w:lang w:val="es-BO"/>
        </w:rPr>
        <w:t>de presentación de la Garantía de Seriedad de Propuesta</w:t>
      </w:r>
      <w:r w:rsidR="00C0245C">
        <w:rPr>
          <w:rFonts w:ascii="Verdana" w:hAnsi="Verdana" w:cs="Arial"/>
          <w:sz w:val="18"/>
          <w:szCs w:val="18"/>
          <w:lang w:val="es-BO"/>
        </w:rPr>
        <w:t>;</w:t>
      </w:r>
    </w:p>
    <w:p w:rsidR="00156871" w:rsidRPr="00F22E73" w:rsidRDefault="008D76B2"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Cuando la Garantía de Seriedad de Propuesta fuese emitida en forma errónea</w:t>
      </w:r>
      <w:r w:rsidR="00F22E73">
        <w:rPr>
          <w:rFonts w:ascii="Verdana" w:hAnsi="Verdana" w:cs="Arial"/>
          <w:sz w:val="18"/>
          <w:szCs w:val="18"/>
          <w:lang w:val="es-BO"/>
        </w:rPr>
        <w:t xml:space="preserve"> </w:t>
      </w:r>
      <w:r w:rsidR="00715FAD" w:rsidRPr="00F22E73">
        <w:rPr>
          <w:rFonts w:ascii="Verdana" w:hAnsi="Verdana" w:cs="Arial"/>
          <w:sz w:val="18"/>
          <w:szCs w:val="18"/>
          <w:lang w:val="es-BO"/>
        </w:rPr>
        <w:t xml:space="preserve">o cuando el </w:t>
      </w:r>
      <w:r w:rsidR="00890C0C">
        <w:rPr>
          <w:rFonts w:ascii="Verdana" w:hAnsi="Verdana" w:cs="Arial"/>
          <w:sz w:val="18"/>
          <w:szCs w:val="18"/>
          <w:lang w:val="es-BO"/>
        </w:rPr>
        <w:t>d</w:t>
      </w:r>
      <w:r w:rsidR="00890C0C" w:rsidRPr="00F22E73">
        <w:rPr>
          <w:rFonts w:ascii="Verdana" w:hAnsi="Verdana" w:cs="Arial"/>
          <w:sz w:val="18"/>
          <w:szCs w:val="18"/>
          <w:lang w:val="es-BO"/>
        </w:rPr>
        <w:t xml:space="preserve">epósito </w:t>
      </w:r>
      <w:r w:rsidR="00715FAD" w:rsidRPr="00F22E73">
        <w:rPr>
          <w:rFonts w:ascii="Verdana" w:hAnsi="Verdana" w:cs="Arial"/>
          <w:sz w:val="18"/>
          <w:szCs w:val="18"/>
          <w:lang w:val="es-BO"/>
        </w:rPr>
        <w:t>por este concepto fuese realizado en forma errónea</w:t>
      </w:r>
      <w:r w:rsidR="00C0245C">
        <w:rPr>
          <w:rFonts w:ascii="Verdana" w:hAnsi="Verdana" w:cs="Arial"/>
          <w:sz w:val="18"/>
          <w:szCs w:val="18"/>
          <w:lang w:val="es-BO"/>
        </w:rPr>
        <w:t>;</w:t>
      </w:r>
    </w:p>
    <w:p w:rsidR="008D76B2" w:rsidRPr="00F22E73" w:rsidRDefault="008D76B2"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Cuando la Garantía de Seriedad de Propuesta sea girada</w:t>
      </w:r>
      <w:r w:rsidR="00B96629" w:rsidRPr="00F22E73">
        <w:rPr>
          <w:rFonts w:ascii="Verdana" w:hAnsi="Verdana" w:cs="Arial"/>
          <w:sz w:val="18"/>
          <w:szCs w:val="18"/>
          <w:lang w:val="es-BO"/>
        </w:rPr>
        <w:t xml:space="preserve"> </w:t>
      </w:r>
      <w:r w:rsidR="00151139" w:rsidRPr="00F22E73">
        <w:rPr>
          <w:rFonts w:ascii="Verdana" w:hAnsi="Verdana" w:cs="Arial"/>
          <w:sz w:val="18"/>
          <w:szCs w:val="18"/>
          <w:lang w:val="es-BO"/>
        </w:rPr>
        <w:t xml:space="preserve">o el </w:t>
      </w:r>
      <w:r w:rsidR="00253D33" w:rsidRPr="00F22E73">
        <w:rPr>
          <w:rFonts w:ascii="Verdana" w:hAnsi="Verdana" w:cs="Arial"/>
          <w:sz w:val="18"/>
          <w:szCs w:val="18"/>
          <w:lang w:val="es-BO"/>
        </w:rPr>
        <w:t xml:space="preserve">depósito </w:t>
      </w:r>
      <w:r w:rsidR="00151139" w:rsidRPr="00F22E73">
        <w:rPr>
          <w:rFonts w:ascii="Verdana" w:hAnsi="Verdana" w:cs="Arial"/>
          <w:sz w:val="18"/>
          <w:szCs w:val="18"/>
          <w:lang w:val="es-BO"/>
        </w:rPr>
        <w:t>por este concepto sea realizado</w:t>
      </w:r>
      <w:r w:rsidRPr="00F22E73">
        <w:rPr>
          <w:rFonts w:ascii="Verdana" w:hAnsi="Verdana" w:cs="Arial"/>
          <w:sz w:val="18"/>
          <w:szCs w:val="18"/>
          <w:lang w:val="es-BO"/>
        </w:rPr>
        <w:t xml:space="preserve"> por un monto menor al solicitado en el presente DBC, admitiéndose un margen de error que no s</w:t>
      </w:r>
      <w:r w:rsidR="00DB6EC7" w:rsidRPr="00F22E73">
        <w:rPr>
          <w:rFonts w:ascii="Verdana" w:hAnsi="Verdana" w:cs="Arial"/>
          <w:sz w:val="18"/>
          <w:szCs w:val="18"/>
          <w:lang w:val="es-BO"/>
        </w:rPr>
        <w:t xml:space="preserve">upere </w:t>
      </w:r>
      <w:r w:rsidR="00090B98" w:rsidRPr="00F22E73">
        <w:rPr>
          <w:rFonts w:ascii="Verdana" w:hAnsi="Verdana" w:cs="Arial"/>
          <w:sz w:val="18"/>
          <w:szCs w:val="18"/>
          <w:lang w:val="es-BO"/>
        </w:rPr>
        <w:t>el cero punto uno por ciento (0.1</w:t>
      </w:r>
      <w:r w:rsidR="00C0245C" w:rsidRPr="00F22E73">
        <w:rPr>
          <w:rFonts w:ascii="Verdana" w:hAnsi="Verdana" w:cs="Arial"/>
          <w:sz w:val="18"/>
          <w:szCs w:val="18"/>
          <w:lang w:val="es-BO"/>
        </w:rPr>
        <w:t>%)</w:t>
      </w:r>
      <w:r w:rsidR="00C0245C">
        <w:rPr>
          <w:rFonts w:ascii="Verdana" w:hAnsi="Verdana" w:cs="Arial"/>
          <w:sz w:val="18"/>
          <w:szCs w:val="18"/>
          <w:lang w:val="es-BO"/>
        </w:rPr>
        <w:t>;</w:t>
      </w:r>
    </w:p>
    <w:p w:rsidR="008D76B2" w:rsidRPr="00F22E73" w:rsidRDefault="008D76B2"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Cuando la Garantía de Seriedad de Propuesta sea girada por un plazo menor al solicitado en el presente DBC, admitiéndose un margen de error que no supere</w:t>
      </w:r>
      <w:r w:rsidR="00090B98" w:rsidRPr="00F22E73">
        <w:rPr>
          <w:rFonts w:ascii="Verdana" w:hAnsi="Verdana" w:cs="Arial"/>
          <w:sz w:val="18"/>
          <w:szCs w:val="18"/>
          <w:lang w:val="es-BO"/>
        </w:rPr>
        <w:t xml:space="preserve"> los dos (2) días calendario</w:t>
      </w:r>
      <w:r w:rsidR="00C0245C">
        <w:rPr>
          <w:rFonts w:ascii="Verdana" w:hAnsi="Verdana" w:cs="Arial"/>
          <w:sz w:val="18"/>
          <w:szCs w:val="18"/>
          <w:lang w:val="es-BO"/>
        </w:rPr>
        <w:t>;</w:t>
      </w:r>
      <w:r w:rsidR="00C0245C" w:rsidRPr="00F22E73">
        <w:rPr>
          <w:rFonts w:ascii="Verdana" w:hAnsi="Verdana" w:cs="Arial"/>
          <w:sz w:val="18"/>
          <w:szCs w:val="18"/>
          <w:lang w:val="es-BO"/>
        </w:rPr>
        <w:t xml:space="preserve"> </w:t>
      </w:r>
    </w:p>
    <w:p w:rsidR="008D76B2" w:rsidRPr="00F22E73" w:rsidRDefault="008D76B2" w:rsidP="003143C7">
      <w:pPr>
        <w:pStyle w:val="Prrafodelista"/>
        <w:numPr>
          <w:ilvl w:val="0"/>
          <w:numId w:val="6"/>
        </w:numPr>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Cuando se presente en fotocopia simple la Garantía de Seriedad de Propuesta.</w:t>
      </w:r>
    </w:p>
    <w:p w:rsidR="00DB6EC7" w:rsidRPr="00F22E73" w:rsidRDefault="00DB6EC7" w:rsidP="003143C7">
      <w:pPr>
        <w:spacing w:line="276" w:lineRule="auto"/>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0" w:name="_Toc94725753"/>
      <w:r w:rsidRPr="00F22E73">
        <w:rPr>
          <w:rFonts w:ascii="Verdana" w:hAnsi="Verdana"/>
          <w:sz w:val="18"/>
          <w:szCs w:val="18"/>
          <w:lang w:val="es-BO"/>
        </w:rPr>
        <w:t>DECLARATORIA DESIERTA</w:t>
      </w:r>
      <w:bookmarkEnd w:id="60"/>
    </w:p>
    <w:p w:rsidR="003C6A0A" w:rsidRPr="00F22E73" w:rsidRDefault="003C6A0A" w:rsidP="003143C7">
      <w:pPr>
        <w:spacing w:line="276" w:lineRule="auto"/>
        <w:rPr>
          <w:rFonts w:ascii="Verdana" w:hAnsi="Verdana" w:cs="Arial"/>
          <w:b/>
          <w:sz w:val="18"/>
          <w:szCs w:val="18"/>
          <w:lang w:val="es-BO"/>
        </w:rPr>
      </w:pPr>
    </w:p>
    <w:p w:rsidR="003C6A0A" w:rsidRPr="00F22E73" w:rsidRDefault="003C6A0A"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El RPC declarará de</w:t>
      </w:r>
      <w:r w:rsidR="002811C8" w:rsidRPr="00F22E73">
        <w:rPr>
          <w:rFonts w:ascii="Verdana" w:hAnsi="Verdana" w:cs="Arial"/>
          <w:sz w:val="18"/>
          <w:szCs w:val="18"/>
          <w:lang w:val="es-BO"/>
        </w:rPr>
        <w:t>sierta una convocatoria pública</w:t>
      </w:r>
      <w:r w:rsidRPr="00F22E73">
        <w:rPr>
          <w:rFonts w:ascii="Verdana" w:hAnsi="Verdana" w:cs="Arial"/>
          <w:sz w:val="18"/>
          <w:szCs w:val="18"/>
          <w:lang w:val="es-BO"/>
        </w:rPr>
        <w:t xml:space="preserve"> de acuerdo con lo establecido en el Artículo 27 de las NB-SABS.</w:t>
      </w:r>
    </w:p>
    <w:p w:rsidR="003C6A0A" w:rsidRPr="00F22E73" w:rsidRDefault="003C6A0A" w:rsidP="003143C7">
      <w:pPr>
        <w:spacing w:line="276" w:lineRule="auto"/>
        <w:ind w:left="720" w:hanging="15"/>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1" w:name="_Toc94725754"/>
      <w:r w:rsidRPr="00F22E73">
        <w:rPr>
          <w:rFonts w:ascii="Verdana" w:hAnsi="Verdana"/>
          <w:sz w:val="18"/>
          <w:szCs w:val="18"/>
          <w:lang w:val="es-BO"/>
        </w:rPr>
        <w:t>CANCELACIÓN, SUSPENSIÓN Y ANULACIÓN DEL PROCESO DE CONTRATACIÓN</w:t>
      </w:r>
      <w:bookmarkEnd w:id="61"/>
    </w:p>
    <w:p w:rsidR="003C6A0A" w:rsidRPr="00F22E73" w:rsidRDefault="003C6A0A" w:rsidP="003143C7">
      <w:pPr>
        <w:spacing w:line="276" w:lineRule="auto"/>
        <w:ind w:left="360"/>
        <w:jc w:val="both"/>
        <w:rPr>
          <w:rFonts w:ascii="Verdana" w:hAnsi="Verdana" w:cs="Arial"/>
          <w:b/>
          <w:sz w:val="18"/>
          <w:szCs w:val="18"/>
          <w:lang w:val="es-BO"/>
        </w:rPr>
      </w:pPr>
    </w:p>
    <w:p w:rsidR="003C6A0A" w:rsidRPr="00F22E73" w:rsidRDefault="003C6A0A"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El proceso de contratación podrá ser cancelado, anulado o suspendido hasta antes de la suscripción del contrato, mediante Resolución expresa</w:t>
      </w:r>
      <w:r w:rsidR="006E507E" w:rsidRPr="00F22E73">
        <w:rPr>
          <w:rFonts w:ascii="Verdana" w:hAnsi="Verdana" w:cs="Arial"/>
          <w:sz w:val="18"/>
          <w:szCs w:val="18"/>
          <w:lang w:val="es-BO"/>
        </w:rPr>
        <w:t>,</w:t>
      </w:r>
      <w:r w:rsidR="002811C8" w:rsidRPr="00F22E73">
        <w:rPr>
          <w:rFonts w:ascii="Verdana" w:hAnsi="Verdana" w:cs="Arial"/>
          <w:sz w:val="18"/>
          <w:szCs w:val="18"/>
          <w:lang w:val="es-BO"/>
        </w:rPr>
        <w:t xml:space="preserve"> técnica y legalmente motivada</w:t>
      </w:r>
      <w:r w:rsidRPr="00F22E73">
        <w:rPr>
          <w:rFonts w:ascii="Verdana" w:hAnsi="Verdana" w:cs="Arial"/>
          <w:sz w:val="18"/>
          <w:szCs w:val="18"/>
          <w:lang w:val="es-BO"/>
        </w:rPr>
        <w:t xml:space="preserve"> de acuerdo con lo establecido en el Artículo 28 de las NB-SABS</w:t>
      </w:r>
      <w:r w:rsidR="00B96629" w:rsidRPr="00F22E73">
        <w:rPr>
          <w:rFonts w:ascii="Verdana" w:hAnsi="Verdana" w:cs="Arial"/>
          <w:sz w:val="18"/>
          <w:szCs w:val="18"/>
          <w:lang w:val="es-BO"/>
        </w:rPr>
        <w:t xml:space="preserve"> </w:t>
      </w:r>
      <w:r w:rsidR="00151139" w:rsidRPr="00F22E73">
        <w:rPr>
          <w:rFonts w:ascii="Verdana" w:hAnsi="Verdana" w:cs="Arial"/>
          <w:sz w:val="18"/>
          <w:szCs w:val="18"/>
          <w:lang w:val="es-BO"/>
        </w:rPr>
        <w:t>y el Reglamento de Contrataciones con Apoyo de Medios Electrónicos</w:t>
      </w:r>
      <w:r w:rsidRPr="00F22E73">
        <w:rPr>
          <w:rFonts w:ascii="Verdana" w:hAnsi="Verdana" w:cs="Arial"/>
          <w:sz w:val="18"/>
          <w:szCs w:val="18"/>
          <w:lang w:val="es-BO"/>
        </w:rPr>
        <w:t>.</w:t>
      </w:r>
    </w:p>
    <w:p w:rsidR="003C6A0A" w:rsidRPr="00F22E73" w:rsidRDefault="003C6A0A" w:rsidP="003143C7">
      <w:pPr>
        <w:spacing w:line="276" w:lineRule="auto"/>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2" w:name="_Toc94725755"/>
      <w:r w:rsidRPr="00F22E73">
        <w:rPr>
          <w:rFonts w:ascii="Verdana" w:hAnsi="Verdana"/>
          <w:sz w:val="18"/>
          <w:szCs w:val="18"/>
          <w:lang w:val="es-BO"/>
        </w:rPr>
        <w:t>RESOLUCIONES RECURRIBLES</w:t>
      </w:r>
      <w:bookmarkEnd w:id="62"/>
    </w:p>
    <w:p w:rsidR="003C6A0A" w:rsidRPr="00F22E73" w:rsidRDefault="003C6A0A" w:rsidP="003143C7">
      <w:pPr>
        <w:spacing w:line="276" w:lineRule="auto"/>
        <w:rPr>
          <w:rFonts w:ascii="Verdana" w:hAnsi="Verdana"/>
          <w:lang w:val="es-BO"/>
        </w:rPr>
      </w:pPr>
    </w:p>
    <w:p w:rsidR="00B71899" w:rsidRDefault="003C6A0A" w:rsidP="003143C7">
      <w:pPr>
        <w:spacing w:line="276" w:lineRule="auto"/>
        <w:ind w:left="432"/>
        <w:jc w:val="both"/>
        <w:rPr>
          <w:rFonts w:ascii="Verdana" w:hAnsi="Verdana" w:cs="Arial"/>
          <w:b/>
          <w:sz w:val="18"/>
          <w:szCs w:val="18"/>
          <w:lang w:val="es-BO"/>
        </w:rPr>
      </w:pPr>
      <w:r w:rsidRPr="00F22E73">
        <w:rPr>
          <w:rFonts w:ascii="Verdana" w:hAnsi="Verdana" w:cs="Arial"/>
          <w:sz w:val="18"/>
          <w:szCs w:val="18"/>
          <w:lang w:val="es-BO"/>
        </w:rPr>
        <w:t>Los proponentes podrán interponer Recurso Administrativo de Impugnación, únicamente contra las resoluciones establecidas en el in</w:t>
      </w:r>
      <w:r w:rsidR="002811C8" w:rsidRPr="00F22E73">
        <w:rPr>
          <w:rFonts w:ascii="Verdana" w:hAnsi="Verdana" w:cs="Arial"/>
          <w:sz w:val="18"/>
          <w:szCs w:val="18"/>
          <w:lang w:val="es-BO"/>
        </w:rPr>
        <w:t>ciso a) del parágrafo I del Artí</w:t>
      </w:r>
      <w:r w:rsidRPr="00F22E73">
        <w:rPr>
          <w:rFonts w:ascii="Verdana" w:hAnsi="Verdana" w:cs="Arial"/>
          <w:sz w:val="18"/>
          <w:szCs w:val="18"/>
          <w:lang w:val="es-BO"/>
        </w:rPr>
        <w:t xml:space="preserve">culo 90, de las NB-SABS; siempre que las mismas afecten, lesionen o puedan causar perjuicio a sus legítimos intereses, de acuerdo con lo regulado en el Capítulo VII, del Título I, de las NB-SABS.  </w:t>
      </w:r>
    </w:p>
    <w:p w:rsidR="000E3327" w:rsidRDefault="000E3327" w:rsidP="003143C7">
      <w:pPr>
        <w:spacing w:line="276" w:lineRule="auto"/>
        <w:ind w:left="432"/>
        <w:jc w:val="center"/>
        <w:rPr>
          <w:rFonts w:ascii="Verdana" w:hAnsi="Verdana" w:cs="Arial"/>
          <w:b/>
          <w:sz w:val="18"/>
          <w:szCs w:val="18"/>
          <w:lang w:val="es-BO"/>
        </w:rPr>
      </w:pPr>
    </w:p>
    <w:p w:rsidR="003927EA" w:rsidRDefault="003927EA" w:rsidP="003143C7">
      <w:pPr>
        <w:spacing w:line="276" w:lineRule="auto"/>
        <w:ind w:left="432"/>
        <w:jc w:val="center"/>
        <w:rPr>
          <w:rFonts w:ascii="Verdana" w:hAnsi="Verdana" w:cs="Arial"/>
          <w:b/>
          <w:sz w:val="18"/>
          <w:szCs w:val="18"/>
          <w:lang w:val="es-BO"/>
        </w:rPr>
      </w:pPr>
    </w:p>
    <w:p w:rsidR="00B239BA" w:rsidRDefault="00B239BA" w:rsidP="003143C7">
      <w:pPr>
        <w:spacing w:line="276" w:lineRule="auto"/>
        <w:ind w:left="432"/>
        <w:jc w:val="center"/>
        <w:rPr>
          <w:rFonts w:ascii="Verdana" w:hAnsi="Verdana" w:cs="Arial"/>
          <w:b/>
          <w:sz w:val="18"/>
          <w:szCs w:val="18"/>
          <w:lang w:val="es-BO"/>
        </w:rPr>
      </w:pPr>
    </w:p>
    <w:p w:rsidR="00B239BA" w:rsidRDefault="00B239BA" w:rsidP="003143C7">
      <w:pPr>
        <w:spacing w:line="276" w:lineRule="auto"/>
        <w:ind w:left="432"/>
        <w:jc w:val="center"/>
        <w:rPr>
          <w:rFonts w:ascii="Verdana" w:hAnsi="Verdana" w:cs="Arial"/>
          <w:b/>
          <w:sz w:val="18"/>
          <w:szCs w:val="18"/>
          <w:lang w:val="es-BO"/>
        </w:rPr>
      </w:pPr>
    </w:p>
    <w:p w:rsidR="00B239BA" w:rsidRDefault="00B239BA" w:rsidP="003143C7">
      <w:pPr>
        <w:spacing w:line="276" w:lineRule="auto"/>
        <w:ind w:left="432"/>
        <w:jc w:val="center"/>
        <w:rPr>
          <w:rFonts w:ascii="Verdana" w:hAnsi="Verdana" w:cs="Arial"/>
          <w:b/>
          <w:sz w:val="18"/>
          <w:szCs w:val="18"/>
          <w:lang w:val="es-BO"/>
        </w:rPr>
      </w:pPr>
    </w:p>
    <w:p w:rsidR="00B239BA" w:rsidRDefault="00B239BA" w:rsidP="003143C7">
      <w:pPr>
        <w:spacing w:line="276" w:lineRule="auto"/>
        <w:ind w:left="432"/>
        <w:jc w:val="center"/>
        <w:rPr>
          <w:rFonts w:ascii="Verdana" w:hAnsi="Verdana" w:cs="Arial"/>
          <w:b/>
          <w:sz w:val="18"/>
          <w:szCs w:val="18"/>
          <w:lang w:val="es-BO"/>
        </w:rPr>
      </w:pPr>
    </w:p>
    <w:p w:rsidR="003C6A0A" w:rsidRPr="00F22E73" w:rsidRDefault="003C6A0A" w:rsidP="003143C7">
      <w:pPr>
        <w:spacing w:line="276" w:lineRule="auto"/>
        <w:ind w:left="432"/>
        <w:jc w:val="center"/>
        <w:rPr>
          <w:rFonts w:ascii="Verdana" w:hAnsi="Verdana" w:cs="Arial"/>
          <w:b/>
          <w:sz w:val="18"/>
          <w:szCs w:val="18"/>
          <w:lang w:val="es-BO"/>
        </w:rPr>
      </w:pPr>
      <w:r w:rsidRPr="00F22E73">
        <w:rPr>
          <w:rFonts w:ascii="Verdana" w:hAnsi="Verdana" w:cs="Arial"/>
          <w:b/>
          <w:sz w:val="18"/>
          <w:szCs w:val="18"/>
          <w:lang w:val="es-BO"/>
        </w:rPr>
        <w:lastRenderedPageBreak/>
        <w:t>SECCIÓN II</w:t>
      </w: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PREPARACIÓN DE LAS PROPUESTAS</w:t>
      </w:r>
    </w:p>
    <w:p w:rsidR="003C6A0A" w:rsidRPr="00F22E73" w:rsidRDefault="003C6A0A" w:rsidP="003143C7">
      <w:pPr>
        <w:spacing w:line="276" w:lineRule="auto"/>
        <w:ind w:left="705" w:hanging="705"/>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3" w:name="_Toc94725756"/>
      <w:r w:rsidRPr="00F22E73">
        <w:rPr>
          <w:rFonts w:ascii="Verdana" w:hAnsi="Verdana"/>
          <w:sz w:val="18"/>
          <w:szCs w:val="18"/>
          <w:lang w:val="es-BO"/>
        </w:rPr>
        <w:t>PREPARACIÓN DE PROPUESTAS</w:t>
      </w:r>
      <w:bookmarkEnd w:id="63"/>
    </w:p>
    <w:p w:rsidR="003C6A0A" w:rsidRPr="00F22E73" w:rsidRDefault="003C6A0A" w:rsidP="003143C7">
      <w:pPr>
        <w:spacing w:line="276" w:lineRule="auto"/>
        <w:rPr>
          <w:rFonts w:ascii="Verdana" w:hAnsi="Verdana" w:cs="Arial"/>
          <w:b/>
          <w:sz w:val="18"/>
          <w:szCs w:val="18"/>
          <w:lang w:val="es-BO"/>
        </w:rPr>
      </w:pPr>
    </w:p>
    <w:p w:rsidR="003C6A0A" w:rsidRPr="00F22E73" w:rsidRDefault="003C6A0A"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Las propuestas deben ser elaboradas conforme a los requisitos y condiciones establecidos en el presente DBC, utilizando los formularios incluidos en Anexos</w:t>
      </w:r>
      <w:r w:rsidR="00151139" w:rsidRPr="00F22E73">
        <w:rPr>
          <w:rFonts w:ascii="Verdana" w:hAnsi="Verdana" w:cs="Arial"/>
          <w:sz w:val="18"/>
          <w:szCs w:val="18"/>
          <w:lang w:val="es-BO"/>
        </w:rPr>
        <w:t xml:space="preserve">, </w:t>
      </w:r>
      <w:bookmarkStart w:id="64" w:name="_Hlk94283788"/>
      <w:r w:rsidR="00AB49D2" w:rsidRPr="00E35AB6">
        <w:rPr>
          <w:rFonts w:ascii="Verdana" w:hAnsi="Verdana" w:cs="Arial"/>
          <w:sz w:val="18"/>
          <w:szCs w:val="18"/>
          <w:lang w:val="es-BO"/>
        </w:rPr>
        <w:t>y su envío será por medio</w:t>
      </w:r>
      <w:r w:rsidR="00AB49D2" w:rsidRPr="00B4689E">
        <w:rPr>
          <w:rFonts w:ascii="Verdana" w:hAnsi="Verdana" w:cs="Arial"/>
          <w:sz w:val="18"/>
          <w:szCs w:val="18"/>
          <w:lang w:val="es-BO"/>
        </w:rPr>
        <w:t xml:space="preserve"> de la </w:t>
      </w:r>
      <w:r w:rsidR="00AB49D2" w:rsidRPr="00E35AB6">
        <w:rPr>
          <w:rFonts w:ascii="Verdana" w:hAnsi="Verdana" w:cs="Arial"/>
          <w:sz w:val="18"/>
          <w:szCs w:val="18"/>
          <w:lang w:val="es-BO"/>
        </w:rPr>
        <w:t>plataforma informática habilitada en el RUPE</w:t>
      </w:r>
      <w:bookmarkEnd w:id="64"/>
      <w:r w:rsidR="00AB49D2" w:rsidRPr="00E35AB6">
        <w:rPr>
          <w:rFonts w:ascii="Verdana" w:hAnsi="Verdana" w:cs="Arial"/>
          <w:sz w:val="18"/>
          <w:szCs w:val="18"/>
          <w:lang w:val="es-BO"/>
        </w:rPr>
        <w:t>.</w:t>
      </w:r>
    </w:p>
    <w:p w:rsidR="00164EC9" w:rsidRPr="00F22E73" w:rsidRDefault="00164EC9" w:rsidP="003143C7">
      <w:pPr>
        <w:spacing w:line="276" w:lineRule="auto"/>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5" w:name="_Toc94725757"/>
      <w:r w:rsidRPr="00F22E73">
        <w:rPr>
          <w:rFonts w:ascii="Verdana" w:hAnsi="Verdana"/>
          <w:sz w:val="18"/>
          <w:szCs w:val="18"/>
          <w:lang w:val="es-BO"/>
        </w:rPr>
        <w:t>MONEDA DEL PROCESO DE CONTRATACIÓN</w:t>
      </w:r>
      <w:bookmarkEnd w:id="65"/>
    </w:p>
    <w:p w:rsidR="003C6A0A" w:rsidRPr="00F22E73" w:rsidRDefault="003C6A0A" w:rsidP="003143C7">
      <w:pPr>
        <w:spacing w:line="276" w:lineRule="auto"/>
        <w:rPr>
          <w:rFonts w:ascii="Verdana" w:hAnsi="Verdana" w:cs="Arial"/>
          <w:b/>
          <w:sz w:val="18"/>
          <w:szCs w:val="18"/>
          <w:lang w:val="es-BO"/>
        </w:rPr>
      </w:pPr>
    </w:p>
    <w:p w:rsidR="00ED0583" w:rsidRPr="00F22E73" w:rsidRDefault="00690E27" w:rsidP="003143C7">
      <w:pPr>
        <w:spacing w:line="276" w:lineRule="auto"/>
        <w:ind w:left="432"/>
        <w:jc w:val="both"/>
        <w:rPr>
          <w:rFonts w:ascii="Verdana" w:hAnsi="Verdana" w:cs="Arial"/>
          <w:sz w:val="18"/>
          <w:szCs w:val="18"/>
          <w:lang w:val="es-BO"/>
        </w:rPr>
      </w:pPr>
      <w:r w:rsidRPr="00756DB8">
        <w:rPr>
          <w:rFonts w:ascii="Verdana" w:hAnsi="Verdana" w:cs="Arial"/>
          <w:sz w:val="18"/>
          <w:szCs w:val="18"/>
          <w:lang w:val="es-BO"/>
        </w:rPr>
        <w:t>Los precios de la propuesta podrán ser expresados en moneda extranjera. Los pagos se realizarán en moneda nacional, al Tipo de Cambio Oficial (TCO) de la moneda extranjera establecido por el Banco Central de Bolivia vigente en la fecha de emisión de la factura.</w:t>
      </w:r>
    </w:p>
    <w:p w:rsidR="00ED0583" w:rsidRPr="00F22E73" w:rsidRDefault="00ED0583" w:rsidP="003143C7">
      <w:pPr>
        <w:spacing w:line="276" w:lineRule="auto"/>
        <w:ind w:left="432"/>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6" w:name="_Toc94725758"/>
      <w:r w:rsidRPr="00F22E73">
        <w:rPr>
          <w:rFonts w:ascii="Verdana" w:hAnsi="Verdana"/>
          <w:sz w:val="18"/>
          <w:szCs w:val="18"/>
          <w:lang w:val="es-BO"/>
        </w:rPr>
        <w:t>COSTOS DE PARTICIPACIÓN EN EL PROCESO DE CONTRATACIÓN</w:t>
      </w:r>
      <w:bookmarkEnd w:id="66"/>
    </w:p>
    <w:p w:rsidR="003C6A0A" w:rsidRPr="00F22E73" w:rsidRDefault="003C6A0A" w:rsidP="003143C7">
      <w:pPr>
        <w:spacing w:line="276" w:lineRule="auto"/>
        <w:rPr>
          <w:rFonts w:ascii="Verdana" w:hAnsi="Verdana" w:cs="Arial"/>
          <w:b/>
          <w:sz w:val="18"/>
          <w:szCs w:val="18"/>
          <w:lang w:val="es-BO"/>
        </w:rPr>
      </w:pPr>
    </w:p>
    <w:p w:rsidR="003C6A0A" w:rsidRPr="00F22E73" w:rsidRDefault="003C6A0A"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Los costos de la elaboración, presentación de propuestas y de cualquier otro costo que demande la participación de un proponente en</w:t>
      </w:r>
      <w:r w:rsidR="002811C8" w:rsidRPr="00F22E73">
        <w:rPr>
          <w:rFonts w:ascii="Verdana" w:hAnsi="Verdana" w:cs="Arial"/>
          <w:sz w:val="18"/>
          <w:szCs w:val="18"/>
          <w:lang w:val="es-BO"/>
        </w:rPr>
        <w:t xml:space="preserve"> el proceso de contratación</w:t>
      </w:r>
      <w:r w:rsidRPr="00F22E73">
        <w:rPr>
          <w:rFonts w:ascii="Verdana" w:hAnsi="Verdana" w:cs="Arial"/>
          <w:sz w:val="18"/>
          <w:szCs w:val="18"/>
          <w:lang w:val="es-BO"/>
        </w:rPr>
        <w:t xml:space="preserve"> cualquiera fuese su resultado, son asumidos exc</w:t>
      </w:r>
      <w:r w:rsidR="002811C8" w:rsidRPr="00F22E73">
        <w:rPr>
          <w:rFonts w:ascii="Verdana" w:hAnsi="Verdana" w:cs="Arial"/>
          <w:sz w:val="18"/>
          <w:szCs w:val="18"/>
          <w:lang w:val="es-BO"/>
        </w:rPr>
        <w:t>lusivamente por cada proponente</w:t>
      </w:r>
      <w:r w:rsidRPr="00F22E73">
        <w:rPr>
          <w:rFonts w:ascii="Verdana" w:hAnsi="Verdana" w:cs="Arial"/>
          <w:sz w:val="18"/>
          <w:szCs w:val="18"/>
          <w:lang w:val="es-BO"/>
        </w:rPr>
        <w:t xml:space="preserve"> bajo su total responsabilidad y cargo.</w:t>
      </w:r>
    </w:p>
    <w:p w:rsidR="003C6A0A" w:rsidRPr="00F22E73" w:rsidRDefault="003C6A0A" w:rsidP="003143C7">
      <w:pPr>
        <w:spacing w:line="276" w:lineRule="auto"/>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7" w:name="_Toc94725759"/>
      <w:r w:rsidRPr="00F22E73">
        <w:rPr>
          <w:rFonts w:ascii="Verdana" w:hAnsi="Verdana"/>
          <w:sz w:val="18"/>
          <w:szCs w:val="18"/>
          <w:lang w:val="es-BO"/>
        </w:rPr>
        <w:t>IDIOMA</w:t>
      </w:r>
      <w:bookmarkEnd w:id="67"/>
    </w:p>
    <w:p w:rsidR="003C6A0A" w:rsidRPr="00F22E73" w:rsidRDefault="003C6A0A" w:rsidP="003143C7">
      <w:pPr>
        <w:spacing w:line="276" w:lineRule="auto"/>
        <w:ind w:left="708"/>
        <w:jc w:val="both"/>
        <w:rPr>
          <w:rFonts w:ascii="Verdana" w:hAnsi="Verdana" w:cs="Arial"/>
          <w:sz w:val="18"/>
          <w:szCs w:val="18"/>
          <w:lang w:val="es-BO"/>
        </w:rPr>
      </w:pPr>
    </w:p>
    <w:p w:rsidR="003C6A0A" w:rsidRPr="00F22E73" w:rsidRDefault="003C6A0A"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La propuesta, los documentos relativos a ella y toda la correspondencia que intercambien entre el p</w:t>
      </w:r>
      <w:r w:rsidR="00745B19" w:rsidRPr="00F22E73">
        <w:rPr>
          <w:rFonts w:ascii="Verdana" w:hAnsi="Verdana" w:cs="Arial"/>
          <w:sz w:val="18"/>
          <w:szCs w:val="18"/>
          <w:lang w:val="es-BO"/>
        </w:rPr>
        <w:t>roponente y el convocante</w:t>
      </w:r>
      <w:r w:rsidRPr="00F22E73">
        <w:rPr>
          <w:rFonts w:ascii="Verdana" w:hAnsi="Verdana" w:cs="Arial"/>
          <w:sz w:val="18"/>
          <w:szCs w:val="18"/>
          <w:lang w:val="es-BO"/>
        </w:rPr>
        <w:t xml:space="preserve"> deberán presentarse en idioma castellano.</w:t>
      </w:r>
    </w:p>
    <w:p w:rsidR="003C6A0A" w:rsidRPr="00F22E73" w:rsidRDefault="003C6A0A" w:rsidP="003143C7">
      <w:pPr>
        <w:spacing w:line="276" w:lineRule="auto"/>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68" w:name="_Toc94725760"/>
      <w:r w:rsidRPr="00F22E73">
        <w:rPr>
          <w:rFonts w:ascii="Verdana" w:hAnsi="Verdana"/>
          <w:sz w:val="18"/>
          <w:szCs w:val="18"/>
          <w:lang w:val="es-BO"/>
        </w:rPr>
        <w:t>VALIDEZ DE LA PROPUESTA</w:t>
      </w:r>
      <w:bookmarkEnd w:id="68"/>
    </w:p>
    <w:p w:rsidR="003C6A0A" w:rsidRPr="00F22E73" w:rsidRDefault="003C6A0A" w:rsidP="003143C7">
      <w:pPr>
        <w:spacing w:line="276" w:lineRule="auto"/>
        <w:ind w:left="360"/>
        <w:jc w:val="both"/>
        <w:rPr>
          <w:rFonts w:ascii="Verdana" w:hAnsi="Verdana" w:cs="Arial"/>
          <w:b/>
          <w:sz w:val="18"/>
          <w:szCs w:val="18"/>
          <w:lang w:val="es-BO"/>
        </w:rPr>
      </w:pPr>
    </w:p>
    <w:p w:rsidR="00340A68" w:rsidRPr="000766A2" w:rsidRDefault="00340A68" w:rsidP="006B5DFC">
      <w:pPr>
        <w:pStyle w:val="Prrafodelista"/>
        <w:numPr>
          <w:ilvl w:val="1"/>
          <w:numId w:val="11"/>
        </w:numPr>
        <w:spacing w:line="276" w:lineRule="auto"/>
        <w:ind w:left="1134" w:hanging="708"/>
        <w:jc w:val="both"/>
        <w:rPr>
          <w:rFonts w:ascii="Verdana" w:hAnsi="Verdana"/>
          <w:sz w:val="18"/>
          <w:szCs w:val="18"/>
          <w:lang w:val="es-BO"/>
        </w:rPr>
      </w:pPr>
      <w:bookmarkStart w:id="69" w:name="_Toc347248080"/>
      <w:bookmarkStart w:id="70" w:name="_Toc347248410"/>
      <w:bookmarkStart w:id="71" w:name="_Toc355774166"/>
      <w:bookmarkStart w:id="72" w:name="_Toc355974631"/>
      <w:r w:rsidRPr="00F22E73">
        <w:rPr>
          <w:rFonts w:ascii="Verdana" w:hAnsi="Verdana"/>
          <w:sz w:val="18"/>
          <w:szCs w:val="18"/>
          <w:lang w:val="es-BO"/>
        </w:rPr>
        <w:t xml:space="preserve">La </w:t>
      </w:r>
      <w:r w:rsidRPr="000766A2">
        <w:rPr>
          <w:rFonts w:ascii="Verdana" w:hAnsi="Verdana"/>
          <w:sz w:val="18"/>
          <w:szCs w:val="18"/>
          <w:lang w:val="es-BO"/>
        </w:rPr>
        <w:t xml:space="preserve">propuesta </w:t>
      </w:r>
      <w:r w:rsidR="0031682F" w:rsidRPr="000766A2">
        <w:rPr>
          <w:rFonts w:ascii="Verdana" w:hAnsi="Verdana"/>
          <w:sz w:val="18"/>
          <w:szCs w:val="18"/>
          <w:lang w:val="es-BO"/>
        </w:rPr>
        <w:t>tendrá</w:t>
      </w:r>
      <w:r w:rsidRPr="000766A2">
        <w:rPr>
          <w:rFonts w:ascii="Verdana" w:hAnsi="Verdana"/>
          <w:sz w:val="18"/>
          <w:szCs w:val="18"/>
          <w:lang w:val="es-BO"/>
        </w:rPr>
        <w:t xml:space="preserve"> una validez </w:t>
      </w:r>
      <w:r w:rsidR="0031682F" w:rsidRPr="000766A2">
        <w:rPr>
          <w:rFonts w:ascii="Verdana" w:hAnsi="Verdana"/>
          <w:sz w:val="18"/>
          <w:szCs w:val="18"/>
          <w:lang w:val="es-BO"/>
        </w:rPr>
        <w:t xml:space="preserve">de </w:t>
      </w:r>
      <w:r w:rsidRPr="000766A2">
        <w:rPr>
          <w:rFonts w:ascii="Verdana" w:hAnsi="Verdana"/>
          <w:sz w:val="18"/>
          <w:szCs w:val="18"/>
          <w:lang w:val="es-BO"/>
        </w:rPr>
        <w:t xml:space="preserve">sesenta (60) días calendario, </w:t>
      </w:r>
      <w:r w:rsidR="000C3713">
        <w:rPr>
          <w:rFonts w:ascii="Verdana" w:hAnsi="Verdana"/>
          <w:sz w:val="18"/>
          <w:szCs w:val="18"/>
          <w:lang w:val="es-BO"/>
        </w:rPr>
        <w:t xml:space="preserve">computables a partir de </w:t>
      </w:r>
      <w:r w:rsidRPr="000766A2">
        <w:rPr>
          <w:rFonts w:ascii="Verdana" w:hAnsi="Verdana"/>
          <w:sz w:val="18"/>
          <w:szCs w:val="18"/>
          <w:lang w:val="es-BO"/>
        </w:rPr>
        <w:t>la fecha fijada para la apertura de propuestas.</w:t>
      </w:r>
      <w:bookmarkEnd w:id="69"/>
      <w:bookmarkEnd w:id="70"/>
      <w:bookmarkEnd w:id="71"/>
      <w:bookmarkEnd w:id="72"/>
    </w:p>
    <w:p w:rsidR="003279E6" w:rsidRPr="000766A2" w:rsidRDefault="003279E6" w:rsidP="003143C7">
      <w:pPr>
        <w:spacing w:line="276" w:lineRule="auto"/>
        <w:rPr>
          <w:lang w:val="es-BO"/>
        </w:rPr>
      </w:pPr>
    </w:p>
    <w:p w:rsidR="00340A68" w:rsidRPr="000766A2" w:rsidRDefault="00340A68" w:rsidP="006B5DFC">
      <w:pPr>
        <w:pStyle w:val="Prrafodelista"/>
        <w:numPr>
          <w:ilvl w:val="1"/>
          <w:numId w:val="11"/>
        </w:numPr>
        <w:spacing w:line="276" w:lineRule="auto"/>
        <w:ind w:left="1134" w:hanging="708"/>
        <w:jc w:val="both"/>
        <w:rPr>
          <w:rFonts w:ascii="Verdana" w:hAnsi="Verdana"/>
          <w:sz w:val="18"/>
          <w:szCs w:val="18"/>
          <w:lang w:val="es-BO"/>
        </w:rPr>
      </w:pPr>
      <w:bookmarkStart w:id="73" w:name="_Toc347248081"/>
      <w:bookmarkStart w:id="74" w:name="_Toc347248411"/>
      <w:bookmarkStart w:id="75" w:name="_Toc355774167"/>
      <w:bookmarkStart w:id="76" w:name="_Toc355974632"/>
      <w:r w:rsidRPr="000766A2">
        <w:rPr>
          <w:rFonts w:ascii="Verdana" w:hAnsi="Verdana"/>
          <w:sz w:val="18"/>
          <w:szCs w:val="18"/>
          <w:lang w:val="es-BO"/>
        </w:rPr>
        <w:t>En circunstancias excepcionales por causas de fuerza mayor, caso fortuito o interposición de Recursos Administrativos de Impugnación, la entidad convocante podrá solicitar por escrito la extensión del período de validez de las propuestas, disponiendo un tiempo perentorio para la renovación de garantías, para lo que se considerará lo siguiente:</w:t>
      </w:r>
      <w:bookmarkEnd w:id="73"/>
      <w:bookmarkEnd w:id="74"/>
      <w:bookmarkEnd w:id="75"/>
      <w:bookmarkEnd w:id="76"/>
    </w:p>
    <w:p w:rsidR="00340A68" w:rsidRPr="000766A2" w:rsidRDefault="00340A68" w:rsidP="003143C7">
      <w:pPr>
        <w:spacing w:line="276" w:lineRule="auto"/>
        <w:ind w:left="1440" w:hanging="720"/>
        <w:jc w:val="both"/>
        <w:rPr>
          <w:rFonts w:ascii="Verdana" w:hAnsi="Verdana" w:cs="Arial"/>
          <w:sz w:val="18"/>
          <w:szCs w:val="18"/>
          <w:lang w:val="es-BO"/>
        </w:rPr>
      </w:pPr>
    </w:p>
    <w:p w:rsidR="00C4608C" w:rsidRPr="000766A2" w:rsidRDefault="00B927DD" w:rsidP="006B5DFC">
      <w:pPr>
        <w:numPr>
          <w:ilvl w:val="0"/>
          <w:numId w:val="27"/>
        </w:numPr>
        <w:spacing w:line="276" w:lineRule="auto"/>
        <w:ind w:left="1701" w:hanging="425"/>
        <w:jc w:val="both"/>
        <w:rPr>
          <w:rFonts w:ascii="Verdana" w:hAnsi="Verdana" w:cs="Arial"/>
          <w:sz w:val="18"/>
          <w:szCs w:val="18"/>
          <w:lang w:val="es-BO"/>
        </w:rPr>
      </w:pPr>
      <w:r w:rsidRPr="000766A2">
        <w:rPr>
          <w:rFonts w:ascii="Verdana" w:hAnsi="Verdana" w:cs="Arial"/>
          <w:sz w:val="18"/>
          <w:szCs w:val="18"/>
          <w:lang w:val="es-BO"/>
        </w:rPr>
        <w:t>El proponente que rehúse aceptar la solicitud será excluido del proceso, no siendo sujeto de ejecución de la Garantía de Seriedad de Propuesta.</w:t>
      </w:r>
      <w:r w:rsidR="00C4608C" w:rsidRPr="000766A2">
        <w:rPr>
          <w:rFonts w:ascii="Verdana" w:hAnsi="Verdana" w:cs="Arial"/>
          <w:sz w:val="18"/>
          <w:szCs w:val="18"/>
          <w:lang w:val="es-BO"/>
        </w:rPr>
        <w:t xml:space="preserve"> </w:t>
      </w:r>
      <w:r w:rsidR="00C4608C" w:rsidRPr="000766A2">
        <w:rPr>
          <w:rFonts w:ascii="Verdana" w:hAnsi="Verdana" w:cs="Arial"/>
          <w:sz w:val="18"/>
          <w:szCs w:val="18"/>
        </w:rPr>
        <w:t>En caso de depósito el monto no se consolidará a favor de la entidad</w:t>
      </w:r>
      <w:r w:rsidR="00E07013" w:rsidRPr="000766A2">
        <w:rPr>
          <w:rFonts w:ascii="Verdana" w:hAnsi="Verdana" w:cs="Arial"/>
          <w:sz w:val="18"/>
          <w:szCs w:val="18"/>
        </w:rPr>
        <w:t xml:space="preserve"> o del TGN</w:t>
      </w:r>
      <w:r w:rsidR="00CB533B" w:rsidRPr="000766A2">
        <w:rPr>
          <w:rFonts w:ascii="Verdana" w:hAnsi="Verdana" w:cs="Arial"/>
          <w:sz w:val="18"/>
          <w:szCs w:val="18"/>
        </w:rPr>
        <w:t>;</w:t>
      </w:r>
    </w:p>
    <w:p w:rsidR="00C4608C" w:rsidRPr="000766A2" w:rsidRDefault="00C4608C" w:rsidP="003143C7">
      <w:pPr>
        <w:spacing w:line="276" w:lineRule="auto"/>
        <w:ind w:left="1701"/>
        <w:jc w:val="both"/>
        <w:rPr>
          <w:rFonts w:ascii="Verdana" w:hAnsi="Verdana" w:cs="Arial"/>
          <w:sz w:val="18"/>
          <w:szCs w:val="18"/>
        </w:rPr>
      </w:pPr>
    </w:p>
    <w:p w:rsidR="00156871" w:rsidRPr="000766A2" w:rsidRDefault="00B927DD" w:rsidP="006B5DFC">
      <w:pPr>
        <w:numPr>
          <w:ilvl w:val="0"/>
          <w:numId w:val="27"/>
        </w:numPr>
        <w:spacing w:line="276" w:lineRule="auto"/>
        <w:ind w:left="1701" w:hanging="425"/>
        <w:jc w:val="both"/>
        <w:rPr>
          <w:rFonts w:ascii="Verdana" w:hAnsi="Verdana" w:cs="Arial"/>
          <w:sz w:val="18"/>
          <w:szCs w:val="18"/>
          <w:lang w:val="es-BO"/>
        </w:rPr>
      </w:pPr>
      <w:r w:rsidRPr="000766A2">
        <w:rPr>
          <w:rFonts w:ascii="Verdana" w:hAnsi="Verdana" w:cs="Arial"/>
          <w:sz w:val="18"/>
          <w:szCs w:val="18"/>
          <w:lang w:val="es-BO"/>
        </w:rPr>
        <w:t>Los proponentes que accedan a la prórroga, no podrán modificar su propuesta y para mantener la validez de la propuesta, el proponente deberá necesariamente presentar una garantía que cubra el nuevo plazo de validez de su propuesta</w:t>
      </w:r>
      <w:r w:rsidR="00151139" w:rsidRPr="000766A2">
        <w:rPr>
          <w:rFonts w:ascii="Verdana" w:hAnsi="Verdana" w:cs="Arial"/>
          <w:sz w:val="18"/>
          <w:szCs w:val="18"/>
          <w:lang w:val="es-BO"/>
        </w:rPr>
        <w:t xml:space="preserve">, </w:t>
      </w:r>
      <w:r w:rsidR="00C4608C" w:rsidRPr="000766A2">
        <w:rPr>
          <w:rFonts w:ascii="Verdana" w:hAnsi="Verdana" w:cs="Arial"/>
          <w:sz w:val="18"/>
          <w:szCs w:val="18"/>
          <w:lang w:val="es-BO"/>
        </w:rPr>
        <w:t xml:space="preserve">excepto cuando hubiese realizado el </w:t>
      </w:r>
      <w:r w:rsidR="000C3713" w:rsidRPr="000766A2">
        <w:rPr>
          <w:rFonts w:ascii="Verdana" w:hAnsi="Verdana" w:cs="Arial"/>
          <w:sz w:val="18"/>
          <w:szCs w:val="18"/>
          <w:lang w:val="es-BO"/>
        </w:rPr>
        <w:t xml:space="preserve">depósito </w:t>
      </w:r>
      <w:r w:rsidR="00C4608C" w:rsidRPr="000766A2">
        <w:rPr>
          <w:rFonts w:ascii="Verdana" w:hAnsi="Verdana" w:cs="Arial"/>
          <w:sz w:val="18"/>
          <w:szCs w:val="18"/>
          <w:lang w:val="es-BO"/>
        </w:rPr>
        <w:t>por concepto de Garantía de Seriedad de Propuesta</w:t>
      </w:r>
      <w:r w:rsidR="008A04BE" w:rsidRPr="000766A2">
        <w:rPr>
          <w:rFonts w:ascii="Verdana" w:hAnsi="Verdana" w:cs="Arial"/>
          <w:sz w:val="18"/>
          <w:szCs w:val="18"/>
          <w:lang w:val="es-BO"/>
        </w:rPr>
        <w:t>, en cuyo caso el proponente deberá registrar la ampliación del plazo del depósito</w:t>
      </w:r>
      <w:r w:rsidR="00715FAD" w:rsidRPr="000766A2">
        <w:rPr>
          <w:rFonts w:ascii="Verdana" w:hAnsi="Verdana" w:cs="Arial"/>
          <w:sz w:val="18"/>
          <w:szCs w:val="18"/>
          <w:lang w:val="es-BO"/>
        </w:rPr>
        <w:t>.</w:t>
      </w:r>
    </w:p>
    <w:p w:rsidR="007F741D" w:rsidRDefault="007F741D" w:rsidP="003143C7">
      <w:pPr>
        <w:pStyle w:val="Prrafodelista"/>
        <w:spacing w:line="276" w:lineRule="auto"/>
        <w:ind w:left="1778"/>
        <w:jc w:val="both"/>
        <w:rPr>
          <w:rFonts w:ascii="Verdana" w:hAnsi="Verdana" w:cs="Arial"/>
          <w:sz w:val="18"/>
          <w:szCs w:val="18"/>
          <w:lang w:val="es-BO"/>
        </w:rPr>
      </w:pPr>
    </w:p>
    <w:p w:rsidR="003927EA" w:rsidRDefault="003927EA" w:rsidP="003143C7">
      <w:pPr>
        <w:pStyle w:val="Prrafodelista"/>
        <w:spacing w:line="276" w:lineRule="auto"/>
        <w:ind w:left="1778"/>
        <w:jc w:val="both"/>
        <w:rPr>
          <w:rFonts w:ascii="Verdana" w:hAnsi="Verdana" w:cs="Arial"/>
          <w:sz w:val="18"/>
          <w:szCs w:val="18"/>
          <w:lang w:val="es-BO"/>
        </w:rPr>
      </w:pPr>
    </w:p>
    <w:p w:rsidR="003927EA" w:rsidRDefault="003927EA" w:rsidP="003143C7">
      <w:pPr>
        <w:pStyle w:val="Prrafodelista"/>
        <w:spacing w:line="276" w:lineRule="auto"/>
        <w:ind w:left="1778"/>
        <w:jc w:val="both"/>
        <w:rPr>
          <w:rFonts w:ascii="Verdana" w:hAnsi="Verdana" w:cs="Arial"/>
          <w:sz w:val="18"/>
          <w:szCs w:val="18"/>
          <w:lang w:val="es-BO"/>
        </w:rPr>
      </w:pPr>
    </w:p>
    <w:p w:rsidR="00B239BA" w:rsidRDefault="00B239BA" w:rsidP="003143C7">
      <w:pPr>
        <w:pStyle w:val="Prrafodelista"/>
        <w:spacing w:line="276" w:lineRule="auto"/>
        <w:ind w:left="1778"/>
        <w:jc w:val="both"/>
        <w:rPr>
          <w:rFonts w:ascii="Verdana" w:hAnsi="Verdana" w:cs="Arial"/>
          <w:sz w:val="18"/>
          <w:szCs w:val="18"/>
          <w:lang w:val="es-BO"/>
        </w:rPr>
      </w:pPr>
    </w:p>
    <w:p w:rsidR="003927EA" w:rsidRPr="00F22E73" w:rsidRDefault="003927EA" w:rsidP="003143C7">
      <w:pPr>
        <w:pStyle w:val="Prrafodelista"/>
        <w:spacing w:line="276" w:lineRule="auto"/>
        <w:ind w:left="1778"/>
        <w:jc w:val="both"/>
        <w:rPr>
          <w:rFonts w:ascii="Verdana" w:hAnsi="Verdana" w:cs="Arial"/>
          <w:sz w:val="18"/>
          <w:szCs w:val="18"/>
          <w:lang w:val="es-BO"/>
        </w:rPr>
      </w:pPr>
    </w:p>
    <w:p w:rsidR="008C410E" w:rsidRPr="00F22E73" w:rsidRDefault="008C410E" w:rsidP="006B5DFC">
      <w:pPr>
        <w:pStyle w:val="Puesto"/>
        <w:numPr>
          <w:ilvl w:val="0"/>
          <w:numId w:val="11"/>
        </w:numPr>
        <w:spacing w:before="0" w:after="0" w:line="276" w:lineRule="auto"/>
        <w:jc w:val="left"/>
        <w:rPr>
          <w:rFonts w:ascii="Verdana" w:hAnsi="Verdana"/>
          <w:sz w:val="18"/>
          <w:szCs w:val="18"/>
          <w:lang w:val="es-BO"/>
        </w:rPr>
      </w:pPr>
      <w:bookmarkStart w:id="77" w:name="_Toc94725761"/>
      <w:r w:rsidRPr="00F22E73">
        <w:rPr>
          <w:rFonts w:ascii="Verdana" w:hAnsi="Verdana"/>
          <w:sz w:val="18"/>
          <w:szCs w:val="18"/>
          <w:lang w:val="es-BO"/>
        </w:rPr>
        <w:lastRenderedPageBreak/>
        <w:t>DOCUMENTOS DE LA PROPUESTA</w:t>
      </w:r>
      <w:bookmarkEnd w:id="77"/>
    </w:p>
    <w:p w:rsidR="008C410E" w:rsidRPr="00F22E73" w:rsidRDefault="008C410E" w:rsidP="003143C7">
      <w:pPr>
        <w:spacing w:line="276" w:lineRule="auto"/>
        <w:ind w:left="360"/>
        <w:jc w:val="both"/>
        <w:rPr>
          <w:rFonts w:ascii="Verdana" w:hAnsi="Verdana" w:cs="Arial"/>
          <w:b/>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8A59ED" w:rsidRPr="00F22E73" w:rsidRDefault="008A59ED" w:rsidP="006B5DFC">
      <w:pPr>
        <w:pStyle w:val="Prrafodelista"/>
        <w:numPr>
          <w:ilvl w:val="0"/>
          <w:numId w:val="9"/>
        </w:numPr>
        <w:spacing w:line="276" w:lineRule="auto"/>
        <w:jc w:val="both"/>
        <w:rPr>
          <w:rFonts w:ascii="Verdana" w:hAnsi="Verdana" w:cs="Arial"/>
          <w:vanish/>
          <w:sz w:val="18"/>
          <w:szCs w:val="18"/>
          <w:lang w:val="es-BO"/>
        </w:rPr>
      </w:pPr>
    </w:p>
    <w:p w:rsidR="002468A4" w:rsidRPr="00F22E73" w:rsidRDefault="002468A4" w:rsidP="003143C7">
      <w:pPr>
        <w:spacing w:line="276" w:lineRule="auto"/>
        <w:ind w:left="432"/>
        <w:jc w:val="both"/>
        <w:rPr>
          <w:rFonts w:ascii="Verdana" w:hAnsi="Verdana" w:cs="Arial"/>
          <w:sz w:val="18"/>
          <w:szCs w:val="18"/>
          <w:lang w:val="es-BO"/>
        </w:rPr>
      </w:pPr>
      <w:bookmarkStart w:id="78" w:name="_Toc355774169"/>
      <w:bookmarkStart w:id="79" w:name="_Toc347248083"/>
      <w:bookmarkStart w:id="80" w:name="_Toc347248413"/>
      <w:r w:rsidRPr="00F22E73">
        <w:rPr>
          <w:rFonts w:ascii="Verdana" w:hAnsi="Verdana" w:cs="Arial"/>
          <w:sz w:val="18"/>
          <w:szCs w:val="18"/>
          <w:lang w:val="es-BO"/>
        </w:rPr>
        <w:t xml:space="preserve">Todos los </w:t>
      </w:r>
      <w:r w:rsidR="000C3713" w:rsidRPr="00F22E73">
        <w:rPr>
          <w:rFonts w:ascii="Verdana" w:hAnsi="Verdana" w:cs="Arial"/>
          <w:sz w:val="18"/>
          <w:szCs w:val="18"/>
          <w:lang w:val="es-BO"/>
        </w:rPr>
        <w:t xml:space="preserve">formularios </w:t>
      </w:r>
      <w:r w:rsidRPr="00F22E73">
        <w:rPr>
          <w:rFonts w:ascii="Verdana" w:hAnsi="Verdana" w:cs="Arial"/>
          <w:sz w:val="18"/>
          <w:szCs w:val="18"/>
          <w:lang w:val="es-BO"/>
        </w:rPr>
        <w:t>de la propuesta, solicitados en el presente DBC, se constituirán en Declaraciones Juradas.</w:t>
      </w:r>
      <w:bookmarkEnd w:id="78"/>
    </w:p>
    <w:p w:rsidR="002468A4" w:rsidRPr="00F22E73" w:rsidRDefault="002468A4" w:rsidP="003143C7">
      <w:pPr>
        <w:pStyle w:val="Puesto"/>
        <w:spacing w:before="0" w:after="0" w:line="276" w:lineRule="auto"/>
        <w:ind w:left="576"/>
        <w:jc w:val="both"/>
        <w:rPr>
          <w:rFonts w:ascii="Verdana" w:hAnsi="Verdana"/>
          <w:b w:val="0"/>
          <w:sz w:val="18"/>
          <w:szCs w:val="18"/>
          <w:lang w:val="es-BO"/>
        </w:rPr>
      </w:pPr>
    </w:p>
    <w:p w:rsidR="008C410E" w:rsidRPr="00F22E73" w:rsidRDefault="003B1BD8" w:rsidP="006B5DFC">
      <w:pPr>
        <w:pStyle w:val="Prrafodelista"/>
        <w:numPr>
          <w:ilvl w:val="1"/>
          <w:numId w:val="11"/>
        </w:numPr>
        <w:spacing w:line="276" w:lineRule="auto"/>
        <w:ind w:left="1134" w:hanging="708"/>
        <w:jc w:val="both"/>
        <w:rPr>
          <w:rFonts w:ascii="Verdana" w:hAnsi="Verdana"/>
          <w:sz w:val="18"/>
          <w:szCs w:val="18"/>
          <w:lang w:val="es-BO"/>
        </w:rPr>
      </w:pPr>
      <w:bookmarkStart w:id="81" w:name="_Toc355774170"/>
      <w:bookmarkStart w:id="82" w:name="_Toc355974634"/>
      <w:r w:rsidRPr="00F22E73">
        <w:rPr>
          <w:rFonts w:ascii="Verdana" w:hAnsi="Verdana"/>
          <w:sz w:val="18"/>
          <w:szCs w:val="18"/>
          <w:lang w:val="es-BO"/>
        </w:rPr>
        <w:t>Los documentos que deben presentar los proponentes son</w:t>
      </w:r>
      <w:r w:rsidR="008C410E" w:rsidRPr="00F22E73">
        <w:rPr>
          <w:rFonts w:ascii="Verdana" w:hAnsi="Verdana"/>
          <w:sz w:val="18"/>
          <w:szCs w:val="18"/>
          <w:lang w:val="es-BO"/>
        </w:rPr>
        <w:t>:</w:t>
      </w:r>
      <w:bookmarkEnd w:id="79"/>
      <w:bookmarkEnd w:id="80"/>
      <w:bookmarkEnd w:id="81"/>
      <w:bookmarkEnd w:id="82"/>
    </w:p>
    <w:p w:rsidR="008C410E" w:rsidRPr="00F22E73" w:rsidRDefault="008C410E" w:rsidP="003143C7">
      <w:pPr>
        <w:spacing w:line="276" w:lineRule="auto"/>
        <w:jc w:val="both"/>
        <w:rPr>
          <w:rFonts w:ascii="Verdana" w:hAnsi="Verdana" w:cs="Arial"/>
          <w:sz w:val="18"/>
          <w:szCs w:val="18"/>
          <w:lang w:val="es-BO"/>
        </w:rPr>
      </w:pPr>
    </w:p>
    <w:p w:rsidR="00156871" w:rsidRPr="00F22E73" w:rsidRDefault="00F31397" w:rsidP="006B5DFC">
      <w:pPr>
        <w:pStyle w:val="Prrafodelista"/>
        <w:numPr>
          <w:ilvl w:val="0"/>
          <w:numId w:val="15"/>
        </w:numPr>
        <w:tabs>
          <w:tab w:val="left" w:pos="1134"/>
        </w:tabs>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 xml:space="preserve">Formulario de Presentación de Propuesta </w:t>
      </w:r>
      <w:r w:rsidR="008E1380" w:rsidRPr="00F22E73">
        <w:rPr>
          <w:rFonts w:ascii="Verdana" w:hAnsi="Verdana" w:cs="Arial"/>
          <w:sz w:val="18"/>
          <w:szCs w:val="18"/>
          <w:lang w:val="es-BO"/>
        </w:rPr>
        <w:t>(Formulario A-1).</w:t>
      </w:r>
      <w:r w:rsidR="002261A2">
        <w:rPr>
          <w:rFonts w:ascii="Verdana" w:hAnsi="Verdana" w:cs="Arial"/>
          <w:sz w:val="18"/>
          <w:szCs w:val="18"/>
          <w:lang w:val="es-BO"/>
        </w:rPr>
        <w:t xml:space="preserve"> </w:t>
      </w:r>
      <w:r w:rsidR="00715FAD" w:rsidRPr="00F22E73">
        <w:rPr>
          <w:rFonts w:ascii="Verdana" w:hAnsi="Verdana" w:cs="Arial"/>
          <w:sz w:val="18"/>
          <w:szCs w:val="18"/>
          <w:lang w:val="es-BO"/>
        </w:rPr>
        <w:t>Este formulario deberá consignar la firma (documento escaneado o documento firmado digitalmente</w:t>
      </w:r>
      <w:r w:rsidR="008A04BE" w:rsidRPr="00F22E73">
        <w:rPr>
          <w:rFonts w:ascii="Verdana" w:hAnsi="Verdana" w:cs="Arial"/>
          <w:sz w:val="18"/>
          <w:szCs w:val="18"/>
          <w:lang w:val="es-BO"/>
        </w:rPr>
        <w:t>)</w:t>
      </w:r>
      <w:r w:rsidR="008A04BE">
        <w:rPr>
          <w:rFonts w:ascii="Verdana" w:hAnsi="Verdana" w:cs="Arial"/>
          <w:sz w:val="18"/>
          <w:szCs w:val="18"/>
          <w:lang w:val="es-BO"/>
        </w:rPr>
        <w:t>;</w:t>
      </w:r>
      <w:r w:rsidR="008A04BE" w:rsidRPr="00F22E73">
        <w:rPr>
          <w:rFonts w:ascii="Verdana" w:hAnsi="Verdana" w:cs="Arial"/>
          <w:sz w:val="18"/>
          <w:szCs w:val="18"/>
          <w:lang w:val="es-BO"/>
        </w:rPr>
        <w:t xml:space="preserve"> </w:t>
      </w:r>
    </w:p>
    <w:p w:rsidR="009019DE" w:rsidRPr="00F22E73" w:rsidRDefault="009A0F3D" w:rsidP="006B5DFC">
      <w:pPr>
        <w:pStyle w:val="Prrafodelista"/>
        <w:numPr>
          <w:ilvl w:val="0"/>
          <w:numId w:val="15"/>
        </w:numPr>
        <w:tabs>
          <w:tab w:val="left" w:pos="1134"/>
        </w:tabs>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 xml:space="preserve">Formulario de Identificación del Proponente </w:t>
      </w:r>
      <w:r w:rsidR="00ED483E" w:rsidRPr="00F22E73">
        <w:rPr>
          <w:rFonts w:ascii="Verdana" w:hAnsi="Verdana" w:cs="Arial"/>
          <w:sz w:val="18"/>
          <w:szCs w:val="18"/>
          <w:lang w:val="es-BO"/>
        </w:rPr>
        <w:t>(Formulario A-2</w:t>
      </w:r>
      <w:r w:rsidR="00CC657B" w:rsidRPr="00F22E73">
        <w:rPr>
          <w:rFonts w:ascii="Verdana" w:hAnsi="Verdana" w:cs="Arial"/>
          <w:sz w:val="18"/>
          <w:szCs w:val="18"/>
          <w:lang w:val="es-BO"/>
        </w:rPr>
        <w:t>a</w:t>
      </w:r>
      <w:r w:rsidR="008A04BE" w:rsidRPr="00F22E73">
        <w:rPr>
          <w:rFonts w:ascii="Verdana" w:hAnsi="Verdana" w:cs="Arial"/>
          <w:sz w:val="18"/>
          <w:szCs w:val="18"/>
          <w:lang w:val="es-BO"/>
        </w:rPr>
        <w:t>)</w:t>
      </w:r>
      <w:r w:rsidR="008A04BE">
        <w:rPr>
          <w:rFonts w:ascii="Verdana" w:hAnsi="Verdana" w:cs="Arial"/>
          <w:sz w:val="18"/>
          <w:szCs w:val="18"/>
          <w:lang w:val="es-BO"/>
        </w:rPr>
        <w:t>;</w:t>
      </w:r>
    </w:p>
    <w:p w:rsidR="00151139" w:rsidRPr="00F22E73" w:rsidRDefault="001E07B7" w:rsidP="006B5DFC">
      <w:pPr>
        <w:numPr>
          <w:ilvl w:val="0"/>
          <w:numId w:val="41"/>
        </w:numPr>
        <w:tabs>
          <w:tab w:val="left" w:pos="1701"/>
          <w:tab w:val="left" w:pos="1843"/>
        </w:tabs>
        <w:spacing w:line="276" w:lineRule="auto"/>
        <w:ind w:left="1701" w:hanging="425"/>
        <w:jc w:val="both"/>
        <w:rPr>
          <w:rFonts w:ascii="Verdana" w:hAnsi="Verdana" w:cs="Arial"/>
          <w:sz w:val="18"/>
          <w:szCs w:val="18"/>
          <w:lang w:val="es-BO"/>
        </w:rPr>
      </w:pPr>
      <w:r w:rsidRPr="00F22E73">
        <w:rPr>
          <w:rFonts w:ascii="Verdana" w:hAnsi="Verdana"/>
          <w:sz w:val="18"/>
          <w:szCs w:val="18"/>
          <w:lang w:val="es-BO"/>
        </w:rPr>
        <w:t xml:space="preserve">Garantía </w:t>
      </w:r>
      <w:r w:rsidRPr="00F22E73">
        <w:rPr>
          <w:rFonts w:ascii="Verdana" w:hAnsi="Verdana" w:cs="Arial"/>
          <w:sz w:val="18"/>
          <w:szCs w:val="18"/>
          <w:lang w:val="es-BO"/>
        </w:rPr>
        <w:t>de</w:t>
      </w:r>
      <w:r w:rsidRPr="00F22E73">
        <w:rPr>
          <w:rFonts w:ascii="Verdana" w:hAnsi="Verdana"/>
          <w:sz w:val="18"/>
          <w:szCs w:val="18"/>
          <w:lang w:val="es-BO"/>
        </w:rPr>
        <w:t xml:space="preserve"> Seriedad de Propuesta, en original, equivalente al uno por ciento (1%) del </w:t>
      </w:r>
      <w:r w:rsidRPr="00F22E73">
        <w:rPr>
          <w:rFonts w:ascii="Verdana" w:hAnsi="Verdana" w:cs="Arial"/>
          <w:sz w:val="18"/>
          <w:szCs w:val="18"/>
          <w:lang w:val="es-BO"/>
        </w:rPr>
        <w:t>precio</w:t>
      </w:r>
      <w:r w:rsidRPr="00F22E73">
        <w:rPr>
          <w:rFonts w:ascii="Verdana" w:hAnsi="Verdana"/>
          <w:sz w:val="18"/>
          <w:szCs w:val="18"/>
          <w:lang w:val="es-BO"/>
        </w:rPr>
        <w:t xml:space="preserve"> referencial de la contratación</w:t>
      </w:r>
      <w:r w:rsidR="007966F0">
        <w:rPr>
          <w:rFonts w:ascii="Verdana" w:hAnsi="Verdana"/>
          <w:sz w:val="18"/>
          <w:szCs w:val="18"/>
          <w:lang w:val="es-BO"/>
        </w:rPr>
        <w:t>.</w:t>
      </w:r>
      <w:r w:rsidRPr="00F22E73">
        <w:rPr>
          <w:rFonts w:ascii="Verdana" w:hAnsi="Verdana"/>
          <w:sz w:val="18"/>
          <w:szCs w:val="18"/>
          <w:lang w:val="es-BO"/>
        </w:rPr>
        <w:t xml:space="preserve"> </w:t>
      </w:r>
      <w:r w:rsidR="007966F0">
        <w:rPr>
          <w:rFonts w:ascii="Verdana" w:hAnsi="Verdana"/>
          <w:sz w:val="18"/>
          <w:szCs w:val="18"/>
          <w:lang w:val="es-BO"/>
        </w:rPr>
        <w:t>La vigencia de esta garantía deberá exceder en treinta (30) días calendario al plazo de validez de la propuesta establecida en el numeral 16.1 del presente DBC</w:t>
      </w:r>
      <w:r w:rsidR="00E05E2F">
        <w:rPr>
          <w:rFonts w:ascii="Verdana" w:hAnsi="Verdana"/>
          <w:sz w:val="18"/>
          <w:szCs w:val="18"/>
          <w:lang w:val="es-BO"/>
        </w:rPr>
        <w:t>, computables a partir de la apertura de propuestas</w:t>
      </w:r>
      <w:r w:rsidRPr="00F22E73">
        <w:rPr>
          <w:rFonts w:ascii="Verdana" w:hAnsi="Verdana"/>
          <w:sz w:val="18"/>
          <w:szCs w:val="18"/>
          <w:lang w:val="es-BO"/>
        </w:rPr>
        <w:t xml:space="preserve"> y que cumpla con las características de renovable, irrevocable y de ejecución inmediata, emitida a nombre de la entidad convocante</w:t>
      </w:r>
      <w:r w:rsidR="000C3713">
        <w:rPr>
          <w:rFonts w:ascii="Verdana" w:hAnsi="Verdana"/>
          <w:sz w:val="18"/>
          <w:szCs w:val="18"/>
          <w:lang w:val="es-BO"/>
        </w:rPr>
        <w:t xml:space="preserve"> o depósito por concepto de Garantía de Seriedad de Propuesta</w:t>
      </w:r>
      <w:r w:rsidR="000C3713" w:rsidRPr="00E35AB6">
        <w:rPr>
          <w:rFonts w:ascii="Verdana" w:hAnsi="Verdana" w:cs="Arial"/>
          <w:sz w:val="18"/>
          <w:szCs w:val="18"/>
          <w:lang w:val="es-BO"/>
        </w:rPr>
        <w:t>.</w:t>
      </w:r>
      <w:r w:rsidRPr="00F22E73">
        <w:rPr>
          <w:rFonts w:ascii="Verdana" w:hAnsi="Verdana" w:cs="Arial"/>
          <w:sz w:val="18"/>
          <w:szCs w:val="18"/>
          <w:lang w:val="es-BO"/>
        </w:rPr>
        <w:t xml:space="preserve"> En ningún caso se aceptará una garantía emitida por la misma Entidad Aseguradora</w:t>
      </w:r>
      <w:r w:rsidR="008A04BE">
        <w:rPr>
          <w:rFonts w:ascii="Verdana" w:hAnsi="Verdana" w:cs="Arial"/>
          <w:sz w:val="18"/>
          <w:szCs w:val="18"/>
          <w:lang w:val="es-BO"/>
        </w:rPr>
        <w:t>;</w:t>
      </w:r>
    </w:p>
    <w:p w:rsidR="00507219" w:rsidRPr="00F22E73" w:rsidRDefault="00877CD1" w:rsidP="006B5DFC">
      <w:pPr>
        <w:pStyle w:val="Prrafodelista"/>
        <w:numPr>
          <w:ilvl w:val="0"/>
          <w:numId w:val="15"/>
        </w:numPr>
        <w:tabs>
          <w:tab w:val="left" w:pos="1134"/>
        </w:tabs>
        <w:spacing w:line="276" w:lineRule="auto"/>
        <w:ind w:left="1701" w:hanging="425"/>
        <w:jc w:val="both"/>
        <w:rPr>
          <w:rFonts w:ascii="Verdana" w:hAnsi="Verdana" w:cs="Arial"/>
          <w:sz w:val="18"/>
          <w:szCs w:val="18"/>
          <w:lang w:val="es-BO"/>
        </w:rPr>
      </w:pPr>
      <w:r w:rsidRPr="00F22E73">
        <w:rPr>
          <w:rFonts w:ascii="Verdana" w:hAnsi="Verdana" w:cs="Arial"/>
          <w:sz w:val="18"/>
          <w:szCs w:val="18"/>
          <w:lang w:val="es-BO"/>
        </w:rPr>
        <w:t xml:space="preserve">Certificado Único emitido por la </w:t>
      </w:r>
      <w:r w:rsidR="00A17E92" w:rsidRPr="00F22E73">
        <w:rPr>
          <w:rFonts w:ascii="Verdana" w:hAnsi="Verdana" w:cs="Arial"/>
          <w:sz w:val="18"/>
          <w:szCs w:val="18"/>
          <w:lang w:val="es-BO"/>
        </w:rPr>
        <w:t xml:space="preserve">APS </w:t>
      </w:r>
      <w:r w:rsidR="0067178C" w:rsidRPr="00F22E73">
        <w:rPr>
          <w:rFonts w:ascii="Verdana" w:hAnsi="Verdana" w:cs="Arial"/>
          <w:sz w:val="18"/>
          <w:szCs w:val="18"/>
          <w:lang w:val="es-BO"/>
        </w:rPr>
        <w:t>vigente</w:t>
      </w:r>
      <w:r w:rsidRPr="00F22E73">
        <w:rPr>
          <w:rFonts w:ascii="Verdana" w:hAnsi="Verdana" w:cs="Arial"/>
          <w:sz w:val="18"/>
          <w:szCs w:val="18"/>
          <w:lang w:val="es-BO"/>
        </w:rPr>
        <w:t xml:space="preserve">, </w:t>
      </w:r>
      <w:r w:rsidR="000E4F99">
        <w:rPr>
          <w:rFonts w:ascii="Verdana" w:hAnsi="Verdana" w:cs="Arial"/>
          <w:sz w:val="18"/>
          <w:szCs w:val="18"/>
          <w:lang w:val="es-BO"/>
        </w:rPr>
        <w:t>documento escaneado</w:t>
      </w:r>
      <w:r w:rsidR="00507219" w:rsidRPr="00F22E73">
        <w:rPr>
          <w:rFonts w:ascii="Verdana" w:hAnsi="Verdana" w:cs="Arial"/>
          <w:sz w:val="18"/>
          <w:szCs w:val="18"/>
          <w:lang w:val="es-BO"/>
        </w:rPr>
        <w:t>.</w:t>
      </w:r>
    </w:p>
    <w:p w:rsidR="008C410E" w:rsidRPr="00F22E73" w:rsidRDefault="008C410E" w:rsidP="003143C7">
      <w:pPr>
        <w:spacing w:line="276" w:lineRule="auto"/>
        <w:ind w:left="1701" w:hanging="425"/>
        <w:jc w:val="both"/>
        <w:rPr>
          <w:rFonts w:ascii="Verdana" w:hAnsi="Verdana" w:cs="Arial"/>
          <w:sz w:val="18"/>
          <w:szCs w:val="18"/>
          <w:lang w:val="es-BO"/>
        </w:rPr>
      </w:pPr>
    </w:p>
    <w:p w:rsidR="008C410E" w:rsidRPr="00F22E73" w:rsidRDefault="008C410E" w:rsidP="006B5DFC">
      <w:pPr>
        <w:pStyle w:val="Prrafodelista"/>
        <w:numPr>
          <w:ilvl w:val="1"/>
          <w:numId w:val="11"/>
        </w:numPr>
        <w:spacing w:line="276" w:lineRule="auto"/>
        <w:ind w:left="1134" w:hanging="708"/>
        <w:jc w:val="both"/>
        <w:rPr>
          <w:rFonts w:ascii="Verdana" w:hAnsi="Verdana"/>
          <w:sz w:val="18"/>
          <w:szCs w:val="18"/>
          <w:lang w:val="es-BO"/>
        </w:rPr>
      </w:pPr>
      <w:bookmarkStart w:id="83" w:name="_Toc347248084"/>
      <w:bookmarkStart w:id="84" w:name="_Toc347248414"/>
      <w:bookmarkStart w:id="85" w:name="_Toc355774171"/>
      <w:bookmarkStart w:id="86" w:name="_Toc355974635"/>
      <w:r w:rsidRPr="00F22E73">
        <w:rPr>
          <w:rFonts w:ascii="Verdana" w:hAnsi="Verdana"/>
          <w:sz w:val="18"/>
          <w:szCs w:val="18"/>
          <w:lang w:val="es-BO"/>
        </w:rPr>
        <w:t xml:space="preserve">En el caso </w:t>
      </w:r>
      <w:r w:rsidR="00BE55AF" w:rsidRPr="00F22E73">
        <w:rPr>
          <w:rFonts w:ascii="Verdana" w:hAnsi="Verdana"/>
          <w:sz w:val="18"/>
          <w:szCs w:val="18"/>
          <w:lang w:val="es-BO"/>
        </w:rPr>
        <w:t xml:space="preserve">de </w:t>
      </w:r>
      <w:r w:rsidR="003B1BD8" w:rsidRPr="00F22E73">
        <w:rPr>
          <w:rFonts w:ascii="Verdana" w:hAnsi="Verdana"/>
          <w:sz w:val="18"/>
          <w:szCs w:val="18"/>
          <w:lang w:val="es-BO"/>
        </w:rPr>
        <w:t>Asociaciones Accidentales de Co</w:t>
      </w:r>
      <w:r w:rsidR="00507219" w:rsidRPr="00F22E73">
        <w:rPr>
          <w:rFonts w:ascii="Verdana" w:hAnsi="Verdana"/>
          <w:sz w:val="18"/>
          <w:szCs w:val="18"/>
          <w:lang w:val="es-BO"/>
        </w:rPr>
        <w:t>aseguro de Entidades Aseguradora</w:t>
      </w:r>
      <w:r w:rsidR="003B1BD8" w:rsidRPr="00F22E73">
        <w:rPr>
          <w:rFonts w:ascii="Verdana" w:hAnsi="Verdana"/>
          <w:sz w:val="18"/>
          <w:szCs w:val="18"/>
          <w:lang w:val="es-BO"/>
        </w:rPr>
        <w:t>s</w:t>
      </w:r>
      <w:r w:rsidRPr="00F22E73">
        <w:rPr>
          <w:rFonts w:ascii="Verdana" w:hAnsi="Verdana"/>
          <w:sz w:val="18"/>
          <w:szCs w:val="18"/>
          <w:lang w:val="es-BO"/>
        </w:rPr>
        <w:t>, los documentos deberán presentarse</w:t>
      </w:r>
      <w:r w:rsidR="00745B19" w:rsidRPr="00F22E73">
        <w:rPr>
          <w:rFonts w:ascii="Verdana" w:hAnsi="Verdana"/>
          <w:sz w:val="18"/>
          <w:szCs w:val="18"/>
          <w:lang w:val="es-BO"/>
        </w:rPr>
        <w:t>,</w:t>
      </w:r>
      <w:r w:rsidRPr="00F22E73">
        <w:rPr>
          <w:rFonts w:ascii="Verdana" w:hAnsi="Verdana"/>
          <w:sz w:val="18"/>
          <w:szCs w:val="18"/>
          <w:lang w:val="es-BO"/>
        </w:rPr>
        <w:t xml:space="preserve"> diferenciando los que corresponden a la </w:t>
      </w:r>
      <w:r w:rsidR="00703C61" w:rsidRPr="00F22E73">
        <w:rPr>
          <w:rFonts w:ascii="Verdana" w:hAnsi="Verdana"/>
          <w:sz w:val="18"/>
          <w:szCs w:val="18"/>
          <w:lang w:val="es-BO"/>
        </w:rPr>
        <w:t>Asociación y los que corresponda</w:t>
      </w:r>
      <w:r w:rsidRPr="00F22E73">
        <w:rPr>
          <w:rFonts w:ascii="Verdana" w:hAnsi="Verdana"/>
          <w:sz w:val="18"/>
          <w:szCs w:val="18"/>
          <w:lang w:val="es-BO"/>
        </w:rPr>
        <w:t xml:space="preserve">n a cada </w:t>
      </w:r>
      <w:r w:rsidR="003F27C8" w:rsidRPr="00F22E73">
        <w:rPr>
          <w:rFonts w:ascii="Verdana" w:hAnsi="Verdana"/>
          <w:sz w:val="18"/>
          <w:szCs w:val="18"/>
          <w:lang w:val="es-BO"/>
        </w:rPr>
        <w:t>Entidad</w:t>
      </w:r>
      <w:r w:rsidR="00C4608C" w:rsidRPr="00F22E73">
        <w:rPr>
          <w:rFonts w:ascii="Verdana" w:hAnsi="Verdana"/>
          <w:sz w:val="18"/>
          <w:szCs w:val="18"/>
          <w:lang w:val="es-BO"/>
        </w:rPr>
        <w:t xml:space="preserve"> </w:t>
      </w:r>
      <w:r w:rsidR="003F27C8" w:rsidRPr="00F22E73">
        <w:rPr>
          <w:rFonts w:ascii="Verdana" w:hAnsi="Verdana"/>
          <w:sz w:val="18"/>
          <w:szCs w:val="18"/>
          <w:lang w:val="es-BO"/>
        </w:rPr>
        <w:t>Aseguradora</w:t>
      </w:r>
      <w:r w:rsidR="00703C61" w:rsidRPr="00F22E73">
        <w:rPr>
          <w:rFonts w:ascii="Verdana" w:hAnsi="Verdana"/>
          <w:sz w:val="18"/>
          <w:szCs w:val="18"/>
          <w:lang w:val="es-BO"/>
        </w:rPr>
        <w:t xml:space="preserve"> que integra</w:t>
      </w:r>
      <w:r w:rsidR="00EC078C" w:rsidRPr="00F22E73">
        <w:rPr>
          <w:rFonts w:ascii="Verdana" w:hAnsi="Verdana"/>
          <w:sz w:val="18"/>
          <w:szCs w:val="18"/>
          <w:lang w:val="es-BO"/>
        </w:rPr>
        <w:t xml:space="preserve"> la A</w:t>
      </w:r>
      <w:r w:rsidR="004B026F" w:rsidRPr="00F22E73">
        <w:rPr>
          <w:rFonts w:ascii="Verdana" w:hAnsi="Verdana"/>
          <w:sz w:val="18"/>
          <w:szCs w:val="18"/>
          <w:lang w:val="es-BO"/>
        </w:rPr>
        <w:t>sociación.</w:t>
      </w:r>
      <w:bookmarkEnd w:id="83"/>
      <w:bookmarkEnd w:id="84"/>
      <w:bookmarkEnd w:id="85"/>
      <w:bookmarkEnd w:id="86"/>
    </w:p>
    <w:p w:rsidR="008C410E" w:rsidRPr="00F22E73" w:rsidRDefault="008C410E" w:rsidP="003143C7">
      <w:pPr>
        <w:spacing w:line="276" w:lineRule="auto"/>
        <w:rPr>
          <w:lang w:val="es-BO"/>
        </w:rPr>
      </w:pPr>
    </w:p>
    <w:p w:rsidR="008C410E" w:rsidRPr="00F22E73" w:rsidRDefault="008C410E" w:rsidP="006B5DFC">
      <w:pPr>
        <w:pStyle w:val="Prrafodelista"/>
        <w:numPr>
          <w:ilvl w:val="2"/>
          <w:numId w:val="11"/>
        </w:numPr>
        <w:spacing w:line="276" w:lineRule="auto"/>
        <w:ind w:left="1985" w:hanging="851"/>
        <w:jc w:val="both"/>
        <w:rPr>
          <w:rFonts w:ascii="Verdana" w:hAnsi="Verdana"/>
          <w:sz w:val="18"/>
          <w:szCs w:val="18"/>
          <w:lang w:val="es-BO"/>
        </w:rPr>
      </w:pPr>
      <w:bookmarkStart w:id="87" w:name="_Toc347248085"/>
      <w:bookmarkStart w:id="88" w:name="_Toc347248415"/>
      <w:bookmarkStart w:id="89" w:name="_Toc355774172"/>
      <w:bookmarkStart w:id="90" w:name="_Toc355974636"/>
      <w:r w:rsidRPr="00F22E73">
        <w:rPr>
          <w:rFonts w:ascii="Verdana" w:hAnsi="Verdana"/>
          <w:sz w:val="18"/>
          <w:szCs w:val="18"/>
          <w:lang w:val="es-BO"/>
        </w:rPr>
        <w:t>La documentación conjunta a presentar, es la siguiente:</w:t>
      </w:r>
      <w:bookmarkEnd w:id="87"/>
      <w:bookmarkEnd w:id="88"/>
      <w:bookmarkEnd w:id="89"/>
      <w:bookmarkEnd w:id="90"/>
    </w:p>
    <w:p w:rsidR="006C35E5" w:rsidRPr="00F22E73" w:rsidRDefault="006C35E5" w:rsidP="003143C7">
      <w:pPr>
        <w:spacing w:line="276" w:lineRule="auto"/>
        <w:jc w:val="both"/>
        <w:rPr>
          <w:rFonts w:ascii="Verdana" w:hAnsi="Verdana" w:cs="Arial"/>
          <w:sz w:val="18"/>
          <w:szCs w:val="18"/>
          <w:lang w:val="es-BO"/>
        </w:rPr>
      </w:pPr>
    </w:p>
    <w:p w:rsidR="00151139" w:rsidRPr="00F22E73" w:rsidRDefault="00F31397" w:rsidP="006B5DFC">
      <w:pPr>
        <w:pStyle w:val="Prrafodelista"/>
        <w:numPr>
          <w:ilvl w:val="0"/>
          <w:numId w:val="16"/>
        </w:numPr>
        <w:spacing w:line="276" w:lineRule="auto"/>
        <w:ind w:left="2410" w:hanging="425"/>
        <w:jc w:val="both"/>
        <w:rPr>
          <w:rFonts w:ascii="Verdana" w:hAnsi="Verdana" w:cs="Arial"/>
          <w:sz w:val="18"/>
          <w:szCs w:val="18"/>
          <w:lang w:val="es-BO"/>
        </w:rPr>
      </w:pPr>
      <w:r w:rsidRPr="00F22E73">
        <w:rPr>
          <w:rFonts w:ascii="Verdana" w:hAnsi="Verdana" w:cs="Arial"/>
          <w:sz w:val="18"/>
          <w:szCs w:val="18"/>
          <w:lang w:val="es-BO"/>
        </w:rPr>
        <w:t xml:space="preserve">Formulario de Presentación de Propuesta </w:t>
      </w:r>
      <w:r w:rsidR="008C410E" w:rsidRPr="00F22E73">
        <w:rPr>
          <w:rFonts w:ascii="Verdana" w:hAnsi="Verdana" w:cs="Arial"/>
          <w:sz w:val="18"/>
          <w:szCs w:val="18"/>
          <w:lang w:val="es-BO"/>
        </w:rPr>
        <w:t>(Formulario A-1).</w:t>
      </w:r>
      <w:r w:rsidR="006C3F9D">
        <w:rPr>
          <w:rFonts w:ascii="Verdana" w:hAnsi="Verdana" w:cs="Arial"/>
          <w:sz w:val="18"/>
          <w:szCs w:val="18"/>
          <w:lang w:val="es-BO"/>
        </w:rPr>
        <w:t xml:space="preserve"> </w:t>
      </w:r>
      <w:r w:rsidR="00715FAD" w:rsidRPr="00F22E73">
        <w:rPr>
          <w:rFonts w:ascii="Verdana" w:hAnsi="Verdana" w:cs="Arial"/>
          <w:sz w:val="18"/>
          <w:szCs w:val="18"/>
          <w:lang w:val="es-BO"/>
        </w:rPr>
        <w:t>Este formulario deberá consignar la firma</w:t>
      </w:r>
      <w:r w:rsidR="00ED2E14" w:rsidRPr="00F22E73">
        <w:rPr>
          <w:rFonts w:ascii="Verdana" w:hAnsi="Verdana" w:cs="Arial"/>
          <w:sz w:val="18"/>
          <w:szCs w:val="18"/>
          <w:lang w:val="es-BO"/>
        </w:rPr>
        <w:t xml:space="preserve"> del proponente</w:t>
      </w:r>
      <w:r w:rsidR="00715FAD" w:rsidRPr="00F22E73">
        <w:rPr>
          <w:rFonts w:ascii="Verdana" w:hAnsi="Verdana" w:cs="Arial"/>
          <w:sz w:val="18"/>
          <w:szCs w:val="18"/>
          <w:lang w:val="es-BO"/>
        </w:rPr>
        <w:t xml:space="preserve"> (documento escaneado o documento firmado digitalmente</w:t>
      </w:r>
      <w:r w:rsidR="008A04BE" w:rsidRPr="00F22E73">
        <w:rPr>
          <w:rFonts w:ascii="Verdana" w:hAnsi="Verdana" w:cs="Arial"/>
          <w:sz w:val="18"/>
          <w:szCs w:val="18"/>
          <w:lang w:val="es-BO"/>
        </w:rPr>
        <w:t>)</w:t>
      </w:r>
      <w:r w:rsidR="008A04BE">
        <w:rPr>
          <w:rFonts w:ascii="Verdana" w:hAnsi="Verdana" w:cs="Arial"/>
          <w:sz w:val="18"/>
          <w:szCs w:val="18"/>
          <w:lang w:val="es-BO"/>
        </w:rPr>
        <w:t>;</w:t>
      </w:r>
    </w:p>
    <w:p w:rsidR="008C410E" w:rsidRPr="00F22E73" w:rsidRDefault="009A0F3D" w:rsidP="006B5DFC">
      <w:pPr>
        <w:pStyle w:val="Prrafodelista"/>
        <w:numPr>
          <w:ilvl w:val="0"/>
          <w:numId w:val="16"/>
        </w:numPr>
        <w:spacing w:line="276" w:lineRule="auto"/>
        <w:ind w:left="2410" w:hanging="425"/>
        <w:jc w:val="both"/>
        <w:rPr>
          <w:rFonts w:ascii="Verdana" w:hAnsi="Verdana" w:cs="Arial"/>
          <w:sz w:val="18"/>
          <w:szCs w:val="18"/>
          <w:lang w:val="es-BO"/>
        </w:rPr>
      </w:pPr>
      <w:r w:rsidRPr="00F22E73">
        <w:rPr>
          <w:rFonts w:ascii="Verdana" w:hAnsi="Verdana" w:cs="Arial"/>
          <w:sz w:val="18"/>
          <w:szCs w:val="18"/>
          <w:lang w:val="es-BO"/>
        </w:rPr>
        <w:t xml:space="preserve">Formulario de Identificación del Proponente </w:t>
      </w:r>
      <w:r w:rsidR="008C410E" w:rsidRPr="00F22E73">
        <w:rPr>
          <w:rFonts w:ascii="Verdana" w:hAnsi="Verdana" w:cs="Arial"/>
          <w:sz w:val="18"/>
          <w:szCs w:val="18"/>
          <w:lang w:val="es-BO"/>
        </w:rPr>
        <w:t>(Formulario A-</w:t>
      </w:r>
      <w:r w:rsidR="002C35F4" w:rsidRPr="00F22E73">
        <w:rPr>
          <w:rFonts w:ascii="Verdana" w:hAnsi="Verdana" w:cs="Arial"/>
          <w:sz w:val="18"/>
          <w:szCs w:val="18"/>
          <w:lang w:val="es-BO"/>
        </w:rPr>
        <w:t>2b</w:t>
      </w:r>
      <w:r w:rsidR="008A04BE" w:rsidRPr="00F22E73">
        <w:rPr>
          <w:rFonts w:ascii="Verdana" w:hAnsi="Verdana" w:cs="Arial"/>
          <w:sz w:val="18"/>
          <w:szCs w:val="18"/>
          <w:lang w:val="es-BO"/>
        </w:rPr>
        <w:t>)</w:t>
      </w:r>
      <w:r w:rsidR="008A04BE">
        <w:rPr>
          <w:rFonts w:ascii="Verdana" w:hAnsi="Verdana" w:cs="Arial"/>
          <w:sz w:val="18"/>
          <w:szCs w:val="18"/>
          <w:lang w:val="es-BO"/>
        </w:rPr>
        <w:t>;</w:t>
      </w:r>
    </w:p>
    <w:p w:rsidR="00156871" w:rsidRPr="00F22E73" w:rsidRDefault="0089657F" w:rsidP="006B5DFC">
      <w:pPr>
        <w:pStyle w:val="Prrafodelista"/>
        <w:numPr>
          <w:ilvl w:val="0"/>
          <w:numId w:val="16"/>
        </w:numPr>
        <w:spacing w:line="276" w:lineRule="auto"/>
        <w:ind w:left="2410" w:hanging="425"/>
        <w:jc w:val="both"/>
        <w:rPr>
          <w:rFonts w:ascii="Verdana" w:hAnsi="Verdana" w:cs="Arial"/>
          <w:sz w:val="18"/>
          <w:szCs w:val="18"/>
          <w:lang w:val="es-BO"/>
        </w:rPr>
      </w:pPr>
      <w:r w:rsidRPr="008A04BE">
        <w:rPr>
          <w:rFonts w:ascii="Verdana" w:hAnsi="Verdana" w:cs="Arial"/>
          <w:sz w:val="18"/>
          <w:szCs w:val="18"/>
          <w:lang w:val="es-BO"/>
        </w:rPr>
        <w:t>Garantía de Seriedad de Propuesta, en original, equivalente al uno por ciento (1%) del precio referencial de la contratación</w:t>
      </w:r>
      <w:r w:rsidR="007966F0">
        <w:rPr>
          <w:rFonts w:ascii="Verdana" w:hAnsi="Verdana" w:cs="Arial"/>
          <w:sz w:val="18"/>
          <w:szCs w:val="18"/>
          <w:lang w:val="es-BO"/>
        </w:rPr>
        <w:t>.</w:t>
      </w:r>
      <w:r w:rsidRPr="008A04BE">
        <w:rPr>
          <w:rFonts w:ascii="Verdana" w:hAnsi="Verdana" w:cs="Arial"/>
          <w:sz w:val="18"/>
          <w:szCs w:val="18"/>
          <w:lang w:val="es-BO"/>
        </w:rPr>
        <w:t xml:space="preserve"> </w:t>
      </w:r>
      <w:r w:rsidR="007966F0">
        <w:rPr>
          <w:rFonts w:ascii="Verdana" w:hAnsi="Verdana"/>
          <w:sz w:val="18"/>
          <w:szCs w:val="18"/>
          <w:lang w:val="es-BO"/>
        </w:rPr>
        <w:t>La vigencia de esta garantía deberá exceder en treinta (30) días calendario al plazo de validez de la propuesta establecida en el numeral 16.1 del presente DBC</w:t>
      </w:r>
      <w:r w:rsidR="008A04BE" w:rsidRPr="000766A2">
        <w:rPr>
          <w:rFonts w:ascii="Verdana" w:hAnsi="Verdana" w:cs="Arial"/>
          <w:sz w:val="18"/>
          <w:szCs w:val="18"/>
          <w:lang w:val="es-BO"/>
        </w:rPr>
        <w:t>, computables a partir de la apertura de propuesta</w:t>
      </w:r>
      <w:r w:rsidRPr="008A04BE">
        <w:rPr>
          <w:rFonts w:ascii="Verdana" w:hAnsi="Verdana" w:cs="Arial"/>
          <w:sz w:val="18"/>
          <w:szCs w:val="18"/>
          <w:lang w:val="es-BO"/>
        </w:rPr>
        <w:t xml:space="preserve"> </w:t>
      </w:r>
      <w:r w:rsidR="000E4F99" w:rsidRPr="00F22E73">
        <w:rPr>
          <w:rFonts w:ascii="Verdana" w:hAnsi="Verdana" w:cs="Arial"/>
          <w:sz w:val="18"/>
          <w:szCs w:val="18"/>
          <w:lang w:val="es-BO"/>
        </w:rPr>
        <w:t xml:space="preserve">y </w:t>
      </w:r>
      <w:r w:rsidR="000E4F99">
        <w:rPr>
          <w:rFonts w:ascii="Verdana" w:hAnsi="Verdana" w:cs="Arial"/>
          <w:sz w:val="18"/>
          <w:szCs w:val="18"/>
          <w:lang w:val="es-BO"/>
        </w:rPr>
        <w:t>que</w:t>
      </w:r>
      <w:r w:rsidR="000E4F99" w:rsidRPr="00F22E73">
        <w:rPr>
          <w:rFonts w:ascii="Verdana" w:hAnsi="Verdana" w:cs="Arial"/>
          <w:sz w:val="18"/>
          <w:szCs w:val="18"/>
          <w:lang w:val="es-BO"/>
        </w:rPr>
        <w:t xml:space="preserve"> </w:t>
      </w:r>
      <w:r w:rsidR="000E4F99" w:rsidRPr="008A04BE">
        <w:rPr>
          <w:rFonts w:ascii="Verdana" w:hAnsi="Verdana" w:cs="Arial"/>
          <w:sz w:val="18"/>
          <w:szCs w:val="18"/>
          <w:lang w:val="es-BO"/>
        </w:rPr>
        <w:t>cumpla con las características de renovable, irrevocable y de ejecución inmediata, emitida a nombre de la entidad convocante</w:t>
      </w:r>
      <w:r w:rsidR="000E4F99">
        <w:rPr>
          <w:rFonts w:ascii="Verdana" w:hAnsi="Verdana" w:cs="Arial"/>
          <w:sz w:val="18"/>
          <w:szCs w:val="18"/>
          <w:lang w:val="es-BO"/>
        </w:rPr>
        <w:t xml:space="preserve"> o depósito por concepto de Garantía de Seriedad de Propuesta</w:t>
      </w:r>
      <w:r w:rsidR="000E4F99" w:rsidRPr="008A04BE">
        <w:rPr>
          <w:rFonts w:ascii="Verdana" w:hAnsi="Verdana" w:cs="Arial"/>
          <w:sz w:val="18"/>
          <w:szCs w:val="18"/>
          <w:lang w:val="es-BO"/>
        </w:rPr>
        <w:t>.</w:t>
      </w:r>
      <w:r w:rsidR="000E4F99">
        <w:rPr>
          <w:rFonts w:ascii="Verdana" w:hAnsi="Verdana" w:cs="Arial"/>
          <w:sz w:val="18"/>
          <w:szCs w:val="18"/>
          <w:lang w:val="es-BO"/>
        </w:rPr>
        <w:t xml:space="preserve"> </w:t>
      </w:r>
      <w:r w:rsidRPr="00F22E73">
        <w:rPr>
          <w:rFonts w:ascii="Verdana" w:hAnsi="Verdana" w:cs="Arial"/>
          <w:sz w:val="18"/>
          <w:szCs w:val="18"/>
          <w:lang w:val="es-BO"/>
        </w:rPr>
        <w:t xml:space="preserve">Esta Garantía </w:t>
      </w:r>
      <w:r w:rsidR="000E4F99">
        <w:rPr>
          <w:rFonts w:ascii="Verdana" w:hAnsi="Verdana" w:cs="Arial"/>
          <w:sz w:val="18"/>
          <w:szCs w:val="18"/>
          <w:lang w:val="es-BO"/>
        </w:rPr>
        <w:t xml:space="preserve">o depósito </w:t>
      </w:r>
      <w:r w:rsidRPr="00F22E73">
        <w:rPr>
          <w:rFonts w:ascii="Verdana" w:hAnsi="Verdana" w:cs="Arial"/>
          <w:sz w:val="18"/>
          <w:szCs w:val="18"/>
          <w:lang w:val="es-BO"/>
        </w:rPr>
        <w:t>podrá ser presentada</w:t>
      </w:r>
      <w:r w:rsidR="000E4F99">
        <w:rPr>
          <w:rFonts w:ascii="Verdana" w:hAnsi="Verdana" w:cs="Arial"/>
          <w:sz w:val="18"/>
          <w:szCs w:val="18"/>
          <w:lang w:val="es-BO"/>
        </w:rPr>
        <w:t xml:space="preserve"> o realizada</w:t>
      </w:r>
      <w:r w:rsidRPr="00F22E73">
        <w:rPr>
          <w:rFonts w:ascii="Verdana" w:hAnsi="Verdana" w:cs="Arial"/>
          <w:sz w:val="18"/>
          <w:szCs w:val="18"/>
          <w:lang w:val="es-BO"/>
        </w:rPr>
        <w:t xml:space="preserve"> por una o más Entidades Aseguradoras que conforman la Asociación Accidental de Coaseguros</w:t>
      </w:r>
      <w:r w:rsidR="000E4F99">
        <w:rPr>
          <w:rFonts w:ascii="Verdana" w:hAnsi="Verdana" w:cs="Arial"/>
          <w:sz w:val="18"/>
          <w:szCs w:val="18"/>
          <w:lang w:val="es-BO"/>
        </w:rPr>
        <w:t>.</w:t>
      </w:r>
      <w:r w:rsidRPr="00F22E73">
        <w:rPr>
          <w:rFonts w:ascii="Verdana" w:hAnsi="Verdana" w:cs="Arial"/>
          <w:sz w:val="18"/>
          <w:szCs w:val="18"/>
          <w:lang w:val="es-BO"/>
        </w:rPr>
        <w:t xml:space="preserve"> En ningún caso se aceptará una garantía emitida por cualquiera de las Entidades Aseguradoras que conforman la Asociación Accidental de Coaseguros.</w:t>
      </w:r>
    </w:p>
    <w:p w:rsidR="00156871" w:rsidRPr="00F22E73" w:rsidRDefault="00156871" w:rsidP="003143C7">
      <w:pPr>
        <w:pStyle w:val="Prrafodelista"/>
        <w:spacing w:line="276" w:lineRule="auto"/>
        <w:ind w:left="2410"/>
        <w:jc w:val="both"/>
        <w:rPr>
          <w:rFonts w:ascii="Verdana" w:hAnsi="Verdana" w:cs="Arial"/>
          <w:sz w:val="18"/>
          <w:szCs w:val="18"/>
          <w:lang w:val="es-BO"/>
        </w:rPr>
      </w:pPr>
    </w:p>
    <w:p w:rsidR="00390629" w:rsidRPr="00F22E73" w:rsidRDefault="008C410E" w:rsidP="006B5DFC">
      <w:pPr>
        <w:pStyle w:val="Prrafodelista"/>
        <w:numPr>
          <w:ilvl w:val="2"/>
          <w:numId w:val="11"/>
        </w:numPr>
        <w:spacing w:line="276" w:lineRule="auto"/>
        <w:ind w:left="1985" w:hanging="851"/>
        <w:jc w:val="both"/>
        <w:rPr>
          <w:rFonts w:ascii="Verdana" w:hAnsi="Verdana"/>
          <w:sz w:val="18"/>
          <w:szCs w:val="18"/>
          <w:lang w:val="es-BO"/>
        </w:rPr>
      </w:pPr>
      <w:bookmarkStart w:id="91" w:name="_Toc347248086"/>
      <w:bookmarkStart w:id="92" w:name="_Toc347248416"/>
      <w:bookmarkStart w:id="93" w:name="_Toc355774173"/>
      <w:bookmarkStart w:id="94" w:name="_Toc355974637"/>
      <w:r w:rsidRPr="00F22E73">
        <w:rPr>
          <w:rFonts w:ascii="Verdana" w:hAnsi="Verdana"/>
          <w:sz w:val="18"/>
          <w:szCs w:val="18"/>
          <w:lang w:val="es-BO"/>
        </w:rPr>
        <w:t xml:space="preserve">Cada </w:t>
      </w:r>
      <w:r w:rsidR="002C35F4" w:rsidRPr="00F22E73">
        <w:rPr>
          <w:rFonts w:ascii="Verdana" w:hAnsi="Verdana"/>
          <w:sz w:val="18"/>
          <w:szCs w:val="18"/>
          <w:lang w:val="es-BO"/>
        </w:rPr>
        <w:t>A</w:t>
      </w:r>
      <w:r w:rsidR="00A72840" w:rsidRPr="00F22E73">
        <w:rPr>
          <w:rFonts w:ascii="Verdana" w:hAnsi="Verdana"/>
          <w:sz w:val="18"/>
          <w:szCs w:val="18"/>
          <w:lang w:val="es-BO"/>
        </w:rPr>
        <w:t xml:space="preserve">sociado </w:t>
      </w:r>
      <w:r w:rsidRPr="00F22E73">
        <w:rPr>
          <w:rFonts w:ascii="Verdana" w:hAnsi="Verdana"/>
          <w:sz w:val="18"/>
          <w:szCs w:val="18"/>
          <w:lang w:val="es-BO"/>
        </w:rPr>
        <w:t>en forma independiente deberá presentar la siguiente documentación</w:t>
      </w:r>
      <w:r w:rsidR="00282B4C" w:rsidRPr="00F22E73">
        <w:rPr>
          <w:rFonts w:ascii="Verdana" w:hAnsi="Verdana"/>
          <w:sz w:val="18"/>
          <w:szCs w:val="18"/>
          <w:lang w:val="es-BO"/>
        </w:rPr>
        <w:t>:</w:t>
      </w:r>
      <w:bookmarkEnd w:id="91"/>
      <w:bookmarkEnd w:id="92"/>
      <w:bookmarkEnd w:id="93"/>
      <w:bookmarkEnd w:id="94"/>
    </w:p>
    <w:p w:rsidR="00562C26" w:rsidRPr="00F22E73" w:rsidRDefault="00562C26" w:rsidP="003143C7">
      <w:pPr>
        <w:spacing w:line="276" w:lineRule="auto"/>
        <w:rPr>
          <w:lang w:val="es-BO"/>
        </w:rPr>
      </w:pPr>
    </w:p>
    <w:p w:rsidR="00A03275" w:rsidRPr="00F22E73" w:rsidRDefault="00A03275" w:rsidP="006B5DFC">
      <w:pPr>
        <w:pStyle w:val="Prrafodelista"/>
        <w:numPr>
          <w:ilvl w:val="0"/>
          <w:numId w:val="28"/>
        </w:numPr>
        <w:spacing w:line="276" w:lineRule="auto"/>
        <w:ind w:left="2410" w:hanging="425"/>
        <w:jc w:val="both"/>
        <w:rPr>
          <w:rFonts w:ascii="Verdana" w:hAnsi="Verdana" w:cs="Arial"/>
          <w:sz w:val="18"/>
          <w:szCs w:val="18"/>
          <w:lang w:val="es-BO"/>
        </w:rPr>
      </w:pPr>
      <w:r w:rsidRPr="00F22E73">
        <w:rPr>
          <w:rFonts w:ascii="Verdana" w:hAnsi="Verdana" w:cs="Arial"/>
          <w:sz w:val="18"/>
          <w:szCs w:val="18"/>
          <w:lang w:val="es-BO"/>
        </w:rPr>
        <w:t>Formulario de Identificación de Integrantes de la Asociación Accidental (Formulario A-2c</w:t>
      </w:r>
      <w:r w:rsidR="002261A2" w:rsidRPr="00F22E73">
        <w:rPr>
          <w:rFonts w:ascii="Verdana" w:hAnsi="Verdana" w:cs="Arial"/>
          <w:sz w:val="18"/>
          <w:szCs w:val="18"/>
          <w:lang w:val="es-BO"/>
        </w:rPr>
        <w:t>)</w:t>
      </w:r>
      <w:r w:rsidR="002261A2">
        <w:rPr>
          <w:rFonts w:ascii="Verdana" w:hAnsi="Verdana" w:cs="Arial"/>
          <w:sz w:val="18"/>
          <w:szCs w:val="18"/>
          <w:lang w:val="es-BO"/>
        </w:rPr>
        <w:t>;</w:t>
      </w:r>
    </w:p>
    <w:p w:rsidR="00507219" w:rsidRPr="00F22E73" w:rsidRDefault="00877CD1" w:rsidP="006B5DFC">
      <w:pPr>
        <w:pStyle w:val="Prrafodelista"/>
        <w:numPr>
          <w:ilvl w:val="0"/>
          <w:numId w:val="28"/>
        </w:numPr>
        <w:spacing w:line="276" w:lineRule="auto"/>
        <w:ind w:left="2410" w:hanging="425"/>
        <w:jc w:val="both"/>
        <w:rPr>
          <w:rFonts w:ascii="Verdana" w:hAnsi="Verdana" w:cs="Arial"/>
          <w:sz w:val="18"/>
          <w:szCs w:val="18"/>
          <w:lang w:val="es-BO"/>
        </w:rPr>
      </w:pPr>
      <w:r w:rsidRPr="00F22E73">
        <w:rPr>
          <w:rFonts w:ascii="Verdana" w:hAnsi="Verdana" w:cs="Arial"/>
          <w:sz w:val="18"/>
          <w:szCs w:val="18"/>
          <w:lang w:val="es-BO"/>
        </w:rPr>
        <w:t>Certificado Único emitido p</w:t>
      </w:r>
      <w:r w:rsidR="00507219" w:rsidRPr="00F22E73">
        <w:rPr>
          <w:rFonts w:ascii="Verdana" w:hAnsi="Verdana" w:cs="Arial"/>
          <w:sz w:val="18"/>
          <w:szCs w:val="18"/>
          <w:lang w:val="es-BO"/>
        </w:rPr>
        <w:t xml:space="preserve">or la APS </w:t>
      </w:r>
      <w:r w:rsidR="0067178C" w:rsidRPr="00F22E73">
        <w:rPr>
          <w:rFonts w:ascii="Verdana" w:hAnsi="Verdana" w:cs="Arial"/>
          <w:sz w:val="18"/>
          <w:szCs w:val="18"/>
          <w:lang w:val="es-BO"/>
        </w:rPr>
        <w:t>vigente</w:t>
      </w:r>
      <w:r w:rsidRPr="00F22E73">
        <w:rPr>
          <w:rFonts w:ascii="Verdana" w:hAnsi="Verdana" w:cs="Arial"/>
          <w:sz w:val="18"/>
          <w:szCs w:val="18"/>
          <w:lang w:val="es-BO"/>
        </w:rPr>
        <w:t xml:space="preserve">, </w:t>
      </w:r>
      <w:r w:rsidR="00AC6D4B">
        <w:rPr>
          <w:rFonts w:ascii="Verdana" w:hAnsi="Verdana" w:cs="Arial"/>
          <w:sz w:val="18"/>
          <w:szCs w:val="18"/>
          <w:lang w:val="es-BO"/>
        </w:rPr>
        <w:t>documento escaneado</w:t>
      </w:r>
      <w:r w:rsidR="00507219" w:rsidRPr="00F22E73">
        <w:rPr>
          <w:rFonts w:ascii="Verdana" w:hAnsi="Verdana" w:cs="Arial"/>
          <w:sz w:val="18"/>
          <w:szCs w:val="18"/>
          <w:lang w:val="es-BO"/>
        </w:rPr>
        <w:t>.</w:t>
      </w:r>
    </w:p>
    <w:p w:rsidR="00A9330A" w:rsidRPr="00F22E73" w:rsidRDefault="00A9330A" w:rsidP="006B5DFC">
      <w:pPr>
        <w:pStyle w:val="Puesto"/>
        <w:numPr>
          <w:ilvl w:val="0"/>
          <w:numId w:val="11"/>
        </w:numPr>
        <w:spacing w:before="0" w:after="0" w:line="276" w:lineRule="auto"/>
        <w:jc w:val="left"/>
        <w:rPr>
          <w:rFonts w:ascii="Verdana" w:hAnsi="Verdana"/>
          <w:sz w:val="18"/>
          <w:szCs w:val="18"/>
          <w:lang w:val="es-BO"/>
        </w:rPr>
      </w:pPr>
      <w:bookmarkStart w:id="95" w:name="_Toc94725762"/>
      <w:r w:rsidRPr="00F22E73">
        <w:rPr>
          <w:rFonts w:ascii="Verdana" w:hAnsi="Verdana"/>
          <w:sz w:val="18"/>
          <w:szCs w:val="18"/>
          <w:lang w:val="es-BO"/>
        </w:rPr>
        <w:lastRenderedPageBreak/>
        <w:t>PROPUESTA ECONÓMICA</w:t>
      </w:r>
      <w:bookmarkEnd w:id="95"/>
    </w:p>
    <w:p w:rsidR="00AA2554" w:rsidRPr="00F22E73" w:rsidRDefault="00AA2554" w:rsidP="003143C7">
      <w:pPr>
        <w:spacing w:line="276" w:lineRule="auto"/>
        <w:ind w:firstLine="432"/>
        <w:jc w:val="both"/>
        <w:rPr>
          <w:rFonts w:ascii="Verdana" w:hAnsi="Verdana"/>
          <w:sz w:val="18"/>
          <w:szCs w:val="18"/>
          <w:lang w:val="es-BO"/>
        </w:rPr>
      </w:pPr>
    </w:p>
    <w:p w:rsidR="00B26107" w:rsidRPr="00F22E73" w:rsidRDefault="00B26107" w:rsidP="003143C7">
      <w:pPr>
        <w:spacing w:line="276" w:lineRule="auto"/>
        <w:ind w:left="426"/>
        <w:jc w:val="both"/>
        <w:rPr>
          <w:rFonts w:ascii="Verdana" w:hAnsi="Verdana" w:cs="Arial"/>
          <w:sz w:val="18"/>
          <w:szCs w:val="18"/>
          <w:lang w:val="es-BO"/>
        </w:rPr>
      </w:pPr>
      <w:r w:rsidRPr="00F22E73">
        <w:rPr>
          <w:rFonts w:ascii="Verdana" w:hAnsi="Verdana" w:cs="Arial"/>
          <w:sz w:val="18"/>
          <w:szCs w:val="18"/>
          <w:lang w:val="es-BO"/>
        </w:rPr>
        <w:t>El proponente deberá presentar su Propuesta Económica de manera electrónica (escaneada y remitida en la plataforma informática del RUPE), conteniendo los siguientes documentos:</w:t>
      </w:r>
    </w:p>
    <w:p w:rsidR="00895CE9" w:rsidRPr="00F22E73" w:rsidRDefault="00895CE9" w:rsidP="003143C7">
      <w:pPr>
        <w:tabs>
          <w:tab w:val="left" w:pos="2880"/>
        </w:tabs>
        <w:spacing w:line="276" w:lineRule="auto"/>
        <w:jc w:val="both"/>
        <w:rPr>
          <w:rFonts w:ascii="Verdana" w:hAnsi="Verdana"/>
          <w:bCs/>
          <w:sz w:val="18"/>
          <w:szCs w:val="18"/>
          <w:lang w:val="es-BO"/>
        </w:rPr>
      </w:pPr>
    </w:p>
    <w:p w:rsidR="00926EDF" w:rsidRPr="00F22E73" w:rsidRDefault="006850EA" w:rsidP="006B5DFC">
      <w:pPr>
        <w:pStyle w:val="Prrafodelista"/>
        <w:numPr>
          <w:ilvl w:val="0"/>
          <w:numId w:val="17"/>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 xml:space="preserve">Formulario de </w:t>
      </w:r>
      <w:r w:rsidR="00926EDF" w:rsidRPr="00F22E73">
        <w:rPr>
          <w:rFonts w:ascii="Verdana" w:hAnsi="Verdana" w:cs="Arial"/>
          <w:sz w:val="18"/>
          <w:szCs w:val="18"/>
          <w:lang w:val="es-BO"/>
        </w:rPr>
        <w:t>Tasas y Primas de cada una de las coberturas solicitadas de la Propuesta Económica (Formulario B-1</w:t>
      </w:r>
      <w:r w:rsidR="00C268B5" w:rsidRPr="00F22E73">
        <w:rPr>
          <w:rFonts w:ascii="Verdana" w:hAnsi="Verdana" w:cs="Arial"/>
          <w:sz w:val="18"/>
          <w:szCs w:val="18"/>
          <w:lang w:val="es-BO"/>
        </w:rPr>
        <w:t>)</w:t>
      </w:r>
      <w:r w:rsidR="00C268B5">
        <w:rPr>
          <w:rFonts w:ascii="Verdana" w:hAnsi="Verdana" w:cs="Arial"/>
          <w:sz w:val="18"/>
          <w:szCs w:val="18"/>
          <w:lang w:val="es-BO"/>
        </w:rPr>
        <w:t>;</w:t>
      </w:r>
    </w:p>
    <w:p w:rsidR="00B72508" w:rsidRPr="00F22E73" w:rsidRDefault="006850EA" w:rsidP="006B5DFC">
      <w:pPr>
        <w:pStyle w:val="Prrafodelista"/>
        <w:numPr>
          <w:ilvl w:val="0"/>
          <w:numId w:val="17"/>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 xml:space="preserve">Formulario de </w:t>
      </w:r>
      <w:r w:rsidR="00926EDF" w:rsidRPr="00F22E73">
        <w:rPr>
          <w:rFonts w:ascii="Verdana" w:hAnsi="Verdana" w:cs="Arial"/>
          <w:sz w:val="18"/>
          <w:szCs w:val="18"/>
          <w:lang w:val="es-BO"/>
        </w:rPr>
        <w:t>Resumen de Primas de la Propuesta Económica (Formulario B-2)</w:t>
      </w:r>
      <w:r w:rsidR="00BB77E8" w:rsidRPr="00F22E73">
        <w:rPr>
          <w:rFonts w:ascii="Verdana" w:hAnsi="Verdana" w:cs="Arial"/>
          <w:sz w:val="18"/>
          <w:szCs w:val="18"/>
          <w:lang w:val="es-BO"/>
        </w:rPr>
        <w:t>.</w:t>
      </w:r>
    </w:p>
    <w:p w:rsidR="00156871" w:rsidRPr="00F22E73" w:rsidRDefault="00156871" w:rsidP="003143C7">
      <w:pPr>
        <w:tabs>
          <w:tab w:val="left" w:pos="1134"/>
        </w:tabs>
        <w:spacing w:line="276" w:lineRule="auto"/>
        <w:jc w:val="both"/>
        <w:rPr>
          <w:rFonts w:ascii="Verdana" w:hAnsi="Verdana" w:cs="Arial"/>
          <w:sz w:val="18"/>
          <w:szCs w:val="18"/>
          <w:lang w:val="es-BO"/>
        </w:rPr>
      </w:pPr>
    </w:p>
    <w:p w:rsidR="00B26107" w:rsidRPr="00F22E73" w:rsidRDefault="00AC6D4B" w:rsidP="003143C7">
      <w:pPr>
        <w:spacing w:line="276" w:lineRule="auto"/>
        <w:ind w:left="426"/>
        <w:jc w:val="both"/>
        <w:rPr>
          <w:rFonts w:ascii="Verdana" w:hAnsi="Verdana" w:cs="Arial"/>
          <w:sz w:val="18"/>
          <w:szCs w:val="18"/>
          <w:lang w:val="es-BO"/>
        </w:rPr>
      </w:pPr>
      <w:r w:rsidRPr="00F22E73">
        <w:rPr>
          <w:rFonts w:ascii="Verdana" w:hAnsi="Verdana" w:cs="Arial"/>
          <w:sz w:val="18"/>
          <w:szCs w:val="18"/>
          <w:lang w:val="es-BO"/>
        </w:rPr>
        <w:t xml:space="preserve">El </w:t>
      </w:r>
      <w:r w:rsidR="00B26107" w:rsidRPr="00F22E73">
        <w:rPr>
          <w:rFonts w:ascii="Verdana" w:hAnsi="Verdana" w:cs="Arial"/>
          <w:sz w:val="18"/>
          <w:szCs w:val="18"/>
          <w:lang w:val="es-BO"/>
        </w:rPr>
        <w:t>proponente además de mandar su propuesta económica escaneada, deberá registrar en la plataforma informática del RUPE el precio total de la prima</w:t>
      </w:r>
      <w:r w:rsidR="00F22E73">
        <w:rPr>
          <w:rFonts w:ascii="Verdana" w:hAnsi="Verdana" w:cs="Arial"/>
          <w:sz w:val="18"/>
          <w:szCs w:val="18"/>
          <w:lang w:val="es-BO"/>
        </w:rPr>
        <w:t>,</w:t>
      </w:r>
      <w:r w:rsidR="00B26107" w:rsidRPr="00F22E73">
        <w:rPr>
          <w:rFonts w:ascii="Verdana" w:hAnsi="Verdana" w:cs="Arial"/>
          <w:sz w:val="18"/>
          <w:szCs w:val="18"/>
          <w:lang w:val="es-BO"/>
        </w:rPr>
        <w:t xml:space="preserve"> establecido en el Formulario B-2 (Resumen de Primas de la Propuesta Económica).</w:t>
      </w:r>
    </w:p>
    <w:p w:rsidR="00B26107" w:rsidRPr="00F22E73" w:rsidRDefault="00B26107" w:rsidP="003143C7">
      <w:pPr>
        <w:spacing w:line="276" w:lineRule="auto"/>
        <w:ind w:left="360"/>
        <w:jc w:val="both"/>
        <w:rPr>
          <w:rFonts w:ascii="Verdana" w:hAnsi="Verdana" w:cs="Arial"/>
          <w:sz w:val="18"/>
          <w:szCs w:val="18"/>
          <w:lang w:val="es-BO"/>
        </w:rPr>
      </w:pPr>
    </w:p>
    <w:p w:rsidR="00B26107" w:rsidRPr="00F22E73" w:rsidRDefault="00B26107" w:rsidP="003143C7">
      <w:pPr>
        <w:spacing w:line="276" w:lineRule="auto"/>
        <w:ind w:left="426"/>
        <w:jc w:val="both"/>
        <w:rPr>
          <w:rFonts w:ascii="Verdana" w:hAnsi="Verdana" w:cs="Arial"/>
          <w:sz w:val="18"/>
          <w:szCs w:val="18"/>
          <w:lang w:val="es-BO"/>
        </w:rPr>
      </w:pPr>
      <w:r w:rsidRPr="00F22E73">
        <w:rPr>
          <w:rFonts w:ascii="Verdana" w:hAnsi="Verdana" w:cs="Arial"/>
          <w:sz w:val="18"/>
          <w:szCs w:val="18"/>
          <w:lang w:val="es-BO"/>
        </w:rPr>
        <w:t>Cuando exista diferencia entre los Precio registrados en la plataforma informática del RUPE y los precios del Formulario B-2 (Resumen de Primas de la Propuesta Económica) escaneado, prevalecerá este último.</w:t>
      </w:r>
    </w:p>
    <w:p w:rsidR="009F4DDD" w:rsidRPr="00F22E73" w:rsidRDefault="009F4DDD" w:rsidP="003143C7">
      <w:pPr>
        <w:spacing w:line="276" w:lineRule="auto"/>
        <w:jc w:val="both"/>
        <w:rPr>
          <w:rFonts w:ascii="Verdana" w:hAnsi="Verdana"/>
          <w:sz w:val="18"/>
          <w:szCs w:val="18"/>
          <w:lang w:val="es-BO"/>
        </w:rPr>
      </w:pPr>
    </w:p>
    <w:p w:rsidR="00A9330A" w:rsidRPr="00F22E73" w:rsidRDefault="00A9330A" w:rsidP="006B5DFC">
      <w:pPr>
        <w:pStyle w:val="Puesto"/>
        <w:numPr>
          <w:ilvl w:val="0"/>
          <w:numId w:val="11"/>
        </w:numPr>
        <w:spacing w:before="0" w:after="0" w:line="276" w:lineRule="auto"/>
        <w:jc w:val="left"/>
        <w:rPr>
          <w:rFonts w:ascii="Verdana" w:hAnsi="Verdana"/>
          <w:sz w:val="18"/>
          <w:szCs w:val="18"/>
          <w:lang w:val="es-BO"/>
        </w:rPr>
      </w:pPr>
      <w:bookmarkStart w:id="96" w:name="_Toc94725763"/>
      <w:r w:rsidRPr="00F22E73">
        <w:rPr>
          <w:rFonts w:ascii="Verdana" w:hAnsi="Verdana"/>
          <w:sz w:val="18"/>
          <w:szCs w:val="18"/>
          <w:lang w:val="es-BO"/>
        </w:rPr>
        <w:t>PROPUESTA TÉCNICA</w:t>
      </w:r>
      <w:bookmarkEnd w:id="96"/>
    </w:p>
    <w:p w:rsidR="00A9330A" w:rsidRPr="00F22E73" w:rsidRDefault="00A9330A" w:rsidP="003143C7">
      <w:pPr>
        <w:spacing w:line="276" w:lineRule="auto"/>
        <w:ind w:firstLine="708"/>
        <w:jc w:val="both"/>
        <w:rPr>
          <w:rFonts w:ascii="Verdana" w:hAnsi="Verdana" w:cs="Arial"/>
          <w:sz w:val="18"/>
          <w:szCs w:val="18"/>
          <w:lang w:val="es-BO"/>
        </w:rPr>
      </w:pPr>
    </w:p>
    <w:p w:rsidR="00926EDF" w:rsidRPr="00F22E73" w:rsidRDefault="00A9330A" w:rsidP="003143C7">
      <w:pPr>
        <w:spacing w:line="276" w:lineRule="auto"/>
        <w:ind w:left="432"/>
        <w:jc w:val="both"/>
        <w:rPr>
          <w:rFonts w:ascii="Verdana" w:hAnsi="Verdana"/>
          <w:sz w:val="18"/>
          <w:szCs w:val="18"/>
          <w:lang w:val="es-BO"/>
        </w:rPr>
      </w:pPr>
      <w:r w:rsidRPr="00F22E73">
        <w:rPr>
          <w:rFonts w:ascii="Verdana" w:hAnsi="Verdana"/>
          <w:sz w:val="18"/>
          <w:szCs w:val="18"/>
          <w:lang w:val="es-BO"/>
        </w:rPr>
        <w:t xml:space="preserve">La propuesta técnica </w:t>
      </w:r>
      <w:r w:rsidR="004A7D11" w:rsidRPr="00F22E73">
        <w:rPr>
          <w:rFonts w:ascii="Verdana" w:hAnsi="Verdana"/>
          <w:sz w:val="18"/>
          <w:szCs w:val="18"/>
          <w:lang w:val="es-BO"/>
        </w:rPr>
        <w:t xml:space="preserve">consiste en cumplir las condiciones </w:t>
      </w:r>
      <w:r w:rsidR="003D47B2" w:rsidRPr="00F22E73">
        <w:rPr>
          <w:rFonts w:ascii="Verdana" w:hAnsi="Verdana"/>
          <w:sz w:val="18"/>
          <w:szCs w:val="18"/>
          <w:lang w:val="es-BO"/>
        </w:rPr>
        <w:t xml:space="preserve">que la entidad solicitante requiere </w:t>
      </w:r>
      <w:r w:rsidR="00926EDF" w:rsidRPr="00F22E73">
        <w:rPr>
          <w:rFonts w:ascii="Verdana" w:hAnsi="Verdana"/>
          <w:sz w:val="18"/>
          <w:szCs w:val="18"/>
          <w:lang w:val="es-BO"/>
        </w:rPr>
        <w:t>para la cobertura del seguro inc</w:t>
      </w:r>
      <w:r w:rsidR="00745B19" w:rsidRPr="00F22E73">
        <w:rPr>
          <w:rFonts w:ascii="Verdana" w:hAnsi="Verdana"/>
          <w:sz w:val="18"/>
          <w:szCs w:val="18"/>
          <w:lang w:val="es-BO"/>
        </w:rPr>
        <w:t>luyendo en detalle todas las clá</w:t>
      </w:r>
      <w:r w:rsidR="00926EDF" w:rsidRPr="00F22E73">
        <w:rPr>
          <w:rFonts w:ascii="Verdana" w:hAnsi="Verdana"/>
          <w:sz w:val="18"/>
          <w:szCs w:val="18"/>
          <w:lang w:val="es-BO"/>
        </w:rPr>
        <w:t>usulas adicionales solicitadas y todas aquellas que vayan a ser adjuntadas a las pólizas que se emitan.</w:t>
      </w:r>
      <w:r w:rsidR="003D47B2" w:rsidRPr="00F22E73">
        <w:rPr>
          <w:rFonts w:ascii="Verdana" w:hAnsi="Verdana"/>
          <w:sz w:val="18"/>
          <w:szCs w:val="18"/>
          <w:lang w:val="es-BO"/>
        </w:rPr>
        <w:t xml:space="preserve"> Estas condiciones deberán estar establecidas en el presente DBC</w:t>
      </w:r>
      <w:r w:rsidR="004A7D11" w:rsidRPr="00F22E73">
        <w:rPr>
          <w:rFonts w:ascii="Verdana" w:hAnsi="Verdana"/>
          <w:sz w:val="18"/>
          <w:szCs w:val="18"/>
          <w:lang w:val="es-BO"/>
        </w:rPr>
        <w:t xml:space="preserve"> y deben contener los siguientes documentos:</w:t>
      </w:r>
    </w:p>
    <w:p w:rsidR="004A7D11" w:rsidRPr="00F22E73" w:rsidRDefault="004A7D11" w:rsidP="003143C7">
      <w:pPr>
        <w:spacing w:line="276" w:lineRule="auto"/>
        <w:ind w:left="432"/>
        <w:jc w:val="both"/>
        <w:rPr>
          <w:rFonts w:ascii="Verdana" w:hAnsi="Verdana"/>
          <w:sz w:val="18"/>
          <w:szCs w:val="18"/>
          <w:lang w:val="es-BO"/>
        </w:rPr>
      </w:pPr>
    </w:p>
    <w:p w:rsidR="00926EDF" w:rsidRPr="00755EEF" w:rsidRDefault="00926EDF" w:rsidP="006B5DFC">
      <w:pPr>
        <w:pStyle w:val="Prrafodelista"/>
        <w:numPr>
          <w:ilvl w:val="0"/>
          <w:numId w:val="18"/>
        </w:numPr>
        <w:tabs>
          <w:tab w:val="left" w:pos="1134"/>
        </w:tabs>
        <w:spacing w:line="276" w:lineRule="auto"/>
        <w:jc w:val="both"/>
        <w:rPr>
          <w:rFonts w:ascii="Verdana" w:hAnsi="Verdana" w:cs="Arial"/>
          <w:sz w:val="18"/>
          <w:szCs w:val="18"/>
          <w:lang w:val="es-BO"/>
        </w:rPr>
      </w:pPr>
      <w:r w:rsidRPr="00755EEF">
        <w:rPr>
          <w:rFonts w:ascii="Verdana" w:hAnsi="Verdana" w:cs="Arial"/>
          <w:sz w:val="18"/>
          <w:szCs w:val="18"/>
          <w:lang w:val="es-BO"/>
        </w:rPr>
        <w:t>Mod</w:t>
      </w:r>
      <w:r w:rsidR="00C438E8" w:rsidRPr="00755EEF">
        <w:rPr>
          <w:rFonts w:ascii="Verdana" w:hAnsi="Verdana" w:cs="Arial"/>
          <w:sz w:val="18"/>
          <w:szCs w:val="18"/>
          <w:lang w:val="es-BO"/>
        </w:rPr>
        <w:t>elos de Condicionado</w:t>
      </w:r>
      <w:r w:rsidR="00CD0E8F" w:rsidRPr="00755EEF">
        <w:rPr>
          <w:rFonts w:ascii="Verdana" w:hAnsi="Verdana" w:cs="Arial"/>
          <w:sz w:val="18"/>
          <w:szCs w:val="18"/>
          <w:lang w:val="es-BO"/>
        </w:rPr>
        <w:t xml:space="preserve">s Generales y cuando corresponda </w:t>
      </w:r>
      <w:r w:rsidR="00087727" w:rsidRPr="00755EEF">
        <w:rPr>
          <w:rFonts w:ascii="Verdana" w:hAnsi="Verdana" w:cs="Arial"/>
          <w:sz w:val="18"/>
          <w:szCs w:val="18"/>
          <w:lang w:val="es-BO"/>
        </w:rPr>
        <w:t xml:space="preserve">cláusulas adicionales y Anexos, emitidos por la </w:t>
      </w:r>
      <w:r w:rsidR="008B0DEA" w:rsidRPr="00755EEF">
        <w:rPr>
          <w:rFonts w:ascii="Verdana" w:hAnsi="Verdana" w:cs="Arial"/>
          <w:sz w:val="18"/>
          <w:szCs w:val="18"/>
          <w:lang w:val="es-BO"/>
        </w:rPr>
        <w:t>Entidad Aseguradora</w:t>
      </w:r>
      <w:r w:rsidR="00FA0095" w:rsidRPr="00755EEF">
        <w:rPr>
          <w:rFonts w:ascii="Verdana" w:hAnsi="Verdana" w:cs="Arial"/>
          <w:sz w:val="18"/>
          <w:szCs w:val="18"/>
          <w:lang w:val="es-BO"/>
        </w:rPr>
        <w:t>, documento escaneado</w:t>
      </w:r>
      <w:r w:rsidR="007E2B3F" w:rsidRPr="00755EEF">
        <w:rPr>
          <w:rFonts w:ascii="Verdana" w:hAnsi="Verdana" w:cs="Arial"/>
          <w:sz w:val="18"/>
          <w:szCs w:val="18"/>
          <w:lang w:val="es-BO"/>
        </w:rPr>
        <w:t>;</w:t>
      </w:r>
    </w:p>
    <w:p w:rsidR="006D00A2" w:rsidRPr="00F22E73" w:rsidRDefault="006850EA" w:rsidP="006B5DFC">
      <w:pPr>
        <w:pStyle w:val="Prrafodelista"/>
        <w:numPr>
          <w:ilvl w:val="0"/>
          <w:numId w:val="18"/>
        </w:numPr>
        <w:tabs>
          <w:tab w:val="left" w:pos="1134"/>
        </w:tabs>
        <w:spacing w:line="276" w:lineRule="auto"/>
        <w:jc w:val="both"/>
        <w:rPr>
          <w:rFonts w:ascii="Verdana" w:hAnsi="Verdana" w:cs="Arial"/>
          <w:sz w:val="18"/>
          <w:szCs w:val="18"/>
          <w:lang w:val="es-BO"/>
        </w:rPr>
      </w:pPr>
      <w:r w:rsidRPr="00755EEF">
        <w:rPr>
          <w:rFonts w:ascii="Verdana" w:hAnsi="Verdana" w:cs="Arial"/>
          <w:sz w:val="18"/>
          <w:szCs w:val="18"/>
          <w:lang w:val="es-BO"/>
        </w:rPr>
        <w:t xml:space="preserve">Formulario </w:t>
      </w:r>
      <w:r w:rsidR="007E4B5B" w:rsidRPr="00755EEF">
        <w:rPr>
          <w:rFonts w:ascii="Verdana" w:hAnsi="Verdana" w:cs="Arial"/>
          <w:sz w:val="18"/>
          <w:szCs w:val="18"/>
          <w:lang w:val="es-BO"/>
        </w:rPr>
        <w:t>de Hoja de Vida</w:t>
      </w:r>
      <w:r w:rsidR="00926EDF" w:rsidRPr="00755EEF">
        <w:rPr>
          <w:rFonts w:ascii="Verdana" w:hAnsi="Verdana" w:cs="Arial"/>
          <w:sz w:val="18"/>
          <w:szCs w:val="18"/>
          <w:lang w:val="es-BO"/>
        </w:rPr>
        <w:t xml:space="preserve"> de</w:t>
      </w:r>
      <w:r w:rsidR="008B0DEA" w:rsidRPr="00755EEF">
        <w:rPr>
          <w:rFonts w:ascii="Verdana" w:hAnsi="Verdana" w:cs="Arial"/>
          <w:sz w:val="18"/>
          <w:szCs w:val="18"/>
          <w:lang w:val="es-BO"/>
        </w:rPr>
        <w:t xml:space="preserve"> los Ejecutivos (Formulario C-1a</w:t>
      </w:r>
      <w:r w:rsidR="00926EDF" w:rsidRPr="00F22E73">
        <w:rPr>
          <w:rFonts w:ascii="Verdana" w:hAnsi="Verdana" w:cs="Arial"/>
          <w:sz w:val="18"/>
          <w:szCs w:val="18"/>
          <w:lang w:val="es-BO"/>
        </w:rPr>
        <w:t>).</w:t>
      </w:r>
      <w:r w:rsidR="00B26107" w:rsidRPr="00F22E73">
        <w:rPr>
          <w:rFonts w:ascii="Verdana" w:hAnsi="Verdana" w:cs="Arial"/>
          <w:sz w:val="18"/>
          <w:szCs w:val="18"/>
          <w:lang w:val="es-BO"/>
        </w:rPr>
        <w:t xml:space="preserve"> </w:t>
      </w:r>
      <w:r w:rsidR="00715FAD" w:rsidRPr="00F22E73">
        <w:rPr>
          <w:rFonts w:ascii="Verdana" w:hAnsi="Verdana" w:cs="Arial"/>
          <w:sz w:val="18"/>
          <w:szCs w:val="18"/>
          <w:lang w:val="es-BO"/>
        </w:rPr>
        <w:t>Este formulario deberá consignar la firma (documento escaneado o documento firmado digitalmente</w:t>
      </w:r>
      <w:r w:rsidR="007E2B3F" w:rsidRPr="00F22E73">
        <w:rPr>
          <w:rFonts w:ascii="Verdana" w:hAnsi="Verdana" w:cs="Arial"/>
          <w:sz w:val="18"/>
          <w:szCs w:val="18"/>
          <w:lang w:val="es-BO"/>
        </w:rPr>
        <w:t>)</w:t>
      </w:r>
      <w:r w:rsidR="007E2B3F">
        <w:rPr>
          <w:rFonts w:ascii="Verdana" w:hAnsi="Verdana" w:cs="Arial"/>
          <w:sz w:val="18"/>
          <w:szCs w:val="18"/>
          <w:lang w:val="es-BO"/>
        </w:rPr>
        <w:t>;</w:t>
      </w:r>
    </w:p>
    <w:p w:rsidR="00926EDF" w:rsidRPr="00F22E73" w:rsidRDefault="00926EDF" w:rsidP="006B5DFC">
      <w:pPr>
        <w:pStyle w:val="Prrafodelista"/>
        <w:numPr>
          <w:ilvl w:val="0"/>
          <w:numId w:val="18"/>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 xml:space="preserve">Distribución de </w:t>
      </w:r>
      <w:r w:rsidR="00CF57E6" w:rsidRPr="00F22E73">
        <w:rPr>
          <w:rFonts w:ascii="Verdana" w:hAnsi="Verdana" w:cs="Arial"/>
          <w:sz w:val="18"/>
          <w:szCs w:val="18"/>
          <w:lang w:val="es-BO"/>
        </w:rPr>
        <w:t>R</w:t>
      </w:r>
      <w:r w:rsidRPr="00F22E73">
        <w:rPr>
          <w:rFonts w:ascii="Verdana" w:hAnsi="Verdana" w:cs="Arial"/>
          <w:sz w:val="18"/>
          <w:szCs w:val="18"/>
          <w:lang w:val="es-BO"/>
        </w:rPr>
        <w:t>iesgo</w:t>
      </w:r>
      <w:r w:rsidR="00F22E73">
        <w:rPr>
          <w:rFonts w:ascii="Verdana" w:hAnsi="Verdana" w:cs="Arial"/>
          <w:sz w:val="18"/>
          <w:szCs w:val="18"/>
          <w:lang w:val="es-BO"/>
        </w:rPr>
        <w:t xml:space="preserve"> </w:t>
      </w:r>
      <w:r w:rsidR="008B0DEA" w:rsidRPr="00F22E73">
        <w:rPr>
          <w:rFonts w:ascii="Verdana" w:hAnsi="Verdana" w:cs="Arial"/>
          <w:sz w:val="18"/>
          <w:szCs w:val="18"/>
          <w:lang w:val="es-BO"/>
        </w:rPr>
        <w:t>(Formulario C-1b</w:t>
      </w:r>
      <w:r w:rsidR="00D32234" w:rsidRPr="00F22E73">
        <w:rPr>
          <w:rFonts w:ascii="Verdana" w:hAnsi="Verdana" w:cs="Arial"/>
          <w:sz w:val="18"/>
          <w:szCs w:val="18"/>
          <w:lang w:val="es-BO"/>
        </w:rPr>
        <w:t>) cuando corresponda</w:t>
      </w:r>
      <w:r w:rsidR="007E2B3F">
        <w:rPr>
          <w:rFonts w:ascii="Verdana" w:hAnsi="Verdana" w:cs="Arial"/>
          <w:sz w:val="18"/>
          <w:szCs w:val="18"/>
          <w:lang w:val="es-BO"/>
        </w:rPr>
        <w:t>;</w:t>
      </w:r>
    </w:p>
    <w:p w:rsidR="00A87EC0" w:rsidRPr="00F22E73" w:rsidRDefault="00926EDF" w:rsidP="006B5DFC">
      <w:pPr>
        <w:pStyle w:val="Prrafodelista"/>
        <w:numPr>
          <w:ilvl w:val="0"/>
          <w:numId w:val="18"/>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 xml:space="preserve">Datos del </w:t>
      </w:r>
      <w:r w:rsidR="003F27C8" w:rsidRPr="00F22E73">
        <w:rPr>
          <w:rFonts w:ascii="Verdana" w:hAnsi="Verdana" w:cs="Arial"/>
          <w:sz w:val="18"/>
          <w:szCs w:val="18"/>
          <w:lang w:val="es-BO"/>
        </w:rPr>
        <w:t>Reasegurador Líder</w:t>
      </w:r>
      <w:r w:rsidR="00A87EC0" w:rsidRPr="00F22E73">
        <w:rPr>
          <w:rFonts w:ascii="Verdana" w:hAnsi="Verdana" w:cs="Arial"/>
          <w:sz w:val="18"/>
          <w:szCs w:val="18"/>
          <w:lang w:val="es-BO"/>
        </w:rPr>
        <w:t xml:space="preserve"> (Formulario C-1c)</w:t>
      </w:r>
      <w:r w:rsidR="0034098C" w:rsidRPr="00F22E73">
        <w:rPr>
          <w:rFonts w:ascii="Verdana" w:hAnsi="Verdana" w:cs="Arial"/>
          <w:sz w:val="18"/>
          <w:szCs w:val="18"/>
          <w:lang w:val="es-BO"/>
        </w:rPr>
        <w:t xml:space="preserve"> solo en caso de existir colocaci</w:t>
      </w:r>
      <w:r w:rsidR="008B0DEA" w:rsidRPr="00F22E73">
        <w:rPr>
          <w:rFonts w:ascii="Verdana" w:hAnsi="Verdana" w:cs="Arial"/>
          <w:sz w:val="18"/>
          <w:szCs w:val="18"/>
          <w:lang w:val="es-BO"/>
        </w:rPr>
        <w:t>ón facultativa</w:t>
      </w:r>
      <w:r w:rsidR="00A87EC0" w:rsidRPr="00F22E73">
        <w:rPr>
          <w:rFonts w:ascii="Verdana" w:hAnsi="Verdana" w:cs="Arial"/>
          <w:sz w:val="18"/>
          <w:szCs w:val="18"/>
          <w:lang w:val="es-BO"/>
        </w:rPr>
        <w:t>,</w:t>
      </w:r>
      <w:r w:rsidR="0034098C" w:rsidRPr="00F22E73">
        <w:rPr>
          <w:rFonts w:ascii="Verdana" w:hAnsi="Verdana" w:cs="Arial"/>
          <w:sz w:val="18"/>
          <w:szCs w:val="18"/>
          <w:lang w:val="es-BO"/>
        </w:rPr>
        <w:t xml:space="preserve"> cuando corresponda</w:t>
      </w:r>
      <w:r w:rsidR="007E2B3F">
        <w:rPr>
          <w:rFonts w:ascii="Verdana" w:hAnsi="Verdana" w:cs="Arial"/>
          <w:sz w:val="18"/>
          <w:szCs w:val="18"/>
          <w:lang w:val="es-BO"/>
        </w:rPr>
        <w:t>;</w:t>
      </w:r>
    </w:p>
    <w:p w:rsidR="00926EDF" w:rsidRPr="00F22E73" w:rsidRDefault="00A87EC0" w:rsidP="006B5DFC">
      <w:pPr>
        <w:pStyle w:val="Prrafodelista"/>
        <w:numPr>
          <w:ilvl w:val="0"/>
          <w:numId w:val="18"/>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Datos o del Corredor de Reaseguros (Formulario C-1d)</w:t>
      </w:r>
      <w:r w:rsidR="00156871" w:rsidRPr="00F22E73">
        <w:rPr>
          <w:rFonts w:ascii="Verdana" w:hAnsi="Verdana" w:cs="Arial"/>
          <w:sz w:val="18"/>
          <w:szCs w:val="18"/>
          <w:lang w:val="es-BO"/>
        </w:rPr>
        <w:t xml:space="preserve"> </w:t>
      </w:r>
      <w:r w:rsidRPr="00F22E73">
        <w:rPr>
          <w:rFonts w:ascii="Verdana" w:hAnsi="Verdana" w:cs="Arial"/>
          <w:sz w:val="18"/>
          <w:szCs w:val="18"/>
          <w:lang w:val="es-BO"/>
        </w:rPr>
        <w:t>solo en caso de existir colocación facultativa, cuando corresponda.</w:t>
      </w:r>
    </w:p>
    <w:p w:rsidR="00DF676C" w:rsidRPr="00F22E73" w:rsidRDefault="00DF676C" w:rsidP="003143C7">
      <w:pPr>
        <w:spacing w:line="276" w:lineRule="auto"/>
        <w:ind w:left="567"/>
        <w:jc w:val="both"/>
        <w:rPr>
          <w:rFonts w:ascii="Verdana" w:hAnsi="Verdana" w:cs="Arial"/>
          <w:bCs/>
          <w:sz w:val="18"/>
          <w:szCs w:val="18"/>
          <w:lang w:val="es-BO"/>
        </w:rPr>
      </w:pPr>
    </w:p>
    <w:p w:rsidR="00A9330A" w:rsidRPr="00755EEF" w:rsidRDefault="00DA1835"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 xml:space="preserve">En el caso de </w:t>
      </w:r>
      <w:r w:rsidR="00BE55AF" w:rsidRPr="00755EEF">
        <w:rPr>
          <w:rFonts w:ascii="Verdana" w:hAnsi="Verdana"/>
          <w:sz w:val="18"/>
          <w:szCs w:val="18"/>
          <w:lang w:val="es-BO"/>
        </w:rPr>
        <w:t>Asociación Accidental de Coaseguros</w:t>
      </w:r>
      <w:r w:rsidRPr="00755EEF">
        <w:rPr>
          <w:rFonts w:ascii="Verdana" w:hAnsi="Verdana" w:cs="Arial"/>
          <w:sz w:val="18"/>
          <w:szCs w:val="18"/>
          <w:lang w:val="es-BO"/>
        </w:rPr>
        <w:t>, se deberá presentar:</w:t>
      </w:r>
    </w:p>
    <w:p w:rsidR="00DA1835" w:rsidRPr="00755EEF" w:rsidRDefault="00DA1835" w:rsidP="003143C7">
      <w:pPr>
        <w:spacing w:line="276" w:lineRule="auto"/>
        <w:ind w:left="567"/>
        <w:jc w:val="both"/>
        <w:rPr>
          <w:rFonts w:ascii="Verdana" w:hAnsi="Verdana" w:cs="Arial"/>
          <w:sz w:val="18"/>
          <w:szCs w:val="18"/>
          <w:lang w:val="es-BO"/>
        </w:rPr>
      </w:pPr>
    </w:p>
    <w:p w:rsidR="00207D1C" w:rsidRPr="00755EEF" w:rsidRDefault="00DA1835" w:rsidP="006B5DFC">
      <w:pPr>
        <w:pStyle w:val="Prrafodelista"/>
        <w:numPr>
          <w:ilvl w:val="0"/>
          <w:numId w:val="24"/>
        </w:numPr>
        <w:tabs>
          <w:tab w:val="left" w:pos="1134"/>
        </w:tabs>
        <w:spacing w:line="276" w:lineRule="auto"/>
        <w:jc w:val="both"/>
        <w:rPr>
          <w:rFonts w:ascii="Verdana" w:hAnsi="Verdana" w:cs="Arial"/>
          <w:sz w:val="18"/>
          <w:szCs w:val="18"/>
          <w:lang w:val="es-BO"/>
        </w:rPr>
      </w:pPr>
      <w:r w:rsidRPr="00755EEF">
        <w:rPr>
          <w:rFonts w:ascii="Verdana" w:hAnsi="Verdana" w:cs="Arial"/>
          <w:sz w:val="18"/>
          <w:szCs w:val="18"/>
          <w:lang w:val="es-BO"/>
        </w:rPr>
        <w:t>Modelos de Condicionados Generales</w:t>
      </w:r>
      <w:r w:rsidR="00CD0E8F" w:rsidRPr="00755EEF">
        <w:rPr>
          <w:rFonts w:ascii="Verdana" w:hAnsi="Verdana" w:cs="Arial"/>
          <w:sz w:val="18"/>
          <w:szCs w:val="18"/>
          <w:lang w:val="es-BO"/>
        </w:rPr>
        <w:t xml:space="preserve"> y cuando corresponda</w:t>
      </w:r>
      <w:r w:rsidRPr="00755EEF">
        <w:rPr>
          <w:rFonts w:ascii="Verdana" w:hAnsi="Verdana" w:cs="Arial"/>
          <w:sz w:val="18"/>
          <w:szCs w:val="18"/>
          <w:lang w:val="es-BO"/>
        </w:rPr>
        <w:t xml:space="preserve"> cláusulas adicionales y Anexos</w:t>
      </w:r>
      <w:r w:rsidR="00087727" w:rsidRPr="00755EEF">
        <w:rPr>
          <w:rFonts w:ascii="Verdana" w:hAnsi="Verdana" w:cs="Arial"/>
          <w:sz w:val="18"/>
          <w:szCs w:val="18"/>
          <w:lang w:val="es-BO"/>
        </w:rPr>
        <w:t>,</w:t>
      </w:r>
      <w:r w:rsidR="00B26107" w:rsidRPr="00755EEF">
        <w:rPr>
          <w:rFonts w:ascii="Verdana" w:hAnsi="Verdana" w:cs="Arial"/>
          <w:sz w:val="18"/>
          <w:szCs w:val="18"/>
          <w:lang w:val="es-BO"/>
        </w:rPr>
        <w:t xml:space="preserve"> </w:t>
      </w:r>
      <w:r w:rsidR="00087727" w:rsidRPr="00755EEF">
        <w:rPr>
          <w:rFonts w:ascii="Verdana" w:hAnsi="Verdana" w:cs="Arial"/>
          <w:sz w:val="18"/>
          <w:szCs w:val="18"/>
          <w:lang w:val="es-BO"/>
        </w:rPr>
        <w:t xml:space="preserve">emitidos por la </w:t>
      </w:r>
      <w:r w:rsidR="008B0DEA" w:rsidRPr="00755EEF">
        <w:rPr>
          <w:rFonts w:ascii="Verdana" w:hAnsi="Verdana" w:cs="Arial"/>
          <w:sz w:val="18"/>
          <w:szCs w:val="18"/>
          <w:lang w:val="es-BO"/>
        </w:rPr>
        <w:t>Entidad Aseguradora</w:t>
      </w:r>
      <w:r w:rsidR="00FA0095" w:rsidRPr="00755EEF">
        <w:rPr>
          <w:rFonts w:ascii="Verdana" w:hAnsi="Verdana" w:cs="Arial"/>
          <w:sz w:val="18"/>
          <w:szCs w:val="18"/>
          <w:lang w:val="es-BO"/>
        </w:rPr>
        <w:t>, documento escaneado</w:t>
      </w:r>
      <w:r w:rsidR="007E2B3F" w:rsidRPr="00755EEF">
        <w:rPr>
          <w:rFonts w:ascii="Verdana" w:hAnsi="Verdana" w:cs="Arial"/>
          <w:sz w:val="18"/>
          <w:szCs w:val="18"/>
          <w:lang w:val="es-BO"/>
        </w:rPr>
        <w:t>;</w:t>
      </w:r>
    </w:p>
    <w:p w:rsidR="00BB5558" w:rsidRPr="00755EEF" w:rsidRDefault="009E17DD" w:rsidP="006B5DFC">
      <w:pPr>
        <w:pStyle w:val="Prrafodelista"/>
        <w:numPr>
          <w:ilvl w:val="0"/>
          <w:numId w:val="24"/>
        </w:numPr>
        <w:tabs>
          <w:tab w:val="left" w:pos="1134"/>
        </w:tabs>
        <w:spacing w:line="276" w:lineRule="auto"/>
        <w:jc w:val="both"/>
        <w:rPr>
          <w:rFonts w:ascii="Verdana" w:hAnsi="Verdana" w:cs="Arial"/>
          <w:sz w:val="18"/>
          <w:szCs w:val="18"/>
          <w:lang w:val="es-BO"/>
        </w:rPr>
      </w:pPr>
      <w:r w:rsidRPr="00755EEF">
        <w:rPr>
          <w:rFonts w:ascii="Verdana" w:hAnsi="Verdana" w:cs="Arial"/>
          <w:sz w:val="18"/>
          <w:szCs w:val="18"/>
          <w:lang w:val="es-BO"/>
        </w:rPr>
        <w:t>Formulario de Hoja de Vida de</w:t>
      </w:r>
      <w:r w:rsidR="008B0DEA" w:rsidRPr="00755EEF">
        <w:rPr>
          <w:rFonts w:ascii="Verdana" w:hAnsi="Verdana" w:cs="Arial"/>
          <w:sz w:val="18"/>
          <w:szCs w:val="18"/>
          <w:lang w:val="es-BO"/>
        </w:rPr>
        <w:t xml:space="preserve"> los Ejecutivos (Formulario C-1a</w:t>
      </w:r>
      <w:r w:rsidR="00DA1835" w:rsidRPr="00755EEF">
        <w:rPr>
          <w:rFonts w:ascii="Verdana" w:hAnsi="Verdana" w:cs="Arial"/>
          <w:sz w:val="18"/>
          <w:szCs w:val="18"/>
          <w:lang w:val="es-BO"/>
        </w:rPr>
        <w:t>).</w:t>
      </w:r>
      <w:r w:rsidR="006C3F9D" w:rsidRPr="00755EEF">
        <w:rPr>
          <w:rFonts w:ascii="Verdana" w:hAnsi="Verdana" w:cs="Arial"/>
          <w:sz w:val="18"/>
          <w:szCs w:val="18"/>
          <w:lang w:val="es-BO"/>
        </w:rPr>
        <w:t xml:space="preserve"> </w:t>
      </w:r>
      <w:r w:rsidR="00715FAD" w:rsidRPr="00755EEF">
        <w:rPr>
          <w:rFonts w:ascii="Verdana" w:hAnsi="Verdana" w:cs="Arial"/>
          <w:sz w:val="18"/>
          <w:szCs w:val="18"/>
          <w:lang w:val="es-BO"/>
        </w:rPr>
        <w:t>Este formulario deberá consignar la firma (documento escaneado o documento firmado digitalmente</w:t>
      </w:r>
      <w:r w:rsidR="007E2B3F" w:rsidRPr="00755EEF">
        <w:rPr>
          <w:rFonts w:ascii="Verdana" w:hAnsi="Verdana" w:cs="Arial"/>
          <w:sz w:val="18"/>
          <w:szCs w:val="18"/>
          <w:lang w:val="es-BO"/>
        </w:rPr>
        <w:t>);</w:t>
      </w:r>
    </w:p>
    <w:p w:rsidR="00FC7203" w:rsidRPr="00F22E73" w:rsidRDefault="00FC7203" w:rsidP="006B5DFC">
      <w:pPr>
        <w:pStyle w:val="Prrafodelista"/>
        <w:numPr>
          <w:ilvl w:val="0"/>
          <w:numId w:val="24"/>
        </w:numPr>
        <w:tabs>
          <w:tab w:val="left" w:pos="1134"/>
        </w:tabs>
        <w:spacing w:line="276" w:lineRule="auto"/>
        <w:jc w:val="both"/>
        <w:rPr>
          <w:rFonts w:ascii="Verdana" w:hAnsi="Verdana" w:cs="Arial"/>
          <w:sz w:val="18"/>
          <w:szCs w:val="18"/>
          <w:lang w:val="es-BO"/>
        </w:rPr>
      </w:pPr>
      <w:r w:rsidRPr="00755EEF">
        <w:rPr>
          <w:rFonts w:ascii="Verdana" w:hAnsi="Verdana" w:cs="Arial"/>
          <w:sz w:val="18"/>
          <w:szCs w:val="18"/>
          <w:lang w:val="es-BO"/>
        </w:rPr>
        <w:t>Distribución</w:t>
      </w:r>
      <w:r w:rsidRPr="00F22E73">
        <w:rPr>
          <w:rFonts w:ascii="Verdana" w:hAnsi="Verdana" w:cs="Arial"/>
          <w:sz w:val="18"/>
          <w:szCs w:val="18"/>
          <w:lang w:val="es-BO"/>
        </w:rPr>
        <w:t xml:space="preserve"> de Riesgo</w:t>
      </w:r>
      <w:r w:rsidR="008B0DEA" w:rsidRPr="00F22E73">
        <w:rPr>
          <w:rFonts w:ascii="Verdana" w:hAnsi="Verdana" w:cs="Arial"/>
          <w:sz w:val="18"/>
          <w:szCs w:val="18"/>
          <w:lang w:val="es-BO"/>
        </w:rPr>
        <w:t xml:space="preserve"> (Formulario C-1b</w:t>
      </w:r>
      <w:r w:rsidRPr="00F22E73">
        <w:rPr>
          <w:rFonts w:ascii="Verdana" w:hAnsi="Verdana" w:cs="Arial"/>
          <w:sz w:val="18"/>
          <w:szCs w:val="18"/>
          <w:lang w:val="es-BO"/>
        </w:rPr>
        <w:t>)</w:t>
      </w:r>
      <w:r w:rsidR="00A87EC0" w:rsidRPr="00F22E73">
        <w:rPr>
          <w:rFonts w:ascii="Verdana" w:hAnsi="Verdana" w:cs="Arial"/>
          <w:sz w:val="18"/>
          <w:szCs w:val="18"/>
          <w:lang w:val="es-BO"/>
        </w:rPr>
        <w:t>, cuando corresponda</w:t>
      </w:r>
      <w:r w:rsidR="007E2B3F">
        <w:rPr>
          <w:rFonts w:ascii="Verdana" w:hAnsi="Verdana" w:cs="Arial"/>
          <w:sz w:val="18"/>
          <w:szCs w:val="18"/>
          <w:lang w:val="es-BO"/>
        </w:rPr>
        <w:t>;</w:t>
      </w:r>
    </w:p>
    <w:p w:rsidR="00B72508" w:rsidRPr="00F22E73" w:rsidRDefault="00B72508" w:rsidP="006B5DFC">
      <w:pPr>
        <w:pStyle w:val="Prrafodelista"/>
        <w:numPr>
          <w:ilvl w:val="0"/>
          <w:numId w:val="24"/>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Datos del Reasegurador Líder (Formulario C-1c) solo en caso de existir colocación facultativa, cuando corresponda</w:t>
      </w:r>
      <w:r w:rsidR="007E2B3F">
        <w:rPr>
          <w:rFonts w:ascii="Verdana" w:hAnsi="Verdana" w:cs="Arial"/>
          <w:sz w:val="18"/>
          <w:szCs w:val="18"/>
          <w:lang w:val="es-BO"/>
        </w:rPr>
        <w:t>;</w:t>
      </w:r>
    </w:p>
    <w:p w:rsidR="00B72508" w:rsidRPr="00F22E73" w:rsidRDefault="00B72508" w:rsidP="006B5DFC">
      <w:pPr>
        <w:pStyle w:val="Prrafodelista"/>
        <w:numPr>
          <w:ilvl w:val="0"/>
          <w:numId w:val="24"/>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Datos o del Corredor de Reaseguros (Formulario C-1d)</w:t>
      </w:r>
      <w:r w:rsidR="00B26107" w:rsidRPr="00F22E73">
        <w:rPr>
          <w:rFonts w:ascii="Verdana" w:hAnsi="Verdana" w:cs="Arial"/>
          <w:sz w:val="18"/>
          <w:szCs w:val="18"/>
          <w:lang w:val="es-BO"/>
        </w:rPr>
        <w:t xml:space="preserve"> </w:t>
      </w:r>
      <w:r w:rsidRPr="00F22E73">
        <w:rPr>
          <w:rFonts w:ascii="Verdana" w:hAnsi="Verdana" w:cs="Arial"/>
          <w:sz w:val="18"/>
          <w:szCs w:val="18"/>
          <w:lang w:val="es-BO"/>
        </w:rPr>
        <w:t>solo en caso de existir colocación facultativa, cuando corresponda.</w:t>
      </w:r>
    </w:p>
    <w:p w:rsidR="001436B4" w:rsidRDefault="001436B4" w:rsidP="003143C7">
      <w:pPr>
        <w:pStyle w:val="Prrafodelista"/>
        <w:spacing w:line="276" w:lineRule="auto"/>
        <w:ind w:left="1068"/>
        <w:jc w:val="both"/>
        <w:rPr>
          <w:rFonts w:ascii="Verdana" w:hAnsi="Verdana"/>
          <w:sz w:val="18"/>
          <w:szCs w:val="18"/>
          <w:lang w:val="es-BO"/>
        </w:rPr>
      </w:pPr>
    </w:p>
    <w:p w:rsidR="003927EA" w:rsidRDefault="003927EA" w:rsidP="003143C7">
      <w:pPr>
        <w:pStyle w:val="Prrafodelista"/>
        <w:spacing w:line="276" w:lineRule="auto"/>
        <w:ind w:left="1068"/>
        <w:jc w:val="both"/>
        <w:rPr>
          <w:rFonts w:ascii="Verdana" w:hAnsi="Verdana"/>
          <w:sz w:val="18"/>
          <w:szCs w:val="18"/>
          <w:lang w:val="es-BO"/>
        </w:rPr>
      </w:pPr>
    </w:p>
    <w:p w:rsidR="003927EA" w:rsidRDefault="003927EA" w:rsidP="003143C7">
      <w:pPr>
        <w:pStyle w:val="Prrafodelista"/>
        <w:spacing w:line="276" w:lineRule="auto"/>
        <w:ind w:left="1068"/>
        <w:jc w:val="both"/>
        <w:rPr>
          <w:rFonts w:ascii="Verdana" w:hAnsi="Verdana"/>
          <w:sz w:val="18"/>
          <w:szCs w:val="18"/>
          <w:lang w:val="es-BO"/>
        </w:rPr>
      </w:pPr>
    </w:p>
    <w:p w:rsidR="00B239BA" w:rsidRDefault="00B239BA" w:rsidP="003143C7">
      <w:pPr>
        <w:pStyle w:val="Prrafodelista"/>
        <w:spacing w:line="276" w:lineRule="auto"/>
        <w:ind w:left="1068"/>
        <w:jc w:val="both"/>
        <w:rPr>
          <w:rFonts w:ascii="Verdana" w:hAnsi="Verdana"/>
          <w:sz w:val="18"/>
          <w:szCs w:val="18"/>
          <w:lang w:val="es-BO"/>
        </w:rPr>
      </w:pPr>
    </w:p>
    <w:p w:rsidR="00B239BA" w:rsidRDefault="00B239BA" w:rsidP="003143C7">
      <w:pPr>
        <w:pStyle w:val="Prrafodelista"/>
        <w:spacing w:line="276" w:lineRule="auto"/>
        <w:ind w:left="1068"/>
        <w:jc w:val="both"/>
        <w:rPr>
          <w:rFonts w:ascii="Verdana" w:hAnsi="Verdana"/>
          <w:sz w:val="18"/>
          <w:szCs w:val="18"/>
          <w:lang w:val="es-BO"/>
        </w:rPr>
      </w:pPr>
    </w:p>
    <w:p w:rsidR="00B239BA" w:rsidRPr="00F22E73" w:rsidRDefault="00B239BA" w:rsidP="003143C7">
      <w:pPr>
        <w:pStyle w:val="Prrafodelista"/>
        <w:spacing w:line="276" w:lineRule="auto"/>
        <w:ind w:left="1068"/>
        <w:jc w:val="both"/>
        <w:rPr>
          <w:rFonts w:ascii="Verdana" w:hAnsi="Verdana"/>
          <w:sz w:val="18"/>
          <w:szCs w:val="18"/>
          <w:lang w:val="es-BO"/>
        </w:rPr>
      </w:pPr>
    </w:p>
    <w:p w:rsidR="00A9330A" w:rsidRPr="00F22E73" w:rsidRDefault="00A9330A" w:rsidP="006B5DFC">
      <w:pPr>
        <w:pStyle w:val="Puesto"/>
        <w:numPr>
          <w:ilvl w:val="0"/>
          <w:numId w:val="11"/>
        </w:numPr>
        <w:spacing w:before="0" w:after="0" w:line="276" w:lineRule="auto"/>
        <w:jc w:val="left"/>
        <w:rPr>
          <w:rFonts w:ascii="Verdana" w:hAnsi="Verdana"/>
          <w:sz w:val="18"/>
          <w:szCs w:val="18"/>
          <w:lang w:val="es-BO"/>
        </w:rPr>
      </w:pPr>
      <w:bookmarkStart w:id="97" w:name="_Toc94725764"/>
      <w:r w:rsidRPr="00F22E73">
        <w:rPr>
          <w:rFonts w:ascii="Verdana" w:hAnsi="Verdana"/>
          <w:sz w:val="18"/>
          <w:szCs w:val="18"/>
          <w:lang w:val="es-BO"/>
        </w:rPr>
        <w:lastRenderedPageBreak/>
        <w:t>PROPUESTA PARA ADJUDICACIONES POR RAMOS</w:t>
      </w:r>
      <w:bookmarkEnd w:id="97"/>
    </w:p>
    <w:p w:rsidR="00A9330A" w:rsidRPr="00F22E73" w:rsidRDefault="00A9330A" w:rsidP="003143C7">
      <w:pPr>
        <w:spacing w:line="276" w:lineRule="auto"/>
        <w:jc w:val="both"/>
        <w:rPr>
          <w:rFonts w:ascii="Verdana" w:hAnsi="Verdana" w:cs="Arial"/>
          <w:sz w:val="18"/>
          <w:szCs w:val="18"/>
          <w:lang w:val="es-BO"/>
        </w:rPr>
      </w:pPr>
    </w:p>
    <w:p w:rsidR="00BE55AF" w:rsidRPr="00F22E73" w:rsidRDefault="00A9330A" w:rsidP="003143C7">
      <w:pPr>
        <w:spacing w:line="276" w:lineRule="auto"/>
        <w:ind w:left="567"/>
        <w:jc w:val="both"/>
        <w:rPr>
          <w:rFonts w:ascii="Verdana" w:hAnsi="Verdana" w:cs="Arial"/>
          <w:sz w:val="18"/>
          <w:szCs w:val="18"/>
          <w:lang w:val="es-BO"/>
        </w:rPr>
      </w:pPr>
      <w:r w:rsidRPr="00F22E73">
        <w:rPr>
          <w:rFonts w:ascii="Verdana" w:hAnsi="Verdana" w:cs="Arial"/>
          <w:sz w:val="18"/>
          <w:szCs w:val="18"/>
          <w:lang w:val="es-BO"/>
        </w:rPr>
        <w:t xml:space="preserve">Cuando un proponente presente su propuesta para más de un </w:t>
      </w:r>
      <w:r w:rsidR="009F4DDD" w:rsidRPr="00F22E73">
        <w:rPr>
          <w:rFonts w:ascii="Verdana" w:hAnsi="Verdana" w:cs="Arial"/>
          <w:sz w:val="18"/>
          <w:szCs w:val="18"/>
          <w:lang w:val="es-BO"/>
        </w:rPr>
        <w:t>ramo</w:t>
      </w:r>
      <w:r w:rsidRPr="00F22E73">
        <w:rPr>
          <w:rFonts w:ascii="Verdana" w:hAnsi="Verdana" w:cs="Arial"/>
          <w:sz w:val="18"/>
          <w:szCs w:val="18"/>
          <w:lang w:val="es-BO"/>
        </w:rPr>
        <w:t>, d</w:t>
      </w:r>
      <w:r w:rsidR="008B0DEA" w:rsidRPr="00F22E73">
        <w:rPr>
          <w:rFonts w:ascii="Verdana" w:hAnsi="Verdana" w:cs="Arial"/>
          <w:sz w:val="18"/>
          <w:szCs w:val="18"/>
          <w:lang w:val="es-BO"/>
        </w:rPr>
        <w:t xml:space="preserve">eberá presentar una sola vez la </w:t>
      </w:r>
      <w:r w:rsidRPr="00F22E73">
        <w:rPr>
          <w:rFonts w:ascii="Verdana" w:hAnsi="Verdana" w:cs="Arial"/>
          <w:sz w:val="18"/>
          <w:szCs w:val="18"/>
          <w:lang w:val="es-BO"/>
        </w:rPr>
        <w:t>docum</w:t>
      </w:r>
      <w:r w:rsidR="00745B19" w:rsidRPr="00F22E73">
        <w:rPr>
          <w:rFonts w:ascii="Verdana" w:hAnsi="Verdana" w:cs="Arial"/>
          <w:sz w:val="18"/>
          <w:szCs w:val="18"/>
          <w:lang w:val="es-BO"/>
        </w:rPr>
        <w:t>entación legal y administrativa</w:t>
      </w:r>
      <w:r w:rsidRPr="00F22E73">
        <w:rPr>
          <w:rFonts w:ascii="Verdana" w:hAnsi="Verdana" w:cs="Arial"/>
          <w:sz w:val="18"/>
          <w:szCs w:val="18"/>
          <w:lang w:val="es-BO"/>
        </w:rPr>
        <w:t xml:space="preserve"> y una propuesta técnica y económica para </w:t>
      </w:r>
      <w:r w:rsidR="00DA1835" w:rsidRPr="00F22E73">
        <w:rPr>
          <w:rFonts w:ascii="Verdana" w:hAnsi="Verdana" w:cs="Arial"/>
          <w:sz w:val="18"/>
          <w:szCs w:val="18"/>
          <w:lang w:val="es-BO"/>
        </w:rPr>
        <w:t xml:space="preserve">cada </w:t>
      </w:r>
      <w:r w:rsidR="009F4DDD" w:rsidRPr="00F22E73">
        <w:rPr>
          <w:rFonts w:ascii="Verdana" w:hAnsi="Verdana" w:cs="Arial"/>
          <w:sz w:val="18"/>
          <w:szCs w:val="18"/>
          <w:lang w:val="es-BO"/>
        </w:rPr>
        <w:t>ramo</w:t>
      </w:r>
      <w:r w:rsidRPr="00F22E73">
        <w:rPr>
          <w:rFonts w:ascii="Verdana" w:hAnsi="Verdana" w:cs="Arial"/>
          <w:sz w:val="18"/>
          <w:szCs w:val="18"/>
          <w:lang w:val="es-BO"/>
        </w:rPr>
        <w:t>.</w:t>
      </w:r>
    </w:p>
    <w:p w:rsidR="00BE55AF" w:rsidRPr="00F22E73" w:rsidRDefault="00BE55AF" w:rsidP="003143C7">
      <w:pPr>
        <w:spacing w:line="276" w:lineRule="auto"/>
        <w:ind w:left="567"/>
        <w:jc w:val="both"/>
        <w:rPr>
          <w:rFonts w:ascii="Verdana" w:hAnsi="Verdana" w:cs="Arial"/>
          <w:sz w:val="18"/>
          <w:szCs w:val="18"/>
          <w:lang w:val="es-BO"/>
        </w:rPr>
      </w:pPr>
    </w:p>
    <w:p w:rsidR="00B72508" w:rsidRPr="00F22E73" w:rsidRDefault="00BE55AF" w:rsidP="003143C7">
      <w:pPr>
        <w:spacing w:line="276" w:lineRule="auto"/>
        <w:ind w:left="567"/>
        <w:jc w:val="both"/>
        <w:rPr>
          <w:rFonts w:ascii="Verdana" w:hAnsi="Verdana" w:cs="Arial"/>
          <w:sz w:val="18"/>
          <w:szCs w:val="18"/>
          <w:lang w:val="es-BO"/>
        </w:rPr>
      </w:pPr>
      <w:r w:rsidRPr="00F22E73">
        <w:rPr>
          <w:rFonts w:ascii="Verdana" w:hAnsi="Verdana" w:cs="Arial"/>
          <w:sz w:val="18"/>
          <w:szCs w:val="18"/>
          <w:lang w:val="es-BO"/>
        </w:rPr>
        <w:t xml:space="preserve">La Garantía de Seriedad de Propuesta podrá ser presentada por el total de </w:t>
      </w:r>
      <w:r w:rsidR="00B30F4A" w:rsidRPr="00F22E73">
        <w:rPr>
          <w:rFonts w:ascii="Verdana" w:hAnsi="Verdana" w:cs="Arial"/>
          <w:sz w:val="18"/>
          <w:szCs w:val="18"/>
          <w:lang w:val="es-BO"/>
        </w:rPr>
        <w:t xml:space="preserve">ramos </w:t>
      </w:r>
      <w:r w:rsidRPr="00F22E73">
        <w:rPr>
          <w:rFonts w:ascii="Verdana" w:hAnsi="Verdana" w:cs="Arial"/>
          <w:sz w:val="18"/>
          <w:szCs w:val="18"/>
          <w:lang w:val="es-BO"/>
        </w:rPr>
        <w:t xml:space="preserve">al que se presente el proponente; o por cada </w:t>
      </w:r>
      <w:r w:rsidR="00B30F4A" w:rsidRPr="00F22E73">
        <w:rPr>
          <w:rFonts w:ascii="Verdana" w:hAnsi="Verdana" w:cs="Arial"/>
          <w:sz w:val="18"/>
          <w:szCs w:val="18"/>
          <w:lang w:val="es-BO"/>
        </w:rPr>
        <w:t>ramo</w:t>
      </w:r>
      <w:r w:rsidRPr="00F22E73">
        <w:rPr>
          <w:rFonts w:ascii="Verdana" w:hAnsi="Verdana" w:cs="Arial"/>
          <w:sz w:val="18"/>
          <w:szCs w:val="18"/>
          <w:lang w:val="es-BO"/>
        </w:rPr>
        <w:t>.</w:t>
      </w:r>
      <w:r w:rsidR="00B26107" w:rsidRPr="00F22E73">
        <w:rPr>
          <w:rFonts w:ascii="Verdana" w:hAnsi="Verdana" w:cs="Arial"/>
          <w:sz w:val="18"/>
          <w:szCs w:val="18"/>
          <w:lang w:val="es-BO"/>
        </w:rPr>
        <w:t xml:space="preserve"> </w:t>
      </w:r>
      <w:r w:rsidR="00B72508" w:rsidRPr="00F22E73">
        <w:rPr>
          <w:rFonts w:ascii="Verdana" w:hAnsi="Verdana" w:cs="Arial"/>
          <w:sz w:val="18"/>
          <w:szCs w:val="18"/>
          <w:lang w:val="es-BO"/>
        </w:rPr>
        <w:t xml:space="preserve">El </w:t>
      </w:r>
      <w:r w:rsidR="004377D1">
        <w:rPr>
          <w:rFonts w:ascii="Verdana" w:hAnsi="Verdana" w:cs="Arial"/>
          <w:sz w:val="18"/>
          <w:szCs w:val="18"/>
          <w:lang w:val="es-BO"/>
        </w:rPr>
        <w:t>d</w:t>
      </w:r>
      <w:r w:rsidR="004377D1" w:rsidRPr="00F22E73">
        <w:rPr>
          <w:rFonts w:ascii="Verdana" w:hAnsi="Verdana" w:cs="Arial"/>
          <w:sz w:val="18"/>
          <w:szCs w:val="18"/>
          <w:lang w:val="es-BO"/>
        </w:rPr>
        <w:t xml:space="preserve">epósito </w:t>
      </w:r>
      <w:r w:rsidR="00B72508" w:rsidRPr="00F22E73">
        <w:rPr>
          <w:rFonts w:ascii="Verdana" w:hAnsi="Verdana" w:cs="Arial"/>
          <w:sz w:val="18"/>
          <w:szCs w:val="18"/>
          <w:lang w:val="es-BO"/>
        </w:rPr>
        <w:t>por concepto de Garantía de Seriedad de Propuesta deberá ser realizado por el total de ramos al que se presente el proponente.</w:t>
      </w:r>
    </w:p>
    <w:p w:rsidR="009E4976" w:rsidRDefault="009E4976" w:rsidP="003143C7">
      <w:pPr>
        <w:spacing w:line="276" w:lineRule="auto"/>
        <w:ind w:left="567"/>
        <w:jc w:val="both"/>
        <w:rPr>
          <w:rFonts w:ascii="Verdana" w:hAnsi="Verdana" w:cs="Arial"/>
          <w:sz w:val="18"/>
          <w:szCs w:val="18"/>
          <w:lang w:val="es-BO"/>
        </w:rPr>
      </w:pP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SECCIÓN III</w:t>
      </w: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PRESENTACIÓN Y APERTURA DE PROPUESTAS</w:t>
      </w:r>
    </w:p>
    <w:p w:rsidR="0022615E" w:rsidRPr="00F22E73" w:rsidRDefault="0022615E" w:rsidP="003143C7">
      <w:pPr>
        <w:spacing w:line="276" w:lineRule="auto"/>
        <w:jc w:val="center"/>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98" w:name="_Toc94725765"/>
      <w:r w:rsidRPr="00F22E73">
        <w:rPr>
          <w:rFonts w:ascii="Verdana" w:hAnsi="Verdana"/>
          <w:sz w:val="18"/>
          <w:szCs w:val="18"/>
          <w:lang w:val="es-BO"/>
        </w:rPr>
        <w:t>PRESENTACIÓN DE PROPUESTAS</w:t>
      </w:r>
      <w:bookmarkEnd w:id="98"/>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B315F0" w:rsidP="006B5DFC">
      <w:pPr>
        <w:pStyle w:val="Prrafodelista"/>
        <w:numPr>
          <w:ilvl w:val="1"/>
          <w:numId w:val="11"/>
        </w:numPr>
        <w:spacing w:line="276" w:lineRule="auto"/>
        <w:ind w:left="1134" w:hanging="708"/>
        <w:jc w:val="both"/>
        <w:rPr>
          <w:rFonts w:ascii="Verdana" w:hAnsi="Verdana"/>
          <w:b/>
          <w:sz w:val="18"/>
          <w:szCs w:val="18"/>
          <w:lang w:val="es-BO"/>
        </w:rPr>
      </w:pPr>
      <w:r>
        <w:rPr>
          <w:rFonts w:ascii="Verdana" w:hAnsi="Verdana"/>
          <w:b/>
          <w:sz w:val="18"/>
          <w:szCs w:val="18"/>
          <w:lang w:val="es-BO"/>
        </w:rPr>
        <w:t>P</w:t>
      </w:r>
      <w:r w:rsidR="00715FAD" w:rsidRPr="00F22E73">
        <w:rPr>
          <w:rFonts w:ascii="Verdana" w:hAnsi="Verdana"/>
          <w:b/>
          <w:sz w:val="18"/>
          <w:szCs w:val="18"/>
          <w:lang w:val="es-BO"/>
        </w:rPr>
        <w:t>resentación electrónica de propuesta</w:t>
      </w:r>
    </w:p>
    <w:p w:rsidR="00156871" w:rsidRPr="00F22E73" w:rsidRDefault="00156871" w:rsidP="003143C7">
      <w:pPr>
        <w:spacing w:line="276" w:lineRule="auto"/>
        <w:ind w:left="426"/>
        <w:jc w:val="both"/>
        <w:rPr>
          <w:rFonts w:ascii="Verdana" w:hAnsi="Verdana"/>
          <w:b/>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El Proponente debe autentificarse mediante sus credenciales de acceso al RUPE y seleccionar el proceso de contratación en el que desea participar según el CUCE.</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 xml:space="preserve">Una vez ingresado a la sección para la presentación de propuestas debe verificar los datos generales consignados y registrar la información establecida en los numerales 17, 18 y 19 del presente </w:t>
      </w:r>
      <w:r w:rsidRPr="002F6B25">
        <w:rPr>
          <w:rFonts w:ascii="Verdana" w:hAnsi="Verdana"/>
          <w:sz w:val="18"/>
          <w:szCs w:val="18"/>
          <w:lang w:val="es-BO"/>
        </w:rPr>
        <w:t>DBC.</w:t>
      </w:r>
      <w:r w:rsidRPr="00F22E73">
        <w:rPr>
          <w:rFonts w:ascii="Verdana" w:hAnsi="Verdana"/>
          <w:sz w:val="18"/>
          <w:szCs w:val="18"/>
          <w:lang w:val="es-BO"/>
        </w:rPr>
        <w:t xml:space="preserve"> </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El proponente deberá aceptar las condiciones del sistema para la presentación de propuestas electrónicas y enviar su propuesta.</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 xml:space="preserve">Cuando en la presentación de propuestas electrónicas se haya considerado utilizar la Garantía de Seriedad de Propuesta, </w:t>
      </w:r>
      <w:r w:rsidR="00FE0F09">
        <w:rPr>
          <w:rFonts w:ascii="Verdana" w:hAnsi="Verdana"/>
          <w:sz w:val="18"/>
          <w:szCs w:val="18"/>
          <w:lang w:val="es-BO"/>
        </w:rPr>
        <w:t>é</w:t>
      </w:r>
      <w:r w:rsidRPr="00F22E73">
        <w:rPr>
          <w:rFonts w:ascii="Verdana" w:hAnsi="Verdana"/>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rsidR="00622968" w:rsidRPr="00F22E73" w:rsidRDefault="00622968" w:rsidP="003143C7">
      <w:pPr>
        <w:pStyle w:val="Prrafodelista"/>
        <w:spacing w:line="276" w:lineRule="auto"/>
        <w:rPr>
          <w:rFonts w:ascii="Verdana" w:hAnsi="Verdana"/>
          <w:sz w:val="18"/>
          <w:szCs w:val="18"/>
          <w:lang w:val="es-BO"/>
        </w:rPr>
      </w:pPr>
    </w:p>
    <w:p w:rsidR="00622968" w:rsidRPr="00070DA4" w:rsidRDefault="00622968" w:rsidP="006B5DFC">
      <w:pPr>
        <w:pStyle w:val="Prrafodelista"/>
        <w:numPr>
          <w:ilvl w:val="2"/>
          <w:numId w:val="11"/>
        </w:numPr>
        <w:spacing w:line="276" w:lineRule="auto"/>
        <w:ind w:left="1985" w:hanging="851"/>
        <w:jc w:val="both"/>
        <w:rPr>
          <w:rFonts w:ascii="Verdana" w:hAnsi="Verdana"/>
          <w:sz w:val="18"/>
          <w:szCs w:val="18"/>
          <w:lang w:val="es-BO"/>
        </w:rPr>
      </w:pPr>
      <w:r w:rsidRPr="002F6B25">
        <w:rPr>
          <w:rFonts w:ascii="Verdana" w:hAnsi="Verdana"/>
          <w:sz w:val="18"/>
          <w:szCs w:val="18"/>
          <w:lang w:val="es-MX"/>
        </w:rPr>
        <w:t xml:space="preserve">Cuando en la presentación de propuestas electrónicas se haya considerado utilizar el depósito por concepto de Garantía de Seriedad de Propuesta, </w:t>
      </w:r>
      <w:r w:rsidR="00FE0F09">
        <w:rPr>
          <w:rFonts w:ascii="Verdana" w:hAnsi="Verdana" w:cs="Arial"/>
          <w:sz w:val="18"/>
          <w:szCs w:val="18"/>
          <w:lang w:val="es-BO"/>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99" w:name="_Hlk93666916"/>
      <w:r w:rsidR="00FE0F09">
        <w:rPr>
          <w:rFonts w:ascii="Verdana" w:hAnsi="Verdana"/>
          <w:sz w:val="18"/>
          <w:szCs w:val="18"/>
        </w:rPr>
        <w:t>para una asociación adecuada a la presentación de la misma</w:t>
      </w:r>
      <w:bookmarkEnd w:id="99"/>
      <w:r w:rsidR="00FE0F09" w:rsidRPr="000C6821">
        <w:rPr>
          <w:rFonts w:ascii="Verdana" w:hAnsi="Verdana" w:cs="Arial"/>
          <w:sz w:val="18"/>
          <w:szCs w:val="18"/>
          <w:lang w:val="es-BO"/>
        </w:rPr>
        <w:t>.</w:t>
      </w:r>
    </w:p>
    <w:p w:rsidR="00156871" w:rsidRPr="00F22E73" w:rsidRDefault="00156871" w:rsidP="003143C7">
      <w:pPr>
        <w:pStyle w:val="Prrafodelista"/>
        <w:spacing w:line="276" w:lineRule="auto"/>
        <w:rPr>
          <w:rFonts w:ascii="Verdana" w:hAnsi="Verdana"/>
          <w:sz w:val="18"/>
          <w:szCs w:val="18"/>
          <w:lang w:val="es-BO"/>
        </w:rPr>
      </w:pPr>
    </w:p>
    <w:p w:rsidR="00156871" w:rsidRPr="00F22E73" w:rsidRDefault="00715FAD" w:rsidP="006B5DFC">
      <w:pPr>
        <w:pStyle w:val="Prrafodelista"/>
        <w:numPr>
          <w:ilvl w:val="1"/>
          <w:numId w:val="11"/>
        </w:numPr>
        <w:spacing w:line="276" w:lineRule="auto"/>
        <w:ind w:left="1134" w:hanging="708"/>
        <w:jc w:val="both"/>
        <w:rPr>
          <w:rFonts w:ascii="Verdana" w:hAnsi="Verdana"/>
          <w:sz w:val="18"/>
          <w:szCs w:val="18"/>
          <w:lang w:val="es-BO"/>
        </w:rPr>
      </w:pPr>
      <w:r w:rsidRPr="00F22E73">
        <w:rPr>
          <w:rFonts w:ascii="Verdana" w:hAnsi="Verdana"/>
          <w:b/>
          <w:sz w:val="18"/>
          <w:szCs w:val="18"/>
          <w:lang w:val="es-BO"/>
        </w:rPr>
        <w:t>Plazo, lugar y medio de presentación</w:t>
      </w:r>
      <w:r w:rsidR="00FE0F09">
        <w:rPr>
          <w:rFonts w:ascii="Verdana" w:hAnsi="Verdana"/>
          <w:b/>
          <w:sz w:val="18"/>
          <w:szCs w:val="18"/>
          <w:lang w:val="es-BO"/>
        </w:rPr>
        <w:t xml:space="preserve"> electrónica</w:t>
      </w:r>
    </w:p>
    <w:p w:rsidR="00FD4CDF" w:rsidRPr="00F22E73" w:rsidRDefault="00FD4CDF" w:rsidP="003143C7">
      <w:pPr>
        <w:spacing w:line="276" w:lineRule="auto"/>
        <w:jc w:val="both"/>
        <w:rPr>
          <w:rFonts w:ascii="Verdana" w:hAnsi="Verdana" w:cs="Arial"/>
          <w:b/>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 xml:space="preserve">Las propuestas electrónicas deberán ser registradas dentro del plazo (fecha y hora) fijado en el presente DBC. </w:t>
      </w:r>
    </w:p>
    <w:p w:rsidR="00156871" w:rsidRPr="00F22E73" w:rsidRDefault="00156871" w:rsidP="003143C7">
      <w:pPr>
        <w:pStyle w:val="Prrafodelista"/>
        <w:spacing w:line="276" w:lineRule="auto"/>
        <w:ind w:left="1985"/>
        <w:jc w:val="both"/>
        <w:rPr>
          <w:rFonts w:ascii="Verdana" w:hAnsi="Verdana"/>
          <w:sz w:val="18"/>
          <w:szCs w:val="18"/>
          <w:lang w:val="es-BO"/>
        </w:rPr>
      </w:pPr>
    </w:p>
    <w:p w:rsidR="00622968" w:rsidRDefault="00715FAD" w:rsidP="003143C7">
      <w:pPr>
        <w:pStyle w:val="Prrafodelista"/>
        <w:spacing w:line="276" w:lineRule="auto"/>
        <w:ind w:left="1985"/>
        <w:jc w:val="both"/>
        <w:rPr>
          <w:rFonts w:ascii="Verdana" w:hAnsi="Verdana"/>
          <w:sz w:val="18"/>
          <w:szCs w:val="18"/>
          <w:lang w:val="es-BO"/>
        </w:rPr>
      </w:pPr>
      <w:r w:rsidRPr="00F22E73">
        <w:rPr>
          <w:rFonts w:ascii="Verdana" w:hAnsi="Verdana"/>
          <w:sz w:val="18"/>
          <w:szCs w:val="18"/>
          <w:lang w:val="es-BO"/>
        </w:rPr>
        <w:lastRenderedPageBreak/>
        <w:t>Se considerará que el proponente ha presentado su propuesta dentro del plazo, siempre y cuando</w:t>
      </w:r>
      <w:r w:rsidR="00622968" w:rsidRPr="00F22E73">
        <w:rPr>
          <w:rFonts w:ascii="Verdana" w:hAnsi="Verdana"/>
          <w:sz w:val="18"/>
          <w:szCs w:val="18"/>
          <w:lang w:val="es-BO"/>
        </w:rPr>
        <w:t>:</w:t>
      </w:r>
    </w:p>
    <w:p w:rsidR="002F6B25" w:rsidRPr="00F22E73" w:rsidRDefault="002F6B25" w:rsidP="003143C7">
      <w:pPr>
        <w:pStyle w:val="Prrafodelista"/>
        <w:spacing w:line="276" w:lineRule="auto"/>
        <w:ind w:left="1985"/>
        <w:jc w:val="both"/>
        <w:rPr>
          <w:rFonts w:ascii="Verdana" w:hAnsi="Verdana"/>
          <w:sz w:val="18"/>
          <w:szCs w:val="18"/>
          <w:lang w:val="es-BO"/>
        </w:rPr>
      </w:pPr>
    </w:p>
    <w:p w:rsidR="00622968" w:rsidRPr="00F50EC4" w:rsidRDefault="00622968" w:rsidP="006B5DFC">
      <w:pPr>
        <w:pStyle w:val="Prrafodelista"/>
        <w:numPr>
          <w:ilvl w:val="0"/>
          <w:numId w:val="42"/>
        </w:numPr>
        <w:spacing w:line="276" w:lineRule="auto"/>
        <w:ind w:left="2410"/>
        <w:jc w:val="both"/>
        <w:rPr>
          <w:rFonts w:ascii="Verdana" w:hAnsi="Verdana" w:cs="Arial"/>
          <w:bCs/>
          <w:sz w:val="18"/>
          <w:szCs w:val="18"/>
        </w:rPr>
      </w:pPr>
      <w:r w:rsidRPr="00F50EC4">
        <w:rPr>
          <w:rFonts w:ascii="Verdana" w:hAnsi="Verdana" w:cs="Arial"/>
          <w:bCs/>
          <w:sz w:val="18"/>
          <w:szCs w:val="18"/>
        </w:rPr>
        <w:t>Esta haya sido enviada antes del vencimiento del cierre del plazo de presentación de propuestas y;</w:t>
      </w:r>
    </w:p>
    <w:p w:rsidR="00622968" w:rsidRPr="00F50EC4" w:rsidRDefault="00622968" w:rsidP="006B5DFC">
      <w:pPr>
        <w:pStyle w:val="Prrafodelista"/>
        <w:numPr>
          <w:ilvl w:val="0"/>
          <w:numId w:val="42"/>
        </w:numPr>
        <w:spacing w:line="276" w:lineRule="auto"/>
        <w:ind w:left="2410"/>
        <w:jc w:val="both"/>
        <w:rPr>
          <w:rFonts w:ascii="Verdana" w:hAnsi="Verdana" w:cs="Arial"/>
          <w:bCs/>
          <w:sz w:val="18"/>
          <w:szCs w:val="18"/>
        </w:rPr>
      </w:pPr>
      <w:r w:rsidRPr="00F50EC4">
        <w:rPr>
          <w:rFonts w:ascii="Verdana" w:hAnsi="Verdana" w:cs="Arial"/>
          <w:bCs/>
          <w:sz w:val="18"/>
          <w:szCs w:val="18"/>
        </w:rPr>
        <w:t>La Garantía de Seriedad de Propuesta haya ingresado al recinto en el que se registra la presentación de propuestas, hasta la fecha y hora límite para la presentación de</w:t>
      </w:r>
      <w:r w:rsidR="00FE0F09">
        <w:rPr>
          <w:rFonts w:ascii="Verdana" w:hAnsi="Verdana" w:cs="Arial"/>
          <w:bCs/>
          <w:sz w:val="18"/>
          <w:szCs w:val="18"/>
        </w:rPr>
        <w:t xml:space="preserve"> la misma</w:t>
      </w:r>
      <w:r w:rsidRPr="00F50EC4">
        <w:rPr>
          <w:rFonts w:ascii="Verdana" w:hAnsi="Verdana" w:cs="Arial"/>
          <w:bCs/>
          <w:sz w:val="18"/>
          <w:szCs w:val="18"/>
        </w:rPr>
        <w:t>.</w:t>
      </w:r>
    </w:p>
    <w:p w:rsidR="00622968" w:rsidRPr="00F22E73" w:rsidRDefault="00622968" w:rsidP="003143C7">
      <w:pPr>
        <w:pStyle w:val="Prrafodelista"/>
        <w:spacing w:line="276" w:lineRule="auto"/>
        <w:ind w:left="1985"/>
        <w:jc w:val="both"/>
        <w:rPr>
          <w:rFonts w:ascii="Verdana" w:hAnsi="Verdana"/>
          <w:sz w:val="18"/>
          <w:szCs w:val="18"/>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Las garantías podrán ser entregadas en persona o por correo certificado (Courier). En ambos casos, el proponente es responsable de que su garantía sea presentada dentro el plazo establecido.</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La presentación de propuestas electrónicas se realizará a través del RUPE.</w:t>
      </w:r>
    </w:p>
    <w:p w:rsidR="003143C7" w:rsidRPr="00F22E73" w:rsidRDefault="003143C7" w:rsidP="003143C7">
      <w:pPr>
        <w:pStyle w:val="Prrafodelista"/>
        <w:spacing w:line="276" w:lineRule="auto"/>
        <w:rPr>
          <w:rFonts w:ascii="Verdana" w:hAnsi="Verdana"/>
          <w:sz w:val="18"/>
          <w:szCs w:val="18"/>
          <w:lang w:val="es-BO"/>
        </w:rPr>
      </w:pPr>
    </w:p>
    <w:p w:rsidR="00156871" w:rsidRPr="00F22E73" w:rsidRDefault="00715FAD" w:rsidP="006B5DFC">
      <w:pPr>
        <w:pStyle w:val="Prrafodelista"/>
        <w:numPr>
          <w:ilvl w:val="1"/>
          <w:numId w:val="11"/>
        </w:numPr>
        <w:spacing w:line="276" w:lineRule="auto"/>
        <w:ind w:left="1134" w:hanging="708"/>
        <w:jc w:val="both"/>
        <w:rPr>
          <w:rFonts w:ascii="Verdana" w:hAnsi="Verdana"/>
          <w:b/>
          <w:sz w:val="18"/>
          <w:szCs w:val="18"/>
          <w:lang w:val="es-BO"/>
        </w:rPr>
      </w:pPr>
      <w:r w:rsidRPr="00F22E73">
        <w:rPr>
          <w:rFonts w:ascii="Verdana" w:hAnsi="Verdana"/>
          <w:b/>
          <w:sz w:val="18"/>
          <w:szCs w:val="18"/>
          <w:lang w:val="es-BO"/>
        </w:rPr>
        <w:t>Modificaciones y retiro de propuestas electrónicas</w:t>
      </w:r>
    </w:p>
    <w:p w:rsidR="00156871" w:rsidRPr="00F22E73" w:rsidRDefault="00156871" w:rsidP="003143C7">
      <w:pPr>
        <w:pStyle w:val="Prrafodelista"/>
        <w:spacing w:line="276" w:lineRule="auto"/>
        <w:ind w:left="1134"/>
        <w:jc w:val="both"/>
        <w:rPr>
          <w:rFonts w:ascii="Verdana" w:hAnsi="Verdana"/>
          <w:b/>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Las propuestas electrónicas presentadas sólo podrán modificarse antes del plazo límite establecido para el cierre de presentación de propuestas.</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3143C7">
      <w:pPr>
        <w:pStyle w:val="Prrafodelista"/>
        <w:spacing w:line="276" w:lineRule="auto"/>
        <w:ind w:left="1985"/>
        <w:jc w:val="both"/>
        <w:rPr>
          <w:rFonts w:ascii="Verdana" w:hAnsi="Verdana"/>
          <w:sz w:val="18"/>
          <w:szCs w:val="18"/>
          <w:lang w:val="es-BO"/>
        </w:rPr>
      </w:pPr>
      <w:r w:rsidRPr="00F22E73">
        <w:rPr>
          <w:rFonts w:ascii="Verdana" w:hAnsi="Verdana"/>
          <w:sz w:val="18"/>
          <w:szCs w:val="18"/>
          <w:lang w:val="es-BO"/>
        </w:rPr>
        <w:t>Para este propósito, el proponente deberá ingresar a la plataforma informática para la presentación de propuestas y efectuar el retiro de su propuesta a efectos de modificarla, ampliarla y/o subsanarla.</w:t>
      </w:r>
    </w:p>
    <w:p w:rsidR="00156871" w:rsidRPr="00F22E73" w:rsidRDefault="00156871" w:rsidP="003143C7">
      <w:pPr>
        <w:pStyle w:val="Prrafodelista"/>
        <w:spacing w:line="276" w:lineRule="auto"/>
        <w:ind w:left="1985"/>
        <w:jc w:val="both"/>
        <w:rPr>
          <w:rFonts w:ascii="Verdana" w:hAnsi="Verdana"/>
          <w:sz w:val="18"/>
          <w:szCs w:val="18"/>
          <w:lang w:val="es-BO"/>
        </w:rPr>
      </w:pPr>
    </w:p>
    <w:p w:rsidR="00575FAF" w:rsidRPr="00575FAF"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 xml:space="preserve">La </w:t>
      </w:r>
      <w:r w:rsidR="00575FAF" w:rsidRPr="00575FAF">
        <w:rPr>
          <w:rFonts w:ascii="Verdana" w:hAnsi="Verdana" w:cs="Arial"/>
          <w:sz w:val="18"/>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575FAF" w:rsidRPr="00575FAF">
        <w:rPr>
          <w:rFonts w:ascii="Verdana" w:hAnsi="Verdana"/>
          <w:sz w:val="18"/>
          <w:szCs w:val="18"/>
        </w:rPr>
        <w:t xml:space="preserve">Reglamento </w:t>
      </w:r>
      <w:r w:rsidR="00575FAF" w:rsidRPr="00575FAF">
        <w:rPr>
          <w:rFonts w:ascii="Verdana" w:hAnsi="Verdana" w:cs="Arial"/>
          <w:sz w:val="18"/>
          <w:szCs w:val="18"/>
          <w:lang w:val="es-BO"/>
        </w:rPr>
        <w:t xml:space="preserve">de </w:t>
      </w:r>
      <w:r w:rsidR="00C15F06">
        <w:rPr>
          <w:rFonts w:ascii="Verdana" w:hAnsi="Verdana"/>
          <w:sz w:val="18"/>
          <w:szCs w:val="18"/>
        </w:rPr>
        <w:t xml:space="preserve">Contrataciones con el Apoyo </w:t>
      </w:r>
      <w:r w:rsidR="00575FAF" w:rsidRPr="00575FAF">
        <w:rPr>
          <w:rFonts w:ascii="Verdana" w:hAnsi="Verdana" w:cs="Arial"/>
          <w:sz w:val="18"/>
          <w:szCs w:val="18"/>
          <w:lang w:val="es-BO"/>
        </w:rPr>
        <w:t xml:space="preserve">de </w:t>
      </w:r>
      <w:r w:rsidR="00575FAF" w:rsidRPr="00575FAF">
        <w:rPr>
          <w:rFonts w:ascii="Verdana" w:hAnsi="Verdana"/>
          <w:sz w:val="18"/>
          <w:szCs w:val="18"/>
        </w:rPr>
        <w:t>Medios Electrónicos</w:t>
      </w:r>
      <w:r w:rsidR="00575FAF" w:rsidRPr="00575FAF">
        <w:rPr>
          <w:rFonts w:ascii="Verdana" w:hAnsi="Verdana" w:cs="Arial"/>
          <w:sz w:val="18"/>
          <w:szCs w:val="18"/>
          <w:lang w:val="es-BO"/>
        </w:rPr>
        <w:t xml:space="preserve">. </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El proponente que haya retirado su propuesta podrá realizar la presentación de una nueva propuesta, hasta antes del plazo límite para el cierre de presentación, establecido en el cronograma de plazos del DBC.</w:t>
      </w:r>
    </w:p>
    <w:p w:rsidR="00156871" w:rsidRPr="00F22E73" w:rsidRDefault="00156871" w:rsidP="003143C7">
      <w:pPr>
        <w:pStyle w:val="Prrafodelista"/>
        <w:spacing w:line="276" w:lineRule="auto"/>
        <w:ind w:left="1985"/>
        <w:jc w:val="both"/>
        <w:rPr>
          <w:rFonts w:ascii="Verdana" w:hAnsi="Verdana"/>
          <w:sz w:val="18"/>
          <w:szCs w:val="18"/>
          <w:lang w:val="es-BO"/>
        </w:rPr>
      </w:pPr>
    </w:p>
    <w:p w:rsidR="00156871" w:rsidRPr="00F22E73" w:rsidRDefault="00715FAD" w:rsidP="006B5DFC">
      <w:pPr>
        <w:pStyle w:val="Prrafodelista"/>
        <w:numPr>
          <w:ilvl w:val="2"/>
          <w:numId w:val="11"/>
        </w:numPr>
        <w:spacing w:line="276" w:lineRule="auto"/>
        <w:ind w:left="1985" w:hanging="851"/>
        <w:jc w:val="both"/>
        <w:rPr>
          <w:rFonts w:ascii="Verdana" w:hAnsi="Verdana"/>
          <w:sz w:val="18"/>
          <w:szCs w:val="18"/>
          <w:lang w:val="es-BO"/>
        </w:rPr>
      </w:pPr>
      <w:r w:rsidRPr="00F22E73">
        <w:rPr>
          <w:rFonts w:ascii="Verdana" w:hAnsi="Verdana"/>
          <w:sz w:val="18"/>
          <w:szCs w:val="18"/>
          <w:lang w:val="es-BO"/>
        </w:rPr>
        <w:t>Vencidos los plazos, las propuestas no podrán ser retiradas, modificadas o alteradas de manera alguna.</w:t>
      </w:r>
    </w:p>
    <w:p w:rsidR="00156871" w:rsidRPr="00F22E73" w:rsidRDefault="00156871" w:rsidP="003143C7">
      <w:pPr>
        <w:pStyle w:val="Prrafodelista"/>
        <w:spacing w:line="276" w:lineRule="auto"/>
        <w:ind w:left="1134"/>
        <w:jc w:val="both"/>
        <w:rPr>
          <w:rFonts w:ascii="Verdana" w:hAnsi="Verdana"/>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00" w:name="_Toc94725766"/>
      <w:r w:rsidRPr="00F22E73">
        <w:rPr>
          <w:rFonts w:ascii="Verdana" w:hAnsi="Verdana"/>
          <w:sz w:val="18"/>
          <w:szCs w:val="18"/>
          <w:lang w:val="es-BO"/>
        </w:rPr>
        <w:t>APERTURA DE PROPUESTAS</w:t>
      </w:r>
      <w:bookmarkEnd w:id="100"/>
    </w:p>
    <w:p w:rsidR="003C6A0A" w:rsidRPr="00F22E73" w:rsidRDefault="003C6A0A" w:rsidP="003143C7">
      <w:pPr>
        <w:spacing w:line="276" w:lineRule="auto"/>
        <w:ind w:left="708"/>
        <w:rPr>
          <w:rFonts w:ascii="Verdana" w:hAnsi="Verdana"/>
          <w:lang w:val="es-BO"/>
        </w:rPr>
      </w:pPr>
    </w:p>
    <w:p w:rsidR="00D52A19" w:rsidRPr="00F22E73" w:rsidRDefault="00D52A19" w:rsidP="006B5DFC">
      <w:pPr>
        <w:pStyle w:val="Prrafodelista"/>
        <w:numPr>
          <w:ilvl w:val="1"/>
          <w:numId w:val="11"/>
        </w:numPr>
        <w:spacing w:line="276" w:lineRule="auto"/>
        <w:ind w:left="1134" w:hanging="708"/>
        <w:jc w:val="both"/>
        <w:rPr>
          <w:rFonts w:ascii="Verdana" w:hAnsi="Verdana"/>
          <w:sz w:val="18"/>
          <w:lang w:val="es-BO"/>
        </w:rPr>
      </w:pPr>
      <w:bookmarkStart w:id="101" w:name="_Toc347139003"/>
      <w:r w:rsidRPr="00F22E73">
        <w:rPr>
          <w:rFonts w:ascii="Verdana" w:hAnsi="Verdana"/>
          <w:sz w:val="18"/>
          <w:szCs w:val="18"/>
          <w:lang w:val="es-BO"/>
        </w:rPr>
        <w:t>Inmediatamente después del cierre del plazo de presentación de propuestas, la Comisión de Calificación procederá a la apertura de las propuestas en acto público</w:t>
      </w:r>
      <w:r w:rsidRPr="00F22E73">
        <w:rPr>
          <w:rFonts w:ascii="Verdana" w:hAnsi="Verdana"/>
          <w:sz w:val="18"/>
          <w:lang w:val="es-BO"/>
        </w:rPr>
        <w:t>, en la fecha, hora y lugar señalados en el presente DBC.</w:t>
      </w:r>
      <w:bookmarkEnd w:id="101"/>
    </w:p>
    <w:p w:rsidR="00C87E6D" w:rsidRPr="00F22E73" w:rsidRDefault="00C87E6D" w:rsidP="003143C7">
      <w:pPr>
        <w:spacing w:line="276" w:lineRule="auto"/>
        <w:ind w:left="1410"/>
        <w:jc w:val="both"/>
        <w:rPr>
          <w:rFonts w:ascii="Verdana" w:hAnsi="Verdana" w:cs="Arial"/>
          <w:sz w:val="18"/>
          <w:szCs w:val="18"/>
          <w:lang w:val="es-BO"/>
        </w:rPr>
      </w:pPr>
    </w:p>
    <w:p w:rsidR="003C6A0A" w:rsidRPr="00F22E73" w:rsidRDefault="003C6A0A" w:rsidP="003143C7">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t>El Acto de Apertura será continuo y sin interrupción, donde se permitirá la presencia de los proponentes o sus representantes, así como los representantes de la sociedad que quieran participar</w:t>
      </w:r>
      <w:r w:rsidR="00F22E73">
        <w:rPr>
          <w:rFonts w:ascii="Verdana" w:hAnsi="Verdana"/>
          <w:sz w:val="18"/>
          <w:szCs w:val="18"/>
          <w:lang w:val="es-BO"/>
        </w:rPr>
        <w:t xml:space="preserve"> </w:t>
      </w:r>
      <w:r w:rsidR="00FD4CDF" w:rsidRPr="00F22E73">
        <w:rPr>
          <w:rFonts w:ascii="Verdana" w:hAnsi="Verdana" w:cs="Arial"/>
          <w:sz w:val="18"/>
          <w:szCs w:val="18"/>
          <w:lang w:val="es-BO"/>
        </w:rPr>
        <w:t>y se iniciará la reunión virtual programada según la dirección (link) establecido en la convocatoria y en el cronograma de plazos del presente DBC</w:t>
      </w:r>
      <w:r w:rsidRPr="00F22E73">
        <w:rPr>
          <w:rFonts w:ascii="Verdana" w:hAnsi="Verdana"/>
          <w:sz w:val="18"/>
          <w:szCs w:val="18"/>
          <w:lang w:val="es-BO"/>
        </w:rPr>
        <w:t>.</w:t>
      </w:r>
    </w:p>
    <w:p w:rsidR="003C6A0A" w:rsidRPr="00F22E73" w:rsidRDefault="003C6A0A" w:rsidP="003143C7">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tab/>
      </w:r>
    </w:p>
    <w:p w:rsidR="003C6A0A" w:rsidRPr="00F22E73" w:rsidRDefault="003C6A0A" w:rsidP="003143C7">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t>El acto se efectuará así se hubiese recibido una sola propuesta. En caso de no existir propuestas, la Comisión de Calificación suspende</w:t>
      </w:r>
      <w:r w:rsidR="000C1399" w:rsidRPr="00F22E73">
        <w:rPr>
          <w:rFonts w:ascii="Verdana" w:hAnsi="Verdana"/>
          <w:sz w:val="18"/>
          <w:szCs w:val="18"/>
          <w:lang w:val="es-BO"/>
        </w:rPr>
        <w:t>rá el acto y recomendará al RPC</w:t>
      </w:r>
      <w:r w:rsidRPr="00F22E73">
        <w:rPr>
          <w:rFonts w:ascii="Verdana" w:hAnsi="Verdana"/>
          <w:sz w:val="18"/>
          <w:szCs w:val="18"/>
          <w:lang w:val="es-BO"/>
        </w:rPr>
        <w:t xml:space="preserve"> que la convocatoria sea declarada desierta.</w:t>
      </w:r>
    </w:p>
    <w:p w:rsidR="003C6A0A" w:rsidRDefault="003C6A0A" w:rsidP="003143C7">
      <w:pPr>
        <w:spacing w:line="276" w:lineRule="auto"/>
        <w:ind w:left="1440" w:hanging="720"/>
        <w:jc w:val="both"/>
        <w:rPr>
          <w:rFonts w:ascii="Verdana" w:hAnsi="Verdana" w:cs="Arial"/>
          <w:sz w:val="18"/>
          <w:szCs w:val="18"/>
          <w:lang w:val="es-BO"/>
        </w:rPr>
      </w:pPr>
      <w:r w:rsidRPr="00F22E73">
        <w:rPr>
          <w:rFonts w:ascii="Verdana" w:hAnsi="Verdana" w:cs="Arial"/>
          <w:sz w:val="18"/>
          <w:szCs w:val="18"/>
          <w:lang w:val="es-BO"/>
        </w:rPr>
        <w:tab/>
      </w:r>
    </w:p>
    <w:p w:rsidR="002A03FF" w:rsidRPr="00F22E73" w:rsidRDefault="002A03FF" w:rsidP="003143C7">
      <w:pPr>
        <w:spacing w:line="276" w:lineRule="auto"/>
        <w:ind w:left="1440" w:hanging="720"/>
        <w:jc w:val="both"/>
        <w:rPr>
          <w:rFonts w:ascii="Verdana" w:hAnsi="Verdana" w:cs="Arial"/>
          <w:sz w:val="18"/>
          <w:szCs w:val="18"/>
          <w:lang w:val="es-BO"/>
        </w:rPr>
      </w:pPr>
    </w:p>
    <w:p w:rsidR="00156871" w:rsidRPr="00F50EC4" w:rsidRDefault="003C6A0A" w:rsidP="006B5DFC">
      <w:pPr>
        <w:pStyle w:val="Prrafodelista"/>
        <w:numPr>
          <w:ilvl w:val="1"/>
          <w:numId w:val="11"/>
        </w:numPr>
        <w:spacing w:line="276" w:lineRule="auto"/>
        <w:ind w:left="1134" w:hanging="708"/>
        <w:jc w:val="both"/>
        <w:rPr>
          <w:rFonts w:ascii="Verdana" w:hAnsi="Verdana"/>
          <w:sz w:val="18"/>
          <w:szCs w:val="18"/>
          <w:lang w:val="es-BO"/>
        </w:rPr>
      </w:pPr>
      <w:bookmarkStart w:id="102" w:name="_Toc347248106"/>
      <w:bookmarkStart w:id="103" w:name="_Toc347248436"/>
      <w:bookmarkStart w:id="104" w:name="_Toc355774192"/>
      <w:bookmarkStart w:id="105" w:name="_Toc355974656"/>
      <w:r w:rsidRPr="00F50EC4">
        <w:rPr>
          <w:rFonts w:ascii="Verdana" w:hAnsi="Verdana"/>
          <w:sz w:val="18"/>
          <w:szCs w:val="18"/>
          <w:lang w:val="es-BO"/>
        </w:rPr>
        <w:lastRenderedPageBreak/>
        <w:t>El Acto de Apertura comprenderá:</w:t>
      </w:r>
      <w:bookmarkEnd w:id="102"/>
      <w:bookmarkEnd w:id="103"/>
      <w:bookmarkEnd w:id="104"/>
      <w:bookmarkEnd w:id="105"/>
    </w:p>
    <w:p w:rsidR="003C6A0A" w:rsidRPr="00F22E73" w:rsidRDefault="003C6A0A" w:rsidP="003143C7">
      <w:pPr>
        <w:spacing w:line="276" w:lineRule="auto"/>
        <w:ind w:left="1440" w:hanging="720"/>
        <w:jc w:val="both"/>
        <w:rPr>
          <w:rFonts w:ascii="Verdana" w:hAnsi="Verdana" w:cs="Arial"/>
          <w:sz w:val="18"/>
          <w:szCs w:val="18"/>
          <w:lang w:val="es-BO"/>
        </w:rPr>
      </w:pPr>
    </w:p>
    <w:p w:rsidR="003C6A0A" w:rsidRPr="00F22E73" w:rsidRDefault="003C6A0A" w:rsidP="006B5DFC">
      <w:pPr>
        <w:pStyle w:val="Prrafodelista"/>
        <w:numPr>
          <w:ilvl w:val="0"/>
          <w:numId w:val="19"/>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Lectura de la información sobre el objeto de la contratación, las publicaciones realizadas y </w:t>
      </w:r>
      <w:r w:rsidR="003760DF">
        <w:rPr>
          <w:rFonts w:ascii="Verdana" w:hAnsi="Verdana" w:cs="Arial"/>
          <w:sz w:val="18"/>
          <w:szCs w:val="18"/>
          <w:lang w:val="es-BO"/>
        </w:rPr>
        <w:t xml:space="preserve">cuando corresponda, </w:t>
      </w:r>
      <w:r w:rsidRPr="00F22E73">
        <w:rPr>
          <w:rFonts w:ascii="Verdana" w:hAnsi="Verdana" w:cs="Arial"/>
          <w:sz w:val="18"/>
          <w:szCs w:val="18"/>
          <w:lang w:val="es-BO"/>
        </w:rPr>
        <w:t xml:space="preserve">la nómina de </w:t>
      </w:r>
      <w:r w:rsidR="003760DF">
        <w:rPr>
          <w:rFonts w:ascii="Verdana" w:hAnsi="Verdana" w:cs="Arial"/>
          <w:sz w:val="18"/>
          <w:szCs w:val="18"/>
          <w:lang w:val="es-BO"/>
        </w:rPr>
        <w:t>proponentes que presentaron garantías físicas,</w:t>
      </w:r>
      <w:r w:rsidRPr="00F22E73">
        <w:rPr>
          <w:rFonts w:ascii="Verdana" w:hAnsi="Verdana" w:cs="Arial"/>
          <w:sz w:val="18"/>
          <w:szCs w:val="18"/>
          <w:lang w:val="es-BO"/>
        </w:rPr>
        <w:t xml:space="preserve"> según el Acta de Recepción.</w:t>
      </w:r>
    </w:p>
    <w:p w:rsidR="003C6A0A" w:rsidRPr="00F22E73" w:rsidRDefault="003C6A0A" w:rsidP="003143C7">
      <w:pPr>
        <w:spacing w:line="276" w:lineRule="auto"/>
        <w:ind w:left="1843" w:hanging="425"/>
        <w:jc w:val="both"/>
        <w:rPr>
          <w:rFonts w:ascii="Verdana" w:hAnsi="Verdana" w:cs="Arial"/>
          <w:sz w:val="18"/>
          <w:szCs w:val="18"/>
          <w:lang w:val="es-BO"/>
        </w:rPr>
      </w:pPr>
    </w:p>
    <w:p w:rsidR="003C6A0A" w:rsidRPr="00F22E73" w:rsidRDefault="003C6A0A" w:rsidP="003143C7">
      <w:pPr>
        <w:spacing w:line="276" w:lineRule="auto"/>
        <w:ind w:left="1843"/>
        <w:jc w:val="both"/>
        <w:rPr>
          <w:rFonts w:ascii="Verdana" w:hAnsi="Verdana" w:cs="Arial"/>
          <w:sz w:val="18"/>
          <w:szCs w:val="18"/>
          <w:lang w:val="es-BO"/>
        </w:rPr>
      </w:pPr>
      <w:r w:rsidRPr="00F22E73">
        <w:rPr>
          <w:rFonts w:ascii="Verdana" w:hAnsi="Verdana" w:cs="Arial"/>
          <w:sz w:val="18"/>
          <w:szCs w:val="18"/>
          <w:lang w:val="es-BO"/>
        </w:rPr>
        <w:t>Si hubiere lugar, se informará sobre los Recursos Administrativos de Impugnación interpuestos contra la Resolución que aprueba el DBC.</w:t>
      </w:r>
    </w:p>
    <w:p w:rsidR="003C6A0A" w:rsidRPr="00F22E73" w:rsidRDefault="003C6A0A" w:rsidP="003143C7">
      <w:pPr>
        <w:spacing w:line="276" w:lineRule="auto"/>
        <w:ind w:left="1843" w:hanging="425"/>
        <w:jc w:val="both"/>
        <w:rPr>
          <w:rFonts w:ascii="Verdana" w:hAnsi="Verdana" w:cs="Arial"/>
          <w:sz w:val="18"/>
          <w:szCs w:val="18"/>
          <w:lang w:val="es-BO"/>
        </w:rPr>
      </w:pPr>
    </w:p>
    <w:p w:rsidR="00156871" w:rsidRPr="00F22E73" w:rsidRDefault="00715FAD" w:rsidP="006B5DFC">
      <w:pPr>
        <w:pStyle w:val="Prrafodelista"/>
        <w:numPr>
          <w:ilvl w:val="0"/>
          <w:numId w:val="19"/>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Apertura de todas las propuestas electrónicas recibidas dentro del plazo, para su registro en el Acta de Apertura. </w:t>
      </w:r>
      <w:r w:rsidR="003760DF">
        <w:rPr>
          <w:rFonts w:ascii="Verdana" w:hAnsi="Verdana" w:cs="Arial"/>
          <w:sz w:val="18"/>
          <w:szCs w:val="18"/>
          <w:lang w:val="es-BO"/>
        </w:rPr>
        <w:t xml:space="preserve">Cuando corresponda </w:t>
      </w:r>
      <w:r w:rsidRPr="00F22E73">
        <w:rPr>
          <w:rFonts w:ascii="Verdana" w:hAnsi="Verdana" w:cs="Arial"/>
          <w:sz w:val="18"/>
          <w:szCs w:val="18"/>
          <w:lang w:val="es-BO"/>
        </w:rPr>
        <w:t xml:space="preserve">se deberá realizar la apertura física del sobre que contenga la Garantía de Seriedad de Propuesta, salvo se haya optado por el </w:t>
      </w:r>
      <w:r w:rsidR="003760DF" w:rsidRPr="00F22E73">
        <w:rPr>
          <w:rFonts w:ascii="Verdana" w:hAnsi="Verdana" w:cs="Arial"/>
          <w:sz w:val="18"/>
          <w:szCs w:val="18"/>
          <w:lang w:val="es-BO"/>
        </w:rPr>
        <w:t xml:space="preserve">depósito </w:t>
      </w:r>
      <w:r w:rsidRPr="00F22E73">
        <w:rPr>
          <w:rFonts w:ascii="Verdana" w:hAnsi="Verdana" w:cs="Arial"/>
          <w:sz w:val="18"/>
          <w:szCs w:val="18"/>
          <w:lang w:val="es-BO"/>
        </w:rPr>
        <w:t xml:space="preserve">por este concepto. </w:t>
      </w:r>
    </w:p>
    <w:p w:rsidR="00156871" w:rsidRPr="00F22E73" w:rsidRDefault="00156871" w:rsidP="003143C7">
      <w:pPr>
        <w:pStyle w:val="Prrafodelista"/>
        <w:spacing w:line="276" w:lineRule="auto"/>
        <w:ind w:left="1843"/>
        <w:jc w:val="both"/>
        <w:rPr>
          <w:rFonts w:ascii="Verdana" w:hAnsi="Verdana" w:cs="Arial"/>
          <w:sz w:val="18"/>
          <w:szCs w:val="18"/>
          <w:lang w:val="es-BO"/>
        </w:rPr>
      </w:pPr>
    </w:p>
    <w:p w:rsidR="00156871" w:rsidRPr="00F22E73" w:rsidRDefault="00F56E3C" w:rsidP="003143C7">
      <w:pPr>
        <w:pStyle w:val="Prrafodelista"/>
        <w:spacing w:line="276" w:lineRule="auto"/>
        <w:ind w:left="1843"/>
        <w:jc w:val="both"/>
        <w:rPr>
          <w:rFonts w:ascii="Verdana" w:hAnsi="Verdana" w:cs="Arial"/>
          <w:sz w:val="18"/>
          <w:szCs w:val="18"/>
          <w:lang w:val="es-BO"/>
        </w:rPr>
      </w:pPr>
      <w:r>
        <w:rPr>
          <w:rFonts w:ascii="Verdana" w:hAnsi="Verdana" w:cs="Arial"/>
          <w:sz w:val="18"/>
          <w:szCs w:val="18"/>
          <w:lang w:val="es-BO"/>
        </w:rPr>
        <w:t>R</w:t>
      </w:r>
      <w:r w:rsidR="00715FAD" w:rsidRPr="00F22E73">
        <w:rPr>
          <w:rFonts w:ascii="Verdana" w:hAnsi="Verdana"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p>
    <w:p w:rsidR="00156871" w:rsidRPr="00F22E73" w:rsidRDefault="00156871" w:rsidP="003143C7">
      <w:pPr>
        <w:pStyle w:val="Prrafodelista"/>
        <w:spacing w:line="276" w:lineRule="auto"/>
        <w:ind w:left="1843"/>
        <w:jc w:val="both"/>
        <w:rPr>
          <w:rFonts w:ascii="Verdana" w:hAnsi="Verdana" w:cs="Arial"/>
          <w:sz w:val="18"/>
          <w:szCs w:val="18"/>
          <w:lang w:val="es-BO"/>
        </w:rPr>
      </w:pPr>
    </w:p>
    <w:p w:rsidR="00156871" w:rsidRPr="00F22E73" w:rsidRDefault="006D00A2" w:rsidP="003143C7">
      <w:pPr>
        <w:pStyle w:val="Prrafodelista"/>
        <w:spacing w:line="276" w:lineRule="auto"/>
        <w:ind w:left="1843"/>
        <w:jc w:val="both"/>
        <w:rPr>
          <w:rFonts w:ascii="Verdana" w:hAnsi="Verdana" w:cs="Arial"/>
          <w:sz w:val="18"/>
          <w:szCs w:val="18"/>
          <w:lang w:val="es-BO"/>
        </w:rPr>
      </w:pPr>
      <w:r w:rsidRPr="00F22E73">
        <w:rPr>
          <w:rFonts w:ascii="Verdana" w:hAnsi="Verdana" w:cs="Arial"/>
          <w:sz w:val="18"/>
          <w:szCs w:val="18"/>
          <w:lang w:val="es-BO"/>
        </w:rPr>
        <w:t xml:space="preserve">En caso de procesos de contratación por ramos deberá descargar los documentos consignados en cada ramo. </w:t>
      </w:r>
    </w:p>
    <w:p w:rsidR="00156871" w:rsidRPr="00F22E73" w:rsidRDefault="00156871" w:rsidP="003143C7">
      <w:pPr>
        <w:pStyle w:val="Prrafodelista"/>
        <w:spacing w:line="276" w:lineRule="auto"/>
        <w:ind w:left="1843"/>
        <w:jc w:val="both"/>
        <w:rPr>
          <w:rFonts w:ascii="Verdana" w:hAnsi="Verdana" w:cs="Arial"/>
          <w:sz w:val="18"/>
          <w:szCs w:val="18"/>
          <w:lang w:val="es-BO"/>
        </w:rPr>
      </w:pPr>
    </w:p>
    <w:p w:rsidR="00156871" w:rsidRPr="00F22E73" w:rsidRDefault="006D00A2" w:rsidP="003143C7">
      <w:pPr>
        <w:pStyle w:val="Prrafodelista"/>
        <w:spacing w:line="276" w:lineRule="auto"/>
        <w:ind w:left="1843"/>
        <w:jc w:val="both"/>
        <w:rPr>
          <w:rFonts w:ascii="Verdana" w:hAnsi="Verdana" w:cs="Arial"/>
          <w:sz w:val="18"/>
          <w:szCs w:val="18"/>
          <w:lang w:val="es-BO"/>
        </w:rPr>
      </w:pPr>
      <w:r w:rsidRPr="00F22E73">
        <w:rPr>
          <w:rFonts w:ascii="Verdana" w:hAnsi="Verdana" w:cs="Arial"/>
          <w:sz w:val="18"/>
          <w:szCs w:val="18"/>
          <w:lang w:val="es-BO"/>
        </w:rPr>
        <w:t>El sistema almacenará la fecha y hora de la apertura electrónica, así como la fecha y hora de la descarga de cada uno de los documentos enviados por el proponente.</w:t>
      </w:r>
    </w:p>
    <w:p w:rsidR="00156871" w:rsidRPr="00F22E73" w:rsidRDefault="00156871" w:rsidP="003143C7">
      <w:pPr>
        <w:pStyle w:val="Prrafodelista"/>
        <w:spacing w:line="276" w:lineRule="auto"/>
        <w:ind w:left="1843"/>
        <w:jc w:val="both"/>
        <w:rPr>
          <w:rFonts w:ascii="Verdana" w:hAnsi="Verdana" w:cs="Arial"/>
          <w:sz w:val="18"/>
          <w:szCs w:val="18"/>
          <w:lang w:val="es-BO"/>
        </w:rPr>
      </w:pPr>
    </w:p>
    <w:p w:rsidR="003C6A0A" w:rsidRPr="00F22E73" w:rsidRDefault="006D00A2" w:rsidP="006B5DFC">
      <w:pPr>
        <w:pStyle w:val="Prrafodelista"/>
        <w:numPr>
          <w:ilvl w:val="0"/>
          <w:numId w:val="19"/>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Dar </w:t>
      </w:r>
      <w:r w:rsidR="003C6A0A" w:rsidRPr="00F22E73">
        <w:rPr>
          <w:rFonts w:ascii="Verdana" w:hAnsi="Verdana" w:cs="Arial"/>
          <w:sz w:val="18"/>
          <w:szCs w:val="18"/>
          <w:lang w:val="es-BO"/>
        </w:rPr>
        <w:t xml:space="preserve">a conocer públicamente el nombre de los proponentes y el precio total de sus propuestas económicas. </w:t>
      </w:r>
    </w:p>
    <w:p w:rsidR="00C87E6D" w:rsidRPr="00F22E73" w:rsidRDefault="00C87E6D" w:rsidP="003143C7">
      <w:pPr>
        <w:spacing w:line="276" w:lineRule="auto"/>
        <w:ind w:left="1843" w:hanging="425"/>
        <w:jc w:val="both"/>
        <w:rPr>
          <w:rFonts w:ascii="Verdana" w:hAnsi="Verdana" w:cs="Arial"/>
          <w:sz w:val="18"/>
          <w:szCs w:val="18"/>
          <w:lang w:val="es-BO"/>
        </w:rPr>
      </w:pPr>
    </w:p>
    <w:p w:rsidR="00B41231" w:rsidRPr="00F22E73" w:rsidRDefault="00B41231" w:rsidP="003143C7">
      <w:pPr>
        <w:spacing w:line="276" w:lineRule="auto"/>
        <w:ind w:left="1843"/>
        <w:jc w:val="both"/>
        <w:rPr>
          <w:rFonts w:ascii="Verdana" w:hAnsi="Verdana" w:cs="Arial"/>
          <w:sz w:val="18"/>
          <w:szCs w:val="18"/>
          <w:lang w:val="es-BO"/>
        </w:rPr>
      </w:pPr>
      <w:r w:rsidRPr="00F22E73">
        <w:rPr>
          <w:rFonts w:ascii="Verdana" w:hAnsi="Verdana" w:cs="Arial"/>
          <w:sz w:val="18"/>
          <w:szCs w:val="18"/>
          <w:lang w:val="es-BO"/>
        </w:rPr>
        <w:t xml:space="preserve">En el caso de adjudicaciones por </w:t>
      </w:r>
      <w:r w:rsidR="002F75F8" w:rsidRPr="00F22E73">
        <w:rPr>
          <w:rFonts w:ascii="Verdana" w:hAnsi="Verdana" w:cs="Arial"/>
          <w:sz w:val="18"/>
          <w:szCs w:val="18"/>
          <w:lang w:val="es-BO"/>
        </w:rPr>
        <w:t>ramos</w:t>
      </w:r>
      <w:r w:rsidRPr="00F22E73">
        <w:rPr>
          <w:rFonts w:ascii="Verdana" w:hAnsi="Verdana" w:cs="Arial"/>
          <w:sz w:val="18"/>
          <w:szCs w:val="18"/>
          <w:lang w:val="es-BO"/>
        </w:rPr>
        <w:t xml:space="preserve">, se dará a conocer el precio de las propuestas económicas para cada </w:t>
      </w:r>
      <w:r w:rsidR="002F75F8" w:rsidRPr="00F22E73">
        <w:rPr>
          <w:rFonts w:ascii="Verdana" w:hAnsi="Verdana" w:cs="Arial"/>
          <w:sz w:val="18"/>
          <w:szCs w:val="18"/>
          <w:lang w:val="es-BO"/>
        </w:rPr>
        <w:t>ramo</w:t>
      </w:r>
      <w:r w:rsidRPr="00F22E73">
        <w:rPr>
          <w:rFonts w:ascii="Verdana" w:hAnsi="Verdana" w:cs="Arial"/>
          <w:sz w:val="18"/>
          <w:szCs w:val="18"/>
          <w:lang w:val="es-BO"/>
        </w:rPr>
        <w:t>.</w:t>
      </w:r>
    </w:p>
    <w:p w:rsidR="00B41231" w:rsidRPr="00F22E73" w:rsidRDefault="00B41231" w:rsidP="003143C7">
      <w:pPr>
        <w:spacing w:line="276" w:lineRule="auto"/>
        <w:ind w:left="1843" w:hanging="425"/>
        <w:jc w:val="both"/>
        <w:rPr>
          <w:rFonts w:ascii="Verdana" w:hAnsi="Verdana" w:cs="Arial"/>
          <w:sz w:val="18"/>
          <w:szCs w:val="18"/>
          <w:lang w:val="es-BO"/>
        </w:rPr>
      </w:pPr>
    </w:p>
    <w:p w:rsidR="00923039" w:rsidRPr="00F22E73" w:rsidRDefault="00923039" w:rsidP="006B5DFC">
      <w:pPr>
        <w:pStyle w:val="Prrafodelista"/>
        <w:numPr>
          <w:ilvl w:val="0"/>
          <w:numId w:val="19"/>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t xml:space="preserve">Verificación de los documentos presentados por los proponentes, aplicando la metodología PRESENTÓ/NO PRESENTÓ, del Formulario V-1 correspondiente. En caso de adjudicaciones por </w:t>
      </w:r>
      <w:r w:rsidR="00DD51C4" w:rsidRPr="00F22E73">
        <w:rPr>
          <w:rFonts w:ascii="Verdana" w:hAnsi="Verdana" w:cs="Arial"/>
          <w:sz w:val="18"/>
          <w:szCs w:val="18"/>
          <w:lang w:val="es-BO"/>
        </w:rPr>
        <w:t xml:space="preserve">ramos </w:t>
      </w:r>
      <w:r w:rsidRPr="00F22E73">
        <w:rPr>
          <w:rFonts w:ascii="Verdana" w:hAnsi="Verdana" w:cs="Arial"/>
          <w:sz w:val="18"/>
          <w:szCs w:val="18"/>
          <w:lang w:val="es-BO"/>
        </w:rPr>
        <w:t xml:space="preserve">se deberá registrar un Formulario V-1 por cada </w:t>
      </w:r>
      <w:r w:rsidR="00DD51C4" w:rsidRPr="00F22E73">
        <w:rPr>
          <w:rFonts w:ascii="Verdana" w:hAnsi="Verdana" w:cs="Arial"/>
          <w:sz w:val="18"/>
          <w:szCs w:val="18"/>
          <w:lang w:val="es-BO"/>
        </w:rPr>
        <w:t>ramo</w:t>
      </w:r>
      <w:r w:rsidRPr="00F22E73">
        <w:rPr>
          <w:rFonts w:ascii="Verdana" w:hAnsi="Verdana" w:cs="Arial"/>
          <w:sz w:val="18"/>
          <w:szCs w:val="18"/>
          <w:lang w:val="es-BO"/>
        </w:rPr>
        <w:t xml:space="preserve">. </w:t>
      </w:r>
    </w:p>
    <w:p w:rsidR="007A050D" w:rsidRPr="00F22E73" w:rsidRDefault="007A050D" w:rsidP="003143C7">
      <w:pPr>
        <w:pStyle w:val="Prrafodelista"/>
        <w:spacing w:line="276" w:lineRule="auto"/>
        <w:ind w:left="1843" w:hanging="425"/>
        <w:rPr>
          <w:rFonts w:ascii="Verdana" w:hAnsi="Verdana" w:cs="Arial"/>
          <w:sz w:val="18"/>
          <w:szCs w:val="18"/>
          <w:lang w:val="es-BO"/>
        </w:rPr>
      </w:pPr>
    </w:p>
    <w:p w:rsidR="003C6A0A" w:rsidRPr="00F22E73" w:rsidRDefault="003C6A0A" w:rsidP="003143C7">
      <w:pPr>
        <w:spacing w:line="276" w:lineRule="auto"/>
        <w:ind w:left="1843"/>
        <w:jc w:val="both"/>
        <w:rPr>
          <w:rFonts w:ascii="Verdana" w:hAnsi="Verdana" w:cs="Arial"/>
          <w:sz w:val="18"/>
          <w:szCs w:val="18"/>
          <w:lang w:val="es-BO"/>
        </w:rPr>
      </w:pPr>
      <w:r w:rsidRPr="00F22E73">
        <w:rPr>
          <w:rFonts w:ascii="Verdana" w:hAnsi="Verdana" w:cs="Arial"/>
          <w:sz w:val="18"/>
          <w:szCs w:val="18"/>
          <w:lang w:val="es-BO"/>
        </w:rPr>
        <w:t>Cuando no se ubique algún</w:t>
      </w:r>
      <w:r w:rsidR="00443E36" w:rsidRPr="00F22E73">
        <w:rPr>
          <w:rFonts w:ascii="Verdana" w:hAnsi="Verdana" w:cs="Arial"/>
          <w:sz w:val="18"/>
          <w:szCs w:val="18"/>
          <w:lang w:val="es-BO"/>
        </w:rPr>
        <w:t xml:space="preserve"> </w:t>
      </w:r>
      <w:r w:rsidR="006B3BA6" w:rsidRPr="00F22E73">
        <w:rPr>
          <w:rFonts w:ascii="Verdana" w:hAnsi="Verdana" w:cs="Arial"/>
          <w:sz w:val="18"/>
          <w:szCs w:val="18"/>
          <w:lang w:val="es-BO"/>
        </w:rPr>
        <w:t xml:space="preserve">formulario </w:t>
      </w:r>
      <w:r w:rsidR="00443E36" w:rsidRPr="00F22E73">
        <w:rPr>
          <w:rFonts w:ascii="Verdana" w:hAnsi="Verdana" w:cs="Arial"/>
          <w:sz w:val="18"/>
          <w:szCs w:val="18"/>
          <w:lang w:val="es-BO"/>
        </w:rPr>
        <w:t>o</w:t>
      </w:r>
      <w:r w:rsidRPr="00F22E73">
        <w:rPr>
          <w:rFonts w:ascii="Verdana" w:hAnsi="Verdana" w:cs="Arial"/>
          <w:sz w:val="18"/>
          <w:szCs w:val="18"/>
          <w:lang w:val="es-BO"/>
        </w:rPr>
        <w:t xml:space="preserve"> documento requerido en el presente DBC, la Comisión de Calificación podrá solicitar al representante del proponente, señalar el lugar que dicho documento </w:t>
      </w:r>
      <w:r w:rsidR="006D00A2" w:rsidRPr="00F22E73">
        <w:rPr>
          <w:rFonts w:ascii="Verdana" w:hAnsi="Verdana" w:cs="Arial"/>
          <w:sz w:val="18"/>
          <w:szCs w:val="18"/>
          <w:lang w:val="es-BO"/>
        </w:rPr>
        <w:t xml:space="preserve">o información </w:t>
      </w:r>
      <w:r w:rsidRPr="00F22E73">
        <w:rPr>
          <w:rFonts w:ascii="Verdana" w:hAnsi="Verdana" w:cs="Arial"/>
          <w:sz w:val="18"/>
          <w:szCs w:val="18"/>
          <w:lang w:val="es-BO"/>
        </w:rPr>
        <w:t>ocupa en la propuesta</w:t>
      </w:r>
      <w:r w:rsidR="006D00A2" w:rsidRPr="00F22E73">
        <w:rPr>
          <w:rFonts w:ascii="Verdana" w:hAnsi="Verdana" w:cs="Arial"/>
          <w:sz w:val="18"/>
          <w:szCs w:val="18"/>
          <w:lang w:val="es-BO"/>
        </w:rPr>
        <w:t xml:space="preserve"> electrónica</w:t>
      </w:r>
      <w:r w:rsidRPr="00F22E73">
        <w:rPr>
          <w:rFonts w:ascii="Verdana" w:hAnsi="Verdana" w:cs="Arial"/>
          <w:sz w:val="18"/>
          <w:szCs w:val="18"/>
          <w:lang w:val="es-BO"/>
        </w:rPr>
        <w:t xml:space="preserve"> o aceptar la falta del mismo, sin poder incluirlo. En ausencia del proponente o su representante, se registrará tal hecho en el Acta de Apertura.</w:t>
      </w:r>
    </w:p>
    <w:p w:rsidR="003C6A0A" w:rsidRPr="00F22E73" w:rsidRDefault="003C6A0A" w:rsidP="003143C7">
      <w:pPr>
        <w:spacing w:line="276" w:lineRule="auto"/>
        <w:ind w:left="1843" w:hanging="425"/>
        <w:jc w:val="both"/>
        <w:rPr>
          <w:rFonts w:ascii="Verdana" w:hAnsi="Verdana" w:cs="Arial"/>
          <w:sz w:val="18"/>
          <w:szCs w:val="18"/>
          <w:lang w:val="es-BO"/>
        </w:rPr>
      </w:pPr>
    </w:p>
    <w:p w:rsidR="00A34D82" w:rsidRPr="00A82B67" w:rsidRDefault="00A34D82" w:rsidP="006B5DFC">
      <w:pPr>
        <w:pStyle w:val="Prrafodelista"/>
        <w:numPr>
          <w:ilvl w:val="0"/>
          <w:numId w:val="19"/>
        </w:numPr>
        <w:spacing w:line="276" w:lineRule="auto"/>
        <w:ind w:left="1843" w:hanging="425"/>
        <w:jc w:val="both"/>
        <w:rPr>
          <w:rFonts w:ascii="Verdana" w:hAnsi="Verdana" w:cs="Arial"/>
          <w:sz w:val="18"/>
          <w:szCs w:val="18"/>
          <w:lang w:val="es-BO"/>
        </w:rPr>
      </w:pPr>
      <w:r w:rsidRPr="00A82B67">
        <w:rPr>
          <w:rFonts w:ascii="Verdana" w:hAnsi="Verdana" w:cs="Arial"/>
          <w:sz w:val="18"/>
          <w:szCs w:val="18"/>
          <w:lang w:val="es-BO"/>
        </w:rPr>
        <w:t>Descargar el Reporte Electrónico, mismo que contendrá el nombre del proponente y el monto total de su propuesta económica.</w:t>
      </w:r>
    </w:p>
    <w:p w:rsidR="00B03BA8" w:rsidRPr="00A82B67" w:rsidRDefault="003C6A0A" w:rsidP="003143C7">
      <w:pPr>
        <w:spacing w:line="276" w:lineRule="auto"/>
        <w:ind w:left="1843"/>
        <w:jc w:val="both"/>
        <w:rPr>
          <w:rFonts w:ascii="Verdana" w:hAnsi="Verdana" w:cs="Arial"/>
          <w:sz w:val="18"/>
          <w:szCs w:val="18"/>
          <w:lang w:val="es-BO"/>
        </w:rPr>
      </w:pPr>
      <w:r w:rsidRPr="00A82B67">
        <w:rPr>
          <w:rFonts w:ascii="Verdana" w:hAnsi="Verdana" w:cs="Arial"/>
          <w:sz w:val="18"/>
          <w:szCs w:val="18"/>
          <w:lang w:val="es-BO"/>
        </w:rPr>
        <w:t>Registro en el Formulario V–2</w:t>
      </w:r>
      <w:r w:rsidR="00443E36" w:rsidRPr="00A82B67">
        <w:rPr>
          <w:rFonts w:ascii="Verdana" w:hAnsi="Verdana" w:cs="Arial"/>
          <w:sz w:val="18"/>
          <w:szCs w:val="18"/>
          <w:lang w:val="es-BO"/>
        </w:rPr>
        <w:t>,</w:t>
      </w:r>
      <w:r w:rsidRPr="00A82B67">
        <w:rPr>
          <w:rFonts w:ascii="Verdana" w:hAnsi="Verdana" w:cs="Arial"/>
          <w:sz w:val="18"/>
          <w:szCs w:val="18"/>
          <w:lang w:val="es-BO"/>
        </w:rPr>
        <w:t xml:space="preserve"> del nombre del proponente y del monto ofertado de su propuesta económica.</w:t>
      </w:r>
      <w:r w:rsidR="00A34D82" w:rsidRPr="00A82B67">
        <w:rPr>
          <w:rFonts w:ascii="Verdana" w:hAnsi="Verdana" w:cs="Arial"/>
          <w:sz w:val="18"/>
          <w:szCs w:val="18"/>
          <w:lang w:val="es-BO"/>
        </w:rPr>
        <w:t xml:space="preserve"> </w:t>
      </w:r>
      <w:r w:rsidR="0072231E" w:rsidRPr="00A82B67">
        <w:rPr>
          <w:rFonts w:ascii="Verdana" w:hAnsi="Verdana" w:cs="Arial"/>
          <w:sz w:val="18"/>
          <w:szCs w:val="18"/>
          <w:lang w:val="es-BO"/>
        </w:rPr>
        <w:t xml:space="preserve">En caso de Adjudicaciones por </w:t>
      </w:r>
      <w:r w:rsidR="002F75F8" w:rsidRPr="00A82B67">
        <w:rPr>
          <w:rFonts w:ascii="Verdana" w:hAnsi="Verdana" w:cs="Arial"/>
          <w:sz w:val="18"/>
          <w:szCs w:val="18"/>
          <w:lang w:val="es-BO"/>
        </w:rPr>
        <w:t>ramos</w:t>
      </w:r>
      <w:r w:rsidR="0072231E" w:rsidRPr="00A82B67">
        <w:rPr>
          <w:rFonts w:ascii="Verdana" w:hAnsi="Verdana" w:cs="Arial"/>
          <w:sz w:val="18"/>
          <w:szCs w:val="18"/>
          <w:lang w:val="es-BO"/>
        </w:rPr>
        <w:t xml:space="preserve"> se deberá registrar un Formulario V-2 por cada </w:t>
      </w:r>
      <w:r w:rsidR="002F75F8" w:rsidRPr="00A82B67">
        <w:rPr>
          <w:rFonts w:ascii="Verdana" w:hAnsi="Verdana" w:cs="Arial"/>
          <w:sz w:val="18"/>
          <w:szCs w:val="18"/>
          <w:lang w:val="es-BO"/>
        </w:rPr>
        <w:t>ramo</w:t>
      </w:r>
      <w:r w:rsidR="0072231E" w:rsidRPr="00A82B67">
        <w:rPr>
          <w:rFonts w:ascii="Verdana" w:hAnsi="Verdana" w:cs="Arial"/>
          <w:sz w:val="18"/>
          <w:szCs w:val="18"/>
          <w:lang w:val="es-BO"/>
        </w:rPr>
        <w:t>.</w:t>
      </w:r>
    </w:p>
    <w:p w:rsidR="0065297F" w:rsidRDefault="0065297F" w:rsidP="003143C7">
      <w:pPr>
        <w:spacing w:line="276" w:lineRule="auto"/>
        <w:ind w:left="1843"/>
        <w:jc w:val="both"/>
        <w:rPr>
          <w:rFonts w:ascii="Verdana" w:hAnsi="Verdana" w:cs="Arial"/>
          <w:sz w:val="18"/>
          <w:szCs w:val="18"/>
          <w:highlight w:val="green"/>
          <w:lang w:val="es-BO"/>
        </w:rPr>
      </w:pPr>
    </w:p>
    <w:p w:rsidR="0065297F" w:rsidRPr="003050BF" w:rsidRDefault="0065297F" w:rsidP="0065297F">
      <w:pPr>
        <w:pStyle w:val="Prrafodelista"/>
        <w:ind w:left="1843"/>
        <w:jc w:val="both"/>
        <w:rPr>
          <w:rFonts w:ascii="Verdana" w:hAnsi="Verdana"/>
          <w:sz w:val="18"/>
          <w:lang w:val="es-BO"/>
        </w:rPr>
      </w:pPr>
      <w:r w:rsidRPr="003050BF">
        <w:rPr>
          <w:rFonts w:ascii="Verdana" w:hAnsi="Verdana"/>
          <w:sz w:val="18"/>
          <w:lang w:val="es-BO"/>
        </w:rPr>
        <w:t>En las propuestas, cuando existan diferencias entre el monto literal y numeral de la propuesta económica, prevalecerá el literal sobre el numeral.</w:t>
      </w:r>
    </w:p>
    <w:p w:rsidR="0065297F" w:rsidRPr="00A82B67" w:rsidRDefault="0065297F" w:rsidP="003143C7">
      <w:pPr>
        <w:spacing w:line="276" w:lineRule="auto"/>
        <w:ind w:left="1843"/>
        <w:jc w:val="both"/>
        <w:rPr>
          <w:rFonts w:ascii="Verdana" w:hAnsi="Verdana" w:cs="Arial"/>
          <w:sz w:val="18"/>
          <w:szCs w:val="18"/>
          <w:highlight w:val="green"/>
          <w:lang w:val="es-BO"/>
        </w:rPr>
      </w:pPr>
    </w:p>
    <w:p w:rsidR="003C6A0A" w:rsidRPr="00F22E73" w:rsidRDefault="003C6A0A" w:rsidP="006B5DFC">
      <w:pPr>
        <w:pStyle w:val="Prrafodelista"/>
        <w:numPr>
          <w:ilvl w:val="0"/>
          <w:numId w:val="19"/>
        </w:numPr>
        <w:spacing w:line="276" w:lineRule="auto"/>
        <w:ind w:left="1843" w:hanging="425"/>
        <w:jc w:val="both"/>
        <w:rPr>
          <w:rFonts w:ascii="Verdana" w:hAnsi="Verdana" w:cs="Arial"/>
          <w:sz w:val="18"/>
          <w:szCs w:val="18"/>
          <w:lang w:val="es-BO"/>
        </w:rPr>
      </w:pPr>
      <w:r w:rsidRPr="00F22E73">
        <w:rPr>
          <w:rFonts w:ascii="Verdana" w:hAnsi="Verdana" w:cs="Arial"/>
          <w:sz w:val="18"/>
          <w:szCs w:val="18"/>
          <w:lang w:val="es-BO"/>
        </w:rPr>
        <w:lastRenderedPageBreak/>
        <w:t xml:space="preserve">Elaboración del Acta de Apertura, </w:t>
      </w:r>
      <w:r w:rsidR="006D00A2" w:rsidRPr="00F22E73">
        <w:rPr>
          <w:rFonts w:ascii="Verdana" w:hAnsi="Verdana" w:cs="Arial"/>
          <w:sz w:val="18"/>
          <w:szCs w:val="18"/>
          <w:lang w:val="es-BO"/>
        </w:rPr>
        <w:t>consignando las propuestas presentadas, la</w:t>
      </w:r>
      <w:r w:rsidR="00622968" w:rsidRPr="00F22E73">
        <w:rPr>
          <w:rFonts w:ascii="Verdana" w:hAnsi="Verdana" w:cs="Arial"/>
          <w:sz w:val="18"/>
          <w:szCs w:val="18"/>
          <w:lang w:val="es-BO"/>
        </w:rPr>
        <w:t xml:space="preserve"> </w:t>
      </w:r>
      <w:r w:rsidRPr="00F22E73">
        <w:rPr>
          <w:rFonts w:ascii="Verdana" w:hAnsi="Verdana" w:cs="Arial"/>
          <w:sz w:val="18"/>
          <w:szCs w:val="18"/>
          <w:lang w:val="es-BO"/>
        </w:rPr>
        <w:t>que debe</w:t>
      </w:r>
      <w:r w:rsidR="002774A3" w:rsidRPr="00F22E73">
        <w:rPr>
          <w:rFonts w:ascii="Verdana" w:hAnsi="Verdana" w:cs="Arial"/>
          <w:sz w:val="18"/>
          <w:szCs w:val="18"/>
          <w:lang w:val="es-BO"/>
        </w:rPr>
        <w:t>rá</w:t>
      </w:r>
      <w:r w:rsidRPr="00F22E73">
        <w:rPr>
          <w:rFonts w:ascii="Verdana" w:hAnsi="Verdana" w:cs="Arial"/>
          <w:sz w:val="18"/>
          <w:szCs w:val="18"/>
          <w:lang w:val="es-BO"/>
        </w:rPr>
        <w:t xml:space="preserve"> ser suscrita por todos los integrantes de la Comisión de Calificación y por los representantes de los proponentes asistentes</w:t>
      </w:r>
      <w:r w:rsidR="002774A3" w:rsidRPr="00F22E73">
        <w:rPr>
          <w:rFonts w:ascii="Verdana" w:hAnsi="Verdana" w:cs="Arial"/>
          <w:sz w:val="18"/>
          <w:szCs w:val="18"/>
          <w:lang w:val="es-BO"/>
        </w:rPr>
        <w:t xml:space="preserve"> que deseen hacerlo</w:t>
      </w:r>
      <w:r w:rsidRPr="00F22E73">
        <w:rPr>
          <w:rFonts w:ascii="Verdana" w:hAnsi="Verdana" w:cs="Arial"/>
          <w:sz w:val="18"/>
          <w:szCs w:val="18"/>
          <w:lang w:val="es-BO"/>
        </w:rPr>
        <w:t>, a quienes se les deberá entregar una copia o fotocopia del Acta.</w:t>
      </w:r>
    </w:p>
    <w:p w:rsidR="00C87E6D" w:rsidRPr="00F22E73" w:rsidRDefault="00C87E6D" w:rsidP="003143C7">
      <w:pPr>
        <w:spacing w:line="276" w:lineRule="auto"/>
        <w:ind w:left="1843" w:hanging="425"/>
        <w:jc w:val="both"/>
        <w:rPr>
          <w:rFonts w:ascii="Verdana" w:hAnsi="Verdana" w:cs="Arial"/>
          <w:sz w:val="18"/>
          <w:szCs w:val="18"/>
          <w:lang w:val="es-BO"/>
        </w:rPr>
      </w:pPr>
    </w:p>
    <w:p w:rsidR="003C6A0A" w:rsidRPr="00F22E73" w:rsidRDefault="003C6A0A" w:rsidP="00A82B67">
      <w:pPr>
        <w:pStyle w:val="Prrafodelista"/>
        <w:spacing w:line="276" w:lineRule="auto"/>
        <w:ind w:left="1134" w:firstLine="709"/>
        <w:jc w:val="both"/>
        <w:rPr>
          <w:rFonts w:ascii="Verdana" w:hAnsi="Verdana" w:cs="Arial"/>
          <w:sz w:val="18"/>
          <w:szCs w:val="18"/>
          <w:lang w:val="es-BO"/>
        </w:rPr>
      </w:pPr>
      <w:r w:rsidRPr="00F22E73">
        <w:rPr>
          <w:rFonts w:ascii="Verdana" w:hAnsi="Verdana" w:cs="Arial"/>
          <w:sz w:val="18"/>
          <w:szCs w:val="18"/>
          <w:lang w:val="es-BO"/>
        </w:rPr>
        <w:t xml:space="preserve">Los </w:t>
      </w:r>
      <w:r w:rsidRPr="00F22E73">
        <w:rPr>
          <w:rFonts w:ascii="Verdana" w:hAnsi="Verdana"/>
          <w:sz w:val="18"/>
          <w:szCs w:val="18"/>
          <w:lang w:val="es-BO"/>
        </w:rPr>
        <w:t>proponentes</w:t>
      </w:r>
      <w:r w:rsidRPr="00F22E73">
        <w:rPr>
          <w:rFonts w:ascii="Verdana" w:hAnsi="Verdana" w:cs="Arial"/>
          <w:sz w:val="18"/>
          <w:szCs w:val="18"/>
          <w:lang w:val="es-BO"/>
        </w:rPr>
        <w:t xml:space="preserve"> que tengan observaciones deberán hacer constar las mismas en el Acta.</w:t>
      </w:r>
    </w:p>
    <w:p w:rsidR="003C6A0A" w:rsidRPr="00F22E73" w:rsidRDefault="003C6A0A" w:rsidP="003143C7">
      <w:pPr>
        <w:spacing w:line="276" w:lineRule="auto"/>
        <w:ind w:left="1440" w:hanging="720"/>
        <w:jc w:val="both"/>
        <w:rPr>
          <w:rFonts w:ascii="Verdana" w:hAnsi="Verdana" w:cs="Arial"/>
          <w:sz w:val="18"/>
          <w:szCs w:val="18"/>
          <w:lang w:val="es-BO"/>
        </w:rPr>
      </w:pPr>
    </w:p>
    <w:p w:rsidR="003C6A0A" w:rsidRPr="00F22E73" w:rsidRDefault="003C6A0A" w:rsidP="006B5DFC">
      <w:pPr>
        <w:pStyle w:val="Prrafodelista"/>
        <w:numPr>
          <w:ilvl w:val="1"/>
          <w:numId w:val="11"/>
        </w:numPr>
        <w:spacing w:line="276" w:lineRule="auto"/>
        <w:ind w:left="1134" w:hanging="708"/>
        <w:jc w:val="both"/>
        <w:rPr>
          <w:rFonts w:ascii="Verdana" w:hAnsi="Verdana"/>
          <w:sz w:val="18"/>
          <w:szCs w:val="18"/>
          <w:lang w:val="es-BO"/>
        </w:rPr>
      </w:pPr>
      <w:bookmarkStart w:id="106" w:name="_Toc347248107"/>
      <w:bookmarkStart w:id="107" w:name="_Toc347248437"/>
      <w:bookmarkStart w:id="108" w:name="_Toc355774193"/>
      <w:bookmarkStart w:id="109" w:name="_Toc355974657"/>
      <w:r w:rsidRPr="00F22E73">
        <w:rPr>
          <w:rFonts w:ascii="Verdana" w:hAnsi="Verdana"/>
          <w:sz w:val="18"/>
          <w:szCs w:val="18"/>
          <w:lang w:val="es-BO"/>
        </w:rPr>
        <w:t>Durante el Acto de Apertura de propuestas no se descalificará a ningún proponente, siendo esta una atribución de la Comisión de Calificación en el proceso de evaluación.</w:t>
      </w:r>
      <w:bookmarkEnd w:id="106"/>
      <w:bookmarkEnd w:id="107"/>
      <w:bookmarkEnd w:id="108"/>
      <w:bookmarkEnd w:id="109"/>
    </w:p>
    <w:p w:rsidR="003C6A0A" w:rsidRPr="00F22E73" w:rsidRDefault="003C6A0A" w:rsidP="003143C7">
      <w:pPr>
        <w:spacing w:line="276" w:lineRule="auto"/>
        <w:ind w:left="1440" w:hanging="24"/>
        <w:jc w:val="both"/>
        <w:rPr>
          <w:rFonts w:ascii="Verdana" w:hAnsi="Verdana" w:cs="Arial"/>
          <w:sz w:val="18"/>
          <w:szCs w:val="18"/>
          <w:lang w:val="es-BO"/>
        </w:rPr>
      </w:pPr>
    </w:p>
    <w:p w:rsidR="003C6A0A" w:rsidRPr="00F22E73" w:rsidRDefault="003C6A0A"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Los integrantes de la Comisión de Calificación y los asistentes deberán abstenerse de emitir criterios o juicios de valor sobre el contenido de las propuestas.</w:t>
      </w:r>
    </w:p>
    <w:p w:rsidR="003C6A0A" w:rsidRPr="00F22E73" w:rsidRDefault="003C6A0A" w:rsidP="003143C7">
      <w:pPr>
        <w:spacing w:line="276" w:lineRule="auto"/>
        <w:ind w:left="1440" w:hanging="720"/>
        <w:jc w:val="both"/>
        <w:rPr>
          <w:rFonts w:ascii="Verdana" w:hAnsi="Verdana" w:cs="Arial"/>
          <w:sz w:val="18"/>
          <w:szCs w:val="18"/>
          <w:lang w:val="es-BO"/>
        </w:rPr>
      </w:pPr>
    </w:p>
    <w:p w:rsidR="00047EB2" w:rsidRPr="00F22E73" w:rsidRDefault="003C6A0A" w:rsidP="006B5DFC">
      <w:pPr>
        <w:pStyle w:val="Prrafodelista"/>
        <w:numPr>
          <w:ilvl w:val="1"/>
          <w:numId w:val="11"/>
        </w:numPr>
        <w:spacing w:line="276" w:lineRule="auto"/>
        <w:ind w:left="1134" w:hanging="708"/>
        <w:jc w:val="both"/>
        <w:rPr>
          <w:rFonts w:ascii="Verdana" w:hAnsi="Verdana" w:cs="Arial"/>
          <w:b/>
          <w:sz w:val="18"/>
          <w:szCs w:val="18"/>
          <w:lang w:val="es-BO"/>
        </w:rPr>
      </w:pPr>
      <w:bookmarkStart w:id="110" w:name="_Toc347248108"/>
      <w:bookmarkStart w:id="111" w:name="_Toc347248438"/>
      <w:bookmarkStart w:id="112" w:name="_Toc355774194"/>
      <w:bookmarkStart w:id="113" w:name="_Toc355974658"/>
      <w:r w:rsidRPr="00F22E73">
        <w:rPr>
          <w:rFonts w:ascii="Verdana" w:hAnsi="Verdana"/>
          <w:sz w:val="18"/>
          <w:szCs w:val="18"/>
          <w:lang w:val="es-BO"/>
        </w:rPr>
        <w:t>Concluido el Acto de Apertura, la nómina de proponentes será remitida</w:t>
      </w:r>
      <w:r w:rsidR="00E843B2" w:rsidRPr="00F22E73">
        <w:rPr>
          <w:rFonts w:ascii="Verdana" w:hAnsi="Verdana"/>
          <w:sz w:val="18"/>
          <w:szCs w:val="18"/>
          <w:lang w:val="es-BO"/>
        </w:rPr>
        <w:t>,</w:t>
      </w:r>
      <w:r w:rsidRPr="00F22E73">
        <w:rPr>
          <w:rFonts w:ascii="Verdana" w:hAnsi="Verdana"/>
          <w:sz w:val="18"/>
          <w:szCs w:val="18"/>
          <w:lang w:val="es-BO"/>
        </w:rPr>
        <w:t xml:space="preserve"> por la Comisión de Calific</w:t>
      </w:r>
      <w:r w:rsidR="00757876" w:rsidRPr="00F22E73">
        <w:rPr>
          <w:rFonts w:ascii="Verdana" w:hAnsi="Verdana"/>
          <w:sz w:val="18"/>
          <w:szCs w:val="18"/>
          <w:lang w:val="es-BO"/>
        </w:rPr>
        <w:t>ación al RPC en forma inmediata</w:t>
      </w:r>
      <w:r w:rsidRPr="00F22E73">
        <w:rPr>
          <w:rFonts w:ascii="Verdana" w:hAnsi="Verdana"/>
          <w:sz w:val="18"/>
          <w:szCs w:val="18"/>
          <w:lang w:val="es-BO"/>
        </w:rPr>
        <w:t xml:space="preserve"> para efectos de eventual excusa</w:t>
      </w:r>
      <w:r w:rsidRPr="00F22E73">
        <w:rPr>
          <w:rFonts w:ascii="Verdana" w:hAnsi="Verdana"/>
          <w:b/>
          <w:sz w:val="18"/>
          <w:szCs w:val="18"/>
          <w:lang w:val="es-BO"/>
        </w:rPr>
        <w:t>.</w:t>
      </w:r>
      <w:bookmarkEnd w:id="110"/>
      <w:bookmarkEnd w:id="111"/>
      <w:bookmarkEnd w:id="112"/>
      <w:bookmarkEnd w:id="113"/>
    </w:p>
    <w:p w:rsidR="00377592" w:rsidRPr="00F22E73" w:rsidRDefault="00377592" w:rsidP="003143C7">
      <w:pPr>
        <w:pStyle w:val="Prrafodelista"/>
        <w:spacing w:line="276" w:lineRule="auto"/>
        <w:ind w:left="1134"/>
        <w:jc w:val="both"/>
        <w:rPr>
          <w:rFonts w:ascii="Verdana" w:hAnsi="Verdana" w:cs="Arial"/>
          <w:b/>
          <w:sz w:val="18"/>
          <w:szCs w:val="18"/>
          <w:lang w:val="es-BO"/>
        </w:rPr>
      </w:pP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SECCIÓN IV</w:t>
      </w:r>
    </w:p>
    <w:p w:rsidR="003C6A0A" w:rsidRPr="00F22E73" w:rsidRDefault="003C6A0A" w:rsidP="003143C7">
      <w:pPr>
        <w:spacing w:line="276" w:lineRule="auto"/>
        <w:jc w:val="center"/>
        <w:rPr>
          <w:rFonts w:ascii="Verdana" w:hAnsi="Verdana" w:cs="Arial"/>
          <w:sz w:val="18"/>
          <w:szCs w:val="18"/>
          <w:lang w:val="es-BO"/>
        </w:rPr>
      </w:pPr>
      <w:r w:rsidRPr="00F22E73">
        <w:rPr>
          <w:rFonts w:ascii="Verdana" w:hAnsi="Verdana" w:cs="Arial"/>
          <w:b/>
          <w:sz w:val="18"/>
          <w:szCs w:val="18"/>
          <w:lang w:val="es-BO"/>
        </w:rPr>
        <w:t>EVALUACIÓN Y ADJUDICACIÓN</w:t>
      </w:r>
    </w:p>
    <w:p w:rsidR="003C6A0A" w:rsidRPr="00F22E73" w:rsidRDefault="003C6A0A" w:rsidP="003143C7">
      <w:pPr>
        <w:spacing w:line="276" w:lineRule="auto"/>
        <w:jc w:val="both"/>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14" w:name="_Toc94725767"/>
      <w:r w:rsidRPr="00F22E73">
        <w:rPr>
          <w:rFonts w:ascii="Verdana" w:hAnsi="Verdana"/>
          <w:sz w:val="18"/>
          <w:szCs w:val="18"/>
          <w:lang w:val="es-BO"/>
        </w:rPr>
        <w:t>EVALUACIÓN DE PROPUESTAS</w:t>
      </w:r>
      <w:bookmarkEnd w:id="114"/>
    </w:p>
    <w:p w:rsidR="003C6A0A" w:rsidRPr="00F22E73" w:rsidRDefault="003C6A0A" w:rsidP="003143C7">
      <w:pPr>
        <w:spacing w:line="276" w:lineRule="auto"/>
        <w:ind w:left="720"/>
        <w:jc w:val="both"/>
        <w:rPr>
          <w:rFonts w:ascii="Verdana" w:hAnsi="Verdana" w:cs="Arial"/>
          <w:b/>
          <w:sz w:val="18"/>
          <w:szCs w:val="18"/>
          <w:lang w:val="es-BO"/>
        </w:rPr>
      </w:pPr>
    </w:p>
    <w:p w:rsidR="002F58AE" w:rsidRPr="00F22E73" w:rsidRDefault="002F58AE"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La entidad convocante, para la evaluación de propuestas aplicar</w:t>
      </w:r>
      <w:r w:rsidR="00377592" w:rsidRPr="00F22E73">
        <w:rPr>
          <w:rFonts w:ascii="Verdana" w:hAnsi="Verdana" w:cs="Arial"/>
          <w:sz w:val="18"/>
          <w:szCs w:val="18"/>
          <w:lang w:val="es-BO"/>
        </w:rPr>
        <w:t>á el Método</w:t>
      </w:r>
      <w:r w:rsidRPr="00F22E73">
        <w:rPr>
          <w:rFonts w:ascii="Verdana" w:hAnsi="Verdana" w:cs="Arial"/>
          <w:sz w:val="18"/>
          <w:szCs w:val="18"/>
          <w:lang w:val="es-BO"/>
        </w:rPr>
        <w:t xml:space="preserve"> de Selección y Adjudicación Precio Evaluado Más Bajo.</w:t>
      </w:r>
    </w:p>
    <w:p w:rsidR="003C6A0A" w:rsidRPr="00F22E73" w:rsidRDefault="003C6A0A" w:rsidP="003143C7">
      <w:pPr>
        <w:pStyle w:val="Ttulo3"/>
        <w:numPr>
          <w:ilvl w:val="0"/>
          <w:numId w:val="0"/>
        </w:numPr>
        <w:spacing w:before="0" w:after="0" w:line="276" w:lineRule="auto"/>
        <w:ind w:left="360"/>
        <w:rPr>
          <w:rFonts w:ascii="Verdana" w:hAnsi="Verdana"/>
          <w:sz w:val="18"/>
          <w:szCs w:val="18"/>
          <w:lang w:val="es-BO"/>
        </w:rPr>
      </w:pPr>
    </w:p>
    <w:p w:rsidR="00B8356F" w:rsidRPr="00F22E73" w:rsidRDefault="00B8356F" w:rsidP="006B5DFC">
      <w:pPr>
        <w:pStyle w:val="Puesto"/>
        <w:numPr>
          <w:ilvl w:val="0"/>
          <w:numId w:val="11"/>
        </w:numPr>
        <w:spacing w:before="0" w:after="0" w:line="276" w:lineRule="auto"/>
        <w:jc w:val="left"/>
        <w:rPr>
          <w:rFonts w:ascii="Verdana" w:hAnsi="Verdana"/>
          <w:sz w:val="18"/>
          <w:szCs w:val="18"/>
          <w:lang w:val="es-BO"/>
        </w:rPr>
      </w:pPr>
      <w:bookmarkStart w:id="115" w:name="_Toc94725768"/>
      <w:r w:rsidRPr="00F22E73">
        <w:rPr>
          <w:rFonts w:ascii="Verdana" w:hAnsi="Verdana"/>
          <w:sz w:val="18"/>
          <w:szCs w:val="18"/>
          <w:lang w:val="es-BO"/>
        </w:rPr>
        <w:t>EVALUACIÓN PRELIMINAR</w:t>
      </w:r>
      <w:bookmarkEnd w:id="115"/>
    </w:p>
    <w:p w:rsidR="00B8356F" w:rsidRPr="00F22E73" w:rsidRDefault="00B8356F" w:rsidP="003143C7">
      <w:pPr>
        <w:tabs>
          <w:tab w:val="left" w:pos="567"/>
        </w:tabs>
        <w:spacing w:line="276" w:lineRule="auto"/>
        <w:ind w:left="567"/>
        <w:jc w:val="both"/>
        <w:rPr>
          <w:rFonts w:ascii="Verdana" w:hAnsi="Verdana" w:cs="Arial"/>
          <w:b/>
          <w:sz w:val="18"/>
          <w:szCs w:val="18"/>
          <w:lang w:val="es-BO"/>
        </w:rPr>
      </w:pPr>
    </w:p>
    <w:p w:rsidR="003C4B7B" w:rsidRPr="0020003B" w:rsidRDefault="006E1177" w:rsidP="003143C7">
      <w:pPr>
        <w:spacing w:line="276" w:lineRule="auto"/>
        <w:ind w:left="432"/>
        <w:jc w:val="both"/>
        <w:rPr>
          <w:rFonts w:ascii="Verdana" w:hAnsi="Verdana" w:cs="Arial"/>
          <w:sz w:val="18"/>
          <w:szCs w:val="18"/>
          <w:lang w:val="es-BO"/>
        </w:rPr>
      </w:pPr>
      <w:r w:rsidRPr="00F22E73">
        <w:rPr>
          <w:rFonts w:ascii="Verdana" w:hAnsi="Verdana" w:cs="Arial"/>
          <w:sz w:val="18"/>
          <w:szCs w:val="18"/>
          <w:lang w:val="es-BO"/>
        </w:rPr>
        <w:t xml:space="preserve">Concluido el acto de apertura, en sesión reservada, la Comisión de </w:t>
      </w:r>
      <w:r w:rsidR="003F27C8" w:rsidRPr="00F22E73">
        <w:rPr>
          <w:rFonts w:ascii="Verdana" w:hAnsi="Verdana" w:cs="Arial"/>
          <w:sz w:val="18"/>
          <w:szCs w:val="18"/>
          <w:lang w:val="es-BO"/>
        </w:rPr>
        <w:t>Calificación determinará</w:t>
      </w:r>
      <w:r w:rsidRPr="00F22E73">
        <w:rPr>
          <w:rFonts w:ascii="Verdana" w:hAnsi="Verdana" w:cs="Arial"/>
          <w:sz w:val="18"/>
          <w:szCs w:val="18"/>
          <w:lang w:val="es-BO"/>
        </w:rPr>
        <w:t xml:space="preserve"> si las propuestas continúan o se descalifican, verificando el cumplimien</w:t>
      </w:r>
      <w:r w:rsidR="006304A6" w:rsidRPr="00F22E73">
        <w:rPr>
          <w:rFonts w:ascii="Verdana" w:hAnsi="Verdana" w:cs="Arial"/>
          <w:sz w:val="18"/>
          <w:szCs w:val="18"/>
          <w:lang w:val="es-BO"/>
        </w:rPr>
        <w:t>to sustancial y la validez de l</w:t>
      </w:r>
      <w:r w:rsidR="00C47AF6" w:rsidRPr="00F22E73">
        <w:rPr>
          <w:rFonts w:ascii="Verdana" w:hAnsi="Verdana" w:cs="Arial"/>
          <w:sz w:val="18"/>
          <w:szCs w:val="18"/>
          <w:lang w:val="es-BO"/>
        </w:rPr>
        <w:t>o</w:t>
      </w:r>
      <w:r w:rsidRPr="00F22E73">
        <w:rPr>
          <w:rFonts w:ascii="Verdana" w:hAnsi="Verdana" w:cs="Arial"/>
          <w:sz w:val="18"/>
          <w:szCs w:val="18"/>
          <w:lang w:val="es-BO"/>
        </w:rPr>
        <w:t xml:space="preserve">s </w:t>
      </w:r>
      <w:r w:rsidR="00C47AF6" w:rsidRPr="00F22E73">
        <w:rPr>
          <w:rFonts w:ascii="Verdana" w:hAnsi="Verdana" w:cs="Arial"/>
          <w:sz w:val="18"/>
          <w:szCs w:val="18"/>
          <w:lang w:val="es-BO"/>
        </w:rPr>
        <w:t>formularios de la propuesta</w:t>
      </w:r>
      <w:r w:rsidR="00622968" w:rsidRPr="00F22E73">
        <w:rPr>
          <w:rFonts w:ascii="Verdana" w:hAnsi="Verdana" w:cs="Arial"/>
          <w:sz w:val="18"/>
          <w:szCs w:val="18"/>
          <w:lang w:val="es-BO"/>
        </w:rPr>
        <w:t>,</w:t>
      </w:r>
      <w:r w:rsidR="00520CFE" w:rsidRPr="00F22E73">
        <w:rPr>
          <w:rFonts w:ascii="Verdana" w:hAnsi="Verdana" w:cs="Arial"/>
          <w:sz w:val="18"/>
          <w:szCs w:val="18"/>
          <w:lang w:val="es-BO"/>
        </w:rPr>
        <w:t xml:space="preserve"> </w:t>
      </w:r>
      <w:r w:rsidR="00622968" w:rsidRPr="00F50EC4">
        <w:rPr>
          <w:rFonts w:ascii="Verdana" w:hAnsi="Verdana" w:cs="Arial"/>
          <w:sz w:val="18"/>
          <w:szCs w:val="18"/>
        </w:rPr>
        <w:t xml:space="preserve">así como de la Garantía de Seriedad de Propuesta o </w:t>
      </w:r>
      <w:r w:rsidR="00587A77">
        <w:rPr>
          <w:rFonts w:ascii="Verdana" w:hAnsi="Verdana" w:cs="Arial"/>
          <w:sz w:val="18"/>
          <w:szCs w:val="18"/>
        </w:rPr>
        <w:t>d</w:t>
      </w:r>
      <w:r w:rsidR="00587A77" w:rsidRPr="00F50EC4">
        <w:rPr>
          <w:rFonts w:ascii="Verdana" w:hAnsi="Verdana" w:cs="Arial"/>
          <w:sz w:val="18"/>
          <w:szCs w:val="18"/>
        </w:rPr>
        <w:t xml:space="preserve">epósito </w:t>
      </w:r>
      <w:r w:rsidR="00622968" w:rsidRPr="00F50EC4">
        <w:rPr>
          <w:rFonts w:ascii="Verdana" w:hAnsi="Verdana" w:cs="Arial"/>
          <w:sz w:val="18"/>
          <w:szCs w:val="18"/>
        </w:rPr>
        <w:t>por este concepto</w:t>
      </w:r>
      <w:r w:rsidRPr="00070DA4">
        <w:rPr>
          <w:rFonts w:ascii="Verdana" w:hAnsi="Verdana" w:cs="Arial"/>
          <w:sz w:val="18"/>
          <w:szCs w:val="18"/>
          <w:lang w:val="es-BO"/>
        </w:rPr>
        <w:t>, utilizando el Formulario V-1</w:t>
      </w:r>
      <w:r w:rsidR="003C4B7B" w:rsidRPr="00070DA4">
        <w:rPr>
          <w:rFonts w:ascii="Verdana" w:hAnsi="Verdana" w:cs="Arial"/>
          <w:sz w:val="18"/>
          <w:szCs w:val="18"/>
          <w:lang w:val="es-BO"/>
        </w:rPr>
        <w:t>.</w:t>
      </w:r>
    </w:p>
    <w:p w:rsidR="006D00A2" w:rsidRPr="00F22E73" w:rsidRDefault="006D00A2" w:rsidP="003143C7">
      <w:pPr>
        <w:spacing w:line="276" w:lineRule="auto"/>
        <w:ind w:left="432"/>
        <w:jc w:val="both"/>
        <w:rPr>
          <w:rFonts w:ascii="Verdana" w:hAnsi="Verdana" w:cs="Arial"/>
          <w:sz w:val="18"/>
          <w:szCs w:val="18"/>
          <w:lang w:val="es-BO"/>
        </w:rPr>
      </w:pPr>
    </w:p>
    <w:p w:rsidR="00156871" w:rsidRPr="00F22E73" w:rsidRDefault="00131E73" w:rsidP="003143C7">
      <w:pPr>
        <w:spacing w:line="276" w:lineRule="auto"/>
        <w:ind w:left="426" w:firstLine="6"/>
        <w:jc w:val="both"/>
        <w:rPr>
          <w:rFonts w:ascii="Verdana" w:hAnsi="Verdana" w:cs="Arial"/>
          <w:sz w:val="18"/>
          <w:szCs w:val="18"/>
        </w:rPr>
      </w:pPr>
      <w:r w:rsidRPr="00F22E73">
        <w:rPr>
          <w:rFonts w:ascii="Verdana" w:hAnsi="Verdana" w:cs="Arial"/>
          <w:sz w:val="18"/>
          <w:szCs w:val="18"/>
        </w:rPr>
        <w:t xml:space="preserve">Se </w:t>
      </w:r>
      <w:r w:rsidR="006D00A2" w:rsidRPr="00F22E73">
        <w:rPr>
          <w:rFonts w:ascii="Verdana" w:hAnsi="Verdana" w:cs="Arial"/>
          <w:sz w:val="18"/>
          <w:szCs w:val="18"/>
        </w:rPr>
        <w:t xml:space="preserve">debe efectuar la validación de la Firma Digital de aquellas propuestas que no consignen la firma escaneada en el Formulario A-1 </w:t>
      </w:r>
      <w:r w:rsidR="00BB5558" w:rsidRPr="00F22E73">
        <w:rPr>
          <w:rFonts w:ascii="Verdana" w:hAnsi="Verdana" w:cs="Arial"/>
          <w:sz w:val="18"/>
          <w:szCs w:val="18"/>
        </w:rPr>
        <w:t xml:space="preserve">y </w:t>
      </w:r>
      <w:r w:rsidR="00715FAD" w:rsidRPr="00F22E73">
        <w:rPr>
          <w:rFonts w:ascii="Verdana" w:hAnsi="Verdana" w:cs="Arial"/>
          <w:sz w:val="18"/>
          <w:szCs w:val="18"/>
        </w:rPr>
        <w:t xml:space="preserve">en el Formulario C-1a </w:t>
      </w:r>
      <w:r>
        <w:rPr>
          <w:rFonts w:ascii="Verdana" w:hAnsi="Verdana" w:cs="Arial"/>
          <w:sz w:val="18"/>
          <w:szCs w:val="18"/>
        </w:rPr>
        <w:t xml:space="preserve">a efectos de </w:t>
      </w:r>
      <w:r w:rsidR="006D00A2" w:rsidRPr="00F22E73">
        <w:rPr>
          <w:rFonts w:ascii="Verdana" w:hAnsi="Verdana" w:cs="Arial"/>
          <w:sz w:val="18"/>
          <w:szCs w:val="18"/>
        </w:rPr>
        <w:t>verificar que dicho</w:t>
      </w:r>
      <w:r w:rsidR="00BB5558" w:rsidRPr="00F22E73">
        <w:rPr>
          <w:rFonts w:ascii="Verdana" w:hAnsi="Verdana" w:cs="Arial"/>
          <w:sz w:val="18"/>
          <w:szCs w:val="18"/>
        </w:rPr>
        <w:t>s</w:t>
      </w:r>
      <w:r w:rsidR="006D00A2" w:rsidRPr="00F22E73">
        <w:rPr>
          <w:rFonts w:ascii="Verdana" w:hAnsi="Verdana" w:cs="Arial"/>
          <w:sz w:val="18"/>
          <w:szCs w:val="18"/>
        </w:rPr>
        <w:t xml:space="preserve"> documento</w:t>
      </w:r>
      <w:r w:rsidR="00BB5558" w:rsidRPr="00F22E73">
        <w:rPr>
          <w:rFonts w:ascii="Verdana" w:hAnsi="Verdana" w:cs="Arial"/>
          <w:sz w:val="18"/>
          <w:szCs w:val="18"/>
        </w:rPr>
        <w:t>s</w:t>
      </w:r>
      <w:r w:rsidR="006D00A2" w:rsidRPr="00F22E73">
        <w:rPr>
          <w:rFonts w:ascii="Verdana" w:hAnsi="Verdana" w:cs="Arial"/>
          <w:sz w:val="18"/>
          <w:szCs w:val="18"/>
        </w:rPr>
        <w:t xml:space="preserve"> ha</w:t>
      </w:r>
      <w:r w:rsidR="00BB5558" w:rsidRPr="00F22E73">
        <w:rPr>
          <w:rFonts w:ascii="Verdana" w:hAnsi="Verdana" w:cs="Arial"/>
          <w:sz w:val="18"/>
          <w:szCs w:val="18"/>
        </w:rPr>
        <w:t>n</w:t>
      </w:r>
      <w:r w:rsidR="006D00A2" w:rsidRPr="00F22E73">
        <w:rPr>
          <w:rFonts w:ascii="Verdana" w:hAnsi="Verdana" w:cs="Arial"/>
          <w:sz w:val="18"/>
          <w:szCs w:val="18"/>
        </w:rPr>
        <w:t xml:space="preserve"> sido firmado</w:t>
      </w:r>
      <w:r w:rsidR="00BB5558" w:rsidRPr="00F22E73">
        <w:rPr>
          <w:rFonts w:ascii="Verdana" w:hAnsi="Verdana" w:cs="Arial"/>
          <w:sz w:val="18"/>
          <w:szCs w:val="18"/>
        </w:rPr>
        <w:t>s</w:t>
      </w:r>
      <w:r w:rsidR="006D00A2" w:rsidRPr="00F22E73">
        <w:rPr>
          <w:rFonts w:ascii="Verdana" w:hAnsi="Verdana" w:cs="Arial"/>
          <w:sz w:val="18"/>
          <w:szCs w:val="18"/>
        </w:rPr>
        <w:t xml:space="preserve"> digitalmente. La Comisión de Calificación deberá utilizar las herramientas informáticas que disponga el sistema, la entidad pública o la disponible en el siguiente sitio web: validar.firmadigital.bo.</w:t>
      </w:r>
    </w:p>
    <w:p w:rsidR="000766A2" w:rsidRPr="00F22E73" w:rsidRDefault="000766A2" w:rsidP="003143C7">
      <w:pPr>
        <w:spacing w:line="276" w:lineRule="auto"/>
        <w:ind w:left="432"/>
        <w:jc w:val="both"/>
        <w:rPr>
          <w:rFonts w:ascii="Verdana" w:hAnsi="Verdana" w:cs="Arial"/>
          <w:sz w:val="18"/>
          <w:szCs w:val="18"/>
          <w:lang w:val="es-BO"/>
        </w:rPr>
      </w:pPr>
    </w:p>
    <w:p w:rsidR="00C878BE" w:rsidRPr="00F22E73" w:rsidRDefault="00A9330A" w:rsidP="006B5DFC">
      <w:pPr>
        <w:pStyle w:val="Puesto"/>
        <w:numPr>
          <w:ilvl w:val="0"/>
          <w:numId w:val="11"/>
        </w:numPr>
        <w:spacing w:before="0" w:after="0" w:line="276" w:lineRule="auto"/>
        <w:jc w:val="left"/>
        <w:rPr>
          <w:rFonts w:ascii="Verdana" w:hAnsi="Verdana"/>
          <w:sz w:val="18"/>
          <w:szCs w:val="18"/>
          <w:lang w:val="es-BO"/>
        </w:rPr>
      </w:pPr>
      <w:bookmarkStart w:id="116" w:name="_Toc94725769"/>
      <w:r w:rsidRPr="00F22E73">
        <w:rPr>
          <w:rFonts w:ascii="Verdana" w:hAnsi="Verdana"/>
          <w:sz w:val="18"/>
          <w:szCs w:val="18"/>
          <w:lang w:val="es-BO"/>
        </w:rPr>
        <w:t>MÉTODO</w:t>
      </w:r>
      <w:r w:rsidR="00C878BE" w:rsidRPr="00F22E73">
        <w:rPr>
          <w:rFonts w:ascii="Verdana" w:hAnsi="Verdana"/>
          <w:sz w:val="18"/>
          <w:szCs w:val="18"/>
          <w:lang w:val="es-BO"/>
        </w:rPr>
        <w:t xml:space="preserve"> DE SELECCIÓN Y </w:t>
      </w:r>
      <w:r w:rsidRPr="00F22E73">
        <w:rPr>
          <w:rFonts w:ascii="Verdana" w:hAnsi="Verdana"/>
          <w:sz w:val="18"/>
          <w:szCs w:val="18"/>
          <w:lang w:val="es-BO"/>
        </w:rPr>
        <w:t>ADJUDICACIÓN</w:t>
      </w:r>
      <w:r w:rsidR="00C878BE" w:rsidRPr="00F22E73">
        <w:rPr>
          <w:rFonts w:ascii="Verdana" w:hAnsi="Verdana"/>
          <w:sz w:val="18"/>
          <w:szCs w:val="18"/>
          <w:lang w:val="es-BO"/>
        </w:rPr>
        <w:t xml:space="preserve"> PRECIO EVALUADO MÁS BAJO</w:t>
      </w:r>
      <w:bookmarkEnd w:id="116"/>
    </w:p>
    <w:p w:rsidR="00C878BE" w:rsidRPr="00F22E73" w:rsidRDefault="00C878BE" w:rsidP="003143C7">
      <w:pPr>
        <w:tabs>
          <w:tab w:val="left" w:pos="567"/>
        </w:tabs>
        <w:spacing w:line="276" w:lineRule="auto"/>
        <w:ind w:left="567"/>
        <w:jc w:val="both"/>
        <w:rPr>
          <w:rFonts w:ascii="Verdana" w:hAnsi="Verdana" w:cs="Arial"/>
          <w:sz w:val="18"/>
          <w:szCs w:val="18"/>
          <w:lang w:val="es-BO"/>
        </w:rPr>
      </w:pPr>
    </w:p>
    <w:p w:rsidR="00C878BE" w:rsidRPr="00F22E73" w:rsidRDefault="00C878BE" w:rsidP="006B5DFC">
      <w:pPr>
        <w:pStyle w:val="Prrafodelista"/>
        <w:numPr>
          <w:ilvl w:val="1"/>
          <w:numId w:val="11"/>
        </w:numPr>
        <w:spacing w:line="276" w:lineRule="auto"/>
        <w:ind w:left="1134" w:hanging="708"/>
        <w:jc w:val="both"/>
        <w:rPr>
          <w:rFonts w:ascii="Verdana" w:hAnsi="Verdana"/>
          <w:b/>
          <w:sz w:val="18"/>
          <w:szCs w:val="18"/>
          <w:lang w:val="es-BO"/>
        </w:rPr>
      </w:pPr>
      <w:r w:rsidRPr="00F22E73">
        <w:rPr>
          <w:rFonts w:ascii="Verdana" w:hAnsi="Verdana"/>
          <w:b/>
          <w:sz w:val="18"/>
          <w:szCs w:val="18"/>
          <w:lang w:val="es-BO"/>
        </w:rPr>
        <w:t>Evaluación de la Propuesta Económica</w:t>
      </w:r>
    </w:p>
    <w:p w:rsidR="00C878BE" w:rsidRPr="00F22E73" w:rsidRDefault="00C878BE" w:rsidP="003143C7">
      <w:pPr>
        <w:spacing w:line="276" w:lineRule="auto"/>
        <w:rPr>
          <w:lang w:val="es-BO"/>
        </w:rPr>
      </w:pPr>
    </w:p>
    <w:p w:rsidR="003605B2" w:rsidRDefault="003605B2" w:rsidP="006B5DFC">
      <w:pPr>
        <w:pStyle w:val="Prrafodelista"/>
        <w:numPr>
          <w:ilvl w:val="2"/>
          <w:numId w:val="11"/>
        </w:numPr>
        <w:spacing w:line="276" w:lineRule="auto"/>
        <w:ind w:left="1985" w:hanging="851"/>
        <w:jc w:val="both"/>
        <w:rPr>
          <w:rFonts w:ascii="Verdana" w:hAnsi="Verdana"/>
          <w:b/>
          <w:sz w:val="18"/>
          <w:szCs w:val="18"/>
          <w:lang w:val="es-BO"/>
        </w:rPr>
      </w:pPr>
      <w:r>
        <w:rPr>
          <w:rFonts w:ascii="Verdana" w:hAnsi="Verdana"/>
          <w:b/>
          <w:sz w:val="18"/>
          <w:szCs w:val="18"/>
          <w:lang w:val="es-BO"/>
        </w:rPr>
        <w:t>Reporte Electrónico</w:t>
      </w:r>
    </w:p>
    <w:p w:rsidR="00206275" w:rsidRDefault="00206275" w:rsidP="00986F39">
      <w:pPr>
        <w:pStyle w:val="Prrafodelista"/>
        <w:spacing w:line="276" w:lineRule="auto"/>
        <w:ind w:left="1985"/>
        <w:jc w:val="both"/>
        <w:rPr>
          <w:rFonts w:ascii="Verdana" w:hAnsi="Verdana"/>
          <w:b/>
          <w:sz w:val="18"/>
          <w:szCs w:val="18"/>
          <w:lang w:val="es-BO"/>
        </w:rPr>
      </w:pPr>
    </w:p>
    <w:p w:rsidR="00A82B67" w:rsidRPr="00A82B67" w:rsidRDefault="00A82B67" w:rsidP="00A82B67">
      <w:pPr>
        <w:pStyle w:val="Prrafodelista"/>
        <w:ind w:left="2127"/>
        <w:rPr>
          <w:rFonts w:ascii="Verdana" w:hAnsi="Verdana" w:cs="Arial"/>
          <w:sz w:val="18"/>
          <w:szCs w:val="18"/>
          <w:lang w:val="es-BO"/>
        </w:rPr>
      </w:pPr>
      <w:r w:rsidRPr="00A82B67">
        <w:rPr>
          <w:rFonts w:ascii="Verdana" w:hAnsi="Verdana" w:cs="Arial"/>
          <w:sz w:val="18"/>
          <w:szCs w:val="18"/>
          <w:lang w:val="es-BO"/>
        </w:rPr>
        <w:t>El sistema generará el Reporte Electrónico, mismo que consignará el nombre del proponente y los datos de la propuesta económica.</w:t>
      </w:r>
    </w:p>
    <w:p w:rsidR="00206275" w:rsidRDefault="00206275" w:rsidP="00986F39">
      <w:pPr>
        <w:pStyle w:val="Prrafodelista"/>
        <w:spacing w:line="276" w:lineRule="auto"/>
        <w:ind w:left="1985"/>
        <w:jc w:val="both"/>
        <w:rPr>
          <w:rFonts w:ascii="Verdana" w:hAnsi="Verdana"/>
          <w:b/>
          <w:sz w:val="18"/>
          <w:szCs w:val="18"/>
          <w:lang w:val="es-BO"/>
        </w:rPr>
      </w:pPr>
    </w:p>
    <w:p w:rsidR="003927EA" w:rsidRDefault="003927EA" w:rsidP="00986F39">
      <w:pPr>
        <w:pStyle w:val="Prrafodelista"/>
        <w:spacing w:line="276" w:lineRule="auto"/>
        <w:ind w:left="1985"/>
        <w:jc w:val="both"/>
        <w:rPr>
          <w:rFonts w:ascii="Verdana" w:hAnsi="Verdana"/>
          <w:b/>
          <w:sz w:val="18"/>
          <w:szCs w:val="18"/>
          <w:lang w:val="es-BO"/>
        </w:rPr>
      </w:pPr>
    </w:p>
    <w:p w:rsidR="003927EA" w:rsidRDefault="003927EA" w:rsidP="00986F39">
      <w:pPr>
        <w:pStyle w:val="Prrafodelista"/>
        <w:spacing w:line="276" w:lineRule="auto"/>
        <w:ind w:left="1985"/>
        <w:jc w:val="both"/>
        <w:rPr>
          <w:rFonts w:ascii="Verdana" w:hAnsi="Verdana"/>
          <w:b/>
          <w:sz w:val="18"/>
          <w:szCs w:val="18"/>
          <w:lang w:val="es-BO"/>
        </w:rPr>
      </w:pPr>
    </w:p>
    <w:p w:rsidR="002A03FF" w:rsidRDefault="002A03FF" w:rsidP="00986F39">
      <w:pPr>
        <w:pStyle w:val="Prrafodelista"/>
        <w:spacing w:line="276" w:lineRule="auto"/>
        <w:ind w:left="1985"/>
        <w:jc w:val="both"/>
        <w:rPr>
          <w:rFonts w:ascii="Verdana" w:hAnsi="Verdana"/>
          <w:b/>
          <w:sz w:val="18"/>
          <w:szCs w:val="18"/>
          <w:lang w:val="es-BO"/>
        </w:rPr>
      </w:pPr>
    </w:p>
    <w:p w:rsidR="002A03FF" w:rsidRDefault="002A03FF" w:rsidP="00986F39">
      <w:pPr>
        <w:pStyle w:val="Prrafodelista"/>
        <w:spacing w:line="276" w:lineRule="auto"/>
        <w:ind w:left="1985"/>
        <w:jc w:val="both"/>
        <w:rPr>
          <w:rFonts w:ascii="Verdana" w:hAnsi="Verdana"/>
          <w:b/>
          <w:sz w:val="18"/>
          <w:szCs w:val="18"/>
          <w:lang w:val="es-BO"/>
        </w:rPr>
      </w:pPr>
    </w:p>
    <w:p w:rsidR="003927EA" w:rsidRDefault="003927EA" w:rsidP="00986F39">
      <w:pPr>
        <w:pStyle w:val="Prrafodelista"/>
        <w:spacing w:line="276" w:lineRule="auto"/>
        <w:ind w:left="1985"/>
        <w:jc w:val="both"/>
        <w:rPr>
          <w:rFonts w:ascii="Verdana" w:hAnsi="Verdana"/>
          <w:b/>
          <w:sz w:val="18"/>
          <w:szCs w:val="18"/>
          <w:lang w:val="es-BO"/>
        </w:rPr>
      </w:pPr>
    </w:p>
    <w:p w:rsidR="00A739F6" w:rsidRPr="00F22E73" w:rsidRDefault="00A739F6" w:rsidP="006B5DFC">
      <w:pPr>
        <w:pStyle w:val="Prrafodelista"/>
        <w:numPr>
          <w:ilvl w:val="2"/>
          <w:numId w:val="11"/>
        </w:numPr>
        <w:spacing w:line="276" w:lineRule="auto"/>
        <w:ind w:left="1985" w:hanging="851"/>
        <w:jc w:val="both"/>
        <w:rPr>
          <w:rFonts w:ascii="Verdana" w:hAnsi="Verdana"/>
          <w:b/>
          <w:sz w:val="18"/>
          <w:szCs w:val="18"/>
          <w:lang w:val="es-BO"/>
        </w:rPr>
      </w:pPr>
      <w:r w:rsidRPr="00F22E73">
        <w:rPr>
          <w:rFonts w:ascii="Verdana" w:hAnsi="Verdana"/>
          <w:b/>
          <w:sz w:val="18"/>
          <w:szCs w:val="18"/>
          <w:lang w:val="es-BO"/>
        </w:rPr>
        <w:lastRenderedPageBreak/>
        <w:t>Determinación de la Propuesta con el Precio Evaluado Más Bajo</w:t>
      </w:r>
    </w:p>
    <w:p w:rsidR="00A739F6" w:rsidRPr="00F22E73" w:rsidRDefault="00A739F6" w:rsidP="003143C7">
      <w:pPr>
        <w:spacing w:line="276" w:lineRule="auto"/>
        <w:jc w:val="both"/>
        <w:rPr>
          <w:rFonts w:ascii="Verdana" w:hAnsi="Verdana" w:cs="Arial"/>
          <w:b/>
          <w:sz w:val="18"/>
          <w:szCs w:val="18"/>
          <w:lang w:val="es-BO"/>
        </w:rPr>
      </w:pPr>
    </w:p>
    <w:p w:rsidR="00FB6371" w:rsidRPr="00986F39" w:rsidRDefault="003605B2" w:rsidP="003143C7">
      <w:pPr>
        <w:pStyle w:val="Prrafodelista"/>
        <w:spacing w:line="276" w:lineRule="auto"/>
        <w:ind w:left="1985"/>
        <w:jc w:val="both"/>
        <w:rPr>
          <w:rFonts w:ascii="Verdana" w:hAnsi="Verdana" w:cs="Arial"/>
          <w:sz w:val="18"/>
          <w:szCs w:val="18"/>
          <w:lang w:val="es-BO"/>
        </w:rPr>
      </w:pPr>
      <w:r w:rsidRPr="00986F39">
        <w:rPr>
          <w:rFonts w:ascii="Verdana" w:hAnsi="Verdana" w:cs="Arial"/>
          <w:sz w:val="18"/>
          <w:szCs w:val="18"/>
        </w:rPr>
        <w:t>L</w:t>
      </w:r>
      <w:r w:rsidR="00622968" w:rsidRPr="00986F39">
        <w:rPr>
          <w:rFonts w:ascii="Verdana" w:hAnsi="Verdana" w:cs="Arial"/>
          <w:sz w:val="18"/>
          <w:szCs w:val="18"/>
        </w:rPr>
        <w:t>a Comisión de Calificación podrá considerar los datos del Reporte Electrónico como un apoyo para la elaboración del Formulario V-2, siempre y cuando estos datos sean consistentes con la información de los Formularios B-1</w:t>
      </w:r>
      <w:r w:rsidR="00206275" w:rsidRPr="00986F39">
        <w:rPr>
          <w:rFonts w:ascii="Verdana" w:hAnsi="Verdana" w:cs="Arial"/>
          <w:sz w:val="18"/>
          <w:szCs w:val="18"/>
        </w:rPr>
        <w:t xml:space="preserve"> y</w:t>
      </w:r>
      <w:r w:rsidR="00622968" w:rsidRPr="00986F39">
        <w:rPr>
          <w:rFonts w:ascii="Verdana" w:hAnsi="Verdana" w:cs="Arial"/>
          <w:sz w:val="18"/>
          <w:szCs w:val="18"/>
        </w:rPr>
        <w:t xml:space="preserve"> B-2</w:t>
      </w:r>
      <w:r w:rsidRPr="00986F39">
        <w:rPr>
          <w:rFonts w:ascii="Verdana" w:hAnsi="Verdana" w:cs="Arial"/>
          <w:sz w:val="18"/>
          <w:szCs w:val="18"/>
        </w:rPr>
        <w:t xml:space="preserve">, </w:t>
      </w:r>
      <w:bookmarkStart w:id="117" w:name="_Hlk94529891"/>
      <w:r w:rsidRPr="00986F39">
        <w:rPr>
          <w:rFonts w:ascii="Verdana" w:hAnsi="Verdana" w:cs="Arial"/>
          <w:sz w:val="18"/>
          <w:szCs w:val="18"/>
        </w:rPr>
        <w:t>del cual</w:t>
      </w:r>
      <w:r w:rsidRPr="00986F39">
        <w:rPr>
          <w:rFonts w:ascii="Verdana" w:hAnsi="Verdana" w:cs="Arial"/>
          <w:sz w:val="18"/>
          <w:szCs w:val="18"/>
          <w:lang w:val="es-BO"/>
        </w:rPr>
        <w:t xml:space="preserve"> seleccionará la propuesta con el menor valor registrado, el cual corresponderá al Precio Evaluado Más Bajo</w:t>
      </w:r>
      <w:r w:rsidR="00A739F6" w:rsidRPr="00986F39">
        <w:rPr>
          <w:rFonts w:ascii="Verdana" w:hAnsi="Verdana" w:cs="Arial"/>
          <w:sz w:val="18"/>
          <w:szCs w:val="18"/>
          <w:lang w:val="es-BO"/>
        </w:rPr>
        <w:t>.</w:t>
      </w:r>
      <w:bookmarkEnd w:id="117"/>
    </w:p>
    <w:p w:rsidR="00FB6371" w:rsidRPr="00986F39" w:rsidRDefault="00FB6371" w:rsidP="003143C7">
      <w:pPr>
        <w:spacing w:line="276" w:lineRule="auto"/>
        <w:ind w:left="708" w:firstLine="12"/>
        <w:jc w:val="both"/>
        <w:rPr>
          <w:rFonts w:ascii="Verdana" w:hAnsi="Verdana" w:cs="Arial"/>
          <w:sz w:val="18"/>
          <w:szCs w:val="18"/>
          <w:highlight w:val="green"/>
          <w:lang w:val="es-BO"/>
        </w:rPr>
      </w:pPr>
    </w:p>
    <w:p w:rsidR="002A6CC4" w:rsidRPr="00986F39" w:rsidRDefault="002A6CC4" w:rsidP="00986F39">
      <w:pPr>
        <w:tabs>
          <w:tab w:val="left" w:pos="2268"/>
        </w:tabs>
        <w:ind w:left="1985"/>
        <w:jc w:val="both"/>
        <w:rPr>
          <w:rFonts w:ascii="Verdana" w:hAnsi="Verdana" w:cs="Arial"/>
          <w:sz w:val="18"/>
          <w:szCs w:val="18"/>
          <w:lang w:val="es-BO"/>
        </w:rPr>
      </w:pPr>
      <w:r w:rsidRPr="00986F39">
        <w:rPr>
          <w:rFonts w:ascii="Verdana" w:hAnsi="Verdana" w:cs="Arial"/>
          <w:sz w:val="18"/>
          <w:szCs w:val="18"/>
          <w:lang w:val="es-BO"/>
        </w:rPr>
        <w:t>En el caso de existir un empate entre dos o más propuestas, prevalecerá la propuesta que se haya presentado primero.</w:t>
      </w:r>
    </w:p>
    <w:p w:rsidR="00C878BE" w:rsidRPr="00F22E73" w:rsidRDefault="00C878BE" w:rsidP="00986F39">
      <w:pPr>
        <w:pStyle w:val="Prrafodelista"/>
        <w:spacing w:line="276" w:lineRule="auto"/>
        <w:ind w:left="1985"/>
        <w:jc w:val="both"/>
        <w:rPr>
          <w:rFonts w:ascii="Verdana" w:hAnsi="Verdana" w:cs="Arial"/>
          <w:sz w:val="18"/>
          <w:szCs w:val="18"/>
          <w:lang w:val="es-BO"/>
        </w:rPr>
      </w:pPr>
    </w:p>
    <w:p w:rsidR="001F3E22" w:rsidRPr="00F22E73" w:rsidRDefault="00C878BE" w:rsidP="006B5DFC">
      <w:pPr>
        <w:pStyle w:val="Prrafodelista"/>
        <w:numPr>
          <w:ilvl w:val="1"/>
          <w:numId w:val="11"/>
        </w:numPr>
        <w:spacing w:line="276" w:lineRule="auto"/>
        <w:ind w:left="1134" w:hanging="708"/>
        <w:jc w:val="both"/>
        <w:rPr>
          <w:rFonts w:ascii="Verdana" w:hAnsi="Verdana"/>
          <w:b/>
          <w:sz w:val="18"/>
          <w:szCs w:val="18"/>
          <w:lang w:val="es-BO"/>
        </w:rPr>
      </w:pPr>
      <w:r w:rsidRPr="00F22E73">
        <w:rPr>
          <w:rFonts w:ascii="Verdana" w:hAnsi="Verdana"/>
          <w:b/>
          <w:sz w:val="18"/>
          <w:szCs w:val="18"/>
          <w:lang w:val="es-BO"/>
        </w:rPr>
        <w:t>Evaluación de la Propuesta Técnica</w:t>
      </w:r>
      <w:r w:rsidR="00DD51C4" w:rsidRPr="00F22E73">
        <w:rPr>
          <w:rFonts w:ascii="Verdana" w:hAnsi="Verdana"/>
          <w:b/>
          <w:sz w:val="18"/>
          <w:szCs w:val="18"/>
          <w:lang w:val="es-BO"/>
        </w:rPr>
        <w:t>.</w:t>
      </w:r>
    </w:p>
    <w:p w:rsidR="001F3E22" w:rsidRPr="00F22E73" w:rsidRDefault="001F3E22" w:rsidP="003143C7">
      <w:pPr>
        <w:pStyle w:val="Prrafodelista"/>
        <w:tabs>
          <w:tab w:val="left" w:pos="567"/>
        </w:tabs>
        <w:spacing w:line="276" w:lineRule="auto"/>
        <w:ind w:left="1418"/>
        <w:jc w:val="both"/>
        <w:rPr>
          <w:rFonts w:ascii="Verdana" w:hAnsi="Verdana" w:cs="Arial"/>
          <w:b/>
          <w:sz w:val="18"/>
          <w:szCs w:val="18"/>
          <w:lang w:val="es-BO"/>
        </w:rPr>
      </w:pPr>
    </w:p>
    <w:p w:rsidR="001C690E" w:rsidRPr="00F22E73" w:rsidRDefault="00C878BE"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 xml:space="preserve">La propuesta </w:t>
      </w:r>
      <w:r w:rsidR="00076FFA" w:rsidRPr="00F22E73">
        <w:rPr>
          <w:rFonts w:ascii="Verdana" w:hAnsi="Verdana" w:cs="Arial"/>
          <w:sz w:val="18"/>
          <w:szCs w:val="18"/>
          <w:lang w:val="es-BO"/>
        </w:rPr>
        <w:t>con</w:t>
      </w:r>
      <w:r w:rsidRPr="00F22E73">
        <w:rPr>
          <w:rFonts w:ascii="Verdana" w:hAnsi="Verdana" w:cs="Arial"/>
          <w:sz w:val="18"/>
          <w:szCs w:val="18"/>
          <w:lang w:val="es-BO"/>
        </w:rPr>
        <w:t xml:space="preserve"> el Precio Evaluado Más Bajo, se someterá a la evaluación de la propuesta técnica, verificando la </w:t>
      </w:r>
      <w:r w:rsidR="00AA72BE" w:rsidRPr="00F22E73">
        <w:rPr>
          <w:rFonts w:ascii="Verdana" w:hAnsi="Verdana" w:cs="Arial"/>
          <w:sz w:val="18"/>
          <w:szCs w:val="18"/>
          <w:lang w:val="es-BO"/>
        </w:rPr>
        <w:t xml:space="preserve">información </w:t>
      </w:r>
      <w:r w:rsidR="001C690E" w:rsidRPr="00F22E73">
        <w:rPr>
          <w:rFonts w:ascii="Verdana" w:hAnsi="Verdana" w:cs="Arial"/>
          <w:sz w:val="18"/>
          <w:szCs w:val="18"/>
          <w:lang w:val="es-BO"/>
        </w:rPr>
        <w:t xml:space="preserve">en </w:t>
      </w:r>
      <w:r w:rsidR="008B0DEA" w:rsidRPr="00F22E73">
        <w:rPr>
          <w:rFonts w:ascii="Verdana" w:hAnsi="Verdana" w:cs="Arial"/>
          <w:sz w:val="18"/>
          <w:szCs w:val="18"/>
          <w:lang w:val="es-BO"/>
        </w:rPr>
        <w:t>el formulario C-1a</w:t>
      </w:r>
      <w:r w:rsidR="001436B4" w:rsidRPr="00F22E73">
        <w:rPr>
          <w:rFonts w:ascii="Verdana" w:hAnsi="Verdana" w:cs="Arial"/>
          <w:sz w:val="18"/>
          <w:szCs w:val="18"/>
          <w:lang w:val="es-BO"/>
        </w:rPr>
        <w:t xml:space="preserve"> y del Certificado Único emitido por la APS.  En caso de coaseguros además deberán verificar la información en los formularios </w:t>
      </w:r>
      <w:r w:rsidR="008B0DEA" w:rsidRPr="00F22E73">
        <w:rPr>
          <w:rFonts w:ascii="Verdana" w:hAnsi="Verdana" w:cs="Arial"/>
          <w:sz w:val="18"/>
          <w:szCs w:val="18"/>
          <w:lang w:val="es-BO"/>
        </w:rPr>
        <w:t>C-1b, C-1c y C-1d</w:t>
      </w:r>
      <w:r w:rsidR="001436B4" w:rsidRPr="00F22E73">
        <w:rPr>
          <w:rFonts w:ascii="Verdana" w:hAnsi="Verdana" w:cs="Arial"/>
          <w:sz w:val="18"/>
          <w:szCs w:val="18"/>
          <w:lang w:val="es-BO"/>
        </w:rPr>
        <w:t>.</w:t>
      </w:r>
    </w:p>
    <w:p w:rsidR="006F37B5" w:rsidRPr="00F22E73" w:rsidRDefault="006F37B5" w:rsidP="003143C7">
      <w:pPr>
        <w:spacing w:line="276" w:lineRule="auto"/>
        <w:jc w:val="both"/>
        <w:rPr>
          <w:rFonts w:ascii="Verdana" w:hAnsi="Verdana" w:cs="Arial"/>
          <w:sz w:val="18"/>
          <w:szCs w:val="18"/>
          <w:lang w:val="es-BO"/>
        </w:rPr>
      </w:pPr>
    </w:p>
    <w:p w:rsidR="00BB6EBB" w:rsidRPr="00F22E73" w:rsidRDefault="00BF11C2"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 xml:space="preserve">Los formularios anteriormente señalados serán evaluados </w:t>
      </w:r>
      <w:r w:rsidR="00D9203C" w:rsidRPr="00F22E73">
        <w:rPr>
          <w:rFonts w:ascii="Verdana" w:hAnsi="Verdana" w:cs="Arial"/>
          <w:sz w:val="18"/>
          <w:szCs w:val="18"/>
          <w:lang w:val="es-BO"/>
        </w:rPr>
        <w:t xml:space="preserve">aplicando </w:t>
      </w:r>
      <w:r w:rsidR="004C7161" w:rsidRPr="00F22E73">
        <w:rPr>
          <w:rFonts w:ascii="Verdana" w:hAnsi="Verdana" w:cs="Arial"/>
          <w:sz w:val="18"/>
          <w:szCs w:val="18"/>
          <w:lang w:val="es-BO"/>
        </w:rPr>
        <w:t>la metodología</w:t>
      </w:r>
      <w:r w:rsidR="00C878BE" w:rsidRPr="00F22E73">
        <w:rPr>
          <w:rFonts w:ascii="Verdana" w:hAnsi="Verdana" w:cs="Arial"/>
          <w:sz w:val="18"/>
          <w:szCs w:val="18"/>
          <w:lang w:val="es-BO"/>
        </w:rPr>
        <w:t xml:space="preserve"> CUMPLE/NO CUMPLE utilizando el Formulario V-3. En caso de cumplir</w:t>
      </w:r>
      <w:r w:rsidR="006F37B5" w:rsidRPr="00F22E73">
        <w:rPr>
          <w:rFonts w:ascii="Verdana" w:hAnsi="Verdana" w:cs="Arial"/>
          <w:sz w:val="18"/>
          <w:szCs w:val="18"/>
          <w:lang w:val="es-BO"/>
        </w:rPr>
        <w:t xml:space="preserve"> se recomendará </w:t>
      </w:r>
      <w:r w:rsidR="00A17E92" w:rsidRPr="00F22E73">
        <w:rPr>
          <w:rFonts w:ascii="Verdana" w:hAnsi="Verdana" w:cs="Arial"/>
          <w:sz w:val="18"/>
          <w:szCs w:val="18"/>
          <w:lang w:val="es-BO"/>
        </w:rPr>
        <w:t>la adjudicación</w:t>
      </w:r>
      <w:r w:rsidR="006F37B5" w:rsidRPr="00F22E73">
        <w:rPr>
          <w:rFonts w:ascii="Verdana" w:hAnsi="Verdana" w:cs="Arial"/>
          <w:sz w:val="18"/>
          <w:szCs w:val="18"/>
          <w:lang w:val="es-BO"/>
        </w:rPr>
        <w:t xml:space="preserve"> de la propuesta</w:t>
      </w:r>
      <w:r w:rsidR="004C7161" w:rsidRPr="00F22E73">
        <w:rPr>
          <w:rFonts w:ascii="Verdana" w:hAnsi="Verdana" w:cs="Arial"/>
          <w:sz w:val="18"/>
          <w:szCs w:val="18"/>
          <w:lang w:val="es-BO"/>
        </w:rPr>
        <w:t>, caso</w:t>
      </w:r>
      <w:r w:rsidR="00C878BE" w:rsidRPr="00F22E73">
        <w:rPr>
          <w:rFonts w:ascii="Verdana" w:hAnsi="Verdana" w:cs="Arial"/>
          <w:sz w:val="18"/>
          <w:szCs w:val="18"/>
          <w:lang w:val="es-BO"/>
        </w:rPr>
        <w:t xml:space="preserve"> contrario se procederá a su descalificación y a la evaluación de la segunda propues</w:t>
      </w:r>
      <w:r w:rsidR="00757876" w:rsidRPr="00F22E73">
        <w:rPr>
          <w:rFonts w:ascii="Verdana" w:hAnsi="Verdana" w:cs="Arial"/>
          <w:sz w:val="18"/>
          <w:szCs w:val="18"/>
          <w:lang w:val="es-BO"/>
        </w:rPr>
        <w:t>ta con el Precio Evaluado Má</w:t>
      </w:r>
      <w:r w:rsidR="00C878BE" w:rsidRPr="00F22E73">
        <w:rPr>
          <w:rFonts w:ascii="Verdana" w:hAnsi="Verdana" w:cs="Arial"/>
          <w:sz w:val="18"/>
          <w:szCs w:val="18"/>
          <w:lang w:val="es-BO"/>
        </w:rPr>
        <w:t>s Bajo, incluida en el Formulario V-2 y así sucesivamente.</w:t>
      </w:r>
    </w:p>
    <w:p w:rsidR="00BB6EBB" w:rsidRPr="00F22E73" w:rsidRDefault="00BB6EBB" w:rsidP="003143C7">
      <w:pPr>
        <w:pStyle w:val="Prrafodelista"/>
        <w:spacing w:line="276" w:lineRule="auto"/>
        <w:ind w:left="1134"/>
        <w:jc w:val="both"/>
        <w:rPr>
          <w:rFonts w:ascii="Verdana" w:hAnsi="Verdana" w:cs="Arial"/>
          <w:sz w:val="18"/>
          <w:szCs w:val="18"/>
          <w:lang w:val="es-BO"/>
        </w:rPr>
      </w:pPr>
    </w:p>
    <w:p w:rsidR="00C878BE" w:rsidRPr="00F22E73" w:rsidRDefault="00BF57DD"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E</w:t>
      </w:r>
      <w:r w:rsidR="00C878BE" w:rsidRPr="00F22E73">
        <w:rPr>
          <w:rFonts w:ascii="Verdana" w:hAnsi="Verdana" w:cs="Arial"/>
          <w:sz w:val="18"/>
          <w:szCs w:val="18"/>
          <w:lang w:val="es-BO"/>
        </w:rPr>
        <w:t>n caso de existir empate entre dos o más propuestas, la Comisión de Calificación, será responsable de definir el desempate, aspecto que será señalado en el Informe de Evaluación y Recomendación de Adjudicación</w:t>
      </w:r>
      <w:r w:rsidR="00346431">
        <w:rPr>
          <w:rFonts w:ascii="Verdana" w:hAnsi="Verdana" w:cs="Arial"/>
          <w:sz w:val="18"/>
          <w:szCs w:val="18"/>
          <w:lang w:val="es-BO"/>
        </w:rPr>
        <w:t xml:space="preserve"> o Declaratoria Desierta</w:t>
      </w:r>
      <w:r w:rsidR="00C878BE" w:rsidRPr="00F22E73">
        <w:rPr>
          <w:rFonts w:ascii="Verdana" w:hAnsi="Verdana" w:cs="Arial"/>
          <w:sz w:val="18"/>
          <w:szCs w:val="18"/>
          <w:lang w:val="es-BO"/>
        </w:rPr>
        <w:t>.</w:t>
      </w:r>
    </w:p>
    <w:p w:rsidR="003C6A0A" w:rsidRPr="00F22E73" w:rsidRDefault="003C6A0A" w:rsidP="003143C7">
      <w:pPr>
        <w:spacing w:line="276" w:lineRule="auto"/>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18" w:name="_Toc94725770"/>
      <w:r w:rsidRPr="00F22E73">
        <w:rPr>
          <w:rFonts w:ascii="Verdana" w:hAnsi="Verdana"/>
          <w:sz w:val="18"/>
          <w:szCs w:val="18"/>
          <w:lang w:val="es-BO"/>
        </w:rPr>
        <w:t>CONTENIDO DEL INFORME DE EVALUACIÓN Y RECOMENDACIÓN</w:t>
      </w:r>
      <w:bookmarkEnd w:id="118"/>
    </w:p>
    <w:p w:rsidR="003C6A0A" w:rsidRPr="00F22E73" w:rsidRDefault="003C6A0A" w:rsidP="003143C7">
      <w:pPr>
        <w:spacing w:line="276" w:lineRule="auto"/>
        <w:rPr>
          <w:rFonts w:ascii="Verdana" w:hAnsi="Verdana" w:cs="Arial"/>
          <w:b/>
          <w:sz w:val="18"/>
          <w:szCs w:val="18"/>
          <w:lang w:val="es-BO"/>
        </w:rPr>
      </w:pPr>
    </w:p>
    <w:p w:rsidR="003C6A0A" w:rsidRPr="00F22E73" w:rsidRDefault="003C6A0A" w:rsidP="003143C7">
      <w:pPr>
        <w:spacing w:line="276" w:lineRule="auto"/>
        <w:ind w:left="432"/>
        <w:rPr>
          <w:rFonts w:ascii="Verdana" w:hAnsi="Verdana" w:cs="Arial"/>
          <w:sz w:val="18"/>
          <w:szCs w:val="18"/>
          <w:lang w:val="es-BO"/>
        </w:rPr>
      </w:pPr>
      <w:r w:rsidRPr="00F22E73">
        <w:rPr>
          <w:rFonts w:ascii="Verdana" w:hAnsi="Verdana" w:cs="Arial"/>
          <w:sz w:val="18"/>
          <w:szCs w:val="18"/>
          <w:lang w:val="es-BO"/>
        </w:rPr>
        <w:t>El Informe de Evaluación y Recomendación de Adjudicación o Declaratoria Desierta, deberá contener mínimamente lo siguiente:</w:t>
      </w:r>
    </w:p>
    <w:p w:rsidR="003C6A0A" w:rsidRPr="00F22E73" w:rsidRDefault="003C6A0A" w:rsidP="003143C7">
      <w:pPr>
        <w:spacing w:line="276" w:lineRule="auto"/>
        <w:ind w:left="709"/>
        <w:rPr>
          <w:rFonts w:ascii="Verdana" w:hAnsi="Verdana" w:cs="Arial"/>
          <w:sz w:val="18"/>
          <w:szCs w:val="18"/>
          <w:lang w:val="es-BO"/>
        </w:rPr>
      </w:pPr>
    </w:p>
    <w:p w:rsidR="00EC23DD" w:rsidRPr="00F22E73" w:rsidRDefault="00EC23DD" w:rsidP="006B5DFC">
      <w:pPr>
        <w:pStyle w:val="Prrafodelista"/>
        <w:numPr>
          <w:ilvl w:val="0"/>
          <w:numId w:val="20"/>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Nómina de los proponentes</w:t>
      </w:r>
      <w:r w:rsidR="00FF7151">
        <w:rPr>
          <w:rFonts w:ascii="Verdana" w:hAnsi="Verdana" w:cs="Arial"/>
          <w:sz w:val="18"/>
          <w:szCs w:val="18"/>
          <w:lang w:val="es-BO"/>
        </w:rPr>
        <w:t>;</w:t>
      </w:r>
    </w:p>
    <w:p w:rsidR="00EC23DD" w:rsidRPr="00F22E73" w:rsidRDefault="00EC23DD" w:rsidP="006B5DFC">
      <w:pPr>
        <w:pStyle w:val="Prrafodelista"/>
        <w:numPr>
          <w:ilvl w:val="0"/>
          <w:numId w:val="20"/>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Cuadros de evaluación</w:t>
      </w:r>
      <w:r w:rsidR="00FF7151">
        <w:rPr>
          <w:rFonts w:ascii="Verdana" w:hAnsi="Verdana" w:cs="Arial"/>
          <w:sz w:val="18"/>
          <w:szCs w:val="18"/>
          <w:lang w:val="es-BO"/>
        </w:rPr>
        <w:t>;</w:t>
      </w:r>
    </w:p>
    <w:p w:rsidR="00EC23DD" w:rsidRPr="00F22E73" w:rsidRDefault="00EC23DD" w:rsidP="006B5DFC">
      <w:pPr>
        <w:pStyle w:val="Prrafodelista"/>
        <w:numPr>
          <w:ilvl w:val="0"/>
          <w:numId w:val="20"/>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Detalle de errores subsanables, cuando corresponda</w:t>
      </w:r>
      <w:r w:rsidR="00FF7151">
        <w:rPr>
          <w:rFonts w:ascii="Verdana" w:hAnsi="Verdana" w:cs="Arial"/>
          <w:sz w:val="18"/>
          <w:szCs w:val="18"/>
          <w:lang w:val="es-BO"/>
        </w:rPr>
        <w:t>;</w:t>
      </w:r>
    </w:p>
    <w:p w:rsidR="00EC23DD" w:rsidRPr="00F22E73" w:rsidRDefault="00EC23DD" w:rsidP="006B5DFC">
      <w:pPr>
        <w:pStyle w:val="Prrafodelista"/>
        <w:numPr>
          <w:ilvl w:val="0"/>
          <w:numId w:val="20"/>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Causales para la descalificación de propuestas, cuando corresponda</w:t>
      </w:r>
      <w:r w:rsidR="00FF7151">
        <w:rPr>
          <w:rFonts w:ascii="Verdana" w:hAnsi="Verdana" w:cs="Arial"/>
          <w:sz w:val="18"/>
          <w:szCs w:val="18"/>
          <w:lang w:val="es-BO"/>
        </w:rPr>
        <w:t>;</w:t>
      </w:r>
    </w:p>
    <w:p w:rsidR="00EC23DD" w:rsidRPr="00F22E73" w:rsidRDefault="00EC23DD" w:rsidP="006B5DFC">
      <w:pPr>
        <w:pStyle w:val="Prrafodelista"/>
        <w:numPr>
          <w:ilvl w:val="0"/>
          <w:numId w:val="20"/>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Recomendación de Adjudicación o Declaratoria Desierta</w:t>
      </w:r>
      <w:r w:rsidR="00FF7151">
        <w:rPr>
          <w:rFonts w:ascii="Verdana" w:hAnsi="Verdana" w:cs="Arial"/>
          <w:sz w:val="18"/>
          <w:szCs w:val="18"/>
          <w:lang w:val="es-BO"/>
        </w:rPr>
        <w:t>;</w:t>
      </w:r>
    </w:p>
    <w:p w:rsidR="006304A6" w:rsidRDefault="006304A6" w:rsidP="006B5DFC">
      <w:pPr>
        <w:pStyle w:val="Prrafodelista"/>
        <w:numPr>
          <w:ilvl w:val="0"/>
          <w:numId w:val="20"/>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Otros aspectos que la Comisión de Calificación considere pertinentes.</w:t>
      </w:r>
    </w:p>
    <w:p w:rsidR="00690E27" w:rsidRPr="00F22E73" w:rsidRDefault="00690E27" w:rsidP="00690E27">
      <w:pPr>
        <w:pStyle w:val="Prrafodelista"/>
        <w:tabs>
          <w:tab w:val="left" w:pos="1134"/>
        </w:tabs>
        <w:spacing w:line="276" w:lineRule="auto"/>
        <w:ind w:left="1440"/>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19" w:name="_Toc94725771"/>
      <w:r w:rsidRPr="00F22E73">
        <w:rPr>
          <w:rFonts w:ascii="Verdana" w:hAnsi="Verdana"/>
          <w:sz w:val="18"/>
          <w:szCs w:val="18"/>
          <w:lang w:val="es-BO"/>
        </w:rPr>
        <w:t>RESOLUCIÓN DE ADJUDICACIÓN O DECLARATORIA DESIERTA</w:t>
      </w:r>
      <w:bookmarkEnd w:id="119"/>
    </w:p>
    <w:p w:rsidR="00132AA8" w:rsidRPr="00F22E73" w:rsidRDefault="00132AA8" w:rsidP="003143C7">
      <w:pPr>
        <w:spacing w:line="276" w:lineRule="auto"/>
        <w:jc w:val="both"/>
        <w:rPr>
          <w:rFonts w:ascii="Verdana" w:hAnsi="Verdana" w:cs="Arial"/>
          <w:sz w:val="18"/>
          <w:szCs w:val="18"/>
          <w:lang w:val="es-BO"/>
        </w:rPr>
      </w:pPr>
    </w:p>
    <w:p w:rsidR="00132AA8" w:rsidRPr="00F22E73" w:rsidRDefault="00132AA8" w:rsidP="006B5DFC">
      <w:pPr>
        <w:pStyle w:val="Prrafodelista"/>
        <w:numPr>
          <w:ilvl w:val="1"/>
          <w:numId w:val="11"/>
        </w:numPr>
        <w:spacing w:line="276" w:lineRule="auto"/>
        <w:ind w:left="1134" w:hanging="708"/>
        <w:jc w:val="both"/>
        <w:rPr>
          <w:rFonts w:ascii="Verdana" w:hAnsi="Verdana"/>
          <w:sz w:val="18"/>
          <w:szCs w:val="18"/>
          <w:lang w:val="es-BO"/>
        </w:rPr>
      </w:pPr>
      <w:bookmarkStart w:id="120" w:name="_Toc347248454"/>
      <w:bookmarkStart w:id="121" w:name="_Toc355774208"/>
      <w:bookmarkStart w:id="122" w:name="_Toc355974667"/>
      <w:r w:rsidRPr="00F22E73">
        <w:rPr>
          <w:rFonts w:ascii="Verdana" w:hAnsi="Verdana"/>
          <w:sz w:val="18"/>
          <w:szCs w:val="18"/>
          <w:lang w:val="es-BO"/>
        </w:rPr>
        <w:t>El RPC, recibido el Informe de Evaluación y Recomendación de Adjudicación o Declaratoria Desierta y dentro del plazo fijado en el cronograma de plazos, emitirá la Resolución de Adjudicación o Declaratoria Desierta.</w:t>
      </w:r>
      <w:bookmarkEnd w:id="120"/>
      <w:bookmarkEnd w:id="121"/>
      <w:bookmarkEnd w:id="122"/>
    </w:p>
    <w:p w:rsidR="00132AA8" w:rsidRPr="00F22E73" w:rsidRDefault="00132AA8" w:rsidP="003143C7">
      <w:pPr>
        <w:pStyle w:val="Puesto"/>
        <w:spacing w:before="0" w:after="0" w:line="276" w:lineRule="auto"/>
        <w:ind w:left="576"/>
        <w:jc w:val="both"/>
        <w:rPr>
          <w:rFonts w:ascii="Verdana" w:hAnsi="Verdana"/>
          <w:b w:val="0"/>
          <w:sz w:val="18"/>
          <w:szCs w:val="18"/>
          <w:lang w:val="es-BO"/>
        </w:rPr>
      </w:pPr>
    </w:p>
    <w:p w:rsidR="00C6268C" w:rsidRPr="00F22E73" w:rsidRDefault="00132AA8" w:rsidP="006B5DFC">
      <w:pPr>
        <w:pStyle w:val="Prrafodelista"/>
        <w:numPr>
          <w:ilvl w:val="1"/>
          <w:numId w:val="11"/>
        </w:numPr>
        <w:spacing w:line="276" w:lineRule="auto"/>
        <w:ind w:left="1134" w:hanging="708"/>
        <w:jc w:val="both"/>
        <w:rPr>
          <w:rFonts w:ascii="Verdana" w:hAnsi="Verdana"/>
          <w:sz w:val="18"/>
          <w:szCs w:val="18"/>
          <w:lang w:val="es-BO"/>
        </w:rPr>
      </w:pPr>
      <w:bookmarkStart w:id="123" w:name="_Toc347248455"/>
      <w:bookmarkStart w:id="124" w:name="_Toc355774209"/>
      <w:bookmarkStart w:id="125" w:name="_Toc355974668"/>
      <w:r w:rsidRPr="00F22E73">
        <w:rPr>
          <w:rFonts w:ascii="Verdana" w:hAnsi="Verdana"/>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 El nuevo cronograma</w:t>
      </w:r>
      <w:r w:rsidR="00622968" w:rsidRPr="00F22E73">
        <w:rPr>
          <w:rFonts w:ascii="Verdana" w:hAnsi="Verdana"/>
          <w:sz w:val="18"/>
          <w:szCs w:val="18"/>
          <w:lang w:val="es-BO"/>
        </w:rPr>
        <w:t xml:space="preserve"> </w:t>
      </w:r>
      <w:r w:rsidR="00030A8E" w:rsidRPr="00F22E73">
        <w:rPr>
          <w:rFonts w:ascii="Verdana" w:hAnsi="Verdana"/>
          <w:sz w:val="18"/>
          <w:szCs w:val="18"/>
          <w:lang w:val="es-BO"/>
        </w:rPr>
        <w:t xml:space="preserve">de plazos </w:t>
      </w:r>
      <w:r w:rsidRPr="00F22E73">
        <w:rPr>
          <w:rFonts w:ascii="Verdana" w:hAnsi="Verdana"/>
          <w:sz w:val="18"/>
          <w:szCs w:val="18"/>
          <w:lang w:val="es-BO"/>
        </w:rPr>
        <w:t>deberá ser publicado en el SICOES.</w:t>
      </w:r>
      <w:bookmarkEnd w:id="123"/>
      <w:bookmarkEnd w:id="124"/>
      <w:bookmarkEnd w:id="125"/>
    </w:p>
    <w:p w:rsidR="00F62FF9" w:rsidRPr="00F22E73" w:rsidRDefault="00F62FF9" w:rsidP="003143C7">
      <w:pPr>
        <w:pStyle w:val="Prrafodelista"/>
        <w:spacing w:line="276" w:lineRule="auto"/>
        <w:ind w:left="1134"/>
        <w:jc w:val="both"/>
        <w:rPr>
          <w:rFonts w:ascii="Verdana" w:hAnsi="Verdana"/>
          <w:sz w:val="18"/>
          <w:szCs w:val="18"/>
          <w:lang w:val="es-BO"/>
        </w:rPr>
      </w:pPr>
    </w:p>
    <w:p w:rsidR="00132AA8" w:rsidRPr="00F22E73" w:rsidRDefault="00132AA8" w:rsidP="003143C7">
      <w:pPr>
        <w:pStyle w:val="Prrafodelista"/>
        <w:spacing w:line="276" w:lineRule="auto"/>
        <w:ind w:left="1134"/>
        <w:jc w:val="both"/>
        <w:rPr>
          <w:rFonts w:ascii="Verdana" w:hAnsi="Verdana"/>
          <w:sz w:val="18"/>
          <w:szCs w:val="18"/>
          <w:lang w:val="es-BO"/>
        </w:rPr>
      </w:pPr>
      <w:r w:rsidRPr="00F22E73">
        <w:rPr>
          <w:rFonts w:ascii="Verdana" w:hAnsi="Verdana"/>
          <w:sz w:val="18"/>
          <w:szCs w:val="18"/>
          <w:lang w:val="es-BO"/>
        </w:rPr>
        <w:lastRenderedPageBreak/>
        <w:t>Si el RPC, recibida la complementación o sustentación del Informe de Evaluación y Recomendación</w:t>
      </w:r>
      <w:r w:rsidR="00030A8E" w:rsidRPr="00F22E73">
        <w:rPr>
          <w:rFonts w:ascii="Verdana" w:hAnsi="Verdana"/>
          <w:sz w:val="18"/>
          <w:szCs w:val="18"/>
          <w:lang w:val="es-BO"/>
        </w:rPr>
        <w:t xml:space="preserve"> o Declaratoria Desierta</w:t>
      </w:r>
      <w:r w:rsidRPr="00F22E73">
        <w:rPr>
          <w:rFonts w:ascii="Verdana" w:hAnsi="Verdana"/>
          <w:sz w:val="18"/>
          <w:szCs w:val="18"/>
          <w:lang w:val="es-BO"/>
        </w:rPr>
        <w:t>, decidiera bajo su exclusiva responsabilidad, apartarse de la recomendación, deberá elaborar un informe fundamentado dirigido a la MAE y a la Contraloría General del Estado.</w:t>
      </w:r>
    </w:p>
    <w:p w:rsidR="00132AA8" w:rsidRPr="00F22E73" w:rsidRDefault="00132AA8" w:rsidP="003143C7">
      <w:pPr>
        <w:pStyle w:val="Prrafodelista"/>
        <w:spacing w:line="276" w:lineRule="auto"/>
        <w:ind w:left="1134"/>
        <w:jc w:val="both"/>
        <w:rPr>
          <w:rFonts w:ascii="Verdana" w:hAnsi="Verdana"/>
          <w:sz w:val="18"/>
          <w:szCs w:val="18"/>
          <w:lang w:val="es-BO"/>
        </w:rPr>
      </w:pPr>
    </w:p>
    <w:p w:rsidR="00132AA8" w:rsidRPr="00F22E73" w:rsidRDefault="00132AA8" w:rsidP="006B5DFC">
      <w:pPr>
        <w:pStyle w:val="Prrafodelista"/>
        <w:numPr>
          <w:ilvl w:val="1"/>
          <w:numId w:val="11"/>
        </w:numPr>
        <w:spacing w:line="276" w:lineRule="auto"/>
        <w:ind w:left="1134" w:hanging="708"/>
        <w:jc w:val="both"/>
        <w:rPr>
          <w:rFonts w:ascii="Verdana" w:hAnsi="Verdana"/>
          <w:sz w:val="18"/>
          <w:szCs w:val="18"/>
          <w:lang w:val="es-BO"/>
        </w:rPr>
      </w:pPr>
      <w:bookmarkStart w:id="126" w:name="_Toc347248456"/>
      <w:bookmarkStart w:id="127" w:name="_Toc355774210"/>
      <w:bookmarkStart w:id="128" w:name="_Toc355974669"/>
      <w:r w:rsidRPr="00F22E73">
        <w:rPr>
          <w:rFonts w:ascii="Verdana" w:hAnsi="Verdana"/>
          <w:sz w:val="18"/>
          <w:szCs w:val="18"/>
          <w:lang w:val="es-BO"/>
        </w:rPr>
        <w:t>La Resolución de Adjudicación o Declaratoria Desierta será motivada y contendrá mínimamente la siguiente información:</w:t>
      </w:r>
      <w:bookmarkEnd w:id="126"/>
      <w:bookmarkEnd w:id="127"/>
      <w:bookmarkEnd w:id="128"/>
    </w:p>
    <w:p w:rsidR="00132AA8" w:rsidRPr="00F22E73" w:rsidRDefault="00132AA8" w:rsidP="003143C7">
      <w:pPr>
        <w:tabs>
          <w:tab w:val="left" w:pos="567"/>
        </w:tabs>
        <w:spacing w:line="276" w:lineRule="auto"/>
        <w:ind w:left="567"/>
        <w:jc w:val="both"/>
        <w:rPr>
          <w:rFonts w:ascii="Verdana" w:hAnsi="Verdana" w:cs="Arial"/>
          <w:sz w:val="18"/>
          <w:szCs w:val="18"/>
          <w:lang w:val="es-BO"/>
        </w:rPr>
      </w:pPr>
    </w:p>
    <w:p w:rsidR="00132AA8" w:rsidRPr="00F22E73" w:rsidRDefault="00132AA8" w:rsidP="006B5DFC">
      <w:pPr>
        <w:pStyle w:val="Prrafodelista"/>
        <w:numPr>
          <w:ilvl w:val="0"/>
          <w:numId w:val="21"/>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Nómina de los participantes y precios ofertados</w:t>
      </w:r>
      <w:r w:rsidR="00FF7151">
        <w:rPr>
          <w:rFonts w:ascii="Verdana" w:hAnsi="Verdana" w:cs="Arial"/>
          <w:sz w:val="18"/>
          <w:szCs w:val="18"/>
          <w:lang w:val="es-BO"/>
        </w:rPr>
        <w:t>;</w:t>
      </w:r>
    </w:p>
    <w:p w:rsidR="00132AA8" w:rsidRPr="00F22E73" w:rsidRDefault="00132AA8" w:rsidP="006B5DFC">
      <w:pPr>
        <w:pStyle w:val="Prrafodelista"/>
        <w:numPr>
          <w:ilvl w:val="0"/>
          <w:numId w:val="21"/>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Los resultados de la calificación</w:t>
      </w:r>
      <w:r w:rsidR="00FF7151">
        <w:rPr>
          <w:rFonts w:ascii="Verdana" w:hAnsi="Verdana" w:cs="Arial"/>
          <w:sz w:val="18"/>
          <w:szCs w:val="18"/>
          <w:lang w:val="es-BO"/>
        </w:rPr>
        <w:t>;</w:t>
      </w:r>
    </w:p>
    <w:p w:rsidR="00E541CA" w:rsidRPr="00F22E73" w:rsidRDefault="00E541CA" w:rsidP="006B5DFC">
      <w:pPr>
        <w:numPr>
          <w:ilvl w:val="0"/>
          <w:numId w:val="21"/>
        </w:numPr>
        <w:spacing w:line="276" w:lineRule="auto"/>
        <w:jc w:val="both"/>
        <w:rPr>
          <w:rFonts w:ascii="Verdana" w:hAnsi="Verdana" w:cs="Arial"/>
          <w:sz w:val="18"/>
          <w:szCs w:val="18"/>
          <w:lang w:val="es-BO"/>
        </w:rPr>
      </w:pPr>
      <w:r w:rsidRPr="00F22E73">
        <w:rPr>
          <w:rFonts w:ascii="Verdana" w:hAnsi="Verdana" w:cs="Arial"/>
          <w:sz w:val="18"/>
          <w:szCs w:val="18"/>
          <w:lang w:val="es-BO"/>
        </w:rPr>
        <w:t>Identificación del (de los) proponente (s) adjudicado (s), cuando corresponda</w:t>
      </w:r>
      <w:r w:rsidR="00FF7151">
        <w:rPr>
          <w:rFonts w:ascii="Verdana" w:hAnsi="Verdana" w:cs="Arial"/>
          <w:sz w:val="18"/>
          <w:szCs w:val="18"/>
          <w:lang w:val="es-BO"/>
        </w:rPr>
        <w:t>;</w:t>
      </w:r>
    </w:p>
    <w:p w:rsidR="00132AA8" w:rsidRPr="00F22E73" w:rsidRDefault="00132AA8" w:rsidP="006B5DFC">
      <w:pPr>
        <w:pStyle w:val="Prrafodelista"/>
        <w:numPr>
          <w:ilvl w:val="0"/>
          <w:numId w:val="21"/>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Causales de descalificación, cuando corresponda</w:t>
      </w:r>
      <w:r w:rsidR="00FF7151">
        <w:rPr>
          <w:rFonts w:ascii="Verdana" w:hAnsi="Verdana" w:cs="Arial"/>
          <w:sz w:val="18"/>
          <w:szCs w:val="18"/>
          <w:lang w:val="es-BO"/>
        </w:rPr>
        <w:t>;</w:t>
      </w:r>
    </w:p>
    <w:p w:rsidR="00132AA8" w:rsidRPr="00F22E73" w:rsidRDefault="00132AA8" w:rsidP="006B5DFC">
      <w:pPr>
        <w:pStyle w:val="Prrafodelista"/>
        <w:numPr>
          <w:ilvl w:val="0"/>
          <w:numId w:val="21"/>
        </w:numPr>
        <w:tabs>
          <w:tab w:val="left" w:pos="1134"/>
        </w:tabs>
        <w:spacing w:line="276" w:lineRule="auto"/>
        <w:jc w:val="both"/>
        <w:rPr>
          <w:rFonts w:ascii="Verdana" w:hAnsi="Verdana" w:cs="Arial"/>
          <w:sz w:val="18"/>
          <w:szCs w:val="18"/>
          <w:lang w:val="es-BO"/>
        </w:rPr>
      </w:pPr>
      <w:r w:rsidRPr="00F22E73">
        <w:rPr>
          <w:rFonts w:ascii="Verdana" w:hAnsi="Verdana" w:cs="Arial"/>
          <w:sz w:val="18"/>
          <w:szCs w:val="18"/>
          <w:lang w:val="es-BO"/>
        </w:rPr>
        <w:t>Causales de Declaratoria Desierta, cuando corresponda.</w:t>
      </w:r>
    </w:p>
    <w:p w:rsidR="00132AA8" w:rsidRPr="00F22E73" w:rsidRDefault="00132AA8" w:rsidP="003143C7">
      <w:pPr>
        <w:tabs>
          <w:tab w:val="left" w:pos="567"/>
        </w:tabs>
        <w:spacing w:line="276" w:lineRule="auto"/>
        <w:ind w:left="567"/>
        <w:jc w:val="both"/>
        <w:rPr>
          <w:rFonts w:ascii="Verdana" w:hAnsi="Verdana" w:cs="Arial"/>
          <w:sz w:val="18"/>
          <w:szCs w:val="18"/>
          <w:lang w:val="es-BO"/>
        </w:rPr>
      </w:pPr>
    </w:p>
    <w:p w:rsidR="00132AA8" w:rsidRPr="00F22E73" w:rsidRDefault="00132AA8" w:rsidP="006B5DFC">
      <w:pPr>
        <w:pStyle w:val="Prrafodelista"/>
        <w:numPr>
          <w:ilvl w:val="1"/>
          <w:numId w:val="11"/>
        </w:numPr>
        <w:spacing w:line="276" w:lineRule="auto"/>
        <w:ind w:left="1134" w:hanging="708"/>
        <w:jc w:val="both"/>
        <w:rPr>
          <w:rFonts w:ascii="Verdana" w:hAnsi="Verdana"/>
          <w:sz w:val="18"/>
          <w:szCs w:val="18"/>
          <w:lang w:val="es-BO"/>
        </w:rPr>
      </w:pPr>
      <w:bookmarkStart w:id="129" w:name="_Toc347248457"/>
      <w:bookmarkStart w:id="130" w:name="_Toc355774211"/>
      <w:bookmarkStart w:id="131" w:name="_Toc355974670"/>
      <w:r w:rsidRPr="00F22E73">
        <w:rPr>
          <w:rFonts w:ascii="Verdana" w:hAnsi="Verdana"/>
          <w:sz w:val="18"/>
          <w:szCs w:val="18"/>
          <w:lang w:val="es-BO"/>
        </w:rPr>
        <w:t>La Resolución de Adjudicación o Declaratoria Desierta será notificada</w:t>
      </w:r>
      <w:r w:rsidR="005F0CA9" w:rsidRPr="00F22E73">
        <w:rPr>
          <w:rFonts w:ascii="Verdana" w:hAnsi="Verdana"/>
          <w:sz w:val="18"/>
          <w:szCs w:val="18"/>
          <w:lang w:val="es-BO"/>
        </w:rPr>
        <w:t xml:space="preserve"> a los proponentes</w:t>
      </w:r>
      <w:r w:rsidRPr="00F22E73">
        <w:rPr>
          <w:rFonts w:ascii="Verdana" w:hAnsi="Verdana"/>
          <w:sz w:val="18"/>
          <w:szCs w:val="18"/>
          <w:lang w:val="es-BO"/>
        </w:rPr>
        <w:t>, de acuerdo con lo establecido en el Artículo 51 de las NB-SABS. La notificación, deberá incluir copia de la Resolución y del Informe de Evaluación y Recomendación de Adjudicación o Declaratoria Desierta.</w:t>
      </w:r>
      <w:bookmarkEnd w:id="129"/>
      <w:bookmarkEnd w:id="130"/>
      <w:bookmarkEnd w:id="131"/>
    </w:p>
    <w:p w:rsidR="003C6A0A" w:rsidRPr="00F22E73" w:rsidRDefault="003C6A0A" w:rsidP="003143C7">
      <w:pPr>
        <w:tabs>
          <w:tab w:val="num" w:pos="1440"/>
        </w:tabs>
        <w:spacing w:line="276" w:lineRule="auto"/>
        <w:ind w:left="360"/>
        <w:jc w:val="both"/>
        <w:rPr>
          <w:rFonts w:ascii="Verdana" w:hAnsi="Verdana" w:cs="Arial"/>
          <w:sz w:val="18"/>
          <w:szCs w:val="18"/>
          <w:lang w:val="es-BO"/>
        </w:rPr>
      </w:pPr>
    </w:p>
    <w:p w:rsidR="003C6A0A" w:rsidRPr="00F22E73" w:rsidRDefault="00C540A0" w:rsidP="006B5DFC">
      <w:pPr>
        <w:pStyle w:val="Puesto"/>
        <w:numPr>
          <w:ilvl w:val="0"/>
          <w:numId w:val="11"/>
        </w:numPr>
        <w:spacing w:before="0" w:after="0" w:line="276" w:lineRule="auto"/>
        <w:jc w:val="left"/>
        <w:rPr>
          <w:rFonts w:ascii="Verdana" w:hAnsi="Verdana"/>
          <w:sz w:val="18"/>
          <w:szCs w:val="18"/>
          <w:lang w:val="es-BO"/>
        </w:rPr>
      </w:pPr>
      <w:bookmarkStart w:id="132" w:name="_Toc94725772"/>
      <w:r w:rsidRPr="00F22E73">
        <w:rPr>
          <w:rFonts w:ascii="Verdana" w:hAnsi="Verdana"/>
          <w:sz w:val="18"/>
          <w:szCs w:val="18"/>
          <w:lang w:val="es-BO"/>
        </w:rPr>
        <w:t>CONCERTACIÓN</w:t>
      </w:r>
      <w:r w:rsidR="003C6A0A" w:rsidRPr="00F22E73">
        <w:rPr>
          <w:rFonts w:ascii="Verdana" w:hAnsi="Verdana"/>
          <w:sz w:val="18"/>
          <w:szCs w:val="18"/>
          <w:lang w:val="es-BO"/>
        </w:rPr>
        <w:t xml:space="preserve"> DE MEJORES CONDICIONES TÉCNICAS</w:t>
      </w:r>
      <w:bookmarkEnd w:id="132"/>
    </w:p>
    <w:p w:rsidR="003C6A0A" w:rsidRPr="00F22E73" w:rsidRDefault="003C6A0A" w:rsidP="003143C7">
      <w:pPr>
        <w:spacing w:line="276" w:lineRule="auto"/>
        <w:ind w:left="360"/>
        <w:jc w:val="both"/>
        <w:rPr>
          <w:rFonts w:ascii="Verdana" w:hAnsi="Verdana" w:cs="Arial"/>
          <w:b/>
          <w:sz w:val="18"/>
          <w:szCs w:val="18"/>
          <w:lang w:val="es-BO"/>
        </w:rPr>
      </w:pPr>
    </w:p>
    <w:p w:rsidR="003C6A0A" w:rsidRPr="00F22E73" w:rsidRDefault="003C6A0A" w:rsidP="003143C7">
      <w:pPr>
        <w:spacing w:line="276" w:lineRule="auto"/>
        <w:ind w:left="426"/>
        <w:jc w:val="both"/>
        <w:rPr>
          <w:rFonts w:ascii="Verdana" w:hAnsi="Verdana" w:cs="Arial"/>
          <w:sz w:val="18"/>
          <w:szCs w:val="18"/>
          <w:lang w:val="es-BO"/>
        </w:rPr>
      </w:pPr>
      <w:r w:rsidRPr="00F22E73">
        <w:rPr>
          <w:rFonts w:ascii="Verdana" w:hAnsi="Verdana" w:cs="Arial"/>
          <w:sz w:val="18"/>
          <w:szCs w:val="18"/>
          <w:lang w:val="es-BO"/>
        </w:rPr>
        <w:t>Una vez adjudicad</w:t>
      </w:r>
      <w:r w:rsidR="005F0CA9" w:rsidRPr="00F22E73">
        <w:rPr>
          <w:rFonts w:ascii="Verdana" w:hAnsi="Verdana" w:cs="Arial"/>
          <w:sz w:val="18"/>
          <w:szCs w:val="18"/>
          <w:lang w:val="es-BO"/>
        </w:rPr>
        <w:t>a</w:t>
      </w:r>
      <w:r w:rsidRPr="00F22E73">
        <w:rPr>
          <w:rFonts w:ascii="Verdana" w:hAnsi="Verdana" w:cs="Arial"/>
          <w:sz w:val="18"/>
          <w:szCs w:val="18"/>
          <w:lang w:val="es-BO"/>
        </w:rPr>
        <w:t xml:space="preserve"> la contratación la MAE, el RPC, la Comisión de Calificación y el proponente adjudicado, podrán acordar mejores condiciones técnicas de contratación, si la magnitud y complejidad de la contratación así lo amerita, aspecto que deberá ser señalado en el Acta de Concertación de Mejores Condiciones Técnicas</w:t>
      </w:r>
      <w:r w:rsidR="00D315FB" w:rsidRPr="00F22E73">
        <w:rPr>
          <w:rFonts w:ascii="Verdana" w:hAnsi="Verdana" w:cs="Arial"/>
          <w:sz w:val="18"/>
          <w:szCs w:val="18"/>
          <w:lang w:val="es-BO"/>
        </w:rPr>
        <w:t>.</w:t>
      </w:r>
    </w:p>
    <w:p w:rsidR="003C6A0A" w:rsidRPr="00F22E73" w:rsidRDefault="003C6A0A" w:rsidP="003143C7">
      <w:pPr>
        <w:spacing w:line="276" w:lineRule="auto"/>
        <w:ind w:left="426"/>
        <w:jc w:val="both"/>
        <w:rPr>
          <w:rFonts w:ascii="Verdana" w:hAnsi="Verdana" w:cs="Arial"/>
          <w:sz w:val="18"/>
          <w:szCs w:val="18"/>
          <w:lang w:val="es-BO"/>
        </w:rPr>
      </w:pPr>
    </w:p>
    <w:p w:rsidR="009E4976" w:rsidRPr="00F22E73" w:rsidRDefault="003C6A0A" w:rsidP="003143C7">
      <w:pPr>
        <w:spacing w:line="276" w:lineRule="auto"/>
        <w:ind w:left="426"/>
        <w:jc w:val="both"/>
        <w:rPr>
          <w:rFonts w:ascii="Verdana" w:hAnsi="Verdana" w:cs="Arial"/>
          <w:sz w:val="18"/>
          <w:szCs w:val="18"/>
          <w:lang w:val="es-BO"/>
        </w:rPr>
      </w:pPr>
      <w:r w:rsidRPr="00F22E73">
        <w:rPr>
          <w:rFonts w:ascii="Verdana" w:hAnsi="Verdana" w:cs="Arial"/>
          <w:sz w:val="18"/>
          <w:szCs w:val="18"/>
          <w:lang w:val="es-BO"/>
        </w:rPr>
        <w:t>La concertación de Mejores Condiciones Técnicas, no dará lugar a ninguna modificación del monto adjudicado</w:t>
      </w:r>
      <w:r w:rsidR="00AB692F" w:rsidRPr="00F22E73">
        <w:rPr>
          <w:rFonts w:ascii="Verdana" w:hAnsi="Verdana" w:cs="Arial"/>
          <w:sz w:val="18"/>
          <w:szCs w:val="18"/>
          <w:lang w:val="es-BO"/>
        </w:rPr>
        <w:t xml:space="preserve">. </w:t>
      </w:r>
    </w:p>
    <w:p w:rsidR="00622968" w:rsidRPr="00F22E73" w:rsidRDefault="00622968" w:rsidP="003143C7">
      <w:pPr>
        <w:spacing w:line="276" w:lineRule="auto"/>
        <w:ind w:left="426"/>
        <w:jc w:val="both"/>
        <w:rPr>
          <w:rFonts w:ascii="Verdana" w:hAnsi="Verdana" w:cs="Arial"/>
          <w:sz w:val="18"/>
          <w:szCs w:val="18"/>
          <w:lang w:val="es-BO"/>
        </w:rPr>
      </w:pPr>
    </w:p>
    <w:p w:rsidR="00047EB2" w:rsidRPr="00F22E73" w:rsidRDefault="00AB692F" w:rsidP="003143C7">
      <w:pPr>
        <w:spacing w:line="276" w:lineRule="auto"/>
        <w:ind w:left="426"/>
        <w:jc w:val="both"/>
        <w:rPr>
          <w:rFonts w:ascii="Verdana" w:hAnsi="Verdana" w:cs="Arial"/>
          <w:sz w:val="18"/>
          <w:szCs w:val="18"/>
          <w:lang w:val="es-BO"/>
        </w:rPr>
      </w:pPr>
      <w:r w:rsidRPr="00F22E73">
        <w:rPr>
          <w:rFonts w:ascii="Verdana" w:hAnsi="Verdana" w:cs="Arial"/>
          <w:sz w:val="18"/>
          <w:szCs w:val="18"/>
          <w:lang w:val="es-BO"/>
        </w:rPr>
        <w:t xml:space="preserve">En caso de que el proponente adjudicado no aceptara las condiciones técnicas demandadas por la entidad, </w:t>
      </w:r>
      <w:r w:rsidR="00D315FB" w:rsidRPr="00F22E73">
        <w:rPr>
          <w:rFonts w:ascii="Verdana" w:hAnsi="Verdana" w:cs="Arial"/>
          <w:sz w:val="18"/>
          <w:szCs w:val="18"/>
          <w:lang w:val="es-BO"/>
        </w:rPr>
        <w:t>se continuar</w:t>
      </w:r>
      <w:r w:rsidR="00C3493E" w:rsidRPr="00F22E73">
        <w:rPr>
          <w:rFonts w:ascii="Verdana" w:hAnsi="Verdana" w:cs="Arial"/>
          <w:sz w:val="18"/>
          <w:szCs w:val="18"/>
          <w:lang w:val="es-BO"/>
        </w:rPr>
        <w:t>á</w:t>
      </w:r>
      <w:r w:rsidR="00D315FB" w:rsidRPr="00F22E73">
        <w:rPr>
          <w:rFonts w:ascii="Verdana" w:hAnsi="Verdana" w:cs="Arial"/>
          <w:sz w:val="18"/>
          <w:szCs w:val="18"/>
          <w:lang w:val="es-BO"/>
        </w:rPr>
        <w:t xml:space="preserve"> con las condiciones técnicas adjudicadas.</w:t>
      </w:r>
    </w:p>
    <w:p w:rsidR="00CF4F9B" w:rsidRPr="00F22E73" w:rsidRDefault="00CF4F9B" w:rsidP="003143C7">
      <w:pPr>
        <w:spacing w:line="276" w:lineRule="auto"/>
        <w:ind w:left="426"/>
        <w:jc w:val="both"/>
        <w:rPr>
          <w:rFonts w:ascii="Verdana" w:hAnsi="Verdana" w:cs="Arial"/>
          <w:b/>
          <w:sz w:val="18"/>
          <w:szCs w:val="18"/>
          <w:lang w:val="es-BO"/>
        </w:rPr>
      </w:pP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t>SECCIÓN V</w:t>
      </w:r>
    </w:p>
    <w:p w:rsidR="003C6A0A" w:rsidRPr="00F22E73" w:rsidRDefault="003C6A0A" w:rsidP="003143C7">
      <w:pPr>
        <w:spacing w:line="276" w:lineRule="auto"/>
        <w:jc w:val="center"/>
        <w:rPr>
          <w:rFonts w:ascii="Verdana" w:hAnsi="Verdana" w:cs="Arial"/>
          <w:sz w:val="18"/>
          <w:szCs w:val="18"/>
          <w:lang w:val="es-BO"/>
        </w:rPr>
      </w:pPr>
      <w:r w:rsidRPr="00F22E73">
        <w:rPr>
          <w:rFonts w:ascii="Verdana" w:hAnsi="Verdana" w:cs="Arial"/>
          <w:b/>
          <w:sz w:val="18"/>
          <w:szCs w:val="18"/>
          <w:lang w:val="es-BO"/>
        </w:rPr>
        <w:t>SUSCRIPCIÓN Y MODIFICACIONES AL CONTRATO</w:t>
      </w:r>
    </w:p>
    <w:p w:rsidR="003C6A0A" w:rsidRPr="00F22E73" w:rsidRDefault="003C6A0A" w:rsidP="003143C7">
      <w:pPr>
        <w:spacing w:line="276" w:lineRule="auto"/>
        <w:jc w:val="both"/>
        <w:rPr>
          <w:rFonts w:ascii="Verdana" w:hAnsi="Verdana" w:cs="Arial"/>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33" w:name="_Toc94725773"/>
      <w:r w:rsidRPr="00F22E73">
        <w:rPr>
          <w:rFonts w:ascii="Verdana" w:hAnsi="Verdana"/>
          <w:sz w:val="18"/>
          <w:szCs w:val="18"/>
          <w:lang w:val="es-BO"/>
        </w:rPr>
        <w:t>SUSCRIPCIÓN DE CONTRATO</w:t>
      </w:r>
      <w:bookmarkEnd w:id="133"/>
    </w:p>
    <w:p w:rsidR="00F255BF" w:rsidRPr="00F22E73" w:rsidRDefault="00F255BF" w:rsidP="003143C7">
      <w:pPr>
        <w:pStyle w:val="Puesto"/>
        <w:spacing w:before="0" w:after="0" w:line="276" w:lineRule="auto"/>
        <w:ind w:left="432"/>
        <w:jc w:val="left"/>
        <w:rPr>
          <w:rFonts w:ascii="Verdana" w:hAnsi="Verdana"/>
          <w:sz w:val="18"/>
          <w:szCs w:val="18"/>
          <w:lang w:val="es-BO"/>
        </w:rPr>
      </w:pPr>
    </w:p>
    <w:p w:rsidR="00F255BF" w:rsidRPr="00F22E73" w:rsidRDefault="00F255BF" w:rsidP="006B5DFC">
      <w:pPr>
        <w:pStyle w:val="Prrafodelista"/>
        <w:numPr>
          <w:ilvl w:val="1"/>
          <w:numId w:val="11"/>
        </w:numPr>
        <w:spacing w:line="276" w:lineRule="auto"/>
        <w:ind w:left="1134" w:hanging="708"/>
        <w:jc w:val="both"/>
        <w:rPr>
          <w:rFonts w:ascii="Verdana" w:hAnsi="Verdana"/>
          <w:sz w:val="18"/>
          <w:szCs w:val="18"/>
          <w:lang w:val="es-BO"/>
        </w:rPr>
      </w:pPr>
      <w:r w:rsidRPr="00F22E73">
        <w:rPr>
          <w:rFonts w:ascii="Verdana" w:hAnsi="Verdana"/>
          <w:sz w:val="18"/>
          <w:lang w:val="es-BO"/>
        </w:rPr>
        <w:t>La</w:t>
      </w:r>
      <w:r w:rsidRPr="00F22E73">
        <w:rPr>
          <w:rFonts w:ascii="Verdana" w:hAnsi="Verdana"/>
          <w:sz w:val="18"/>
          <w:szCs w:val="18"/>
          <w:lang w:val="es-BO"/>
        </w:rPr>
        <w:t xml:space="preserve"> entidad convocante deberá establecer el plazo de entrega de documentos, que no deberá ser </w:t>
      </w:r>
      <w:r w:rsidRPr="00F22E73">
        <w:rPr>
          <w:rFonts w:ascii="Verdana" w:hAnsi="Verdana"/>
          <w:sz w:val="18"/>
          <w:lang w:val="es-BO"/>
        </w:rPr>
        <w:t>menor</w:t>
      </w:r>
      <w:r w:rsidRPr="00F22E73">
        <w:rPr>
          <w:rFonts w:ascii="Verdana" w:hAnsi="Verdana"/>
          <w:sz w:val="18"/>
          <w:szCs w:val="18"/>
          <w:lang w:val="es-BO"/>
        </w:rPr>
        <w:t xml:space="preserve"> a diez (10) días hábiles, computables a partir del vencimiento del plazo para la interposición del Recurso Administrativo de Impugnación.</w:t>
      </w:r>
    </w:p>
    <w:p w:rsidR="00F255BF" w:rsidRPr="00F22E73" w:rsidRDefault="00F255BF" w:rsidP="003143C7">
      <w:pPr>
        <w:tabs>
          <w:tab w:val="left" w:pos="3194"/>
        </w:tabs>
        <w:spacing w:line="276" w:lineRule="auto"/>
        <w:ind w:left="567"/>
        <w:jc w:val="both"/>
        <w:rPr>
          <w:rFonts w:ascii="Verdana" w:hAnsi="Verdana" w:cs="Arial"/>
          <w:sz w:val="18"/>
          <w:szCs w:val="18"/>
          <w:lang w:val="es-BO"/>
        </w:rPr>
      </w:pPr>
      <w:r w:rsidRPr="00F22E73">
        <w:rPr>
          <w:rFonts w:ascii="Verdana" w:hAnsi="Verdana" w:cs="Arial"/>
          <w:sz w:val="18"/>
          <w:szCs w:val="18"/>
          <w:lang w:val="es-BO"/>
        </w:rPr>
        <w:tab/>
      </w:r>
    </w:p>
    <w:p w:rsidR="00F255BF" w:rsidRPr="00F22E73" w:rsidRDefault="00F255BF"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 xml:space="preserve">Si el </w:t>
      </w:r>
      <w:r w:rsidRPr="00F22E73">
        <w:rPr>
          <w:rFonts w:ascii="Verdana" w:hAnsi="Verdana"/>
          <w:sz w:val="18"/>
          <w:lang w:val="es-BO"/>
        </w:rPr>
        <w:t>proponente</w:t>
      </w:r>
      <w:r w:rsidRPr="00F22E73">
        <w:rPr>
          <w:rFonts w:ascii="Verdana" w:hAnsi="Verdana" w:cs="Arial"/>
          <w:sz w:val="18"/>
          <w:szCs w:val="18"/>
          <w:lang w:val="es-BO"/>
        </w:rPr>
        <w:t xml:space="preserve"> adjudicado presentase los documentos antes del plazo otorgado, el proceso deberá continuar.</w:t>
      </w:r>
    </w:p>
    <w:p w:rsidR="00F255BF" w:rsidRPr="002A03FF" w:rsidRDefault="00F255BF" w:rsidP="003143C7">
      <w:pPr>
        <w:pStyle w:val="Prrafodelista"/>
        <w:spacing w:line="276" w:lineRule="auto"/>
        <w:ind w:left="993"/>
        <w:jc w:val="both"/>
        <w:rPr>
          <w:rFonts w:ascii="Verdana" w:hAnsi="Verdana" w:cs="Arial"/>
          <w:sz w:val="28"/>
          <w:szCs w:val="18"/>
          <w:lang w:val="es-BO"/>
        </w:rPr>
      </w:pPr>
    </w:p>
    <w:p w:rsidR="00F255BF" w:rsidRPr="00F22E73" w:rsidRDefault="00F255BF"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p>
    <w:p w:rsidR="00F255BF" w:rsidRPr="00F22E73" w:rsidRDefault="00F255BF" w:rsidP="003143C7">
      <w:pPr>
        <w:spacing w:line="276" w:lineRule="auto"/>
        <w:rPr>
          <w:lang w:val="es-BO"/>
        </w:rPr>
      </w:pPr>
    </w:p>
    <w:p w:rsidR="00F255BF" w:rsidRPr="00F22E73" w:rsidRDefault="00F255BF" w:rsidP="006B5DFC">
      <w:pPr>
        <w:pStyle w:val="Prrafodelista"/>
        <w:numPr>
          <w:ilvl w:val="1"/>
          <w:numId w:val="11"/>
        </w:numPr>
        <w:spacing w:line="276" w:lineRule="auto"/>
        <w:ind w:left="1134" w:hanging="708"/>
        <w:jc w:val="both"/>
        <w:rPr>
          <w:rFonts w:ascii="Verdana" w:hAnsi="Verdana"/>
          <w:sz w:val="18"/>
          <w:lang w:val="es-BO"/>
        </w:rPr>
      </w:pPr>
      <w:bookmarkStart w:id="134" w:name="_Toc516506400"/>
      <w:r w:rsidRPr="00F22E73">
        <w:rPr>
          <w:rFonts w:ascii="Verdana" w:hAnsi="Verdana"/>
          <w:sz w:val="18"/>
          <w:lang w:val="es-BO"/>
        </w:rPr>
        <w:t xml:space="preserve">El proponente adjudicado deberá presentar, para la suscripción de contrato, los originales o fotocopias legalizadas de los documentos señalados en el Formulario de </w:t>
      </w:r>
      <w:r w:rsidRPr="00F22E73">
        <w:rPr>
          <w:rFonts w:ascii="Verdana" w:hAnsi="Verdana"/>
          <w:sz w:val="18"/>
          <w:lang w:val="es-BO"/>
        </w:rPr>
        <w:lastRenderedPageBreak/>
        <w:t>Presentación de Propuesta (Formulario A-1), excepto aquella documentación cuya información se encuentre consignada en el Certificado RUPE.</w:t>
      </w:r>
      <w:bookmarkEnd w:id="134"/>
    </w:p>
    <w:p w:rsidR="00F255BF" w:rsidRPr="00F22E73" w:rsidRDefault="00F255BF" w:rsidP="003143C7">
      <w:pPr>
        <w:pStyle w:val="Prrafodelista"/>
        <w:spacing w:line="276" w:lineRule="auto"/>
        <w:rPr>
          <w:rFonts w:ascii="Verdana" w:hAnsi="Verdana"/>
          <w:sz w:val="18"/>
          <w:lang w:val="es-BO"/>
        </w:rPr>
      </w:pPr>
    </w:p>
    <w:p w:rsidR="00F255BF" w:rsidRPr="00F22E73" w:rsidRDefault="00F255BF" w:rsidP="003143C7">
      <w:pPr>
        <w:pStyle w:val="Prrafodelista"/>
        <w:spacing w:line="276" w:lineRule="auto"/>
        <w:ind w:left="1134"/>
        <w:jc w:val="both"/>
        <w:rPr>
          <w:rFonts w:ascii="Verdana" w:hAnsi="Verdana" w:cs="Arial"/>
          <w:sz w:val="18"/>
          <w:szCs w:val="18"/>
          <w:lang w:val="es-BO"/>
        </w:rPr>
      </w:pPr>
      <w:bookmarkStart w:id="135" w:name="_Toc516506402"/>
      <w:r w:rsidRPr="00F22E73">
        <w:rPr>
          <w:rFonts w:ascii="Verdana" w:hAnsi="Verdana" w:cs="Arial"/>
          <w:sz w:val="18"/>
          <w:szCs w:val="18"/>
          <w:lang w:val="es-BO"/>
        </w:rPr>
        <w:t xml:space="preserve">Las entidades públicas deberán verificar la autenticidad del Certificado RUPE presentado por el </w:t>
      </w:r>
      <w:r w:rsidRPr="00F22E73">
        <w:rPr>
          <w:rFonts w:ascii="Verdana" w:hAnsi="Verdana"/>
          <w:sz w:val="18"/>
          <w:lang w:val="es-BO"/>
        </w:rPr>
        <w:t>proponente</w:t>
      </w:r>
      <w:r w:rsidRPr="00F22E73">
        <w:rPr>
          <w:rFonts w:ascii="Verdana" w:hAnsi="Verdana" w:cs="Arial"/>
          <w:sz w:val="18"/>
          <w:szCs w:val="18"/>
          <w:lang w:val="es-BO"/>
        </w:rPr>
        <w:t xml:space="preserve"> adjudicado, ingresando el código de verificación del Certificado en el SICOES.</w:t>
      </w:r>
      <w:bookmarkEnd w:id="135"/>
    </w:p>
    <w:p w:rsidR="00F255BF" w:rsidRPr="00F22E73" w:rsidRDefault="00F255BF" w:rsidP="003143C7">
      <w:pPr>
        <w:spacing w:line="276" w:lineRule="auto"/>
        <w:ind w:left="567"/>
        <w:jc w:val="both"/>
        <w:rPr>
          <w:rFonts w:ascii="Verdana" w:hAnsi="Verdana" w:cs="Arial"/>
          <w:sz w:val="18"/>
          <w:szCs w:val="18"/>
          <w:lang w:val="es-BO"/>
        </w:rPr>
      </w:pPr>
    </w:p>
    <w:p w:rsidR="00F255BF" w:rsidRPr="00F22E73" w:rsidRDefault="00F255BF" w:rsidP="006B5DFC">
      <w:pPr>
        <w:pStyle w:val="Prrafodelista"/>
        <w:numPr>
          <w:ilvl w:val="1"/>
          <w:numId w:val="11"/>
        </w:numPr>
        <w:spacing w:line="276" w:lineRule="auto"/>
        <w:ind w:left="1134" w:hanging="708"/>
        <w:jc w:val="both"/>
        <w:rPr>
          <w:rFonts w:ascii="Verdana" w:hAnsi="Verdana"/>
          <w:sz w:val="18"/>
          <w:lang w:val="es-BO"/>
        </w:rPr>
      </w:pPr>
      <w:bookmarkStart w:id="136" w:name="_Toc516506403"/>
      <w:r w:rsidRPr="00F22E73">
        <w:rPr>
          <w:rFonts w:ascii="Verdana" w:hAnsi="Verdana"/>
          <w:sz w:val="18"/>
          <w:lang w:val="es-BO"/>
        </w:rPr>
        <w:t>Cuando el proponente adjudicado desista de forma expresa o tácita de suscribir el contrato, su propuesta será descalificada, procediéndose a la revisión de la</w:t>
      </w:r>
      <w:r w:rsidR="00B71899">
        <w:rPr>
          <w:rFonts w:ascii="Verdana" w:hAnsi="Verdana"/>
          <w:sz w:val="18"/>
          <w:lang w:val="es-BO"/>
        </w:rPr>
        <w:t xml:space="preserve"> </w:t>
      </w:r>
      <w:r w:rsidRPr="00F22E73">
        <w:rPr>
          <w:rFonts w:ascii="Verdana" w:hAnsi="Verdana"/>
          <w:sz w:val="18"/>
          <w:lang w:val="es-BO"/>
        </w:rPr>
        <w:t xml:space="preserve">siguiente propuesta mejor evaluada. En caso de que la justificación del desistimiento </w:t>
      </w:r>
      <w:r w:rsidR="00FF4F93">
        <w:rPr>
          <w:rFonts w:ascii="Verdana" w:hAnsi="Verdana"/>
          <w:sz w:val="18"/>
          <w:lang w:val="es-BO"/>
        </w:rPr>
        <w:t xml:space="preserve">expreso </w:t>
      </w:r>
      <w:r w:rsidRPr="00F22E73">
        <w:rPr>
          <w:rFonts w:ascii="Verdana" w:hAnsi="Verdana"/>
          <w:sz w:val="18"/>
          <w:lang w:val="es-BO"/>
        </w:rPr>
        <w:t xml:space="preserve">no sea por causas de fuerza mayor, caso fortuito u otras causas </w:t>
      </w:r>
      <w:r w:rsidR="00CD2C4D" w:rsidRPr="00F22E73">
        <w:rPr>
          <w:rFonts w:ascii="Verdana" w:hAnsi="Verdana"/>
          <w:sz w:val="18"/>
          <w:szCs w:val="18"/>
          <w:lang w:val="es-BO"/>
        </w:rPr>
        <w:t xml:space="preserve">ajenas a su voluntad </w:t>
      </w:r>
      <w:r w:rsidRPr="00F22E73">
        <w:rPr>
          <w:rFonts w:ascii="Verdana" w:hAnsi="Verdana"/>
          <w:sz w:val="18"/>
          <w:lang w:val="es-BO"/>
        </w:rPr>
        <w:t>debidamente justificadas y aceptadas por la entidad, además,</w:t>
      </w:r>
      <w:r w:rsidR="00622968" w:rsidRPr="00F22E73">
        <w:rPr>
          <w:rFonts w:ascii="Verdana" w:hAnsi="Verdana" w:cs="Arial"/>
          <w:sz w:val="18"/>
          <w:szCs w:val="18"/>
          <w:lang w:val="es-BO"/>
        </w:rPr>
        <w:t xml:space="preserve"> se consolidará el depósito o se ejecutará la Garantía de Seriedad de Propuesta</w:t>
      </w:r>
      <w:r w:rsidRPr="00F22E73">
        <w:rPr>
          <w:rFonts w:ascii="Verdana" w:hAnsi="Verdana"/>
          <w:sz w:val="18"/>
          <w:lang w:val="es-BO"/>
        </w:rPr>
        <w:t xml:space="preserve"> y se informará al SICOES, en cumplimiento al inciso c) </w:t>
      </w:r>
      <w:r w:rsidR="00FF4F93">
        <w:rPr>
          <w:rFonts w:ascii="Verdana" w:hAnsi="Verdana"/>
          <w:sz w:val="18"/>
          <w:lang w:val="es-BO"/>
        </w:rPr>
        <w:t xml:space="preserve">del Parágrafo I, </w:t>
      </w:r>
      <w:r w:rsidRPr="00F22E73">
        <w:rPr>
          <w:rFonts w:ascii="Verdana" w:hAnsi="Verdana"/>
          <w:sz w:val="18"/>
          <w:lang w:val="es-BO"/>
        </w:rPr>
        <w:t>del Artículo 49 de las NB-SABS.</w:t>
      </w:r>
      <w:bookmarkEnd w:id="136"/>
    </w:p>
    <w:p w:rsidR="00F255BF" w:rsidRPr="00F22E73" w:rsidRDefault="00F255BF" w:rsidP="003143C7">
      <w:pPr>
        <w:tabs>
          <w:tab w:val="left" w:pos="567"/>
        </w:tabs>
        <w:spacing w:line="276" w:lineRule="auto"/>
        <w:ind w:left="567"/>
        <w:jc w:val="both"/>
        <w:rPr>
          <w:rFonts w:ascii="Verdana" w:hAnsi="Verdana" w:cs="Arial"/>
          <w:sz w:val="18"/>
          <w:szCs w:val="18"/>
          <w:lang w:val="es-BO"/>
        </w:rPr>
      </w:pPr>
    </w:p>
    <w:p w:rsidR="00F255BF" w:rsidRPr="00F22E73" w:rsidRDefault="00F255BF" w:rsidP="003143C7">
      <w:pPr>
        <w:pStyle w:val="Prrafodelista"/>
        <w:spacing w:line="276" w:lineRule="auto"/>
        <w:ind w:left="1134"/>
        <w:jc w:val="both"/>
        <w:rPr>
          <w:rFonts w:ascii="Verdana" w:hAnsi="Verdana" w:cs="Arial"/>
          <w:sz w:val="18"/>
          <w:szCs w:val="18"/>
          <w:lang w:val="es-BO"/>
        </w:rPr>
      </w:pPr>
      <w:r w:rsidRPr="00F22E73">
        <w:rPr>
          <w:rFonts w:ascii="Verdana" w:hAnsi="Verdana" w:cs="Arial"/>
          <w:sz w:val="18"/>
          <w:szCs w:val="18"/>
          <w:lang w:val="es-BO"/>
        </w:rPr>
        <w:t xml:space="preserve">El desistimiento expreso se efectivizará con la recepción de la carta de desistimiento remitida por el </w:t>
      </w:r>
      <w:r w:rsidRPr="00F22E73">
        <w:rPr>
          <w:rFonts w:ascii="Verdana" w:hAnsi="Verdana"/>
          <w:sz w:val="18"/>
          <w:lang w:val="es-BO"/>
        </w:rPr>
        <w:t>proponente</w:t>
      </w:r>
      <w:r w:rsidRPr="00F22E73">
        <w:rPr>
          <w:rFonts w:ascii="Verdana" w:hAnsi="Verdana" w:cs="Arial"/>
          <w:sz w:val="18"/>
          <w:szCs w:val="18"/>
          <w:lang w:val="es-BO"/>
        </w:rPr>
        <w:t xml:space="preserve"> adjudicado. El desistimiento tácito se efectivizará una vez concluido el plazo de presentación de documentos para la suscripción del contrato, sin que el proponente adjudicado haya justificado su retraso.</w:t>
      </w:r>
    </w:p>
    <w:p w:rsidR="00F255BF" w:rsidRPr="00F22E73" w:rsidRDefault="00F255BF" w:rsidP="003143C7">
      <w:pPr>
        <w:pStyle w:val="Prrafodelista"/>
        <w:spacing w:line="276" w:lineRule="auto"/>
        <w:jc w:val="right"/>
        <w:rPr>
          <w:rFonts w:ascii="Verdana" w:hAnsi="Verdana" w:cs="Arial"/>
          <w:sz w:val="18"/>
          <w:szCs w:val="18"/>
          <w:lang w:val="es-BO"/>
        </w:rPr>
      </w:pPr>
    </w:p>
    <w:p w:rsidR="00C81FDA" w:rsidRPr="00F22E73" w:rsidRDefault="00F255BF" w:rsidP="003143C7">
      <w:pPr>
        <w:pStyle w:val="Prrafodelista"/>
        <w:spacing w:line="276" w:lineRule="auto"/>
        <w:ind w:left="1134"/>
        <w:jc w:val="both"/>
        <w:rPr>
          <w:rFonts w:ascii="Verdana" w:hAnsi="Verdana" w:cs="Arial"/>
          <w:sz w:val="18"/>
          <w:szCs w:val="18"/>
          <w:lang w:val="es-BO"/>
        </w:rPr>
      </w:pPr>
      <w:r w:rsidRPr="00F22E73">
        <w:rPr>
          <w:rFonts w:ascii="Verdana" w:hAnsi="Verdana"/>
          <w:sz w:val="18"/>
          <w:lang w:val="es-BO"/>
        </w:rPr>
        <w:t xml:space="preserve">Si la entidad notificara la adjudicación vencido el plazo de la validez de la propuesta, el proponente adjudicado podrá expresar su voluntad de continuar con el proceso de </w:t>
      </w:r>
      <w:r w:rsidRPr="00F22E73">
        <w:rPr>
          <w:rFonts w:ascii="Verdana" w:hAnsi="Verdana" w:cs="Arial"/>
          <w:sz w:val="18"/>
          <w:szCs w:val="18"/>
          <w:lang w:val="es-BO"/>
        </w:rPr>
        <w:t>contratación</w:t>
      </w:r>
      <w:r w:rsidRPr="00F22E73">
        <w:rPr>
          <w:rFonts w:ascii="Verdana" w:hAnsi="Verdana"/>
          <w:sz w:val="18"/>
          <w:lang w:val="es-BO"/>
        </w:rPr>
        <w:t>; en caso de no pronunciarse o rechazar de manera expresa la adjudicación se efectivizará la descalificación de la propuesta por desistimiento, no correspondiendo su registro en el SICOES como impedido</w:t>
      </w:r>
      <w:r w:rsidR="00C81FDA" w:rsidRPr="00F22E73">
        <w:rPr>
          <w:rFonts w:ascii="Verdana" w:hAnsi="Verdana"/>
          <w:sz w:val="18"/>
          <w:lang w:val="es-BO"/>
        </w:rPr>
        <w:t>,</w:t>
      </w:r>
      <w:r w:rsidR="002D7657">
        <w:rPr>
          <w:rFonts w:ascii="Verdana" w:hAnsi="Verdana"/>
          <w:sz w:val="18"/>
          <w:lang w:val="es-BO"/>
        </w:rPr>
        <w:t xml:space="preserve"> ni la consolidación del depósito</w:t>
      </w:r>
      <w:r w:rsidR="00B91BDB">
        <w:rPr>
          <w:rFonts w:ascii="Verdana" w:hAnsi="Verdana"/>
          <w:sz w:val="18"/>
          <w:lang w:val="es-BO"/>
        </w:rPr>
        <w:t xml:space="preserve"> </w:t>
      </w:r>
      <w:r w:rsidR="00B91BDB">
        <w:rPr>
          <w:rFonts w:ascii="Verdana" w:hAnsi="Verdana" w:cs="Arial"/>
          <w:sz w:val="18"/>
          <w:szCs w:val="18"/>
          <w:lang w:val="es-BO"/>
        </w:rPr>
        <w:t>o</w:t>
      </w:r>
      <w:r w:rsidR="00C81FDA" w:rsidRPr="00F22E73">
        <w:rPr>
          <w:rFonts w:ascii="Verdana" w:hAnsi="Verdana" w:cs="Arial"/>
          <w:sz w:val="18"/>
          <w:szCs w:val="18"/>
          <w:lang w:val="es-BO"/>
        </w:rPr>
        <w:t xml:space="preserve"> la ejecución de </w:t>
      </w:r>
      <w:r w:rsidR="00C81FDA" w:rsidRPr="00F22E73">
        <w:rPr>
          <w:rFonts w:ascii="Verdana" w:hAnsi="Verdana"/>
          <w:sz w:val="18"/>
          <w:szCs w:val="18"/>
          <w:lang w:val="es-BO"/>
        </w:rPr>
        <w:t>la Garantía de Seriedad de Propuesta</w:t>
      </w:r>
      <w:r w:rsidR="00C81FDA" w:rsidRPr="00F22E73">
        <w:rPr>
          <w:rFonts w:ascii="Verdana" w:hAnsi="Verdana" w:cs="Arial"/>
          <w:sz w:val="18"/>
          <w:szCs w:val="18"/>
          <w:lang w:val="es-BO"/>
        </w:rPr>
        <w:t>.</w:t>
      </w:r>
    </w:p>
    <w:p w:rsidR="00F255BF" w:rsidRPr="00F22E73" w:rsidRDefault="00F255BF" w:rsidP="003143C7">
      <w:pPr>
        <w:pStyle w:val="Prrafodelista"/>
        <w:spacing w:line="276" w:lineRule="auto"/>
        <w:ind w:left="993"/>
        <w:jc w:val="both"/>
        <w:rPr>
          <w:rFonts w:ascii="Verdana" w:hAnsi="Verdana"/>
          <w:sz w:val="18"/>
          <w:lang w:val="es-BO"/>
        </w:rPr>
      </w:pPr>
    </w:p>
    <w:p w:rsidR="00F255BF" w:rsidRPr="00F22E73" w:rsidRDefault="00F255BF" w:rsidP="003143C7">
      <w:pPr>
        <w:pStyle w:val="Prrafodelista"/>
        <w:spacing w:line="276" w:lineRule="auto"/>
        <w:ind w:left="1134"/>
        <w:jc w:val="both"/>
        <w:rPr>
          <w:rFonts w:ascii="Verdana" w:hAnsi="Verdana"/>
          <w:sz w:val="18"/>
          <w:lang w:val="es-BO"/>
        </w:rPr>
      </w:pPr>
      <w:r w:rsidRPr="00F22E73">
        <w:rPr>
          <w:rFonts w:ascii="Verdana" w:hAnsi="Verdana"/>
          <w:sz w:val="18"/>
          <w:lang w:val="es-BO"/>
        </w:rPr>
        <w:t>Si producto de la revisión efectuada para la suscripción de contrato, los documentos presentados por el adjudicado no cumpl</w:t>
      </w:r>
      <w:r w:rsidR="00FF4F93">
        <w:rPr>
          <w:rFonts w:ascii="Verdana" w:hAnsi="Verdana"/>
          <w:sz w:val="18"/>
          <w:lang w:val="es-BO"/>
        </w:rPr>
        <w:t>e</w:t>
      </w:r>
      <w:r w:rsidRPr="00F22E73">
        <w:rPr>
          <w:rFonts w:ascii="Verdana" w:hAnsi="Verdana"/>
          <w:sz w:val="18"/>
          <w:lang w:val="es-BO"/>
        </w:rPr>
        <w:t>n con las condiciones requeridas, no se considerará desistimiento, por lo que no corresponde el registro en el SICOES como impedido; sin embargo, corresponderá la descalificación de la propuesta y</w:t>
      </w:r>
      <w:r w:rsidR="00827926" w:rsidRPr="00F22E73">
        <w:rPr>
          <w:rFonts w:ascii="Verdana" w:hAnsi="Verdana" w:cs="Arial"/>
          <w:sz w:val="18"/>
          <w:szCs w:val="18"/>
          <w:lang w:val="es-BO"/>
        </w:rPr>
        <w:t xml:space="preserve"> la consolidación del depósito o </w:t>
      </w:r>
      <w:r w:rsidRPr="00F22E73">
        <w:rPr>
          <w:rFonts w:ascii="Verdana" w:hAnsi="Verdana"/>
          <w:sz w:val="18"/>
          <w:lang w:val="es-BO"/>
        </w:rPr>
        <w:t xml:space="preserve">la ejecución de la Garantía de Seriedad de Propuesta. </w:t>
      </w:r>
    </w:p>
    <w:p w:rsidR="00F255BF" w:rsidRPr="00F22E73" w:rsidRDefault="00F255BF" w:rsidP="003143C7">
      <w:pPr>
        <w:tabs>
          <w:tab w:val="left" w:pos="567"/>
        </w:tabs>
        <w:spacing w:line="276" w:lineRule="auto"/>
        <w:ind w:left="567"/>
        <w:jc w:val="both"/>
        <w:rPr>
          <w:rFonts w:ascii="Verdana" w:hAnsi="Verdana" w:cs="Arial"/>
          <w:sz w:val="18"/>
          <w:szCs w:val="18"/>
          <w:lang w:val="es-BO"/>
        </w:rPr>
      </w:pPr>
    </w:p>
    <w:p w:rsidR="00F255BF" w:rsidRPr="00F22E73" w:rsidRDefault="00F255BF" w:rsidP="003143C7">
      <w:pPr>
        <w:pStyle w:val="Prrafodelista"/>
        <w:spacing w:line="276" w:lineRule="auto"/>
        <w:ind w:left="1134"/>
        <w:jc w:val="both"/>
        <w:rPr>
          <w:lang w:val="es-BO"/>
        </w:rPr>
      </w:pPr>
      <w:r w:rsidRPr="00F22E73">
        <w:rPr>
          <w:rFonts w:ascii="Verdana" w:hAnsi="Verdana"/>
          <w:sz w:val="18"/>
          <w:szCs w:val="18"/>
          <w:lang w:val="es-BO"/>
        </w:rPr>
        <w:t xml:space="preserve">En los casos que se necesite ampliar plazos el RPC deberá autorizar la modificación del </w:t>
      </w:r>
      <w:r w:rsidRPr="00F22E73">
        <w:rPr>
          <w:rFonts w:ascii="Verdana" w:hAnsi="Verdana"/>
          <w:sz w:val="18"/>
          <w:lang w:val="es-BO"/>
        </w:rPr>
        <w:t>cronograma</w:t>
      </w:r>
      <w:r w:rsidRPr="00F22E73">
        <w:rPr>
          <w:rFonts w:ascii="Verdana" w:hAnsi="Verdana"/>
          <w:sz w:val="18"/>
          <w:szCs w:val="18"/>
          <w:lang w:val="es-BO"/>
        </w:rPr>
        <w:t xml:space="preserve"> de plazos a </w:t>
      </w:r>
      <w:r w:rsidRPr="00F22E73">
        <w:rPr>
          <w:rFonts w:ascii="Verdana" w:hAnsi="Verdana"/>
          <w:sz w:val="18"/>
          <w:lang w:val="es-BO"/>
        </w:rPr>
        <w:t>partir</w:t>
      </w:r>
      <w:r w:rsidRPr="00F22E73">
        <w:rPr>
          <w:rFonts w:ascii="Verdana" w:hAnsi="Verdana"/>
          <w:sz w:val="18"/>
          <w:szCs w:val="18"/>
          <w:lang w:val="es-BO"/>
        </w:rPr>
        <w:t xml:space="preserve"> de la fecha de emisión de la Resolución de Adjudicación</w:t>
      </w:r>
      <w:r w:rsidR="008A4DA6" w:rsidRPr="00F22E73">
        <w:rPr>
          <w:rFonts w:ascii="Verdana" w:hAnsi="Verdana"/>
          <w:sz w:val="18"/>
          <w:szCs w:val="18"/>
          <w:lang w:val="es-BO"/>
        </w:rPr>
        <w:t>.</w:t>
      </w:r>
    </w:p>
    <w:p w:rsidR="004405EF" w:rsidRPr="00F22E73" w:rsidRDefault="004405EF" w:rsidP="003143C7">
      <w:pPr>
        <w:pStyle w:val="Prrafodelista"/>
        <w:spacing w:line="276" w:lineRule="auto"/>
        <w:ind w:left="360"/>
        <w:rPr>
          <w:rFonts w:ascii="Verdana" w:hAnsi="Verdana"/>
          <w:sz w:val="18"/>
          <w:szCs w:val="18"/>
          <w:lang w:val="es-BO"/>
        </w:rPr>
      </w:pPr>
    </w:p>
    <w:p w:rsidR="004405EF" w:rsidRPr="00F22E73" w:rsidRDefault="004405EF" w:rsidP="006B5DFC">
      <w:pPr>
        <w:pStyle w:val="Prrafodelista"/>
        <w:numPr>
          <w:ilvl w:val="1"/>
          <w:numId w:val="11"/>
        </w:numPr>
        <w:spacing w:line="276" w:lineRule="auto"/>
        <w:ind w:left="1134" w:hanging="708"/>
        <w:jc w:val="both"/>
        <w:rPr>
          <w:rFonts w:ascii="Verdana" w:hAnsi="Verdana"/>
          <w:sz w:val="18"/>
          <w:lang w:val="es-BO"/>
        </w:rPr>
      </w:pPr>
      <w:bookmarkStart w:id="137" w:name="_Toc347248462"/>
      <w:bookmarkStart w:id="138" w:name="_Toc355774216"/>
      <w:bookmarkStart w:id="139" w:name="_Toc355974675"/>
      <w:r w:rsidRPr="00F22E73">
        <w:rPr>
          <w:rFonts w:ascii="Verdana" w:hAnsi="Verdana"/>
          <w:sz w:val="18"/>
          <w:lang w:val="es-BO"/>
        </w:rPr>
        <w:t xml:space="preserve">Cuando se tenga que presentar una Póliza definitiva, ésta deberá estar firmada por el representante de la </w:t>
      </w:r>
      <w:r w:rsidR="00E11290" w:rsidRPr="00F22E73">
        <w:rPr>
          <w:rFonts w:ascii="Verdana" w:hAnsi="Verdana"/>
          <w:sz w:val="18"/>
          <w:lang w:val="es-BO"/>
        </w:rPr>
        <w:t>Entidad</w:t>
      </w:r>
      <w:r w:rsidRPr="00F22E73">
        <w:rPr>
          <w:rFonts w:ascii="Verdana" w:hAnsi="Verdana"/>
          <w:sz w:val="18"/>
          <w:lang w:val="es-BO"/>
        </w:rPr>
        <w:t xml:space="preserve"> Aseguradora, de acuerdo con la póliza presentada en su propuesta.</w:t>
      </w:r>
      <w:bookmarkEnd w:id="137"/>
      <w:bookmarkEnd w:id="138"/>
      <w:bookmarkEnd w:id="139"/>
    </w:p>
    <w:p w:rsidR="003C6A0A" w:rsidRDefault="003C6A0A" w:rsidP="003143C7">
      <w:pPr>
        <w:tabs>
          <w:tab w:val="num" w:pos="1440"/>
        </w:tabs>
        <w:spacing w:line="276" w:lineRule="auto"/>
        <w:jc w:val="both"/>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40" w:name="_Toc94725774"/>
      <w:r w:rsidRPr="00F22E73">
        <w:rPr>
          <w:rFonts w:ascii="Verdana" w:hAnsi="Verdana"/>
          <w:sz w:val="18"/>
          <w:szCs w:val="18"/>
          <w:lang w:val="es-BO"/>
        </w:rPr>
        <w:t>MODIFICACIONES AL CONTRATO</w:t>
      </w:r>
      <w:bookmarkEnd w:id="140"/>
    </w:p>
    <w:p w:rsidR="003C6A0A" w:rsidRPr="00F22E73" w:rsidRDefault="003C6A0A" w:rsidP="003143C7">
      <w:pPr>
        <w:spacing w:line="276" w:lineRule="auto"/>
        <w:jc w:val="both"/>
        <w:rPr>
          <w:rFonts w:ascii="Verdana" w:hAnsi="Verdana" w:cs="Arial"/>
          <w:b/>
          <w:sz w:val="18"/>
          <w:szCs w:val="18"/>
          <w:lang w:val="es-BO"/>
        </w:rPr>
      </w:pPr>
    </w:p>
    <w:p w:rsidR="003C6A0A" w:rsidRPr="00F22E73" w:rsidRDefault="003C6A0A" w:rsidP="003143C7">
      <w:pPr>
        <w:spacing w:line="276" w:lineRule="auto"/>
        <w:ind w:firstLine="432"/>
        <w:rPr>
          <w:rFonts w:ascii="Verdana" w:hAnsi="Verdana"/>
          <w:sz w:val="18"/>
          <w:szCs w:val="18"/>
          <w:lang w:val="es-BO" w:eastAsia="es-BO"/>
        </w:rPr>
      </w:pPr>
      <w:r w:rsidRPr="00F22E73">
        <w:rPr>
          <w:rFonts w:ascii="Verdana" w:hAnsi="Verdana"/>
          <w:sz w:val="18"/>
          <w:szCs w:val="18"/>
          <w:lang w:val="es-BO" w:eastAsia="es-BO"/>
        </w:rPr>
        <w:t>Las modificaciones al contrato podrán efectuarse mediante:</w:t>
      </w:r>
    </w:p>
    <w:p w:rsidR="003C6A0A" w:rsidRPr="00F22E73" w:rsidRDefault="003C6A0A" w:rsidP="003143C7">
      <w:pPr>
        <w:spacing w:line="276" w:lineRule="auto"/>
        <w:rPr>
          <w:rFonts w:ascii="Verdana" w:hAnsi="Verdana"/>
          <w:sz w:val="18"/>
          <w:szCs w:val="18"/>
          <w:lang w:val="es-BO" w:eastAsia="es-BO"/>
        </w:rPr>
      </w:pPr>
    </w:p>
    <w:p w:rsidR="00915468" w:rsidRPr="00F22E73" w:rsidRDefault="003C6A0A" w:rsidP="006B5DFC">
      <w:pPr>
        <w:pStyle w:val="Prrafodelista"/>
        <w:numPr>
          <w:ilvl w:val="0"/>
          <w:numId w:val="22"/>
        </w:numPr>
        <w:tabs>
          <w:tab w:val="left" w:pos="1134"/>
        </w:tabs>
        <w:spacing w:line="276" w:lineRule="auto"/>
        <w:jc w:val="both"/>
        <w:rPr>
          <w:rFonts w:ascii="Verdana" w:hAnsi="Verdana" w:cs="Arial"/>
          <w:sz w:val="18"/>
          <w:szCs w:val="18"/>
          <w:lang w:val="es-BO"/>
        </w:rPr>
      </w:pPr>
      <w:r w:rsidRPr="00F22E73">
        <w:rPr>
          <w:rFonts w:ascii="Verdana" w:hAnsi="Verdana" w:cs="Arial"/>
          <w:b/>
          <w:sz w:val="18"/>
          <w:szCs w:val="18"/>
          <w:lang w:val="es-BO"/>
        </w:rPr>
        <w:t>Contrato Modificatorio</w:t>
      </w:r>
      <w:r w:rsidRPr="00F22E73">
        <w:rPr>
          <w:rFonts w:ascii="Verdana" w:hAnsi="Verdana" w:cs="Arial"/>
          <w:sz w:val="18"/>
          <w:szCs w:val="18"/>
          <w:lang w:val="es-BO"/>
        </w:rPr>
        <w:t xml:space="preserve">: </w:t>
      </w:r>
      <w:r w:rsidR="00915468" w:rsidRPr="00F22E73">
        <w:rPr>
          <w:rFonts w:ascii="Verdana" w:hAnsi="Verdana" w:cs="Arial"/>
          <w:sz w:val="18"/>
          <w:szCs w:val="18"/>
          <w:lang w:val="es-BO"/>
        </w:rPr>
        <w:t>Cuando la modificación a ser introducida afecte el alcance, monto y/o plazo del contrato, sin dar lugar al incremento de los precios unitarios.</w:t>
      </w:r>
    </w:p>
    <w:p w:rsidR="003C6A0A" w:rsidRPr="00F22E73" w:rsidRDefault="003C6A0A" w:rsidP="003143C7">
      <w:pPr>
        <w:spacing w:line="276" w:lineRule="auto"/>
        <w:ind w:left="1134" w:hanging="567"/>
        <w:jc w:val="both"/>
        <w:rPr>
          <w:rFonts w:ascii="Verdana" w:hAnsi="Verdana"/>
          <w:sz w:val="18"/>
          <w:szCs w:val="18"/>
          <w:lang w:val="es-BO" w:eastAsia="es-BO"/>
        </w:rPr>
      </w:pPr>
    </w:p>
    <w:p w:rsidR="003C6A0A" w:rsidRPr="00F22E73" w:rsidRDefault="003C6A0A" w:rsidP="003143C7">
      <w:pPr>
        <w:spacing w:line="276" w:lineRule="auto"/>
        <w:ind w:left="1416" w:firstLine="24"/>
        <w:jc w:val="both"/>
        <w:rPr>
          <w:rFonts w:ascii="Verdana" w:hAnsi="Verdana"/>
          <w:sz w:val="18"/>
          <w:szCs w:val="18"/>
          <w:lang w:val="es-BO" w:eastAsia="es-BO"/>
        </w:rPr>
      </w:pPr>
      <w:r w:rsidRPr="00F22E73">
        <w:rPr>
          <w:rFonts w:ascii="Verdana" w:hAnsi="Verdana"/>
          <w:sz w:val="18"/>
          <w:szCs w:val="18"/>
          <w:lang w:val="es-BO" w:eastAsia="es-BO"/>
        </w:rPr>
        <w:t>Se podrán realizar uno o varios contratos modificatorios, que sumados no deberán exceder el diez por ciento (10%) del monto del contrato principal.</w:t>
      </w:r>
    </w:p>
    <w:p w:rsidR="003C6A0A" w:rsidRPr="00F22E73" w:rsidRDefault="003C6A0A" w:rsidP="003143C7">
      <w:pPr>
        <w:spacing w:line="276" w:lineRule="auto"/>
        <w:rPr>
          <w:rFonts w:ascii="Verdana" w:hAnsi="Verdana"/>
          <w:sz w:val="18"/>
          <w:szCs w:val="18"/>
          <w:lang w:val="es-BO" w:eastAsia="es-BO"/>
        </w:rPr>
      </w:pPr>
    </w:p>
    <w:p w:rsidR="003C6A0A" w:rsidRPr="00F22E73" w:rsidRDefault="003C6A0A" w:rsidP="006B5DFC">
      <w:pPr>
        <w:pStyle w:val="Prrafodelista"/>
        <w:numPr>
          <w:ilvl w:val="0"/>
          <w:numId w:val="22"/>
        </w:numPr>
        <w:tabs>
          <w:tab w:val="left" w:pos="1134"/>
        </w:tabs>
        <w:spacing w:line="276" w:lineRule="auto"/>
        <w:jc w:val="both"/>
        <w:rPr>
          <w:rFonts w:ascii="Verdana" w:hAnsi="Verdana" w:cs="Arial"/>
          <w:sz w:val="18"/>
          <w:szCs w:val="18"/>
          <w:lang w:val="es-BO"/>
        </w:rPr>
      </w:pPr>
      <w:r w:rsidRPr="00F22E73">
        <w:rPr>
          <w:rFonts w:ascii="Verdana" w:hAnsi="Verdana" w:cs="Arial"/>
          <w:b/>
          <w:sz w:val="18"/>
          <w:szCs w:val="18"/>
          <w:lang w:val="es-BO"/>
        </w:rPr>
        <w:lastRenderedPageBreak/>
        <w:t>Contrato Modificatorio para Servicios Generales Recurrentes:</w:t>
      </w:r>
      <w:r w:rsidRPr="00F22E73">
        <w:rPr>
          <w:rFonts w:ascii="Verdana" w:hAnsi="Verdana" w:cs="Arial"/>
          <w:sz w:val="18"/>
          <w:szCs w:val="18"/>
          <w:lang w:val="es-BO"/>
        </w:rPr>
        <w:t xml:space="preserve"> Cuando la entidad requiera ampliar el plazo del seguro, para lo cua</w:t>
      </w:r>
      <w:r w:rsidR="00631769" w:rsidRPr="00F22E73">
        <w:rPr>
          <w:rFonts w:ascii="Verdana" w:hAnsi="Verdana" w:cs="Arial"/>
          <w:sz w:val="18"/>
          <w:szCs w:val="18"/>
          <w:lang w:val="es-BO"/>
        </w:rPr>
        <w:t>l, la instancia correspondiente</w:t>
      </w:r>
      <w:r w:rsidRPr="00F22E73">
        <w:rPr>
          <w:rFonts w:ascii="Verdana" w:hAnsi="Verdana" w:cs="Arial"/>
          <w:sz w:val="18"/>
          <w:szCs w:val="18"/>
          <w:lang w:val="es-BO"/>
        </w:rPr>
        <w:t xml:space="preserve"> de manera previa a la conclusión del contrato, realizará una evaluación del cumplimiento del contrato</w:t>
      </w:r>
      <w:r w:rsidR="00631769" w:rsidRPr="00F22E73">
        <w:rPr>
          <w:rFonts w:ascii="Verdana" w:hAnsi="Verdana" w:cs="Arial"/>
          <w:sz w:val="18"/>
          <w:szCs w:val="18"/>
          <w:lang w:val="es-BO"/>
        </w:rPr>
        <w:t>, en base a la cual</w:t>
      </w:r>
      <w:r w:rsidRPr="00F22E73">
        <w:rPr>
          <w:rFonts w:ascii="Verdana" w:hAnsi="Verdana" w:cs="Arial"/>
          <w:sz w:val="18"/>
          <w:szCs w:val="18"/>
          <w:lang w:val="es-BO"/>
        </w:rPr>
        <w:t xml:space="preserve"> la MAE o la autoridad que </w:t>
      </w:r>
      <w:r w:rsidR="00631769" w:rsidRPr="00F22E73">
        <w:rPr>
          <w:rFonts w:ascii="Verdana" w:hAnsi="Verdana" w:cs="Arial"/>
          <w:sz w:val="18"/>
          <w:szCs w:val="18"/>
          <w:lang w:val="es-BO"/>
        </w:rPr>
        <w:t>suscribió el contrato principal</w:t>
      </w:r>
      <w:r w:rsidRPr="00F22E73">
        <w:rPr>
          <w:rFonts w:ascii="Verdana" w:hAnsi="Verdana" w:cs="Arial"/>
          <w:sz w:val="18"/>
          <w:szCs w:val="18"/>
          <w:lang w:val="es-BO"/>
        </w:rPr>
        <w:t xml:space="preserve"> podrá tomar la decisión de modificar o no el contrato del servicio.</w:t>
      </w:r>
    </w:p>
    <w:p w:rsidR="003C6A0A" w:rsidRPr="00F22E73" w:rsidRDefault="003C6A0A" w:rsidP="003143C7">
      <w:pPr>
        <w:spacing w:line="276" w:lineRule="auto"/>
        <w:rPr>
          <w:rFonts w:ascii="Verdana" w:hAnsi="Verdana"/>
          <w:sz w:val="18"/>
          <w:szCs w:val="18"/>
          <w:lang w:val="es-BO" w:eastAsia="es-BO"/>
        </w:rPr>
      </w:pPr>
    </w:p>
    <w:p w:rsidR="008B5033" w:rsidRPr="00F22E73" w:rsidRDefault="003C6A0A" w:rsidP="003143C7">
      <w:pPr>
        <w:spacing w:line="276" w:lineRule="auto"/>
        <w:ind w:left="1416" w:firstLine="24"/>
        <w:jc w:val="both"/>
        <w:rPr>
          <w:rFonts w:ascii="Verdana" w:hAnsi="Verdana"/>
          <w:sz w:val="18"/>
          <w:szCs w:val="18"/>
          <w:lang w:val="es-BO" w:eastAsia="es-BO"/>
        </w:rPr>
      </w:pPr>
      <w:r w:rsidRPr="00F22E73">
        <w:rPr>
          <w:rFonts w:ascii="Verdana" w:hAnsi="Verdana"/>
          <w:sz w:val="18"/>
          <w:szCs w:val="18"/>
          <w:lang w:val="es-BO" w:eastAsia="es-BO"/>
        </w:rPr>
        <w:t>Esta modificación podrá realizarse por una (1) sola vez, no debiendo exceder el plazo establecido en el contrato principal.</w:t>
      </w:r>
    </w:p>
    <w:p w:rsidR="008B5033" w:rsidRPr="00F22E73" w:rsidRDefault="008B5033" w:rsidP="003143C7">
      <w:pPr>
        <w:spacing w:line="276" w:lineRule="auto"/>
        <w:ind w:left="1416" w:firstLine="24"/>
        <w:jc w:val="both"/>
        <w:rPr>
          <w:rFonts w:ascii="Verdana" w:hAnsi="Verdana"/>
          <w:sz w:val="18"/>
          <w:szCs w:val="18"/>
          <w:lang w:val="es-BO" w:eastAsia="es-BO"/>
        </w:rPr>
      </w:pPr>
    </w:p>
    <w:p w:rsidR="003C6A0A" w:rsidRPr="00F22E73" w:rsidRDefault="00C6268C" w:rsidP="003143C7">
      <w:pPr>
        <w:spacing w:line="276" w:lineRule="auto"/>
        <w:jc w:val="center"/>
        <w:rPr>
          <w:rFonts w:ascii="Verdana" w:hAnsi="Verdana"/>
          <w:b/>
          <w:sz w:val="18"/>
          <w:szCs w:val="18"/>
          <w:lang w:val="es-BO"/>
        </w:rPr>
      </w:pPr>
      <w:r w:rsidRPr="00F22E73">
        <w:rPr>
          <w:rFonts w:ascii="Verdana" w:hAnsi="Verdana"/>
          <w:b/>
          <w:sz w:val="18"/>
          <w:szCs w:val="18"/>
          <w:lang w:val="es-BO"/>
        </w:rPr>
        <w:t>S</w:t>
      </w:r>
      <w:r w:rsidR="003C6A0A" w:rsidRPr="00F22E73">
        <w:rPr>
          <w:rFonts w:ascii="Verdana" w:hAnsi="Verdana"/>
          <w:b/>
          <w:sz w:val="18"/>
          <w:szCs w:val="18"/>
          <w:lang w:val="es-BO"/>
        </w:rPr>
        <w:t>ECCIÓN VI</w:t>
      </w:r>
    </w:p>
    <w:p w:rsidR="003C6A0A" w:rsidRPr="00F22E73" w:rsidRDefault="003C6A0A" w:rsidP="003143C7">
      <w:pPr>
        <w:spacing w:line="276" w:lineRule="auto"/>
        <w:jc w:val="center"/>
        <w:rPr>
          <w:rFonts w:ascii="Verdana" w:hAnsi="Verdana"/>
          <w:b/>
          <w:sz w:val="18"/>
          <w:szCs w:val="18"/>
          <w:lang w:val="es-BO"/>
        </w:rPr>
      </w:pPr>
      <w:r w:rsidRPr="00F22E73">
        <w:rPr>
          <w:rFonts w:ascii="Verdana" w:hAnsi="Verdana"/>
          <w:b/>
          <w:sz w:val="18"/>
          <w:szCs w:val="18"/>
          <w:lang w:val="es-BO"/>
        </w:rPr>
        <w:t xml:space="preserve">PRESTACIÓN DEL SEGURO </w:t>
      </w:r>
    </w:p>
    <w:p w:rsidR="003C6A0A" w:rsidRPr="00F22E73" w:rsidRDefault="003C6A0A" w:rsidP="003143C7">
      <w:pPr>
        <w:spacing w:line="276" w:lineRule="auto"/>
        <w:rPr>
          <w:rFonts w:ascii="Verdana" w:hAnsi="Verdana" w:cs="Arial"/>
          <w:b/>
          <w:sz w:val="18"/>
          <w:szCs w:val="18"/>
          <w:lang w:val="es-BO"/>
        </w:rPr>
      </w:pPr>
    </w:p>
    <w:p w:rsidR="003C6A0A" w:rsidRPr="00F22E73" w:rsidRDefault="003C6A0A" w:rsidP="006B5DFC">
      <w:pPr>
        <w:pStyle w:val="Puesto"/>
        <w:numPr>
          <w:ilvl w:val="0"/>
          <w:numId w:val="11"/>
        </w:numPr>
        <w:spacing w:before="0" w:after="0" w:line="276" w:lineRule="auto"/>
        <w:jc w:val="left"/>
        <w:rPr>
          <w:rFonts w:ascii="Verdana" w:hAnsi="Verdana"/>
          <w:sz w:val="18"/>
          <w:szCs w:val="18"/>
          <w:lang w:val="es-BO"/>
        </w:rPr>
      </w:pPr>
      <w:bookmarkStart w:id="141" w:name="_Toc94725775"/>
      <w:r w:rsidRPr="00F22E73">
        <w:rPr>
          <w:rFonts w:ascii="Verdana" w:hAnsi="Verdana"/>
          <w:sz w:val="18"/>
          <w:szCs w:val="18"/>
          <w:lang w:val="es-BO"/>
        </w:rPr>
        <w:t xml:space="preserve">PRESTACIÓN DEL SEGURO POR LA </w:t>
      </w:r>
      <w:r w:rsidR="00895873" w:rsidRPr="00F22E73">
        <w:rPr>
          <w:rFonts w:ascii="Verdana" w:hAnsi="Verdana"/>
          <w:sz w:val="18"/>
          <w:szCs w:val="18"/>
          <w:lang w:val="es-BO"/>
        </w:rPr>
        <w:t>ENTIDAD ASEGURADORA</w:t>
      </w:r>
      <w:r w:rsidRPr="00F22E73">
        <w:rPr>
          <w:rFonts w:ascii="Verdana" w:hAnsi="Verdana"/>
          <w:sz w:val="18"/>
          <w:szCs w:val="18"/>
          <w:lang w:val="es-BO"/>
        </w:rPr>
        <w:t xml:space="preserve"> ADJUDICADA</w:t>
      </w:r>
      <w:bookmarkEnd w:id="141"/>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ind w:left="432"/>
        <w:jc w:val="both"/>
        <w:rPr>
          <w:rFonts w:ascii="Verdana" w:hAnsi="Verdana"/>
          <w:sz w:val="18"/>
          <w:szCs w:val="18"/>
          <w:lang w:val="es-BO"/>
        </w:rPr>
      </w:pPr>
      <w:r w:rsidRPr="00F22E73">
        <w:rPr>
          <w:rFonts w:ascii="Verdana" w:hAnsi="Verdana"/>
          <w:sz w:val="18"/>
          <w:szCs w:val="18"/>
          <w:lang w:val="es-BO"/>
        </w:rPr>
        <w:t xml:space="preserve">La prestación del seguro por la </w:t>
      </w:r>
      <w:r w:rsidR="00895873" w:rsidRPr="00F22E73">
        <w:rPr>
          <w:rFonts w:ascii="Verdana" w:hAnsi="Verdana"/>
          <w:sz w:val="18"/>
          <w:szCs w:val="18"/>
          <w:lang w:val="es-BO"/>
        </w:rPr>
        <w:t>Entidad Aseguradora</w:t>
      </w:r>
      <w:r w:rsidRPr="00F22E73">
        <w:rPr>
          <w:rFonts w:ascii="Verdana" w:hAnsi="Verdana"/>
          <w:sz w:val="18"/>
          <w:szCs w:val="18"/>
          <w:lang w:val="es-BO"/>
        </w:rPr>
        <w:t xml:space="preserve"> adjudicada debe ser efectuada cumpliendo con las estipulaciones del contrato suscrito y las </w:t>
      </w:r>
      <w:r w:rsidR="003B4968" w:rsidRPr="00F22E73">
        <w:rPr>
          <w:rFonts w:ascii="Verdana" w:hAnsi="Verdana"/>
          <w:sz w:val="18"/>
          <w:szCs w:val="18"/>
          <w:lang w:val="es-BO"/>
        </w:rPr>
        <w:t xml:space="preserve">Especificaciones Técnicas </w:t>
      </w:r>
      <w:r w:rsidRPr="00F22E73">
        <w:rPr>
          <w:rFonts w:ascii="Verdana" w:hAnsi="Verdana"/>
          <w:sz w:val="18"/>
          <w:szCs w:val="18"/>
          <w:lang w:val="es-BO"/>
        </w:rPr>
        <w:t>contenidas en el presente DBC que son parte del contrato, sujetas a la conformidad por la Comisión de Recepción de la entidad contratante.</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6B5DFC">
      <w:pPr>
        <w:pStyle w:val="Puesto"/>
        <w:numPr>
          <w:ilvl w:val="0"/>
          <w:numId w:val="11"/>
        </w:numPr>
        <w:spacing w:before="0" w:after="0" w:line="276" w:lineRule="auto"/>
        <w:jc w:val="both"/>
        <w:rPr>
          <w:rFonts w:ascii="Verdana" w:hAnsi="Verdana"/>
          <w:sz w:val="18"/>
          <w:szCs w:val="18"/>
          <w:lang w:val="es-BO"/>
        </w:rPr>
      </w:pPr>
      <w:bookmarkStart w:id="142" w:name="_Toc94725776"/>
      <w:r w:rsidRPr="00F22E73">
        <w:rPr>
          <w:rFonts w:ascii="Verdana" w:hAnsi="Verdana"/>
          <w:sz w:val="18"/>
          <w:szCs w:val="18"/>
          <w:lang w:val="es-BO"/>
        </w:rPr>
        <w:t>INFORME DE CONFORMIDAD DE</w:t>
      </w:r>
      <w:r w:rsidR="003B4968">
        <w:rPr>
          <w:rFonts w:ascii="Verdana" w:hAnsi="Verdana"/>
          <w:sz w:val="18"/>
          <w:szCs w:val="18"/>
          <w:lang w:val="es-BO"/>
        </w:rPr>
        <w:t xml:space="preserve"> </w:t>
      </w:r>
      <w:r w:rsidRPr="00F22E73">
        <w:rPr>
          <w:rFonts w:ascii="Verdana" w:hAnsi="Verdana"/>
          <w:sz w:val="18"/>
          <w:szCs w:val="18"/>
          <w:lang w:val="es-BO"/>
        </w:rPr>
        <w:t>L</w:t>
      </w:r>
      <w:r w:rsidR="00290485" w:rsidRPr="00F22E73">
        <w:rPr>
          <w:rFonts w:ascii="Verdana" w:hAnsi="Verdana"/>
          <w:sz w:val="18"/>
          <w:szCs w:val="18"/>
          <w:lang w:val="es-BO"/>
        </w:rPr>
        <w:t>A</w:t>
      </w:r>
      <w:r w:rsidR="003B4968">
        <w:rPr>
          <w:rFonts w:ascii="Verdana" w:hAnsi="Verdana"/>
          <w:sz w:val="18"/>
          <w:szCs w:val="18"/>
          <w:lang w:val="es-BO"/>
        </w:rPr>
        <w:t xml:space="preserve"> </w:t>
      </w:r>
      <w:r w:rsidR="00290485" w:rsidRPr="00F22E73">
        <w:rPr>
          <w:rFonts w:ascii="Verdana" w:hAnsi="Verdana"/>
          <w:sz w:val="18"/>
          <w:szCs w:val="18"/>
          <w:lang w:val="es-BO"/>
        </w:rPr>
        <w:t xml:space="preserve">COBERTURA DEL SEGURO </w:t>
      </w:r>
      <w:r w:rsidRPr="00F22E73">
        <w:rPr>
          <w:rFonts w:ascii="Verdana" w:hAnsi="Verdana"/>
          <w:sz w:val="18"/>
          <w:szCs w:val="18"/>
          <w:lang w:val="es-BO"/>
        </w:rPr>
        <w:t>Y CERTIFICADO DE CUMPLIMIENTO DE CONTRATO</w:t>
      </w:r>
      <w:bookmarkEnd w:id="142"/>
    </w:p>
    <w:p w:rsidR="00F67B1D" w:rsidRPr="00F22E73" w:rsidRDefault="00F67B1D" w:rsidP="003143C7">
      <w:pPr>
        <w:spacing w:line="276" w:lineRule="auto"/>
        <w:ind w:left="432"/>
        <w:jc w:val="both"/>
        <w:rPr>
          <w:rFonts w:ascii="Verdana" w:hAnsi="Verdana"/>
          <w:sz w:val="18"/>
          <w:szCs w:val="16"/>
          <w:lang w:val="es-BO"/>
        </w:rPr>
      </w:pPr>
    </w:p>
    <w:p w:rsidR="002D0062" w:rsidRPr="00F22E73" w:rsidRDefault="00F67B1D" w:rsidP="003143C7">
      <w:pPr>
        <w:spacing w:line="276" w:lineRule="auto"/>
        <w:ind w:left="432"/>
        <w:jc w:val="both"/>
        <w:rPr>
          <w:rFonts w:ascii="Verdana" w:hAnsi="Verdana" w:cs="MECOGP+Verdana"/>
          <w:sz w:val="18"/>
          <w:szCs w:val="18"/>
          <w:lang w:val="es-BO"/>
        </w:rPr>
      </w:pPr>
      <w:r w:rsidRPr="00F22E73">
        <w:rPr>
          <w:rFonts w:ascii="Verdana" w:hAnsi="Verdana"/>
          <w:sz w:val="18"/>
          <w:szCs w:val="16"/>
          <w:lang w:val="es-BO"/>
        </w:rPr>
        <w:t xml:space="preserve">En caso de suceder el siniestro objeto del seguro y </w:t>
      </w:r>
      <w:r w:rsidRPr="00F22E73">
        <w:rPr>
          <w:rFonts w:ascii="Verdana" w:hAnsi="Verdana" w:cs="MECOGP+Verdana"/>
          <w:sz w:val="18"/>
          <w:szCs w:val="18"/>
          <w:lang w:val="es-BO"/>
        </w:rPr>
        <w:t>realizada</w:t>
      </w:r>
      <w:r w:rsidR="002D0062" w:rsidRPr="00F22E73">
        <w:rPr>
          <w:rFonts w:ascii="Verdana" w:hAnsi="Verdana" w:cs="MECOGP+Verdana"/>
          <w:sz w:val="18"/>
          <w:szCs w:val="18"/>
          <w:lang w:val="es-BO"/>
        </w:rPr>
        <w:t xml:space="preserve"> la indemnización por concepto de pago por siniestro sucedido, </w:t>
      </w:r>
      <w:r w:rsidRPr="00F22E73">
        <w:rPr>
          <w:rFonts w:ascii="Verdana" w:hAnsi="Verdana" w:cs="MECOGP+Verdana"/>
          <w:sz w:val="18"/>
          <w:szCs w:val="18"/>
          <w:lang w:val="es-BO"/>
        </w:rPr>
        <w:t>la entidad debe dar la conformidad por la cobertura realizada</w:t>
      </w:r>
      <w:r w:rsidR="002D0062" w:rsidRPr="00F22E73">
        <w:rPr>
          <w:rFonts w:ascii="Verdana" w:hAnsi="Verdana" w:cs="MECOGP+Verdana"/>
          <w:sz w:val="18"/>
          <w:szCs w:val="18"/>
          <w:lang w:val="es-BO"/>
        </w:rPr>
        <w:t xml:space="preserve">. </w:t>
      </w:r>
    </w:p>
    <w:p w:rsidR="00F67B1D" w:rsidRPr="00F22E73" w:rsidRDefault="00F67B1D" w:rsidP="003143C7">
      <w:pPr>
        <w:spacing w:line="276" w:lineRule="auto"/>
        <w:ind w:left="432"/>
        <w:jc w:val="both"/>
        <w:rPr>
          <w:rFonts w:ascii="Verdana" w:hAnsi="Verdana"/>
          <w:sz w:val="18"/>
          <w:szCs w:val="16"/>
          <w:lang w:val="es-BO"/>
        </w:rPr>
      </w:pPr>
    </w:p>
    <w:p w:rsidR="003C6A0A" w:rsidRPr="00F22E73" w:rsidRDefault="003C6A0A" w:rsidP="003143C7">
      <w:pPr>
        <w:spacing w:line="276" w:lineRule="auto"/>
        <w:ind w:left="432"/>
        <w:jc w:val="both"/>
        <w:rPr>
          <w:rFonts w:ascii="Verdana" w:hAnsi="Verdana"/>
          <w:sz w:val="18"/>
          <w:szCs w:val="16"/>
          <w:lang w:val="es-BO"/>
        </w:rPr>
      </w:pPr>
      <w:r w:rsidRPr="00F22E73">
        <w:rPr>
          <w:rFonts w:ascii="Verdana" w:hAnsi="Verdana"/>
          <w:sz w:val="18"/>
          <w:szCs w:val="16"/>
          <w:lang w:val="es-BO"/>
        </w:rPr>
        <w:t xml:space="preserve">Concluida la prestación </w:t>
      </w:r>
      <w:r w:rsidR="004C7161" w:rsidRPr="00F22E73">
        <w:rPr>
          <w:rFonts w:ascii="Verdana" w:hAnsi="Verdana"/>
          <w:sz w:val="18"/>
          <w:szCs w:val="16"/>
          <w:lang w:val="es-BO"/>
        </w:rPr>
        <w:t>de la cobertura</w:t>
      </w:r>
      <w:r w:rsidR="004405EF" w:rsidRPr="00F22E73">
        <w:rPr>
          <w:rFonts w:ascii="Verdana" w:hAnsi="Verdana"/>
          <w:sz w:val="18"/>
          <w:szCs w:val="16"/>
          <w:lang w:val="es-BO"/>
        </w:rPr>
        <w:t xml:space="preserve"> del seguro</w:t>
      </w:r>
      <w:r w:rsidR="00631769" w:rsidRPr="00F22E73">
        <w:rPr>
          <w:rFonts w:ascii="Verdana" w:hAnsi="Verdana"/>
          <w:sz w:val="18"/>
          <w:szCs w:val="16"/>
          <w:lang w:val="es-BO"/>
        </w:rPr>
        <w:t>, la Comisión de Recepción</w:t>
      </w:r>
      <w:r w:rsidRPr="00F22E73">
        <w:rPr>
          <w:rFonts w:ascii="Verdana" w:hAnsi="Verdana"/>
          <w:sz w:val="18"/>
          <w:szCs w:val="16"/>
          <w:lang w:val="es-BO"/>
        </w:rPr>
        <w:t xml:space="preserve"> elaborará el Informe de Conformidad del Servicio</w:t>
      </w:r>
      <w:r w:rsidR="00290485" w:rsidRPr="00F22E73">
        <w:rPr>
          <w:rFonts w:ascii="Verdana" w:hAnsi="Verdana"/>
          <w:sz w:val="18"/>
          <w:szCs w:val="16"/>
          <w:lang w:val="es-BO"/>
        </w:rPr>
        <w:t xml:space="preserve"> de seguro</w:t>
      </w:r>
      <w:r w:rsidRPr="00F22E73">
        <w:rPr>
          <w:rFonts w:ascii="Verdana" w:hAnsi="Verdana"/>
          <w:sz w:val="18"/>
          <w:szCs w:val="16"/>
          <w:lang w:val="es-BO"/>
        </w:rPr>
        <w:t>, en el que debe especificar el detalle del cumplimiento de las condiciones técnicas establecidas en el contrato suscrito y de sus partes integrantes.</w:t>
      </w:r>
      <w:r w:rsidR="00290485" w:rsidRPr="00F22E73">
        <w:rPr>
          <w:rFonts w:ascii="Verdana" w:hAnsi="Verdana"/>
          <w:sz w:val="18"/>
          <w:szCs w:val="16"/>
          <w:lang w:val="es-BO"/>
        </w:rPr>
        <w:t xml:space="preserve"> La </w:t>
      </w:r>
      <w:r w:rsidR="003B4968" w:rsidRPr="00F22E73">
        <w:rPr>
          <w:rFonts w:ascii="Verdana" w:hAnsi="Verdana"/>
          <w:sz w:val="18"/>
          <w:szCs w:val="16"/>
          <w:lang w:val="es-BO"/>
        </w:rPr>
        <w:t xml:space="preserve">entidad </w:t>
      </w:r>
      <w:r w:rsidR="00290485" w:rsidRPr="00F22E73">
        <w:rPr>
          <w:rFonts w:ascii="Verdana" w:hAnsi="Verdana"/>
          <w:sz w:val="18"/>
          <w:szCs w:val="16"/>
          <w:lang w:val="es-BO"/>
        </w:rPr>
        <w:t>debe elaborar a solicitud de la Entidad Aseguradora el correspondiente certificado de cumplimiento de contrato.</w:t>
      </w:r>
    </w:p>
    <w:p w:rsidR="003C6A0A" w:rsidRPr="00F22E73" w:rsidRDefault="003C6A0A" w:rsidP="003143C7">
      <w:pPr>
        <w:spacing w:line="276" w:lineRule="auto"/>
        <w:ind w:left="720"/>
        <w:jc w:val="both"/>
        <w:rPr>
          <w:rFonts w:ascii="Verdana" w:hAnsi="Verdana"/>
          <w:sz w:val="18"/>
          <w:szCs w:val="16"/>
          <w:lang w:val="es-BO"/>
        </w:rPr>
      </w:pPr>
    </w:p>
    <w:p w:rsidR="003C6A0A" w:rsidRPr="00F22E73" w:rsidRDefault="00E11290" w:rsidP="006B5DFC">
      <w:pPr>
        <w:pStyle w:val="Puesto"/>
        <w:numPr>
          <w:ilvl w:val="0"/>
          <w:numId w:val="11"/>
        </w:numPr>
        <w:spacing w:before="0" w:after="0" w:line="276" w:lineRule="auto"/>
        <w:jc w:val="left"/>
        <w:rPr>
          <w:rFonts w:ascii="Verdana" w:hAnsi="Verdana"/>
          <w:sz w:val="18"/>
          <w:szCs w:val="18"/>
          <w:lang w:val="es-BO"/>
        </w:rPr>
      </w:pPr>
      <w:bookmarkStart w:id="143" w:name="_Toc94725777"/>
      <w:r w:rsidRPr="00F22E73">
        <w:rPr>
          <w:rFonts w:ascii="Verdana" w:hAnsi="Verdana"/>
          <w:sz w:val="18"/>
          <w:szCs w:val="18"/>
          <w:lang w:val="es-BO"/>
        </w:rPr>
        <w:t xml:space="preserve">PAGO Y </w:t>
      </w:r>
      <w:r w:rsidR="003C6A0A" w:rsidRPr="00F22E73">
        <w:rPr>
          <w:rFonts w:ascii="Verdana" w:hAnsi="Verdana"/>
          <w:sz w:val="18"/>
          <w:szCs w:val="18"/>
          <w:lang w:val="es-BO"/>
        </w:rPr>
        <w:t>CIERRE DE CONTRATO</w:t>
      </w:r>
      <w:bookmarkEnd w:id="143"/>
    </w:p>
    <w:p w:rsidR="007C0ABA" w:rsidRPr="00F22E73" w:rsidRDefault="007C0ABA" w:rsidP="003143C7">
      <w:pPr>
        <w:pStyle w:val="Ttulo2"/>
        <w:numPr>
          <w:ilvl w:val="0"/>
          <w:numId w:val="0"/>
        </w:numPr>
        <w:spacing w:before="0" w:after="0" w:line="276" w:lineRule="auto"/>
        <w:ind w:left="576"/>
        <w:jc w:val="both"/>
        <w:rPr>
          <w:rFonts w:ascii="Verdana" w:hAnsi="Verdana"/>
          <w:b w:val="0"/>
          <w:bCs w:val="0"/>
          <w:i w:val="0"/>
          <w:iCs w:val="0"/>
          <w:sz w:val="18"/>
          <w:szCs w:val="16"/>
          <w:lang w:val="es-BO"/>
        </w:rPr>
      </w:pPr>
    </w:p>
    <w:p w:rsidR="00E11290" w:rsidRPr="00F22E73" w:rsidRDefault="00E11290" w:rsidP="003143C7">
      <w:pPr>
        <w:spacing w:line="276" w:lineRule="auto"/>
        <w:ind w:left="432"/>
        <w:jc w:val="both"/>
        <w:rPr>
          <w:rFonts w:ascii="Verdana" w:hAnsi="Verdana"/>
          <w:sz w:val="18"/>
          <w:szCs w:val="16"/>
          <w:lang w:val="es-BO"/>
        </w:rPr>
      </w:pPr>
      <w:bookmarkStart w:id="144" w:name="_Toc347248468"/>
      <w:r w:rsidRPr="00F22E73">
        <w:rPr>
          <w:rFonts w:ascii="Verdana" w:hAnsi="Verdana"/>
          <w:sz w:val="18"/>
          <w:szCs w:val="16"/>
          <w:lang w:val="es-BO"/>
        </w:rPr>
        <w:t>Se deberá realizar el pago total y al contado por la cobertura del seguro contra entrega de la (s) póliza (s) de seguro y entrega de la factura correspondiente.</w:t>
      </w:r>
    </w:p>
    <w:p w:rsidR="00E11290" w:rsidRPr="00F22E73" w:rsidRDefault="00E11290" w:rsidP="003143C7">
      <w:pPr>
        <w:spacing w:line="276" w:lineRule="auto"/>
        <w:ind w:left="432"/>
        <w:jc w:val="both"/>
        <w:rPr>
          <w:rFonts w:ascii="Verdana" w:hAnsi="Verdana"/>
          <w:sz w:val="18"/>
          <w:szCs w:val="16"/>
          <w:lang w:val="es-BO"/>
        </w:rPr>
      </w:pPr>
    </w:p>
    <w:p w:rsidR="003C6A0A" w:rsidRPr="00F22E73" w:rsidRDefault="003C6A0A" w:rsidP="003143C7">
      <w:pPr>
        <w:spacing w:line="276" w:lineRule="auto"/>
        <w:ind w:left="432"/>
        <w:jc w:val="both"/>
        <w:rPr>
          <w:rFonts w:ascii="Verdana" w:hAnsi="Verdana"/>
          <w:sz w:val="18"/>
          <w:szCs w:val="16"/>
          <w:lang w:val="es-BO"/>
        </w:rPr>
      </w:pPr>
      <w:r w:rsidRPr="00F22E73">
        <w:rPr>
          <w:rFonts w:ascii="Verdana" w:hAnsi="Verdana"/>
          <w:sz w:val="18"/>
          <w:szCs w:val="16"/>
          <w:lang w:val="es-BO"/>
        </w:rPr>
        <w:t>Emitido el Informe de Conformidad del Servicio por la Comisión de Rece</w:t>
      </w:r>
      <w:r w:rsidR="00631769" w:rsidRPr="00F22E73">
        <w:rPr>
          <w:rFonts w:ascii="Verdana" w:hAnsi="Verdana"/>
          <w:sz w:val="18"/>
          <w:szCs w:val="16"/>
          <w:lang w:val="es-BO"/>
        </w:rPr>
        <w:t>pción, la Unidad Administrativa</w:t>
      </w:r>
      <w:r w:rsidRPr="00F22E73">
        <w:rPr>
          <w:rFonts w:ascii="Verdana" w:hAnsi="Verdana"/>
          <w:sz w:val="18"/>
          <w:szCs w:val="16"/>
          <w:lang w:val="es-BO"/>
        </w:rPr>
        <w:t xml:space="preserve"> efectuará el cierre del contrato, verificando el cumplimiento de las demás estipu</w:t>
      </w:r>
      <w:r w:rsidR="00631769" w:rsidRPr="00F22E73">
        <w:rPr>
          <w:rFonts w:ascii="Verdana" w:hAnsi="Verdana"/>
          <w:sz w:val="18"/>
          <w:szCs w:val="16"/>
          <w:lang w:val="es-BO"/>
        </w:rPr>
        <w:t>laciones del contrato suscrito</w:t>
      </w:r>
      <w:r w:rsidRPr="00F22E73">
        <w:rPr>
          <w:rFonts w:ascii="Verdana" w:hAnsi="Verdana"/>
          <w:sz w:val="18"/>
          <w:szCs w:val="16"/>
          <w:lang w:val="es-BO"/>
        </w:rPr>
        <w:t xml:space="preserve"> a efectos del cobro de penalidades</w:t>
      </w:r>
      <w:r w:rsidR="00915468" w:rsidRPr="00F22E73">
        <w:rPr>
          <w:rFonts w:ascii="Verdana" w:hAnsi="Verdana"/>
          <w:sz w:val="18"/>
          <w:szCs w:val="16"/>
          <w:lang w:val="es-BO"/>
        </w:rPr>
        <w:t xml:space="preserve"> (si corresponde)</w:t>
      </w:r>
      <w:r w:rsidRPr="00F22E73">
        <w:rPr>
          <w:rFonts w:ascii="Verdana" w:hAnsi="Verdana"/>
          <w:sz w:val="18"/>
          <w:szCs w:val="16"/>
          <w:lang w:val="es-BO"/>
        </w:rPr>
        <w:t>, la devolución de garantías y emisión del Certificado de Cumplimiento de Contrato.</w:t>
      </w:r>
      <w:bookmarkEnd w:id="144"/>
    </w:p>
    <w:p w:rsidR="007E4B5B" w:rsidRPr="00F22E73" w:rsidRDefault="007E4B5B" w:rsidP="003143C7">
      <w:pPr>
        <w:spacing w:line="276" w:lineRule="auto"/>
        <w:ind w:left="432"/>
        <w:jc w:val="both"/>
        <w:rPr>
          <w:rFonts w:ascii="Verdana" w:hAnsi="Verdana"/>
          <w:sz w:val="18"/>
          <w:szCs w:val="16"/>
          <w:lang w:val="es-BO"/>
        </w:rPr>
      </w:pPr>
    </w:p>
    <w:p w:rsidR="002E68E7" w:rsidRPr="00F22E73" w:rsidRDefault="002E68E7" w:rsidP="003143C7">
      <w:pPr>
        <w:spacing w:line="276" w:lineRule="auto"/>
        <w:jc w:val="center"/>
        <w:rPr>
          <w:rFonts w:ascii="Verdana" w:hAnsi="Verdana" w:cs="Arial"/>
          <w:b/>
          <w:sz w:val="18"/>
          <w:szCs w:val="18"/>
          <w:lang w:val="es-BO"/>
        </w:rPr>
      </w:pPr>
    </w:p>
    <w:p w:rsidR="00047EB2" w:rsidRPr="00F22E73" w:rsidRDefault="00047EB2" w:rsidP="003143C7">
      <w:pPr>
        <w:spacing w:line="276" w:lineRule="auto"/>
        <w:rPr>
          <w:rFonts w:ascii="Verdana" w:hAnsi="Verdana" w:cs="Arial"/>
          <w:b/>
          <w:sz w:val="18"/>
          <w:szCs w:val="18"/>
          <w:lang w:val="es-BO"/>
        </w:rPr>
      </w:pPr>
      <w:r w:rsidRPr="00F22E73">
        <w:rPr>
          <w:rFonts w:ascii="Verdana" w:hAnsi="Verdana" w:cs="Arial"/>
          <w:b/>
          <w:sz w:val="18"/>
          <w:szCs w:val="18"/>
          <w:lang w:val="es-BO"/>
        </w:rPr>
        <w:br w:type="page"/>
      </w:r>
    </w:p>
    <w:p w:rsidR="003C6A0A" w:rsidRPr="00F22E73" w:rsidRDefault="003C6A0A" w:rsidP="003143C7">
      <w:pPr>
        <w:spacing w:line="276" w:lineRule="auto"/>
        <w:jc w:val="center"/>
        <w:rPr>
          <w:rFonts w:ascii="Verdana" w:hAnsi="Verdana" w:cs="Arial"/>
          <w:b/>
          <w:sz w:val="18"/>
          <w:szCs w:val="18"/>
          <w:lang w:val="es-BO"/>
        </w:rPr>
      </w:pPr>
      <w:r w:rsidRPr="00F22E73">
        <w:rPr>
          <w:rFonts w:ascii="Verdana" w:hAnsi="Verdana" w:cs="Arial"/>
          <w:b/>
          <w:sz w:val="18"/>
          <w:szCs w:val="18"/>
          <w:lang w:val="es-BO"/>
        </w:rPr>
        <w:lastRenderedPageBreak/>
        <w:t>SECCIÓN VII</w:t>
      </w:r>
    </w:p>
    <w:p w:rsidR="003C6A0A" w:rsidRPr="00F22E73" w:rsidRDefault="003C6A0A" w:rsidP="003143C7">
      <w:pPr>
        <w:spacing w:line="276" w:lineRule="auto"/>
        <w:jc w:val="center"/>
        <w:rPr>
          <w:rFonts w:ascii="Verdana" w:hAnsi="Verdana" w:cs="Arial"/>
          <w:b/>
          <w:sz w:val="18"/>
          <w:szCs w:val="16"/>
          <w:lang w:val="es-BO"/>
        </w:rPr>
      </w:pPr>
      <w:r w:rsidRPr="00F22E73">
        <w:rPr>
          <w:rFonts w:ascii="Verdana" w:hAnsi="Verdana" w:cs="Arial"/>
          <w:b/>
          <w:sz w:val="18"/>
          <w:szCs w:val="16"/>
          <w:lang w:val="es-BO"/>
        </w:rPr>
        <w:t>GLOSARIO DE TÉRMINOS</w:t>
      </w:r>
    </w:p>
    <w:p w:rsidR="003C6A0A" w:rsidRPr="00F22E73" w:rsidRDefault="003C6A0A" w:rsidP="003143C7">
      <w:pPr>
        <w:spacing w:line="276" w:lineRule="auto"/>
        <w:rPr>
          <w:rFonts w:ascii="Verdana" w:hAnsi="Verdana" w:cs="Arial"/>
          <w:b/>
          <w:sz w:val="18"/>
          <w:szCs w:val="16"/>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Entidad:</w:t>
      </w:r>
      <w:r w:rsidRPr="00F22E73">
        <w:rPr>
          <w:rFonts w:ascii="Verdana" w:hAnsi="Verdana"/>
          <w:sz w:val="18"/>
          <w:szCs w:val="18"/>
          <w:lang w:val="es-BO"/>
        </w:rPr>
        <w:t xml:space="preserve"> Se designa a la persona de derecho público que una vez realizada la convocatoria pública y adjudicad</w:t>
      </w:r>
      <w:r w:rsidR="00D911CE" w:rsidRPr="00F22E73">
        <w:rPr>
          <w:rFonts w:ascii="Verdana" w:hAnsi="Verdana"/>
          <w:sz w:val="18"/>
          <w:szCs w:val="18"/>
          <w:lang w:val="es-BO"/>
        </w:rPr>
        <w:t xml:space="preserve">o </w:t>
      </w:r>
      <w:r w:rsidRPr="00F22E73">
        <w:rPr>
          <w:rFonts w:ascii="Verdana" w:hAnsi="Verdana"/>
          <w:sz w:val="18"/>
          <w:szCs w:val="18"/>
          <w:lang w:val="es-BO"/>
        </w:rPr>
        <w:t>el servicio, se convierte en parte contractual del mismo.</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Convocante:</w:t>
      </w:r>
      <w:r w:rsidRPr="00F22E73">
        <w:rPr>
          <w:rFonts w:ascii="Verdana" w:hAnsi="Verdana"/>
          <w:sz w:val="18"/>
          <w:szCs w:val="18"/>
          <w:lang w:val="es-BO"/>
        </w:rPr>
        <w:t xml:space="preserve"> Se designa a la persona o institución de derecho público que requiere la prestación de servicio y realiza la convocatoria pública.</w:t>
      </w:r>
    </w:p>
    <w:p w:rsidR="003C6A0A" w:rsidRPr="00F22E73" w:rsidRDefault="003C6A0A" w:rsidP="003143C7">
      <w:pPr>
        <w:spacing w:line="276" w:lineRule="auto"/>
        <w:jc w:val="both"/>
        <w:rPr>
          <w:rFonts w:ascii="Verdana" w:hAnsi="Verdana"/>
          <w:sz w:val="18"/>
          <w:szCs w:val="18"/>
          <w:lang w:val="es-BO"/>
        </w:rPr>
      </w:pPr>
    </w:p>
    <w:p w:rsidR="003143C7" w:rsidRPr="00F22E73" w:rsidRDefault="00BF1A33" w:rsidP="003143C7">
      <w:pPr>
        <w:jc w:val="both"/>
        <w:rPr>
          <w:rFonts w:ascii="Verdana" w:hAnsi="Verdana"/>
          <w:sz w:val="18"/>
          <w:szCs w:val="18"/>
          <w:lang w:val="es-BO"/>
        </w:rPr>
      </w:pPr>
      <w:r w:rsidRPr="00F22E73">
        <w:rPr>
          <w:rFonts w:ascii="Verdana" w:hAnsi="Verdana"/>
          <w:b/>
          <w:sz w:val="18"/>
          <w:szCs w:val="18"/>
          <w:lang w:val="es-BO"/>
        </w:rPr>
        <w:t xml:space="preserve">Desistimiento: </w:t>
      </w:r>
      <w:r w:rsidR="003143C7" w:rsidRPr="00F22E73">
        <w:rPr>
          <w:rFonts w:ascii="Verdana" w:hAnsi="Verdana"/>
          <w:sz w:val="18"/>
          <w:szCs w:val="18"/>
          <w:lang w:val="es-BO"/>
        </w:rPr>
        <w:t>Renuncia expresa o tácita por voluntad del proponente adjudicado, de formalizar la contratación, que no es consecuencia de causa de fuerza mayor y/o caso fortuito.</w:t>
      </w:r>
    </w:p>
    <w:p w:rsidR="00BF1A33" w:rsidRPr="00F22E73" w:rsidRDefault="00BF1A33" w:rsidP="003143C7">
      <w:pPr>
        <w:spacing w:line="276" w:lineRule="auto"/>
        <w:jc w:val="both"/>
        <w:rPr>
          <w:rFonts w:ascii="Verdana" w:hAnsi="Verdana"/>
          <w:b/>
          <w:sz w:val="18"/>
          <w:szCs w:val="18"/>
          <w:lang w:val="es-BO"/>
        </w:rPr>
      </w:pPr>
    </w:p>
    <w:p w:rsidR="003C6A0A" w:rsidRPr="00F22E73" w:rsidRDefault="00895873" w:rsidP="003143C7">
      <w:pPr>
        <w:spacing w:line="276" w:lineRule="auto"/>
        <w:jc w:val="both"/>
        <w:rPr>
          <w:rFonts w:ascii="Verdana" w:hAnsi="Verdana"/>
          <w:sz w:val="18"/>
          <w:szCs w:val="18"/>
          <w:lang w:val="es-BO"/>
        </w:rPr>
      </w:pPr>
      <w:r w:rsidRPr="00F22E73">
        <w:rPr>
          <w:rFonts w:ascii="Verdana" w:hAnsi="Verdana"/>
          <w:b/>
          <w:sz w:val="18"/>
          <w:szCs w:val="18"/>
          <w:lang w:val="es-BO"/>
        </w:rPr>
        <w:t>Entidad Aseguradora</w:t>
      </w:r>
      <w:r w:rsidR="003C6A0A" w:rsidRPr="00F22E73">
        <w:rPr>
          <w:rFonts w:ascii="Verdana" w:hAnsi="Verdana"/>
          <w:b/>
          <w:sz w:val="18"/>
          <w:szCs w:val="18"/>
          <w:lang w:val="es-BO"/>
        </w:rPr>
        <w:t>:</w:t>
      </w:r>
      <w:r w:rsidR="003C6A0A" w:rsidRPr="00F22E73">
        <w:rPr>
          <w:rFonts w:ascii="Verdana" w:hAnsi="Verdana"/>
          <w:sz w:val="18"/>
          <w:szCs w:val="18"/>
          <w:lang w:val="es-BO"/>
        </w:rPr>
        <w:t xml:space="preserve"> Es la Sociedad Anónima de giro exclusivo en la administración de seguros, autorizada por la </w:t>
      </w:r>
      <w:r w:rsidR="00776C41" w:rsidRPr="00F22E73">
        <w:rPr>
          <w:rFonts w:ascii="Verdana" w:hAnsi="Verdana"/>
          <w:sz w:val="18"/>
          <w:szCs w:val="18"/>
          <w:lang w:val="es-BO"/>
        </w:rPr>
        <w:t>APS</w:t>
      </w:r>
      <w:r w:rsidR="003C6A0A" w:rsidRPr="00F22E73">
        <w:rPr>
          <w:rFonts w:ascii="Verdana" w:hAnsi="Verdana"/>
          <w:sz w:val="18"/>
          <w:szCs w:val="18"/>
          <w:lang w:val="es-BO"/>
        </w:rPr>
        <w:t xml:space="preserve">. Comprende las </w:t>
      </w:r>
      <w:r w:rsidR="00631B38" w:rsidRPr="00F22E73">
        <w:rPr>
          <w:rFonts w:ascii="Verdana" w:hAnsi="Verdana"/>
          <w:sz w:val="18"/>
          <w:szCs w:val="18"/>
          <w:lang w:val="es-BO"/>
        </w:rPr>
        <w:t>entidades aseguradoras directas</w:t>
      </w:r>
      <w:r w:rsidR="003C6A0A" w:rsidRPr="00F22E73">
        <w:rPr>
          <w:rFonts w:ascii="Verdana" w:hAnsi="Verdana"/>
          <w:sz w:val="18"/>
          <w:szCs w:val="18"/>
          <w:lang w:val="es-BO"/>
        </w:rPr>
        <w:t xml:space="preserve"> y las entidades de prepago.</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Seguro:</w:t>
      </w:r>
      <w:r w:rsidRPr="00F22E73">
        <w:rPr>
          <w:rFonts w:ascii="Verdana" w:hAnsi="Verdana"/>
          <w:sz w:val="18"/>
          <w:szCs w:val="18"/>
          <w:lang w:val="es-BO"/>
        </w:rPr>
        <w:t xml:space="preserve"> Es el contrato por el cual el asegurador se obliga a indemnizar un daño o a cumplir la prestación convenida, al producirse la eventualidad prevista y el asegurado o tomador a pagar la prima.</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Riesgo:</w:t>
      </w:r>
      <w:r w:rsidR="00631B38" w:rsidRPr="00F22E73">
        <w:rPr>
          <w:rFonts w:ascii="Verdana" w:hAnsi="Verdana"/>
          <w:sz w:val="18"/>
          <w:szCs w:val="18"/>
          <w:lang w:val="es-BO"/>
        </w:rPr>
        <w:t xml:space="preserve"> E</w:t>
      </w:r>
      <w:r w:rsidRPr="00F22E73">
        <w:rPr>
          <w:rFonts w:ascii="Verdana" w:hAnsi="Verdana"/>
          <w:sz w:val="18"/>
          <w:szCs w:val="18"/>
          <w:lang w:val="es-BO"/>
        </w:rPr>
        <w:t xml:space="preserve">s el suceso incierto capaz de producir una pérdida o daño económico y que en caso de ocurrir y estar asegurado, hace exigible la obligación del asegurador. Los hechos ciertos o los físicamente imposibles, no constituyen riesgos y no son objeto del contrato de seguro. </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Siniestro:</w:t>
      </w:r>
      <w:r w:rsidRPr="00F22E73">
        <w:rPr>
          <w:rFonts w:ascii="Verdana" w:hAnsi="Verdana"/>
          <w:sz w:val="18"/>
          <w:szCs w:val="18"/>
          <w:lang w:val="es-BO"/>
        </w:rPr>
        <w:t xml:space="preserve"> El siniestro se produce al acontecer el riesgo cubierto por el contrato de seguro y da origen a la obligación del asegurador de indemnizar o efectuar la prestación convenida.</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Póliza de Seguro:</w:t>
      </w:r>
      <w:r w:rsidRPr="00F22E73">
        <w:rPr>
          <w:rFonts w:ascii="Verdana" w:hAnsi="Verdana"/>
          <w:sz w:val="18"/>
          <w:szCs w:val="18"/>
          <w:lang w:val="es-BO"/>
        </w:rPr>
        <w:t xml:space="preserve"> Documento que instrumenta el contrato de seguro, en el que se establecen las normas </w:t>
      </w:r>
      <w:r w:rsidR="00986F39" w:rsidRPr="00F22E73">
        <w:rPr>
          <w:rFonts w:ascii="Verdana" w:hAnsi="Verdana"/>
          <w:sz w:val="18"/>
          <w:szCs w:val="18"/>
          <w:lang w:val="es-BO"/>
        </w:rPr>
        <w:t>que,</w:t>
      </w:r>
      <w:r w:rsidRPr="00F22E73">
        <w:rPr>
          <w:rFonts w:ascii="Verdana" w:hAnsi="Verdana"/>
          <w:sz w:val="18"/>
          <w:szCs w:val="18"/>
          <w:lang w:val="es-BO"/>
        </w:rPr>
        <w:t xml:space="preserve"> de manera general y particular, regulan las relaciones contractuales entre el asegurado y asegurador, de acuerdo a lo determinado en el Código de Comercio.</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Tomador:</w:t>
      </w:r>
      <w:r w:rsidRPr="00F22E73">
        <w:rPr>
          <w:rFonts w:ascii="Verdana" w:hAnsi="Verdana"/>
          <w:sz w:val="18"/>
          <w:szCs w:val="18"/>
          <w:lang w:val="es-BO"/>
        </w:rPr>
        <w:t xml:space="preserve"> Tomador del seguro es la persona que, por cuenta y a nombre de un tercero, contrata con el asegurador la cobertura de los riesgos</w:t>
      </w:r>
      <w:r w:rsidR="00631B38" w:rsidRPr="00F22E73">
        <w:rPr>
          <w:rFonts w:ascii="Verdana" w:hAnsi="Verdana"/>
          <w:sz w:val="18"/>
          <w:szCs w:val="18"/>
          <w:lang w:val="es-BO"/>
        </w:rPr>
        <w:t>.</w:t>
      </w:r>
    </w:p>
    <w:p w:rsidR="003C6A0A" w:rsidRPr="00F22E73" w:rsidRDefault="003C6A0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 xml:space="preserve">Adjudicación por Ramos: </w:t>
      </w:r>
      <w:r w:rsidRPr="00F22E73">
        <w:rPr>
          <w:rFonts w:ascii="Verdana" w:hAnsi="Verdana"/>
          <w:sz w:val="18"/>
          <w:szCs w:val="18"/>
          <w:lang w:val="es-BO"/>
        </w:rPr>
        <w:t>Las propuestas no necesariamente deben ser presentadas completas por el total de los ramos, pudiendo presentarse propuestas parciales por ramos.</w:t>
      </w:r>
    </w:p>
    <w:p w:rsidR="003C6A0A" w:rsidRPr="00F22E73" w:rsidRDefault="003C6A0A" w:rsidP="003143C7">
      <w:pPr>
        <w:spacing w:line="276" w:lineRule="auto"/>
        <w:ind w:left="992"/>
        <w:jc w:val="both"/>
        <w:rPr>
          <w:rFonts w:ascii="Verdana" w:hAnsi="Verdana"/>
          <w:b/>
          <w:sz w:val="18"/>
          <w:szCs w:val="18"/>
          <w:lang w:val="es-BO"/>
        </w:rPr>
      </w:pPr>
    </w:p>
    <w:p w:rsidR="00393837" w:rsidRPr="00F22E73" w:rsidRDefault="003C6A0A" w:rsidP="003143C7">
      <w:pPr>
        <w:spacing w:line="276" w:lineRule="auto"/>
        <w:jc w:val="both"/>
        <w:rPr>
          <w:rFonts w:ascii="Verdana" w:hAnsi="Verdana"/>
          <w:sz w:val="18"/>
          <w:szCs w:val="18"/>
          <w:lang w:val="es-BO"/>
        </w:rPr>
      </w:pPr>
      <w:r w:rsidRPr="00F22E73">
        <w:rPr>
          <w:rFonts w:ascii="Verdana" w:hAnsi="Verdana"/>
          <w:b/>
          <w:sz w:val="18"/>
          <w:szCs w:val="18"/>
          <w:lang w:val="es-BO"/>
        </w:rPr>
        <w:t xml:space="preserve">Adjudicación Total: </w:t>
      </w:r>
      <w:r w:rsidRPr="00F22E73">
        <w:rPr>
          <w:rFonts w:ascii="Verdana" w:hAnsi="Verdana"/>
          <w:sz w:val="18"/>
          <w:szCs w:val="18"/>
          <w:lang w:val="es-BO"/>
        </w:rPr>
        <w:t>Las propuestas necesariamente deben ser completas por el total de los ramos solicitado; si se</w:t>
      </w:r>
      <w:r w:rsidR="00631B38" w:rsidRPr="00F22E73">
        <w:rPr>
          <w:rFonts w:ascii="Verdana" w:hAnsi="Verdana"/>
          <w:sz w:val="18"/>
          <w:szCs w:val="18"/>
          <w:lang w:val="es-BO"/>
        </w:rPr>
        <w:t xml:space="preserve"> reciben propuestas parciales, e</w:t>
      </w:r>
      <w:r w:rsidRPr="00F22E73">
        <w:rPr>
          <w:rFonts w:ascii="Verdana" w:hAnsi="Verdana"/>
          <w:sz w:val="18"/>
          <w:szCs w:val="18"/>
          <w:lang w:val="es-BO"/>
        </w:rPr>
        <w:t>stas no serán consideradas.</w:t>
      </w:r>
    </w:p>
    <w:p w:rsidR="00631B38" w:rsidRPr="00F22E73" w:rsidRDefault="00631B38" w:rsidP="003143C7">
      <w:pPr>
        <w:spacing w:line="276" w:lineRule="auto"/>
        <w:jc w:val="both"/>
        <w:rPr>
          <w:rFonts w:ascii="Verdana" w:hAnsi="Verdana"/>
          <w:sz w:val="18"/>
          <w:szCs w:val="18"/>
          <w:lang w:val="es-BO"/>
        </w:rPr>
      </w:pPr>
    </w:p>
    <w:p w:rsidR="00F420A2" w:rsidRPr="00F22E73" w:rsidRDefault="00F420A2" w:rsidP="003143C7">
      <w:pPr>
        <w:spacing w:line="276" w:lineRule="auto"/>
        <w:jc w:val="both"/>
        <w:rPr>
          <w:rFonts w:ascii="Verdana" w:hAnsi="Verdana"/>
          <w:sz w:val="18"/>
          <w:szCs w:val="18"/>
          <w:lang w:val="es-BO"/>
        </w:rPr>
      </w:pPr>
    </w:p>
    <w:p w:rsidR="00CE2E2A" w:rsidRPr="00F22E73" w:rsidRDefault="00CE2E2A" w:rsidP="003143C7">
      <w:pPr>
        <w:spacing w:line="276" w:lineRule="auto"/>
        <w:jc w:val="both"/>
        <w:rPr>
          <w:rFonts w:ascii="Verdana" w:hAnsi="Verdana"/>
          <w:sz w:val="18"/>
          <w:szCs w:val="18"/>
          <w:lang w:val="es-BO"/>
        </w:rPr>
      </w:pPr>
    </w:p>
    <w:p w:rsidR="003C6A0A" w:rsidRPr="00F22E73" w:rsidRDefault="003C6A0A" w:rsidP="003143C7">
      <w:pPr>
        <w:spacing w:line="276" w:lineRule="auto"/>
        <w:jc w:val="both"/>
        <w:rPr>
          <w:rFonts w:ascii="Verdana" w:hAnsi="Verdana" w:cs="Arial"/>
          <w:sz w:val="18"/>
          <w:szCs w:val="18"/>
          <w:lang w:val="es-BO"/>
        </w:rPr>
      </w:pPr>
    </w:p>
    <w:p w:rsidR="003C6A0A" w:rsidRPr="00F22E73" w:rsidRDefault="003C6A0A" w:rsidP="003143C7">
      <w:pPr>
        <w:spacing w:line="276" w:lineRule="auto"/>
        <w:jc w:val="both"/>
        <w:rPr>
          <w:rFonts w:ascii="Verdana" w:hAnsi="Verdana" w:cs="Arial"/>
          <w:sz w:val="18"/>
          <w:szCs w:val="18"/>
          <w:lang w:val="es-BO"/>
        </w:rPr>
      </w:pPr>
    </w:p>
    <w:p w:rsidR="003C6A0A" w:rsidRPr="00F22E73" w:rsidRDefault="003C6A0A" w:rsidP="003143C7">
      <w:pPr>
        <w:spacing w:line="276" w:lineRule="auto"/>
        <w:jc w:val="both"/>
        <w:rPr>
          <w:rFonts w:ascii="Verdana" w:hAnsi="Verdana" w:cs="Arial"/>
          <w:sz w:val="18"/>
          <w:szCs w:val="18"/>
          <w:lang w:val="es-BO"/>
        </w:rPr>
      </w:pPr>
    </w:p>
    <w:p w:rsidR="00CD7401" w:rsidRPr="00F22E73" w:rsidRDefault="00CD7401" w:rsidP="003143C7">
      <w:pPr>
        <w:spacing w:line="276" w:lineRule="auto"/>
        <w:jc w:val="center"/>
        <w:rPr>
          <w:rFonts w:ascii="Verdana" w:hAnsi="Verdana"/>
          <w:b/>
          <w:sz w:val="18"/>
          <w:lang w:val="es-BO"/>
        </w:rPr>
      </w:pPr>
    </w:p>
    <w:p w:rsidR="002E68E7" w:rsidRPr="00F22E73" w:rsidRDefault="002E68E7" w:rsidP="003143C7">
      <w:pPr>
        <w:spacing w:line="276" w:lineRule="auto"/>
        <w:jc w:val="center"/>
        <w:rPr>
          <w:rFonts w:ascii="Verdana" w:hAnsi="Verdana"/>
          <w:b/>
          <w:sz w:val="18"/>
          <w:lang w:val="es-BO"/>
        </w:rPr>
      </w:pPr>
    </w:p>
    <w:p w:rsidR="002E68E7" w:rsidRPr="00F22E73" w:rsidRDefault="002E68E7" w:rsidP="003143C7">
      <w:pPr>
        <w:spacing w:line="276" w:lineRule="auto"/>
        <w:jc w:val="center"/>
        <w:rPr>
          <w:rFonts w:ascii="Verdana" w:hAnsi="Verdana"/>
          <w:b/>
          <w:sz w:val="18"/>
          <w:lang w:val="es-BO"/>
        </w:rPr>
      </w:pPr>
    </w:p>
    <w:p w:rsidR="002E68E7" w:rsidRDefault="002E68E7" w:rsidP="003143C7">
      <w:pPr>
        <w:spacing w:line="276" w:lineRule="auto"/>
        <w:jc w:val="center"/>
        <w:rPr>
          <w:rFonts w:ascii="Verdana" w:hAnsi="Verdana"/>
          <w:b/>
          <w:sz w:val="18"/>
          <w:lang w:val="es-BO"/>
        </w:rPr>
      </w:pPr>
    </w:p>
    <w:p w:rsidR="00690E27" w:rsidRPr="00F22E73" w:rsidRDefault="00690E27" w:rsidP="003143C7">
      <w:pPr>
        <w:spacing w:line="276" w:lineRule="auto"/>
        <w:jc w:val="center"/>
        <w:rPr>
          <w:rFonts w:ascii="Verdana" w:hAnsi="Verdana"/>
          <w:b/>
          <w:sz w:val="18"/>
          <w:lang w:val="es-BO"/>
        </w:rPr>
      </w:pPr>
    </w:p>
    <w:p w:rsidR="002E68E7" w:rsidRDefault="002E68E7" w:rsidP="003143C7">
      <w:pPr>
        <w:spacing w:line="276" w:lineRule="auto"/>
        <w:jc w:val="center"/>
        <w:rPr>
          <w:rFonts w:ascii="Verdana" w:hAnsi="Verdana"/>
          <w:b/>
          <w:sz w:val="18"/>
          <w:lang w:val="es-BO"/>
        </w:rPr>
      </w:pPr>
    </w:p>
    <w:p w:rsidR="00B239BA" w:rsidRPr="00F22E73" w:rsidRDefault="00B239BA" w:rsidP="003143C7">
      <w:pPr>
        <w:spacing w:line="276" w:lineRule="auto"/>
        <w:jc w:val="center"/>
        <w:rPr>
          <w:rFonts w:ascii="Verdana" w:hAnsi="Verdana"/>
          <w:b/>
          <w:sz w:val="18"/>
          <w:lang w:val="es-BO"/>
        </w:rPr>
      </w:pPr>
    </w:p>
    <w:p w:rsidR="002E68E7" w:rsidRPr="00F22E73" w:rsidRDefault="002E68E7" w:rsidP="003143C7">
      <w:pPr>
        <w:spacing w:line="276" w:lineRule="auto"/>
        <w:jc w:val="center"/>
        <w:rPr>
          <w:rFonts w:ascii="Verdana" w:hAnsi="Verdana"/>
          <w:b/>
          <w:sz w:val="18"/>
          <w:lang w:val="es-BO"/>
        </w:rPr>
      </w:pPr>
    </w:p>
    <w:p w:rsidR="00645464" w:rsidRDefault="00CD7401" w:rsidP="003143C7">
      <w:pPr>
        <w:spacing w:line="276" w:lineRule="auto"/>
        <w:jc w:val="center"/>
        <w:rPr>
          <w:rFonts w:ascii="Verdana" w:hAnsi="Verdana"/>
          <w:b/>
          <w:sz w:val="18"/>
          <w:lang w:val="es-BO"/>
        </w:rPr>
      </w:pPr>
      <w:r w:rsidRPr="00F22E73">
        <w:rPr>
          <w:rFonts w:ascii="Verdana" w:hAnsi="Verdana"/>
          <w:b/>
          <w:sz w:val="18"/>
          <w:lang w:val="es-BO"/>
        </w:rPr>
        <w:lastRenderedPageBreak/>
        <w:t>P</w:t>
      </w:r>
      <w:r w:rsidR="00645464" w:rsidRPr="00F22E73">
        <w:rPr>
          <w:rFonts w:ascii="Verdana" w:hAnsi="Verdana"/>
          <w:b/>
          <w:sz w:val="18"/>
          <w:lang w:val="es-BO"/>
        </w:rPr>
        <w:t>ARTE II</w:t>
      </w:r>
    </w:p>
    <w:p w:rsidR="00350E6F" w:rsidRPr="00F22E73" w:rsidRDefault="00350E6F" w:rsidP="003143C7">
      <w:pPr>
        <w:spacing w:line="276" w:lineRule="auto"/>
        <w:jc w:val="center"/>
        <w:rPr>
          <w:rFonts w:ascii="Verdana" w:hAnsi="Verdana"/>
          <w:b/>
          <w:sz w:val="18"/>
          <w:lang w:val="es-BO"/>
        </w:rPr>
      </w:pPr>
    </w:p>
    <w:p w:rsidR="00645464" w:rsidRPr="00F22E73" w:rsidRDefault="00645464" w:rsidP="003143C7">
      <w:pPr>
        <w:spacing w:line="276" w:lineRule="auto"/>
        <w:jc w:val="center"/>
        <w:rPr>
          <w:rFonts w:ascii="Verdana" w:hAnsi="Verdana"/>
          <w:b/>
          <w:sz w:val="18"/>
          <w:lang w:val="es-BO"/>
        </w:rPr>
      </w:pPr>
      <w:r w:rsidRPr="00F22E73">
        <w:rPr>
          <w:rFonts w:ascii="Verdana" w:hAnsi="Verdana"/>
          <w:b/>
          <w:sz w:val="18"/>
          <w:lang w:val="es-BO"/>
        </w:rPr>
        <w:t>INFORMACIÓN TÉCNICA DE LA CONTRATACIÓN</w:t>
      </w:r>
    </w:p>
    <w:p w:rsidR="00645464" w:rsidRDefault="00645464" w:rsidP="006B5DFC">
      <w:pPr>
        <w:pStyle w:val="Puesto"/>
        <w:numPr>
          <w:ilvl w:val="0"/>
          <w:numId w:val="11"/>
        </w:numPr>
        <w:spacing w:before="0" w:after="0" w:line="276" w:lineRule="auto"/>
        <w:jc w:val="left"/>
        <w:rPr>
          <w:rFonts w:ascii="Verdana" w:hAnsi="Verdana"/>
          <w:sz w:val="18"/>
          <w:szCs w:val="18"/>
          <w:lang w:val="es-BO"/>
        </w:rPr>
      </w:pPr>
      <w:bookmarkStart w:id="145" w:name="_Toc94725778"/>
      <w:r w:rsidRPr="003C0DD8">
        <w:rPr>
          <w:rFonts w:ascii="Verdana" w:hAnsi="Verdana"/>
          <w:sz w:val="18"/>
          <w:szCs w:val="18"/>
          <w:lang w:val="es-BO"/>
        </w:rPr>
        <w:t>DATOS GENERALES DEL PROCESO DE CONTRATACIÓN</w:t>
      </w:r>
      <w:bookmarkEnd w:id="145"/>
    </w:p>
    <w:p w:rsidR="00350E6F" w:rsidRPr="003C0DD8" w:rsidRDefault="00350E6F" w:rsidP="00350E6F">
      <w:pPr>
        <w:pStyle w:val="Puesto"/>
        <w:spacing w:before="0" w:after="0" w:line="276" w:lineRule="auto"/>
        <w:ind w:left="432"/>
        <w:jc w:val="left"/>
        <w:rPr>
          <w:rFonts w:ascii="Verdana" w:hAnsi="Verdana"/>
          <w:sz w:val="18"/>
          <w:szCs w:val="18"/>
          <w:lang w:val="es-BO"/>
        </w:rPr>
      </w:pPr>
    </w:p>
    <w:tbl>
      <w:tblPr>
        <w:tblStyle w:val="Tablaconcuadrcula"/>
        <w:tblW w:w="99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
        <w:gridCol w:w="627"/>
        <w:gridCol w:w="310"/>
        <w:gridCol w:w="294"/>
        <w:gridCol w:w="267"/>
        <w:gridCol w:w="7"/>
        <w:gridCol w:w="294"/>
        <w:gridCol w:w="294"/>
        <w:gridCol w:w="294"/>
        <w:gridCol w:w="294"/>
        <w:gridCol w:w="271"/>
        <w:gridCol w:w="294"/>
        <w:gridCol w:w="294"/>
        <w:gridCol w:w="269"/>
        <w:gridCol w:w="294"/>
        <w:gridCol w:w="294"/>
        <w:gridCol w:w="294"/>
        <w:gridCol w:w="294"/>
        <w:gridCol w:w="294"/>
        <w:gridCol w:w="294"/>
        <w:gridCol w:w="32"/>
        <w:gridCol w:w="262"/>
        <w:gridCol w:w="56"/>
        <w:gridCol w:w="213"/>
        <w:gridCol w:w="80"/>
        <w:gridCol w:w="214"/>
        <w:gridCol w:w="56"/>
        <w:gridCol w:w="213"/>
        <w:gridCol w:w="80"/>
        <w:gridCol w:w="214"/>
        <w:gridCol w:w="44"/>
        <w:gridCol w:w="255"/>
        <w:gridCol w:w="261"/>
        <w:gridCol w:w="260"/>
        <w:gridCol w:w="251"/>
        <w:gridCol w:w="258"/>
        <w:gridCol w:w="255"/>
        <w:gridCol w:w="251"/>
      </w:tblGrid>
      <w:tr w:rsidR="0063372B" w:rsidRPr="00827926" w:rsidTr="00494FA4">
        <w:trPr>
          <w:trHeight w:val="284"/>
          <w:jc w:val="center"/>
        </w:trPr>
        <w:tc>
          <w:tcPr>
            <w:tcW w:w="9912" w:type="dxa"/>
            <w:gridSpan w:val="38"/>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rsidR="0063372B" w:rsidRPr="00AF1FE3" w:rsidRDefault="0063372B" w:rsidP="006B5DFC">
            <w:pPr>
              <w:pStyle w:val="Prrafodelista"/>
              <w:numPr>
                <w:ilvl w:val="0"/>
                <w:numId w:val="29"/>
              </w:numPr>
              <w:spacing w:line="276" w:lineRule="auto"/>
              <w:ind w:left="176" w:hanging="176"/>
              <w:contextualSpacing/>
              <w:rPr>
                <w:rFonts w:ascii="Arial" w:hAnsi="Arial" w:cs="Arial"/>
                <w:b/>
                <w:sz w:val="14"/>
                <w:szCs w:val="16"/>
                <w:lang w:val="es-BO"/>
              </w:rPr>
            </w:pPr>
            <w:r w:rsidRPr="00AF1FE3">
              <w:rPr>
                <w:rFonts w:ascii="Arial" w:hAnsi="Arial" w:cs="Arial"/>
                <w:b/>
                <w:color w:val="FFFFFF" w:themeColor="background1"/>
                <w:sz w:val="14"/>
                <w:szCs w:val="16"/>
                <w:lang w:val="es-BO"/>
              </w:rPr>
              <w:t>DATOS DEL PROCESOS DE CONTRATACIÓN</w:t>
            </w:r>
          </w:p>
        </w:tc>
      </w:tr>
      <w:tr w:rsidR="0063372B" w:rsidRPr="00827926" w:rsidTr="00494FA4">
        <w:trPr>
          <w:jc w:val="center"/>
        </w:trPr>
        <w:tc>
          <w:tcPr>
            <w:tcW w:w="9912" w:type="dxa"/>
            <w:gridSpan w:val="38"/>
            <w:tcBorders>
              <w:left w:val="single" w:sz="12" w:space="0" w:color="244061" w:themeColor="accent1" w:themeShade="80"/>
              <w:right w:val="single" w:sz="12" w:space="0" w:color="244061" w:themeColor="accent1" w:themeShade="80"/>
            </w:tcBorders>
            <w:shd w:val="clear" w:color="auto" w:fill="auto"/>
            <w:vAlign w:val="center"/>
          </w:tcPr>
          <w:p w:rsidR="0063372B" w:rsidRPr="00AF1FE3" w:rsidRDefault="0063372B" w:rsidP="003143C7">
            <w:pPr>
              <w:spacing w:line="276" w:lineRule="auto"/>
              <w:rPr>
                <w:rFonts w:ascii="Arial" w:hAnsi="Arial" w:cs="Arial"/>
                <w:b/>
                <w:sz w:val="14"/>
                <w:szCs w:val="2"/>
                <w:lang w:val="es-BO"/>
              </w:rPr>
            </w:pPr>
          </w:p>
        </w:tc>
      </w:tr>
      <w:tr w:rsidR="00494FA4" w:rsidRPr="00827926" w:rsidTr="00494FA4">
        <w:trPr>
          <w:jc w:val="center"/>
        </w:trPr>
        <w:tc>
          <w:tcPr>
            <w:tcW w:w="1711" w:type="dxa"/>
            <w:gridSpan w:val="2"/>
            <w:tcBorders>
              <w:left w:val="single" w:sz="12" w:space="0" w:color="244061" w:themeColor="accent1" w:themeShade="80"/>
              <w:right w:val="single" w:sz="4" w:space="0" w:color="auto"/>
            </w:tcBorders>
            <w:vAlign w:val="center"/>
          </w:tcPr>
          <w:p w:rsidR="00494FA4" w:rsidRPr="00AF1FE3" w:rsidRDefault="00494FA4" w:rsidP="003143C7">
            <w:pPr>
              <w:spacing w:line="276" w:lineRule="auto"/>
              <w:jc w:val="right"/>
              <w:rPr>
                <w:rFonts w:ascii="Arial" w:hAnsi="Arial" w:cs="Arial"/>
                <w:sz w:val="14"/>
                <w:szCs w:val="16"/>
                <w:lang w:val="es-BO"/>
              </w:rPr>
            </w:pPr>
            <w:r w:rsidRPr="00AF1FE3">
              <w:rPr>
                <w:rFonts w:ascii="Arial" w:hAnsi="Arial" w:cs="Arial"/>
                <w:sz w:val="14"/>
                <w:szCs w:val="16"/>
                <w:lang w:val="es-BO"/>
              </w:rPr>
              <w:t>CUCE</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2</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6</w:t>
            </w:r>
          </w:p>
        </w:tc>
        <w:tc>
          <w:tcPr>
            <w:tcW w:w="274" w:type="dxa"/>
            <w:gridSpan w:val="2"/>
            <w:tcBorders>
              <w:left w:val="single" w:sz="4" w:space="0" w:color="auto"/>
              <w:right w:val="single" w:sz="4" w:space="0" w:color="auto"/>
            </w:tcBorders>
          </w:tcPr>
          <w:p w:rsidR="00494FA4" w:rsidRPr="00AF1FE3" w:rsidRDefault="00494FA4" w:rsidP="003143C7">
            <w:pPr>
              <w:spacing w:line="276" w:lineRule="auto"/>
              <w:rPr>
                <w:rFonts w:ascii="Arial" w:hAnsi="Arial" w:cs="Arial"/>
                <w:sz w:val="14"/>
                <w:szCs w:val="16"/>
                <w:lang w:val="es-BO"/>
              </w:rPr>
            </w:pPr>
            <w:r w:rsidRPr="00AF1FE3">
              <w:rPr>
                <w:rFonts w:ascii="Arial" w:hAnsi="Arial" w:cs="Arial"/>
                <w:sz w:val="14"/>
                <w:szCs w:val="16"/>
                <w:lang w:val="es-BO"/>
              </w:rPr>
              <w:t>-</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0</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9</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5</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1</w:t>
            </w:r>
          </w:p>
        </w:tc>
        <w:tc>
          <w:tcPr>
            <w:tcW w:w="271" w:type="dxa"/>
            <w:tcBorders>
              <w:left w:val="single" w:sz="4" w:space="0" w:color="auto"/>
              <w:right w:val="single" w:sz="4" w:space="0" w:color="auto"/>
            </w:tcBorders>
          </w:tcPr>
          <w:p w:rsidR="00494FA4" w:rsidRPr="00AF1FE3" w:rsidRDefault="00494FA4" w:rsidP="003143C7">
            <w:pPr>
              <w:spacing w:line="276" w:lineRule="auto"/>
              <w:rPr>
                <w:rFonts w:ascii="Arial" w:hAnsi="Arial" w:cs="Arial"/>
                <w:sz w:val="14"/>
                <w:szCs w:val="16"/>
                <w:lang w:val="es-BO"/>
              </w:rPr>
            </w:pPr>
            <w:r w:rsidRPr="00AF1FE3">
              <w:rPr>
                <w:rFonts w:ascii="Arial" w:hAnsi="Arial" w:cs="Arial"/>
                <w:sz w:val="14"/>
                <w:szCs w:val="16"/>
                <w:lang w:val="es-BO"/>
              </w:rPr>
              <w:t>-</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0</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0</w:t>
            </w:r>
          </w:p>
        </w:tc>
        <w:tc>
          <w:tcPr>
            <w:tcW w:w="269" w:type="dxa"/>
            <w:tcBorders>
              <w:left w:val="single" w:sz="4" w:space="0" w:color="auto"/>
              <w:right w:val="single" w:sz="4" w:space="0" w:color="auto"/>
            </w:tcBorders>
          </w:tcPr>
          <w:p w:rsidR="00494FA4" w:rsidRPr="00AF1FE3" w:rsidRDefault="00494FA4" w:rsidP="003143C7">
            <w:pPr>
              <w:spacing w:line="276" w:lineRule="auto"/>
              <w:rPr>
                <w:rFonts w:ascii="Arial" w:hAnsi="Arial" w:cs="Arial"/>
                <w:sz w:val="14"/>
                <w:szCs w:val="16"/>
                <w:lang w:val="es-BO"/>
              </w:rPr>
            </w:pPr>
            <w:r w:rsidRPr="00AF1FE3">
              <w:rPr>
                <w:rFonts w:ascii="Arial" w:hAnsi="Arial" w:cs="Arial"/>
                <w:sz w:val="14"/>
                <w:szCs w:val="16"/>
                <w:lang w:val="es-BO"/>
              </w:rPr>
              <w:t>-</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1</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6</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9</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1</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1</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7</w:t>
            </w:r>
          </w:p>
        </w:tc>
        <w:tc>
          <w:tcPr>
            <w:tcW w:w="29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5</w:t>
            </w:r>
          </w:p>
        </w:tc>
        <w:tc>
          <w:tcPr>
            <w:tcW w:w="269" w:type="dxa"/>
            <w:gridSpan w:val="2"/>
            <w:tcBorders>
              <w:left w:val="single" w:sz="4" w:space="0" w:color="auto"/>
              <w:right w:val="single" w:sz="4" w:space="0" w:color="auto"/>
            </w:tcBorders>
          </w:tcPr>
          <w:p w:rsidR="00494FA4" w:rsidRPr="00AF1FE3" w:rsidRDefault="00494FA4" w:rsidP="003143C7">
            <w:pPr>
              <w:spacing w:line="276" w:lineRule="auto"/>
              <w:rPr>
                <w:rFonts w:ascii="Arial" w:hAnsi="Arial" w:cs="Arial"/>
                <w:sz w:val="14"/>
                <w:szCs w:val="16"/>
                <w:lang w:val="es-BO"/>
              </w:rPr>
            </w:pPr>
            <w:r w:rsidRPr="00AF1FE3">
              <w:rPr>
                <w:rFonts w:ascii="Arial" w:hAnsi="Arial" w:cs="Arial"/>
                <w:sz w:val="14"/>
                <w:szCs w:val="16"/>
                <w:lang w:val="es-BO"/>
              </w:rPr>
              <w:t>-</w:t>
            </w:r>
          </w:p>
        </w:tc>
        <w:tc>
          <w:tcPr>
            <w:tcW w:w="29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1</w:t>
            </w:r>
          </w:p>
        </w:tc>
        <w:tc>
          <w:tcPr>
            <w:tcW w:w="269" w:type="dxa"/>
            <w:gridSpan w:val="2"/>
            <w:tcBorders>
              <w:left w:val="single" w:sz="4" w:space="0" w:color="auto"/>
              <w:right w:val="single" w:sz="4" w:space="0" w:color="auto"/>
            </w:tcBorders>
          </w:tcPr>
          <w:p w:rsidR="00494FA4" w:rsidRPr="00AF1FE3" w:rsidRDefault="00494FA4" w:rsidP="003143C7">
            <w:pPr>
              <w:spacing w:line="276" w:lineRule="auto"/>
              <w:rPr>
                <w:rFonts w:ascii="Arial" w:hAnsi="Arial" w:cs="Arial"/>
                <w:sz w:val="14"/>
                <w:szCs w:val="16"/>
                <w:lang w:val="es-BO"/>
              </w:rPr>
            </w:pPr>
            <w:r w:rsidRPr="00AF1FE3">
              <w:rPr>
                <w:rFonts w:ascii="Arial" w:hAnsi="Arial" w:cs="Arial"/>
                <w:sz w:val="14"/>
                <w:szCs w:val="16"/>
                <w:lang w:val="es-BO"/>
              </w:rPr>
              <w:t>-</w:t>
            </w:r>
          </w:p>
        </w:tc>
        <w:tc>
          <w:tcPr>
            <w:tcW w:w="29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1</w:t>
            </w:r>
          </w:p>
        </w:tc>
        <w:tc>
          <w:tcPr>
            <w:tcW w:w="820" w:type="dxa"/>
            <w:gridSpan w:val="4"/>
            <w:tcBorders>
              <w:left w:val="single" w:sz="4" w:space="0" w:color="auto"/>
              <w:right w:val="single" w:sz="4" w:space="0" w:color="auto"/>
            </w:tcBorders>
          </w:tcPr>
          <w:p w:rsidR="00494FA4" w:rsidRPr="00AF1FE3" w:rsidRDefault="00494FA4" w:rsidP="00494FA4">
            <w:pPr>
              <w:spacing w:line="276" w:lineRule="auto"/>
              <w:rPr>
                <w:rFonts w:ascii="Arial" w:hAnsi="Arial" w:cs="Arial"/>
                <w:sz w:val="14"/>
                <w:szCs w:val="16"/>
                <w:lang w:val="es-BO"/>
              </w:rPr>
            </w:pPr>
            <w:r w:rsidRPr="00AF1FE3">
              <w:rPr>
                <w:rFonts w:ascii="Arial" w:hAnsi="Arial" w:cs="Arial"/>
                <w:sz w:val="14"/>
                <w:szCs w:val="16"/>
                <w:lang w:val="es-BO"/>
              </w:rPr>
              <w:t>Gestión</w:t>
            </w:r>
          </w:p>
        </w:tc>
        <w:tc>
          <w:tcPr>
            <w:tcW w:w="764" w:type="dxa"/>
            <w:gridSpan w:val="3"/>
            <w:tcBorders>
              <w:top w:val="single" w:sz="4" w:space="0" w:color="auto"/>
              <w:bottom w:val="single" w:sz="4" w:space="0" w:color="auto"/>
              <w:right w:val="single" w:sz="4" w:space="0" w:color="auto"/>
            </w:tcBorders>
            <w:shd w:val="clear" w:color="auto" w:fill="DBE5F1" w:themeFill="accent1" w:themeFillTint="33"/>
          </w:tcPr>
          <w:p w:rsidR="00494FA4" w:rsidRPr="00AF1FE3" w:rsidRDefault="00494FA4" w:rsidP="003143C7">
            <w:pPr>
              <w:spacing w:line="276" w:lineRule="auto"/>
              <w:rPr>
                <w:rFonts w:ascii="Arial" w:hAnsi="Arial" w:cs="Arial"/>
                <w:sz w:val="14"/>
                <w:szCs w:val="16"/>
                <w:lang w:val="es-BO"/>
              </w:rPr>
            </w:pPr>
            <w:r>
              <w:rPr>
                <w:rFonts w:ascii="Arial" w:hAnsi="Arial" w:cs="Arial"/>
                <w:sz w:val="14"/>
                <w:szCs w:val="16"/>
                <w:lang w:val="es-BO"/>
              </w:rPr>
              <w:t>2026</w:t>
            </w:r>
          </w:p>
        </w:tc>
        <w:tc>
          <w:tcPr>
            <w:tcW w:w="251" w:type="dxa"/>
            <w:tcBorders>
              <w:left w:val="single" w:sz="4" w:space="0" w:color="auto"/>
              <w:right w:val="single" w:sz="12" w:space="0" w:color="244061" w:themeColor="accent1" w:themeShade="80"/>
            </w:tcBorders>
          </w:tcPr>
          <w:p w:rsidR="00494FA4" w:rsidRPr="00AF1FE3" w:rsidRDefault="00494FA4" w:rsidP="003143C7">
            <w:pPr>
              <w:spacing w:line="276" w:lineRule="auto"/>
              <w:rPr>
                <w:rFonts w:ascii="Arial" w:hAnsi="Arial" w:cs="Arial"/>
                <w:sz w:val="14"/>
                <w:szCs w:val="16"/>
                <w:lang w:val="es-BO"/>
              </w:rPr>
            </w:pPr>
          </w:p>
        </w:tc>
      </w:tr>
      <w:tr w:rsidR="004E13E2" w:rsidRPr="00827926" w:rsidTr="00494FA4">
        <w:trPr>
          <w:trHeight w:val="45"/>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sz w:val="14"/>
                <w:szCs w:val="6"/>
                <w:lang w:val="es-BO"/>
              </w:rPr>
            </w:pPr>
          </w:p>
        </w:tc>
        <w:tc>
          <w:tcPr>
            <w:tcW w:w="310"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4"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9"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326"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31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0"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5"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0"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8"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5"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6"/>
                <w:lang w:val="es-BO"/>
              </w:rPr>
            </w:pPr>
          </w:p>
        </w:tc>
      </w:tr>
      <w:tr w:rsidR="0063372B" w:rsidRPr="00827926" w:rsidTr="00494FA4">
        <w:trPr>
          <w:trHeight w:val="45"/>
          <w:jc w:val="center"/>
        </w:trPr>
        <w:tc>
          <w:tcPr>
            <w:tcW w:w="1711" w:type="dxa"/>
            <w:gridSpan w:val="2"/>
            <w:tcBorders>
              <w:left w:val="single" w:sz="12" w:space="0" w:color="244061" w:themeColor="accent1" w:themeShade="80"/>
              <w:right w:val="single" w:sz="4" w:space="0" w:color="auto"/>
            </w:tcBorders>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Objeto de la contratación</w:t>
            </w:r>
          </w:p>
        </w:tc>
        <w:tc>
          <w:tcPr>
            <w:tcW w:w="7950"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3372B" w:rsidRPr="00AF1FE3" w:rsidRDefault="0063372B" w:rsidP="00DA6722">
            <w:pPr>
              <w:tabs>
                <w:tab w:val="left" w:pos="1634"/>
                <w:tab w:val="center" w:pos="3773"/>
              </w:tabs>
              <w:spacing w:line="276" w:lineRule="auto"/>
              <w:rPr>
                <w:rFonts w:ascii="Arial" w:hAnsi="Arial" w:cs="Arial"/>
                <w:sz w:val="14"/>
                <w:szCs w:val="16"/>
                <w:lang w:val="es-BO"/>
              </w:rPr>
            </w:pPr>
            <w:r w:rsidRPr="00AF1FE3">
              <w:rPr>
                <w:rFonts w:ascii="Arial" w:hAnsi="Arial" w:cs="Arial"/>
                <w:sz w:val="14"/>
                <w:szCs w:val="16"/>
                <w:lang w:val="es-BO"/>
              </w:rPr>
              <w:tab/>
            </w:r>
            <w:r w:rsidR="00DA6722">
              <w:rPr>
                <w:rFonts w:ascii="Arial" w:hAnsi="Arial" w:cs="Arial"/>
                <w:sz w:val="14"/>
                <w:szCs w:val="16"/>
                <w:lang w:val="es-BO"/>
              </w:rPr>
              <w:tab/>
            </w:r>
            <w:r w:rsidR="00DA6722">
              <w:rPr>
                <w:rFonts w:ascii="Arial" w:hAnsi="Arial" w:cs="Arial"/>
                <w:b/>
                <w:sz w:val="14"/>
                <w:szCs w:val="16"/>
                <w:lang w:val="es-BO"/>
              </w:rPr>
              <w:t>CONTRATACIÓ</w:t>
            </w:r>
            <w:r w:rsidR="00DA6722" w:rsidRPr="00EE11C7">
              <w:rPr>
                <w:rFonts w:ascii="Arial" w:hAnsi="Arial" w:cs="Arial"/>
                <w:b/>
                <w:sz w:val="14"/>
                <w:szCs w:val="16"/>
                <w:lang w:val="es-BO"/>
              </w:rPr>
              <w:t>N DEL SERVICIO DE SEGURO INTEGRAL PARA EL BCB</w:t>
            </w:r>
            <w:r w:rsidR="00DA6722" w:rsidRPr="00DC33B5">
              <w:rPr>
                <w:rFonts w:ascii="Arial" w:hAnsi="Arial" w:cs="Arial"/>
                <w:b/>
                <w:sz w:val="14"/>
                <w:szCs w:val="16"/>
                <w:lang w:val="es-BO"/>
              </w:rPr>
              <w:tab/>
            </w:r>
          </w:p>
        </w:tc>
        <w:tc>
          <w:tcPr>
            <w:tcW w:w="251" w:type="dxa"/>
            <w:tcBorders>
              <w:left w:val="single" w:sz="4" w:space="0" w:color="auto"/>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trHeight w:val="45"/>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sz w:val="14"/>
                <w:szCs w:val="6"/>
                <w:lang w:val="es-BO"/>
              </w:rPr>
            </w:pPr>
          </w:p>
        </w:tc>
        <w:tc>
          <w:tcPr>
            <w:tcW w:w="31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4"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9"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326"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31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0"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5"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1"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1"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8"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5"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6"/>
                <w:lang w:val="es-BO"/>
              </w:rPr>
            </w:pPr>
          </w:p>
        </w:tc>
      </w:tr>
      <w:tr w:rsidR="0063372B" w:rsidRPr="00827926" w:rsidTr="00494FA4">
        <w:trPr>
          <w:trHeight w:val="45"/>
          <w:jc w:val="center"/>
        </w:trPr>
        <w:tc>
          <w:tcPr>
            <w:tcW w:w="1711" w:type="dxa"/>
            <w:gridSpan w:val="2"/>
            <w:tcBorders>
              <w:left w:val="single" w:sz="12" w:space="0" w:color="244061" w:themeColor="accent1" w:themeShade="80"/>
              <w:right w:val="single" w:sz="4" w:space="0" w:color="auto"/>
            </w:tcBorders>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Modalidad</w:t>
            </w:r>
          </w:p>
        </w:tc>
        <w:tc>
          <w:tcPr>
            <w:tcW w:w="176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63372B" w:rsidP="003143C7">
            <w:pPr>
              <w:spacing w:line="276" w:lineRule="auto"/>
              <w:jc w:val="center"/>
              <w:rPr>
                <w:rFonts w:ascii="Arial" w:hAnsi="Arial" w:cs="Arial"/>
                <w:sz w:val="14"/>
                <w:szCs w:val="16"/>
                <w:lang w:val="es-BO"/>
              </w:rPr>
            </w:pPr>
            <w:r w:rsidRPr="00AF1FE3">
              <w:rPr>
                <w:rFonts w:ascii="Arial" w:hAnsi="Arial" w:cs="Arial"/>
                <w:sz w:val="14"/>
                <w:szCs w:val="16"/>
                <w:lang w:val="es-BO"/>
              </w:rPr>
              <w:t>Licitación Pública</w:t>
            </w:r>
          </w:p>
        </w:tc>
        <w:tc>
          <w:tcPr>
            <w:tcW w:w="294" w:type="dxa"/>
            <w:tcBorders>
              <w:left w:val="single" w:sz="4" w:space="0" w:color="auto"/>
            </w:tcBorders>
          </w:tcPr>
          <w:p w:rsidR="0063372B" w:rsidRPr="00AF1FE3" w:rsidRDefault="0063372B" w:rsidP="003143C7">
            <w:pPr>
              <w:spacing w:line="276" w:lineRule="auto"/>
              <w:rPr>
                <w:rFonts w:ascii="Arial" w:hAnsi="Arial" w:cs="Arial"/>
                <w:sz w:val="14"/>
                <w:szCs w:val="16"/>
                <w:lang w:val="es-BO"/>
              </w:rPr>
            </w:pPr>
          </w:p>
        </w:tc>
        <w:tc>
          <w:tcPr>
            <w:tcW w:w="4356" w:type="dxa"/>
            <w:gridSpan w:val="21"/>
            <w:tcBorders>
              <w:right w:val="single" w:sz="4" w:space="0" w:color="auto"/>
            </w:tcBorders>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Código de la entidad para identificar al proceso</w:t>
            </w:r>
          </w:p>
        </w:tc>
        <w:tc>
          <w:tcPr>
            <w:tcW w:w="1540"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DA6722" w:rsidP="003143C7">
            <w:pPr>
              <w:spacing w:line="276" w:lineRule="auto"/>
              <w:rPr>
                <w:rFonts w:ascii="Arial" w:hAnsi="Arial" w:cs="Arial"/>
                <w:sz w:val="14"/>
                <w:szCs w:val="16"/>
                <w:lang w:val="es-BO"/>
              </w:rPr>
            </w:pPr>
            <w:r w:rsidRPr="00DA6722">
              <w:rPr>
                <w:rFonts w:ascii="Arial" w:hAnsi="Arial" w:cs="Arial"/>
                <w:sz w:val="14"/>
                <w:szCs w:val="16"/>
                <w:lang w:val="es-BO"/>
              </w:rPr>
              <w:t>LPN N° 008/2026</w:t>
            </w:r>
            <w:r w:rsidR="004E13E2">
              <w:rPr>
                <w:rFonts w:ascii="Arial" w:hAnsi="Arial" w:cs="Arial"/>
                <w:sz w:val="14"/>
                <w:szCs w:val="16"/>
                <w:lang w:val="es-BO"/>
              </w:rPr>
              <w:t xml:space="preserve"> </w:t>
            </w:r>
          </w:p>
        </w:tc>
        <w:tc>
          <w:tcPr>
            <w:tcW w:w="251" w:type="dxa"/>
            <w:tcBorders>
              <w:left w:val="single" w:sz="4" w:space="0" w:color="auto"/>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trHeight w:val="45"/>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sz w:val="14"/>
                <w:szCs w:val="6"/>
                <w:lang w:val="es-BO"/>
              </w:rPr>
            </w:pPr>
          </w:p>
        </w:tc>
        <w:tc>
          <w:tcPr>
            <w:tcW w:w="310"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4"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9"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326"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31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70"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5"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60"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8"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5"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6"/>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6"/>
                <w:lang w:val="es-BO"/>
              </w:rPr>
            </w:pPr>
          </w:p>
        </w:tc>
      </w:tr>
      <w:tr w:rsidR="0063372B" w:rsidRPr="00827926" w:rsidTr="00494FA4">
        <w:trPr>
          <w:jc w:val="center"/>
        </w:trPr>
        <w:tc>
          <w:tcPr>
            <w:tcW w:w="1711" w:type="dxa"/>
            <w:gridSpan w:val="2"/>
            <w:vMerge w:val="restart"/>
            <w:tcBorders>
              <w:left w:val="single" w:sz="12" w:space="0" w:color="244061" w:themeColor="accent1" w:themeShade="80"/>
              <w:right w:val="single" w:sz="4" w:space="0" w:color="auto"/>
            </w:tcBorders>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Precio Referencial</w:t>
            </w:r>
          </w:p>
        </w:tc>
        <w:tc>
          <w:tcPr>
            <w:tcW w:w="7950" w:type="dxa"/>
            <w:gridSpan w:val="35"/>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A6722" w:rsidRPr="004E13E2" w:rsidRDefault="001D70ED" w:rsidP="004E13E2">
            <w:pPr>
              <w:spacing w:line="276" w:lineRule="auto"/>
              <w:jc w:val="both"/>
              <w:rPr>
                <w:rFonts w:ascii="Verdana" w:hAnsi="Verdana" w:cs="Arial"/>
                <w:b/>
                <w:sz w:val="14"/>
                <w:szCs w:val="14"/>
                <w:lang w:val="es-BO"/>
              </w:rPr>
            </w:pPr>
            <w:r w:rsidRPr="004E13E2">
              <w:rPr>
                <w:rFonts w:ascii="Verdana" w:hAnsi="Verdana" w:cs="Arial"/>
                <w:b/>
                <w:sz w:val="14"/>
                <w:szCs w:val="14"/>
                <w:lang w:val="es-BO"/>
              </w:rPr>
              <w:t>USD568.311,91 (</w:t>
            </w:r>
            <w:r w:rsidRPr="004E13E2">
              <w:rPr>
                <w:rFonts w:ascii="Verdana" w:hAnsi="Verdana"/>
                <w:b/>
                <w:bCs/>
                <w:sz w:val="14"/>
                <w:szCs w:val="14"/>
                <w:lang w:val="es-BO"/>
              </w:rPr>
              <w:t>QUINIENTOS SESENTA Y OCHO MIL TRESCIENTOS ONCE 91/100 DÓLARES ESTADOUNIDENSES</w:t>
            </w:r>
            <w:r w:rsidRPr="004E13E2">
              <w:rPr>
                <w:rFonts w:ascii="Verdana" w:hAnsi="Verdana" w:cs="Arial"/>
                <w:b/>
                <w:sz w:val="14"/>
                <w:szCs w:val="14"/>
                <w:lang w:val="es-BO"/>
              </w:rPr>
              <w:t>)</w:t>
            </w:r>
          </w:p>
        </w:tc>
        <w:tc>
          <w:tcPr>
            <w:tcW w:w="251" w:type="dxa"/>
            <w:tcBorders>
              <w:left w:val="single" w:sz="4" w:space="0" w:color="auto"/>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63372B" w:rsidRPr="00827926" w:rsidTr="00494FA4">
        <w:trPr>
          <w:trHeight w:val="333"/>
          <w:jc w:val="center"/>
        </w:trPr>
        <w:tc>
          <w:tcPr>
            <w:tcW w:w="1711" w:type="dxa"/>
            <w:gridSpan w:val="2"/>
            <w:vMerge/>
            <w:tcBorders>
              <w:left w:val="single" w:sz="12" w:space="0" w:color="244061" w:themeColor="accent1" w:themeShade="80"/>
              <w:right w:val="single" w:sz="4" w:space="0" w:color="auto"/>
            </w:tcBorders>
            <w:vAlign w:val="center"/>
          </w:tcPr>
          <w:p w:rsidR="0063372B" w:rsidRPr="00AF1FE3" w:rsidRDefault="0063372B" w:rsidP="003143C7">
            <w:pPr>
              <w:spacing w:line="276" w:lineRule="auto"/>
              <w:jc w:val="right"/>
              <w:rPr>
                <w:rFonts w:ascii="Arial" w:hAnsi="Arial" w:cs="Arial"/>
                <w:sz w:val="14"/>
                <w:szCs w:val="16"/>
                <w:lang w:val="es-BO"/>
              </w:rPr>
            </w:pPr>
          </w:p>
        </w:tc>
        <w:tc>
          <w:tcPr>
            <w:tcW w:w="7950" w:type="dxa"/>
            <w:gridSpan w:val="35"/>
            <w:vMerge/>
            <w:tcBorders>
              <w:left w:val="single" w:sz="4" w:space="0" w:color="auto"/>
              <w:bottom w:val="single" w:sz="4" w:space="0" w:color="auto"/>
              <w:right w:val="single" w:sz="4" w:space="0" w:color="auto"/>
            </w:tcBorders>
            <w:shd w:val="clear" w:color="auto" w:fill="DBE5F1" w:themeFill="accent1" w:themeFillTint="33"/>
          </w:tcPr>
          <w:p w:rsidR="0063372B" w:rsidRPr="00AF1FE3" w:rsidRDefault="0063372B" w:rsidP="003143C7">
            <w:pPr>
              <w:spacing w:line="276" w:lineRule="auto"/>
              <w:rPr>
                <w:rFonts w:ascii="Arial" w:hAnsi="Arial" w:cs="Arial"/>
                <w:sz w:val="14"/>
                <w:szCs w:val="16"/>
                <w:lang w:val="es-BO"/>
              </w:rPr>
            </w:pPr>
          </w:p>
        </w:tc>
        <w:tc>
          <w:tcPr>
            <w:tcW w:w="251" w:type="dxa"/>
            <w:tcBorders>
              <w:left w:val="single" w:sz="4" w:space="0" w:color="auto"/>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sz w:val="14"/>
                <w:szCs w:val="8"/>
                <w:lang w:val="es-BO"/>
              </w:rPr>
            </w:pPr>
          </w:p>
        </w:tc>
        <w:tc>
          <w:tcPr>
            <w:tcW w:w="31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4"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1"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9"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26"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18"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0"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1"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8"/>
                <w:lang w:val="es-BO"/>
              </w:rPr>
            </w:pPr>
          </w:p>
        </w:tc>
      </w:tr>
      <w:tr w:rsidR="0063372B" w:rsidRPr="00827926" w:rsidTr="00494FA4">
        <w:trPr>
          <w:jc w:val="center"/>
        </w:trPr>
        <w:tc>
          <w:tcPr>
            <w:tcW w:w="1711" w:type="dxa"/>
            <w:gridSpan w:val="2"/>
            <w:vMerge w:val="restart"/>
            <w:tcBorders>
              <w:left w:val="single" w:sz="12" w:space="0" w:color="244061" w:themeColor="accent1" w:themeShade="80"/>
              <w:right w:val="single" w:sz="4" w:space="0" w:color="auto"/>
            </w:tcBorders>
            <w:shd w:val="clear" w:color="auto" w:fill="auto"/>
            <w:vAlign w:val="center"/>
          </w:tcPr>
          <w:p w:rsidR="0063372B" w:rsidRPr="00AF1FE3" w:rsidRDefault="0063372B" w:rsidP="003143C7">
            <w:pPr>
              <w:spacing w:line="276" w:lineRule="auto"/>
              <w:jc w:val="right"/>
              <w:rPr>
                <w:rFonts w:ascii="Arial" w:hAnsi="Arial" w:cs="Arial"/>
                <w:sz w:val="14"/>
                <w:szCs w:val="8"/>
                <w:lang w:val="es-BO"/>
              </w:rPr>
            </w:pPr>
            <w:r w:rsidRPr="00AF1FE3">
              <w:rPr>
                <w:rFonts w:ascii="Arial" w:hAnsi="Arial" w:cs="Arial"/>
                <w:sz w:val="14"/>
                <w:szCs w:val="16"/>
                <w:lang w:val="es-BO"/>
              </w:rPr>
              <w:t>Periodo del Seguro (tiempo requerido)</w:t>
            </w:r>
          </w:p>
        </w:tc>
        <w:tc>
          <w:tcPr>
            <w:tcW w:w="7950" w:type="dxa"/>
            <w:gridSpan w:val="35"/>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DA6722" w:rsidRPr="00AF1FE3" w:rsidRDefault="00DA6722" w:rsidP="003143C7">
            <w:pPr>
              <w:spacing w:line="276" w:lineRule="auto"/>
              <w:rPr>
                <w:rFonts w:ascii="Arial" w:hAnsi="Arial" w:cs="Arial"/>
                <w:sz w:val="14"/>
                <w:szCs w:val="32"/>
                <w:lang w:val="es-BO"/>
              </w:rPr>
            </w:pPr>
            <w:r>
              <w:rPr>
                <w:rFonts w:ascii="Arial" w:hAnsi="Arial" w:cs="Arial"/>
                <w:sz w:val="14"/>
                <w:szCs w:val="32"/>
                <w:lang w:val="es-BO"/>
              </w:rPr>
              <w:t>U</w:t>
            </w:r>
            <w:r w:rsidRPr="002A0188">
              <w:rPr>
                <w:rFonts w:ascii="Arial" w:hAnsi="Arial" w:cs="Arial"/>
                <w:sz w:val="14"/>
                <w:szCs w:val="32"/>
                <w:lang w:val="es-BO"/>
              </w:rPr>
              <w:t>n (1) año calendario, computable a partir de las 12:01 horas del 31 de diciembre de 2026, hasta las 12:00 horas del 31 de diciembre de 2027.</w:t>
            </w:r>
          </w:p>
        </w:tc>
        <w:tc>
          <w:tcPr>
            <w:tcW w:w="251" w:type="dxa"/>
            <w:tcBorders>
              <w:left w:val="single" w:sz="4" w:space="0" w:color="auto"/>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8"/>
                <w:lang w:val="es-BO"/>
              </w:rPr>
            </w:pPr>
          </w:p>
        </w:tc>
      </w:tr>
      <w:tr w:rsidR="0063372B" w:rsidRPr="00827926" w:rsidTr="00494FA4">
        <w:trPr>
          <w:jc w:val="center"/>
        </w:trPr>
        <w:tc>
          <w:tcPr>
            <w:tcW w:w="1711" w:type="dxa"/>
            <w:gridSpan w:val="2"/>
            <w:vMerge/>
            <w:tcBorders>
              <w:left w:val="single" w:sz="12" w:space="0" w:color="244061" w:themeColor="accent1" w:themeShade="80"/>
              <w:right w:val="single" w:sz="4" w:space="0" w:color="auto"/>
            </w:tcBorders>
            <w:shd w:val="clear" w:color="auto" w:fill="auto"/>
            <w:vAlign w:val="center"/>
          </w:tcPr>
          <w:p w:rsidR="0063372B" w:rsidRPr="00AF1FE3" w:rsidRDefault="0063372B" w:rsidP="003143C7">
            <w:pPr>
              <w:spacing w:line="276" w:lineRule="auto"/>
              <w:jc w:val="right"/>
              <w:rPr>
                <w:rFonts w:ascii="Arial" w:hAnsi="Arial" w:cs="Arial"/>
                <w:sz w:val="14"/>
                <w:szCs w:val="8"/>
                <w:lang w:val="es-BO"/>
              </w:rPr>
            </w:pPr>
          </w:p>
        </w:tc>
        <w:tc>
          <w:tcPr>
            <w:tcW w:w="7950" w:type="dxa"/>
            <w:gridSpan w:val="35"/>
            <w:vMerge/>
            <w:tcBorders>
              <w:left w:val="single" w:sz="4" w:space="0" w:color="auto"/>
              <w:bottom w:val="single" w:sz="4" w:space="0" w:color="auto"/>
              <w:right w:val="single" w:sz="4" w:space="0" w:color="auto"/>
            </w:tcBorders>
            <w:shd w:val="clear" w:color="auto" w:fill="DBE5F1" w:themeFill="accent1" w:themeFillTint="33"/>
          </w:tcPr>
          <w:p w:rsidR="0063372B" w:rsidRPr="00AF1FE3" w:rsidRDefault="0063372B" w:rsidP="003143C7">
            <w:pPr>
              <w:spacing w:line="276" w:lineRule="auto"/>
              <w:rPr>
                <w:rFonts w:ascii="Arial" w:hAnsi="Arial" w:cs="Arial"/>
                <w:sz w:val="14"/>
                <w:szCs w:val="8"/>
                <w:lang w:val="es-BO"/>
              </w:rPr>
            </w:pPr>
          </w:p>
        </w:tc>
        <w:tc>
          <w:tcPr>
            <w:tcW w:w="251" w:type="dxa"/>
            <w:tcBorders>
              <w:left w:val="single" w:sz="4" w:space="0" w:color="auto"/>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8"/>
                <w:lang w:val="es-BO"/>
              </w:rPr>
            </w:pP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sz w:val="14"/>
                <w:szCs w:val="8"/>
                <w:lang w:val="es-BO"/>
              </w:rPr>
            </w:pPr>
          </w:p>
        </w:tc>
        <w:tc>
          <w:tcPr>
            <w:tcW w:w="31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4" w:type="dxa"/>
            <w:gridSpan w:val="2"/>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1"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9"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26"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1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0"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0"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8"/>
                <w:lang w:val="es-BO"/>
              </w:rPr>
            </w:pPr>
          </w:p>
        </w:tc>
      </w:tr>
      <w:tr w:rsidR="00DA6722" w:rsidRPr="00827926" w:rsidTr="00494FA4">
        <w:trPr>
          <w:jc w:val="center"/>
        </w:trPr>
        <w:tc>
          <w:tcPr>
            <w:tcW w:w="1711" w:type="dxa"/>
            <w:gridSpan w:val="2"/>
            <w:tcBorders>
              <w:left w:val="single" w:sz="12" w:space="0" w:color="244061" w:themeColor="accent1" w:themeShade="80"/>
              <w:right w:val="single" w:sz="4" w:space="0" w:color="auto"/>
            </w:tcBorders>
            <w:vAlign w:val="center"/>
          </w:tcPr>
          <w:p w:rsidR="00B84D85" w:rsidRPr="00AF1FE3" w:rsidRDefault="00B84D85" w:rsidP="003143C7">
            <w:pPr>
              <w:spacing w:line="276" w:lineRule="auto"/>
              <w:jc w:val="right"/>
              <w:rPr>
                <w:rFonts w:ascii="Arial" w:hAnsi="Arial" w:cs="Arial"/>
                <w:sz w:val="14"/>
                <w:szCs w:val="2"/>
                <w:lang w:val="es-BO"/>
              </w:rPr>
            </w:pPr>
            <w:r w:rsidRPr="00AF1FE3">
              <w:rPr>
                <w:rFonts w:ascii="Arial" w:hAnsi="Arial" w:cs="Arial"/>
                <w:sz w:val="14"/>
                <w:szCs w:val="16"/>
                <w:lang w:val="es-BO"/>
              </w:rPr>
              <w:t>Método de Selección y Adjudicación</w:t>
            </w:r>
          </w:p>
        </w:tc>
        <w:tc>
          <w:tcPr>
            <w:tcW w:w="261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B84D85" w:rsidRPr="00AF1FE3" w:rsidRDefault="00B84D85" w:rsidP="003143C7">
            <w:pPr>
              <w:spacing w:line="276" w:lineRule="auto"/>
              <w:rPr>
                <w:rFonts w:ascii="Arial" w:hAnsi="Arial" w:cs="Arial"/>
                <w:sz w:val="14"/>
                <w:szCs w:val="2"/>
                <w:lang w:val="es-BO"/>
              </w:rPr>
            </w:pPr>
            <w:r w:rsidRPr="00AF1FE3">
              <w:rPr>
                <w:rFonts w:ascii="Arial" w:hAnsi="Arial" w:cs="Arial"/>
                <w:sz w:val="14"/>
                <w:szCs w:val="16"/>
                <w:lang w:val="es-BO"/>
              </w:rPr>
              <w:t>Precio Evaluado más Bajo</w:t>
            </w:r>
          </w:p>
        </w:tc>
        <w:tc>
          <w:tcPr>
            <w:tcW w:w="294" w:type="dxa"/>
            <w:tcBorders>
              <w:left w:val="single" w:sz="4" w:space="0" w:color="auto"/>
            </w:tcBorders>
            <w:shd w:val="clear" w:color="auto" w:fill="auto"/>
          </w:tcPr>
          <w:p w:rsidR="00B84D85" w:rsidRPr="00AF1FE3" w:rsidRDefault="00B84D85" w:rsidP="003143C7">
            <w:pPr>
              <w:spacing w:line="276" w:lineRule="auto"/>
              <w:rPr>
                <w:rFonts w:ascii="Arial" w:hAnsi="Arial" w:cs="Arial"/>
                <w:sz w:val="14"/>
                <w:szCs w:val="2"/>
                <w:lang w:val="es-BO"/>
              </w:rPr>
            </w:pPr>
          </w:p>
        </w:tc>
        <w:tc>
          <w:tcPr>
            <w:tcW w:w="2946" w:type="dxa"/>
            <w:gridSpan w:val="14"/>
            <w:tcBorders>
              <w:left w:val="nil"/>
            </w:tcBorders>
          </w:tcPr>
          <w:p w:rsidR="00B84D85" w:rsidRPr="00AF1FE3" w:rsidRDefault="00B84D85" w:rsidP="003143C7">
            <w:pPr>
              <w:spacing w:line="276" w:lineRule="auto"/>
              <w:rPr>
                <w:rFonts w:ascii="Arial" w:hAnsi="Arial" w:cs="Arial"/>
                <w:sz w:val="14"/>
                <w:szCs w:val="2"/>
                <w:lang w:val="es-BO"/>
              </w:rPr>
            </w:pPr>
          </w:p>
        </w:tc>
        <w:tc>
          <w:tcPr>
            <w:tcW w:w="293" w:type="dxa"/>
            <w:gridSpan w:val="2"/>
          </w:tcPr>
          <w:p w:rsidR="00B84D85" w:rsidRPr="00AF1FE3" w:rsidRDefault="00B84D85" w:rsidP="003143C7">
            <w:pPr>
              <w:spacing w:line="276" w:lineRule="auto"/>
              <w:rPr>
                <w:rFonts w:ascii="Arial" w:hAnsi="Arial" w:cs="Arial"/>
                <w:sz w:val="14"/>
                <w:szCs w:val="2"/>
                <w:lang w:val="es-BO"/>
              </w:rPr>
            </w:pPr>
          </w:p>
        </w:tc>
        <w:tc>
          <w:tcPr>
            <w:tcW w:w="258" w:type="dxa"/>
            <w:gridSpan w:val="2"/>
          </w:tcPr>
          <w:p w:rsidR="00B84D85" w:rsidRPr="00AF1FE3" w:rsidRDefault="00B84D85" w:rsidP="003143C7">
            <w:pPr>
              <w:spacing w:line="276" w:lineRule="auto"/>
              <w:rPr>
                <w:rFonts w:ascii="Arial" w:hAnsi="Arial" w:cs="Arial"/>
                <w:sz w:val="14"/>
                <w:szCs w:val="2"/>
                <w:lang w:val="es-BO"/>
              </w:rPr>
            </w:pPr>
          </w:p>
        </w:tc>
        <w:tc>
          <w:tcPr>
            <w:tcW w:w="255" w:type="dxa"/>
          </w:tcPr>
          <w:p w:rsidR="00B84D85" w:rsidRPr="00AF1FE3" w:rsidRDefault="00B84D85" w:rsidP="003143C7">
            <w:pPr>
              <w:spacing w:line="276" w:lineRule="auto"/>
              <w:rPr>
                <w:rFonts w:ascii="Arial" w:hAnsi="Arial" w:cs="Arial"/>
                <w:sz w:val="14"/>
                <w:szCs w:val="2"/>
                <w:lang w:val="es-BO"/>
              </w:rPr>
            </w:pPr>
          </w:p>
        </w:tc>
        <w:tc>
          <w:tcPr>
            <w:tcW w:w="261" w:type="dxa"/>
          </w:tcPr>
          <w:p w:rsidR="00B84D85" w:rsidRPr="00AF1FE3" w:rsidRDefault="00B84D85" w:rsidP="003143C7">
            <w:pPr>
              <w:spacing w:line="276" w:lineRule="auto"/>
              <w:rPr>
                <w:rFonts w:ascii="Arial" w:hAnsi="Arial" w:cs="Arial"/>
                <w:sz w:val="14"/>
                <w:szCs w:val="2"/>
                <w:lang w:val="es-BO"/>
              </w:rPr>
            </w:pPr>
          </w:p>
        </w:tc>
        <w:tc>
          <w:tcPr>
            <w:tcW w:w="260" w:type="dxa"/>
          </w:tcPr>
          <w:p w:rsidR="00B84D85" w:rsidRPr="00AF1FE3" w:rsidRDefault="00B84D85" w:rsidP="003143C7">
            <w:pPr>
              <w:spacing w:line="276" w:lineRule="auto"/>
              <w:rPr>
                <w:rFonts w:ascii="Arial" w:hAnsi="Arial" w:cs="Arial"/>
                <w:sz w:val="14"/>
                <w:szCs w:val="2"/>
                <w:lang w:val="es-BO"/>
              </w:rPr>
            </w:pPr>
          </w:p>
        </w:tc>
        <w:tc>
          <w:tcPr>
            <w:tcW w:w="251" w:type="dxa"/>
          </w:tcPr>
          <w:p w:rsidR="00B84D85" w:rsidRPr="00AF1FE3" w:rsidRDefault="00B84D85" w:rsidP="003143C7">
            <w:pPr>
              <w:spacing w:line="276" w:lineRule="auto"/>
              <w:rPr>
                <w:rFonts w:ascii="Arial" w:hAnsi="Arial" w:cs="Arial"/>
                <w:sz w:val="14"/>
                <w:szCs w:val="2"/>
                <w:lang w:val="es-BO"/>
              </w:rPr>
            </w:pPr>
          </w:p>
        </w:tc>
        <w:tc>
          <w:tcPr>
            <w:tcW w:w="258" w:type="dxa"/>
          </w:tcPr>
          <w:p w:rsidR="00B84D85" w:rsidRPr="00AF1FE3" w:rsidRDefault="00B84D85" w:rsidP="003143C7">
            <w:pPr>
              <w:spacing w:line="276" w:lineRule="auto"/>
              <w:rPr>
                <w:rFonts w:ascii="Arial" w:hAnsi="Arial" w:cs="Arial"/>
                <w:sz w:val="14"/>
                <w:szCs w:val="2"/>
                <w:lang w:val="es-BO"/>
              </w:rPr>
            </w:pPr>
          </w:p>
        </w:tc>
        <w:tc>
          <w:tcPr>
            <w:tcW w:w="255" w:type="dxa"/>
          </w:tcPr>
          <w:p w:rsidR="00B84D85" w:rsidRPr="00AF1FE3" w:rsidRDefault="00B84D85"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tcPr>
          <w:p w:rsidR="00B84D85" w:rsidRPr="00AF1FE3" w:rsidRDefault="00B84D85" w:rsidP="003143C7">
            <w:pPr>
              <w:spacing w:line="276" w:lineRule="auto"/>
              <w:rPr>
                <w:rFonts w:ascii="Arial" w:hAnsi="Arial" w:cs="Arial"/>
                <w:sz w:val="14"/>
                <w:szCs w:val="2"/>
                <w:lang w:val="es-BO"/>
              </w:rPr>
            </w:pP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sz w:val="14"/>
                <w:szCs w:val="8"/>
                <w:lang w:val="es-BO"/>
              </w:rPr>
            </w:pPr>
          </w:p>
        </w:tc>
        <w:tc>
          <w:tcPr>
            <w:tcW w:w="31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4"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9"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326"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318"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270"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61"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60"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8"/>
                <w:lang w:val="es-BO"/>
              </w:rPr>
            </w:pPr>
          </w:p>
        </w:tc>
      </w:tr>
      <w:tr w:rsidR="0063372B" w:rsidRPr="00827926" w:rsidTr="00494FA4">
        <w:trPr>
          <w:jc w:val="center"/>
        </w:trPr>
        <w:tc>
          <w:tcPr>
            <w:tcW w:w="1711" w:type="dxa"/>
            <w:gridSpan w:val="2"/>
            <w:tcBorders>
              <w:left w:val="single" w:sz="12" w:space="0" w:color="244061" w:themeColor="accent1" w:themeShade="80"/>
              <w:right w:val="single" w:sz="4" w:space="0" w:color="auto"/>
            </w:tcBorders>
            <w:vAlign w:val="center"/>
          </w:tcPr>
          <w:p w:rsidR="0063372B" w:rsidRPr="00AF1FE3" w:rsidRDefault="0063372B" w:rsidP="003143C7">
            <w:pPr>
              <w:spacing w:line="276" w:lineRule="auto"/>
              <w:jc w:val="right"/>
              <w:rPr>
                <w:rFonts w:ascii="Arial" w:hAnsi="Arial" w:cs="Arial"/>
                <w:sz w:val="14"/>
                <w:szCs w:val="2"/>
                <w:lang w:val="es-BO"/>
              </w:rPr>
            </w:pPr>
            <w:r w:rsidRPr="00AF1FE3">
              <w:rPr>
                <w:rFonts w:ascii="Arial" w:hAnsi="Arial" w:cs="Arial"/>
                <w:sz w:val="14"/>
                <w:szCs w:val="16"/>
                <w:lang w:val="es-BO"/>
              </w:rPr>
              <w:t>Tipo de Convocatoria</w:t>
            </w:r>
          </w:p>
        </w:tc>
        <w:tc>
          <w:tcPr>
            <w:tcW w:w="377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63372B" w:rsidP="003143C7">
            <w:pPr>
              <w:spacing w:line="276" w:lineRule="auto"/>
              <w:rPr>
                <w:rFonts w:ascii="Arial" w:hAnsi="Arial" w:cs="Arial"/>
                <w:sz w:val="14"/>
                <w:szCs w:val="2"/>
                <w:lang w:val="es-BO"/>
              </w:rPr>
            </w:pPr>
            <w:r w:rsidRPr="00AF1FE3">
              <w:rPr>
                <w:rFonts w:ascii="Arial" w:hAnsi="Arial" w:cs="Arial"/>
                <w:sz w:val="14"/>
                <w:szCs w:val="16"/>
                <w:lang w:val="es-BO"/>
              </w:rPr>
              <w:t>Convocatoria Pública Nacional</w:t>
            </w:r>
          </w:p>
        </w:tc>
        <w:tc>
          <w:tcPr>
            <w:tcW w:w="294" w:type="dxa"/>
            <w:tcBorders>
              <w:left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122" w:type="dxa"/>
            <w:gridSpan w:val="17"/>
            <w:tcBorders>
              <w:left w:val="nil"/>
            </w:tcBorders>
          </w:tcPr>
          <w:p w:rsidR="0063372B" w:rsidRPr="00AF1FE3" w:rsidRDefault="0063372B" w:rsidP="003143C7">
            <w:pPr>
              <w:spacing w:line="276" w:lineRule="auto"/>
              <w:rPr>
                <w:rFonts w:ascii="Arial" w:hAnsi="Arial" w:cs="Arial"/>
                <w:sz w:val="14"/>
                <w:szCs w:val="2"/>
                <w:lang w:val="es-BO"/>
              </w:rPr>
            </w:pPr>
          </w:p>
        </w:tc>
        <w:tc>
          <w:tcPr>
            <w:tcW w:w="251" w:type="dxa"/>
          </w:tcPr>
          <w:p w:rsidR="0063372B" w:rsidRPr="00AF1FE3" w:rsidRDefault="0063372B" w:rsidP="003143C7">
            <w:pPr>
              <w:spacing w:line="276" w:lineRule="auto"/>
              <w:rPr>
                <w:rFonts w:ascii="Arial" w:hAnsi="Arial" w:cs="Arial"/>
                <w:sz w:val="14"/>
                <w:szCs w:val="2"/>
                <w:lang w:val="es-BO"/>
              </w:rPr>
            </w:pPr>
          </w:p>
        </w:tc>
        <w:tc>
          <w:tcPr>
            <w:tcW w:w="258" w:type="dxa"/>
          </w:tcPr>
          <w:p w:rsidR="0063372B" w:rsidRPr="00AF1FE3" w:rsidRDefault="0063372B" w:rsidP="003143C7">
            <w:pPr>
              <w:spacing w:line="276" w:lineRule="auto"/>
              <w:rPr>
                <w:rFonts w:ascii="Arial" w:hAnsi="Arial" w:cs="Arial"/>
                <w:sz w:val="14"/>
                <w:szCs w:val="2"/>
                <w:lang w:val="es-BO"/>
              </w:rPr>
            </w:pPr>
          </w:p>
        </w:tc>
        <w:tc>
          <w:tcPr>
            <w:tcW w:w="255" w:type="dxa"/>
          </w:tcPr>
          <w:p w:rsidR="0063372B" w:rsidRPr="00AF1FE3" w:rsidRDefault="0063372B"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2"/>
                <w:lang w:val="es-BO"/>
              </w:rPr>
            </w:pPr>
          </w:p>
        </w:tc>
      </w:tr>
      <w:tr w:rsidR="0063372B"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10"/>
                <w:lang w:val="es-BO"/>
              </w:rPr>
            </w:pPr>
          </w:p>
        </w:tc>
        <w:tc>
          <w:tcPr>
            <w:tcW w:w="31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10"/>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10"/>
                <w:lang w:val="es-BO"/>
              </w:rPr>
            </w:pPr>
          </w:p>
        </w:tc>
        <w:tc>
          <w:tcPr>
            <w:tcW w:w="2309" w:type="dxa"/>
            <w:gridSpan w:val="9"/>
            <w:shd w:val="clear" w:color="auto" w:fill="auto"/>
          </w:tcPr>
          <w:p w:rsidR="0063372B" w:rsidRPr="00AF1FE3" w:rsidRDefault="0063372B" w:rsidP="003143C7">
            <w:pPr>
              <w:spacing w:line="276" w:lineRule="auto"/>
              <w:rPr>
                <w:rFonts w:ascii="Arial" w:hAnsi="Arial" w:cs="Arial"/>
                <w:sz w:val="14"/>
                <w:szCs w:val="10"/>
                <w:lang w:val="es-BO"/>
              </w:rPr>
            </w:pPr>
          </w:p>
        </w:tc>
        <w:tc>
          <w:tcPr>
            <w:tcW w:w="269" w:type="dxa"/>
            <w:shd w:val="clear" w:color="auto" w:fill="auto"/>
          </w:tcPr>
          <w:p w:rsidR="0063372B" w:rsidRPr="00AF1FE3" w:rsidRDefault="0063372B" w:rsidP="003143C7">
            <w:pPr>
              <w:spacing w:line="276" w:lineRule="auto"/>
              <w:rPr>
                <w:rFonts w:ascii="Arial" w:hAnsi="Arial" w:cs="Arial"/>
                <w:sz w:val="14"/>
                <w:szCs w:val="10"/>
                <w:lang w:val="es-BO"/>
              </w:rPr>
            </w:pPr>
          </w:p>
        </w:tc>
        <w:tc>
          <w:tcPr>
            <w:tcW w:w="3228" w:type="dxa"/>
            <w:gridSpan w:val="17"/>
            <w:tcBorders>
              <w:left w:val="nil"/>
            </w:tcBorders>
            <w:shd w:val="clear" w:color="auto" w:fill="auto"/>
          </w:tcPr>
          <w:p w:rsidR="0063372B" w:rsidRPr="00AF1FE3" w:rsidRDefault="0063372B" w:rsidP="003143C7">
            <w:pPr>
              <w:spacing w:line="276" w:lineRule="auto"/>
              <w:rPr>
                <w:rFonts w:ascii="Arial" w:hAnsi="Arial" w:cs="Arial"/>
                <w:sz w:val="14"/>
                <w:szCs w:val="10"/>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10"/>
                <w:lang w:val="es-BO"/>
              </w:rPr>
            </w:pPr>
          </w:p>
        </w:tc>
        <w:tc>
          <w:tcPr>
            <w:tcW w:w="261" w:type="dxa"/>
            <w:tcBorders>
              <w:left w:val="nil"/>
            </w:tcBorders>
            <w:shd w:val="clear" w:color="auto" w:fill="auto"/>
          </w:tcPr>
          <w:p w:rsidR="0063372B" w:rsidRPr="00AF1FE3" w:rsidRDefault="0063372B" w:rsidP="003143C7">
            <w:pPr>
              <w:spacing w:line="276" w:lineRule="auto"/>
              <w:rPr>
                <w:rFonts w:ascii="Arial" w:hAnsi="Arial" w:cs="Arial"/>
                <w:sz w:val="14"/>
                <w:szCs w:val="10"/>
                <w:lang w:val="es-BO"/>
              </w:rPr>
            </w:pPr>
          </w:p>
        </w:tc>
        <w:tc>
          <w:tcPr>
            <w:tcW w:w="260" w:type="dxa"/>
            <w:shd w:val="clear" w:color="auto" w:fill="auto"/>
          </w:tcPr>
          <w:p w:rsidR="0063372B" w:rsidRPr="00AF1FE3" w:rsidRDefault="0063372B" w:rsidP="003143C7">
            <w:pPr>
              <w:spacing w:line="276" w:lineRule="auto"/>
              <w:rPr>
                <w:rFonts w:ascii="Arial" w:hAnsi="Arial" w:cs="Arial"/>
                <w:sz w:val="14"/>
                <w:szCs w:val="10"/>
                <w:lang w:val="es-BO"/>
              </w:rPr>
            </w:pPr>
          </w:p>
        </w:tc>
        <w:tc>
          <w:tcPr>
            <w:tcW w:w="251" w:type="dxa"/>
            <w:shd w:val="clear" w:color="auto" w:fill="auto"/>
          </w:tcPr>
          <w:p w:rsidR="0063372B" w:rsidRPr="00AF1FE3" w:rsidRDefault="0063372B" w:rsidP="003143C7">
            <w:pPr>
              <w:spacing w:line="276" w:lineRule="auto"/>
              <w:rPr>
                <w:rFonts w:ascii="Arial" w:hAnsi="Arial" w:cs="Arial"/>
                <w:sz w:val="14"/>
                <w:szCs w:val="10"/>
                <w:lang w:val="es-BO"/>
              </w:rPr>
            </w:pPr>
          </w:p>
        </w:tc>
        <w:tc>
          <w:tcPr>
            <w:tcW w:w="258" w:type="dxa"/>
            <w:shd w:val="clear" w:color="auto" w:fill="auto"/>
          </w:tcPr>
          <w:p w:rsidR="0063372B" w:rsidRPr="00AF1FE3" w:rsidRDefault="0063372B" w:rsidP="003143C7">
            <w:pPr>
              <w:spacing w:line="276" w:lineRule="auto"/>
              <w:rPr>
                <w:rFonts w:ascii="Arial" w:hAnsi="Arial" w:cs="Arial"/>
                <w:sz w:val="14"/>
                <w:szCs w:val="10"/>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10"/>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10"/>
                <w:lang w:val="es-BO"/>
              </w:rPr>
            </w:pPr>
          </w:p>
        </w:tc>
      </w:tr>
      <w:tr w:rsidR="004E13E2" w:rsidRPr="00827926" w:rsidTr="00494FA4">
        <w:trPr>
          <w:jc w:val="center"/>
        </w:trPr>
        <w:tc>
          <w:tcPr>
            <w:tcW w:w="1711" w:type="dxa"/>
            <w:gridSpan w:val="2"/>
            <w:tcBorders>
              <w:left w:val="single" w:sz="12" w:space="0" w:color="244061" w:themeColor="accent1" w:themeShade="80"/>
              <w:right w:val="single" w:sz="4" w:space="0" w:color="auto"/>
            </w:tcBorders>
            <w:shd w:val="clear" w:color="auto" w:fill="auto"/>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Forma de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DA6722" w:rsidP="003143C7">
            <w:pPr>
              <w:spacing w:line="276" w:lineRule="auto"/>
              <w:rPr>
                <w:rFonts w:ascii="Arial" w:hAnsi="Arial" w:cs="Arial"/>
                <w:sz w:val="14"/>
                <w:szCs w:val="16"/>
                <w:lang w:val="es-BO"/>
              </w:rPr>
            </w:pPr>
            <w:r>
              <w:rPr>
                <w:rFonts w:ascii="Arial" w:hAnsi="Arial" w:cs="Arial"/>
                <w:sz w:val="14"/>
                <w:szCs w:val="16"/>
                <w:lang w:val="es-BO"/>
              </w:rPr>
              <w:t>X</w:t>
            </w:r>
          </w:p>
        </w:tc>
        <w:tc>
          <w:tcPr>
            <w:tcW w:w="1450" w:type="dxa"/>
            <w:gridSpan w:val="6"/>
            <w:tcBorders>
              <w:left w:val="single" w:sz="4" w:space="0" w:color="auto"/>
              <w:right w:val="single" w:sz="4" w:space="0" w:color="auto"/>
            </w:tcBorders>
            <w:shd w:val="clear" w:color="auto" w:fill="auto"/>
          </w:tcPr>
          <w:p w:rsidR="0063372B" w:rsidRPr="00AF1FE3" w:rsidRDefault="0063372B" w:rsidP="003143C7">
            <w:pPr>
              <w:spacing w:line="276" w:lineRule="auto"/>
              <w:rPr>
                <w:rFonts w:ascii="Arial" w:hAnsi="Arial" w:cs="Arial"/>
                <w:sz w:val="14"/>
                <w:szCs w:val="16"/>
                <w:lang w:val="es-BO"/>
              </w:rPr>
            </w:pPr>
            <w:r w:rsidRPr="00AF1FE3">
              <w:rPr>
                <w:rFonts w:ascii="Arial" w:hAnsi="Arial" w:cs="Arial"/>
                <w:sz w:val="14"/>
                <w:szCs w:val="16"/>
                <w:lang w:val="es-BO"/>
              </w:rPr>
              <w:t>Por el Total</w:t>
            </w:r>
          </w:p>
        </w:tc>
        <w:tc>
          <w:tcPr>
            <w:tcW w:w="2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63372B" w:rsidP="003143C7">
            <w:pPr>
              <w:spacing w:line="276" w:lineRule="auto"/>
              <w:rPr>
                <w:rFonts w:ascii="Arial" w:hAnsi="Arial" w:cs="Arial"/>
                <w:sz w:val="14"/>
                <w:szCs w:val="16"/>
                <w:lang w:val="es-BO"/>
              </w:rPr>
            </w:pPr>
          </w:p>
        </w:tc>
        <w:tc>
          <w:tcPr>
            <w:tcW w:w="1422" w:type="dxa"/>
            <w:gridSpan w:val="5"/>
            <w:tcBorders>
              <w:left w:val="single" w:sz="4" w:space="0" w:color="auto"/>
            </w:tcBorders>
            <w:shd w:val="clear" w:color="auto" w:fill="auto"/>
          </w:tcPr>
          <w:p w:rsidR="0063372B" w:rsidRPr="00AF1FE3" w:rsidRDefault="0063372B" w:rsidP="003143C7">
            <w:pPr>
              <w:spacing w:line="276" w:lineRule="auto"/>
              <w:rPr>
                <w:rFonts w:ascii="Arial" w:hAnsi="Arial" w:cs="Arial"/>
                <w:sz w:val="14"/>
                <w:szCs w:val="16"/>
                <w:lang w:val="es-BO"/>
              </w:rPr>
            </w:pPr>
            <w:r w:rsidRPr="00AF1FE3">
              <w:rPr>
                <w:rFonts w:ascii="Arial" w:hAnsi="Arial" w:cs="Arial"/>
                <w:sz w:val="14"/>
                <w:szCs w:val="16"/>
                <w:lang w:val="es-BO"/>
              </w:rPr>
              <w:t>Por Ramos</w:t>
            </w:r>
          </w:p>
        </w:tc>
        <w:tc>
          <w:tcPr>
            <w:tcW w:w="294" w:type="dxa"/>
            <w:shd w:val="clear" w:color="auto" w:fill="auto"/>
          </w:tcPr>
          <w:p w:rsidR="0063372B" w:rsidRPr="00AF1FE3" w:rsidRDefault="0063372B" w:rsidP="003143C7">
            <w:pPr>
              <w:spacing w:line="276" w:lineRule="auto"/>
              <w:rPr>
                <w:rFonts w:ascii="Arial" w:hAnsi="Arial" w:cs="Arial"/>
                <w:sz w:val="14"/>
                <w:szCs w:val="16"/>
                <w:lang w:val="es-BO"/>
              </w:rPr>
            </w:pPr>
          </w:p>
        </w:tc>
        <w:tc>
          <w:tcPr>
            <w:tcW w:w="1819" w:type="dxa"/>
            <w:gridSpan w:val="9"/>
            <w:tcBorders>
              <w:left w:val="nil"/>
            </w:tcBorders>
            <w:shd w:val="clear" w:color="auto" w:fill="auto"/>
          </w:tcPr>
          <w:p w:rsidR="0063372B" w:rsidRPr="00AF1FE3" w:rsidRDefault="0063372B" w:rsidP="003143C7">
            <w:pPr>
              <w:spacing w:line="276" w:lineRule="auto"/>
              <w:rPr>
                <w:rFonts w:ascii="Arial" w:hAnsi="Arial" w:cs="Arial"/>
                <w:sz w:val="14"/>
                <w:szCs w:val="16"/>
                <w:lang w:val="es-BO"/>
              </w:rPr>
            </w:pPr>
          </w:p>
        </w:tc>
        <w:tc>
          <w:tcPr>
            <w:tcW w:w="270"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16"/>
                <w:lang w:val="es-BO"/>
              </w:rPr>
            </w:pPr>
          </w:p>
        </w:tc>
        <w:tc>
          <w:tcPr>
            <w:tcW w:w="293"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16"/>
                <w:lang w:val="es-BO"/>
              </w:rPr>
            </w:pPr>
          </w:p>
        </w:tc>
        <w:tc>
          <w:tcPr>
            <w:tcW w:w="258"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16"/>
                <w:lang w:val="es-BO"/>
              </w:rPr>
            </w:pPr>
          </w:p>
        </w:tc>
        <w:tc>
          <w:tcPr>
            <w:tcW w:w="255" w:type="dxa"/>
          </w:tcPr>
          <w:p w:rsidR="0063372B" w:rsidRPr="00AF1FE3" w:rsidRDefault="0063372B" w:rsidP="003143C7">
            <w:pPr>
              <w:spacing w:line="276" w:lineRule="auto"/>
              <w:rPr>
                <w:rFonts w:ascii="Arial" w:hAnsi="Arial" w:cs="Arial"/>
                <w:sz w:val="14"/>
                <w:szCs w:val="16"/>
                <w:lang w:val="es-BO"/>
              </w:rPr>
            </w:pPr>
          </w:p>
        </w:tc>
        <w:tc>
          <w:tcPr>
            <w:tcW w:w="261" w:type="dxa"/>
            <w:tcBorders>
              <w:left w:val="nil"/>
            </w:tcBorders>
          </w:tcPr>
          <w:p w:rsidR="0063372B" w:rsidRPr="00AF1FE3" w:rsidRDefault="0063372B" w:rsidP="003143C7">
            <w:pPr>
              <w:spacing w:line="276" w:lineRule="auto"/>
              <w:rPr>
                <w:rFonts w:ascii="Arial" w:hAnsi="Arial" w:cs="Arial"/>
                <w:sz w:val="14"/>
                <w:szCs w:val="16"/>
                <w:lang w:val="es-BO"/>
              </w:rPr>
            </w:pPr>
          </w:p>
        </w:tc>
        <w:tc>
          <w:tcPr>
            <w:tcW w:w="260" w:type="dxa"/>
          </w:tcPr>
          <w:p w:rsidR="0063372B" w:rsidRPr="00AF1FE3" w:rsidRDefault="0063372B" w:rsidP="003143C7">
            <w:pPr>
              <w:spacing w:line="276" w:lineRule="auto"/>
              <w:rPr>
                <w:rFonts w:ascii="Arial" w:hAnsi="Arial" w:cs="Arial"/>
                <w:sz w:val="14"/>
                <w:szCs w:val="16"/>
                <w:lang w:val="es-BO"/>
              </w:rPr>
            </w:pPr>
          </w:p>
        </w:tc>
        <w:tc>
          <w:tcPr>
            <w:tcW w:w="251" w:type="dxa"/>
          </w:tcPr>
          <w:p w:rsidR="0063372B" w:rsidRPr="00AF1FE3" w:rsidRDefault="0063372B" w:rsidP="003143C7">
            <w:pPr>
              <w:spacing w:line="276" w:lineRule="auto"/>
              <w:rPr>
                <w:rFonts w:ascii="Arial" w:hAnsi="Arial" w:cs="Arial"/>
                <w:sz w:val="14"/>
                <w:szCs w:val="16"/>
                <w:lang w:val="es-BO"/>
              </w:rPr>
            </w:pPr>
          </w:p>
        </w:tc>
        <w:tc>
          <w:tcPr>
            <w:tcW w:w="258" w:type="dxa"/>
          </w:tcPr>
          <w:p w:rsidR="0063372B" w:rsidRPr="00AF1FE3" w:rsidRDefault="0063372B" w:rsidP="003143C7">
            <w:pPr>
              <w:spacing w:line="276" w:lineRule="auto"/>
              <w:rPr>
                <w:rFonts w:ascii="Arial" w:hAnsi="Arial" w:cs="Arial"/>
                <w:sz w:val="14"/>
                <w:szCs w:val="16"/>
                <w:lang w:val="es-BO"/>
              </w:rPr>
            </w:pPr>
          </w:p>
        </w:tc>
        <w:tc>
          <w:tcPr>
            <w:tcW w:w="255" w:type="dxa"/>
          </w:tcPr>
          <w:p w:rsidR="0063372B" w:rsidRPr="00AF1FE3" w:rsidRDefault="0063372B" w:rsidP="003143C7">
            <w:pPr>
              <w:spacing w:line="276" w:lineRule="auto"/>
              <w:rPr>
                <w:rFonts w:ascii="Arial" w:hAnsi="Arial" w:cs="Arial"/>
                <w:sz w:val="14"/>
                <w:szCs w:val="16"/>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8"/>
                <w:lang w:val="es-BO"/>
              </w:rPr>
            </w:pPr>
          </w:p>
        </w:tc>
        <w:tc>
          <w:tcPr>
            <w:tcW w:w="31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67" w:type="dxa"/>
            <w:shd w:val="clear" w:color="auto" w:fill="auto"/>
          </w:tcPr>
          <w:p w:rsidR="0063372B" w:rsidRPr="00AF1FE3" w:rsidRDefault="0063372B" w:rsidP="003143C7">
            <w:pPr>
              <w:spacing w:line="276" w:lineRule="auto"/>
              <w:rPr>
                <w:rFonts w:ascii="Arial" w:hAnsi="Arial" w:cs="Arial"/>
                <w:sz w:val="14"/>
                <w:szCs w:val="8"/>
                <w:lang w:val="es-BO"/>
              </w:rPr>
            </w:pPr>
          </w:p>
        </w:tc>
        <w:tc>
          <w:tcPr>
            <w:tcW w:w="301"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71"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69"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26"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18"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0"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61"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60"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8"/>
                <w:lang w:val="es-BO"/>
              </w:rPr>
            </w:pPr>
          </w:p>
        </w:tc>
      </w:tr>
      <w:tr w:rsidR="0063372B" w:rsidRPr="00827926" w:rsidTr="00494FA4">
        <w:trPr>
          <w:jc w:val="center"/>
        </w:trPr>
        <w:tc>
          <w:tcPr>
            <w:tcW w:w="1711" w:type="dxa"/>
            <w:gridSpan w:val="2"/>
            <w:vMerge w:val="restart"/>
            <w:tcBorders>
              <w:left w:val="single" w:sz="12" w:space="0" w:color="244061" w:themeColor="accent1" w:themeShade="80"/>
              <w:right w:val="single" w:sz="4" w:space="0" w:color="auto"/>
            </w:tcBorders>
            <w:shd w:val="clear" w:color="auto" w:fill="auto"/>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Señalar</w:t>
            </w:r>
            <w:r w:rsidR="003B4968">
              <w:rPr>
                <w:rFonts w:ascii="Arial" w:hAnsi="Arial" w:cs="Arial"/>
                <w:sz w:val="14"/>
                <w:szCs w:val="16"/>
                <w:lang w:val="es-BO"/>
              </w:rPr>
              <w:t xml:space="preserve"> el presupuesto a aplicar para la contratación</w:t>
            </w:r>
            <w:r w:rsidRPr="00AF1FE3">
              <w:rPr>
                <w:rFonts w:ascii="Arial" w:hAnsi="Arial" w:cs="Arial"/>
                <w:sz w:val="14"/>
                <w:szCs w:val="16"/>
                <w:lang w:val="es-BO"/>
              </w:rPr>
              <w:t xml:space="preserve"> del </w:t>
            </w:r>
            <w:r w:rsidR="003B4968" w:rsidRPr="00AF1FE3">
              <w:rPr>
                <w:rFonts w:ascii="Arial" w:hAnsi="Arial" w:cs="Arial"/>
                <w:sz w:val="14"/>
                <w:szCs w:val="16"/>
                <w:lang w:val="es-BO"/>
              </w:rPr>
              <w:t xml:space="preserve">seguro </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63372B" w:rsidP="003143C7">
            <w:pPr>
              <w:spacing w:line="276" w:lineRule="auto"/>
              <w:rPr>
                <w:rFonts w:ascii="Arial" w:hAnsi="Arial" w:cs="Arial"/>
                <w:sz w:val="14"/>
                <w:szCs w:val="16"/>
                <w:lang w:val="es-BO"/>
              </w:rPr>
            </w:pPr>
          </w:p>
        </w:tc>
        <w:tc>
          <w:tcPr>
            <w:tcW w:w="7385" w:type="dxa"/>
            <w:gridSpan w:val="33"/>
            <w:tcBorders>
              <w:left w:val="single" w:sz="4" w:space="0" w:color="auto"/>
            </w:tcBorders>
            <w:shd w:val="clear" w:color="auto" w:fill="auto"/>
          </w:tcPr>
          <w:p w:rsidR="0063372B" w:rsidRPr="00AF1FE3" w:rsidRDefault="003B4968" w:rsidP="003143C7">
            <w:pPr>
              <w:spacing w:line="276" w:lineRule="auto"/>
              <w:rPr>
                <w:rFonts w:ascii="Arial" w:hAnsi="Arial" w:cs="Arial"/>
                <w:sz w:val="14"/>
                <w:szCs w:val="16"/>
                <w:lang w:val="es-BO"/>
              </w:rPr>
            </w:pPr>
            <w:r>
              <w:rPr>
                <w:rFonts w:ascii="Arial" w:hAnsi="Arial" w:cs="Arial"/>
                <w:sz w:val="14"/>
                <w:szCs w:val="16"/>
                <w:lang w:val="es-BO"/>
              </w:rPr>
              <w:t>Presupuesto de la gestión en curso</w:t>
            </w:r>
          </w:p>
        </w:tc>
        <w:tc>
          <w:tcPr>
            <w:tcW w:w="255" w:type="dxa"/>
          </w:tcPr>
          <w:p w:rsidR="0063372B" w:rsidRPr="00AF1FE3" w:rsidRDefault="0063372B" w:rsidP="003143C7">
            <w:pPr>
              <w:spacing w:line="276" w:lineRule="auto"/>
              <w:rPr>
                <w:rFonts w:ascii="Arial" w:hAnsi="Arial" w:cs="Arial"/>
                <w:sz w:val="14"/>
                <w:szCs w:val="16"/>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jc w:val="center"/>
        </w:trPr>
        <w:tc>
          <w:tcPr>
            <w:tcW w:w="1711" w:type="dxa"/>
            <w:gridSpan w:val="2"/>
            <w:vMerge/>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8"/>
                <w:lang w:val="es-BO"/>
              </w:rPr>
            </w:pPr>
          </w:p>
        </w:tc>
        <w:tc>
          <w:tcPr>
            <w:tcW w:w="310" w:type="dxa"/>
            <w:tcBorders>
              <w:top w:val="single" w:sz="4" w:space="0" w:color="auto"/>
              <w:bottom w:val="single" w:sz="4" w:space="0" w:color="auto"/>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67" w:type="dxa"/>
            <w:shd w:val="clear" w:color="auto" w:fill="auto"/>
          </w:tcPr>
          <w:p w:rsidR="0063372B" w:rsidRPr="00AF1FE3" w:rsidRDefault="0063372B" w:rsidP="003143C7">
            <w:pPr>
              <w:spacing w:line="276" w:lineRule="auto"/>
              <w:rPr>
                <w:rFonts w:ascii="Arial" w:hAnsi="Arial" w:cs="Arial"/>
                <w:sz w:val="14"/>
                <w:szCs w:val="8"/>
                <w:lang w:val="es-BO"/>
              </w:rPr>
            </w:pPr>
          </w:p>
        </w:tc>
        <w:tc>
          <w:tcPr>
            <w:tcW w:w="301" w:type="dxa"/>
            <w:gridSpan w:val="2"/>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71"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69" w:type="dxa"/>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4" w:type="dxa"/>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26"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318"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70"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93"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8" w:type="dxa"/>
            <w:gridSpan w:val="2"/>
            <w:tcBorders>
              <w:left w:val="nil"/>
            </w:tcBorders>
            <w:shd w:val="clear" w:color="auto" w:fill="auto"/>
          </w:tcPr>
          <w:p w:rsidR="0063372B" w:rsidRPr="00AF1FE3" w:rsidRDefault="0063372B" w:rsidP="003143C7">
            <w:pPr>
              <w:spacing w:line="276" w:lineRule="auto"/>
              <w:rPr>
                <w:rFonts w:ascii="Arial" w:hAnsi="Arial" w:cs="Arial"/>
                <w:sz w:val="14"/>
                <w:szCs w:val="8"/>
                <w:lang w:val="es-BO"/>
              </w:rPr>
            </w:pPr>
          </w:p>
        </w:tc>
        <w:tc>
          <w:tcPr>
            <w:tcW w:w="255" w:type="dxa"/>
          </w:tcPr>
          <w:p w:rsidR="0063372B" w:rsidRPr="00AF1FE3" w:rsidRDefault="0063372B" w:rsidP="003143C7">
            <w:pPr>
              <w:spacing w:line="276" w:lineRule="auto"/>
              <w:rPr>
                <w:rFonts w:ascii="Arial" w:hAnsi="Arial" w:cs="Arial"/>
                <w:sz w:val="14"/>
                <w:szCs w:val="8"/>
                <w:lang w:val="es-BO"/>
              </w:rPr>
            </w:pPr>
          </w:p>
        </w:tc>
        <w:tc>
          <w:tcPr>
            <w:tcW w:w="261" w:type="dxa"/>
            <w:tcBorders>
              <w:left w:val="nil"/>
            </w:tcBorders>
          </w:tcPr>
          <w:p w:rsidR="0063372B" w:rsidRPr="00AF1FE3" w:rsidRDefault="0063372B" w:rsidP="003143C7">
            <w:pPr>
              <w:spacing w:line="276" w:lineRule="auto"/>
              <w:rPr>
                <w:rFonts w:ascii="Arial" w:hAnsi="Arial" w:cs="Arial"/>
                <w:sz w:val="14"/>
                <w:szCs w:val="8"/>
                <w:lang w:val="es-BO"/>
              </w:rPr>
            </w:pPr>
          </w:p>
        </w:tc>
        <w:tc>
          <w:tcPr>
            <w:tcW w:w="260" w:type="dxa"/>
          </w:tcPr>
          <w:p w:rsidR="0063372B" w:rsidRPr="00AF1FE3" w:rsidRDefault="0063372B" w:rsidP="003143C7">
            <w:pPr>
              <w:spacing w:line="276" w:lineRule="auto"/>
              <w:rPr>
                <w:rFonts w:ascii="Arial" w:hAnsi="Arial" w:cs="Arial"/>
                <w:sz w:val="14"/>
                <w:szCs w:val="8"/>
                <w:lang w:val="es-BO"/>
              </w:rPr>
            </w:pPr>
          </w:p>
        </w:tc>
        <w:tc>
          <w:tcPr>
            <w:tcW w:w="251" w:type="dxa"/>
          </w:tcPr>
          <w:p w:rsidR="0063372B" w:rsidRPr="00AF1FE3" w:rsidRDefault="0063372B" w:rsidP="003143C7">
            <w:pPr>
              <w:spacing w:line="276" w:lineRule="auto"/>
              <w:rPr>
                <w:rFonts w:ascii="Arial" w:hAnsi="Arial" w:cs="Arial"/>
                <w:sz w:val="14"/>
                <w:szCs w:val="8"/>
                <w:lang w:val="es-BO"/>
              </w:rPr>
            </w:pPr>
          </w:p>
        </w:tc>
        <w:tc>
          <w:tcPr>
            <w:tcW w:w="258" w:type="dxa"/>
          </w:tcPr>
          <w:p w:rsidR="0063372B" w:rsidRPr="00AF1FE3" w:rsidRDefault="0063372B" w:rsidP="003143C7">
            <w:pPr>
              <w:spacing w:line="276" w:lineRule="auto"/>
              <w:rPr>
                <w:rFonts w:ascii="Arial" w:hAnsi="Arial" w:cs="Arial"/>
                <w:sz w:val="14"/>
                <w:szCs w:val="8"/>
                <w:lang w:val="es-BO"/>
              </w:rPr>
            </w:pPr>
          </w:p>
        </w:tc>
        <w:tc>
          <w:tcPr>
            <w:tcW w:w="255" w:type="dxa"/>
          </w:tcPr>
          <w:p w:rsidR="0063372B" w:rsidRPr="00AF1FE3" w:rsidRDefault="0063372B" w:rsidP="003143C7">
            <w:pPr>
              <w:spacing w:line="276" w:lineRule="auto"/>
              <w:rPr>
                <w:rFonts w:ascii="Arial" w:hAnsi="Arial" w:cs="Arial"/>
                <w:sz w:val="14"/>
                <w:szCs w:val="8"/>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8"/>
                <w:lang w:val="es-BO"/>
              </w:rPr>
            </w:pPr>
          </w:p>
        </w:tc>
      </w:tr>
      <w:tr w:rsidR="0063372B" w:rsidRPr="00827926" w:rsidTr="00494FA4">
        <w:trPr>
          <w:jc w:val="center"/>
        </w:trPr>
        <w:tc>
          <w:tcPr>
            <w:tcW w:w="1711" w:type="dxa"/>
            <w:gridSpan w:val="2"/>
            <w:vMerge/>
            <w:tcBorders>
              <w:left w:val="single" w:sz="12" w:space="0" w:color="244061" w:themeColor="accent1" w:themeShade="80"/>
              <w:right w:val="single" w:sz="4" w:space="0" w:color="auto"/>
            </w:tcBorders>
            <w:shd w:val="clear" w:color="auto" w:fill="auto"/>
            <w:vAlign w:val="center"/>
          </w:tcPr>
          <w:p w:rsidR="0063372B" w:rsidRPr="00AF1FE3" w:rsidRDefault="0063372B" w:rsidP="003143C7">
            <w:pPr>
              <w:spacing w:line="276" w:lineRule="auto"/>
              <w:jc w:val="right"/>
              <w:rPr>
                <w:rFonts w:ascii="Arial" w:hAnsi="Arial" w:cs="Arial"/>
                <w:b/>
                <w:sz w:val="14"/>
                <w:szCs w:val="16"/>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4B49B1" w:rsidP="003143C7">
            <w:pPr>
              <w:spacing w:line="276" w:lineRule="auto"/>
              <w:rPr>
                <w:rFonts w:ascii="Arial" w:hAnsi="Arial" w:cs="Arial"/>
                <w:sz w:val="14"/>
                <w:szCs w:val="16"/>
                <w:lang w:val="es-BO"/>
              </w:rPr>
            </w:pPr>
            <w:r>
              <w:rPr>
                <w:rFonts w:ascii="Arial" w:hAnsi="Arial" w:cs="Arial"/>
                <w:sz w:val="14"/>
                <w:szCs w:val="16"/>
                <w:lang w:val="es-BO"/>
              </w:rPr>
              <w:t>X</w:t>
            </w:r>
          </w:p>
        </w:tc>
        <w:tc>
          <w:tcPr>
            <w:tcW w:w="7640" w:type="dxa"/>
            <w:gridSpan w:val="34"/>
            <w:vMerge w:val="restart"/>
            <w:tcBorders>
              <w:left w:val="single" w:sz="4" w:space="0" w:color="auto"/>
            </w:tcBorders>
            <w:shd w:val="clear" w:color="auto" w:fill="auto"/>
          </w:tcPr>
          <w:p w:rsidR="0063372B" w:rsidRPr="00AF1FE3" w:rsidRDefault="003B4968" w:rsidP="003143C7">
            <w:pPr>
              <w:spacing w:line="276" w:lineRule="auto"/>
              <w:rPr>
                <w:rFonts w:ascii="Arial" w:hAnsi="Arial" w:cs="Arial"/>
                <w:sz w:val="14"/>
                <w:szCs w:val="16"/>
                <w:lang w:val="es-BO"/>
              </w:rPr>
            </w:pPr>
            <w:r>
              <w:rPr>
                <w:rFonts w:ascii="Arial" w:hAnsi="Arial" w:cs="Arial"/>
                <w:color w:val="000000"/>
                <w:sz w:val="14"/>
                <w:szCs w:val="16"/>
                <w:lang w:val="es-BO"/>
              </w:rPr>
              <w:t xml:space="preserve">Presupuesto de la próxima gestión para servicios generales recurrentes </w:t>
            </w:r>
            <w:r w:rsidR="0063372B" w:rsidRPr="00827926">
              <w:rPr>
                <w:rFonts w:ascii="Arial" w:hAnsi="Arial" w:cs="Arial"/>
                <w:color w:val="000000"/>
                <w:sz w:val="14"/>
                <w:szCs w:val="16"/>
                <w:lang w:val="es-BO"/>
              </w:rPr>
              <w:t>(el proceso llegará hasta la adjudicación y la suscripción del contrato estará sujeta a la aprobación del presupuesto de la siguiente gestión)</w:t>
            </w: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63372B" w:rsidRPr="00827926" w:rsidTr="00494FA4">
        <w:trPr>
          <w:jc w:val="center"/>
        </w:trPr>
        <w:tc>
          <w:tcPr>
            <w:tcW w:w="1711" w:type="dxa"/>
            <w:gridSpan w:val="2"/>
            <w:vMerge/>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16"/>
                <w:lang w:val="es-BO"/>
              </w:rPr>
            </w:pPr>
          </w:p>
        </w:tc>
        <w:tc>
          <w:tcPr>
            <w:tcW w:w="310"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16"/>
                <w:lang w:val="es-BO"/>
              </w:rPr>
            </w:pPr>
          </w:p>
        </w:tc>
        <w:tc>
          <w:tcPr>
            <w:tcW w:w="7640" w:type="dxa"/>
            <w:gridSpan w:val="34"/>
            <w:vMerge/>
            <w:tcBorders>
              <w:left w:val="nil"/>
            </w:tcBorders>
            <w:shd w:val="clear" w:color="auto" w:fill="auto"/>
          </w:tcPr>
          <w:p w:rsidR="0063372B" w:rsidRPr="00AF1FE3" w:rsidRDefault="0063372B" w:rsidP="003143C7">
            <w:pPr>
              <w:spacing w:line="276" w:lineRule="auto"/>
              <w:rPr>
                <w:rFonts w:ascii="Arial" w:hAnsi="Arial" w:cs="Arial"/>
                <w:sz w:val="14"/>
                <w:szCs w:val="16"/>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63372B"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sz w:val="14"/>
                <w:szCs w:val="8"/>
                <w:lang w:val="es-BO"/>
              </w:rPr>
            </w:pPr>
          </w:p>
        </w:tc>
        <w:tc>
          <w:tcPr>
            <w:tcW w:w="310" w:type="dxa"/>
            <w:shd w:val="clear" w:color="auto" w:fill="auto"/>
            <w:vAlign w:val="center"/>
          </w:tcPr>
          <w:p w:rsidR="0063372B" w:rsidRPr="00AF1FE3" w:rsidRDefault="0063372B" w:rsidP="003143C7">
            <w:pPr>
              <w:spacing w:line="276" w:lineRule="auto"/>
              <w:rPr>
                <w:rFonts w:ascii="Arial" w:hAnsi="Arial" w:cs="Arial"/>
                <w:sz w:val="14"/>
                <w:szCs w:val="8"/>
                <w:lang w:val="es-BO"/>
              </w:rPr>
            </w:pPr>
          </w:p>
        </w:tc>
        <w:tc>
          <w:tcPr>
            <w:tcW w:w="5549" w:type="dxa"/>
            <w:gridSpan w:val="24"/>
            <w:tcBorders>
              <w:left w:val="nil"/>
            </w:tcBorders>
            <w:shd w:val="clear" w:color="auto" w:fill="auto"/>
          </w:tcPr>
          <w:p w:rsidR="0063372B" w:rsidRPr="00AF1FE3" w:rsidRDefault="0063372B" w:rsidP="003143C7">
            <w:pPr>
              <w:spacing w:line="276" w:lineRule="auto"/>
              <w:jc w:val="center"/>
              <w:rPr>
                <w:rFonts w:ascii="Arial" w:hAnsi="Arial" w:cs="Arial"/>
                <w:sz w:val="14"/>
                <w:szCs w:val="8"/>
                <w:lang w:val="es-BO"/>
              </w:rPr>
            </w:pPr>
          </w:p>
        </w:tc>
        <w:tc>
          <w:tcPr>
            <w:tcW w:w="293" w:type="dxa"/>
            <w:gridSpan w:val="2"/>
            <w:shd w:val="clear" w:color="auto" w:fill="auto"/>
          </w:tcPr>
          <w:p w:rsidR="0063372B" w:rsidRPr="00AF1FE3" w:rsidRDefault="0063372B" w:rsidP="003143C7">
            <w:pPr>
              <w:spacing w:line="276" w:lineRule="auto"/>
              <w:jc w:val="center"/>
              <w:rPr>
                <w:rFonts w:ascii="Arial" w:hAnsi="Arial" w:cs="Arial"/>
                <w:sz w:val="14"/>
                <w:szCs w:val="8"/>
                <w:lang w:val="es-BO"/>
              </w:rPr>
            </w:pPr>
          </w:p>
        </w:tc>
        <w:tc>
          <w:tcPr>
            <w:tcW w:w="1798" w:type="dxa"/>
            <w:gridSpan w:val="8"/>
            <w:tcBorders>
              <w:left w:val="nil"/>
            </w:tcBorders>
            <w:shd w:val="clear" w:color="auto" w:fill="auto"/>
            <w:vAlign w:val="center"/>
          </w:tcPr>
          <w:p w:rsidR="0063372B" w:rsidRPr="00AF1FE3" w:rsidRDefault="0063372B" w:rsidP="003143C7">
            <w:pPr>
              <w:spacing w:line="276" w:lineRule="auto"/>
              <w:jc w:val="center"/>
              <w:rPr>
                <w:rFonts w:ascii="Arial" w:hAnsi="Arial" w:cs="Arial"/>
                <w:sz w:val="14"/>
                <w:szCs w:val="8"/>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8"/>
                <w:lang w:val="es-BO"/>
              </w:rPr>
            </w:pPr>
          </w:p>
        </w:tc>
      </w:tr>
      <w:tr w:rsidR="0063372B" w:rsidRPr="00827926" w:rsidTr="00494FA4">
        <w:trPr>
          <w:jc w:val="center"/>
        </w:trPr>
        <w:tc>
          <w:tcPr>
            <w:tcW w:w="1711" w:type="dxa"/>
            <w:gridSpan w:val="2"/>
            <w:vMerge w:val="restart"/>
            <w:tcBorders>
              <w:left w:val="single" w:sz="12" w:space="0" w:color="244061" w:themeColor="accent1" w:themeShade="80"/>
            </w:tcBorders>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Organismos Financiadores</w:t>
            </w:r>
          </w:p>
        </w:tc>
        <w:tc>
          <w:tcPr>
            <w:tcW w:w="310" w:type="dxa"/>
            <w:vMerge w:val="restart"/>
            <w:vAlign w:val="center"/>
          </w:tcPr>
          <w:p w:rsidR="0063372B" w:rsidRPr="00AF1FE3" w:rsidRDefault="0063372B" w:rsidP="003143C7">
            <w:pPr>
              <w:spacing w:line="276" w:lineRule="auto"/>
              <w:rPr>
                <w:rFonts w:ascii="Arial" w:hAnsi="Arial" w:cs="Arial"/>
                <w:sz w:val="14"/>
                <w:szCs w:val="16"/>
                <w:lang w:val="es-BO"/>
              </w:rPr>
            </w:pPr>
            <w:r w:rsidRPr="00AF1FE3">
              <w:rPr>
                <w:rFonts w:ascii="Arial" w:hAnsi="Arial" w:cs="Arial"/>
                <w:sz w:val="14"/>
                <w:szCs w:val="16"/>
                <w:lang w:val="es-BO"/>
              </w:rPr>
              <w:t>#</w:t>
            </w:r>
          </w:p>
        </w:tc>
        <w:tc>
          <w:tcPr>
            <w:tcW w:w="5549" w:type="dxa"/>
            <w:gridSpan w:val="24"/>
            <w:vMerge w:val="restart"/>
          </w:tcPr>
          <w:p w:rsidR="0063372B" w:rsidRPr="00AF1FE3" w:rsidRDefault="0063372B" w:rsidP="003143C7">
            <w:pPr>
              <w:spacing w:line="276" w:lineRule="auto"/>
              <w:jc w:val="center"/>
              <w:rPr>
                <w:rFonts w:ascii="Arial" w:hAnsi="Arial" w:cs="Arial"/>
                <w:b/>
                <w:sz w:val="14"/>
                <w:szCs w:val="16"/>
                <w:lang w:val="es-BO"/>
              </w:rPr>
            </w:pPr>
            <w:r w:rsidRPr="00AF1FE3">
              <w:rPr>
                <w:rFonts w:ascii="Arial" w:hAnsi="Arial" w:cs="Arial"/>
                <w:sz w:val="14"/>
                <w:szCs w:val="16"/>
                <w:lang w:val="es-BO"/>
              </w:rPr>
              <w:t>Nombre del Organismo Financiador</w:t>
            </w:r>
          </w:p>
          <w:p w:rsidR="0063372B" w:rsidRPr="00AF1FE3" w:rsidRDefault="0063372B" w:rsidP="003143C7">
            <w:pPr>
              <w:spacing w:line="276" w:lineRule="auto"/>
              <w:jc w:val="center"/>
              <w:rPr>
                <w:rFonts w:ascii="Arial" w:hAnsi="Arial" w:cs="Arial"/>
                <w:b/>
                <w:sz w:val="14"/>
                <w:szCs w:val="16"/>
                <w:lang w:val="es-BO"/>
              </w:rPr>
            </w:pPr>
            <w:r w:rsidRPr="00827926">
              <w:rPr>
                <w:rFonts w:ascii="Arial" w:hAnsi="Arial" w:cs="Arial"/>
                <w:sz w:val="14"/>
                <w:szCs w:val="16"/>
                <w:lang w:val="es-BO"/>
              </w:rPr>
              <w:t>(de acuerdo al clasificador vigente)</w:t>
            </w:r>
          </w:p>
        </w:tc>
        <w:tc>
          <w:tcPr>
            <w:tcW w:w="293" w:type="dxa"/>
            <w:gridSpan w:val="2"/>
            <w:vMerge w:val="restart"/>
          </w:tcPr>
          <w:p w:rsidR="0063372B" w:rsidRPr="00AF1FE3" w:rsidRDefault="0063372B" w:rsidP="003143C7">
            <w:pPr>
              <w:spacing w:line="276" w:lineRule="auto"/>
              <w:jc w:val="center"/>
              <w:rPr>
                <w:rFonts w:ascii="Arial" w:hAnsi="Arial" w:cs="Arial"/>
                <w:sz w:val="14"/>
                <w:szCs w:val="16"/>
                <w:lang w:val="es-BO"/>
              </w:rPr>
            </w:pPr>
          </w:p>
        </w:tc>
        <w:tc>
          <w:tcPr>
            <w:tcW w:w="1798" w:type="dxa"/>
            <w:gridSpan w:val="8"/>
            <w:vMerge w:val="restart"/>
            <w:tcBorders>
              <w:left w:val="nil"/>
            </w:tcBorders>
            <w:vAlign w:val="center"/>
          </w:tcPr>
          <w:p w:rsidR="0063372B" w:rsidRPr="00AF1FE3" w:rsidRDefault="0063372B" w:rsidP="003143C7">
            <w:pPr>
              <w:spacing w:line="276" w:lineRule="auto"/>
              <w:jc w:val="center"/>
              <w:rPr>
                <w:rFonts w:ascii="Arial" w:hAnsi="Arial" w:cs="Arial"/>
                <w:sz w:val="14"/>
                <w:szCs w:val="16"/>
                <w:lang w:val="es-BO"/>
              </w:rPr>
            </w:pPr>
            <w:r w:rsidRPr="00AF1FE3">
              <w:rPr>
                <w:rFonts w:ascii="Arial" w:hAnsi="Arial" w:cs="Arial"/>
                <w:sz w:val="14"/>
                <w:szCs w:val="16"/>
                <w:lang w:val="es-BO"/>
              </w:rPr>
              <w:t>% de Financiamiento</w:t>
            </w: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63372B" w:rsidRPr="00827926" w:rsidTr="00494FA4">
        <w:trPr>
          <w:trHeight w:val="60"/>
          <w:jc w:val="center"/>
        </w:trPr>
        <w:tc>
          <w:tcPr>
            <w:tcW w:w="1711" w:type="dxa"/>
            <w:gridSpan w:val="2"/>
            <w:vMerge/>
            <w:tcBorders>
              <w:left w:val="single" w:sz="12" w:space="0" w:color="244061" w:themeColor="accent1" w:themeShade="80"/>
            </w:tcBorders>
            <w:vAlign w:val="center"/>
          </w:tcPr>
          <w:p w:rsidR="0063372B" w:rsidRPr="00AF1FE3" w:rsidRDefault="0063372B" w:rsidP="003143C7">
            <w:pPr>
              <w:spacing w:line="276" w:lineRule="auto"/>
              <w:jc w:val="right"/>
              <w:rPr>
                <w:rFonts w:ascii="Arial" w:hAnsi="Arial" w:cs="Arial"/>
                <w:b/>
                <w:sz w:val="14"/>
                <w:szCs w:val="16"/>
                <w:lang w:val="es-BO"/>
              </w:rPr>
            </w:pPr>
          </w:p>
        </w:tc>
        <w:tc>
          <w:tcPr>
            <w:tcW w:w="310" w:type="dxa"/>
            <w:vMerge/>
            <w:vAlign w:val="center"/>
          </w:tcPr>
          <w:p w:rsidR="0063372B" w:rsidRPr="00AF1FE3" w:rsidRDefault="0063372B" w:rsidP="003143C7">
            <w:pPr>
              <w:spacing w:line="276" w:lineRule="auto"/>
              <w:rPr>
                <w:rFonts w:ascii="Arial" w:hAnsi="Arial" w:cs="Arial"/>
                <w:sz w:val="14"/>
                <w:szCs w:val="16"/>
                <w:lang w:val="es-BO"/>
              </w:rPr>
            </w:pPr>
          </w:p>
        </w:tc>
        <w:tc>
          <w:tcPr>
            <w:tcW w:w="5549" w:type="dxa"/>
            <w:gridSpan w:val="24"/>
            <w:vMerge/>
          </w:tcPr>
          <w:p w:rsidR="0063372B" w:rsidRPr="00AF1FE3" w:rsidRDefault="0063372B" w:rsidP="003143C7">
            <w:pPr>
              <w:spacing w:line="276" w:lineRule="auto"/>
              <w:jc w:val="center"/>
              <w:rPr>
                <w:rFonts w:ascii="Arial" w:hAnsi="Arial" w:cs="Arial"/>
                <w:sz w:val="14"/>
                <w:szCs w:val="16"/>
                <w:lang w:val="es-BO"/>
              </w:rPr>
            </w:pPr>
          </w:p>
        </w:tc>
        <w:tc>
          <w:tcPr>
            <w:tcW w:w="293" w:type="dxa"/>
            <w:gridSpan w:val="2"/>
            <w:vMerge/>
          </w:tcPr>
          <w:p w:rsidR="0063372B" w:rsidRPr="00AF1FE3" w:rsidRDefault="0063372B" w:rsidP="003143C7">
            <w:pPr>
              <w:spacing w:line="276" w:lineRule="auto"/>
              <w:jc w:val="center"/>
              <w:rPr>
                <w:rFonts w:ascii="Arial" w:hAnsi="Arial" w:cs="Arial"/>
                <w:sz w:val="14"/>
                <w:szCs w:val="16"/>
                <w:lang w:val="es-BO"/>
              </w:rPr>
            </w:pPr>
          </w:p>
        </w:tc>
        <w:tc>
          <w:tcPr>
            <w:tcW w:w="1798" w:type="dxa"/>
            <w:gridSpan w:val="8"/>
            <w:vMerge/>
            <w:tcBorders>
              <w:left w:val="nil"/>
            </w:tcBorders>
          </w:tcPr>
          <w:p w:rsidR="0063372B" w:rsidRPr="00AF1FE3" w:rsidRDefault="0063372B" w:rsidP="003143C7">
            <w:pPr>
              <w:spacing w:line="276" w:lineRule="auto"/>
              <w:jc w:val="center"/>
              <w:rPr>
                <w:rFonts w:ascii="Arial" w:hAnsi="Arial" w:cs="Arial"/>
                <w:sz w:val="14"/>
                <w:szCs w:val="16"/>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63372B" w:rsidRPr="00827926" w:rsidTr="00494FA4">
        <w:trPr>
          <w:jc w:val="center"/>
        </w:trPr>
        <w:tc>
          <w:tcPr>
            <w:tcW w:w="1711" w:type="dxa"/>
            <w:gridSpan w:val="2"/>
            <w:vMerge/>
            <w:tcBorders>
              <w:left w:val="single" w:sz="12" w:space="0" w:color="244061" w:themeColor="accent1" w:themeShade="80"/>
            </w:tcBorders>
            <w:vAlign w:val="center"/>
          </w:tcPr>
          <w:p w:rsidR="0063372B" w:rsidRPr="00AF1FE3" w:rsidRDefault="0063372B" w:rsidP="003143C7">
            <w:pPr>
              <w:spacing w:line="276" w:lineRule="auto"/>
              <w:jc w:val="right"/>
              <w:rPr>
                <w:rFonts w:ascii="Arial" w:hAnsi="Arial" w:cs="Arial"/>
                <w:b/>
                <w:sz w:val="14"/>
                <w:szCs w:val="16"/>
                <w:lang w:val="es-BO"/>
              </w:rPr>
            </w:pPr>
          </w:p>
        </w:tc>
        <w:tc>
          <w:tcPr>
            <w:tcW w:w="310" w:type="dxa"/>
            <w:tcBorders>
              <w:right w:val="single" w:sz="4" w:space="0" w:color="auto"/>
            </w:tcBorders>
            <w:vAlign w:val="center"/>
          </w:tcPr>
          <w:p w:rsidR="0063372B" w:rsidRPr="00AF1FE3" w:rsidRDefault="0063372B" w:rsidP="003143C7">
            <w:pPr>
              <w:spacing w:line="276" w:lineRule="auto"/>
              <w:rPr>
                <w:rFonts w:ascii="Arial" w:hAnsi="Arial" w:cs="Arial"/>
                <w:sz w:val="14"/>
                <w:szCs w:val="16"/>
                <w:lang w:val="es-BO"/>
              </w:rPr>
            </w:pPr>
            <w:r w:rsidRPr="00AF1FE3">
              <w:rPr>
                <w:rFonts w:ascii="Arial" w:hAnsi="Arial" w:cs="Arial"/>
                <w:sz w:val="14"/>
                <w:szCs w:val="16"/>
                <w:lang w:val="es-BO"/>
              </w:rPr>
              <w:t>1</w:t>
            </w:r>
          </w:p>
        </w:tc>
        <w:tc>
          <w:tcPr>
            <w:tcW w:w="5549"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3372B" w:rsidRPr="00AF1FE3" w:rsidRDefault="00DA6722" w:rsidP="003143C7">
            <w:pPr>
              <w:spacing w:line="276" w:lineRule="auto"/>
              <w:rPr>
                <w:rFonts w:ascii="Arial" w:hAnsi="Arial" w:cs="Arial"/>
                <w:sz w:val="14"/>
                <w:szCs w:val="16"/>
                <w:lang w:val="es-BO"/>
              </w:rPr>
            </w:pPr>
            <w:r w:rsidRPr="00DA6722">
              <w:rPr>
                <w:rFonts w:ascii="Arial" w:hAnsi="Arial" w:cs="Arial"/>
                <w:sz w:val="14"/>
                <w:szCs w:val="16"/>
                <w:lang w:val="es-BO"/>
              </w:rPr>
              <w:t>RECURSOS PROPIOS</w:t>
            </w:r>
          </w:p>
        </w:tc>
        <w:tc>
          <w:tcPr>
            <w:tcW w:w="293" w:type="dxa"/>
            <w:gridSpan w:val="2"/>
            <w:tcBorders>
              <w:left w:val="single" w:sz="4" w:space="0" w:color="auto"/>
              <w:right w:val="single" w:sz="4" w:space="0" w:color="auto"/>
            </w:tcBorders>
          </w:tcPr>
          <w:p w:rsidR="0063372B" w:rsidRPr="00AF1FE3" w:rsidRDefault="0063372B" w:rsidP="003143C7">
            <w:pPr>
              <w:spacing w:line="276" w:lineRule="auto"/>
              <w:rPr>
                <w:rFonts w:ascii="Arial" w:hAnsi="Arial" w:cs="Arial"/>
                <w:sz w:val="14"/>
                <w:szCs w:val="16"/>
                <w:lang w:val="es-BO"/>
              </w:rPr>
            </w:pPr>
          </w:p>
        </w:tc>
        <w:tc>
          <w:tcPr>
            <w:tcW w:w="1798"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DA6722" w:rsidP="003143C7">
            <w:pPr>
              <w:spacing w:line="276" w:lineRule="auto"/>
              <w:rPr>
                <w:rFonts w:ascii="Arial" w:hAnsi="Arial" w:cs="Arial"/>
                <w:sz w:val="14"/>
                <w:szCs w:val="16"/>
                <w:lang w:val="es-BO"/>
              </w:rPr>
            </w:pPr>
            <w:r>
              <w:rPr>
                <w:rFonts w:ascii="Arial" w:hAnsi="Arial" w:cs="Arial"/>
                <w:sz w:val="14"/>
                <w:szCs w:val="16"/>
                <w:lang w:val="es-BO"/>
              </w:rPr>
              <w:t>100</w:t>
            </w:r>
          </w:p>
        </w:tc>
        <w:tc>
          <w:tcPr>
            <w:tcW w:w="251" w:type="dxa"/>
            <w:tcBorders>
              <w:left w:val="single" w:sz="4" w:space="0" w:color="auto"/>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jc w:val="center"/>
        </w:trPr>
        <w:tc>
          <w:tcPr>
            <w:tcW w:w="1711" w:type="dxa"/>
            <w:gridSpan w:val="2"/>
            <w:vMerge/>
            <w:tcBorders>
              <w:left w:val="single" w:sz="12" w:space="0" w:color="244061" w:themeColor="accent1" w:themeShade="80"/>
            </w:tcBorders>
            <w:vAlign w:val="center"/>
          </w:tcPr>
          <w:p w:rsidR="0063372B" w:rsidRPr="00AF1FE3" w:rsidRDefault="0063372B" w:rsidP="003143C7">
            <w:pPr>
              <w:spacing w:line="276" w:lineRule="auto"/>
              <w:jc w:val="right"/>
              <w:rPr>
                <w:rFonts w:ascii="Arial" w:hAnsi="Arial" w:cs="Arial"/>
                <w:b/>
                <w:sz w:val="14"/>
                <w:szCs w:val="16"/>
                <w:lang w:val="es-BO"/>
              </w:rPr>
            </w:pPr>
          </w:p>
        </w:tc>
        <w:tc>
          <w:tcPr>
            <w:tcW w:w="310" w:type="dxa"/>
            <w:vAlign w:val="center"/>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vAlign w:val="center"/>
          </w:tcPr>
          <w:p w:rsidR="0063372B" w:rsidRPr="00AF1FE3" w:rsidRDefault="0063372B" w:rsidP="003143C7">
            <w:pPr>
              <w:spacing w:line="276" w:lineRule="auto"/>
              <w:rPr>
                <w:rFonts w:ascii="Arial" w:hAnsi="Arial" w:cs="Arial"/>
                <w:sz w:val="14"/>
                <w:szCs w:val="2"/>
                <w:lang w:val="es-BO"/>
              </w:rPr>
            </w:pPr>
          </w:p>
        </w:tc>
        <w:tc>
          <w:tcPr>
            <w:tcW w:w="274" w:type="dxa"/>
            <w:gridSpan w:val="2"/>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71"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69"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326" w:type="dxa"/>
            <w:gridSpan w:val="2"/>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318" w:type="dxa"/>
            <w:gridSpan w:val="2"/>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3" w:type="dxa"/>
            <w:gridSpan w:val="2"/>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70" w:type="dxa"/>
            <w:gridSpan w:val="2"/>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93" w:type="dxa"/>
            <w:gridSpan w:val="2"/>
          </w:tcPr>
          <w:p w:rsidR="0063372B" w:rsidRPr="00AF1FE3" w:rsidRDefault="0063372B" w:rsidP="003143C7">
            <w:pPr>
              <w:spacing w:line="276" w:lineRule="auto"/>
              <w:rPr>
                <w:rFonts w:ascii="Arial" w:hAnsi="Arial" w:cs="Arial"/>
                <w:sz w:val="14"/>
                <w:szCs w:val="2"/>
                <w:lang w:val="es-BO"/>
              </w:rPr>
            </w:pPr>
          </w:p>
        </w:tc>
        <w:tc>
          <w:tcPr>
            <w:tcW w:w="258" w:type="dxa"/>
            <w:gridSpan w:val="2"/>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55"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61"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60"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51"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58"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55" w:type="dxa"/>
            <w:tcBorders>
              <w:top w:val="single" w:sz="4" w:space="0" w:color="auto"/>
              <w:bottom w:val="single" w:sz="4" w:space="0" w:color="auto"/>
            </w:tcBorders>
          </w:tcPr>
          <w:p w:rsidR="0063372B" w:rsidRPr="00AF1FE3" w:rsidRDefault="0063372B"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2"/>
                <w:lang w:val="es-BO"/>
              </w:rPr>
            </w:pPr>
          </w:p>
        </w:tc>
      </w:tr>
      <w:tr w:rsidR="0063372B" w:rsidRPr="00827926" w:rsidTr="00494FA4">
        <w:trPr>
          <w:trHeight w:val="284"/>
          <w:jc w:val="center"/>
        </w:trPr>
        <w:tc>
          <w:tcPr>
            <w:tcW w:w="9912" w:type="dxa"/>
            <w:gridSpan w:val="3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rsidR="0063372B" w:rsidRPr="00AF1FE3" w:rsidRDefault="0063372B" w:rsidP="006B5DFC">
            <w:pPr>
              <w:pStyle w:val="Prrafodelista"/>
              <w:numPr>
                <w:ilvl w:val="0"/>
                <w:numId w:val="29"/>
              </w:numPr>
              <w:spacing w:line="276" w:lineRule="auto"/>
              <w:ind w:left="176" w:hanging="176"/>
              <w:contextualSpacing/>
              <w:rPr>
                <w:rFonts w:ascii="Arial" w:hAnsi="Arial" w:cs="Arial"/>
                <w:b/>
                <w:sz w:val="14"/>
                <w:szCs w:val="16"/>
                <w:lang w:val="es-BO"/>
              </w:rPr>
            </w:pPr>
            <w:r w:rsidRPr="00AF1FE3">
              <w:rPr>
                <w:rFonts w:ascii="Arial" w:hAnsi="Arial" w:cs="Arial"/>
                <w:b/>
                <w:color w:val="FFFFFF" w:themeColor="background1"/>
                <w:sz w:val="14"/>
                <w:szCs w:val="16"/>
                <w:lang w:val="es-BO"/>
              </w:rPr>
              <w:t>DATOS GENERALES DE LA ENTIDAD CONVOCANTE</w:t>
            </w: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2"/>
                <w:lang w:val="es-BO"/>
              </w:rPr>
            </w:pPr>
          </w:p>
        </w:tc>
        <w:tc>
          <w:tcPr>
            <w:tcW w:w="310"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4"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9"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26"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1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0"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0"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2"/>
                <w:lang w:val="es-BO"/>
              </w:rPr>
            </w:pPr>
          </w:p>
        </w:tc>
      </w:tr>
      <w:tr w:rsidR="0063372B" w:rsidRPr="00827926" w:rsidTr="00494FA4">
        <w:trPr>
          <w:jc w:val="center"/>
        </w:trPr>
        <w:tc>
          <w:tcPr>
            <w:tcW w:w="1711" w:type="dxa"/>
            <w:gridSpan w:val="2"/>
            <w:tcBorders>
              <w:left w:val="single" w:sz="12" w:space="0" w:color="244061" w:themeColor="accent1" w:themeShade="80"/>
              <w:right w:val="single" w:sz="4" w:space="0" w:color="auto"/>
            </w:tcBorders>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Nombre de la Entidad</w:t>
            </w:r>
          </w:p>
        </w:tc>
        <w:tc>
          <w:tcPr>
            <w:tcW w:w="7437" w:type="dxa"/>
            <w:gridSpan w:val="3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DA6722" w:rsidP="003143C7">
            <w:pPr>
              <w:spacing w:line="276" w:lineRule="auto"/>
              <w:rPr>
                <w:rFonts w:ascii="Arial" w:hAnsi="Arial" w:cs="Arial"/>
                <w:sz w:val="14"/>
                <w:szCs w:val="16"/>
                <w:lang w:val="es-BO"/>
              </w:rPr>
            </w:pPr>
            <w:r w:rsidRPr="00DA6722">
              <w:rPr>
                <w:rFonts w:ascii="Arial" w:hAnsi="Arial" w:cs="Arial"/>
                <w:sz w:val="14"/>
                <w:szCs w:val="16"/>
                <w:lang w:val="es-BO"/>
              </w:rPr>
              <w:t>BANCO CENTRAL DE BOLIVIA</w:t>
            </w:r>
          </w:p>
        </w:tc>
        <w:tc>
          <w:tcPr>
            <w:tcW w:w="258" w:type="dxa"/>
            <w:tcBorders>
              <w:left w:val="single" w:sz="4" w:space="0" w:color="auto"/>
            </w:tcBorders>
          </w:tcPr>
          <w:p w:rsidR="0063372B" w:rsidRPr="00AF1FE3" w:rsidRDefault="0063372B" w:rsidP="003143C7">
            <w:pPr>
              <w:spacing w:line="276" w:lineRule="auto"/>
              <w:rPr>
                <w:rFonts w:ascii="Arial" w:hAnsi="Arial" w:cs="Arial"/>
                <w:sz w:val="14"/>
                <w:szCs w:val="16"/>
                <w:lang w:val="es-BO"/>
              </w:rPr>
            </w:pPr>
          </w:p>
        </w:tc>
        <w:tc>
          <w:tcPr>
            <w:tcW w:w="255" w:type="dxa"/>
          </w:tcPr>
          <w:p w:rsidR="0063372B" w:rsidRPr="00AF1FE3" w:rsidRDefault="0063372B" w:rsidP="003143C7">
            <w:pPr>
              <w:spacing w:line="276" w:lineRule="auto"/>
              <w:rPr>
                <w:rFonts w:ascii="Arial" w:hAnsi="Arial" w:cs="Arial"/>
                <w:sz w:val="14"/>
                <w:szCs w:val="16"/>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2"/>
                <w:lang w:val="es-BO"/>
              </w:rPr>
            </w:pPr>
          </w:p>
        </w:tc>
        <w:tc>
          <w:tcPr>
            <w:tcW w:w="310"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4"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9"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26"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1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0"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0"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2"/>
                <w:lang w:val="es-BO"/>
              </w:rPr>
            </w:pPr>
          </w:p>
        </w:tc>
      </w:tr>
      <w:tr w:rsidR="0063372B" w:rsidRPr="00827926" w:rsidTr="00494FA4">
        <w:trPr>
          <w:jc w:val="center"/>
        </w:trPr>
        <w:tc>
          <w:tcPr>
            <w:tcW w:w="1711" w:type="dxa"/>
            <w:gridSpan w:val="2"/>
            <w:vMerge w:val="restart"/>
            <w:tcBorders>
              <w:left w:val="single" w:sz="12" w:space="0" w:color="244061" w:themeColor="accent1" w:themeShade="80"/>
            </w:tcBorders>
            <w:vAlign w:val="center"/>
          </w:tcPr>
          <w:p w:rsidR="0063372B" w:rsidRPr="00AF1FE3" w:rsidRDefault="0063372B" w:rsidP="003143C7">
            <w:pPr>
              <w:spacing w:line="276" w:lineRule="auto"/>
              <w:jc w:val="right"/>
              <w:rPr>
                <w:rFonts w:ascii="Arial" w:hAnsi="Arial" w:cs="Arial"/>
                <w:sz w:val="14"/>
                <w:szCs w:val="16"/>
                <w:lang w:val="es-BO"/>
              </w:rPr>
            </w:pPr>
            <w:r w:rsidRPr="00AF1FE3">
              <w:rPr>
                <w:rFonts w:ascii="Arial" w:hAnsi="Arial" w:cs="Arial"/>
                <w:sz w:val="14"/>
                <w:szCs w:val="16"/>
                <w:lang w:val="es-BO"/>
              </w:rPr>
              <w:t>Domicilio</w:t>
            </w:r>
          </w:p>
          <w:p w:rsidR="0063372B" w:rsidRPr="00AF1FE3" w:rsidRDefault="0063372B" w:rsidP="003143C7">
            <w:pPr>
              <w:spacing w:line="276" w:lineRule="auto"/>
              <w:jc w:val="right"/>
              <w:rPr>
                <w:rFonts w:ascii="Arial" w:hAnsi="Arial" w:cs="Arial"/>
                <w:b/>
                <w:sz w:val="14"/>
                <w:szCs w:val="16"/>
                <w:lang w:val="es-BO"/>
              </w:rPr>
            </w:pPr>
            <w:r w:rsidRPr="00827926">
              <w:rPr>
                <w:rFonts w:ascii="Arial" w:hAnsi="Arial" w:cs="Arial"/>
                <w:sz w:val="14"/>
                <w:szCs w:val="16"/>
                <w:lang w:val="es-BO"/>
              </w:rPr>
              <w:t>(fijado para el proceso de contratación)</w:t>
            </w:r>
          </w:p>
        </w:tc>
        <w:tc>
          <w:tcPr>
            <w:tcW w:w="310" w:type="dxa"/>
          </w:tcPr>
          <w:p w:rsidR="0063372B" w:rsidRPr="00AF1FE3" w:rsidRDefault="0063372B" w:rsidP="003143C7">
            <w:pPr>
              <w:spacing w:line="276" w:lineRule="auto"/>
              <w:rPr>
                <w:rFonts w:ascii="Arial" w:hAnsi="Arial" w:cs="Arial"/>
                <w:sz w:val="14"/>
                <w:szCs w:val="16"/>
                <w:lang w:val="es-BO"/>
              </w:rPr>
            </w:pPr>
          </w:p>
        </w:tc>
        <w:tc>
          <w:tcPr>
            <w:tcW w:w="1450" w:type="dxa"/>
            <w:gridSpan w:val="6"/>
            <w:tcBorders>
              <w:bottom w:val="single" w:sz="4" w:space="0" w:color="auto"/>
            </w:tcBorders>
          </w:tcPr>
          <w:p w:rsidR="0063372B" w:rsidRPr="00AF1FE3" w:rsidRDefault="0063372B" w:rsidP="003143C7">
            <w:pPr>
              <w:spacing w:line="276" w:lineRule="auto"/>
              <w:jc w:val="center"/>
              <w:rPr>
                <w:rFonts w:ascii="Arial" w:hAnsi="Arial" w:cs="Arial"/>
                <w:sz w:val="14"/>
                <w:szCs w:val="16"/>
                <w:lang w:val="es-BO"/>
              </w:rPr>
            </w:pPr>
            <w:r w:rsidRPr="00827926">
              <w:rPr>
                <w:i/>
                <w:sz w:val="14"/>
                <w:szCs w:val="14"/>
                <w:lang w:val="es-BO"/>
              </w:rPr>
              <w:t>Ciudad</w:t>
            </w:r>
          </w:p>
        </w:tc>
        <w:tc>
          <w:tcPr>
            <w:tcW w:w="294" w:type="dxa"/>
          </w:tcPr>
          <w:p w:rsidR="0063372B" w:rsidRPr="00AF1FE3" w:rsidRDefault="0063372B" w:rsidP="003143C7">
            <w:pPr>
              <w:spacing w:line="276" w:lineRule="auto"/>
              <w:rPr>
                <w:rFonts w:ascii="Arial" w:hAnsi="Arial" w:cs="Arial"/>
                <w:sz w:val="14"/>
                <w:szCs w:val="16"/>
                <w:lang w:val="es-BO"/>
              </w:rPr>
            </w:pPr>
          </w:p>
        </w:tc>
        <w:tc>
          <w:tcPr>
            <w:tcW w:w="1422" w:type="dxa"/>
            <w:gridSpan w:val="5"/>
            <w:tcBorders>
              <w:bottom w:val="single" w:sz="4" w:space="0" w:color="auto"/>
            </w:tcBorders>
          </w:tcPr>
          <w:p w:rsidR="0063372B" w:rsidRPr="00AF1FE3" w:rsidRDefault="0063372B" w:rsidP="003143C7">
            <w:pPr>
              <w:spacing w:line="276" w:lineRule="auto"/>
              <w:jc w:val="center"/>
              <w:rPr>
                <w:rFonts w:ascii="Arial" w:hAnsi="Arial" w:cs="Arial"/>
                <w:sz w:val="14"/>
                <w:szCs w:val="16"/>
                <w:lang w:val="es-BO"/>
              </w:rPr>
            </w:pPr>
            <w:r w:rsidRPr="00827926">
              <w:rPr>
                <w:i/>
                <w:sz w:val="14"/>
                <w:szCs w:val="14"/>
                <w:lang w:val="es-BO"/>
              </w:rPr>
              <w:t>Zona</w:t>
            </w:r>
          </w:p>
        </w:tc>
        <w:tc>
          <w:tcPr>
            <w:tcW w:w="294" w:type="dxa"/>
          </w:tcPr>
          <w:p w:rsidR="0063372B" w:rsidRPr="00AF1FE3" w:rsidRDefault="0063372B" w:rsidP="003143C7">
            <w:pPr>
              <w:spacing w:line="276" w:lineRule="auto"/>
              <w:rPr>
                <w:rFonts w:ascii="Arial" w:hAnsi="Arial" w:cs="Arial"/>
                <w:sz w:val="14"/>
                <w:szCs w:val="16"/>
                <w:lang w:val="es-BO"/>
              </w:rPr>
            </w:pPr>
          </w:p>
        </w:tc>
        <w:tc>
          <w:tcPr>
            <w:tcW w:w="3925" w:type="dxa"/>
            <w:gridSpan w:val="20"/>
            <w:tcBorders>
              <w:bottom w:val="single" w:sz="4" w:space="0" w:color="auto"/>
            </w:tcBorders>
          </w:tcPr>
          <w:p w:rsidR="0063372B" w:rsidRPr="00AF1FE3" w:rsidRDefault="0063372B" w:rsidP="003143C7">
            <w:pPr>
              <w:spacing w:line="276" w:lineRule="auto"/>
              <w:jc w:val="center"/>
              <w:rPr>
                <w:rFonts w:ascii="Arial" w:hAnsi="Arial" w:cs="Arial"/>
                <w:sz w:val="14"/>
                <w:szCs w:val="16"/>
                <w:lang w:val="es-BO"/>
              </w:rPr>
            </w:pPr>
            <w:r w:rsidRPr="00827926">
              <w:rPr>
                <w:i/>
                <w:sz w:val="14"/>
                <w:szCs w:val="14"/>
                <w:lang w:val="es-BO"/>
              </w:rPr>
              <w:t>Dirección</w:t>
            </w:r>
          </w:p>
        </w:tc>
        <w:tc>
          <w:tcPr>
            <w:tcW w:w="255" w:type="dxa"/>
          </w:tcPr>
          <w:p w:rsidR="0063372B" w:rsidRPr="00AF1FE3" w:rsidRDefault="0063372B" w:rsidP="003143C7">
            <w:pPr>
              <w:spacing w:line="276" w:lineRule="auto"/>
              <w:rPr>
                <w:rFonts w:ascii="Arial" w:hAnsi="Arial" w:cs="Arial"/>
                <w:sz w:val="14"/>
                <w:szCs w:val="16"/>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63372B" w:rsidRPr="00827926" w:rsidTr="00494FA4">
        <w:trPr>
          <w:jc w:val="center"/>
        </w:trPr>
        <w:tc>
          <w:tcPr>
            <w:tcW w:w="1711" w:type="dxa"/>
            <w:gridSpan w:val="2"/>
            <w:vMerge/>
            <w:tcBorders>
              <w:left w:val="single" w:sz="12" w:space="0" w:color="244061" w:themeColor="accent1" w:themeShade="80"/>
            </w:tcBorders>
            <w:vAlign w:val="center"/>
          </w:tcPr>
          <w:p w:rsidR="0063372B" w:rsidRPr="00AF1FE3" w:rsidRDefault="0063372B" w:rsidP="003143C7">
            <w:pPr>
              <w:spacing w:line="276" w:lineRule="auto"/>
              <w:jc w:val="right"/>
              <w:rPr>
                <w:rFonts w:ascii="Arial" w:hAnsi="Arial" w:cs="Arial"/>
                <w:b/>
                <w:sz w:val="14"/>
                <w:szCs w:val="16"/>
                <w:lang w:val="es-BO"/>
              </w:rPr>
            </w:pPr>
          </w:p>
        </w:tc>
        <w:tc>
          <w:tcPr>
            <w:tcW w:w="310" w:type="dxa"/>
            <w:tcBorders>
              <w:right w:val="single" w:sz="4" w:space="0" w:color="auto"/>
            </w:tcBorders>
          </w:tcPr>
          <w:p w:rsidR="0063372B" w:rsidRPr="00AF1FE3" w:rsidRDefault="0063372B" w:rsidP="003143C7">
            <w:pPr>
              <w:spacing w:line="276" w:lineRule="auto"/>
              <w:rPr>
                <w:rFonts w:ascii="Arial" w:hAnsi="Arial" w:cs="Arial"/>
                <w:sz w:val="14"/>
                <w:szCs w:val="16"/>
                <w:lang w:val="es-BO"/>
              </w:rPr>
            </w:pPr>
          </w:p>
        </w:tc>
        <w:tc>
          <w:tcPr>
            <w:tcW w:w="1450"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DA6722" w:rsidP="00DA6722">
            <w:pPr>
              <w:spacing w:line="276" w:lineRule="auto"/>
              <w:jc w:val="both"/>
              <w:rPr>
                <w:rFonts w:ascii="Arial" w:hAnsi="Arial" w:cs="Arial"/>
                <w:sz w:val="14"/>
                <w:szCs w:val="16"/>
                <w:lang w:val="es-BO"/>
              </w:rPr>
            </w:pPr>
            <w:r w:rsidRPr="00DA6722">
              <w:rPr>
                <w:rFonts w:ascii="Arial" w:hAnsi="Arial" w:cs="Arial"/>
                <w:sz w:val="14"/>
                <w:szCs w:val="16"/>
                <w:lang w:val="es-BO"/>
              </w:rPr>
              <w:t>LA PAZ</w:t>
            </w:r>
          </w:p>
        </w:tc>
        <w:tc>
          <w:tcPr>
            <w:tcW w:w="294" w:type="dxa"/>
            <w:tcBorders>
              <w:left w:val="single" w:sz="4" w:space="0" w:color="auto"/>
              <w:right w:val="single" w:sz="4" w:space="0" w:color="auto"/>
            </w:tcBorders>
          </w:tcPr>
          <w:p w:rsidR="0063372B" w:rsidRPr="00AF1FE3" w:rsidRDefault="0063372B" w:rsidP="003143C7">
            <w:pPr>
              <w:spacing w:line="276" w:lineRule="auto"/>
              <w:rPr>
                <w:rFonts w:ascii="Arial" w:hAnsi="Arial" w:cs="Arial"/>
                <w:sz w:val="14"/>
                <w:szCs w:val="16"/>
                <w:lang w:val="es-BO"/>
              </w:rPr>
            </w:pPr>
          </w:p>
        </w:tc>
        <w:tc>
          <w:tcPr>
            <w:tcW w:w="14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DA6722" w:rsidP="003143C7">
            <w:pPr>
              <w:spacing w:line="276" w:lineRule="auto"/>
              <w:rPr>
                <w:rFonts w:ascii="Arial" w:hAnsi="Arial" w:cs="Arial"/>
                <w:sz w:val="14"/>
                <w:szCs w:val="16"/>
                <w:lang w:val="es-BO"/>
              </w:rPr>
            </w:pPr>
            <w:r w:rsidRPr="00DA6722">
              <w:rPr>
                <w:rFonts w:ascii="Arial" w:hAnsi="Arial" w:cs="Arial"/>
                <w:sz w:val="14"/>
                <w:szCs w:val="16"/>
                <w:lang w:val="es-BO"/>
              </w:rPr>
              <w:t>CENTRAL</w:t>
            </w:r>
          </w:p>
        </w:tc>
        <w:tc>
          <w:tcPr>
            <w:tcW w:w="294" w:type="dxa"/>
            <w:tcBorders>
              <w:left w:val="single" w:sz="4" w:space="0" w:color="auto"/>
              <w:right w:val="single" w:sz="4" w:space="0" w:color="auto"/>
            </w:tcBorders>
          </w:tcPr>
          <w:p w:rsidR="0063372B" w:rsidRPr="00AF1FE3" w:rsidRDefault="0063372B" w:rsidP="003143C7">
            <w:pPr>
              <w:spacing w:line="276" w:lineRule="auto"/>
              <w:rPr>
                <w:rFonts w:ascii="Arial" w:hAnsi="Arial" w:cs="Arial"/>
                <w:sz w:val="14"/>
                <w:szCs w:val="16"/>
                <w:lang w:val="es-BO"/>
              </w:rPr>
            </w:pPr>
          </w:p>
        </w:tc>
        <w:tc>
          <w:tcPr>
            <w:tcW w:w="3925"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tcPr>
          <w:p w:rsidR="0063372B" w:rsidRPr="00AF1FE3" w:rsidRDefault="00DA6722" w:rsidP="003143C7">
            <w:pPr>
              <w:spacing w:line="276" w:lineRule="auto"/>
              <w:rPr>
                <w:rFonts w:ascii="Arial" w:hAnsi="Arial" w:cs="Arial"/>
                <w:sz w:val="14"/>
                <w:szCs w:val="16"/>
                <w:lang w:val="es-BO"/>
              </w:rPr>
            </w:pPr>
            <w:r w:rsidRPr="00DA6722">
              <w:rPr>
                <w:rFonts w:ascii="Arial" w:hAnsi="Arial" w:cs="Arial"/>
                <w:sz w:val="14"/>
                <w:szCs w:val="16"/>
                <w:lang w:val="es-BO"/>
              </w:rPr>
              <w:t>CALLE AYACUCHO ESQ. MERCADO</w:t>
            </w:r>
          </w:p>
        </w:tc>
        <w:tc>
          <w:tcPr>
            <w:tcW w:w="255" w:type="dxa"/>
            <w:tcBorders>
              <w:left w:val="single" w:sz="4" w:space="0" w:color="auto"/>
            </w:tcBorders>
          </w:tcPr>
          <w:p w:rsidR="0063372B" w:rsidRPr="00AF1FE3" w:rsidRDefault="0063372B" w:rsidP="003143C7">
            <w:pPr>
              <w:spacing w:line="276" w:lineRule="auto"/>
              <w:rPr>
                <w:rFonts w:ascii="Arial" w:hAnsi="Arial" w:cs="Arial"/>
                <w:sz w:val="14"/>
                <w:szCs w:val="16"/>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16"/>
                <w:lang w:val="es-BO"/>
              </w:rPr>
            </w:pPr>
          </w:p>
        </w:tc>
      </w:tr>
      <w:tr w:rsidR="004E13E2" w:rsidRPr="00827926" w:rsidTr="00494FA4">
        <w:trPr>
          <w:jc w:val="center"/>
        </w:trPr>
        <w:tc>
          <w:tcPr>
            <w:tcW w:w="1711" w:type="dxa"/>
            <w:gridSpan w:val="2"/>
            <w:vMerge/>
            <w:tcBorders>
              <w:left w:val="single" w:sz="12" w:space="0" w:color="244061" w:themeColor="accent1" w:themeShade="80"/>
            </w:tcBorders>
            <w:vAlign w:val="center"/>
          </w:tcPr>
          <w:p w:rsidR="0063372B" w:rsidRPr="00AF1FE3" w:rsidRDefault="0063372B" w:rsidP="003143C7">
            <w:pPr>
              <w:spacing w:line="276" w:lineRule="auto"/>
              <w:jc w:val="right"/>
              <w:rPr>
                <w:rFonts w:ascii="Arial" w:hAnsi="Arial" w:cs="Arial"/>
                <w:b/>
                <w:sz w:val="14"/>
                <w:szCs w:val="16"/>
                <w:lang w:val="es-BO"/>
              </w:rPr>
            </w:pPr>
          </w:p>
        </w:tc>
        <w:tc>
          <w:tcPr>
            <w:tcW w:w="310" w:type="dxa"/>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74" w:type="dxa"/>
            <w:gridSpan w:val="2"/>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Pr>
          <w:p w:rsidR="0063372B" w:rsidRPr="00AF1FE3" w:rsidRDefault="0063372B" w:rsidP="003143C7">
            <w:pPr>
              <w:spacing w:line="276" w:lineRule="auto"/>
              <w:rPr>
                <w:rFonts w:ascii="Arial" w:hAnsi="Arial" w:cs="Arial"/>
                <w:sz w:val="14"/>
                <w:szCs w:val="8"/>
                <w:lang w:val="es-BO"/>
              </w:rPr>
            </w:pPr>
          </w:p>
        </w:tc>
        <w:tc>
          <w:tcPr>
            <w:tcW w:w="294" w:type="dxa"/>
          </w:tcPr>
          <w:p w:rsidR="0063372B" w:rsidRPr="00AF1FE3" w:rsidRDefault="0063372B" w:rsidP="003143C7">
            <w:pPr>
              <w:spacing w:line="276" w:lineRule="auto"/>
              <w:rPr>
                <w:rFonts w:ascii="Arial" w:hAnsi="Arial" w:cs="Arial"/>
                <w:sz w:val="14"/>
                <w:szCs w:val="8"/>
                <w:lang w:val="es-BO"/>
              </w:rPr>
            </w:pPr>
          </w:p>
        </w:tc>
        <w:tc>
          <w:tcPr>
            <w:tcW w:w="271"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69"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4"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326" w:type="dxa"/>
            <w:gridSpan w:val="2"/>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318" w:type="dxa"/>
            <w:gridSpan w:val="2"/>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3" w:type="dxa"/>
            <w:gridSpan w:val="2"/>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70" w:type="dxa"/>
            <w:gridSpan w:val="2"/>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93" w:type="dxa"/>
            <w:gridSpan w:val="2"/>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58" w:type="dxa"/>
            <w:gridSpan w:val="2"/>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55"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61"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60"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51"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58" w:type="dxa"/>
            <w:tcBorders>
              <w:top w:val="single" w:sz="4" w:space="0" w:color="auto"/>
            </w:tcBorders>
          </w:tcPr>
          <w:p w:rsidR="0063372B" w:rsidRPr="00AF1FE3" w:rsidRDefault="0063372B" w:rsidP="003143C7">
            <w:pPr>
              <w:spacing w:line="276" w:lineRule="auto"/>
              <w:rPr>
                <w:rFonts w:ascii="Arial" w:hAnsi="Arial" w:cs="Arial"/>
                <w:sz w:val="14"/>
                <w:szCs w:val="8"/>
                <w:lang w:val="es-BO"/>
              </w:rPr>
            </w:pPr>
          </w:p>
        </w:tc>
        <w:tc>
          <w:tcPr>
            <w:tcW w:w="255" w:type="dxa"/>
          </w:tcPr>
          <w:p w:rsidR="0063372B" w:rsidRPr="00AF1FE3" w:rsidRDefault="0063372B" w:rsidP="003143C7">
            <w:pPr>
              <w:spacing w:line="276" w:lineRule="auto"/>
              <w:rPr>
                <w:rFonts w:ascii="Arial" w:hAnsi="Arial" w:cs="Arial"/>
                <w:sz w:val="14"/>
                <w:szCs w:val="8"/>
                <w:lang w:val="es-BO"/>
              </w:rPr>
            </w:pPr>
          </w:p>
        </w:tc>
        <w:tc>
          <w:tcPr>
            <w:tcW w:w="251" w:type="dxa"/>
            <w:tcBorders>
              <w:right w:val="single" w:sz="12" w:space="0" w:color="244061" w:themeColor="accent1" w:themeShade="80"/>
            </w:tcBorders>
          </w:tcPr>
          <w:p w:rsidR="0063372B" w:rsidRPr="00AF1FE3" w:rsidRDefault="0063372B" w:rsidP="003143C7">
            <w:pPr>
              <w:spacing w:line="276" w:lineRule="auto"/>
              <w:rPr>
                <w:rFonts w:ascii="Arial" w:hAnsi="Arial" w:cs="Arial"/>
                <w:sz w:val="14"/>
                <w:szCs w:val="8"/>
                <w:lang w:val="es-BO"/>
              </w:rPr>
            </w:pP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2"/>
                <w:lang w:val="es-BO"/>
              </w:rPr>
            </w:pPr>
          </w:p>
        </w:tc>
        <w:tc>
          <w:tcPr>
            <w:tcW w:w="310"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74" w:type="dxa"/>
            <w:gridSpan w:val="2"/>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69"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26"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1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0"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gridSpan w:val="2"/>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0"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tcBorders>
              <w:bottom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2"/>
                <w:lang w:val="es-BO"/>
              </w:rPr>
            </w:pPr>
          </w:p>
        </w:tc>
      </w:tr>
      <w:tr w:rsidR="00122B8F" w:rsidRPr="00827926" w:rsidTr="00494FA4">
        <w:trPr>
          <w:jc w:val="center"/>
        </w:trPr>
        <w:tc>
          <w:tcPr>
            <w:tcW w:w="1084" w:type="dxa"/>
            <w:tcBorders>
              <w:left w:val="single" w:sz="12" w:space="0" w:color="244061" w:themeColor="accent1" w:themeShade="80"/>
              <w:right w:val="single" w:sz="4" w:space="0" w:color="auto"/>
            </w:tcBorders>
            <w:vAlign w:val="center"/>
          </w:tcPr>
          <w:p w:rsidR="00122B8F" w:rsidRPr="00AF1FE3" w:rsidRDefault="00122B8F" w:rsidP="003143C7">
            <w:pPr>
              <w:spacing w:line="276" w:lineRule="auto"/>
              <w:jc w:val="right"/>
              <w:rPr>
                <w:rFonts w:ascii="Arial" w:hAnsi="Arial" w:cs="Arial"/>
                <w:sz w:val="14"/>
                <w:szCs w:val="16"/>
                <w:lang w:val="es-BO"/>
              </w:rPr>
            </w:pPr>
            <w:r w:rsidRPr="00AF1FE3">
              <w:rPr>
                <w:rFonts w:ascii="Arial" w:hAnsi="Arial" w:cs="Arial"/>
                <w:sz w:val="14"/>
                <w:szCs w:val="16"/>
                <w:lang w:val="es-BO"/>
              </w:rPr>
              <w:t>Teléfono</w:t>
            </w:r>
          </w:p>
        </w:tc>
        <w:tc>
          <w:tcPr>
            <w:tcW w:w="123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22B8F" w:rsidRPr="00DA6722" w:rsidRDefault="00122B8F" w:rsidP="00DA6722">
            <w:pPr>
              <w:spacing w:line="276" w:lineRule="auto"/>
              <w:ind w:left="-90" w:right="-111"/>
              <w:jc w:val="both"/>
              <w:rPr>
                <w:rFonts w:ascii="Arial" w:hAnsi="Arial" w:cs="Arial"/>
                <w:sz w:val="12"/>
                <w:szCs w:val="16"/>
                <w:lang w:val="es-BO"/>
              </w:rPr>
            </w:pPr>
            <w:r w:rsidRPr="00DA6722">
              <w:rPr>
                <w:rFonts w:ascii="Arial" w:hAnsi="Arial" w:cs="Arial"/>
                <w:sz w:val="12"/>
                <w:szCs w:val="16"/>
                <w:lang w:val="es-BO"/>
              </w:rPr>
              <w:t>2409090</w:t>
            </w:r>
          </w:p>
          <w:p w:rsidR="00122B8F" w:rsidRPr="004B49B1" w:rsidRDefault="00122B8F" w:rsidP="004B49B1">
            <w:pPr>
              <w:spacing w:line="276" w:lineRule="auto"/>
              <w:ind w:left="65" w:hanging="142"/>
              <w:jc w:val="both"/>
              <w:rPr>
                <w:rFonts w:ascii="Arial" w:hAnsi="Arial" w:cs="Arial"/>
                <w:sz w:val="10"/>
                <w:szCs w:val="16"/>
                <w:lang w:val="es-BO"/>
              </w:rPr>
            </w:pPr>
            <w:r w:rsidRPr="00DA6722">
              <w:rPr>
                <w:rFonts w:ascii="Arial" w:hAnsi="Arial" w:cs="Arial"/>
                <w:sz w:val="12"/>
                <w:szCs w:val="16"/>
                <w:lang w:val="es-BO"/>
              </w:rPr>
              <w:t>-</w:t>
            </w:r>
            <w:r w:rsidR="004B49B1">
              <w:rPr>
                <w:rFonts w:ascii="Arial" w:hAnsi="Arial" w:cs="Arial"/>
                <w:sz w:val="12"/>
                <w:szCs w:val="16"/>
                <w:lang w:val="es-BO"/>
              </w:rPr>
              <w:t xml:space="preserve"> </w:t>
            </w:r>
            <w:r w:rsidRPr="004B49B1">
              <w:rPr>
                <w:rFonts w:ascii="Arial" w:hAnsi="Arial" w:cs="Arial"/>
                <w:sz w:val="10"/>
                <w:szCs w:val="16"/>
                <w:lang w:val="es-BO"/>
              </w:rPr>
              <w:t>Int. 4715 (Consultas Administrativas)</w:t>
            </w:r>
          </w:p>
          <w:p w:rsidR="00122B8F" w:rsidRPr="00AF1FE3" w:rsidRDefault="00122B8F" w:rsidP="004B49B1">
            <w:pPr>
              <w:spacing w:line="276" w:lineRule="auto"/>
              <w:ind w:hanging="77"/>
              <w:rPr>
                <w:rFonts w:ascii="Arial" w:hAnsi="Arial" w:cs="Arial"/>
                <w:sz w:val="14"/>
                <w:szCs w:val="16"/>
                <w:lang w:val="es-BO"/>
              </w:rPr>
            </w:pPr>
            <w:r w:rsidRPr="004B49B1">
              <w:rPr>
                <w:rFonts w:ascii="Arial" w:hAnsi="Arial" w:cs="Arial"/>
                <w:sz w:val="10"/>
                <w:szCs w:val="16"/>
                <w:lang w:val="es-BO"/>
              </w:rPr>
              <w:t>-</w:t>
            </w:r>
            <w:r w:rsidR="004B49B1">
              <w:rPr>
                <w:rFonts w:ascii="Arial" w:hAnsi="Arial" w:cs="Arial"/>
                <w:sz w:val="10"/>
                <w:szCs w:val="16"/>
                <w:lang w:val="es-BO"/>
              </w:rPr>
              <w:t xml:space="preserve"> </w:t>
            </w:r>
            <w:r w:rsidRPr="004B49B1">
              <w:rPr>
                <w:rFonts w:ascii="Arial" w:hAnsi="Arial" w:cs="Arial"/>
                <w:sz w:val="10"/>
                <w:szCs w:val="16"/>
                <w:lang w:val="es-BO"/>
              </w:rPr>
              <w:t>Int. 4638 (Consultas Técnicas)</w:t>
            </w:r>
          </w:p>
        </w:tc>
        <w:tc>
          <w:tcPr>
            <w:tcW w:w="568" w:type="dxa"/>
            <w:gridSpan w:val="3"/>
            <w:tcBorders>
              <w:left w:val="single" w:sz="4" w:space="0" w:color="auto"/>
              <w:right w:val="single" w:sz="4" w:space="0" w:color="auto"/>
            </w:tcBorders>
          </w:tcPr>
          <w:p w:rsidR="00122B8F" w:rsidRPr="00AF1FE3" w:rsidRDefault="00122B8F" w:rsidP="003143C7">
            <w:pPr>
              <w:spacing w:line="276" w:lineRule="auto"/>
              <w:rPr>
                <w:rFonts w:ascii="Arial" w:hAnsi="Arial" w:cs="Arial"/>
                <w:sz w:val="14"/>
                <w:szCs w:val="16"/>
                <w:lang w:val="es-BO"/>
              </w:rPr>
            </w:pPr>
            <w:r w:rsidRPr="00AF1FE3">
              <w:rPr>
                <w:rFonts w:ascii="Arial" w:hAnsi="Arial" w:cs="Arial"/>
                <w:sz w:val="14"/>
                <w:szCs w:val="16"/>
                <w:lang w:val="es-BO"/>
              </w:rPr>
              <w:t>Fax</w:t>
            </w:r>
          </w:p>
        </w:tc>
        <w:tc>
          <w:tcPr>
            <w:tcW w:w="1153"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122B8F" w:rsidRPr="00AF1FE3" w:rsidRDefault="00122B8F" w:rsidP="003143C7">
            <w:pPr>
              <w:spacing w:line="276" w:lineRule="auto"/>
              <w:rPr>
                <w:rFonts w:ascii="Arial" w:hAnsi="Arial" w:cs="Arial"/>
                <w:sz w:val="14"/>
                <w:szCs w:val="16"/>
                <w:lang w:val="es-BO"/>
              </w:rPr>
            </w:pPr>
            <w:r w:rsidRPr="00DC33B5">
              <w:rPr>
                <w:rFonts w:ascii="Arial" w:hAnsi="Arial" w:cs="Arial"/>
                <w:sz w:val="14"/>
                <w:szCs w:val="16"/>
                <w:lang w:val="es-BO"/>
              </w:rPr>
              <w:t>2664790</w:t>
            </w:r>
          </w:p>
        </w:tc>
        <w:tc>
          <w:tcPr>
            <w:tcW w:w="294" w:type="dxa"/>
            <w:tcBorders>
              <w:left w:val="single" w:sz="4" w:space="0" w:color="auto"/>
            </w:tcBorders>
          </w:tcPr>
          <w:p w:rsidR="00122B8F" w:rsidRPr="00AF1FE3" w:rsidRDefault="00122B8F" w:rsidP="003143C7">
            <w:pPr>
              <w:spacing w:line="276" w:lineRule="auto"/>
              <w:rPr>
                <w:rFonts w:ascii="Arial" w:hAnsi="Arial" w:cs="Arial"/>
                <w:sz w:val="14"/>
                <w:szCs w:val="16"/>
                <w:lang w:val="es-BO"/>
              </w:rPr>
            </w:pPr>
          </w:p>
        </w:tc>
        <w:tc>
          <w:tcPr>
            <w:tcW w:w="1739" w:type="dxa"/>
            <w:gridSpan w:val="6"/>
            <w:tcBorders>
              <w:right w:val="single" w:sz="4" w:space="0" w:color="auto"/>
            </w:tcBorders>
          </w:tcPr>
          <w:p w:rsidR="00122B8F" w:rsidRPr="00AF1FE3" w:rsidRDefault="00122B8F" w:rsidP="003143C7">
            <w:pPr>
              <w:spacing w:line="276" w:lineRule="auto"/>
              <w:rPr>
                <w:rFonts w:ascii="Arial" w:hAnsi="Arial" w:cs="Arial"/>
                <w:sz w:val="14"/>
                <w:szCs w:val="16"/>
                <w:lang w:val="es-BO"/>
              </w:rPr>
            </w:pPr>
            <w:r w:rsidRPr="00AF1FE3">
              <w:rPr>
                <w:rFonts w:ascii="Arial" w:hAnsi="Arial" w:cs="Arial"/>
                <w:sz w:val="14"/>
                <w:szCs w:val="16"/>
                <w:lang w:val="es-BO"/>
              </w:rPr>
              <w:t>Correo Electrónico</w:t>
            </w:r>
          </w:p>
        </w:tc>
        <w:tc>
          <w:tcPr>
            <w:tcW w:w="3337"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2B8F" w:rsidRPr="00DA6722" w:rsidRDefault="00122B8F" w:rsidP="00DA6722">
            <w:pPr>
              <w:spacing w:line="276" w:lineRule="auto"/>
              <w:rPr>
                <w:rFonts w:ascii="Arial" w:hAnsi="Arial" w:cs="Arial"/>
                <w:sz w:val="14"/>
                <w:szCs w:val="16"/>
                <w:lang w:val="es-BO"/>
              </w:rPr>
            </w:pPr>
            <w:r w:rsidRPr="00DA6722">
              <w:rPr>
                <w:rFonts w:ascii="Arial" w:hAnsi="Arial" w:cs="Arial"/>
                <w:sz w:val="14"/>
                <w:szCs w:val="16"/>
                <w:lang w:val="es-BO"/>
              </w:rPr>
              <w:t>emamani@bcb.gob.bo</w:t>
            </w:r>
          </w:p>
          <w:p w:rsidR="00122B8F" w:rsidRPr="00DA6722" w:rsidRDefault="00122B8F" w:rsidP="00DA6722">
            <w:pPr>
              <w:spacing w:line="276" w:lineRule="auto"/>
              <w:rPr>
                <w:rFonts w:ascii="Arial" w:hAnsi="Arial" w:cs="Arial"/>
                <w:sz w:val="14"/>
                <w:szCs w:val="16"/>
                <w:lang w:val="es-BO"/>
              </w:rPr>
            </w:pPr>
            <w:r w:rsidRPr="00DA6722">
              <w:rPr>
                <w:rFonts w:ascii="Arial" w:hAnsi="Arial" w:cs="Arial"/>
                <w:sz w:val="14"/>
                <w:szCs w:val="16"/>
                <w:lang w:val="es-BO"/>
              </w:rPr>
              <w:t>(Consultas Administrativas)</w:t>
            </w:r>
          </w:p>
          <w:p w:rsidR="00122B8F" w:rsidRPr="00DA6722" w:rsidRDefault="00122B8F" w:rsidP="00DA6722">
            <w:pPr>
              <w:spacing w:line="276" w:lineRule="auto"/>
              <w:rPr>
                <w:rFonts w:ascii="Arial" w:hAnsi="Arial" w:cs="Arial"/>
                <w:sz w:val="14"/>
                <w:szCs w:val="16"/>
                <w:lang w:val="es-BO"/>
              </w:rPr>
            </w:pPr>
            <w:r w:rsidRPr="00DA6722">
              <w:rPr>
                <w:rFonts w:ascii="Arial" w:hAnsi="Arial" w:cs="Arial"/>
                <w:sz w:val="14"/>
                <w:szCs w:val="16"/>
                <w:lang w:val="es-BO"/>
              </w:rPr>
              <w:t xml:space="preserve">sbutron@bcb.gob.bo </w:t>
            </w:r>
          </w:p>
          <w:p w:rsidR="00122B8F" w:rsidRPr="00AF1FE3" w:rsidRDefault="00122B8F" w:rsidP="00DA6722">
            <w:pPr>
              <w:spacing w:line="276" w:lineRule="auto"/>
              <w:rPr>
                <w:rFonts w:ascii="Arial" w:hAnsi="Arial" w:cs="Arial"/>
                <w:sz w:val="14"/>
                <w:szCs w:val="16"/>
                <w:lang w:val="es-BO"/>
              </w:rPr>
            </w:pPr>
            <w:r w:rsidRPr="00DA6722">
              <w:rPr>
                <w:rFonts w:ascii="Arial" w:hAnsi="Arial" w:cs="Arial"/>
                <w:sz w:val="14"/>
                <w:szCs w:val="16"/>
                <w:lang w:val="es-BO"/>
              </w:rPr>
              <w:t>(Consultas Técnicas)</w:t>
            </w:r>
          </w:p>
        </w:tc>
        <w:tc>
          <w:tcPr>
            <w:tcW w:w="255" w:type="dxa"/>
            <w:tcBorders>
              <w:left w:val="single" w:sz="4" w:space="0" w:color="auto"/>
            </w:tcBorders>
          </w:tcPr>
          <w:p w:rsidR="00122B8F" w:rsidRPr="00AF1FE3" w:rsidRDefault="00122B8F" w:rsidP="003143C7">
            <w:pPr>
              <w:spacing w:line="276" w:lineRule="auto"/>
              <w:rPr>
                <w:rFonts w:ascii="Arial" w:hAnsi="Arial" w:cs="Arial"/>
                <w:sz w:val="14"/>
                <w:szCs w:val="16"/>
                <w:lang w:val="es-BO"/>
              </w:rPr>
            </w:pPr>
          </w:p>
        </w:tc>
        <w:tc>
          <w:tcPr>
            <w:tcW w:w="251" w:type="dxa"/>
            <w:tcBorders>
              <w:right w:val="single" w:sz="12" w:space="0" w:color="244061" w:themeColor="accent1" w:themeShade="80"/>
            </w:tcBorders>
          </w:tcPr>
          <w:p w:rsidR="00122B8F" w:rsidRPr="00AF1FE3" w:rsidRDefault="00122B8F" w:rsidP="003143C7">
            <w:pPr>
              <w:spacing w:line="276" w:lineRule="auto"/>
              <w:rPr>
                <w:rFonts w:ascii="Arial" w:hAnsi="Arial" w:cs="Arial"/>
                <w:sz w:val="14"/>
                <w:szCs w:val="16"/>
                <w:lang w:val="es-BO"/>
              </w:rPr>
            </w:pPr>
          </w:p>
        </w:tc>
      </w:tr>
      <w:tr w:rsidR="004E13E2" w:rsidRPr="00827926" w:rsidTr="00494FA4">
        <w:trPr>
          <w:jc w:val="center"/>
        </w:trPr>
        <w:tc>
          <w:tcPr>
            <w:tcW w:w="1711" w:type="dxa"/>
            <w:gridSpan w:val="2"/>
            <w:tcBorders>
              <w:left w:val="single" w:sz="12" w:space="0" w:color="244061" w:themeColor="accent1" w:themeShade="80"/>
            </w:tcBorders>
            <w:shd w:val="clear" w:color="auto" w:fill="auto"/>
            <w:vAlign w:val="center"/>
          </w:tcPr>
          <w:p w:rsidR="0063372B" w:rsidRPr="00AF1FE3" w:rsidRDefault="0063372B" w:rsidP="003143C7">
            <w:pPr>
              <w:spacing w:line="276" w:lineRule="auto"/>
              <w:jc w:val="right"/>
              <w:rPr>
                <w:rFonts w:ascii="Arial" w:hAnsi="Arial" w:cs="Arial"/>
                <w:b/>
                <w:sz w:val="14"/>
                <w:szCs w:val="2"/>
                <w:lang w:val="es-BO"/>
              </w:rPr>
            </w:pPr>
          </w:p>
        </w:tc>
        <w:tc>
          <w:tcPr>
            <w:tcW w:w="310"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74" w:type="dxa"/>
            <w:gridSpan w:val="2"/>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71"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69"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26"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31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70"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93"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gridSpan w:val="2"/>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60"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8" w:type="dxa"/>
            <w:tcBorders>
              <w:top w:val="single" w:sz="4" w:space="0" w:color="auto"/>
            </w:tcBorders>
            <w:shd w:val="clear" w:color="auto" w:fill="auto"/>
          </w:tcPr>
          <w:p w:rsidR="0063372B" w:rsidRPr="00AF1FE3" w:rsidRDefault="0063372B" w:rsidP="003143C7">
            <w:pPr>
              <w:spacing w:line="276" w:lineRule="auto"/>
              <w:rPr>
                <w:rFonts w:ascii="Arial" w:hAnsi="Arial" w:cs="Arial"/>
                <w:sz w:val="14"/>
                <w:szCs w:val="2"/>
                <w:lang w:val="es-BO"/>
              </w:rPr>
            </w:pPr>
          </w:p>
        </w:tc>
        <w:tc>
          <w:tcPr>
            <w:tcW w:w="255" w:type="dxa"/>
            <w:shd w:val="clear" w:color="auto" w:fill="auto"/>
          </w:tcPr>
          <w:p w:rsidR="0063372B" w:rsidRPr="00AF1FE3" w:rsidRDefault="0063372B"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63372B" w:rsidRPr="00AF1FE3" w:rsidRDefault="0063372B" w:rsidP="003143C7">
            <w:pPr>
              <w:spacing w:line="276" w:lineRule="auto"/>
              <w:rPr>
                <w:rFonts w:ascii="Arial" w:hAnsi="Arial" w:cs="Arial"/>
                <w:sz w:val="14"/>
                <w:szCs w:val="2"/>
                <w:lang w:val="es-BO"/>
              </w:rPr>
            </w:pPr>
          </w:p>
        </w:tc>
      </w:tr>
      <w:tr w:rsidR="004E13E2" w:rsidRPr="00827926" w:rsidTr="00494FA4">
        <w:trPr>
          <w:jc w:val="center"/>
        </w:trPr>
        <w:tc>
          <w:tcPr>
            <w:tcW w:w="2021" w:type="dxa"/>
            <w:gridSpan w:val="3"/>
            <w:vMerge w:val="restart"/>
            <w:tcBorders>
              <w:left w:val="single" w:sz="12" w:space="0" w:color="244061" w:themeColor="accent1" w:themeShade="80"/>
            </w:tcBorders>
            <w:shd w:val="clear" w:color="auto" w:fill="auto"/>
            <w:vAlign w:val="center"/>
          </w:tcPr>
          <w:p w:rsidR="00C3493E" w:rsidRPr="00DA6722" w:rsidRDefault="00C3493E" w:rsidP="003143C7">
            <w:pPr>
              <w:spacing w:line="276" w:lineRule="auto"/>
              <w:rPr>
                <w:rFonts w:ascii="Arial" w:hAnsi="Arial" w:cs="Arial"/>
                <w:sz w:val="14"/>
                <w:szCs w:val="2"/>
                <w:highlight w:val="yellow"/>
                <w:lang w:val="es-419"/>
              </w:rPr>
            </w:pPr>
            <w:r w:rsidRPr="008572B8">
              <w:rPr>
                <w:rFonts w:ascii="Arial" w:hAnsi="Arial" w:cs="Arial"/>
                <w:sz w:val="14"/>
                <w:szCs w:val="16"/>
                <w:lang w:val="es-BO"/>
              </w:rPr>
              <w:t xml:space="preserve">Cuenta Corriente Fiscal para </w:t>
            </w:r>
            <w:r w:rsidR="002425C9" w:rsidRPr="008572B8">
              <w:rPr>
                <w:rFonts w:ascii="Arial" w:hAnsi="Arial" w:cs="Arial"/>
                <w:sz w:val="14"/>
                <w:szCs w:val="16"/>
                <w:lang w:val="es-BO"/>
              </w:rPr>
              <w:t>d</w:t>
            </w:r>
            <w:r w:rsidRPr="008572B8">
              <w:rPr>
                <w:rFonts w:ascii="Arial" w:hAnsi="Arial" w:cs="Arial"/>
                <w:sz w:val="14"/>
                <w:szCs w:val="16"/>
                <w:lang w:val="es-BO"/>
              </w:rPr>
              <w:t>epósito por concepto de Garantía</w:t>
            </w:r>
            <w:r w:rsidR="00F22E73" w:rsidRPr="008572B8">
              <w:rPr>
                <w:rFonts w:ascii="Arial" w:hAnsi="Arial" w:cs="Arial"/>
                <w:sz w:val="14"/>
                <w:szCs w:val="16"/>
                <w:lang w:val="es-BO"/>
              </w:rPr>
              <w:t xml:space="preserve"> de Seriedad de Propuesta</w:t>
            </w:r>
            <w:r w:rsidR="00A44172" w:rsidRPr="008572B8">
              <w:rPr>
                <w:rFonts w:ascii="Arial" w:hAnsi="Arial" w:cs="Arial"/>
                <w:sz w:val="14"/>
                <w:szCs w:val="16"/>
                <w:lang w:val="es-419"/>
              </w:rPr>
              <w:t xml:space="preserve"> (Fondos en Custodia)</w:t>
            </w:r>
          </w:p>
        </w:tc>
        <w:tc>
          <w:tcPr>
            <w:tcW w:w="294" w:type="dxa"/>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74" w:type="dxa"/>
            <w:gridSpan w:val="2"/>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71"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69"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bottom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294" w:type="dxa"/>
            <w:shd w:val="clear" w:color="auto" w:fill="auto"/>
          </w:tcPr>
          <w:p w:rsidR="00C3493E" w:rsidRPr="00AF1FE3" w:rsidRDefault="00C3493E" w:rsidP="003143C7">
            <w:pPr>
              <w:spacing w:line="276" w:lineRule="auto"/>
              <w:rPr>
                <w:rFonts w:ascii="Arial" w:hAnsi="Arial" w:cs="Arial"/>
                <w:sz w:val="14"/>
                <w:szCs w:val="2"/>
                <w:lang w:val="es-BO"/>
              </w:rPr>
            </w:pPr>
          </w:p>
        </w:tc>
        <w:tc>
          <w:tcPr>
            <w:tcW w:w="326"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31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70"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0"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C3493E" w:rsidRPr="00AF1FE3" w:rsidRDefault="00C3493E" w:rsidP="003143C7">
            <w:pPr>
              <w:spacing w:line="276" w:lineRule="auto"/>
              <w:rPr>
                <w:rFonts w:ascii="Arial" w:hAnsi="Arial" w:cs="Arial"/>
                <w:sz w:val="14"/>
                <w:szCs w:val="2"/>
                <w:lang w:val="es-BO"/>
              </w:rPr>
            </w:pPr>
          </w:p>
        </w:tc>
      </w:tr>
      <w:tr w:rsidR="004E13E2" w:rsidRPr="00827926" w:rsidTr="00494FA4">
        <w:trPr>
          <w:jc w:val="center"/>
        </w:trPr>
        <w:tc>
          <w:tcPr>
            <w:tcW w:w="2021" w:type="dxa"/>
            <w:gridSpan w:val="3"/>
            <w:vMerge/>
            <w:tcBorders>
              <w:left w:val="single" w:sz="12" w:space="0" w:color="244061" w:themeColor="accent1" w:themeShade="80"/>
            </w:tcBorders>
            <w:shd w:val="clear" w:color="auto" w:fill="auto"/>
            <w:vAlign w:val="center"/>
          </w:tcPr>
          <w:p w:rsidR="00C3493E" w:rsidRPr="00DA6722" w:rsidRDefault="00C3493E" w:rsidP="003143C7">
            <w:pPr>
              <w:spacing w:line="276" w:lineRule="auto"/>
              <w:rPr>
                <w:rFonts w:ascii="Arial" w:hAnsi="Arial" w:cs="Arial"/>
                <w:sz w:val="14"/>
                <w:szCs w:val="2"/>
                <w:highlight w:val="yellow"/>
                <w:lang w:val="es-BO"/>
              </w:rPr>
            </w:pPr>
          </w:p>
        </w:tc>
        <w:tc>
          <w:tcPr>
            <w:tcW w:w="294" w:type="dxa"/>
            <w:tcBorders>
              <w:right w:val="single" w:sz="4" w:space="0" w:color="auto"/>
            </w:tcBorders>
            <w:shd w:val="clear" w:color="auto" w:fill="auto"/>
          </w:tcPr>
          <w:p w:rsidR="00C3493E" w:rsidRPr="00DA6722" w:rsidRDefault="00C3493E" w:rsidP="003143C7">
            <w:pPr>
              <w:spacing w:line="276" w:lineRule="auto"/>
              <w:rPr>
                <w:rFonts w:ascii="Arial" w:hAnsi="Arial" w:cs="Arial"/>
                <w:sz w:val="14"/>
                <w:szCs w:val="2"/>
                <w:highlight w:val="yellow"/>
                <w:lang w:val="es-BO"/>
              </w:rPr>
            </w:pPr>
          </w:p>
        </w:tc>
        <w:tc>
          <w:tcPr>
            <w:tcW w:w="3754" w:type="dxa"/>
            <w:gridSpan w:val="14"/>
            <w:vMerge w:val="restart"/>
            <w:tcBorders>
              <w:top w:val="single" w:sz="4" w:space="0" w:color="auto"/>
              <w:left w:val="single" w:sz="4" w:space="0" w:color="auto"/>
              <w:right w:val="single" w:sz="4" w:space="0" w:color="auto"/>
            </w:tcBorders>
            <w:shd w:val="clear" w:color="auto" w:fill="DBE5F1" w:themeFill="accent1" w:themeFillTint="33"/>
          </w:tcPr>
          <w:p w:rsidR="002425C9" w:rsidRPr="008572B8" w:rsidRDefault="002425C9" w:rsidP="008572B8">
            <w:pPr>
              <w:spacing w:line="276" w:lineRule="auto"/>
              <w:jc w:val="both"/>
              <w:rPr>
                <w:rFonts w:ascii="Arial" w:hAnsi="Arial" w:cs="Arial"/>
                <w:sz w:val="16"/>
              </w:rPr>
            </w:pPr>
            <w:r w:rsidRPr="008572B8">
              <w:rPr>
                <w:rFonts w:ascii="Arial" w:hAnsi="Arial" w:cs="Arial"/>
                <w:sz w:val="16"/>
              </w:rPr>
              <w:t>Número de Cuenta: 10000041173216</w:t>
            </w:r>
          </w:p>
          <w:p w:rsidR="002425C9" w:rsidRPr="008572B8" w:rsidRDefault="002425C9" w:rsidP="008572B8">
            <w:pPr>
              <w:spacing w:line="276" w:lineRule="auto"/>
              <w:jc w:val="both"/>
              <w:rPr>
                <w:rFonts w:ascii="Arial" w:hAnsi="Arial" w:cs="Arial"/>
                <w:sz w:val="16"/>
              </w:rPr>
            </w:pPr>
            <w:r w:rsidRPr="008572B8">
              <w:rPr>
                <w:rFonts w:ascii="Arial" w:hAnsi="Arial" w:cs="Arial"/>
                <w:sz w:val="16"/>
              </w:rPr>
              <w:t>Banco: Banco Unión S.A.</w:t>
            </w:r>
          </w:p>
          <w:p w:rsidR="002425C9" w:rsidRPr="008572B8" w:rsidRDefault="002425C9" w:rsidP="008572B8">
            <w:pPr>
              <w:spacing w:line="276" w:lineRule="auto"/>
              <w:jc w:val="both"/>
              <w:rPr>
                <w:rFonts w:ascii="Arial" w:hAnsi="Arial" w:cs="Arial"/>
                <w:sz w:val="16"/>
              </w:rPr>
            </w:pPr>
            <w:r w:rsidRPr="008572B8">
              <w:rPr>
                <w:rFonts w:ascii="Arial" w:hAnsi="Arial" w:cs="Arial"/>
                <w:sz w:val="16"/>
              </w:rPr>
              <w:t>Titular: Tesoro General de la Nación</w:t>
            </w:r>
          </w:p>
          <w:p w:rsidR="00C3493E" w:rsidRPr="00623431" w:rsidRDefault="002425C9" w:rsidP="008572B8">
            <w:pPr>
              <w:spacing w:line="276" w:lineRule="auto"/>
              <w:jc w:val="both"/>
              <w:rPr>
                <w:rFonts w:ascii="Arial" w:hAnsi="Arial" w:cs="Arial"/>
                <w:sz w:val="16"/>
                <w:lang w:val="es-BO"/>
              </w:rPr>
            </w:pPr>
            <w:r w:rsidRPr="00623431">
              <w:rPr>
                <w:rFonts w:ascii="Arial" w:hAnsi="Arial" w:cs="Arial"/>
                <w:sz w:val="16"/>
                <w:lang w:val="es-BO"/>
              </w:rPr>
              <w:t>Moneda: Bolivianos.</w:t>
            </w:r>
          </w:p>
          <w:p w:rsidR="00690E27" w:rsidRPr="00DA6722" w:rsidRDefault="008572B8" w:rsidP="008572B8">
            <w:pPr>
              <w:spacing w:line="276" w:lineRule="auto"/>
              <w:jc w:val="both"/>
              <w:rPr>
                <w:rFonts w:ascii="Arial" w:hAnsi="Arial" w:cs="Arial"/>
                <w:sz w:val="14"/>
                <w:szCs w:val="2"/>
                <w:highlight w:val="yellow"/>
                <w:lang w:val="es-BO"/>
              </w:rPr>
            </w:pPr>
            <w:r w:rsidRPr="00623431">
              <w:rPr>
                <w:rFonts w:ascii="Arial" w:hAnsi="Arial" w:cs="Arial"/>
                <w:sz w:val="16"/>
                <w:lang w:val="es-BO"/>
              </w:rPr>
              <w:t xml:space="preserve">El importe del depósito equivalente al 1% en Bolivianos se calculará aplicando el Tipo de Cambio Oficial </w:t>
            </w:r>
            <w:r w:rsidRPr="00623431">
              <w:rPr>
                <w:rFonts w:ascii="Arial" w:hAnsi="Arial" w:cs="Arial"/>
                <w:i/>
                <w:sz w:val="16"/>
                <w:lang w:val="es-BO"/>
              </w:rPr>
              <w:t>(TCO)</w:t>
            </w:r>
            <w:r w:rsidRPr="00623431">
              <w:rPr>
                <w:rFonts w:ascii="Arial" w:hAnsi="Arial" w:cs="Arial"/>
                <w:sz w:val="16"/>
                <w:lang w:val="es-BO"/>
              </w:rPr>
              <w:t xml:space="preserve"> vigente al día del depósito o transferencia bancaria.</w:t>
            </w:r>
          </w:p>
        </w:tc>
        <w:tc>
          <w:tcPr>
            <w:tcW w:w="294" w:type="dxa"/>
            <w:tcBorders>
              <w:left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326"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31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70"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0"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C3493E" w:rsidRPr="00AF1FE3" w:rsidRDefault="00C3493E" w:rsidP="003143C7">
            <w:pPr>
              <w:spacing w:line="276" w:lineRule="auto"/>
              <w:rPr>
                <w:rFonts w:ascii="Arial" w:hAnsi="Arial" w:cs="Arial"/>
                <w:sz w:val="14"/>
                <w:szCs w:val="2"/>
                <w:lang w:val="es-BO"/>
              </w:rPr>
            </w:pPr>
          </w:p>
        </w:tc>
      </w:tr>
      <w:tr w:rsidR="004E13E2" w:rsidRPr="00827926" w:rsidTr="00494FA4">
        <w:trPr>
          <w:jc w:val="center"/>
        </w:trPr>
        <w:tc>
          <w:tcPr>
            <w:tcW w:w="2021" w:type="dxa"/>
            <w:gridSpan w:val="3"/>
            <w:vMerge/>
            <w:tcBorders>
              <w:left w:val="single" w:sz="12" w:space="0" w:color="244061" w:themeColor="accent1" w:themeShade="80"/>
            </w:tcBorders>
            <w:shd w:val="clear" w:color="auto" w:fill="auto"/>
            <w:vAlign w:val="center"/>
          </w:tcPr>
          <w:p w:rsidR="00C3493E" w:rsidRPr="00AF1FE3" w:rsidRDefault="00C3493E" w:rsidP="003143C7">
            <w:pPr>
              <w:spacing w:line="276" w:lineRule="auto"/>
              <w:rPr>
                <w:rFonts w:ascii="Arial" w:hAnsi="Arial" w:cs="Arial"/>
                <w:sz w:val="14"/>
                <w:szCs w:val="2"/>
                <w:lang w:val="es-BO"/>
              </w:rPr>
            </w:pPr>
          </w:p>
        </w:tc>
        <w:tc>
          <w:tcPr>
            <w:tcW w:w="294" w:type="dxa"/>
            <w:tcBorders>
              <w:right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3754" w:type="dxa"/>
            <w:gridSpan w:val="14"/>
            <w:vMerge/>
            <w:tcBorders>
              <w:left w:val="single" w:sz="4" w:space="0" w:color="auto"/>
              <w:right w:val="single" w:sz="4" w:space="0" w:color="auto"/>
            </w:tcBorders>
            <w:shd w:val="clear" w:color="auto" w:fill="DBE5F1" w:themeFill="accent1" w:themeFillTint="33"/>
          </w:tcPr>
          <w:p w:rsidR="00C3493E" w:rsidRPr="00AF1FE3" w:rsidRDefault="00C3493E" w:rsidP="003143C7">
            <w:pPr>
              <w:spacing w:line="276" w:lineRule="auto"/>
              <w:rPr>
                <w:rFonts w:ascii="Arial" w:hAnsi="Arial" w:cs="Arial"/>
                <w:sz w:val="14"/>
                <w:szCs w:val="2"/>
                <w:lang w:val="es-BO"/>
              </w:rPr>
            </w:pPr>
          </w:p>
        </w:tc>
        <w:tc>
          <w:tcPr>
            <w:tcW w:w="294" w:type="dxa"/>
            <w:tcBorders>
              <w:left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326"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31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70"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0"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C3493E" w:rsidRPr="00AF1FE3" w:rsidRDefault="00C3493E" w:rsidP="003143C7">
            <w:pPr>
              <w:spacing w:line="276" w:lineRule="auto"/>
              <w:rPr>
                <w:rFonts w:ascii="Arial" w:hAnsi="Arial" w:cs="Arial"/>
                <w:sz w:val="14"/>
                <w:szCs w:val="2"/>
                <w:lang w:val="es-BO"/>
              </w:rPr>
            </w:pPr>
          </w:p>
        </w:tc>
      </w:tr>
      <w:tr w:rsidR="004E13E2" w:rsidRPr="00827926" w:rsidTr="00494FA4">
        <w:trPr>
          <w:jc w:val="center"/>
        </w:trPr>
        <w:tc>
          <w:tcPr>
            <w:tcW w:w="2021" w:type="dxa"/>
            <w:gridSpan w:val="3"/>
            <w:vMerge/>
            <w:tcBorders>
              <w:left w:val="single" w:sz="12" w:space="0" w:color="244061" w:themeColor="accent1" w:themeShade="80"/>
            </w:tcBorders>
            <w:shd w:val="clear" w:color="auto" w:fill="auto"/>
            <w:vAlign w:val="center"/>
          </w:tcPr>
          <w:p w:rsidR="00C3493E" w:rsidRPr="00AF1FE3" w:rsidRDefault="00C3493E" w:rsidP="003143C7">
            <w:pPr>
              <w:spacing w:line="276" w:lineRule="auto"/>
              <w:rPr>
                <w:rFonts w:ascii="Arial" w:hAnsi="Arial" w:cs="Arial"/>
                <w:sz w:val="14"/>
                <w:szCs w:val="2"/>
                <w:lang w:val="es-BO"/>
              </w:rPr>
            </w:pPr>
          </w:p>
        </w:tc>
        <w:tc>
          <w:tcPr>
            <w:tcW w:w="294" w:type="dxa"/>
            <w:tcBorders>
              <w:right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3754" w:type="dxa"/>
            <w:gridSpan w:val="14"/>
            <w:vMerge/>
            <w:tcBorders>
              <w:left w:val="single" w:sz="4" w:space="0" w:color="auto"/>
              <w:bottom w:val="single" w:sz="4" w:space="0" w:color="auto"/>
              <w:right w:val="single" w:sz="4" w:space="0" w:color="auto"/>
            </w:tcBorders>
            <w:shd w:val="clear" w:color="auto" w:fill="DBE5F1" w:themeFill="accent1" w:themeFillTint="33"/>
          </w:tcPr>
          <w:p w:rsidR="00C3493E" w:rsidRPr="00AF1FE3" w:rsidRDefault="00C3493E" w:rsidP="003143C7">
            <w:pPr>
              <w:spacing w:line="276" w:lineRule="auto"/>
              <w:rPr>
                <w:rFonts w:ascii="Arial" w:hAnsi="Arial" w:cs="Arial"/>
                <w:sz w:val="14"/>
                <w:szCs w:val="2"/>
                <w:lang w:val="es-BO"/>
              </w:rPr>
            </w:pPr>
          </w:p>
        </w:tc>
        <w:tc>
          <w:tcPr>
            <w:tcW w:w="294" w:type="dxa"/>
            <w:tcBorders>
              <w:left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326"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31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70"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0"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C3493E" w:rsidRPr="00AF1FE3" w:rsidRDefault="00C3493E" w:rsidP="003143C7">
            <w:pPr>
              <w:spacing w:line="276" w:lineRule="auto"/>
              <w:rPr>
                <w:rFonts w:ascii="Arial" w:hAnsi="Arial" w:cs="Arial"/>
                <w:sz w:val="14"/>
                <w:szCs w:val="2"/>
                <w:lang w:val="es-BO"/>
              </w:rPr>
            </w:pPr>
          </w:p>
        </w:tc>
      </w:tr>
      <w:tr w:rsidR="004E13E2" w:rsidRPr="00827926" w:rsidTr="00494FA4">
        <w:trPr>
          <w:jc w:val="center"/>
        </w:trPr>
        <w:tc>
          <w:tcPr>
            <w:tcW w:w="2021" w:type="dxa"/>
            <w:gridSpan w:val="3"/>
            <w:vMerge/>
            <w:tcBorders>
              <w:left w:val="single" w:sz="12" w:space="0" w:color="244061" w:themeColor="accent1" w:themeShade="80"/>
            </w:tcBorders>
            <w:shd w:val="clear" w:color="auto" w:fill="auto"/>
            <w:vAlign w:val="center"/>
          </w:tcPr>
          <w:p w:rsidR="00C3493E" w:rsidRPr="00AF1FE3" w:rsidRDefault="00C3493E" w:rsidP="003143C7">
            <w:pPr>
              <w:spacing w:line="276" w:lineRule="auto"/>
              <w:rPr>
                <w:rFonts w:ascii="Arial" w:hAnsi="Arial" w:cs="Arial"/>
                <w:sz w:val="14"/>
                <w:szCs w:val="2"/>
                <w:lang w:val="es-BO"/>
              </w:rPr>
            </w:pPr>
          </w:p>
        </w:tc>
        <w:tc>
          <w:tcPr>
            <w:tcW w:w="294"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74" w:type="dxa"/>
            <w:gridSpan w:val="2"/>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71"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69"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top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shd w:val="clear" w:color="auto" w:fill="auto"/>
          </w:tcPr>
          <w:p w:rsidR="00C3493E" w:rsidRPr="00AF1FE3" w:rsidRDefault="00C3493E" w:rsidP="003143C7">
            <w:pPr>
              <w:spacing w:line="276" w:lineRule="auto"/>
              <w:rPr>
                <w:rFonts w:ascii="Arial" w:hAnsi="Arial" w:cs="Arial"/>
                <w:sz w:val="14"/>
                <w:szCs w:val="2"/>
                <w:lang w:val="es-BO"/>
              </w:rPr>
            </w:pPr>
          </w:p>
        </w:tc>
        <w:tc>
          <w:tcPr>
            <w:tcW w:w="326"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31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70"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gridSpan w:val="2"/>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60"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C3493E" w:rsidRPr="00AF1FE3" w:rsidRDefault="00C3493E" w:rsidP="003143C7">
            <w:pPr>
              <w:spacing w:line="276" w:lineRule="auto"/>
              <w:rPr>
                <w:rFonts w:ascii="Arial" w:hAnsi="Arial" w:cs="Arial"/>
                <w:sz w:val="14"/>
                <w:szCs w:val="2"/>
                <w:lang w:val="es-BO"/>
              </w:rPr>
            </w:pPr>
          </w:p>
        </w:tc>
      </w:tr>
      <w:tr w:rsidR="004E13E2" w:rsidRPr="00827926" w:rsidTr="00494FA4">
        <w:trPr>
          <w:trHeight w:val="407"/>
          <w:jc w:val="center"/>
        </w:trPr>
        <w:tc>
          <w:tcPr>
            <w:tcW w:w="1711" w:type="dxa"/>
            <w:gridSpan w:val="2"/>
            <w:tcBorders>
              <w:left w:val="single" w:sz="12" w:space="0" w:color="244061" w:themeColor="accent1" w:themeShade="80"/>
              <w:bottom w:val="single" w:sz="4" w:space="0" w:color="auto"/>
            </w:tcBorders>
            <w:shd w:val="clear" w:color="auto" w:fill="auto"/>
            <w:vAlign w:val="center"/>
          </w:tcPr>
          <w:p w:rsidR="00C3493E" w:rsidRPr="00AF1FE3" w:rsidRDefault="00C3493E" w:rsidP="003143C7">
            <w:pPr>
              <w:spacing w:line="276" w:lineRule="auto"/>
              <w:jc w:val="right"/>
              <w:rPr>
                <w:rFonts w:ascii="Arial" w:hAnsi="Arial" w:cs="Arial"/>
                <w:b/>
                <w:sz w:val="14"/>
                <w:szCs w:val="2"/>
                <w:lang w:val="es-BO"/>
              </w:rPr>
            </w:pPr>
          </w:p>
        </w:tc>
        <w:tc>
          <w:tcPr>
            <w:tcW w:w="310"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74" w:type="dxa"/>
            <w:gridSpan w:val="2"/>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71"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69"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4"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326" w:type="dxa"/>
            <w:gridSpan w:val="2"/>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318" w:type="dxa"/>
            <w:gridSpan w:val="2"/>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70" w:type="dxa"/>
            <w:gridSpan w:val="2"/>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93" w:type="dxa"/>
            <w:gridSpan w:val="2"/>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gridSpan w:val="2"/>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61"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60"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58"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55" w:type="dxa"/>
            <w:tcBorders>
              <w:bottom w:val="single" w:sz="4" w:space="0" w:color="auto"/>
            </w:tcBorders>
            <w:shd w:val="clear" w:color="auto" w:fill="auto"/>
          </w:tcPr>
          <w:p w:rsidR="00C3493E" w:rsidRPr="00AF1FE3" w:rsidRDefault="00C3493E" w:rsidP="003143C7">
            <w:pPr>
              <w:spacing w:line="276" w:lineRule="auto"/>
              <w:rPr>
                <w:rFonts w:ascii="Arial" w:hAnsi="Arial" w:cs="Arial"/>
                <w:sz w:val="14"/>
                <w:szCs w:val="2"/>
                <w:lang w:val="es-BO"/>
              </w:rPr>
            </w:pPr>
          </w:p>
        </w:tc>
        <w:tc>
          <w:tcPr>
            <w:tcW w:w="251" w:type="dxa"/>
            <w:tcBorders>
              <w:right w:val="single" w:sz="12" w:space="0" w:color="244061" w:themeColor="accent1" w:themeShade="80"/>
            </w:tcBorders>
            <w:shd w:val="clear" w:color="auto" w:fill="auto"/>
          </w:tcPr>
          <w:p w:rsidR="00C3493E" w:rsidRPr="00AF1FE3" w:rsidRDefault="00C3493E" w:rsidP="003143C7">
            <w:pPr>
              <w:spacing w:line="276" w:lineRule="auto"/>
              <w:rPr>
                <w:rFonts w:ascii="Arial" w:hAnsi="Arial" w:cs="Arial"/>
                <w:sz w:val="14"/>
                <w:szCs w:val="2"/>
                <w:lang w:val="es-BO"/>
              </w:rPr>
            </w:pPr>
          </w:p>
        </w:tc>
      </w:tr>
    </w:tbl>
    <w:p w:rsidR="00645464" w:rsidRDefault="00645464"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350E6F" w:rsidRDefault="00350E6F"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tbl>
      <w:tblPr>
        <w:tblStyle w:val="Tablaconcuadrcula1"/>
        <w:tblW w:w="10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
        <w:gridCol w:w="222"/>
        <w:gridCol w:w="222"/>
        <w:gridCol w:w="222"/>
        <w:gridCol w:w="223"/>
        <w:gridCol w:w="359"/>
        <w:gridCol w:w="87"/>
        <w:gridCol w:w="267"/>
        <w:gridCol w:w="38"/>
        <w:gridCol w:w="271"/>
        <w:gridCol w:w="137"/>
        <w:gridCol w:w="305"/>
        <w:gridCol w:w="271"/>
        <w:gridCol w:w="34"/>
        <w:gridCol w:w="271"/>
        <w:gridCol w:w="34"/>
        <w:gridCol w:w="271"/>
        <w:gridCol w:w="34"/>
        <w:gridCol w:w="271"/>
        <w:gridCol w:w="305"/>
        <w:gridCol w:w="270"/>
        <w:gridCol w:w="53"/>
        <w:gridCol w:w="252"/>
        <w:gridCol w:w="18"/>
        <w:gridCol w:w="305"/>
        <w:gridCol w:w="270"/>
        <w:gridCol w:w="35"/>
        <w:gridCol w:w="270"/>
        <w:gridCol w:w="53"/>
        <w:gridCol w:w="252"/>
        <w:gridCol w:w="53"/>
        <w:gridCol w:w="270"/>
        <w:gridCol w:w="35"/>
        <w:gridCol w:w="270"/>
        <w:gridCol w:w="35"/>
        <w:gridCol w:w="270"/>
        <w:gridCol w:w="35"/>
        <w:gridCol w:w="270"/>
        <w:gridCol w:w="305"/>
        <w:gridCol w:w="270"/>
        <w:gridCol w:w="222"/>
        <w:gridCol w:w="83"/>
        <w:gridCol w:w="222"/>
        <w:gridCol w:w="305"/>
        <w:gridCol w:w="268"/>
        <w:gridCol w:w="255"/>
        <w:gridCol w:w="247"/>
        <w:gridCol w:w="222"/>
        <w:gridCol w:w="222"/>
        <w:gridCol w:w="153"/>
        <w:gridCol w:w="69"/>
        <w:gridCol w:w="222"/>
      </w:tblGrid>
      <w:tr w:rsidR="00DA6722" w:rsidRPr="00EE76D3" w:rsidTr="00AE1058">
        <w:trPr>
          <w:trHeight w:val="130"/>
        </w:trPr>
        <w:tc>
          <w:tcPr>
            <w:tcW w:w="9601" w:type="dxa"/>
            <w:gridSpan w:val="52"/>
            <w:tcBorders>
              <w:left w:val="single" w:sz="12" w:space="0" w:color="1F4E79"/>
              <w:right w:val="single" w:sz="12" w:space="0" w:color="1F4E79"/>
            </w:tcBorders>
            <w:shd w:val="clear" w:color="auto" w:fill="1F4E79"/>
            <w:vAlign w:val="center"/>
          </w:tcPr>
          <w:p w:rsidR="00DA6722" w:rsidRPr="00EE76D3" w:rsidRDefault="00DA6722" w:rsidP="006B5DFC">
            <w:pPr>
              <w:numPr>
                <w:ilvl w:val="0"/>
                <w:numId w:val="29"/>
              </w:numPr>
              <w:ind w:left="176" w:hanging="176"/>
              <w:contextualSpacing/>
              <w:rPr>
                <w:rFonts w:ascii="Arial" w:hAnsi="Arial" w:cs="Arial"/>
                <w:color w:val="FFFFFF"/>
                <w:sz w:val="16"/>
                <w:szCs w:val="16"/>
              </w:rPr>
            </w:pPr>
            <w:r w:rsidRPr="00EE76D3">
              <w:rPr>
                <w:rFonts w:ascii="Arial" w:hAnsi="Arial" w:cs="Arial"/>
                <w:b/>
                <w:color w:val="FFFFFF"/>
                <w:sz w:val="16"/>
                <w:szCs w:val="16"/>
              </w:rPr>
              <w:lastRenderedPageBreak/>
              <w:t>PERSONAL DE LA ENTIDAD</w:t>
            </w:r>
          </w:p>
        </w:tc>
      </w:tr>
      <w:tr w:rsidR="00DA6722" w:rsidRPr="00EE76D3" w:rsidTr="00AE1058">
        <w:tc>
          <w:tcPr>
            <w:tcW w:w="1125" w:type="dxa"/>
            <w:gridSpan w:val="5"/>
            <w:tcBorders>
              <w:left w:val="single" w:sz="12" w:space="0" w:color="1F4E79"/>
            </w:tcBorders>
            <w:vAlign w:val="center"/>
          </w:tcPr>
          <w:p w:rsidR="00DA6722" w:rsidRPr="00EE76D3" w:rsidRDefault="00DA6722" w:rsidP="00DA6722">
            <w:pPr>
              <w:jc w:val="right"/>
              <w:rPr>
                <w:rFonts w:ascii="Arial" w:hAnsi="Arial" w:cs="Arial"/>
                <w:b/>
                <w:sz w:val="10"/>
                <w:szCs w:val="8"/>
              </w:rPr>
            </w:pPr>
          </w:p>
        </w:tc>
        <w:tc>
          <w:tcPr>
            <w:tcW w:w="446" w:type="dxa"/>
            <w:gridSpan w:val="2"/>
          </w:tcPr>
          <w:p w:rsidR="00DA6722" w:rsidRPr="00EE76D3" w:rsidRDefault="00DA6722" w:rsidP="00DA6722">
            <w:pPr>
              <w:rPr>
                <w:rFonts w:ascii="Arial" w:hAnsi="Arial" w:cs="Arial"/>
                <w:sz w:val="10"/>
                <w:szCs w:val="8"/>
              </w:rPr>
            </w:pPr>
          </w:p>
        </w:tc>
        <w:tc>
          <w:tcPr>
            <w:tcW w:w="305" w:type="dxa"/>
            <w:gridSpan w:val="2"/>
          </w:tcPr>
          <w:p w:rsidR="00DA6722" w:rsidRPr="00EE76D3" w:rsidRDefault="00DA6722" w:rsidP="00DA6722">
            <w:pPr>
              <w:rPr>
                <w:rFonts w:ascii="Arial" w:hAnsi="Arial" w:cs="Arial"/>
                <w:sz w:val="10"/>
                <w:szCs w:val="8"/>
              </w:rPr>
            </w:pPr>
          </w:p>
        </w:tc>
        <w:tc>
          <w:tcPr>
            <w:tcW w:w="271" w:type="dxa"/>
          </w:tcPr>
          <w:p w:rsidR="00DA6722" w:rsidRPr="00EE76D3" w:rsidRDefault="00DA6722" w:rsidP="00DA6722">
            <w:pPr>
              <w:rPr>
                <w:rFonts w:ascii="Arial" w:hAnsi="Arial" w:cs="Arial"/>
                <w:sz w:val="10"/>
                <w:szCs w:val="8"/>
              </w:rPr>
            </w:pPr>
          </w:p>
        </w:tc>
        <w:tc>
          <w:tcPr>
            <w:tcW w:w="305" w:type="dxa"/>
            <w:gridSpan w:val="2"/>
          </w:tcPr>
          <w:p w:rsidR="00DA6722" w:rsidRPr="00EE76D3" w:rsidRDefault="00DA6722" w:rsidP="00DA6722">
            <w:pPr>
              <w:rPr>
                <w:rFonts w:ascii="Arial" w:hAnsi="Arial" w:cs="Arial"/>
                <w:sz w:val="10"/>
                <w:szCs w:val="8"/>
              </w:rPr>
            </w:pPr>
          </w:p>
        </w:tc>
        <w:tc>
          <w:tcPr>
            <w:tcW w:w="1490" w:type="dxa"/>
            <w:gridSpan w:val="8"/>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Apellido Paterno</w:t>
            </w:r>
          </w:p>
        </w:tc>
        <w:tc>
          <w:tcPr>
            <w:tcW w:w="323" w:type="dxa"/>
            <w:gridSpan w:val="2"/>
          </w:tcPr>
          <w:p w:rsidR="00DA6722" w:rsidRPr="00EE76D3" w:rsidRDefault="00DA6722" w:rsidP="00DA6722">
            <w:pPr>
              <w:jc w:val="center"/>
              <w:rPr>
                <w:rFonts w:ascii="Arial" w:hAnsi="Arial" w:cs="Arial"/>
                <w:sz w:val="10"/>
                <w:szCs w:val="8"/>
              </w:rPr>
            </w:pPr>
          </w:p>
        </w:tc>
        <w:tc>
          <w:tcPr>
            <w:tcW w:w="1508" w:type="dxa"/>
            <w:gridSpan w:val="9"/>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Apellido  Materno</w:t>
            </w:r>
          </w:p>
        </w:tc>
        <w:tc>
          <w:tcPr>
            <w:tcW w:w="305" w:type="dxa"/>
            <w:gridSpan w:val="2"/>
          </w:tcPr>
          <w:p w:rsidR="00DA6722" w:rsidRPr="00EE76D3" w:rsidRDefault="00DA6722" w:rsidP="00DA6722">
            <w:pPr>
              <w:jc w:val="center"/>
              <w:rPr>
                <w:rFonts w:ascii="Arial" w:hAnsi="Arial" w:cs="Arial"/>
                <w:sz w:val="10"/>
                <w:szCs w:val="8"/>
              </w:rPr>
            </w:pPr>
          </w:p>
        </w:tc>
        <w:tc>
          <w:tcPr>
            <w:tcW w:w="1407" w:type="dxa"/>
            <w:gridSpan w:val="8"/>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Nombre(s)</w:t>
            </w:r>
          </w:p>
        </w:tc>
        <w:tc>
          <w:tcPr>
            <w:tcW w:w="305" w:type="dxa"/>
            <w:gridSpan w:val="2"/>
          </w:tcPr>
          <w:p w:rsidR="00DA6722" w:rsidRPr="00EE76D3" w:rsidRDefault="00DA6722" w:rsidP="00DA6722">
            <w:pPr>
              <w:jc w:val="center"/>
              <w:rPr>
                <w:rFonts w:ascii="Arial" w:hAnsi="Arial" w:cs="Arial"/>
                <w:sz w:val="10"/>
                <w:szCs w:val="8"/>
              </w:rPr>
            </w:pPr>
          </w:p>
        </w:tc>
        <w:tc>
          <w:tcPr>
            <w:tcW w:w="1589" w:type="dxa"/>
            <w:gridSpan w:val="7"/>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Cargo</w:t>
            </w:r>
          </w:p>
        </w:tc>
        <w:tc>
          <w:tcPr>
            <w:tcW w:w="222" w:type="dxa"/>
            <w:gridSpan w:val="2"/>
            <w:tcBorders>
              <w:right w:val="single" w:sz="12" w:space="0" w:color="1F4E79"/>
            </w:tcBorders>
          </w:tcPr>
          <w:p w:rsidR="00DA6722" w:rsidRPr="00EE76D3" w:rsidRDefault="00DA6722" w:rsidP="00DA6722">
            <w:pPr>
              <w:rPr>
                <w:rFonts w:ascii="Arial" w:hAnsi="Arial" w:cs="Arial"/>
                <w:sz w:val="10"/>
                <w:szCs w:val="8"/>
              </w:rPr>
            </w:pPr>
          </w:p>
        </w:tc>
      </w:tr>
      <w:tr w:rsidR="00DA6722" w:rsidRPr="00EE76D3" w:rsidTr="00AE1058">
        <w:trPr>
          <w:trHeight w:val="253"/>
        </w:trPr>
        <w:tc>
          <w:tcPr>
            <w:tcW w:w="2452" w:type="dxa"/>
            <w:gridSpan w:val="12"/>
            <w:tcBorders>
              <w:left w:val="single" w:sz="12" w:space="0" w:color="1F4E79"/>
              <w:right w:val="single" w:sz="4" w:space="0" w:color="auto"/>
            </w:tcBorders>
            <w:vAlign w:val="center"/>
          </w:tcPr>
          <w:p w:rsidR="00DA6722" w:rsidRPr="00EE76D3" w:rsidRDefault="00DA6722" w:rsidP="00DA6722">
            <w:pPr>
              <w:jc w:val="right"/>
              <w:rPr>
                <w:rFonts w:ascii="Arial" w:hAnsi="Arial" w:cs="Arial"/>
                <w:sz w:val="16"/>
                <w:szCs w:val="16"/>
              </w:rPr>
            </w:pPr>
            <w:r w:rsidRPr="00EE76D3">
              <w:rPr>
                <w:rFonts w:ascii="Arial" w:hAnsi="Arial" w:cs="Arial"/>
                <w:sz w:val="16"/>
                <w:szCs w:val="16"/>
              </w:rPr>
              <w:t>Máxima Autoridad Ejecutiva (MAE)</w:t>
            </w:r>
          </w:p>
        </w:tc>
        <w:tc>
          <w:tcPr>
            <w:tcW w:w="1490"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Espinoza</w:t>
            </w:r>
          </w:p>
        </w:tc>
        <w:tc>
          <w:tcPr>
            <w:tcW w:w="323" w:type="dxa"/>
            <w:gridSpan w:val="2"/>
            <w:tcBorders>
              <w:left w:val="single" w:sz="4" w:space="0" w:color="auto"/>
              <w:right w:val="single" w:sz="4" w:space="0" w:color="auto"/>
            </w:tcBorders>
            <w:vAlign w:val="center"/>
          </w:tcPr>
          <w:p w:rsidR="00DA6722" w:rsidRPr="00EE76D3" w:rsidRDefault="00DA6722" w:rsidP="00DA6722">
            <w:pPr>
              <w:rPr>
                <w:rFonts w:ascii="Arial" w:hAnsi="Arial" w:cs="Arial"/>
                <w:sz w:val="16"/>
                <w:szCs w:val="16"/>
              </w:rPr>
            </w:pPr>
          </w:p>
        </w:tc>
        <w:tc>
          <w:tcPr>
            <w:tcW w:w="1508" w:type="dxa"/>
            <w:gridSpan w:val="9"/>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Torrico</w:t>
            </w:r>
          </w:p>
        </w:tc>
        <w:tc>
          <w:tcPr>
            <w:tcW w:w="305" w:type="dxa"/>
            <w:gridSpan w:val="2"/>
            <w:tcBorders>
              <w:left w:val="single" w:sz="4" w:space="0" w:color="auto"/>
              <w:right w:val="single" w:sz="4" w:space="0" w:color="auto"/>
            </w:tcBorders>
            <w:vAlign w:val="center"/>
          </w:tcPr>
          <w:p w:rsidR="00DA6722" w:rsidRPr="00EE76D3" w:rsidRDefault="00DA6722" w:rsidP="00DA6722">
            <w:pPr>
              <w:rPr>
                <w:rFonts w:ascii="Arial" w:hAnsi="Arial" w:cs="Arial"/>
                <w:sz w:val="16"/>
                <w:szCs w:val="16"/>
              </w:rPr>
            </w:pPr>
          </w:p>
        </w:tc>
        <w:tc>
          <w:tcPr>
            <w:tcW w:w="1407"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David Ivan</w:t>
            </w:r>
          </w:p>
        </w:tc>
        <w:tc>
          <w:tcPr>
            <w:tcW w:w="305" w:type="dxa"/>
            <w:gridSpan w:val="2"/>
            <w:tcBorders>
              <w:left w:val="single" w:sz="4" w:space="0" w:color="auto"/>
              <w:right w:val="single" w:sz="4" w:space="0" w:color="auto"/>
            </w:tcBorders>
            <w:vAlign w:val="center"/>
          </w:tcPr>
          <w:p w:rsidR="00DA6722" w:rsidRPr="00EE76D3" w:rsidRDefault="00DA6722" w:rsidP="00DA6722">
            <w:pPr>
              <w:rPr>
                <w:rFonts w:ascii="Arial" w:hAnsi="Arial" w:cs="Arial"/>
                <w:sz w:val="16"/>
                <w:szCs w:val="16"/>
              </w:rPr>
            </w:pPr>
          </w:p>
        </w:tc>
        <w:tc>
          <w:tcPr>
            <w:tcW w:w="158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Presidente a.i. del BCB</w:t>
            </w:r>
          </w:p>
        </w:tc>
        <w:tc>
          <w:tcPr>
            <w:tcW w:w="222" w:type="dxa"/>
            <w:gridSpan w:val="2"/>
            <w:tcBorders>
              <w:left w:val="single" w:sz="4" w:space="0" w:color="auto"/>
              <w:right w:val="single" w:sz="12" w:space="0" w:color="1F4E79"/>
            </w:tcBorders>
          </w:tcPr>
          <w:p w:rsidR="00DA6722" w:rsidRPr="00EE76D3" w:rsidRDefault="00DA6722" w:rsidP="00DA6722">
            <w:pPr>
              <w:rPr>
                <w:rFonts w:ascii="Arial" w:hAnsi="Arial" w:cs="Arial"/>
                <w:sz w:val="16"/>
                <w:szCs w:val="16"/>
              </w:rPr>
            </w:pPr>
          </w:p>
        </w:tc>
      </w:tr>
      <w:tr w:rsidR="00DA6722" w:rsidRPr="00EE76D3" w:rsidTr="00AE1058">
        <w:trPr>
          <w:trHeight w:val="119"/>
        </w:trPr>
        <w:tc>
          <w:tcPr>
            <w:tcW w:w="2147" w:type="dxa"/>
            <w:gridSpan w:val="10"/>
            <w:tcBorders>
              <w:left w:val="single" w:sz="12" w:space="0" w:color="1F4E79"/>
            </w:tcBorders>
            <w:vAlign w:val="center"/>
          </w:tcPr>
          <w:p w:rsidR="00DA6722" w:rsidRPr="00EE76D3" w:rsidRDefault="00DA6722" w:rsidP="00DA6722">
            <w:pPr>
              <w:rPr>
                <w:rFonts w:ascii="Arial" w:hAnsi="Arial" w:cs="Arial"/>
                <w:b/>
                <w:sz w:val="6"/>
                <w:szCs w:val="8"/>
              </w:rPr>
            </w:pPr>
          </w:p>
          <w:p w:rsidR="00DA6722" w:rsidRPr="00EE76D3" w:rsidRDefault="00DA6722" w:rsidP="00DA6722">
            <w:pPr>
              <w:rPr>
                <w:rFonts w:ascii="Arial" w:hAnsi="Arial" w:cs="Arial"/>
                <w:b/>
                <w:sz w:val="6"/>
                <w:szCs w:val="8"/>
              </w:rPr>
            </w:pPr>
          </w:p>
        </w:tc>
        <w:tc>
          <w:tcPr>
            <w:tcW w:w="305" w:type="dxa"/>
            <w:gridSpan w:val="2"/>
          </w:tcPr>
          <w:p w:rsidR="00DA6722" w:rsidRPr="00EE76D3" w:rsidRDefault="00DA6722" w:rsidP="00DA6722">
            <w:pPr>
              <w:rPr>
                <w:rFonts w:ascii="Arial" w:hAnsi="Arial" w:cs="Arial"/>
                <w:sz w:val="6"/>
                <w:szCs w:val="8"/>
              </w:rPr>
            </w:pPr>
          </w:p>
        </w:tc>
        <w:tc>
          <w:tcPr>
            <w:tcW w:w="305" w:type="dxa"/>
            <w:gridSpan w:val="2"/>
            <w:tcBorders>
              <w:top w:val="single" w:sz="4" w:space="0" w:color="auto"/>
              <w:left w:val="nil"/>
            </w:tcBorders>
          </w:tcPr>
          <w:p w:rsidR="00DA6722" w:rsidRPr="00EE76D3" w:rsidRDefault="00DA6722" w:rsidP="00DA6722">
            <w:pPr>
              <w:rPr>
                <w:rFonts w:ascii="Arial" w:hAnsi="Arial" w:cs="Arial"/>
                <w:sz w:val="6"/>
                <w:szCs w:val="8"/>
              </w:rPr>
            </w:pPr>
          </w:p>
        </w:tc>
        <w:tc>
          <w:tcPr>
            <w:tcW w:w="305" w:type="dxa"/>
            <w:gridSpan w:val="2"/>
            <w:tcBorders>
              <w:top w:val="single" w:sz="4" w:space="0" w:color="auto"/>
            </w:tcBorders>
          </w:tcPr>
          <w:p w:rsidR="00DA6722" w:rsidRPr="00EE76D3" w:rsidRDefault="00DA6722" w:rsidP="00DA6722">
            <w:pPr>
              <w:rPr>
                <w:rFonts w:ascii="Arial" w:hAnsi="Arial" w:cs="Arial"/>
                <w:sz w:val="6"/>
                <w:szCs w:val="8"/>
              </w:rPr>
            </w:pPr>
          </w:p>
        </w:tc>
        <w:tc>
          <w:tcPr>
            <w:tcW w:w="305" w:type="dxa"/>
            <w:gridSpan w:val="2"/>
            <w:tcBorders>
              <w:top w:val="single" w:sz="4" w:space="0" w:color="auto"/>
            </w:tcBorders>
          </w:tcPr>
          <w:p w:rsidR="00DA6722" w:rsidRPr="00EE76D3" w:rsidRDefault="00DA6722" w:rsidP="00DA6722">
            <w:pPr>
              <w:rPr>
                <w:rFonts w:ascii="Arial" w:hAnsi="Arial" w:cs="Arial"/>
                <w:sz w:val="6"/>
                <w:szCs w:val="8"/>
              </w:rPr>
            </w:pPr>
          </w:p>
        </w:tc>
        <w:tc>
          <w:tcPr>
            <w:tcW w:w="270" w:type="dxa"/>
            <w:tcBorders>
              <w:top w:val="single" w:sz="4" w:space="0" w:color="auto"/>
            </w:tcBorders>
          </w:tcPr>
          <w:p w:rsidR="00DA6722" w:rsidRPr="00122B8F" w:rsidRDefault="00DA6722" w:rsidP="00DA6722">
            <w:pPr>
              <w:rPr>
                <w:rFonts w:ascii="Arial" w:hAnsi="Arial" w:cs="Arial"/>
                <w:sz w:val="2"/>
                <w:szCs w:val="8"/>
              </w:rPr>
            </w:pPr>
          </w:p>
        </w:tc>
        <w:tc>
          <w:tcPr>
            <w:tcW w:w="305" w:type="dxa"/>
            <w:tcBorders>
              <w:top w:val="single" w:sz="4" w:space="0" w:color="auto"/>
            </w:tcBorders>
          </w:tcPr>
          <w:p w:rsidR="00DA6722" w:rsidRPr="00EE76D3" w:rsidRDefault="00DA6722" w:rsidP="00DA6722">
            <w:pPr>
              <w:rPr>
                <w:rFonts w:ascii="Arial" w:hAnsi="Arial" w:cs="Arial"/>
                <w:sz w:val="6"/>
                <w:szCs w:val="8"/>
              </w:rPr>
            </w:pPr>
          </w:p>
        </w:tc>
        <w:tc>
          <w:tcPr>
            <w:tcW w:w="323" w:type="dxa"/>
            <w:gridSpan w:val="2"/>
          </w:tcPr>
          <w:p w:rsidR="00DA6722" w:rsidRPr="00EE76D3" w:rsidRDefault="00DA6722" w:rsidP="00DA6722">
            <w:pPr>
              <w:rPr>
                <w:rFonts w:ascii="Arial" w:hAnsi="Arial" w:cs="Arial"/>
                <w:sz w:val="6"/>
                <w:szCs w:val="8"/>
              </w:rPr>
            </w:pPr>
          </w:p>
        </w:tc>
        <w:tc>
          <w:tcPr>
            <w:tcW w:w="270" w:type="dxa"/>
            <w:gridSpan w:val="2"/>
            <w:tcBorders>
              <w:top w:val="single" w:sz="4" w:space="0" w:color="auto"/>
              <w:left w:val="nil"/>
            </w:tcBorders>
          </w:tcPr>
          <w:p w:rsidR="00DA6722" w:rsidRPr="00EE76D3" w:rsidRDefault="00DA6722" w:rsidP="00DA6722">
            <w:pPr>
              <w:rPr>
                <w:rFonts w:ascii="Arial" w:hAnsi="Arial" w:cs="Arial"/>
                <w:sz w:val="6"/>
                <w:szCs w:val="8"/>
              </w:rPr>
            </w:pPr>
          </w:p>
        </w:tc>
        <w:tc>
          <w:tcPr>
            <w:tcW w:w="305" w:type="dxa"/>
            <w:tcBorders>
              <w:top w:val="single" w:sz="4" w:space="0" w:color="auto"/>
            </w:tcBorders>
          </w:tcPr>
          <w:p w:rsidR="00DA6722" w:rsidRPr="00EE76D3" w:rsidRDefault="00DA6722" w:rsidP="00DA6722">
            <w:pPr>
              <w:rPr>
                <w:rFonts w:ascii="Arial" w:hAnsi="Arial" w:cs="Arial"/>
                <w:sz w:val="6"/>
                <w:szCs w:val="8"/>
              </w:rPr>
            </w:pPr>
          </w:p>
        </w:tc>
        <w:tc>
          <w:tcPr>
            <w:tcW w:w="305" w:type="dxa"/>
            <w:gridSpan w:val="2"/>
            <w:tcBorders>
              <w:top w:val="single" w:sz="4" w:space="0" w:color="auto"/>
            </w:tcBorders>
          </w:tcPr>
          <w:p w:rsidR="00DA6722" w:rsidRPr="00EE76D3" w:rsidRDefault="00DA6722" w:rsidP="00DA6722">
            <w:pPr>
              <w:rPr>
                <w:rFonts w:ascii="Arial" w:hAnsi="Arial" w:cs="Arial"/>
                <w:sz w:val="6"/>
                <w:szCs w:val="8"/>
              </w:rPr>
            </w:pPr>
          </w:p>
        </w:tc>
        <w:tc>
          <w:tcPr>
            <w:tcW w:w="323" w:type="dxa"/>
            <w:gridSpan w:val="2"/>
            <w:tcBorders>
              <w:top w:val="single" w:sz="4" w:space="0" w:color="auto"/>
            </w:tcBorders>
          </w:tcPr>
          <w:p w:rsidR="00DA6722" w:rsidRPr="00EE76D3" w:rsidRDefault="00DA6722" w:rsidP="00DA6722">
            <w:pPr>
              <w:rPr>
                <w:rFonts w:ascii="Arial" w:hAnsi="Arial" w:cs="Arial"/>
                <w:sz w:val="6"/>
                <w:szCs w:val="8"/>
              </w:rPr>
            </w:pPr>
          </w:p>
        </w:tc>
        <w:tc>
          <w:tcPr>
            <w:tcW w:w="305" w:type="dxa"/>
            <w:gridSpan w:val="2"/>
            <w:tcBorders>
              <w:top w:val="single" w:sz="4" w:space="0" w:color="auto"/>
            </w:tcBorders>
          </w:tcPr>
          <w:p w:rsidR="00DA6722" w:rsidRPr="00EE76D3" w:rsidRDefault="00DA6722" w:rsidP="00DA6722">
            <w:pPr>
              <w:rPr>
                <w:rFonts w:ascii="Arial" w:hAnsi="Arial" w:cs="Arial"/>
                <w:sz w:val="6"/>
                <w:szCs w:val="8"/>
              </w:rPr>
            </w:pPr>
          </w:p>
        </w:tc>
        <w:tc>
          <w:tcPr>
            <w:tcW w:w="305" w:type="dxa"/>
            <w:gridSpan w:val="2"/>
          </w:tcPr>
          <w:p w:rsidR="00DA6722" w:rsidRPr="00EE76D3" w:rsidRDefault="00DA6722" w:rsidP="00DA6722">
            <w:pPr>
              <w:rPr>
                <w:rFonts w:ascii="Arial" w:hAnsi="Arial" w:cs="Arial"/>
                <w:sz w:val="6"/>
                <w:szCs w:val="8"/>
              </w:rPr>
            </w:pPr>
          </w:p>
        </w:tc>
        <w:tc>
          <w:tcPr>
            <w:tcW w:w="305" w:type="dxa"/>
            <w:gridSpan w:val="2"/>
            <w:tcBorders>
              <w:top w:val="single" w:sz="4" w:space="0" w:color="auto"/>
              <w:left w:val="nil"/>
            </w:tcBorders>
          </w:tcPr>
          <w:p w:rsidR="00DA6722" w:rsidRPr="00EE76D3" w:rsidRDefault="00DA6722" w:rsidP="00DA6722">
            <w:pPr>
              <w:rPr>
                <w:rFonts w:ascii="Arial" w:hAnsi="Arial" w:cs="Arial"/>
                <w:sz w:val="6"/>
                <w:szCs w:val="8"/>
              </w:rPr>
            </w:pPr>
          </w:p>
        </w:tc>
        <w:tc>
          <w:tcPr>
            <w:tcW w:w="305" w:type="dxa"/>
            <w:gridSpan w:val="2"/>
            <w:tcBorders>
              <w:top w:val="single" w:sz="4" w:space="0" w:color="auto"/>
            </w:tcBorders>
          </w:tcPr>
          <w:p w:rsidR="00DA6722" w:rsidRPr="00EE76D3" w:rsidRDefault="00DA6722" w:rsidP="00DA6722">
            <w:pPr>
              <w:rPr>
                <w:rFonts w:ascii="Arial" w:hAnsi="Arial" w:cs="Arial"/>
                <w:sz w:val="6"/>
                <w:szCs w:val="8"/>
              </w:rPr>
            </w:pPr>
          </w:p>
        </w:tc>
        <w:tc>
          <w:tcPr>
            <w:tcW w:w="270" w:type="dxa"/>
            <w:tcBorders>
              <w:top w:val="single" w:sz="4" w:space="0" w:color="auto"/>
            </w:tcBorders>
          </w:tcPr>
          <w:p w:rsidR="00DA6722" w:rsidRPr="00EE76D3" w:rsidRDefault="00DA6722" w:rsidP="00DA6722">
            <w:pPr>
              <w:rPr>
                <w:rFonts w:ascii="Arial" w:hAnsi="Arial" w:cs="Arial"/>
                <w:sz w:val="6"/>
                <w:szCs w:val="8"/>
              </w:rPr>
            </w:pPr>
          </w:p>
        </w:tc>
        <w:tc>
          <w:tcPr>
            <w:tcW w:w="305" w:type="dxa"/>
            <w:gridSpan w:val="2"/>
            <w:tcBorders>
              <w:top w:val="single" w:sz="4" w:space="0" w:color="auto"/>
            </w:tcBorders>
          </w:tcPr>
          <w:p w:rsidR="00DA6722" w:rsidRPr="00EE76D3" w:rsidRDefault="00DA6722" w:rsidP="00DA6722">
            <w:pPr>
              <w:rPr>
                <w:rFonts w:ascii="Arial" w:hAnsi="Arial" w:cs="Arial"/>
                <w:sz w:val="6"/>
                <w:szCs w:val="8"/>
              </w:rPr>
            </w:pPr>
          </w:p>
        </w:tc>
        <w:tc>
          <w:tcPr>
            <w:tcW w:w="222" w:type="dxa"/>
            <w:tcBorders>
              <w:top w:val="single" w:sz="4" w:space="0" w:color="auto"/>
            </w:tcBorders>
          </w:tcPr>
          <w:p w:rsidR="00DA6722" w:rsidRPr="00EE76D3" w:rsidRDefault="00DA6722" w:rsidP="00DA6722">
            <w:pPr>
              <w:rPr>
                <w:rFonts w:ascii="Arial" w:hAnsi="Arial" w:cs="Arial"/>
                <w:sz w:val="6"/>
                <w:szCs w:val="8"/>
              </w:rPr>
            </w:pPr>
          </w:p>
        </w:tc>
        <w:tc>
          <w:tcPr>
            <w:tcW w:w="305" w:type="dxa"/>
            <w:gridSpan w:val="2"/>
          </w:tcPr>
          <w:p w:rsidR="00DA6722" w:rsidRPr="00EE76D3" w:rsidRDefault="00DA6722" w:rsidP="00DA6722">
            <w:pPr>
              <w:rPr>
                <w:rFonts w:ascii="Arial" w:hAnsi="Arial" w:cs="Arial"/>
                <w:sz w:val="6"/>
                <w:szCs w:val="8"/>
              </w:rPr>
            </w:pPr>
          </w:p>
        </w:tc>
        <w:tc>
          <w:tcPr>
            <w:tcW w:w="268" w:type="dxa"/>
            <w:tcBorders>
              <w:top w:val="single" w:sz="4" w:space="0" w:color="auto"/>
              <w:left w:val="nil"/>
            </w:tcBorders>
          </w:tcPr>
          <w:p w:rsidR="00DA6722" w:rsidRPr="00EE76D3" w:rsidRDefault="00DA6722" w:rsidP="00DA6722">
            <w:pPr>
              <w:rPr>
                <w:rFonts w:ascii="Arial" w:hAnsi="Arial" w:cs="Arial"/>
                <w:sz w:val="6"/>
                <w:szCs w:val="8"/>
              </w:rPr>
            </w:pPr>
          </w:p>
        </w:tc>
        <w:tc>
          <w:tcPr>
            <w:tcW w:w="255" w:type="dxa"/>
            <w:tcBorders>
              <w:top w:val="single" w:sz="4" w:space="0" w:color="auto"/>
            </w:tcBorders>
          </w:tcPr>
          <w:p w:rsidR="00DA6722" w:rsidRPr="00EE76D3" w:rsidRDefault="00DA6722" w:rsidP="00DA6722">
            <w:pPr>
              <w:rPr>
                <w:rFonts w:ascii="Arial" w:hAnsi="Arial" w:cs="Arial"/>
                <w:sz w:val="6"/>
                <w:szCs w:val="8"/>
              </w:rPr>
            </w:pPr>
          </w:p>
        </w:tc>
        <w:tc>
          <w:tcPr>
            <w:tcW w:w="247" w:type="dxa"/>
            <w:tcBorders>
              <w:top w:val="single" w:sz="4" w:space="0" w:color="auto"/>
            </w:tcBorders>
          </w:tcPr>
          <w:p w:rsidR="00DA6722" w:rsidRPr="00EE76D3" w:rsidRDefault="00DA6722" w:rsidP="00DA6722">
            <w:pPr>
              <w:rPr>
                <w:rFonts w:ascii="Arial" w:hAnsi="Arial" w:cs="Arial"/>
                <w:sz w:val="6"/>
                <w:szCs w:val="8"/>
              </w:rPr>
            </w:pPr>
          </w:p>
        </w:tc>
        <w:tc>
          <w:tcPr>
            <w:tcW w:w="222" w:type="dxa"/>
            <w:tcBorders>
              <w:top w:val="single" w:sz="4" w:space="0" w:color="auto"/>
            </w:tcBorders>
          </w:tcPr>
          <w:p w:rsidR="00DA6722" w:rsidRPr="00EE76D3" w:rsidRDefault="00DA6722" w:rsidP="00DA6722">
            <w:pPr>
              <w:rPr>
                <w:rFonts w:ascii="Arial" w:hAnsi="Arial" w:cs="Arial"/>
                <w:sz w:val="6"/>
                <w:szCs w:val="8"/>
              </w:rPr>
            </w:pPr>
          </w:p>
        </w:tc>
        <w:tc>
          <w:tcPr>
            <w:tcW w:w="222" w:type="dxa"/>
            <w:tcBorders>
              <w:top w:val="single" w:sz="4" w:space="0" w:color="auto"/>
            </w:tcBorders>
          </w:tcPr>
          <w:p w:rsidR="00DA6722" w:rsidRPr="00EE76D3" w:rsidRDefault="00DA6722" w:rsidP="00DA6722">
            <w:pPr>
              <w:rPr>
                <w:rFonts w:ascii="Arial" w:hAnsi="Arial" w:cs="Arial"/>
                <w:sz w:val="6"/>
                <w:szCs w:val="8"/>
              </w:rPr>
            </w:pPr>
          </w:p>
        </w:tc>
        <w:tc>
          <w:tcPr>
            <w:tcW w:w="375" w:type="dxa"/>
            <w:gridSpan w:val="2"/>
            <w:tcBorders>
              <w:top w:val="single" w:sz="4" w:space="0" w:color="auto"/>
            </w:tcBorders>
          </w:tcPr>
          <w:p w:rsidR="00DA6722" w:rsidRPr="00EE76D3" w:rsidRDefault="00DA6722" w:rsidP="00DA6722">
            <w:pPr>
              <w:rPr>
                <w:rFonts w:ascii="Arial" w:hAnsi="Arial" w:cs="Arial"/>
                <w:sz w:val="6"/>
                <w:szCs w:val="8"/>
              </w:rPr>
            </w:pPr>
          </w:p>
        </w:tc>
        <w:tc>
          <w:tcPr>
            <w:tcW w:w="222" w:type="dxa"/>
            <w:gridSpan w:val="2"/>
            <w:tcBorders>
              <w:right w:val="single" w:sz="12" w:space="0" w:color="1F4E79"/>
            </w:tcBorders>
          </w:tcPr>
          <w:p w:rsidR="00DA6722" w:rsidRPr="00EE76D3" w:rsidRDefault="00DA6722" w:rsidP="00DA6722">
            <w:pPr>
              <w:rPr>
                <w:rFonts w:ascii="Arial" w:hAnsi="Arial" w:cs="Arial"/>
                <w:sz w:val="6"/>
                <w:szCs w:val="8"/>
              </w:rPr>
            </w:pPr>
          </w:p>
        </w:tc>
      </w:tr>
      <w:tr w:rsidR="00DA6722" w:rsidRPr="00EE76D3" w:rsidTr="00AE1058">
        <w:tc>
          <w:tcPr>
            <w:tcW w:w="2452" w:type="dxa"/>
            <w:gridSpan w:val="12"/>
            <w:vMerge w:val="restart"/>
            <w:tcBorders>
              <w:left w:val="single" w:sz="12" w:space="0" w:color="1F4E79"/>
            </w:tcBorders>
            <w:vAlign w:val="center"/>
          </w:tcPr>
          <w:p w:rsidR="00DA6722" w:rsidRPr="00EE76D3" w:rsidRDefault="00DA6722" w:rsidP="00DA6722">
            <w:pPr>
              <w:jc w:val="right"/>
              <w:rPr>
                <w:rFonts w:ascii="Arial" w:hAnsi="Arial" w:cs="Arial"/>
                <w:sz w:val="10"/>
                <w:szCs w:val="10"/>
              </w:rPr>
            </w:pPr>
            <w:r w:rsidRPr="00EE76D3">
              <w:rPr>
                <w:rFonts w:ascii="Arial" w:hAnsi="Arial" w:cs="Arial"/>
                <w:sz w:val="16"/>
                <w:szCs w:val="16"/>
              </w:rPr>
              <w:t>Responsable del Proceso de Contratación (RPC)</w:t>
            </w:r>
          </w:p>
        </w:tc>
        <w:tc>
          <w:tcPr>
            <w:tcW w:w="1490" w:type="dxa"/>
            <w:gridSpan w:val="8"/>
            <w:tcBorders>
              <w:bottom w:val="single" w:sz="4" w:space="0" w:color="auto"/>
            </w:tcBorders>
          </w:tcPr>
          <w:p w:rsidR="00DA6722" w:rsidRPr="00EE76D3" w:rsidRDefault="00DA6722" w:rsidP="00DA6722">
            <w:pPr>
              <w:jc w:val="center"/>
              <w:rPr>
                <w:rFonts w:ascii="Arial" w:hAnsi="Arial" w:cs="Arial"/>
                <w:sz w:val="10"/>
                <w:szCs w:val="10"/>
              </w:rPr>
            </w:pPr>
            <w:r w:rsidRPr="00EE76D3">
              <w:rPr>
                <w:i/>
                <w:sz w:val="10"/>
                <w:szCs w:val="8"/>
              </w:rPr>
              <w:t>Apellido</w:t>
            </w:r>
            <w:r w:rsidRPr="00EE76D3">
              <w:rPr>
                <w:i/>
                <w:sz w:val="10"/>
                <w:szCs w:val="10"/>
              </w:rPr>
              <w:t xml:space="preserve"> Paterno</w:t>
            </w:r>
          </w:p>
        </w:tc>
        <w:tc>
          <w:tcPr>
            <w:tcW w:w="323" w:type="dxa"/>
            <w:gridSpan w:val="2"/>
          </w:tcPr>
          <w:p w:rsidR="00DA6722" w:rsidRPr="00EE76D3" w:rsidRDefault="00DA6722" w:rsidP="00DA6722">
            <w:pPr>
              <w:jc w:val="center"/>
              <w:rPr>
                <w:rFonts w:ascii="Arial" w:hAnsi="Arial" w:cs="Arial"/>
                <w:sz w:val="10"/>
                <w:szCs w:val="10"/>
              </w:rPr>
            </w:pPr>
          </w:p>
        </w:tc>
        <w:tc>
          <w:tcPr>
            <w:tcW w:w="1508" w:type="dxa"/>
            <w:gridSpan w:val="9"/>
            <w:tcBorders>
              <w:bottom w:val="single" w:sz="4" w:space="0" w:color="auto"/>
            </w:tcBorders>
          </w:tcPr>
          <w:p w:rsidR="00DA6722" w:rsidRPr="00EE76D3" w:rsidRDefault="00DA6722" w:rsidP="00DA6722">
            <w:pPr>
              <w:jc w:val="center"/>
              <w:rPr>
                <w:rFonts w:ascii="Arial" w:hAnsi="Arial" w:cs="Arial"/>
                <w:sz w:val="10"/>
                <w:szCs w:val="10"/>
              </w:rPr>
            </w:pPr>
            <w:r w:rsidRPr="00EE76D3">
              <w:rPr>
                <w:i/>
                <w:sz w:val="10"/>
                <w:szCs w:val="8"/>
              </w:rPr>
              <w:t>Apellido</w:t>
            </w:r>
            <w:r w:rsidRPr="00EE76D3">
              <w:rPr>
                <w:i/>
                <w:sz w:val="10"/>
                <w:szCs w:val="10"/>
              </w:rPr>
              <w:t xml:space="preserve"> Materno</w:t>
            </w:r>
          </w:p>
        </w:tc>
        <w:tc>
          <w:tcPr>
            <w:tcW w:w="305" w:type="dxa"/>
            <w:gridSpan w:val="2"/>
          </w:tcPr>
          <w:p w:rsidR="00DA6722" w:rsidRPr="00EE76D3" w:rsidRDefault="00DA6722" w:rsidP="00DA6722">
            <w:pPr>
              <w:jc w:val="center"/>
              <w:rPr>
                <w:rFonts w:ascii="Arial" w:hAnsi="Arial" w:cs="Arial"/>
                <w:sz w:val="10"/>
                <w:szCs w:val="10"/>
              </w:rPr>
            </w:pPr>
          </w:p>
        </w:tc>
        <w:tc>
          <w:tcPr>
            <w:tcW w:w="1407" w:type="dxa"/>
            <w:gridSpan w:val="8"/>
            <w:tcBorders>
              <w:bottom w:val="single" w:sz="4" w:space="0" w:color="auto"/>
            </w:tcBorders>
          </w:tcPr>
          <w:p w:rsidR="00DA6722" w:rsidRPr="00EE76D3" w:rsidRDefault="00DA6722" w:rsidP="00DA6722">
            <w:pPr>
              <w:jc w:val="center"/>
              <w:rPr>
                <w:rFonts w:ascii="Arial" w:hAnsi="Arial" w:cs="Arial"/>
                <w:sz w:val="10"/>
                <w:szCs w:val="10"/>
              </w:rPr>
            </w:pPr>
            <w:r w:rsidRPr="00EE76D3">
              <w:rPr>
                <w:i/>
                <w:sz w:val="10"/>
                <w:szCs w:val="10"/>
              </w:rPr>
              <w:t>Nombre(s)</w:t>
            </w:r>
          </w:p>
        </w:tc>
        <w:tc>
          <w:tcPr>
            <w:tcW w:w="305" w:type="dxa"/>
            <w:gridSpan w:val="2"/>
          </w:tcPr>
          <w:p w:rsidR="00DA6722" w:rsidRPr="00EE76D3" w:rsidRDefault="00DA6722" w:rsidP="00DA6722">
            <w:pPr>
              <w:jc w:val="center"/>
              <w:rPr>
                <w:rFonts w:ascii="Arial" w:hAnsi="Arial" w:cs="Arial"/>
                <w:sz w:val="10"/>
                <w:szCs w:val="10"/>
              </w:rPr>
            </w:pPr>
          </w:p>
        </w:tc>
        <w:tc>
          <w:tcPr>
            <w:tcW w:w="1589" w:type="dxa"/>
            <w:gridSpan w:val="7"/>
            <w:tcBorders>
              <w:bottom w:val="single" w:sz="4" w:space="0" w:color="auto"/>
            </w:tcBorders>
          </w:tcPr>
          <w:p w:rsidR="00DA6722" w:rsidRPr="00EE76D3" w:rsidRDefault="00DA6722" w:rsidP="00DA6722">
            <w:pPr>
              <w:jc w:val="center"/>
              <w:rPr>
                <w:rFonts w:ascii="Arial" w:hAnsi="Arial" w:cs="Arial"/>
                <w:sz w:val="10"/>
                <w:szCs w:val="10"/>
              </w:rPr>
            </w:pPr>
            <w:r w:rsidRPr="00EE76D3">
              <w:rPr>
                <w:i/>
                <w:sz w:val="10"/>
                <w:szCs w:val="10"/>
              </w:rPr>
              <w:t>Cargo</w:t>
            </w:r>
          </w:p>
        </w:tc>
        <w:tc>
          <w:tcPr>
            <w:tcW w:w="222" w:type="dxa"/>
            <w:gridSpan w:val="2"/>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c>
          <w:tcPr>
            <w:tcW w:w="2452" w:type="dxa"/>
            <w:gridSpan w:val="12"/>
            <w:vMerge/>
            <w:tcBorders>
              <w:left w:val="single" w:sz="12" w:space="0" w:color="1F4E79"/>
            </w:tcBorders>
            <w:vAlign w:val="center"/>
          </w:tcPr>
          <w:p w:rsidR="00DA6722" w:rsidRPr="00EE76D3" w:rsidRDefault="00DA6722" w:rsidP="00DA6722">
            <w:pPr>
              <w:rPr>
                <w:rFonts w:ascii="Arial" w:hAnsi="Arial" w:cs="Arial"/>
                <w:sz w:val="16"/>
                <w:szCs w:val="16"/>
              </w:rPr>
            </w:pPr>
          </w:p>
        </w:tc>
        <w:tc>
          <w:tcPr>
            <w:tcW w:w="1490"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Cordero</w:t>
            </w:r>
          </w:p>
        </w:tc>
        <w:tc>
          <w:tcPr>
            <w:tcW w:w="323" w:type="dxa"/>
            <w:gridSpan w:val="2"/>
            <w:tcBorders>
              <w:left w:val="single" w:sz="4" w:space="0" w:color="auto"/>
              <w:right w:val="single" w:sz="4" w:space="0" w:color="auto"/>
            </w:tcBorders>
            <w:vAlign w:val="center"/>
          </w:tcPr>
          <w:p w:rsidR="00DA6722" w:rsidRPr="00EE76D3" w:rsidRDefault="00DA6722" w:rsidP="00DA6722">
            <w:pPr>
              <w:jc w:val="center"/>
              <w:rPr>
                <w:rFonts w:ascii="Arial" w:hAnsi="Arial" w:cs="Arial"/>
                <w:sz w:val="16"/>
                <w:szCs w:val="16"/>
              </w:rPr>
            </w:pPr>
          </w:p>
        </w:tc>
        <w:tc>
          <w:tcPr>
            <w:tcW w:w="1508" w:type="dxa"/>
            <w:gridSpan w:val="9"/>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Crespo</w:t>
            </w:r>
          </w:p>
        </w:tc>
        <w:tc>
          <w:tcPr>
            <w:tcW w:w="305" w:type="dxa"/>
            <w:gridSpan w:val="2"/>
            <w:tcBorders>
              <w:left w:val="single" w:sz="4" w:space="0" w:color="auto"/>
              <w:right w:val="single" w:sz="4" w:space="0" w:color="auto"/>
            </w:tcBorders>
            <w:vAlign w:val="center"/>
          </w:tcPr>
          <w:p w:rsidR="00DA6722" w:rsidRPr="00EE76D3" w:rsidRDefault="00DA6722" w:rsidP="00DA6722">
            <w:pPr>
              <w:jc w:val="center"/>
              <w:rPr>
                <w:rFonts w:ascii="Arial" w:hAnsi="Arial" w:cs="Arial"/>
                <w:sz w:val="16"/>
                <w:szCs w:val="16"/>
              </w:rPr>
            </w:pPr>
          </w:p>
        </w:tc>
        <w:tc>
          <w:tcPr>
            <w:tcW w:w="1407"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350E6F">
            <w:pPr>
              <w:jc w:val="center"/>
              <w:rPr>
                <w:rFonts w:ascii="Arial" w:hAnsi="Arial" w:cs="Arial"/>
                <w:sz w:val="16"/>
                <w:szCs w:val="16"/>
              </w:rPr>
            </w:pPr>
            <w:r w:rsidRPr="00EE76D3">
              <w:rPr>
                <w:rFonts w:ascii="Arial" w:hAnsi="Arial" w:cs="Arial"/>
                <w:sz w:val="16"/>
                <w:szCs w:val="16"/>
              </w:rPr>
              <w:t>Gast</w:t>
            </w:r>
            <w:r w:rsidR="00350E6F">
              <w:rPr>
                <w:rFonts w:ascii="Arial" w:hAnsi="Arial" w:cs="Arial"/>
                <w:sz w:val="16"/>
                <w:szCs w:val="16"/>
              </w:rPr>
              <w:t>ó</w:t>
            </w:r>
            <w:r w:rsidRPr="00EE76D3">
              <w:rPr>
                <w:rFonts w:ascii="Arial" w:hAnsi="Arial" w:cs="Arial"/>
                <w:sz w:val="16"/>
                <w:szCs w:val="16"/>
              </w:rPr>
              <w:t>n Elías</w:t>
            </w:r>
          </w:p>
        </w:tc>
        <w:tc>
          <w:tcPr>
            <w:tcW w:w="305" w:type="dxa"/>
            <w:gridSpan w:val="2"/>
            <w:tcBorders>
              <w:left w:val="single" w:sz="4" w:space="0" w:color="auto"/>
              <w:right w:val="single" w:sz="4" w:space="0" w:color="auto"/>
            </w:tcBorders>
            <w:vAlign w:val="center"/>
          </w:tcPr>
          <w:p w:rsidR="00DA6722" w:rsidRPr="00EE76D3" w:rsidRDefault="00DA6722" w:rsidP="00DA6722">
            <w:pPr>
              <w:rPr>
                <w:rFonts w:ascii="Arial" w:hAnsi="Arial" w:cs="Arial"/>
                <w:sz w:val="16"/>
                <w:szCs w:val="16"/>
              </w:rPr>
            </w:pPr>
          </w:p>
        </w:tc>
        <w:tc>
          <w:tcPr>
            <w:tcW w:w="158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Gerente General del BCB</w:t>
            </w:r>
          </w:p>
        </w:tc>
        <w:tc>
          <w:tcPr>
            <w:tcW w:w="222" w:type="dxa"/>
            <w:gridSpan w:val="2"/>
            <w:tcBorders>
              <w:left w:val="single" w:sz="4" w:space="0" w:color="auto"/>
              <w:right w:val="single" w:sz="12" w:space="0" w:color="1F4E79"/>
            </w:tcBorders>
          </w:tcPr>
          <w:p w:rsidR="00DA6722" w:rsidRPr="00EE76D3" w:rsidRDefault="00DA6722" w:rsidP="00DA6722">
            <w:pPr>
              <w:rPr>
                <w:rFonts w:ascii="Arial" w:hAnsi="Arial" w:cs="Arial"/>
                <w:sz w:val="16"/>
                <w:szCs w:val="16"/>
              </w:rPr>
            </w:pPr>
          </w:p>
        </w:tc>
      </w:tr>
      <w:tr w:rsidR="00DA6722" w:rsidRPr="00EE76D3" w:rsidTr="00AE1058">
        <w:tc>
          <w:tcPr>
            <w:tcW w:w="1125" w:type="dxa"/>
            <w:gridSpan w:val="5"/>
            <w:tcBorders>
              <w:left w:val="single" w:sz="12" w:space="0" w:color="1F4E79"/>
            </w:tcBorders>
            <w:vAlign w:val="center"/>
          </w:tcPr>
          <w:p w:rsidR="00DA6722" w:rsidRPr="00EE76D3" w:rsidRDefault="00DA6722" w:rsidP="00DA6722">
            <w:pPr>
              <w:jc w:val="right"/>
              <w:rPr>
                <w:rFonts w:ascii="Arial" w:hAnsi="Arial" w:cs="Arial"/>
                <w:b/>
                <w:sz w:val="10"/>
                <w:szCs w:val="8"/>
              </w:rPr>
            </w:pPr>
          </w:p>
        </w:tc>
        <w:tc>
          <w:tcPr>
            <w:tcW w:w="446" w:type="dxa"/>
            <w:gridSpan w:val="2"/>
          </w:tcPr>
          <w:p w:rsidR="00DA6722" w:rsidRPr="00EE76D3" w:rsidRDefault="00DA6722" w:rsidP="00DA6722">
            <w:pPr>
              <w:rPr>
                <w:rFonts w:ascii="Arial" w:hAnsi="Arial" w:cs="Arial"/>
                <w:sz w:val="10"/>
                <w:szCs w:val="8"/>
              </w:rPr>
            </w:pPr>
          </w:p>
        </w:tc>
        <w:tc>
          <w:tcPr>
            <w:tcW w:w="305" w:type="dxa"/>
            <w:gridSpan w:val="2"/>
          </w:tcPr>
          <w:p w:rsidR="00DA6722" w:rsidRPr="00EE76D3" w:rsidRDefault="00DA6722" w:rsidP="00DA6722">
            <w:pPr>
              <w:rPr>
                <w:rFonts w:ascii="Arial" w:hAnsi="Arial" w:cs="Arial"/>
                <w:sz w:val="10"/>
                <w:szCs w:val="8"/>
              </w:rPr>
            </w:pPr>
          </w:p>
        </w:tc>
        <w:tc>
          <w:tcPr>
            <w:tcW w:w="271" w:type="dxa"/>
          </w:tcPr>
          <w:p w:rsidR="00DA6722" w:rsidRPr="00EE76D3" w:rsidRDefault="00DA6722" w:rsidP="00DA6722">
            <w:pPr>
              <w:rPr>
                <w:rFonts w:ascii="Arial" w:hAnsi="Arial" w:cs="Arial"/>
                <w:sz w:val="10"/>
                <w:szCs w:val="8"/>
              </w:rPr>
            </w:pPr>
          </w:p>
        </w:tc>
        <w:tc>
          <w:tcPr>
            <w:tcW w:w="305" w:type="dxa"/>
            <w:gridSpan w:val="2"/>
          </w:tcPr>
          <w:p w:rsidR="00DA6722" w:rsidRPr="00EE76D3" w:rsidRDefault="00DA6722" w:rsidP="00DA6722">
            <w:pPr>
              <w:rPr>
                <w:rFonts w:ascii="Arial" w:hAnsi="Arial" w:cs="Arial"/>
                <w:sz w:val="10"/>
                <w:szCs w:val="8"/>
              </w:rPr>
            </w:pPr>
          </w:p>
        </w:tc>
        <w:tc>
          <w:tcPr>
            <w:tcW w:w="1490" w:type="dxa"/>
            <w:gridSpan w:val="8"/>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Apellido Paterno</w:t>
            </w:r>
          </w:p>
        </w:tc>
        <w:tc>
          <w:tcPr>
            <w:tcW w:w="323" w:type="dxa"/>
            <w:gridSpan w:val="2"/>
          </w:tcPr>
          <w:p w:rsidR="00DA6722" w:rsidRPr="00EE76D3" w:rsidRDefault="00DA6722" w:rsidP="00DA6722">
            <w:pPr>
              <w:jc w:val="center"/>
              <w:rPr>
                <w:rFonts w:ascii="Arial" w:hAnsi="Arial" w:cs="Arial"/>
                <w:sz w:val="10"/>
                <w:szCs w:val="8"/>
              </w:rPr>
            </w:pPr>
          </w:p>
        </w:tc>
        <w:tc>
          <w:tcPr>
            <w:tcW w:w="1508" w:type="dxa"/>
            <w:gridSpan w:val="9"/>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Apellido Materno</w:t>
            </w:r>
          </w:p>
        </w:tc>
        <w:tc>
          <w:tcPr>
            <w:tcW w:w="305" w:type="dxa"/>
            <w:gridSpan w:val="2"/>
          </w:tcPr>
          <w:p w:rsidR="00DA6722" w:rsidRPr="00EE76D3" w:rsidRDefault="00DA6722" w:rsidP="00DA6722">
            <w:pPr>
              <w:jc w:val="center"/>
              <w:rPr>
                <w:rFonts w:ascii="Arial" w:hAnsi="Arial" w:cs="Arial"/>
                <w:sz w:val="10"/>
                <w:szCs w:val="8"/>
              </w:rPr>
            </w:pPr>
          </w:p>
        </w:tc>
        <w:tc>
          <w:tcPr>
            <w:tcW w:w="1407" w:type="dxa"/>
            <w:gridSpan w:val="8"/>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Nombre(s)</w:t>
            </w:r>
          </w:p>
        </w:tc>
        <w:tc>
          <w:tcPr>
            <w:tcW w:w="305" w:type="dxa"/>
            <w:gridSpan w:val="2"/>
          </w:tcPr>
          <w:p w:rsidR="00DA6722" w:rsidRPr="00EE76D3" w:rsidRDefault="00DA6722" w:rsidP="00DA6722">
            <w:pPr>
              <w:jc w:val="center"/>
              <w:rPr>
                <w:rFonts w:ascii="Arial" w:hAnsi="Arial" w:cs="Arial"/>
                <w:sz w:val="10"/>
                <w:szCs w:val="8"/>
              </w:rPr>
            </w:pPr>
          </w:p>
        </w:tc>
        <w:tc>
          <w:tcPr>
            <w:tcW w:w="1589" w:type="dxa"/>
            <w:gridSpan w:val="7"/>
            <w:tcBorders>
              <w:bottom w:val="single" w:sz="4" w:space="0" w:color="auto"/>
            </w:tcBorders>
          </w:tcPr>
          <w:p w:rsidR="00DA6722" w:rsidRPr="00EE76D3" w:rsidRDefault="00DA6722" w:rsidP="00DA6722">
            <w:pPr>
              <w:jc w:val="center"/>
              <w:rPr>
                <w:rFonts w:ascii="Arial" w:hAnsi="Arial" w:cs="Arial"/>
                <w:sz w:val="10"/>
                <w:szCs w:val="8"/>
              </w:rPr>
            </w:pPr>
            <w:r w:rsidRPr="00EE76D3">
              <w:rPr>
                <w:i/>
                <w:sz w:val="10"/>
                <w:szCs w:val="8"/>
              </w:rPr>
              <w:t>Cargo</w:t>
            </w:r>
          </w:p>
        </w:tc>
        <w:tc>
          <w:tcPr>
            <w:tcW w:w="222" w:type="dxa"/>
            <w:gridSpan w:val="2"/>
            <w:tcBorders>
              <w:right w:val="single" w:sz="12" w:space="0" w:color="1F4E79"/>
            </w:tcBorders>
          </w:tcPr>
          <w:p w:rsidR="00DA6722" w:rsidRPr="00EE76D3" w:rsidRDefault="00DA6722" w:rsidP="00DA6722">
            <w:pPr>
              <w:rPr>
                <w:rFonts w:ascii="Arial" w:hAnsi="Arial" w:cs="Arial"/>
                <w:sz w:val="10"/>
                <w:szCs w:val="8"/>
              </w:rPr>
            </w:pPr>
          </w:p>
        </w:tc>
      </w:tr>
      <w:tr w:rsidR="00DA6722" w:rsidRPr="00EE76D3" w:rsidTr="00AE1058">
        <w:trPr>
          <w:trHeight w:val="121"/>
        </w:trPr>
        <w:tc>
          <w:tcPr>
            <w:tcW w:w="2452" w:type="dxa"/>
            <w:gridSpan w:val="12"/>
            <w:vMerge w:val="restart"/>
            <w:tcBorders>
              <w:left w:val="single" w:sz="12" w:space="0" w:color="1F4E79"/>
              <w:right w:val="single" w:sz="4" w:space="0" w:color="auto"/>
            </w:tcBorders>
            <w:vAlign w:val="center"/>
          </w:tcPr>
          <w:p w:rsidR="00DA6722" w:rsidRPr="00EE76D3" w:rsidRDefault="00DA6722" w:rsidP="00DA6722">
            <w:pPr>
              <w:jc w:val="right"/>
              <w:rPr>
                <w:rFonts w:ascii="Arial" w:hAnsi="Arial" w:cs="Arial"/>
                <w:sz w:val="16"/>
                <w:szCs w:val="16"/>
              </w:rPr>
            </w:pPr>
            <w:r w:rsidRPr="00EE76D3">
              <w:rPr>
                <w:rFonts w:ascii="Arial" w:hAnsi="Arial" w:cs="Arial"/>
                <w:sz w:val="16"/>
                <w:szCs w:val="16"/>
              </w:rPr>
              <w:t>Encargado de atender consultas: Administrativas:</w:t>
            </w:r>
          </w:p>
          <w:p w:rsidR="00DA6722" w:rsidRPr="00EE76D3" w:rsidRDefault="00DA6722" w:rsidP="00DA6722">
            <w:pPr>
              <w:jc w:val="right"/>
              <w:rPr>
                <w:rFonts w:ascii="Arial" w:hAnsi="Arial" w:cs="Arial"/>
                <w:sz w:val="16"/>
                <w:szCs w:val="16"/>
              </w:rPr>
            </w:pPr>
            <w:r w:rsidRPr="00EE76D3">
              <w:rPr>
                <w:rFonts w:ascii="Arial" w:hAnsi="Arial" w:cs="Arial"/>
                <w:sz w:val="16"/>
                <w:szCs w:val="16"/>
              </w:rPr>
              <w:t>Técnicas:</w:t>
            </w:r>
          </w:p>
        </w:tc>
        <w:tc>
          <w:tcPr>
            <w:tcW w:w="1490"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Mamani</w:t>
            </w:r>
          </w:p>
        </w:tc>
        <w:tc>
          <w:tcPr>
            <w:tcW w:w="323" w:type="dxa"/>
            <w:gridSpan w:val="2"/>
            <w:vMerge w:val="restart"/>
            <w:tcBorders>
              <w:left w:val="single" w:sz="4" w:space="0" w:color="auto"/>
              <w:right w:val="single" w:sz="4" w:space="0" w:color="auto"/>
            </w:tcBorders>
            <w:vAlign w:val="center"/>
          </w:tcPr>
          <w:p w:rsidR="00DA6722" w:rsidRPr="00EE76D3" w:rsidRDefault="00DA6722" w:rsidP="00DA6722">
            <w:pPr>
              <w:jc w:val="center"/>
              <w:rPr>
                <w:rFonts w:ascii="Arial" w:hAnsi="Arial" w:cs="Arial"/>
                <w:sz w:val="16"/>
                <w:szCs w:val="16"/>
              </w:rPr>
            </w:pPr>
          </w:p>
        </w:tc>
        <w:tc>
          <w:tcPr>
            <w:tcW w:w="1508" w:type="dxa"/>
            <w:gridSpan w:val="9"/>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Mercado</w:t>
            </w:r>
          </w:p>
        </w:tc>
        <w:tc>
          <w:tcPr>
            <w:tcW w:w="305" w:type="dxa"/>
            <w:gridSpan w:val="2"/>
            <w:vMerge w:val="restart"/>
            <w:tcBorders>
              <w:left w:val="single" w:sz="4" w:space="0" w:color="auto"/>
              <w:right w:val="single" w:sz="4" w:space="0" w:color="auto"/>
            </w:tcBorders>
            <w:vAlign w:val="center"/>
          </w:tcPr>
          <w:p w:rsidR="00DA6722" w:rsidRPr="00EE76D3" w:rsidRDefault="00DA6722" w:rsidP="00DA6722">
            <w:pPr>
              <w:jc w:val="center"/>
              <w:rPr>
                <w:rFonts w:ascii="Arial" w:hAnsi="Arial" w:cs="Arial"/>
                <w:sz w:val="16"/>
                <w:szCs w:val="16"/>
              </w:rPr>
            </w:pPr>
          </w:p>
        </w:tc>
        <w:tc>
          <w:tcPr>
            <w:tcW w:w="1407"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Esperanza</w:t>
            </w:r>
          </w:p>
        </w:tc>
        <w:tc>
          <w:tcPr>
            <w:tcW w:w="305" w:type="dxa"/>
            <w:gridSpan w:val="2"/>
            <w:vMerge w:val="restart"/>
            <w:tcBorders>
              <w:left w:val="single" w:sz="4" w:space="0" w:color="auto"/>
              <w:right w:val="single" w:sz="4" w:space="0" w:color="auto"/>
            </w:tcBorders>
            <w:vAlign w:val="center"/>
          </w:tcPr>
          <w:p w:rsidR="00DA6722" w:rsidRPr="00EE76D3" w:rsidRDefault="00DA6722" w:rsidP="00DA6722">
            <w:pPr>
              <w:rPr>
                <w:rFonts w:ascii="Arial" w:hAnsi="Arial" w:cs="Arial"/>
                <w:sz w:val="16"/>
                <w:szCs w:val="16"/>
              </w:rPr>
            </w:pPr>
          </w:p>
        </w:tc>
        <w:tc>
          <w:tcPr>
            <w:tcW w:w="1589" w:type="dxa"/>
            <w:gridSpan w:val="7"/>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Profesional en Contrataciones</w:t>
            </w:r>
          </w:p>
        </w:tc>
        <w:tc>
          <w:tcPr>
            <w:tcW w:w="222" w:type="dxa"/>
            <w:gridSpan w:val="2"/>
            <w:vMerge w:val="restart"/>
            <w:tcBorders>
              <w:left w:val="single" w:sz="4" w:space="0" w:color="auto"/>
              <w:right w:val="single" w:sz="12" w:space="0" w:color="1F4E79"/>
            </w:tcBorders>
          </w:tcPr>
          <w:p w:rsidR="00DA6722" w:rsidRPr="00EE76D3" w:rsidRDefault="00DA6722" w:rsidP="00DA6722">
            <w:pPr>
              <w:rPr>
                <w:rFonts w:ascii="Arial" w:hAnsi="Arial" w:cs="Arial"/>
                <w:sz w:val="16"/>
                <w:szCs w:val="16"/>
              </w:rPr>
            </w:pPr>
          </w:p>
        </w:tc>
      </w:tr>
      <w:tr w:rsidR="00DA6722" w:rsidRPr="00EE76D3" w:rsidTr="00AE1058">
        <w:trPr>
          <w:trHeight w:val="120"/>
        </w:trPr>
        <w:tc>
          <w:tcPr>
            <w:tcW w:w="2452" w:type="dxa"/>
            <w:gridSpan w:val="12"/>
            <w:vMerge/>
            <w:tcBorders>
              <w:left w:val="single" w:sz="12" w:space="0" w:color="1F4E79"/>
              <w:right w:val="single" w:sz="4" w:space="0" w:color="auto"/>
            </w:tcBorders>
            <w:vAlign w:val="center"/>
          </w:tcPr>
          <w:p w:rsidR="00DA6722" w:rsidRPr="00EE76D3" w:rsidRDefault="00DA6722" w:rsidP="00DA6722">
            <w:pPr>
              <w:jc w:val="right"/>
              <w:rPr>
                <w:rFonts w:ascii="Arial" w:hAnsi="Arial" w:cs="Arial"/>
                <w:sz w:val="16"/>
                <w:szCs w:val="16"/>
              </w:rPr>
            </w:pPr>
          </w:p>
        </w:tc>
        <w:tc>
          <w:tcPr>
            <w:tcW w:w="1490" w:type="dxa"/>
            <w:gridSpan w:val="8"/>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4B49B1" w:rsidP="00DA6722">
            <w:pPr>
              <w:jc w:val="center"/>
              <w:rPr>
                <w:rFonts w:ascii="Arial" w:hAnsi="Arial" w:cs="Arial"/>
                <w:sz w:val="16"/>
                <w:szCs w:val="16"/>
              </w:rPr>
            </w:pPr>
            <w:r w:rsidRPr="00EE76D3">
              <w:rPr>
                <w:rFonts w:ascii="Arial" w:hAnsi="Arial" w:cs="Arial"/>
                <w:sz w:val="16"/>
                <w:szCs w:val="16"/>
              </w:rPr>
              <w:t>Butrón</w:t>
            </w:r>
          </w:p>
        </w:tc>
        <w:tc>
          <w:tcPr>
            <w:tcW w:w="323" w:type="dxa"/>
            <w:gridSpan w:val="2"/>
            <w:vMerge/>
            <w:tcBorders>
              <w:left w:val="single" w:sz="4" w:space="0" w:color="auto"/>
              <w:right w:val="single" w:sz="4" w:space="0" w:color="auto"/>
            </w:tcBorders>
            <w:vAlign w:val="center"/>
          </w:tcPr>
          <w:p w:rsidR="00DA6722" w:rsidRPr="00EE76D3" w:rsidRDefault="00DA6722" w:rsidP="00DA6722">
            <w:pPr>
              <w:jc w:val="center"/>
              <w:rPr>
                <w:rFonts w:ascii="Arial" w:hAnsi="Arial" w:cs="Arial"/>
                <w:sz w:val="16"/>
                <w:szCs w:val="16"/>
              </w:rPr>
            </w:pPr>
          </w:p>
        </w:tc>
        <w:tc>
          <w:tcPr>
            <w:tcW w:w="1508" w:type="dxa"/>
            <w:gridSpan w:val="9"/>
            <w:tcBorders>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Ordoñez</w:t>
            </w:r>
          </w:p>
        </w:tc>
        <w:tc>
          <w:tcPr>
            <w:tcW w:w="305" w:type="dxa"/>
            <w:gridSpan w:val="2"/>
            <w:vMerge/>
            <w:tcBorders>
              <w:left w:val="single" w:sz="4" w:space="0" w:color="auto"/>
              <w:right w:val="single" w:sz="4" w:space="0" w:color="auto"/>
            </w:tcBorders>
            <w:vAlign w:val="center"/>
          </w:tcPr>
          <w:p w:rsidR="00DA6722" w:rsidRPr="00EE76D3" w:rsidRDefault="00DA6722" w:rsidP="00DA6722">
            <w:pPr>
              <w:jc w:val="center"/>
              <w:rPr>
                <w:rFonts w:ascii="Arial" w:hAnsi="Arial" w:cs="Arial"/>
                <w:sz w:val="16"/>
                <w:szCs w:val="16"/>
              </w:rPr>
            </w:pPr>
          </w:p>
        </w:tc>
        <w:tc>
          <w:tcPr>
            <w:tcW w:w="1407" w:type="dxa"/>
            <w:gridSpan w:val="8"/>
            <w:tcBorders>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6"/>
                <w:szCs w:val="16"/>
              </w:rPr>
            </w:pPr>
            <w:r w:rsidRPr="00EE76D3">
              <w:rPr>
                <w:rFonts w:ascii="Arial" w:hAnsi="Arial" w:cs="Arial"/>
                <w:sz w:val="16"/>
                <w:szCs w:val="16"/>
              </w:rPr>
              <w:t>Sergio Pabel</w:t>
            </w:r>
          </w:p>
        </w:tc>
        <w:tc>
          <w:tcPr>
            <w:tcW w:w="305" w:type="dxa"/>
            <w:gridSpan w:val="2"/>
            <w:vMerge/>
            <w:tcBorders>
              <w:left w:val="single" w:sz="4" w:space="0" w:color="auto"/>
              <w:right w:val="single" w:sz="4" w:space="0" w:color="auto"/>
            </w:tcBorders>
          </w:tcPr>
          <w:p w:rsidR="00DA6722" w:rsidRPr="00EE76D3" w:rsidRDefault="00DA6722" w:rsidP="00DA6722">
            <w:pPr>
              <w:rPr>
                <w:rFonts w:ascii="Arial" w:hAnsi="Arial" w:cs="Arial"/>
                <w:sz w:val="16"/>
                <w:szCs w:val="16"/>
              </w:rPr>
            </w:pPr>
          </w:p>
        </w:tc>
        <w:tc>
          <w:tcPr>
            <w:tcW w:w="1589" w:type="dxa"/>
            <w:gridSpan w:val="7"/>
            <w:tcBorders>
              <w:left w:val="single" w:sz="4" w:space="0" w:color="auto"/>
              <w:bottom w:val="single" w:sz="4" w:space="0" w:color="auto"/>
              <w:right w:val="single" w:sz="4" w:space="0" w:color="auto"/>
            </w:tcBorders>
            <w:shd w:val="clear" w:color="auto" w:fill="DEEAF6"/>
          </w:tcPr>
          <w:p w:rsidR="00DA6722" w:rsidRPr="00EE76D3" w:rsidRDefault="00DA6722" w:rsidP="00DA6722">
            <w:pPr>
              <w:ind w:left="-101" w:right="-122" w:firstLine="14"/>
              <w:jc w:val="center"/>
              <w:rPr>
                <w:rFonts w:ascii="Arial" w:hAnsi="Arial" w:cs="Arial"/>
                <w:sz w:val="16"/>
                <w:szCs w:val="16"/>
              </w:rPr>
            </w:pPr>
            <w:r>
              <w:rPr>
                <w:rFonts w:ascii="Arial" w:hAnsi="Arial" w:cs="Arial"/>
                <w:sz w:val="16"/>
                <w:szCs w:val="16"/>
              </w:rPr>
              <w:t>Analista e</w:t>
            </w:r>
            <w:r w:rsidRPr="00EE76D3">
              <w:rPr>
                <w:rFonts w:ascii="Arial" w:hAnsi="Arial" w:cs="Arial"/>
                <w:sz w:val="16"/>
                <w:szCs w:val="16"/>
              </w:rPr>
              <w:t xml:space="preserve">n Gestión </w:t>
            </w:r>
            <w:r>
              <w:rPr>
                <w:rFonts w:ascii="Arial" w:hAnsi="Arial" w:cs="Arial"/>
                <w:sz w:val="16"/>
                <w:szCs w:val="16"/>
              </w:rPr>
              <w:t>d</w:t>
            </w:r>
            <w:r w:rsidRPr="00EE76D3">
              <w:rPr>
                <w:rFonts w:ascii="Arial" w:hAnsi="Arial" w:cs="Arial"/>
                <w:sz w:val="16"/>
                <w:szCs w:val="16"/>
              </w:rPr>
              <w:t>e Seguros</w:t>
            </w:r>
          </w:p>
        </w:tc>
        <w:tc>
          <w:tcPr>
            <w:tcW w:w="222" w:type="dxa"/>
            <w:gridSpan w:val="2"/>
            <w:vMerge/>
            <w:tcBorders>
              <w:left w:val="single" w:sz="4" w:space="0" w:color="auto"/>
              <w:right w:val="single" w:sz="12" w:space="0" w:color="1F4E79"/>
            </w:tcBorders>
          </w:tcPr>
          <w:p w:rsidR="00DA6722" w:rsidRPr="00EE76D3" w:rsidRDefault="00DA6722" w:rsidP="00DA6722">
            <w:pPr>
              <w:rPr>
                <w:rFonts w:ascii="Arial" w:hAnsi="Arial" w:cs="Arial"/>
                <w:sz w:val="16"/>
                <w:szCs w:val="16"/>
              </w:rPr>
            </w:pPr>
          </w:p>
        </w:tc>
      </w:tr>
      <w:tr w:rsidR="00DA6722" w:rsidRPr="00EE76D3" w:rsidTr="00AE1058">
        <w:trPr>
          <w:trHeight w:val="36"/>
        </w:trPr>
        <w:tc>
          <w:tcPr>
            <w:tcW w:w="1125" w:type="dxa"/>
            <w:gridSpan w:val="5"/>
            <w:tcBorders>
              <w:left w:val="single" w:sz="12" w:space="0" w:color="1F4E79"/>
            </w:tcBorders>
            <w:vAlign w:val="center"/>
          </w:tcPr>
          <w:p w:rsidR="00DA6722" w:rsidRPr="00EE76D3" w:rsidRDefault="00DA6722" w:rsidP="00DA6722">
            <w:pPr>
              <w:jc w:val="right"/>
              <w:rPr>
                <w:rFonts w:ascii="Arial" w:hAnsi="Arial" w:cs="Arial"/>
                <w:b/>
                <w:sz w:val="2"/>
                <w:szCs w:val="2"/>
              </w:rPr>
            </w:pPr>
          </w:p>
        </w:tc>
        <w:tc>
          <w:tcPr>
            <w:tcW w:w="446" w:type="dxa"/>
            <w:gridSpan w:val="2"/>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271" w:type="dxa"/>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p w:rsidR="00DA6722" w:rsidRPr="00EE76D3" w:rsidRDefault="00DA6722" w:rsidP="00DA6722">
            <w:pPr>
              <w:rPr>
                <w:rFonts w:ascii="Arial" w:hAnsi="Arial" w:cs="Arial"/>
                <w:sz w:val="2"/>
                <w:szCs w:val="2"/>
              </w:rPr>
            </w:pPr>
          </w:p>
          <w:p w:rsidR="00DA6722" w:rsidRPr="00EE76D3" w:rsidRDefault="00DA6722" w:rsidP="00DA6722">
            <w:pPr>
              <w:rPr>
                <w:rFonts w:ascii="Arial" w:hAnsi="Arial" w:cs="Arial"/>
                <w:sz w:val="2"/>
                <w:szCs w:val="2"/>
              </w:rPr>
            </w:pPr>
          </w:p>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p w:rsidR="00DA6722" w:rsidRPr="00EE76D3" w:rsidRDefault="00DA6722" w:rsidP="00DA6722">
            <w:pPr>
              <w:rPr>
                <w:rFonts w:ascii="Arial" w:hAnsi="Arial" w:cs="Arial"/>
                <w:sz w:val="2"/>
                <w:szCs w:val="2"/>
              </w:rPr>
            </w:pPr>
          </w:p>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tc>
        <w:tc>
          <w:tcPr>
            <w:tcW w:w="270" w:type="dxa"/>
            <w:tcBorders>
              <w:top w:val="single" w:sz="4" w:space="0" w:color="auto"/>
            </w:tcBorders>
          </w:tcPr>
          <w:p w:rsidR="00DA6722" w:rsidRPr="00EE76D3" w:rsidRDefault="00DA6722" w:rsidP="00DA6722">
            <w:pPr>
              <w:rPr>
                <w:rFonts w:ascii="Arial" w:hAnsi="Arial" w:cs="Arial"/>
                <w:sz w:val="2"/>
                <w:szCs w:val="2"/>
              </w:rPr>
            </w:pPr>
          </w:p>
        </w:tc>
        <w:tc>
          <w:tcPr>
            <w:tcW w:w="305" w:type="dxa"/>
            <w:tcBorders>
              <w:top w:val="single" w:sz="4" w:space="0" w:color="auto"/>
            </w:tcBorders>
          </w:tcPr>
          <w:p w:rsidR="00DA6722" w:rsidRPr="00EE76D3" w:rsidRDefault="00DA6722" w:rsidP="00DA6722">
            <w:pPr>
              <w:rPr>
                <w:rFonts w:ascii="Arial" w:hAnsi="Arial" w:cs="Arial"/>
                <w:sz w:val="2"/>
                <w:szCs w:val="2"/>
              </w:rPr>
            </w:pPr>
          </w:p>
        </w:tc>
        <w:tc>
          <w:tcPr>
            <w:tcW w:w="323" w:type="dxa"/>
            <w:gridSpan w:val="2"/>
          </w:tcPr>
          <w:p w:rsidR="00DA6722" w:rsidRPr="00EE76D3" w:rsidRDefault="00DA6722" w:rsidP="00DA6722">
            <w:pPr>
              <w:rPr>
                <w:rFonts w:ascii="Arial" w:hAnsi="Arial" w:cs="Arial"/>
                <w:sz w:val="2"/>
                <w:szCs w:val="2"/>
              </w:rPr>
            </w:pPr>
          </w:p>
        </w:tc>
        <w:tc>
          <w:tcPr>
            <w:tcW w:w="270" w:type="dxa"/>
            <w:gridSpan w:val="2"/>
            <w:tcBorders>
              <w:top w:val="single" w:sz="4" w:space="0" w:color="auto"/>
            </w:tcBorders>
          </w:tcPr>
          <w:p w:rsidR="00DA6722" w:rsidRPr="00EE76D3" w:rsidRDefault="00DA6722" w:rsidP="00DA6722">
            <w:pPr>
              <w:rPr>
                <w:rFonts w:ascii="Arial" w:hAnsi="Arial" w:cs="Arial"/>
                <w:sz w:val="2"/>
                <w:szCs w:val="2"/>
              </w:rPr>
            </w:pPr>
          </w:p>
        </w:tc>
        <w:tc>
          <w:tcPr>
            <w:tcW w:w="305" w:type="dxa"/>
            <w:tcBorders>
              <w:top w:val="single" w:sz="4" w:space="0" w:color="auto"/>
            </w:tcBorders>
          </w:tcPr>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tc>
        <w:tc>
          <w:tcPr>
            <w:tcW w:w="323" w:type="dxa"/>
            <w:gridSpan w:val="2"/>
            <w:tcBorders>
              <w:top w:val="single" w:sz="4" w:space="0" w:color="auto"/>
            </w:tcBorders>
          </w:tcPr>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tc>
        <w:tc>
          <w:tcPr>
            <w:tcW w:w="270" w:type="dxa"/>
            <w:tcBorders>
              <w:top w:val="single" w:sz="4" w:space="0" w:color="auto"/>
            </w:tcBorders>
          </w:tcPr>
          <w:p w:rsidR="00DA6722" w:rsidRPr="00EE76D3" w:rsidRDefault="00DA6722" w:rsidP="00DA6722">
            <w:pPr>
              <w:rPr>
                <w:rFonts w:ascii="Arial" w:hAnsi="Arial" w:cs="Arial"/>
                <w:sz w:val="2"/>
                <w:szCs w:val="2"/>
              </w:rPr>
            </w:pPr>
          </w:p>
        </w:tc>
        <w:tc>
          <w:tcPr>
            <w:tcW w:w="305" w:type="dxa"/>
            <w:gridSpan w:val="2"/>
            <w:tcBorders>
              <w:top w:val="single" w:sz="4" w:space="0" w:color="auto"/>
            </w:tcBorders>
          </w:tcPr>
          <w:p w:rsidR="00DA6722" w:rsidRPr="00EE76D3" w:rsidRDefault="00DA6722" w:rsidP="00DA6722">
            <w:pPr>
              <w:rPr>
                <w:rFonts w:ascii="Arial" w:hAnsi="Arial" w:cs="Arial"/>
                <w:sz w:val="2"/>
                <w:szCs w:val="2"/>
              </w:rPr>
            </w:pPr>
          </w:p>
        </w:tc>
        <w:tc>
          <w:tcPr>
            <w:tcW w:w="222" w:type="dxa"/>
            <w:tcBorders>
              <w:top w:val="single" w:sz="4" w:space="0" w:color="auto"/>
            </w:tcBorders>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268" w:type="dxa"/>
            <w:tcBorders>
              <w:top w:val="single" w:sz="4" w:space="0" w:color="auto"/>
            </w:tcBorders>
          </w:tcPr>
          <w:p w:rsidR="00DA6722" w:rsidRPr="00EE76D3" w:rsidRDefault="00DA6722" w:rsidP="00DA6722">
            <w:pPr>
              <w:rPr>
                <w:rFonts w:ascii="Arial" w:hAnsi="Arial" w:cs="Arial"/>
                <w:sz w:val="2"/>
                <w:szCs w:val="2"/>
              </w:rPr>
            </w:pPr>
          </w:p>
        </w:tc>
        <w:tc>
          <w:tcPr>
            <w:tcW w:w="255" w:type="dxa"/>
            <w:tcBorders>
              <w:top w:val="single" w:sz="4" w:space="0" w:color="auto"/>
            </w:tcBorders>
          </w:tcPr>
          <w:p w:rsidR="00DA6722" w:rsidRPr="00EE76D3" w:rsidRDefault="00DA6722" w:rsidP="00DA6722">
            <w:pPr>
              <w:rPr>
                <w:rFonts w:ascii="Arial" w:hAnsi="Arial" w:cs="Arial"/>
                <w:sz w:val="2"/>
                <w:szCs w:val="2"/>
              </w:rPr>
            </w:pPr>
          </w:p>
        </w:tc>
        <w:tc>
          <w:tcPr>
            <w:tcW w:w="247" w:type="dxa"/>
            <w:tcBorders>
              <w:top w:val="single" w:sz="4" w:space="0" w:color="auto"/>
            </w:tcBorders>
          </w:tcPr>
          <w:p w:rsidR="00DA6722" w:rsidRPr="00EE76D3" w:rsidRDefault="00DA6722" w:rsidP="00DA6722">
            <w:pPr>
              <w:rPr>
                <w:rFonts w:ascii="Arial" w:hAnsi="Arial" w:cs="Arial"/>
                <w:sz w:val="2"/>
                <w:szCs w:val="2"/>
              </w:rPr>
            </w:pPr>
          </w:p>
        </w:tc>
        <w:tc>
          <w:tcPr>
            <w:tcW w:w="222" w:type="dxa"/>
            <w:tcBorders>
              <w:top w:val="single" w:sz="4" w:space="0" w:color="auto"/>
            </w:tcBorders>
          </w:tcPr>
          <w:p w:rsidR="00DA6722" w:rsidRPr="00EE76D3" w:rsidRDefault="00DA6722" w:rsidP="00DA6722">
            <w:pPr>
              <w:rPr>
                <w:rFonts w:ascii="Arial" w:hAnsi="Arial" w:cs="Arial"/>
                <w:sz w:val="2"/>
                <w:szCs w:val="2"/>
              </w:rPr>
            </w:pPr>
          </w:p>
        </w:tc>
        <w:tc>
          <w:tcPr>
            <w:tcW w:w="222" w:type="dxa"/>
            <w:tcBorders>
              <w:top w:val="single" w:sz="4" w:space="0" w:color="auto"/>
            </w:tcBorders>
          </w:tcPr>
          <w:p w:rsidR="00DA6722" w:rsidRPr="00EE76D3" w:rsidRDefault="00DA6722" w:rsidP="00DA6722">
            <w:pPr>
              <w:rPr>
                <w:rFonts w:ascii="Arial" w:hAnsi="Arial" w:cs="Arial"/>
                <w:sz w:val="2"/>
                <w:szCs w:val="2"/>
              </w:rPr>
            </w:pPr>
          </w:p>
        </w:tc>
        <w:tc>
          <w:tcPr>
            <w:tcW w:w="375" w:type="dxa"/>
            <w:gridSpan w:val="2"/>
            <w:tcBorders>
              <w:top w:val="single" w:sz="4" w:space="0" w:color="auto"/>
            </w:tcBorders>
          </w:tcPr>
          <w:p w:rsidR="00DA6722" w:rsidRPr="00EE76D3" w:rsidRDefault="00DA6722" w:rsidP="00DA6722">
            <w:pPr>
              <w:rPr>
                <w:rFonts w:ascii="Arial" w:hAnsi="Arial" w:cs="Arial"/>
                <w:sz w:val="2"/>
                <w:szCs w:val="2"/>
              </w:rPr>
            </w:pPr>
          </w:p>
        </w:tc>
        <w:tc>
          <w:tcPr>
            <w:tcW w:w="222" w:type="dxa"/>
            <w:gridSpan w:val="2"/>
            <w:tcBorders>
              <w:right w:val="single" w:sz="12" w:space="0" w:color="1F4E79"/>
            </w:tcBorders>
          </w:tcPr>
          <w:p w:rsidR="00DA6722" w:rsidRPr="00EE76D3" w:rsidRDefault="00DA6722" w:rsidP="00DA6722">
            <w:pPr>
              <w:rPr>
                <w:rFonts w:ascii="Arial" w:hAnsi="Arial" w:cs="Arial"/>
                <w:sz w:val="2"/>
                <w:szCs w:val="2"/>
              </w:rPr>
            </w:pPr>
          </w:p>
        </w:tc>
      </w:tr>
      <w:tr w:rsidR="00DA6722" w:rsidRPr="00EE76D3" w:rsidTr="00AE1058">
        <w:trPr>
          <w:trHeight w:val="250"/>
        </w:trPr>
        <w:tc>
          <w:tcPr>
            <w:tcW w:w="9601" w:type="dxa"/>
            <w:gridSpan w:val="52"/>
            <w:tcBorders>
              <w:left w:val="single" w:sz="12" w:space="0" w:color="1F4E79"/>
              <w:right w:val="single" w:sz="12" w:space="0" w:color="1F4E79"/>
            </w:tcBorders>
            <w:shd w:val="clear" w:color="auto" w:fill="1F4E79"/>
            <w:vAlign w:val="center"/>
          </w:tcPr>
          <w:p w:rsidR="00DA6722" w:rsidRPr="00EE76D3" w:rsidRDefault="00DA6722" w:rsidP="006B5DFC">
            <w:pPr>
              <w:numPr>
                <w:ilvl w:val="0"/>
                <w:numId w:val="29"/>
              </w:numPr>
              <w:ind w:left="176" w:hanging="176"/>
              <w:contextualSpacing/>
              <w:rPr>
                <w:rFonts w:ascii="Arial" w:hAnsi="Arial" w:cs="Arial"/>
                <w:sz w:val="16"/>
                <w:szCs w:val="16"/>
              </w:rPr>
            </w:pPr>
            <w:r w:rsidRPr="00122B8F">
              <w:rPr>
                <w:rFonts w:ascii="Arial" w:hAnsi="Arial" w:cs="Arial"/>
                <w:b/>
                <w:color w:val="FFFFFF"/>
                <w:sz w:val="14"/>
                <w:szCs w:val="16"/>
              </w:rPr>
              <w:t xml:space="preserve">SERVIDORES PÚBLICOS QUE OCUPAN CARGOS EJECUTIVOS HASTA EL TERCER NIVEL JERÁRQUICO DE LA ESTRUCTURA ORGÁNICA </w:t>
            </w:r>
          </w:p>
        </w:tc>
      </w:tr>
      <w:tr w:rsidR="00DA6722" w:rsidRPr="00EE76D3" w:rsidTr="00AE1058">
        <w:trPr>
          <w:trHeight w:val="63"/>
        </w:trPr>
        <w:tc>
          <w:tcPr>
            <w:tcW w:w="236" w:type="dxa"/>
            <w:tcBorders>
              <w:left w:val="single" w:sz="12" w:space="0" w:color="1F4E79"/>
            </w:tcBorders>
            <w:vAlign w:val="center"/>
          </w:tcPr>
          <w:p w:rsidR="00DA6722" w:rsidRPr="00EE76D3" w:rsidRDefault="00DA6722" w:rsidP="00DA6722">
            <w:pPr>
              <w:jc w:val="right"/>
              <w:rPr>
                <w:rFonts w:ascii="Arial" w:hAnsi="Arial" w:cs="Arial"/>
                <w:b/>
                <w:sz w:val="2"/>
                <w:szCs w:val="2"/>
              </w:rPr>
            </w:pPr>
          </w:p>
        </w:tc>
        <w:tc>
          <w:tcPr>
            <w:tcW w:w="222" w:type="dxa"/>
            <w:vAlign w:val="center"/>
          </w:tcPr>
          <w:p w:rsidR="00DA6722" w:rsidRPr="00EE76D3" w:rsidRDefault="00DA6722" w:rsidP="00DA6722">
            <w:pPr>
              <w:jc w:val="right"/>
              <w:rPr>
                <w:rFonts w:ascii="Arial" w:hAnsi="Arial" w:cs="Arial"/>
                <w:b/>
                <w:sz w:val="2"/>
                <w:szCs w:val="2"/>
              </w:rPr>
            </w:pPr>
          </w:p>
        </w:tc>
        <w:tc>
          <w:tcPr>
            <w:tcW w:w="222" w:type="dxa"/>
            <w:vAlign w:val="center"/>
          </w:tcPr>
          <w:p w:rsidR="00DA6722" w:rsidRPr="00EE76D3" w:rsidRDefault="00DA6722" w:rsidP="00DA6722">
            <w:pPr>
              <w:jc w:val="right"/>
              <w:rPr>
                <w:rFonts w:ascii="Arial" w:hAnsi="Arial" w:cs="Arial"/>
                <w:b/>
                <w:sz w:val="2"/>
                <w:szCs w:val="2"/>
              </w:rPr>
            </w:pPr>
          </w:p>
        </w:tc>
        <w:tc>
          <w:tcPr>
            <w:tcW w:w="222" w:type="dxa"/>
            <w:vAlign w:val="center"/>
          </w:tcPr>
          <w:p w:rsidR="00DA6722" w:rsidRPr="00EE76D3" w:rsidRDefault="00DA6722" w:rsidP="00DA6722">
            <w:pPr>
              <w:jc w:val="right"/>
              <w:rPr>
                <w:rFonts w:ascii="Arial" w:hAnsi="Arial" w:cs="Arial"/>
                <w:b/>
                <w:sz w:val="2"/>
                <w:szCs w:val="2"/>
              </w:rPr>
            </w:pPr>
          </w:p>
        </w:tc>
        <w:tc>
          <w:tcPr>
            <w:tcW w:w="222" w:type="dxa"/>
            <w:vAlign w:val="center"/>
          </w:tcPr>
          <w:p w:rsidR="00DA6722" w:rsidRPr="00EE76D3" w:rsidRDefault="00DA6722" w:rsidP="00DA6722">
            <w:pPr>
              <w:jc w:val="right"/>
              <w:rPr>
                <w:rFonts w:ascii="Arial" w:hAnsi="Arial" w:cs="Arial"/>
                <w:b/>
                <w:sz w:val="2"/>
                <w:szCs w:val="2"/>
              </w:rPr>
            </w:pPr>
          </w:p>
        </w:tc>
        <w:tc>
          <w:tcPr>
            <w:tcW w:w="359" w:type="dxa"/>
            <w:vAlign w:val="center"/>
          </w:tcPr>
          <w:p w:rsidR="00DA6722" w:rsidRPr="00EE76D3" w:rsidRDefault="00DA6722" w:rsidP="00DA6722">
            <w:pPr>
              <w:jc w:val="right"/>
              <w:rPr>
                <w:rFonts w:ascii="Arial" w:hAnsi="Arial" w:cs="Arial"/>
                <w:b/>
                <w:sz w:val="2"/>
                <w:szCs w:val="2"/>
              </w:rPr>
            </w:pPr>
          </w:p>
        </w:tc>
        <w:tc>
          <w:tcPr>
            <w:tcW w:w="354" w:type="dxa"/>
            <w:gridSpan w:val="2"/>
            <w:vAlign w:val="center"/>
          </w:tcPr>
          <w:p w:rsidR="00DA6722" w:rsidRPr="00EE76D3" w:rsidRDefault="00DA6722" w:rsidP="00DA6722">
            <w:pPr>
              <w:jc w:val="right"/>
              <w:rPr>
                <w:rFonts w:ascii="Arial" w:hAnsi="Arial" w:cs="Arial"/>
                <w:b/>
                <w:sz w:val="2"/>
                <w:szCs w:val="2"/>
              </w:rPr>
            </w:pPr>
          </w:p>
        </w:tc>
        <w:tc>
          <w:tcPr>
            <w:tcW w:w="446" w:type="dxa"/>
            <w:gridSpan w:val="3"/>
          </w:tcPr>
          <w:p w:rsidR="00DA6722" w:rsidRPr="00EE76D3" w:rsidRDefault="00DA6722" w:rsidP="00DA6722">
            <w:pPr>
              <w:rPr>
                <w:rFonts w:ascii="Arial" w:hAnsi="Arial" w:cs="Arial"/>
                <w:sz w:val="2"/>
                <w:szCs w:val="2"/>
              </w:rPr>
            </w:pPr>
          </w:p>
        </w:tc>
        <w:tc>
          <w:tcPr>
            <w:tcW w:w="305" w:type="dxa"/>
          </w:tcPr>
          <w:p w:rsidR="00DA6722" w:rsidRPr="00EE76D3" w:rsidRDefault="00DA6722" w:rsidP="00DA6722">
            <w:pPr>
              <w:rPr>
                <w:rFonts w:ascii="Arial" w:hAnsi="Arial" w:cs="Arial"/>
                <w:sz w:val="2"/>
                <w:szCs w:val="2"/>
              </w:rPr>
            </w:pPr>
          </w:p>
        </w:tc>
        <w:tc>
          <w:tcPr>
            <w:tcW w:w="271" w:type="dxa"/>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tcPr>
          <w:p w:rsidR="00DA6722" w:rsidRPr="00EE76D3" w:rsidRDefault="00DA6722" w:rsidP="00DA6722">
            <w:pPr>
              <w:rPr>
                <w:rFonts w:ascii="Arial" w:hAnsi="Arial" w:cs="Arial"/>
                <w:sz w:val="2"/>
                <w:szCs w:val="2"/>
              </w:rPr>
            </w:pPr>
          </w:p>
        </w:tc>
        <w:tc>
          <w:tcPr>
            <w:tcW w:w="270" w:type="dxa"/>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23" w:type="dxa"/>
            <w:gridSpan w:val="2"/>
          </w:tcPr>
          <w:p w:rsidR="00DA6722" w:rsidRPr="00EE76D3" w:rsidRDefault="00DA6722" w:rsidP="00DA6722">
            <w:pPr>
              <w:rPr>
                <w:rFonts w:ascii="Arial" w:hAnsi="Arial" w:cs="Arial"/>
                <w:sz w:val="2"/>
                <w:szCs w:val="2"/>
              </w:rPr>
            </w:pPr>
          </w:p>
        </w:tc>
        <w:tc>
          <w:tcPr>
            <w:tcW w:w="270" w:type="dxa"/>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23" w:type="dxa"/>
            <w:gridSpan w:val="2"/>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305" w:type="dxa"/>
          </w:tcPr>
          <w:p w:rsidR="00DA6722" w:rsidRPr="00EE76D3" w:rsidRDefault="00DA6722" w:rsidP="00DA6722">
            <w:pPr>
              <w:rPr>
                <w:rFonts w:ascii="Arial" w:hAnsi="Arial" w:cs="Arial"/>
                <w:sz w:val="2"/>
                <w:szCs w:val="2"/>
              </w:rPr>
            </w:pPr>
          </w:p>
        </w:tc>
        <w:tc>
          <w:tcPr>
            <w:tcW w:w="270" w:type="dxa"/>
          </w:tcPr>
          <w:p w:rsidR="00DA6722" w:rsidRPr="00EE76D3" w:rsidRDefault="00DA6722" w:rsidP="00DA6722">
            <w:pPr>
              <w:rPr>
                <w:rFonts w:ascii="Arial" w:hAnsi="Arial" w:cs="Arial"/>
                <w:sz w:val="2"/>
                <w:szCs w:val="2"/>
              </w:rPr>
            </w:pPr>
          </w:p>
        </w:tc>
        <w:tc>
          <w:tcPr>
            <w:tcW w:w="305" w:type="dxa"/>
            <w:gridSpan w:val="2"/>
          </w:tcPr>
          <w:p w:rsidR="00DA6722" w:rsidRPr="00EE76D3" w:rsidRDefault="00DA6722" w:rsidP="00DA6722">
            <w:pPr>
              <w:rPr>
                <w:rFonts w:ascii="Arial" w:hAnsi="Arial" w:cs="Arial"/>
                <w:sz w:val="2"/>
                <w:szCs w:val="2"/>
              </w:rPr>
            </w:pPr>
          </w:p>
        </w:tc>
        <w:tc>
          <w:tcPr>
            <w:tcW w:w="222" w:type="dxa"/>
          </w:tcPr>
          <w:p w:rsidR="00DA6722" w:rsidRPr="00EE76D3" w:rsidRDefault="00DA6722" w:rsidP="00DA6722">
            <w:pPr>
              <w:rPr>
                <w:rFonts w:ascii="Arial" w:hAnsi="Arial" w:cs="Arial"/>
                <w:sz w:val="2"/>
                <w:szCs w:val="2"/>
              </w:rPr>
            </w:pPr>
          </w:p>
        </w:tc>
        <w:tc>
          <w:tcPr>
            <w:tcW w:w="305" w:type="dxa"/>
          </w:tcPr>
          <w:p w:rsidR="00DA6722" w:rsidRPr="00EE76D3" w:rsidRDefault="00DA6722" w:rsidP="00DA6722">
            <w:pPr>
              <w:rPr>
                <w:rFonts w:ascii="Arial" w:hAnsi="Arial" w:cs="Arial"/>
                <w:sz w:val="2"/>
                <w:szCs w:val="2"/>
              </w:rPr>
            </w:pPr>
          </w:p>
        </w:tc>
        <w:tc>
          <w:tcPr>
            <w:tcW w:w="268" w:type="dxa"/>
          </w:tcPr>
          <w:p w:rsidR="00DA6722" w:rsidRPr="00EE76D3" w:rsidRDefault="00DA6722" w:rsidP="00DA6722">
            <w:pPr>
              <w:rPr>
                <w:rFonts w:ascii="Arial" w:hAnsi="Arial" w:cs="Arial"/>
                <w:sz w:val="2"/>
                <w:szCs w:val="2"/>
              </w:rPr>
            </w:pPr>
          </w:p>
        </w:tc>
        <w:tc>
          <w:tcPr>
            <w:tcW w:w="255" w:type="dxa"/>
          </w:tcPr>
          <w:p w:rsidR="00DA6722" w:rsidRPr="00EE76D3" w:rsidRDefault="00DA6722" w:rsidP="00DA6722">
            <w:pPr>
              <w:rPr>
                <w:rFonts w:ascii="Arial" w:hAnsi="Arial" w:cs="Arial"/>
                <w:sz w:val="2"/>
                <w:szCs w:val="2"/>
              </w:rPr>
            </w:pPr>
          </w:p>
        </w:tc>
        <w:tc>
          <w:tcPr>
            <w:tcW w:w="247" w:type="dxa"/>
          </w:tcPr>
          <w:p w:rsidR="00DA6722" w:rsidRPr="00EE76D3" w:rsidRDefault="00DA6722" w:rsidP="00DA6722">
            <w:pPr>
              <w:rPr>
                <w:rFonts w:ascii="Arial" w:hAnsi="Arial" w:cs="Arial"/>
                <w:sz w:val="2"/>
                <w:szCs w:val="2"/>
              </w:rPr>
            </w:pPr>
          </w:p>
        </w:tc>
        <w:tc>
          <w:tcPr>
            <w:tcW w:w="222" w:type="dxa"/>
          </w:tcPr>
          <w:p w:rsidR="00DA6722" w:rsidRPr="00EE76D3" w:rsidRDefault="00DA6722" w:rsidP="00DA6722">
            <w:pPr>
              <w:rPr>
                <w:rFonts w:ascii="Arial" w:hAnsi="Arial" w:cs="Arial"/>
                <w:sz w:val="2"/>
                <w:szCs w:val="2"/>
              </w:rPr>
            </w:pPr>
          </w:p>
        </w:tc>
        <w:tc>
          <w:tcPr>
            <w:tcW w:w="222" w:type="dxa"/>
          </w:tcPr>
          <w:p w:rsidR="00DA6722" w:rsidRPr="00EE76D3" w:rsidRDefault="00DA6722" w:rsidP="00DA6722">
            <w:pPr>
              <w:rPr>
                <w:rFonts w:ascii="Arial" w:hAnsi="Arial" w:cs="Arial"/>
                <w:sz w:val="2"/>
                <w:szCs w:val="2"/>
              </w:rPr>
            </w:pPr>
          </w:p>
        </w:tc>
        <w:tc>
          <w:tcPr>
            <w:tcW w:w="222" w:type="dxa"/>
            <w:gridSpan w:val="2"/>
          </w:tcPr>
          <w:p w:rsidR="00DA6722" w:rsidRPr="00EE76D3" w:rsidRDefault="00DA6722" w:rsidP="00DA6722">
            <w:pPr>
              <w:rPr>
                <w:rFonts w:ascii="Arial" w:hAnsi="Arial" w:cs="Arial"/>
                <w:sz w:val="2"/>
                <w:szCs w:val="2"/>
              </w:rPr>
            </w:pPr>
          </w:p>
        </w:tc>
        <w:tc>
          <w:tcPr>
            <w:tcW w:w="222" w:type="dxa"/>
            <w:tcBorders>
              <w:right w:val="single" w:sz="12" w:space="0" w:color="1F4E79"/>
            </w:tcBorders>
          </w:tcPr>
          <w:p w:rsidR="00DA6722" w:rsidRPr="00EE76D3" w:rsidRDefault="00DA6722" w:rsidP="00DA6722">
            <w:pPr>
              <w:rPr>
                <w:rFonts w:ascii="Arial" w:hAnsi="Arial" w:cs="Arial"/>
                <w:sz w:val="2"/>
                <w:szCs w:val="2"/>
              </w:rPr>
            </w:pPr>
          </w:p>
        </w:tc>
      </w:tr>
    </w:tbl>
    <w:tbl>
      <w:tblPr>
        <w:tblStyle w:val="Tablaconcuadrcula11"/>
        <w:tblW w:w="10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
        <w:gridCol w:w="1598"/>
        <w:gridCol w:w="236"/>
        <w:gridCol w:w="1693"/>
        <w:gridCol w:w="261"/>
        <w:gridCol w:w="2535"/>
        <w:gridCol w:w="261"/>
        <w:gridCol w:w="2511"/>
        <w:gridCol w:w="822"/>
      </w:tblGrid>
      <w:tr w:rsidR="00DA6722" w:rsidRPr="00EE76D3" w:rsidTr="00AE1058">
        <w:trPr>
          <w:trHeight w:val="127"/>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b/>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b/>
                <w:sz w:val="14"/>
                <w:szCs w:val="14"/>
              </w:rPr>
            </w:pPr>
            <w:r w:rsidRPr="00EE76D3">
              <w:rPr>
                <w:rFonts w:ascii="Arial" w:hAnsi="Arial" w:cs="Arial"/>
                <w:sz w:val="14"/>
                <w:szCs w:val="14"/>
              </w:rPr>
              <w:t>ESPINOZA</w:t>
            </w:r>
          </w:p>
        </w:tc>
        <w:tc>
          <w:tcPr>
            <w:tcW w:w="236" w:type="dxa"/>
            <w:tcBorders>
              <w:left w:val="single" w:sz="4" w:space="0" w:color="auto"/>
              <w:right w:val="single" w:sz="4" w:space="0" w:color="auto"/>
            </w:tcBorders>
            <w:vAlign w:val="center"/>
          </w:tcPr>
          <w:p w:rsidR="00DA6722" w:rsidRPr="00EE76D3" w:rsidRDefault="00DA6722" w:rsidP="00DA6722">
            <w:pPr>
              <w:jc w:val="center"/>
              <w:rPr>
                <w:rFonts w:ascii="Arial" w:hAnsi="Arial" w:cs="Arial"/>
                <w:sz w:val="14"/>
                <w:szCs w:val="14"/>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4"/>
              </w:rPr>
            </w:pPr>
            <w:r w:rsidRPr="00EE76D3">
              <w:rPr>
                <w:rFonts w:ascii="Arial" w:hAnsi="Arial" w:cs="Arial"/>
                <w:sz w:val="14"/>
                <w:szCs w:val="14"/>
              </w:rPr>
              <w:t>TORRICO</w:t>
            </w:r>
          </w:p>
        </w:tc>
        <w:tc>
          <w:tcPr>
            <w:tcW w:w="261" w:type="dxa"/>
            <w:tcBorders>
              <w:left w:val="single" w:sz="4" w:space="0" w:color="auto"/>
              <w:right w:val="single" w:sz="4" w:space="0" w:color="auto"/>
            </w:tcBorders>
            <w:vAlign w:val="center"/>
          </w:tcPr>
          <w:p w:rsidR="00DA6722" w:rsidRPr="00EE76D3" w:rsidRDefault="00DA6722" w:rsidP="00DA6722">
            <w:pPr>
              <w:jc w:val="center"/>
              <w:rPr>
                <w:rFonts w:ascii="Arial" w:hAnsi="Arial" w:cs="Arial"/>
                <w:sz w:val="14"/>
                <w:szCs w:val="14"/>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4"/>
              </w:rPr>
            </w:pPr>
            <w:r w:rsidRPr="00EE76D3">
              <w:rPr>
                <w:rFonts w:ascii="Arial" w:hAnsi="Arial" w:cs="Arial"/>
                <w:sz w:val="14"/>
                <w:szCs w:val="14"/>
              </w:rPr>
              <w:t>DAVID IVAN</w:t>
            </w:r>
          </w:p>
        </w:tc>
        <w:tc>
          <w:tcPr>
            <w:tcW w:w="261" w:type="dxa"/>
            <w:tcBorders>
              <w:left w:val="single" w:sz="4" w:space="0" w:color="auto"/>
              <w:right w:val="single" w:sz="4" w:space="0" w:color="auto"/>
            </w:tcBorders>
            <w:vAlign w:val="center"/>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PRESIDENTE</w:t>
            </w:r>
            <w:r w:rsidR="00DA6722" w:rsidRPr="00EE76D3">
              <w:rPr>
                <w:rFonts w:ascii="Arial" w:hAnsi="Arial" w:cs="Arial"/>
                <w:sz w:val="14"/>
                <w:szCs w:val="16"/>
              </w:rPr>
              <w:t xml:space="preserve"> a.i. </w:t>
            </w:r>
          </w:p>
        </w:tc>
        <w:tc>
          <w:tcPr>
            <w:tcW w:w="822" w:type="dxa"/>
            <w:tcBorders>
              <w:left w:val="single" w:sz="4" w:space="0" w:color="auto"/>
              <w:right w:val="single" w:sz="12" w:space="0" w:color="1F4E79"/>
            </w:tcBorders>
            <w:vAlign w:val="center"/>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bottom"/>
          </w:tcPr>
          <w:p w:rsidR="00DA6722" w:rsidRPr="00EE76D3" w:rsidRDefault="00DA6722" w:rsidP="00DA6722">
            <w:pPr>
              <w:jc w:val="center"/>
              <w:rPr>
                <w:rFonts w:ascii="Arial" w:hAnsi="Arial" w:cs="Arial"/>
                <w:sz w:val="14"/>
                <w:szCs w:val="16"/>
              </w:rPr>
            </w:pPr>
            <w:r w:rsidRPr="00EE76D3">
              <w:rPr>
                <w:rFonts w:ascii="Arial" w:hAnsi="Arial" w:cs="Arial"/>
                <w:sz w:val="14"/>
                <w:szCs w:val="16"/>
              </w:rPr>
              <w:t>MARTIN</w:t>
            </w:r>
            <w:r w:rsidRPr="00EE76D3">
              <w:rPr>
                <w:rFonts w:ascii="Arial" w:hAnsi="Arial" w:cs="Arial"/>
                <w:sz w:val="14"/>
                <w:szCs w:val="16"/>
              </w:rPr>
              <w:tab/>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ALARCON</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DENNISE SUSSAN</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DIRECTOR</w:t>
            </w:r>
            <w:r w:rsidR="00DA6722" w:rsidRPr="00EE76D3">
              <w:rPr>
                <w:rFonts w:ascii="Arial" w:hAnsi="Arial" w:cs="Arial"/>
                <w:sz w:val="14"/>
                <w:szCs w:val="16"/>
              </w:rPr>
              <w:t xml:space="preserve"> a.i.</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bottom"/>
          </w:tcPr>
          <w:p w:rsidR="00DA6722" w:rsidRPr="00EE76D3" w:rsidRDefault="00DA6722" w:rsidP="00DA6722">
            <w:pPr>
              <w:jc w:val="center"/>
              <w:rPr>
                <w:rFonts w:ascii="Arial" w:hAnsi="Arial" w:cs="Arial"/>
                <w:sz w:val="14"/>
                <w:szCs w:val="16"/>
              </w:rPr>
            </w:pPr>
            <w:r w:rsidRPr="00EE76D3">
              <w:rPr>
                <w:rFonts w:ascii="Arial" w:hAnsi="Arial" w:cs="Arial"/>
                <w:sz w:val="14"/>
                <w:szCs w:val="16"/>
              </w:rPr>
              <w:t>ORELLANA</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ROCHA</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WALTER FERNANDO</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DIRECTOR</w:t>
            </w:r>
            <w:r w:rsidR="00DA6722" w:rsidRPr="00EE76D3">
              <w:rPr>
                <w:rFonts w:ascii="Arial" w:hAnsi="Arial" w:cs="Arial"/>
                <w:sz w:val="14"/>
                <w:szCs w:val="16"/>
              </w:rPr>
              <w:t xml:space="preserve"> a.i.</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bottom"/>
          </w:tcPr>
          <w:p w:rsidR="00DA6722" w:rsidRPr="00EE76D3" w:rsidRDefault="00DA6722" w:rsidP="00DA6722">
            <w:pPr>
              <w:jc w:val="center"/>
              <w:rPr>
                <w:rFonts w:ascii="Arial" w:hAnsi="Arial" w:cs="Arial"/>
                <w:sz w:val="14"/>
                <w:szCs w:val="16"/>
              </w:rPr>
            </w:pPr>
            <w:r w:rsidRPr="00EE76D3">
              <w:rPr>
                <w:rFonts w:ascii="Arial" w:hAnsi="Arial" w:cs="Arial"/>
                <w:sz w:val="14"/>
                <w:szCs w:val="16"/>
              </w:rPr>
              <w:t>PACHECO</w:t>
            </w:r>
            <w:r w:rsidRPr="00EE76D3">
              <w:rPr>
                <w:rFonts w:ascii="Arial" w:hAnsi="Arial" w:cs="Arial"/>
                <w:sz w:val="14"/>
                <w:szCs w:val="16"/>
              </w:rPr>
              <w:tab/>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AYALA</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CLAUDIA HAYDEE</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DIRECTOR</w:t>
            </w:r>
            <w:r w:rsidR="00DA6722" w:rsidRPr="00EE76D3">
              <w:rPr>
                <w:rFonts w:ascii="Arial" w:hAnsi="Arial" w:cs="Arial"/>
                <w:sz w:val="14"/>
                <w:szCs w:val="16"/>
              </w:rPr>
              <w:t xml:space="preserve"> a.i.</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bottom"/>
          </w:tcPr>
          <w:p w:rsidR="00DA6722" w:rsidRPr="00EE76D3" w:rsidRDefault="00DA6722" w:rsidP="00DA6722">
            <w:pPr>
              <w:jc w:val="center"/>
              <w:rPr>
                <w:rFonts w:ascii="Arial" w:hAnsi="Arial" w:cs="Arial"/>
                <w:sz w:val="14"/>
                <w:szCs w:val="16"/>
              </w:rPr>
            </w:pPr>
            <w:r w:rsidRPr="00EE76D3">
              <w:rPr>
                <w:rFonts w:ascii="Arial" w:hAnsi="Arial" w:cs="Arial"/>
                <w:sz w:val="14"/>
                <w:szCs w:val="16"/>
              </w:rPr>
              <w:t>ROMERO</w:t>
            </w:r>
            <w:r w:rsidRPr="00EE76D3">
              <w:rPr>
                <w:rFonts w:ascii="Arial" w:hAnsi="Arial" w:cs="Arial"/>
                <w:sz w:val="14"/>
                <w:szCs w:val="16"/>
              </w:rPr>
              <w:tab/>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VILLAVICENCIO</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ALVARO ALFONSO</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DIRECTOR</w:t>
            </w:r>
            <w:r w:rsidR="00DA6722" w:rsidRPr="00EE76D3">
              <w:rPr>
                <w:rFonts w:ascii="Arial" w:hAnsi="Arial" w:cs="Arial"/>
                <w:sz w:val="14"/>
                <w:szCs w:val="16"/>
              </w:rPr>
              <w:t xml:space="preserve"> a.i.</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927EA" w:rsidP="00DA6722">
            <w:pPr>
              <w:jc w:val="center"/>
              <w:rPr>
                <w:rFonts w:ascii="Arial" w:hAnsi="Arial" w:cs="Arial"/>
                <w:sz w:val="14"/>
                <w:szCs w:val="16"/>
              </w:rPr>
            </w:pPr>
            <w:r w:rsidRPr="003927EA">
              <w:rPr>
                <w:rFonts w:ascii="Arial" w:hAnsi="Arial" w:cs="Arial"/>
                <w:sz w:val="14"/>
                <w:szCs w:val="16"/>
              </w:rPr>
              <w:t>CORDERO</w:t>
            </w:r>
          </w:p>
        </w:tc>
        <w:tc>
          <w:tcPr>
            <w:tcW w:w="236" w:type="dxa"/>
            <w:tcBorders>
              <w:left w:val="single" w:sz="4" w:space="0" w:color="auto"/>
              <w:right w:val="single" w:sz="4" w:space="0" w:color="auto"/>
            </w:tcBorders>
            <w:vAlign w:val="center"/>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927EA" w:rsidP="00DA6722">
            <w:pPr>
              <w:jc w:val="center"/>
              <w:rPr>
                <w:rFonts w:ascii="Arial" w:hAnsi="Arial" w:cs="Arial"/>
                <w:sz w:val="14"/>
                <w:szCs w:val="16"/>
              </w:rPr>
            </w:pPr>
            <w:r w:rsidRPr="003927EA">
              <w:rPr>
                <w:rFonts w:ascii="Arial" w:hAnsi="Arial" w:cs="Arial"/>
                <w:sz w:val="14"/>
                <w:szCs w:val="16"/>
              </w:rPr>
              <w:t>CRESPO</w:t>
            </w:r>
          </w:p>
        </w:tc>
        <w:tc>
          <w:tcPr>
            <w:tcW w:w="261" w:type="dxa"/>
            <w:tcBorders>
              <w:left w:val="single" w:sz="4" w:space="0" w:color="auto"/>
              <w:right w:val="single" w:sz="4" w:space="0" w:color="auto"/>
            </w:tcBorders>
            <w:vAlign w:val="center"/>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350E6F">
            <w:pPr>
              <w:jc w:val="center"/>
              <w:rPr>
                <w:rFonts w:ascii="Arial" w:hAnsi="Arial" w:cs="Arial"/>
                <w:sz w:val="14"/>
                <w:szCs w:val="16"/>
              </w:rPr>
            </w:pPr>
            <w:r w:rsidRPr="003927EA">
              <w:rPr>
                <w:rFonts w:ascii="Arial" w:hAnsi="Arial" w:cs="Arial"/>
                <w:sz w:val="14"/>
                <w:szCs w:val="16"/>
              </w:rPr>
              <w:t>GAST</w:t>
            </w:r>
            <w:r>
              <w:rPr>
                <w:rFonts w:ascii="Arial" w:hAnsi="Arial" w:cs="Arial"/>
                <w:sz w:val="14"/>
                <w:szCs w:val="16"/>
              </w:rPr>
              <w:t>Ó</w:t>
            </w:r>
            <w:r w:rsidRPr="003927EA">
              <w:rPr>
                <w:rFonts w:ascii="Arial" w:hAnsi="Arial" w:cs="Arial"/>
                <w:sz w:val="14"/>
                <w:szCs w:val="16"/>
              </w:rPr>
              <w:t>N ELÍAS</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GERENTE GENERAL</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AGUILAR</w:t>
            </w:r>
            <w:r w:rsidRPr="00EE76D3">
              <w:rPr>
                <w:rFonts w:ascii="Arial" w:hAnsi="Arial" w:cs="Arial"/>
                <w:sz w:val="14"/>
                <w:szCs w:val="16"/>
              </w:rPr>
              <w:tab/>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CRUZ</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RUBEN NELSON</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ASESOR</w:t>
            </w:r>
            <w:r>
              <w:rPr>
                <w:rFonts w:ascii="Arial" w:hAnsi="Arial" w:cs="Arial"/>
                <w:sz w:val="14"/>
                <w:szCs w:val="16"/>
              </w:rPr>
              <w:t xml:space="preserve"> </w:t>
            </w:r>
            <w:r w:rsidRPr="00EE76D3">
              <w:rPr>
                <w:rFonts w:ascii="Arial" w:hAnsi="Arial" w:cs="Arial"/>
                <w:sz w:val="14"/>
                <w:szCs w:val="16"/>
              </w:rPr>
              <w:t xml:space="preserve">PRINCIPAL </w:t>
            </w:r>
            <w:r>
              <w:rPr>
                <w:rFonts w:ascii="Arial" w:hAnsi="Arial" w:cs="Arial"/>
                <w:sz w:val="14"/>
                <w:szCs w:val="16"/>
              </w:rPr>
              <w:t>D</w:t>
            </w:r>
            <w:r w:rsidRPr="00EE76D3">
              <w:rPr>
                <w:rFonts w:ascii="Arial" w:hAnsi="Arial" w:cs="Arial"/>
                <w:sz w:val="14"/>
                <w:szCs w:val="16"/>
              </w:rPr>
              <w:t>E POLÍTICA ECONÓMICA</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bottom"/>
          </w:tcPr>
          <w:p w:rsidR="00DA6722" w:rsidRPr="00EE76D3" w:rsidRDefault="00DA6722" w:rsidP="00DA6722">
            <w:pPr>
              <w:jc w:val="center"/>
              <w:rPr>
                <w:rFonts w:ascii="Arial" w:hAnsi="Arial" w:cs="Arial"/>
                <w:sz w:val="14"/>
                <w:szCs w:val="16"/>
              </w:rPr>
            </w:pPr>
            <w:r w:rsidRPr="00EE76D3">
              <w:rPr>
                <w:rFonts w:ascii="Arial" w:hAnsi="Arial" w:cs="Arial"/>
                <w:sz w:val="14"/>
                <w:szCs w:val="16"/>
              </w:rPr>
              <w:t>NINA</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ACARAPI</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JUAN MAXI</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GERENTE DE AUDITORIA INTERNA</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NAVARRO</w:t>
            </w:r>
            <w:r w:rsidRPr="00EE76D3">
              <w:rPr>
                <w:rFonts w:ascii="Arial" w:hAnsi="Arial" w:cs="Arial"/>
                <w:sz w:val="14"/>
                <w:szCs w:val="16"/>
              </w:rPr>
              <w:tab/>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VENEGAS</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OSCAR FELIPE</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GERENTE DE ADMINISTRACIÓN Y FINANZAS</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MANCILLA</w:t>
            </w:r>
            <w:r w:rsidRPr="00EE76D3">
              <w:rPr>
                <w:rFonts w:ascii="Arial" w:hAnsi="Arial" w:cs="Arial"/>
                <w:sz w:val="14"/>
                <w:szCs w:val="16"/>
              </w:rPr>
              <w:tab/>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QUIROGA</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PAUL MAURICIO</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 xml:space="preserve">GERENTE DE ASUNTOS LEGALES </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MENDEZ</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SOLIZ</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PATRICIA MARIA</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ind w:left="-93" w:hanging="14"/>
              <w:jc w:val="center"/>
              <w:rPr>
                <w:rFonts w:ascii="Arial" w:hAnsi="Arial" w:cs="Arial"/>
                <w:sz w:val="14"/>
                <w:szCs w:val="16"/>
              </w:rPr>
            </w:pPr>
            <w:r w:rsidRPr="00EE76D3">
              <w:rPr>
                <w:rFonts w:ascii="Arial" w:hAnsi="Arial" w:cs="Arial"/>
                <w:sz w:val="14"/>
                <w:szCs w:val="16"/>
              </w:rPr>
              <w:t xml:space="preserve">GERENTE DE ENTIDADES FINANCIERAS </w:t>
            </w:r>
            <w:r w:rsidR="00DA6722" w:rsidRPr="00EE76D3">
              <w:rPr>
                <w:rFonts w:ascii="Arial" w:hAnsi="Arial" w:cs="Arial"/>
                <w:sz w:val="14"/>
                <w:szCs w:val="16"/>
              </w:rPr>
              <w:t>a.i.</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ERGUETA</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VILDOZO</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GABRIELA</w:t>
            </w:r>
            <w:r w:rsidRPr="00EE76D3">
              <w:rPr>
                <w:rFonts w:ascii="Arial" w:hAnsi="Arial" w:cs="Arial"/>
                <w:sz w:val="14"/>
                <w:szCs w:val="16"/>
              </w:rPr>
              <w:tab/>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832121">
            <w:pPr>
              <w:jc w:val="center"/>
              <w:rPr>
                <w:rFonts w:ascii="Arial" w:hAnsi="Arial" w:cs="Arial"/>
                <w:sz w:val="14"/>
                <w:szCs w:val="16"/>
              </w:rPr>
            </w:pPr>
            <w:r w:rsidRPr="00EE76D3">
              <w:rPr>
                <w:rFonts w:ascii="Arial" w:hAnsi="Arial" w:cs="Arial"/>
                <w:sz w:val="14"/>
                <w:szCs w:val="16"/>
              </w:rPr>
              <w:t xml:space="preserve">GERENTE DE OPERACIONES INTERNACIONALES </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PARRAGA</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HERRERA</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MARIA PATRICIA</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lang w:val="pt-BR"/>
              </w:rPr>
            </w:pPr>
            <w:r w:rsidRPr="00EE76D3">
              <w:rPr>
                <w:rFonts w:ascii="Arial" w:hAnsi="Arial" w:cs="Arial"/>
                <w:sz w:val="14"/>
                <w:szCs w:val="16"/>
                <w:lang w:val="pt-BR"/>
              </w:rPr>
              <w:t xml:space="preserve">GERENTE DE RECURSOS HUMANOS </w:t>
            </w:r>
            <w:r w:rsidR="00DA6722" w:rsidRPr="00EE76D3">
              <w:rPr>
                <w:rFonts w:ascii="Arial" w:hAnsi="Arial" w:cs="Arial"/>
                <w:sz w:val="14"/>
                <w:szCs w:val="16"/>
                <w:lang w:val="pt-BR"/>
              </w:rPr>
              <w:t>a.i.</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lang w:val="pt-BR"/>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REVOLLO</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PATON</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EDGAR FERNANDO</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lang w:val="pt-BR"/>
              </w:rPr>
            </w:pPr>
            <w:r w:rsidRPr="00EE76D3">
              <w:rPr>
                <w:rFonts w:ascii="Arial" w:hAnsi="Arial" w:cs="Arial"/>
                <w:sz w:val="14"/>
                <w:szCs w:val="16"/>
                <w:lang w:val="pt-BR"/>
              </w:rPr>
              <w:t>GERENTE DE SISTEMAS</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lang w:val="pt-BR"/>
              </w:rPr>
            </w:pPr>
          </w:p>
        </w:tc>
      </w:tr>
      <w:tr w:rsidR="00DA6722" w:rsidRPr="00EE76D3" w:rsidTr="00AE1058">
        <w:trPr>
          <w:trHeight w:val="119"/>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bottom"/>
          </w:tcPr>
          <w:p w:rsidR="00DA6722" w:rsidRPr="00EE76D3" w:rsidRDefault="00DA6722" w:rsidP="00DA6722">
            <w:pPr>
              <w:jc w:val="center"/>
              <w:rPr>
                <w:rFonts w:ascii="Arial" w:hAnsi="Arial" w:cs="Arial"/>
                <w:sz w:val="14"/>
                <w:szCs w:val="16"/>
              </w:rPr>
            </w:pPr>
            <w:r w:rsidRPr="00EE76D3">
              <w:rPr>
                <w:rFonts w:ascii="Arial" w:hAnsi="Arial" w:cs="Arial"/>
                <w:sz w:val="14"/>
                <w:szCs w:val="16"/>
              </w:rPr>
              <w:t>CERNADAS</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MIRANDA</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LUIS FERNANDO</w:t>
            </w:r>
            <w:r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ind w:left="-93" w:right="-104" w:hanging="14"/>
              <w:jc w:val="center"/>
              <w:rPr>
                <w:rFonts w:ascii="Arial" w:hAnsi="Arial" w:cs="Arial"/>
                <w:sz w:val="14"/>
                <w:szCs w:val="16"/>
              </w:rPr>
            </w:pPr>
            <w:r w:rsidRPr="00EE76D3">
              <w:rPr>
                <w:rFonts w:ascii="Arial" w:hAnsi="Arial" w:cs="Arial"/>
                <w:sz w:val="14"/>
                <w:szCs w:val="16"/>
              </w:rPr>
              <w:t>GERENTE DE OPERACIONES MONETARIAS</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127"/>
        </w:trPr>
        <w:tc>
          <w:tcPr>
            <w:tcW w:w="246" w:type="dxa"/>
            <w:tcBorders>
              <w:left w:val="single" w:sz="12" w:space="0" w:color="1F4E79"/>
            </w:tcBorders>
            <w:vAlign w:val="center"/>
          </w:tcPr>
          <w:p w:rsidR="00DA6722" w:rsidRPr="00EE76D3" w:rsidRDefault="00DA6722" w:rsidP="00DA6722">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DA6722" w:rsidRPr="00EE76D3" w:rsidRDefault="00DA6722" w:rsidP="00DA6722">
            <w:pPr>
              <w:jc w:val="center"/>
              <w:rPr>
                <w:rFonts w:ascii="Arial" w:hAnsi="Arial" w:cs="Arial"/>
                <w:b/>
                <w:sz w:val="14"/>
                <w:szCs w:val="16"/>
              </w:rPr>
            </w:pPr>
            <w:r w:rsidRPr="00EE76D3">
              <w:rPr>
                <w:rFonts w:ascii="Arial" w:hAnsi="Arial" w:cs="Arial"/>
                <w:i/>
                <w:sz w:val="14"/>
                <w:szCs w:val="16"/>
              </w:rPr>
              <w:t>Apellido Paterno</w:t>
            </w:r>
          </w:p>
        </w:tc>
        <w:tc>
          <w:tcPr>
            <w:tcW w:w="236" w:type="dxa"/>
          </w:tcPr>
          <w:p w:rsidR="00DA6722" w:rsidRPr="00EE76D3" w:rsidRDefault="00DA6722" w:rsidP="00DA6722">
            <w:pPr>
              <w:jc w:val="center"/>
              <w:rPr>
                <w:rFonts w:ascii="Arial" w:hAnsi="Arial" w:cs="Arial"/>
                <w:sz w:val="14"/>
                <w:szCs w:val="16"/>
              </w:rPr>
            </w:pPr>
          </w:p>
        </w:tc>
        <w:tc>
          <w:tcPr>
            <w:tcW w:w="1693"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Apellido Materno</w:t>
            </w:r>
          </w:p>
        </w:tc>
        <w:tc>
          <w:tcPr>
            <w:tcW w:w="261" w:type="dxa"/>
          </w:tcPr>
          <w:p w:rsidR="00DA6722" w:rsidRPr="00EE76D3" w:rsidRDefault="00DA6722" w:rsidP="00DA6722">
            <w:pPr>
              <w:jc w:val="center"/>
              <w:rPr>
                <w:rFonts w:ascii="Arial" w:hAnsi="Arial" w:cs="Arial"/>
                <w:sz w:val="14"/>
                <w:szCs w:val="16"/>
              </w:rPr>
            </w:pPr>
          </w:p>
        </w:tc>
        <w:tc>
          <w:tcPr>
            <w:tcW w:w="2535"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Nombre(s)</w:t>
            </w:r>
          </w:p>
        </w:tc>
        <w:tc>
          <w:tcPr>
            <w:tcW w:w="261" w:type="dxa"/>
          </w:tcPr>
          <w:p w:rsidR="00DA6722" w:rsidRPr="00EE76D3" w:rsidRDefault="00DA6722" w:rsidP="00DA6722">
            <w:pPr>
              <w:jc w:val="center"/>
              <w:rPr>
                <w:rFonts w:ascii="Arial" w:hAnsi="Arial" w:cs="Arial"/>
                <w:sz w:val="14"/>
                <w:szCs w:val="16"/>
              </w:rPr>
            </w:pPr>
          </w:p>
        </w:tc>
        <w:tc>
          <w:tcPr>
            <w:tcW w:w="2511" w:type="dxa"/>
            <w:tcBorders>
              <w:top w:val="single" w:sz="4" w:space="0" w:color="auto"/>
              <w:bottom w:val="single" w:sz="4" w:space="0" w:color="auto"/>
            </w:tcBorders>
          </w:tcPr>
          <w:p w:rsidR="00DA6722" w:rsidRPr="00EE76D3" w:rsidRDefault="00DA6722" w:rsidP="00DA6722">
            <w:pPr>
              <w:jc w:val="center"/>
              <w:rPr>
                <w:rFonts w:ascii="Arial" w:hAnsi="Arial" w:cs="Arial"/>
                <w:sz w:val="14"/>
                <w:szCs w:val="16"/>
              </w:rPr>
            </w:pPr>
            <w:r w:rsidRPr="00EE76D3">
              <w:rPr>
                <w:rFonts w:ascii="Arial" w:hAnsi="Arial" w:cs="Arial"/>
                <w:i/>
                <w:sz w:val="14"/>
                <w:szCs w:val="16"/>
              </w:rPr>
              <w:t>Cargo</w:t>
            </w:r>
          </w:p>
        </w:tc>
        <w:tc>
          <w:tcPr>
            <w:tcW w:w="822" w:type="dxa"/>
            <w:tcBorders>
              <w:right w:val="single" w:sz="12" w:space="0" w:color="1F4E79"/>
            </w:tcBorders>
          </w:tcPr>
          <w:p w:rsidR="00DA6722" w:rsidRPr="00EE76D3" w:rsidRDefault="00DA6722" w:rsidP="00DA6722">
            <w:pPr>
              <w:rPr>
                <w:rFonts w:ascii="Arial" w:hAnsi="Arial" w:cs="Arial"/>
                <w:sz w:val="10"/>
                <w:szCs w:val="10"/>
              </w:rPr>
            </w:pPr>
          </w:p>
        </w:tc>
      </w:tr>
      <w:tr w:rsidR="00DA6722" w:rsidRPr="00EE76D3" w:rsidTr="00AE1058">
        <w:trPr>
          <w:trHeight w:val="187"/>
        </w:trPr>
        <w:tc>
          <w:tcPr>
            <w:tcW w:w="246" w:type="dxa"/>
            <w:tcBorders>
              <w:left w:val="single" w:sz="12" w:space="0" w:color="1F4E79"/>
              <w:right w:val="single" w:sz="4" w:space="0" w:color="auto"/>
            </w:tcBorders>
            <w:vAlign w:val="center"/>
          </w:tcPr>
          <w:p w:rsidR="00DA6722" w:rsidRPr="00EE76D3" w:rsidRDefault="00DA6722" w:rsidP="00DA6722">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vAlign w:val="bottom"/>
          </w:tcPr>
          <w:p w:rsidR="00DA6722" w:rsidRPr="00EE76D3" w:rsidRDefault="00350E6F" w:rsidP="00DA6722">
            <w:pPr>
              <w:jc w:val="center"/>
              <w:rPr>
                <w:rFonts w:ascii="Arial" w:hAnsi="Arial" w:cs="Arial"/>
                <w:sz w:val="14"/>
                <w:szCs w:val="16"/>
              </w:rPr>
            </w:pPr>
            <w:r>
              <w:rPr>
                <w:rFonts w:ascii="Arial" w:hAnsi="Arial" w:cs="Arial"/>
                <w:sz w:val="14"/>
                <w:szCs w:val="16"/>
              </w:rPr>
              <w:t>GARCÍ</w:t>
            </w:r>
            <w:r w:rsidR="00DA6722" w:rsidRPr="00EE76D3">
              <w:rPr>
                <w:rFonts w:ascii="Arial" w:hAnsi="Arial" w:cs="Arial"/>
                <w:sz w:val="14"/>
                <w:szCs w:val="16"/>
              </w:rPr>
              <w:t>A</w:t>
            </w:r>
          </w:p>
        </w:tc>
        <w:tc>
          <w:tcPr>
            <w:tcW w:w="236"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DA6722" w:rsidP="00DA6722">
            <w:pPr>
              <w:jc w:val="center"/>
              <w:rPr>
                <w:rFonts w:ascii="Arial" w:hAnsi="Arial" w:cs="Arial"/>
                <w:sz w:val="14"/>
                <w:szCs w:val="16"/>
              </w:rPr>
            </w:pPr>
            <w:r w:rsidRPr="00EE76D3">
              <w:rPr>
                <w:rFonts w:ascii="Arial" w:hAnsi="Arial" w:cs="Arial"/>
                <w:sz w:val="14"/>
                <w:szCs w:val="16"/>
              </w:rPr>
              <w:t>ASCARRUNZ</w:t>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Pr>
                <w:rFonts w:ascii="Arial" w:hAnsi="Arial" w:cs="Arial"/>
                <w:sz w:val="14"/>
                <w:szCs w:val="16"/>
              </w:rPr>
              <w:t>EDUARDO CÉ</w:t>
            </w:r>
            <w:r w:rsidR="00DA6722" w:rsidRPr="00EE76D3">
              <w:rPr>
                <w:rFonts w:ascii="Arial" w:hAnsi="Arial" w:cs="Arial"/>
                <w:sz w:val="14"/>
                <w:szCs w:val="16"/>
              </w:rPr>
              <w:t>SAR</w:t>
            </w:r>
            <w:r w:rsidR="00DA6722" w:rsidRPr="00EE76D3">
              <w:rPr>
                <w:rFonts w:ascii="Arial" w:hAnsi="Arial" w:cs="Arial"/>
                <w:sz w:val="14"/>
                <w:szCs w:val="16"/>
              </w:rPr>
              <w:tab/>
            </w:r>
          </w:p>
        </w:tc>
        <w:tc>
          <w:tcPr>
            <w:tcW w:w="261" w:type="dxa"/>
            <w:tcBorders>
              <w:left w:val="single" w:sz="4" w:space="0" w:color="auto"/>
              <w:right w:val="single" w:sz="4" w:space="0" w:color="auto"/>
            </w:tcBorders>
          </w:tcPr>
          <w:p w:rsidR="00DA6722" w:rsidRPr="00EE76D3" w:rsidRDefault="00DA6722" w:rsidP="00DA6722">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vAlign w:val="center"/>
          </w:tcPr>
          <w:p w:rsidR="00DA6722" w:rsidRPr="00EE76D3" w:rsidRDefault="00350E6F" w:rsidP="00DA6722">
            <w:pPr>
              <w:jc w:val="center"/>
              <w:rPr>
                <w:rFonts w:ascii="Arial" w:hAnsi="Arial" w:cs="Arial"/>
                <w:sz w:val="14"/>
                <w:szCs w:val="16"/>
              </w:rPr>
            </w:pPr>
            <w:r w:rsidRPr="00EE76D3">
              <w:rPr>
                <w:rFonts w:ascii="Arial" w:hAnsi="Arial" w:cs="Arial"/>
                <w:sz w:val="14"/>
                <w:szCs w:val="16"/>
              </w:rPr>
              <w:t xml:space="preserve">GERENTE DE TESORERÍA </w:t>
            </w:r>
            <w:r w:rsidR="00DA6722" w:rsidRPr="00EE76D3">
              <w:rPr>
                <w:rFonts w:ascii="Arial" w:hAnsi="Arial" w:cs="Arial"/>
                <w:sz w:val="14"/>
                <w:szCs w:val="16"/>
              </w:rPr>
              <w:t>a.i.</w:t>
            </w:r>
          </w:p>
        </w:tc>
        <w:tc>
          <w:tcPr>
            <w:tcW w:w="822" w:type="dxa"/>
            <w:tcBorders>
              <w:left w:val="single" w:sz="4" w:space="0" w:color="auto"/>
              <w:right w:val="single" w:sz="12" w:space="0" w:color="1F4E79"/>
            </w:tcBorders>
          </w:tcPr>
          <w:p w:rsidR="00DA6722" w:rsidRPr="00EE76D3" w:rsidRDefault="00DA6722" w:rsidP="00DA6722">
            <w:pPr>
              <w:jc w:val="center"/>
              <w:rPr>
                <w:rFonts w:ascii="Arial" w:hAnsi="Arial" w:cs="Arial"/>
                <w:sz w:val="14"/>
                <w:szCs w:val="16"/>
              </w:rPr>
            </w:pPr>
          </w:p>
        </w:tc>
      </w:tr>
      <w:tr w:rsidR="00DA6722" w:rsidRPr="00EE76D3" w:rsidTr="00AE1058">
        <w:trPr>
          <w:trHeight w:val="89"/>
        </w:trPr>
        <w:tc>
          <w:tcPr>
            <w:tcW w:w="10163" w:type="dxa"/>
            <w:gridSpan w:val="9"/>
            <w:tcBorders>
              <w:left w:val="single" w:sz="12" w:space="0" w:color="1F4E79"/>
              <w:bottom w:val="single" w:sz="12" w:space="0" w:color="1F4E79"/>
              <w:right w:val="single" w:sz="12" w:space="0" w:color="1F4E79"/>
            </w:tcBorders>
            <w:vAlign w:val="center"/>
          </w:tcPr>
          <w:p w:rsidR="00DA6722" w:rsidRPr="00EE76D3" w:rsidRDefault="00DA6722" w:rsidP="00DA6722">
            <w:pPr>
              <w:rPr>
                <w:rFonts w:ascii="Arial" w:hAnsi="Arial" w:cs="Arial"/>
                <w:sz w:val="8"/>
                <w:szCs w:val="8"/>
              </w:rPr>
            </w:pPr>
          </w:p>
        </w:tc>
      </w:tr>
    </w:tbl>
    <w:tbl>
      <w:tblPr>
        <w:tblW w:w="10234" w:type="dxa"/>
        <w:tblInd w:w="-155" w:type="dxa"/>
        <w:tblCellMar>
          <w:left w:w="0" w:type="dxa"/>
          <w:right w:w="0" w:type="dxa"/>
        </w:tblCellMar>
        <w:tblLook w:val="04A0" w:firstRow="1" w:lastRow="0" w:firstColumn="1" w:lastColumn="0" w:noHBand="0" w:noVBand="1"/>
      </w:tblPr>
      <w:tblGrid>
        <w:gridCol w:w="494"/>
        <w:gridCol w:w="388"/>
        <w:gridCol w:w="284"/>
        <w:gridCol w:w="282"/>
        <w:gridCol w:w="3907"/>
        <w:gridCol w:w="440"/>
        <w:gridCol w:w="1158"/>
        <w:gridCol w:w="564"/>
        <w:gridCol w:w="1096"/>
        <w:gridCol w:w="1222"/>
        <w:gridCol w:w="399"/>
      </w:tblGrid>
      <w:tr w:rsidR="00DA6722" w:rsidTr="00DE0CDD">
        <w:trPr>
          <w:trHeight w:val="140"/>
        </w:trPr>
        <w:tc>
          <w:tcPr>
            <w:tcW w:w="10234" w:type="dxa"/>
            <w:gridSpan w:val="11"/>
            <w:tcBorders>
              <w:top w:val="nil"/>
              <w:left w:val="single" w:sz="12" w:space="0" w:color="1F4E79"/>
              <w:bottom w:val="nil"/>
              <w:right w:val="single" w:sz="12" w:space="0" w:color="1F4E79"/>
            </w:tcBorders>
            <w:shd w:val="clear" w:color="auto" w:fill="1F4E79"/>
            <w:tcMar>
              <w:top w:w="0" w:type="dxa"/>
              <w:left w:w="70" w:type="dxa"/>
              <w:bottom w:w="0" w:type="dxa"/>
              <w:right w:w="70" w:type="dxa"/>
            </w:tcMar>
            <w:vAlign w:val="center"/>
            <w:hideMark/>
          </w:tcPr>
          <w:p w:rsidR="00DA6722" w:rsidRDefault="00DA6722" w:rsidP="00DA6722">
            <w:pPr>
              <w:ind w:firstLine="140"/>
              <w:rPr>
                <w:rFonts w:ascii="Arial" w:hAnsi="Arial" w:cs="Arial"/>
                <w:b/>
                <w:bCs/>
                <w:color w:val="FFFFFF"/>
                <w:sz w:val="14"/>
                <w:szCs w:val="14"/>
                <w:lang w:eastAsia="es-BO"/>
              </w:rPr>
            </w:pPr>
            <w:r>
              <w:rPr>
                <w:rFonts w:ascii="Arial" w:hAnsi="Arial" w:cs="Arial"/>
                <w:b/>
                <w:bCs/>
                <w:color w:val="FFFFFF"/>
                <w:sz w:val="14"/>
                <w:szCs w:val="14"/>
                <w:lang w:eastAsia="es-BO"/>
              </w:rPr>
              <w:t>5.</w:t>
            </w:r>
            <w:r>
              <w:rPr>
                <w:b/>
                <w:bCs/>
                <w:color w:val="FFFFFF"/>
                <w:sz w:val="14"/>
                <w:szCs w:val="14"/>
                <w:lang w:eastAsia="es-BO"/>
              </w:rPr>
              <w:t xml:space="preserve">  </w:t>
            </w:r>
            <w:r>
              <w:rPr>
                <w:rFonts w:ascii="Arial" w:hAnsi="Arial" w:cs="Arial"/>
                <w:b/>
                <w:bCs/>
                <w:color w:val="FFFFFF"/>
                <w:sz w:val="14"/>
                <w:szCs w:val="14"/>
                <w:lang w:eastAsia="es-BO"/>
              </w:rPr>
              <w:t>SEGUROS QUE SE LICITAN:</w:t>
            </w:r>
          </w:p>
        </w:tc>
      </w:tr>
      <w:tr w:rsidR="00DA6722" w:rsidTr="00DA6722">
        <w:trPr>
          <w:trHeight w:val="244"/>
        </w:trPr>
        <w:tc>
          <w:tcPr>
            <w:tcW w:w="494" w:type="dxa"/>
            <w:tcBorders>
              <w:top w:val="nil"/>
              <w:left w:val="single" w:sz="12" w:space="0" w:color="1F4E79"/>
              <w:bottom w:val="nil"/>
              <w:right w:val="nil"/>
            </w:tcBorders>
            <w:shd w:val="clear" w:color="auto" w:fill="FFFFFF"/>
            <w:tcMar>
              <w:top w:w="0" w:type="dxa"/>
              <w:left w:w="70" w:type="dxa"/>
              <w:bottom w:w="0" w:type="dxa"/>
              <w:right w:w="70" w:type="dxa"/>
            </w:tcMar>
            <w:vAlign w:val="center"/>
            <w:hideMark/>
          </w:tcPr>
          <w:p w:rsidR="00DA6722" w:rsidRDefault="00DA6722" w:rsidP="00DA6722">
            <w:pPr>
              <w:jc w:val="right"/>
              <w:rPr>
                <w:rFonts w:ascii="Calibri" w:hAnsi="Calibri" w:cs="Calibri"/>
                <w:color w:val="000000"/>
                <w:sz w:val="14"/>
                <w:szCs w:val="14"/>
                <w:lang w:eastAsia="es-BO"/>
              </w:rPr>
            </w:pPr>
            <w:r>
              <w:rPr>
                <w:rFonts w:ascii="Calibri" w:hAnsi="Calibri" w:cs="Calibri"/>
                <w:color w:val="000000"/>
                <w:sz w:val="14"/>
                <w:szCs w:val="14"/>
                <w:lang w:eastAsia="es-ES"/>
              </w:rPr>
              <w:t> </w:t>
            </w:r>
          </w:p>
        </w:tc>
        <w:tc>
          <w:tcPr>
            <w:tcW w:w="672" w:type="dxa"/>
            <w:gridSpan w:val="2"/>
            <w:tcBorders>
              <w:top w:val="nil"/>
              <w:left w:val="nil"/>
              <w:bottom w:val="single" w:sz="8" w:space="0" w:color="auto"/>
              <w:right w:val="nil"/>
            </w:tcBorders>
            <w:shd w:val="clear" w:color="auto" w:fill="FFFFFF"/>
            <w:tcMar>
              <w:top w:w="0" w:type="dxa"/>
              <w:left w:w="70" w:type="dxa"/>
              <w:bottom w:w="0" w:type="dxa"/>
              <w:right w:w="70" w:type="dxa"/>
            </w:tcMar>
            <w:vAlign w:val="center"/>
            <w:hideMark/>
          </w:tcPr>
          <w:p w:rsidR="00DA6722" w:rsidRDefault="00DA6722" w:rsidP="00DA6722">
            <w:pPr>
              <w:jc w:val="center"/>
              <w:rPr>
                <w:rFonts w:ascii="Calibri" w:hAnsi="Calibri" w:cs="Calibri"/>
                <w:color w:val="000000"/>
                <w:sz w:val="14"/>
                <w:szCs w:val="14"/>
                <w:lang w:eastAsia="es-BO"/>
              </w:rPr>
            </w:pPr>
            <w:r>
              <w:rPr>
                <w:rFonts w:ascii="Calibri" w:hAnsi="Calibri" w:cs="Calibri"/>
                <w:color w:val="000000"/>
                <w:sz w:val="14"/>
                <w:szCs w:val="14"/>
                <w:lang w:eastAsia="es-ES"/>
              </w:rPr>
              <w:t>N°</w:t>
            </w:r>
          </w:p>
        </w:tc>
        <w:tc>
          <w:tcPr>
            <w:tcW w:w="282" w:type="dxa"/>
            <w:shd w:val="clear" w:color="auto" w:fill="FFFFFF"/>
            <w:tcMar>
              <w:top w:w="0" w:type="dxa"/>
              <w:left w:w="70" w:type="dxa"/>
              <w:bottom w:w="0" w:type="dxa"/>
              <w:right w:w="70" w:type="dxa"/>
            </w:tcMar>
            <w:vAlign w:val="center"/>
            <w:hideMark/>
          </w:tcPr>
          <w:p w:rsidR="00DA6722" w:rsidRDefault="00DA6722" w:rsidP="00DA6722">
            <w:pPr>
              <w:jc w:val="center"/>
              <w:rPr>
                <w:rFonts w:ascii="Calibri" w:hAnsi="Calibri" w:cs="Calibri"/>
                <w:color w:val="000000"/>
                <w:sz w:val="14"/>
                <w:szCs w:val="14"/>
                <w:lang w:eastAsia="es-BO"/>
              </w:rPr>
            </w:pPr>
            <w:r>
              <w:rPr>
                <w:rFonts w:ascii="Calibri" w:hAnsi="Calibri" w:cs="Calibri"/>
                <w:color w:val="000000"/>
                <w:sz w:val="14"/>
                <w:szCs w:val="14"/>
                <w:lang w:eastAsia="es-BO"/>
              </w:rPr>
              <w:t> </w:t>
            </w:r>
          </w:p>
        </w:tc>
        <w:tc>
          <w:tcPr>
            <w:tcW w:w="3907" w:type="dxa"/>
            <w:shd w:val="clear" w:color="auto" w:fill="FFFFFF"/>
            <w:tcMar>
              <w:top w:w="0" w:type="dxa"/>
              <w:left w:w="70" w:type="dxa"/>
              <w:bottom w:w="0" w:type="dxa"/>
              <w:right w:w="70" w:type="dxa"/>
            </w:tcMar>
            <w:vAlign w:val="center"/>
            <w:hideMark/>
          </w:tcPr>
          <w:p w:rsidR="00DA6722" w:rsidRDefault="00DA6722" w:rsidP="00DA6722">
            <w:pPr>
              <w:jc w:val="center"/>
              <w:rPr>
                <w:rFonts w:ascii="Calibri" w:hAnsi="Calibri" w:cs="Calibri"/>
                <w:color w:val="000000"/>
                <w:sz w:val="14"/>
                <w:szCs w:val="14"/>
                <w:lang w:eastAsia="es-BO"/>
              </w:rPr>
            </w:pPr>
            <w:r>
              <w:rPr>
                <w:rFonts w:ascii="Calibri" w:hAnsi="Calibri" w:cs="Calibri"/>
                <w:color w:val="000000"/>
                <w:sz w:val="14"/>
                <w:szCs w:val="14"/>
                <w:lang w:eastAsia="es-ES"/>
              </w:rPr>
              <w:t>Tipo de Seguro</w:t>
            </w:r>
          </w:p>
        </w:tc>
        <w:tc>
          <w:tcPr>
            <w:tcW w:w="440" w:type="dxa"/>
            <w:shd w:val="clear" w:color="auto" w:fill="FFFFFF"/>
            <w:tcMar>
              <w:top w:w="0" w:type="dxa"/>
              <w:left w:w="70" w:type="dxa"/>
              <w:bottom w:w="0" w:type="dxa"/>
              <w:right w:w="70" w:type="dxa"/>
            </w:tcMar>
            <w:vAlign w:val="center"/>
            <w:hideMark/>
          </w:tcPr>
          <w:p w:rsidR="00DA6722" w:rsidRDefault="00DA6722" w:rsidP="00DA6722">
            <w:pPr>
              <w:jc w:val="center"/>
              <w:rPr>
                <w:rFonts w:ascii="Calibri" w:hAnsi="Calibri" w:cs="Calibri"/>
                <w:color w:val="000000"/>
                <w:sz w:val="14"/>
                <w:szCs w:val="14"/>
                <w:lang w:eastAsia="es-BO"/>
              </w:rPr>
            </w:pPr>
            <w:r>
              <w:rPr>
                <w:rFonts w:ascii="Calibri" w:hAnsi="Calibri" w:cs="Calibri"/>
                <w:color w:val="000000"/>
                <w:sz w:val="14"/>
                <w:szCs w:val="14"/>
                <w:lang w:eastAsia="es-ES"/>
              </w:rPr>
              <w:t> </w:t>
            </w:r>
          </w:p>
        </w:tc>
        <w:tc>
          <w:tcPr>
            <w:tcW w:w="1158" w:type="dxa"/>
            <w:shd w:val="clear" w:color="auto" w:fill="FFFFFF"/>
            <w:tcMar>
              <w:top w:w="0" w:type="dxa"/>
              <w:left w:w="70" w:type="dxa"/>
              <w:bottom w:w="0" w:type="dxa"/>
              <w:right w:w="70" w:type="dxa"/>
            </w:tcMar>
            <w:vAlign w:val="center"/>
            <w:hideMark/>
          </w:tcPr>
          <w:p w:rsidR="00DA6722" w:rsidRDefault="00DA6722" w:rsidP="00DA6722">
            <w:pPr>
              <w:jc w:val="center"/>
              <w:rPr>
                <w:rFonts w:ascii="Calibri" w:hAnsi="Calibri" w:cs="Calibri"/>
                <w:color w:val="000000"/>
                <w:sz w:val="14"/>
                <w:szCs w:val="14"/>
                <w:lang w:eastAsia="es-BO"/>
              </w:rPr>
            </w:pPr>
            <w:r>
              <w:rPr>
                <w:rFonts w:ascii="Calibri" w:hAnsi="Calibri" w:cs="Calibri"/>
                <w:color w:val="000000"/>
                <w:sz w:val="14"/>
                <w:szCs w:val="14"/>
                <w:lang w:eastAsia="es-ES"/>
              </w:rPr>
              <w:t>Observaciones</w:t>
            </w:r>
          </w:p>
        </w:tc>
        <w:tc>
          <w:tcPr>
            <w:tcW w:w="564" w:type="dxa"/>
            <w:shd w:val="clear" w:color="auto" w:fill="FFFFFF"/>
            <w:tcMar>
              <w:top w:w="0" w:type="dxa"/>
              <w:left w:w="70" w:type="dxa"/>
              <w:bottom w:w="0" w:type="dxa"/>
              <w:right w:w="70" w:type="dxa"/>
            </w:tcMar>
            <w:vAlign w:val="center"/>
            <w:hideMark/>
          </w:tcPr>
          <w:p w:rsidR="00DA6722" w:rsidRDefault="00DA6722" w:rsidP="00DA6722">
            <w:pPr>
              <w:jc w:val="center"/>
              <w:rPr>
                <w:rFonts w:ascii="Calibri" w:hAnsi="Calibri" w:cs="Calibri"/>
                <w:color w:val="000000"/>
                <w:sz w:val="14"/>
                <w:szCs w:val="14"/>
                <w:lang w:eastAsia="es-BO"/>
              </w:rPr>
            </w:pPr>
            <w:r>
              <w:rPr>
                <w:rFonts w:ascii="Calibri" w:hAnsi="Calibri" w:cs="Calibri"/>
                <w:color w:val="000000"/>
                <w:sz w:val="14"/>
                <w:szCs w:val="14"/>
                <w:lang w:eastAsia="es-ES"/>
              </w:rPr>
              <w:t> </w:t>
            </w:r>
          </w:p>
        </w:tc>
        <w:tc>
          <w:tcPr>
            <w:tcW w:w="2318" w:type="dxa"/>
            <w:gridSpan w:val="2"/>
            <w:shd w:val="clear" w:color="auto" w:fill="FFFFFF"/>
            <w:tcMar>
              <w:top w:w="0" w:type="dxa"/>
              <w:left w:w="70" w:type="dxa"/>
              <w:bottom w:w="0" w:type="dxa"/>
              <w:right w:w="70" w:type="dxa"/>
            </w:tcMar>
            <w:vAlign w:val="center"/>
            <w:hideMark/>
          </w:tcPr>
          <w:p w:rsidR="00DA6722" w:rsidRDefault="00DA6722" w:rsidP="00DA6722">
            <w:pPr>
              <w:jc w:val="center"/>
              <w:rPr>
                <w:rFonts w:ascii="Calibri" w:hAnsi="Calibri" w:cs="Calibri"/>
                <w:color w:val="000000"/>
                <w:sz w:val="14"/>
                <w:szCs w:val="14"/>
                <w:lang w:eastAsia="es-BO"/>
              </w:rPr>
            </w:pPr>
            <w:r>
              <w:rPr>
                <w:rFonts w:ascii="Calibri" w:hAnsi="Calibri" w:cs="Calibri"/>
                <w:color w:val="000000"/>
                <w:sz w:val="14"/>
                <w:szCs w:val="14"/>
                <w:lang w:eastAsia="es-ES"/>
              </w:rPr>
              <w:t>Inicio de vigencia (dd/mm/aa)</w:t>
            </w:r>
          </w:p>
        </w:tc>
        <w:tc>
          <w:tcPr>
            <w:tcW w:w="399" w:type="dxa"/>
            <w:tcBorders>
              <w:top w:val="nil"/>
              <w:left w:val="nil"/>
              <w:bottom w:val="nil"/>
              <w:right w:val="single" w:sz="12" w:space="0" w:color="1F4E79"/>
            </w:tcBorders>
            <w:shd w:val="clear" w:color="auto" w:fill="FFFFFF"/>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AE1058">
        <w:trPr>
          <w:trHeight w:val="141"/>
        </w:trPr>
        <w:tc>
          <w:tcPr>
            <w:tcW w:w="494" w:type="dxa"/>
            <w:tcBorders>
              <w:top w:val="nil"/>
              <w:left w:val="single" w:sz="12" w:space="0" w:color="1F4E79"/>
              <w:bottom w:val="nil"/>
              <w:right w:val="single" w:sz="8" w:space="0" w:color="auto"/>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1</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Borders>
              <w:top w:val="single" w:sz="8" w:space="0" w:color="000000"/>
              <w:left w:val="single" w:sz="8" w:space="0" w:color="000000"/>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rPr>
                <w:rFonts w:ascii="Arial" w:eastAsiaTheme="minorHAnsi" w:hAnsi="Arial" w:cs="Arial"/>
                <w:color w:val="000000"/>
                <w:sz w:val="14"/>
                <w:szCs w:val="14"/>
                <w:lang w:eastAsia="es-BO"/>
              </w:rPr>
            </w:pPr>
            <w:r w:rsidRPr="00D6012A">
              <w:rPr>
                <w:rFonts w:ascii="Arial" w:hAnsi="Arial" w:cs="Arial"/>
                <w:color w:val="000000"/>
                <w:sz w:val="14"/>
                <w:szCs w:val="14"/>
                <w:lang w:eastAsia="es-ES"/>
              </w:rPr>
              <w:t>Seguro Multirriesgo o Todo Riesgo Daños a la Propiedad</w:t>
            </w:r>
          </w:p>
        </w:tc>
        <w:tc>
          <w:tcPr>
            <w:tcW w:w="440" w:type="dxa"/>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p>
        </w:tc>
        <w:tc>
          <w:tcPr>
            <w:tcW w:w="1158" w:type="dxa"/>
            <w:tcBorders>
              <w:top w:val="single" w:sz="8" w:space="0" w:color="000000"/>
              <w:left w:val="single" w:sz="8" w:space="0" w:color="000000"/>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3927EA" w:rsidP="00AE1058">
            <w:pPr>
              <w:jc w:val="center"/>
              <w:rPr>
                <w:rFonts w:ascii="Arial" w:eastAsiaTheme="minorHAnsi" w:hAnsi="Arial" w:cs="Arial"/>
                <w:color w:val="000000"/>
                <w:sz w:val="14"/>
                <w:szCs w:val="14"/>
                <w:lang w:eastAsia="es-BO"/>
              </w:rPr>
            </w:pPr>
            <w:r>
              <w:rPr>
                <w:rFonts w:ascii="Arial" w:hAnsi="Arial" w:cs="Arial"/>
                <w:color w:val="000000"/>
                <w:sz w:val="14"/>
                <w:szCs w:val="14"/>
                <w:lang w:eastAsia="es-ES"/>
              </w:rPr>
              <w:t>---</w:t>
            </w:r>
          </w:p>
        </w:tc>
        <w:tc>
          <w:tcPr>
            <w:tcW w:w="564" w:type="dxa"/>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p>
        </w:tc>
        <w:tc>
          <w:tcPr>
            <w:tcW w:w="2318" w:type="dxa"/>
            <w:gridSpan w:val="2"/>
            <w:tcBorders>
              <w:top w:val="single" w:sz="8" w:space="0" w:color="000000"/>
              <w:left w:val="single" w:sz="8" w:space="0" w:color="000000"/>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Pr="00DE0CDD" w:rsidRDefault="00DA6722" w:rsidP="00AE1058">
            <w:pPr>
              <w:ind w:left="-42" w:right="-62" w:hanging="28"/>
              <w:jc w:val="center"/>
              <w:rPr>
                <w:rFonts w:ascii="Arial" w:eastAsiaTheme="minorHAnsi" w:hAnsi="Arial" w:cs="Arial"/>
                <w:color w:val="000000"/>
                <w:sz w:val="12"/>
                <w:szCs w:val="14"/>
                <w:lang w:eastAsia="es-BO"/>
              </w:rPr>
            </w:pPr>
            <w:r w:rsidRPr="00DE0CDD">
              <w:rPr>
                <w:rFonts w:ascii="Arial" w:hAnsi="Arial" w:cs="Arial"/>
                <w:color w:val="000000"/>
                <w:sz w:val="12"/>
                <w:szCs w:val="14"/>
                <w:lang w:eastAsia="es-ES"/>
              </w:rPr>
              <w:t xml:space="preserve">a partir de las 12:01 horas del 31 de diciembre de 2026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AE1058">
        <w:trPr>
          <w:trHeight w:val="30"/>
        </w:trPr>
        <w:tc>
          <w:tcPr>
            <w:tcW w:w="494" w:type="dxa"/>
            <w:tcBorders>
              <w:top w:val="nil"/>
              <w:left w:val="single" w:sz="12" w:space="0" w:color="1F4E79"/>
              <w:bottom w:val="nil"/>
              <w:right w:val="nil"/>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Mar>
              <w:top w:w="0" w:type="dxa"/>
              <w:left w:w="70" w:type="dxa"/>
              <w:bottom w:w="0" w:type="dxa"/>
              <w:right w:w="70" w:type="dxa"/>
            </w:tcMar>
            <w:vAlign w:val="center"/>
            <w:hideMark/>
          </w:tcPr>
          <w:p w:rsidR="00DA6722" w:rsidRPr="00AE1058" w:rsidRDefault="00DA6722" w:rsidP="00AE1058">
            <w:pPr>
              <w:rPr>
                <w:sz w:val="2"/>
                <w:lang w:eastAsia="es-BO"/>
              </w:rPr>
            </w:pPr>
          </w:p>
        </w:tc>
        <w:tc>
          <w:tcPr>
            <w:tcW w:w="440" w:type="dxa"/>
            <w:tcMar>
              <w:top w:w="0" w:type="dxa"/>
              <w:left w:w="70" w:type="dxa"/>
              <w:bottom w:w="0" w:type="dxa"/>
              <w:right w:w="70" w:type="dxa"/>
            </w:tcMar>
            <w:vAlign w:val="center"/>
            <w:hideMark/>
          </w:tcPr>
          <w:p w:rsidR="00DA6722" w:rsidRDefault="00DA6722" w:rsidP="00AE1058">
            <w:pPr>
              <w:rPr>
                <w:lang w:eastAsia="es-BO"/>
              </w:rPr>
            </w:pPr>
          </w:p>
        </w:tc>
        <w:tc>
          <w:tcPr>
            <w:tcW w:w="1158" w:type="dxa"/>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eastAsiaTheme="minorHAnsi" w:hAnsi="Arial" w:cs="Arial"/>
                <w:color w:val="000000"/>
                <w:sz w:val="14"/>
                <w:szCs w:val="14"/>
                <w:lang w:eastAsia="es-BO"/>
              </w:rPr>
            </w:pPr>
            <w:r>
              <w:rPr>
                <w:rFonts w:ascii="Arial" w:hAnsi="Arial" w:cs="Arial"/>
                <w:color w:val="000000"/>
                <w:sz w:val="14"/>
                <w:szCs w:val="14"/>
                <w:lang w:eastAsia="es-ES"/>
              </w:rPr>
              <w:t> </w:t>
            </w:r>
          </w:p>
        </w:tc>
        <w:tc>
          <w:tcPr>
            <w:tcW w:w="564" w:type="dxa"/>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p>
        </w:tc>
        <w:tc>
          <w:tcPr>
            <w:tcW w:w="2318"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Pr="00DE0CDD" w:rsidRDefault="00DA6722" w:rsidP="00AE1058">
            <w:pPr>
              <w:jc w:val="center"/>
              <w:rPr>
                <w:rFonts w:ascii="Arial" w:eastAsiaTheme="minorHAnsi" w:hAnsi="Arial" w:cs="Arial"/>
                <w:color w:val="000000"/>
                <w:sz w:val="12"/>
                <w:szCs w:val="14"/>
                <w:lang w:eastAsia="es-BO"/>
              </w:rPr>
            </w:pPr>
            <w:r w:rsidRPr="00DE0CDD">
              <w:rPr>
                <w:rFonts w:ascii="Arial" w:hAnsi="Arial" w:cs="Arial"/>
                <w:color w:val="000000"/>
                <w:sz w:val="12"/>
                <w:szCs w:val="14"/>
                <w:lang w:eastAsia="es-ES"/>
              </w:rPr>
              <w:t>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AE1058">
        <w:trPr>
          <w:trHeight w:val="114"/>
        </w:trPr>
        <w:tc>
          <w:tcPr>
            <w:tcW w:w="494" w:type="dxa"/>
            <w:tcBorders>
              <w:top w:val="nil"/>
              <w:left w:val="single" w:sz="12" w:space="0" w:color="1F4E79"/>
              <w:bottom w:val="nil"/>
              <w:right w:val="single" w:sz="8" w:space="0" w:color="auto"/>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2</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Borders>
              <w:top w:val="single" w:sz="8" w:space="0" w:color="000000"/>
              <w:left w:val="single" w:sz="8" w:space="0" w:color="000000"/>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rPr>
                <w:rFonts w:ascii="Arial" w:eastAsiaTheme="minorHAnsi" w:hAnsi="Arial" w:cs="Arial"/>
                <w:color w:val="000000"/>
                <w:sz w:val="14"/>
                <w:szCs w:val="14"/>
                <w:lang w:eastAsia="es-BO"/>
              </w:rPr>
            </w:pPr>
            <w:r>
              <w:rPr>
                <w:rFonts w:ascii="Arial" w:hAnsi="Arial" w:cs="Arial"/>
                <w:color w:val="000000"/>
                <w:sz w:val="14"/>
                <w:szCs w:val="14"/>
                <w:lang w:eastAsia="es-ES"/>
              </w:rPr>
              <w:t xml:space="preserve">Seguro Banquero y Delitos Electrónicos </w:t>
            </w:r>
          </w:p>
        </w:tc>
        <w:tc>
          <w:tcPr>
            <w:tcW w:w="440"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1158" w:type="dxa"/>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3927EA" w:rsidP="00AE1058">
            <w:pPr>
              <w:jc w:val="center"/>
              <w:rPr>
                <w:rFonts w:ascii="Arial" w:hAnsi="Arial" w:cs="Arial"/>
                <w:color w:val="000000"/>
                <w:sz w:val="14"/>
                <w:szCs w:val="14"/>
                <w:lang w:eastAsia="es-BO"/>
              </w:rPr>
            </w:pPr>
            <w:r>
              <w:rPr>
                <w:rFonts w:ascii="Arial" w:hAnsi="Arial" w:cs="Arial"/>
                <w:color w:val="000000"/>
                <w:sz w:val="14"/>
                <w:szCs w:val="14"/>
                <w:lang w:eastAsia="es-ES"/>
              </w:rPr>
              <w:t>---</w:t>
            </w:r>
          </w:p>
        </w:tc>
        <w:tc>
          <w:tcPr>
            <w:tcW w:w="564"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2318" w:type="dxa"/>
            <w:gridSpan w:val="2"/>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Pr="00DE0CDD" w:rsidRDefault="00DA6722" w:rsidP="00AE1058">
            <w:pPr>
              <w:ind w:left="-42" w:right="-62" w:hanging="28"/>
              <w:jc w:val="center"/>
              <w:rPr>
                <w:rFonts w:ascii="Arial" w:hAnsi="Arial" w:cs="Arial"/>
                <w:color w:val="000000"/>
                <w:sz w:val="12"/>
                <w:szCs w:val="14"/>
                <w:lang w:eastAsia="es-BO"/>
              </w:rPr>
            </w:pPr>
            <w:r w:rsidRPr="00DE0CDD">
              <w:rPr>
                <w:rFonts w:ascii="Arial" w:hAnsi="Arial" w:cs="Arial"/>
                <w:color w:val="000000"/>
                <w:sz w:val="12"/>
                <w:szCs w:val="14"/>
                <w:lang w:eastAsia="es-ES"/>
              </w:rPr>
              <w:t xml:space="preserve">a partir de las 12:01 horas del 31 de diciembre de 2026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DA6722">
        <w:trPr>
          <w:trHeight w:val="62"/>
        </w:trPr>
        <w:tc>
          <w:tcPr>
            <w:tcW w:w="494" w:type="dxa"/>
            <w:tcBorders>
              <w:top w:val="nil"/>
              <w:left w:val="single" w:sz="12" w:space="0" w:color="1F4E79"/>
              <w:bottom w:val="nil"/>
              <w:right w:val="nil"/>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Mar>
              <w:top w:w="0" w:type="dxa"/>
              <w:left w:w="70" w:type="dxa"/>
              <w:bottom w:w="0" w:type="dxa"/>
              <w:right w:w="70" w:type="dxa"/>
            </w:tcMar>
            <w:vAlign w:val="center"/>
            <w:hideMark/>
          </w:tcPr>
          <w:p w:rsidR="00DA6722" w:rsidRPr="00AE1058" w:rsidRDefault="00DA6722" w:rsidP="00AE1058">
            <w:pPr>
              <w:rPr>
                <w:sz w:val="6"/>
                <w:lang w:eastAsia="es-BO"/>
              </w:rPr>
            </w:pPr>
          </w:p>
        </w:tc>
        <w:tc>
          <w:tcPr>
            <w:tcW w:w="440" w:type="dxa"/>
            <w:tcMar>
              <w:top w:w="0" w:type="dxa"/>
              <w:left w:w="70" w:type="dxa"/>
              <w:bottom w:w="0" w:type="dxa"/>
              <w:right w:w="70" w:type="dxa"/>
            </w:tcMar>
            <w:vAlign w:val="center"/>
            <w:hideMark/>
          </w:tcPr>
          <w:p w:rsidR="00DA6722" w:rsidRDefault="00DA6722" w:rsidP="00AE1058">
            <w:pPr>
              <w:rPr>
                <w:lang w:eastAsia="es-BO"/>
              </w:rPr>
            </w:pPr>
          </w:p>
        </w:tc>
        <w:tc>
          <w:tcPr>
            <w:tcW w:w="1158" w:type="dxa"/>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eastAsiaTheme="minorHAnsi" w:hAnsi="Arial" w:cs="Arial"/>
                <w:color w:val="000000"/>
                <w:sz w:val="14"/>
                <w:szCs w:val="14"/>
                <w:lang w:eastAsia="es-BO"/>
              </w:rPr>
            </w:pPr>
          </w:p>
        </w:tc>
        <w:tc>
          <w:tcPr>
            <w:tcW w:w="564" w:type="dxa"/>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p>
        </w:tc>
        <w:tc>
          <w:tcPr>
            <w:tcW w:w="2318"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Pr="00DE0CDD" w:rsidRDefault="00DA6722" w:rsidP="00AE1058">
            <w:pPr>
              <w:jc w:val="center"/>
              <w:rPr>
                <w:rFonts w:ascii="Arial" w:eastAsiaTheme="minorHAnsi" w:hAnsi="Arial" w:cs="Arial"/>
                <w:color w:val="000000"/>
                <w:sz w:val="12"/>
                <w:szCs w:val="14"/>
                <w:lang w:eastAsia="es-BO"/>
              </w:rPr>
            </w:pPr>
            <w:r w:rsidRPr="00DE0CDD">
              <w:rPr>
                <w:rFonts w:ascii="Arial" w:hAnsi="Arial" w:cs="Arial"/>
                <w:color w:val="000000"/>
                <w:sz w:val="12"/>
                <w:szCs w:val="14"/>
                <w:lang w:eastAsia="es-ES"/>
              </w:rPr>
              <w:t>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AE1058">
        <w:trPr>
          <w:trHeight w:val="30"/>
        </w:trPr>
        <w:tc>
          <w:tcPr>
            <w:tcW w:w="494" w:type="dxa"/>
            <w:tcBorders>
              <w:top w:val="nil"/>
              <w:left w:val="single" w:sz="12" w:space="0" w:color="1F4E79"/>
              <w:bottom w:val="nil"/>
              <w:right w:val="single" w:sz="8" w:space="0" w:color="auto"/>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3</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Borders>
              <w:top w:val="single" w:sz="8" w:space="0" w:color="000000"/>
              <w:left w:val="single" w:sz="8" w:space="0" w:color="000000"/>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rPr>
                <w:rFonts w:ascii="Arial" w:eastAsiaTheme="minorHAnsi" w:hAnsi="Arial" w:cs="Arial"/>
                <w:color w:val="000000"/>
                <w:sz w:val="14"/>
                <w:szCs w:val="14"/>
                <w:lang w:eastAsia="es-BO"/>
              </w:rPr>
            </w:pPr>
            <w:r>
              <w:rPr>
                <w:rFonts w:ascii="Arial" w:hAnsi="Arial" w:cs="Arial"/>
                <w:color w:val="000000"/>
                <w:sz w:val="14"/>
                <w:szCs w:val="14"/>
                <w:lang w:eastAsia="es-ES"/>
              </w:rPr>
              <w:t xml:space="preserve">Seguro de Incendio y Aliados </w:t>
            </w:r>
          </w:p>
        </w:tc>
        <w:tc>
          <w:tcPr>
            <w:tcW w:w="440"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1158" w:type="dxa"/>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3927EA" w:rsidP="00AE1058">
            <w:pPr>
              <w:jc w:val="center"/>
              <w:rPr>
                <w:rFonts w:ascii="Arial" w:hAnsi="Arial" w:cs="Arial"/>
                <w:color w:val="000000"/>
                <w:sz w:val="14"/>
                <w:szCs w:val="14"/>
                <w:lang w:eastAsia="es-BO"/>
              </w:rPr>
            </w:pPr>
            <w:r>
              <w:rPr>
                <w:rFonts w:ascii="Arial" w:hAnsi="Arial" w:cs="Arial"/>
                <w:color w:val="000000"/>
                <w:sz w:val="14"/>
                <w:szCs w:val="14"/>
                <w:lang w:eastAsia="es-ES"/>
              </w:rPr>
              <w:t>---</w:t>
            </w:r>
          </w:p>
        </w:tc>
        <w:tc>
          <w:tcPr>
            <w:tcW w:w="564"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2318" w:type="dxa"/>
            <w:gridSpan w:val="2"/>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Pr="00DE0CDD" w:rsidRDefault="00DA6722" w:rsidP="00AE1058">
            <w:pPr>
              <w:ind w:left="-42" w:right="-62" w:hanging="28"/>
              <w:jc w:val="center"/>
              <w:rPr>
                <w:rFonts w:ascii="Arial" w:hAnsi="Arial" w:cs="Arial"/>
                <w:color w:val="000000"/>
                <w:sz w:val="12"/>
                <w:szCs w:val="14"/>
                <w:lang w:eastAsia="es-BO"/>
              </w:rPr>
            </w:pPr>
            <w:r w:rsidRPr="00DE0CDD">
              <w:rPr>
                <w:rFonts w:ascii="Arial" w:hAnsi="Arial" w:cs="Arial"/>
                <w:color w:val="000000"/>
                <w:sz w:val="12"/>
                <w:szCs w:val="14"/>
                <w:lang w:eastAsia="es-ES"/>
              </w:rPr>
              <w:t xml:space="preserve">a partir de las 12:01 horas del 31 de diciembre de 2026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DA6722">
        <w:trPr>
          <w:trHeight w:val="40"/>
        </w:trPr>
        <w:tc>
          <w:tcPr>
            <w:tcW w:w="494" w:type="dxa"/>
            <w:tcBorders>
              <w:top w:val="nil"/>
              <w:left w:val="single" w:sz="12" w:space="0" w:color="1F4E79"/>
              <w:bottom w:val="nil"/>
              <w:right w:val="nil"/>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Mar>
              <w:top w:w="0" w:type="dxa"/>
              <w:left w:w="70" w:type="dxa"/>
              <w:bottom w:w="0" w:type="dxa"/>
              <w:right w:w="70" w:type="dxa"/>
            </w:tcMar>
            <w:vAlign w:val="center"/>
            <w:hideMark/>
          </w:tcPr>
          <w:p w:rsidR="00DA6722" w:rsidRDefault="00DA6722" w:rsidP="00AE1058">
            <w:pPr>
              <w:rPr>
                <w:lang w:eastAsia="es-BO"/>
              </w:rPr>
            </w:pPr>
          </w:p>
        </w:tc>
        <w:tc>
          <w:tcPr>
            <w:tcW w:w="440" w:type="dxa"/>
            <w:tcMar>
              <w:top w:w="0" w:type="dxa"/>
              <w:left w:w="70" w:type="dxa"/>
              <w:bottom w:w="0" w:type="dxa"/>
              <w:right w:w="70" w:type="dxa"/>
            </w:tcMar>
            <w:vAlign w:val="center"/>
            <w:hideMark/>
          </w:tcPr>
          <w:p w:rsidR="00DA6722" w:rsidRDefault="00DA6722" w:rsidP="00AE1058">
            <w:pPr>
              <w:rPr>
                <w:lang w:eastAsia="es-BO"/>
              </w:rPr>
            </w:pPr>
          </w:p>
        </w:tc>
        <w:tc>
          <w:tcPr>
            <w:tcW w:w="1158" w:type="dxa"/>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eastAsiaTheme="minorHAnsi" w:hAnsi="Arial" w:cs="Arial"/>
                <w:color w:val="000000"/>
                <w:sz w:val="14"/>
                <w:szCs w:val="14"/>
                <w:lang w:eastAsia="es-BO"/>
              </w:rPr>
            </w:pPr>
          </w:p>
        </w:tc>
        <w:tc>
          <w:tcPr>
            <w:tcW w:w="564" w:type="dxa"/>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p>
        </w:tc>
        <w:tc>
          <w:tcPr>
            <w:tcW w:w="2318"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Pr="00DE0CDD" w:rsidRDefault="00DA6722" w:rsidP="00AE1058">
            <w:pPr>
              <w:jc w:val="center"/>
              <w:rPr>
                <w:rFonts w:ascii="Arial" w:eastAsiaTheme="minorHAnsi" w:hAnsi="Arial" w:cs="Arial"/>
                <w:color w:val="000000"/>
                <w:sz w:val="12"/>
                <w:szCs w:val="14"/>
                <w:lang w:eastAsia="es-BO"/>
              </w:rPr>
            </w:pPr>
            <w:r w:rsidRPr="00DE0CDD">
              <w:rPr>
                <w:rFonts w:ascii="Arial" w:hAnsi="Arial" w:cs="Arial"/>
                <w:color w:val="000000"/>
                <w:sz w:val="12"/>
                <w:szCs w:val="14"/>
                <w:lang w:eastAsia="es-ES"/>
              </w:rPr>
              <w:t>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AE1058">
        <w:trPr>
          <w:trHeight w:val="30"/>
        </w:trPr>
        <w:tc>
          <w:tcPr>
            <w:tcW w:w="494" w:type="dxa"/>
            <w:tcBorders>
              <w:top w:val="nil"/>
              <w:left w:val="single" w:sz="12" w:space="0" w:color="1F4E79"/>
              <w:bottom w:val="nil"/>
              <w:right w:val="single" w:sz="8" w:space="0" w:color="auto"/>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4</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Borders>
              <w:top w:val="single" w:sz="8" w:space="0" w:color="000000"/>
              <w:left w:val="single" w:sz="8" w:space="0" w:color="000000"/>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rPr>
                <w:rFonts w:ascii="Arial" w:eastAsiaTheme="minorHAnsi" w:hAnsi="Arial" w:cs="Arial"/>
                <w:color w:val="000000"/>
                <w:sz w:val="14"/>
                <w:szCs w:val="14"/>
                <w:lang w:eastAsia="es-BO"/>
              </w:rPr>
            </w:pPr>
            <w:r>
              <w:rPr>
                <w:rFonts w:ascii="Arial" w:hAnsi="Arial" w:cs="Arial"/>
                <w:color w:val="000000"/>
                <w:sz w:val="14"/>
                <w:szCs w:val="14"/>
                <w:lang w:eastAsia="es-ES"/>
              </w:rPr>
              <w:t xml:space="preserve">Seguro de Responsabilidad Civil </w:t>
            </w:r>
          </w:p>
        </w:tc>
        <w:tc>
          <w:tcPr>
            <w:tcW w:w="440"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1158" w:type="dxa"/>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3927EA" w:rsidP="00AE1058">
            <w:pPr>
              <w:jc w:val="center"/>
              <w:rPr>
                <w:rFonts w:ascii="Arial" w:hAnsi="Arial" w:cs="Arial"/>
                <w:color w:val="000000"/>
                <w:sz w:val="14"/>
                <w:szCs w:val="14"/>
                <w:lang w:eastAsia="es-BO"/>
              </w:rPr>
            </w:pPr>
            <w:r>
              <w:rPr>
                <w:rFonts w:ascii="Arial" w:hAnsi="Arial" w:cs="Arial"/>
                <w:color w:val="000000"/>
                <w:sz w:val="14"/>
                <w:szCs w:val="14"/>
                <w:lang w:eastAsia="es-ES"/>
              </w:rPr>
              <w:t>---</w:t>
            </w:r>
          </w:p>
        </w:tc>
        <w:tc>
          <w:tcPr>
            <w:tcW w:w="564"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2318" w:type="dxa"/>
            <w:gridSpan w:val="2"/>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Pr="00DE0CDD" w:rsidRDefault="00DA6722" w:rsidP="00AE1058">
            <w:pPr>
              <w:ind w:left="-42" w:right="-62" w:hanging="28"/>
              <w:jc w:val="center"/>
              <w:rPr>
                <w:rFonts w:ascii="Arial" w:hAnsi="Arial" w:cs="Arial"/>
                <w:color w:val="000000"/>
                <w:sz w:val="12"/>
                <w:szCs w:val="14"/>
                <w:lang w:eastAsia="es-ES"/>
              </w:rPr>
            </w:pPr>
            <w:r w:rsidRPr="00DE0CDD">
              <w:rPr>
                <w:rFonts w:ascii="Arial" w:hAnsi="Arial" w:cs="Arial"/>
                <w:color w:val="000000"/>
                <w:sz w:val="12"/>
                <w:szCs w:val="14"/>
                <w:lang w:eastAsia="es-ES"/>
              </w:rPr>
              <w:t xml:space="preserve">a partir de las 12:01 horas del 31 de diciembre de 2026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DA6722">
        <w:trPr>
          <w:trHeight w:val="103"/>
        </w:trPr>
        <w:tc>
          <w:tcPr>
            <w:tcW w:w="494" w:type="dxa"/>
            <w:tcBorders>
              <w:top w:val="nil"/>
              <w:left w:val="single" w:sz="12" w:space="0" w:color="1F4E79"/>
              <w:bottom w:val="nil"/>
              <w:right w:val="nil"/>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Mar>
              <w:top w:w="0" w:type="dxa"/>
              <w:left w:w="70" w:type="dxa"/>
              <w:bottom w:w="0" w:type="dxa"/>
              <w:right w:w="70" w:type="dxa"/>
            </w:tcMar>
            <w:vAlign w:val="center"/>
            <w:hideMark/>
          </w:tcPr>
          <w:p w:rsidR="00DA6722" w:rsidRDefault="00DA6722" w:rsidP="00AE1058">
            <w:pPr>
              <w:rPr>
                <w:lang w:eastAsia="es-BO"/>
              </w:rPr>
            </w:pPr>
          </w:p>
        </w:tc>
        <w:tc>
          <w:tcPr>
            <w:tcW w:w="440" w:type="dxa"/>
            <w:tcMar>
              <w:top w:w="0" w:type="dxa"/>
              <w:left w:w="70" w:type="dxa"/>
              <w:bottom w:w="0" w:type="dxa"/>
              <w:right w:w="70" w:type="dxa"/>
            </w:tcMar>
            <w:vAlign w:val="center"/>
            <w:hideMark/>
          </w:tcPr>
          <w:p w:rsidR="00DA6722" w:rsidRDefault="00DA6722" w:rsidP="00AE1058">
            <w:pPr>
              <w:rPr>
                <w:lang w:eastAsia="es-BO"/>
              </w:rPr>
            </w:pPr>
          </w:p>
        </w:tc>
        <w:tc>
          <w:tcPr>
            <w:tcW w:w="1158" w:type="dxa"/>
            <w:tcBorders>
              <w:top w:val="nil"/>
              <w:left w:val="nil"/>
              <w:bottom w:val="single" w:sz="8" w:space="0" w:color="auto"/>
              <w:right w:val="nil"/>
            </w:tcBorders>
            <w:tcMar>
              <w:top w:w="0" w:type="dxa"/>
              <w:left w:w="70" w:type="dxa"/>
              <w:bottom w:w="0" w:type="dxa"/>
              <w:right w:w="70" w:type="dxa"/>
            </w:tcMar>
            <w:vAlign w:val="center"/>
            <w:hideMark/>
          </w:tcPr>
          <w:p w:rsidR="00DA6722" w:rsidRDefault="00DA6722" w:rsidP="00AE1058">
            <w:pPr>
              <w:jc w:val="center"/>
              <w:rPr>
                <w:rFonts w:ascii="Arial" w:eastAsiaTheme="minorHAnsi" w:hAnsi="Arial" w:cs="Arial"/>
                <w:color w:val="000000"/>
                <w:sz w:val="14"/>
                <w:szCs w:val="14"/>
                <w:lang w:eastAsia="es-BO"/>
              </w:rPr>
            </w:pPr>
          </w:p>
        </w:tc>
        <w:tc>
          <w:tcPr>
            <w:tcW w:w="564" w:type="dxa"/>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p>
        </w:tc>
        <w:tc>
          <w:tcPr>
            <w:tcW w:w="2318" w:type="dxa"/>
            <w:gridSpan w:val="2"/>
            <w:tcBorders>
              <w:top w:val="nil"/>
              <w:left w:val="nil"/>
              <w:bottom w:val="single" w:sz="8" w:space="0" w:color="auto"/>
              <w:right w:val="nil"/>
            </w:tcBorders>
            <w:tcMar>
              <w:top w:w="0" w:type="dxa"/>
              <w:left w:w="70" w:type="dxa"/>
              <w:bottom w:w="0" w:type="dxa"/>
              <w:right w:w="70" w:type="dxa"/>
            </w:tcMar>
            <w:vAlign w:val="center"/>
            <w:hideMark/>
          </w:tcPr>
          <w:p w:rsidR="00DA6722" w:rsidRPr="00DE0CDD" w:rsidRDefault="00DA6722" w:rsidP="00AE1058">
            <w:pPr>
              <w:jc w:val="center"/>
              <w:rPr>
                <w:rFonts w:ascii="Arial" w:eastAsiaTheme="minorHAnsi" w:hAnsi="Arial" w:cs="Arial"/>
                <w:color w:val="000000"/>
                <w:sz w:val="12"/>
                <w:szCs w:val="14"/>
                <w:lang w:eastAsia="es-BO"/>
              </w:rPr>
            </w:pPr>
            <w:r w:rsidRPr="00DE0CDD">
              <w:rPr>
                <w:rFonts w:ascii="Arial" w:hAnsi="Arial" w:cs="Arial"/>
                <w:color w:val="000000"/>
                <w:sz w:val="12"/>
                <w:szCs w:val="14"/>
                <w:lang w:eastAsia="es-ES"/>
              </w:rPr>
              <w:t>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AE1058">
        <w:trPr>
          <w:trHeight w:val="127"/>
        </w:trPr>
        <w:tc>
          <w:tcPr>
            <w:tcW w:w="494" w:type="dxa"/>
            <w:tcBorders>
              <w:top w:val="nil"/>
              <w:left w:val="single" w:sz="12" w:space="0" w:color="1F4E79"/>
              <w:bottom w:val="nil"/>
              <w:right w:val="single" w:sz="8" w:space="0" w:color="auto"/>
            </w:tcBorders>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672" w:type="dxa"/>
            <w:gridSpan w:val="2"/>
            <w:tcBorders>
              <w:top w:val="nil"/>
              <w:left w:val="nil"/>
              <w:bottom w:val="single" w:sz="8" w:space="0" w:color="auto"/>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jc w:val="center"/>
              <w:rPr>
                <w:rFonts w:ascii="Arial" w:hAnsi="Arial" w:cs="Arial"/>
                <w:b/>
                <w:bCs/>
                <w:color w:val="000000"/>
                <w:sz w:val="14"/>
                <w:szCs w:val="14"/>
                <w:lang w:eastAsia="es-BO"/>
              </w:rPr>
            </w:pPr>
            <w:r>
              <w:rPr>
                <w:rFonts w:ascii="Arial" w:hAnsi="Arial" w:cs="Arial"/>
                <w:b/>
                <w:bCs/>
                <w:color w:val="000000"/>
                <w:sz w:val="14"/>
                <w:szCs w:val="14"/>
                <w:lang w:eastAsia="es-ES"/>
              </w:rPr>
              <w:t>5</w:t>
            </w:r>
          </w:p>
        </w:tc>
        <w:tc>
          <w:tcPr>
            <w:tcW w:w="282" w:type="dxa"/>
            <w:tcMar>
              <w:top w:w="0" w:type="dxa"/>
              <w:left w:w="70" w:type="dxa"/>
              <w:bottom w:w="0" w:type="dxa"/>
              <w:right w:w="70" w:type="dxa"/>
            </w:tcMar>
            <w:vAlign w:val="center"/>
            <w:hideMark/>
          </w:tcPr>
          <w:p w:rsidR="00DA6722" w:rsidRDefault="00DA6722" w:rsidP="00AE1058">
            <w:pPr>
              <w:rPr>
                <w:rFonts w:ascii="Arial" w:hAnsi="Arial" w:cs="Arial"/>
                <w:b/>
                <w:bCs/>
                <w:color w:val="000000"/>
                <w:sz w:val="14"/>
                <w:szCs w:val="14"/>
                <w:lang w:eastAsia="es-BO"/>
              </w:rPr>
            </w:pPr>
          </w:p>
        </w:tc>
        <w:tc>
          <w:tcPr>
            <w:tcW w:w="3907" w:type="dxa"/>
            <w:tcBorders>
              <w:top w:val="single" w:sz="8" w:space="0" w:color="000000"/>
              <w:left w:val="single" w:sz="8" w:space="0" w:color="000000"/>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DA6722" w:rsidP="00AE1058">
            <w:pPr>
              <w:rPr>
                <w:rFonts w:ascii="Arial" w:eastAsiaTheme="minorHAnsi" w:hAnsi="Arial" w:cs="Arial"/>
                <w:color w:val="000000"/>
                <w:sz w:val="14"/>
                <w:szCs w:val="14"/>
                <w:lang w:eastAsia="es-BO"/>
              </w:rPr>
            </w:pPr>
            <w:r>
              <w:rPr>
                <w:rFonts w:ascii="Arial" w:hAnsi="Arial" w:cs="Arial"/>
                <w:color w:val="000000"/>
                <w:sz w:val="14"/>
                <w:szCs w:val="14"/>
                <w:lang w:eastAsia="es-ES"/>
              </w:rPr>
              <w:t xml:space="preserve">Seguro de Automotores </w:t>
            </w:r>
          </w:p>
        </w:tc>
        <w:tc>
          <w:tcPr>
            <w:tcW w:w="440"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1158" w:type="dxa"/>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Default="003927EA" w:rsidP="00AE1058">
            <w:pPr>
              <w:jc w:val="center"/>
              <w:rPr>
                <w:rFonts w:ascii="Arial" w:hAnsi="Arial" w:cs="Arial"/>
                <w:color w:val="000000"/>
                <w:sz w:val="14"/>
                <w:szCs w:val="14"/>
                <w:lang w:eastAsia="es-BO"/>
              </w:rPr>
            </w:pPr>
            <w:r>
              <w:rPr>
                <w:rFonts w:ascii="Arial" w:hAnsi="Arial" w:cs="Arial"/>
                <w:color w:val="000000"/>
                <w:sz w:val="14"/>
                <w:szCs w:val="14"/>
                <w:lang w:eastAsia="es-ES"/>
              </w:rPr>
              <w:t>---</w:t>
            </w:r>
          </w:p>
        </w:tc>
        <w:tc>
          <w:tcPr>
            <w:tcW w:w="564" w:type="dxa"/>
            <w:tcBorders>
              <w:top w:val="nil"/>
              <w:left w:val="nil"/>
              <w:bottom w:val="nil"/>
              <w:right w:val="single" w:sz="8" w:space="0" w:color="auto"/>
            </w:tcBorders>
            <w:tcMar>
              <w:top w:w="0" w:type="dxa"/>
              <w:left w:w="70" w:type="dxa"/>
              <w:bottom w:w="0" w:type="dxa"/>
              <w:right w:w="70" w:type="dxa"/>
            </w:tcMar>
            <w:vAlign w:val="center"/>
            <w:hideMark/>
          </w:tcPr>
          <w:p w:rsidR="00DA6722" w:rsidRDefault="00DA6722" w:rsidP="00AE1058">
            <w:pPr>
              <w:rPr>
                <w:rFonts w:ascii="Arial" w:hAnsi="Arial" w:cs="Arial"/>
                <w:color w:val="000000"/>
                <w:sz w:val="14"/>
                <w:szCs w:val="14"/>
                <w:lang w:eastAsia="es-BO"/>
              </w:rPr>
            </w:pPr>
            <w:r>
              <w:rPr>
                <w:rFonts w:ascii="Arial" w:hAnsi="Arial" w:cs="Arial"/>
                <w:color w:val="000000"/>
                <w:sz w:val="14"/>
                <w:szCs w:val="14"/>
                <w:lang w:eastAsia="es-ES"/>
              </w:rPr>
              <w:t> </w:t>
            </w:r>
          </w:p>
        </w:tc>
        <w:tc>
          <w:tcPr>
            <w:tcW w:w="2318" w:type="dxa"/>
            <w:gridSpan w:val="2"/>
            <w:tcBorders>
              <w:top w:val="nil"/>
              <w:left w:val="nil"/>
              <w:bottom w:val="single" w:sz="8" w:space="0" w:color="000000"/>
              <w:right w:val="single" w:sz="8" w:space="0" w:color="000000"/>
            </w:tcBorders>
            <w:shd w:val="clear" w:color="auto" w:fill="DEEAF6"/>
            <w:tcMar>
              <w:top w:w="0" w:type="dxa"/>
              <w:left w:w="70" w:type="dxa"/>
              <w:bottom w:w="0" w:type="dxa"/>
              <w:right w:w="70" w:type="dxa"/>
            </w:tcMar>
            <w:vAlign w:val="center"/>
            <w:hideMark/>
          </w:tcPr>
          <w:p w:rsidR="00DA6722" w:rsidRPr="00DE0CDD" w:rsidRDefault="00DA6722" w:rsidP="00AE1058">
            <w:pPr>
              <w:ind w:left="-42" w:right="-62" w:hanging="28"/>
              <w:jc w:val="center"/>
              <w:rPr>
                <w:rFonts w:ascii="Arial" w:hAnsi="Arial" w:cs="Arial"/>
                <w:color w:val="000000"/>
                <w:sz w:val="12"/>
                <w:szCs w:val="14"/>
                <w:lang w:eastAsia="es-BO"/>
              </w:rPr>
            </w:pPr>
            <w:r w:rsidRPr="00DE0CDD">
              <w:rPr>
                <w:rFonts w:ascii="Arial" w:hAnsi="Arial" w:cs="Arial"/>
                <w:color w:val="000000"/>
                <w:sz w:val="12"/>
                <w:szCs w:val="14"/>
                <w:lang w:eastAsia="es-ES"/>
              </w:rPr>
              <w:t xml:space="preserve">a partir de las 12:01 horas del 31 de diciembre de 2026 </w:t>
            </w:r>
          </w:p>
        </w:tc>
        <w:tc>
          <w:tcPr>
            <w:tcW w:w="399" w:type="dxa"/>
            <w:tcBorders>
              <w:top w:val="nil"/>
              <w:left w:val="nil"/>
              <w:bottom w:val="nil"/>
              <w:right w:val="single" w:sz="12" w:space="0" w:color="1F4E79"/>
            </w:tcBorders>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r w:rsidR="00DA6722" w:rsidTr="00DA6722">
        <w:trPr>
          <w:trHeight w:val="40"/>
        </w:trPr>
        <w:tc>
          <w:tcPr>
            <w:tcW w:w="494" w:type="dxa"/>
            <w:tcBorders>
              <w:top w:val="nil"/>
              <w:left w:val="single" w:sz="12" w:space="0" w:color="1F4E79"/>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388"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284"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282"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3907"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jc w:val="right"/>
              <w:rPr>
                <w:rFonts w:ascii="Arial" w:hAnsi="Arial" w:cs="Arial"/>
                <w:b/>
                <w:bCs/>
                <w:color w:val="000000"/>
                <w:sz w:val="14"/>
                <w:szCs w:val="14"/>
                <w:lang w:eastAsia="es-BO"/>
              </w:rPr>
            </w:pPr>
            <w:r>
              <w:rPr>
                <w:rFonts w:ascii="Arial" w:hAnsi="Arial" w:cs="Arial"/>
                <w:b/>
                <w:bCs/>
                <w:color w:val="000000"/>
                <w:sz w:val="14"/>
                <w:szCs w:val="14"/>
                <w:lang w:eastAsia="es-ES"/>
              </w:rPr>
              <w:t> </w:t>
            </w:r>
          </w:p>
        </w:tc>
        <w:tc>
          <w:tcPr>
            <w:tcW w:w="440"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c>
          <w:tcPr>
            <w:tcW w:w="1158"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c>
          <w:tcPr>
            <w:tcW w:w="564"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c>
          <w:tcPr>
            <w:tcW w:w="1096"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c>
          <w:tcPr>
            <w:tcW w:w="1222" w:type="dxa"/>
            <w:tcBorders>
              <w:top w:val="nil"/>
              <w:left w:val="nil"/>
              <w:bottom w:val="single" w:sz="12" w:space="0" w:color="1F4E79"/>
              <w:right w:val="nil"/>
            </w:tcBorders>
            <w:shd w:val="clear" w:color="auto" w:fill="FFFFFF"/>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c>
          <w:tcPr>
            <w:tcW w:w="399" w:type="dxa"/>
            <w:tcBorders>
              <w:top w:val="nil"/>
              <w:left w:val="nil"/>
              <w:bottom w:val="single" w:sz="12" w:space="0" w:color="1F4E79"/>
              <w:right w:val="single" w:sz="12" w:space="0" w:color="1F4E79"/>
            </w:tcBorders>
            <w:shd w:val="clear" w:color="auto" w:fill="FFFFFF"/>
            <w:tcMar>
              <w:top w:w="0" w:type="dxa"/>
              <w:left w:w="70" w:type="dxa"/>
              <w:bottom w:w="0" w:type="dxa"/>
              <w:right w:w="70" w:type="dxa"/>
            </w:tcMar>
            <w:vAlign w:val="center"/>
            <w:hideMark/>
          </w:tcPr>
          <w:p w:rsidR="00DA6722" w:rsidRDefault="00DA6722" w:rsidP="00DA6722">
            <w:pPr>
              <w:rPr>
                <w:rFonts w:ascii="Arial" w:hAnsi="Arial" w:cs="Arial"/>
                <w:color w:val="000000"/>
                <w:sz w:val="14"/>
                <w:szCs w:val="14"/>
                <w:lang w:eastAsia="es-BO"/>
              </w:rPr>
            </w:pPr>
            <w:r>
              <w:rPr>
                <w:rFonts w:ascii="Arial" w:hAnsi="Arial" w:cs="Arial"/>
                <w:color w:val="000000"/>
                <w:sz w:val="14"/>
                <w:szCs w:val="14"/>
                <w:lang w:eastAsia="es-ES"/>
              </w:rPr>
              <w:t> </w:t>
            </w:r>
          </w:p>
        </w:tc>
      </w:tr>
    </w:tbl>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AE1058" w:rsidRDefault="00AE1058"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DA6722" w:rsidRDefault="00DA6722" w:rsidP="003143C7">
      <w:pPr>
        <w:spacing w:line="276" w:lineRule="auto"/>
        <w:rPr>
          <w:rFonts w:ascii="Verdana" w:hAnsi="Verdana"/>
          <w:color w:val="FF0000"/>
          <w:sz w:val="2"/>
          <w:szCs w:val="2"/>
          <w:lang w:val="es-BO"/>
        </w:rPr>
      </w:pPr>
    </w:p>
    <w:p w:rsidR="00645464" w:rsidRPr="003C0DD8" w:rsidRDefault="00B2088A" w:rsidP="006B5DFC">
      <w:pPr>
        <w:pStyle w:val="Puesto"/>
        <w:numPr>
          <w:ilvl w:val="0"/>
          <w:numId w:val="11"/>
        </w:numPr>
        <w:spacing w:before="0" w:after="0" w:line="276" w:lineRule="auto"/>
        <w:jc w:val="left"/>
        <w:rPr>
          <w:rFonts w:ascii="Verdana" w:hAnsi="Verdana"/>
          <w:sz w:val="18"/>
          <w:szCs w:val="18"/>
          <w:lang w:val="es-BO"/>
        </w:rPr>
      </w:pPr>
      <w:bookmarkStart w:id="146" w:name="_Toc94725779"/>
      <w:r w:rsidRPr="003C0DD8">
        <w:rPr>
          <w:rFonts w:ascii="Verdana" w:hAnsi="Verdana"/>
          <w:sz w:val="18"/>
          <w:szCs w:val="18"/>
          <w:lang w:val="es-BO"/>
        </w:rPr>
        <w:lastRenderedPageBreak/>
        <w:t>CR</w:t>
      </w:r>
      <w:r w:rsidR="00645464" w:rsidRPr="003C0DD8">
        <w:rPr>
          <w:rFonts w:ascii="Verdana" w:hAnsi="Verdana"/>
          <w:sz w:val="18"/>
          <w:szCs w:val="18"/>
          <w:lang w:val="es-BO"/>
        </w:rPr>
        <w:t>ONOGRAMA DE PLAZOS DEL PROCESO DE CONTRATACIÓN</w:t>
      </w:r>
      <w:bookmarkEnd w:id="146"/>
    </w:p>
    <w:p w:rsidR="00487D19" w:rsidRPr="00505135" w:rsidRDefault="00487D19" w:rsidP="003143C7">
      <w:pPr>
        <w:spacing w:line="276" w:lineRule="auto"/>
        <w:rPr>
          <w:rFonts w:ascii="Verdana" w:hAnsi="Verdana" w:cs="Arial"/>
          <w:b/>
          <w:sz w:val="8"/>
          <w:szCs w:val="18"/>
          <w:lang w:val="es-BO"/>
        </w:rPr>
      </w:pPr>
    </w:p>
    <w:tbl>
      <w:tblPr>
        <w:tblStyle w:val="Tablaconcuadrcula"/>
        <w:tblW w:w="0" w:type="auto"/>
        <w:jc w:val="center"/>
        <w:tblLook w:val="04A0" w:firstRow="1" w:lastRow="0" w:firstColumn="1" w:lastColumn="0" w:noHBand="0" w:noVBand="1"/>
      </w:tblPr>
      <w:tblGrid>
        <w:gridCol w:w="8771"/>
      </w:tblGrid>
      <w:tr w:rsidR="00487D19" w:rsidRPr="003C0DD8" w:rsidTr="00932184">
        <w:trPr>
          <w:jc w:val="center"/>
        </w:trPr>
        <w:tc>
          <w:tcPr>
            <w:tcW w:w="8828" w:type="dxa"/>
          </w:tcPr>
          <w:p w:rsidR="00487D19" w:rsidRPr="00505135" w:rsidRDefault="00487D19" w:rsidP="003143C7">
            <w:pPr>
              <w:spacing w:line="276" w:lineRule="auto"/>
              <w:jc w:val="both"/>
              <w:rPr>
                <w:rFonts w:ascii="Verdana" w:hAnsi="Verdana"/>
                <w:b/>
                <w:i/>
                <w:sz w:val="16"/>
                <w:szCs w:val="18"/>
                <w:lang w:val="es-BO"/>
              </w:rPr>
            </w:pPr>
            <w:bookmarkStart w:id="147" w:name="_Toc516506413"/>
            <w:r w:rsidRPr="00505135">
              <w:rPr>
                <w:rFonts w:ascii="Verdana" w:hAnsi="Verdana"/>
                <w:b/>
                <w:i/>
                <w:sz w:val="16"/>
                <w:szCs w:val="18"/>
                <w:lang w:val="es-BO"/>
              </w:rPr>
              <w:t>(De acuerdo con lo establecido en el Artículo 47 de las NB-SABS, los siguientes plazos son de cumplimiento obligatorio:</w:t>
            </w:r>
            <w:bookmarkEnd w:id="147"/>
          </w:p>
          <w:p w:rsidR="00487D19" w:rsidRPr="00505135" w:rsidRDefault="00487D19" w:rsidP="006B5DFC">
            <w:pPr>
              <w:pStyle w:val="Prrafodelista"/>
              <w:numPr>
                <w:ilvl w:val="0"/>
                <w:numId w:val="30"/>
              </w:numPr>
              <w:spacing w:line="276" w:lineRule="auto"/>
              <w:ind w:left="454" w:hanging="283"/>
              <w:jc w:val="both"/>
              <w:rPr>
                <w:rFonts w:ascii="Verdana" w:hAnsi="Verdana"/>
                <w:b/>
                <w:i/>
                <w:sz w:val="16"/>
                <w:szCs w:val="18"/>
                <w:lang w:val="es-BO"/>
              </w:rPr>
            </w:pPr>
            <w:bookmarkStart w:id="148" w:name="_Toc516506414"/>
            <w:r w:rsidRPr="00505135">
              <w:rPr>
                <w:rFonts w:ascii="Verdana" w:hAnsi="Verdana"/>
                <w:b/>
                <w:i/>
                <w:sz w:val="16"/>
                <w:szCs w:val="18"/>
                <w:lang w:val="es-BO"/>
              </w:rPr>
              <w:t xml:space="preserve">Presentación de propuestas (plazo mínimo quince (15) días </w:t>
            </w:r>
            <w:r w:rsidR="00837BDF" w:rsidRPr="00505135">
              <w:rPr>
                <w:rFonts w:ascii="Verdana" w:hAnsi="Verdana"/>
                <w:b/>
                <w:i/>
                <w:sz w:val="16"/>
                <w:szCs w:val="18"/>
                <w:lang w:val="es-BO"/>
              </w:rPr>
              <w:t xml:space="preserve">computables a partir del día </w:t>
            </w:r>
            <w:r w:rsidR="00030A8E" w:rsidRPr="00505135">
              <w:rPr>
                <w:rFonts w:ascii="Verdana" w:hAnsi="Verdana"/>
                <w:b/>
                <w:i/>
                <w:sz w:val="16"/>
                <w:szCs w:val="18"/>
                <w:lang w:val="es-BO"/>
              </w:rPr>
              <w:t xml:space="preserve">hábil </w:t>
            </w:r>
            <w:r w:rsidR="00837BDF" w:rsidRPr="00505135">
              <w:rPr>
                <w:rFonts w:ascii="Verdana" w:hAnsi="Verdana"/>
                <w:b/>
                <w:i/>
                <w:sz w:val="16"/>
                <w:szCs w:val="18"/>
                <w:lang w:val="es-BO"/>
              </w:rPr>
              <w:t>siguiente de la publicación de la convocatoria</w:t>
            </w:r>
            <w:r w:rsidRPr="00505135">
              <w:rPr>
                <w:rFonts w:ascii="Verdana" w:hAnsi="Verdana"/>
                <w:b/>
                <w:i/>
                <w:sz w:val="16"/>
                <w:szCs w:val="18"/>
                <w:lang w:val="es-BO"/>
              </w:rPr>
              <w:t>;</w:t>
            </w:r>
            <w:bookmarkEnd w:id="148"/>
          </w:p>
          <w:p w:rsidR="00487D19" w:rsidRPr="00505135" w:rsidRDefault="00487D19" w:rsidP="006B5DFC">
            <w:pPr>
              <w:pStyle w:val="Prrafodelista"/>
              <w:numPr>
                <w:ilvl w:val="0"/>
                <w:numId w:val="30"/>
              </w:numPr>
              <w:spacing w:line="276" w:lineRule="auto"/>
              <w:ind w:left="454" w:hanging="283"/>
              <w:jc w:val="both"/>
              <w:rPr>
                <w:rFonts w:ascii="Verdana" w:hAnsi="Verdana"/>
                <w:b/>
                <w:i/>
                <w:sz w:val="16"/>
                <w:szCs w:val="18"/>
                <w:lang w:val="es-BO"/>
              </w:rPr>
            </w:pPr>
            <w:bookmarkStart w:id="149" w:name="_Toc516506415"/>
            <w:r w:rsidRPr="00505135">
              <w:rPr>
                <w:rFonts w:ascii="Verdana" w:hAnsi="Verdana"/>
                <w:b/>
                <w:i/>
                <w:sz w:val="16"/>
                <w:szCs w:val="18"/>
                <w:lang w:val="es-BO"/>
              </w:rPr>
              <w:t>Presentación de documentos para la suscripción del contrato (plazo de entrega de documentos, no menor a diez (10) días hábiles);</w:t>
            </w:r>
            <w:bookmarkEnd w:id="149"/>
          </w:p>
          <w:p w:rsidR="00487D19" w:rsidRPr="00505135" w:rsidRDefault="00487D19" w:rsidP="006B5DFC">
            <w:pPr>
              <w:pStyle w:val="Prrafodelista"/>
              <w:numPr>
                <w:ilvl w:val="0"/>
                <w:numId w:val="30"/>
              </w:numPr>
              <w:spacing w:line="276" w:lineRule="auto"/>
              <w:ind w:left="454" w:hanging="283"/>
              <w:jc w:val="both"/>
              <w:rPr>
                <w:rFonts w:ascii="Verdana" w:hAnsi="Verdana"/>
                <w:b/>
                <w:i/>
                <w:sz w:val="16"/>
                <w:szCs w:val="18"/>
                <w:lang w:val="es-BO"/>
              </w:rPr>
            </w:pPr>
            <w:bookmarkStart w:id="150" w:name="_Toc516506416"/>
            <w:r w:rsidRPr="00505135">
              <w:rPr>
                <w:rFonts w:ascii="Verdana" w:hAnsi="Verdana"/>
                <w:b/>
                <w:i/>
                <w:sz w:val="16"/>
                <w:szCs w:val="18"/>
                <w:lang w:val="es-BO"/>
              </w:rPr>
              <w:t>Plazo para la presentación del Recurso Administrativo de Impugnación (en el cronograma deberá considerar tres (3) días hábiles computables a partir del día siguiente hábil de la notificación de la Resolución Impugnable).</w:t>
            </w:r>
            <w:bookmarkEnd w:id="150"/>
          </w:p>
          <w:p w:rsidR="00487D19" w:rsidRPr="003C0DD8" w:rsidRDefault="00897504" w:rsidP="003143C7">
            <w:pPr>
              <w:spacing w:line="276" w:lineRule="auto"/>
              <w:jc w:val="both"/>
              <w:rPr>
                <w:rFonts w:cs="Arial"/>
                <w:sz w:val="18"/>
                <w:szCs w:val="18"/>
                <w:lang w:val="es-BO"/>
              </w:rPr>
            </w:pPr>
            <w:r w:rsidRPr="00505135">
              <w:rPr>
                <w:rFonts w:ascii="Verdana" w:hAnsi="Verdana"/>
                <w:b/>
                <w:i/>
                <w:sz w:val="16"/>
                <w:szCs w:val="18"/>
                <w:lang w:val="es-BO"/>
              </w:rPr>
              <w:t>El incumplimiento a los plazos señalados</w:t>
            </w:r>
            <w:r w:rsidR="00E77D64" w:rsidRPr="00505135">
              <w:rPr>
                <w:rFonts w:ascii="Verdana" w:hAnsi="Verdana"/>
                <w:b/>
                <w:i/>
                <w:sz w:val="16"/>
                <w:szCs w:val="18"/>
                <w:lang w:val="es-BO"/>
              </w:rPr>
              <w:t xml:space="preserve"> precedentemente</w:t>
            </w:r>
            <w:r w:rsidRPr="00505135">
              <w:rPr>
                <w:rFonts w:ascii="Verdana" w:hAnsi="Verdana"/>
                <w:b/>
                <w:i/>
                <w:sz w:val="16"/>
                <w:szCs w:val="18"/>
                <w:lang w:val="es-BO"/>
              </w:rPr>
              <w:t xml:space="preserve"> será</w:t>
            </w:r>
            <w:r w:rsidR="00487D19" w:rsidRPr="00505135">
              <w:rPr>
                <w:rFonts w:ascii="Verdana" w:hAnsi="Verdana"/>
                <w:b/>
                <w:i/>
                <w:sz w:val="16"/>
                <w:szCs w:val="18"/>
                <w:lang w:val="es-BO"/>
              </w:rPr>
              <w:t xml:space="preserve"> considerado como inobservancia a la normativa)</w:t>
            </w:r>
          </w:p>
        </w:tc>
      </w:tr>
    </w:tbl>
    <w:p w:rsidR="00487D19" w:rsidRPr="00505135" w:rsidRDefault="00487D19" w:rsidP="003143C7">
      <w:pPr>
        <w:spacing w:line="276" w:lineRule="auto"/>
        <w:jc w:val="both"/>
        <w:rPr>
          <w:rFonts w:ascii="Verdana" w:hAnsi="Verdana" w:cs="Arial"/>
          <w:sz w:val="10"/>
          <w:szCs w:val="18"/>
          <w:lang w:val="es-BO"/>
        </w:rPr>
      </w:pPr>
    </w:p>
    <w:p w:rsidR="00487D19" w:rsidRPr="003C0DD8" w:rsidRDefault="00487D19" w:rsidP="003143C7">
      <w:p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El proceso de contratación de </w:t>
      </w:r>
      <w:r w:rsidR="00897504">
        <w:rPr>
          <w:rFonts w:ascii="Verdana" w:hAnsi="Verdana" w:cs="Arial"/>
          <w:sz w:val="18"/>
          <w:szCs w:val="18"/>
          <w:lang w:val="es-BO"/>
        </w:rPr>
        <w:t xml:space="preserve">seguros </w:t>
      </w:r>
      <w:r w:rsidRPr="003C0DD8">
        <w:rPr>
          <w:rFonts w:ascii="Verdana" w:hAnsi="Verdana" w:cs="Arial"/>
          <w:sz w:val="18"/>
          <w:szCs w:val="18"/>
          <w:lang w:val="es-BO"/>
        </w:rPr>
        <w:t>se sujetará al siguiente Cronograma de Plazos:</w:t>
      </w:r>
    </w:p>
    <w:tbl>
      <w:tblPr>
        <w:tblW w:w="500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70"/>
        <w:gridCol w:w="2352"/>
        <w:gridCol w:w="134"/>
        <w:gridCol w:w="134"/>
        <w:gridCol w:w="306"/>
        <w:gridCol w:w="127"/>
        <w:gridCol w:w="7"/>
        <w:gridCol w:w="320"/>
        <w:gridCol w:w="6"/>
        <w:gridCol w:w="126"/>
        <w:gridCol w:w="8"/>
        <w:gridCol w:w="427"/>
        <w:gridCol w:w="134"/>
        <w:gridCol w:w="134"/>
        <w:gridCol w:w="271"/>
        <w:gridCol w:w="136"/>
        <w:gridCol w:w="280"/>
        <w:gridCol w:w="137"/>
        <w:gridCol w:w="137"/>
        <w:gridCol w:w="2784"/>
        <w:gridCol w:w="135"/>
      </w:tblGrid>
      <w:tr w:rsidR="00487D19" w:rsidRPr="003C0DD8" w:rsidTr="00FC7D27">
        <w:trPr>
          <w:trHeight w:val="81"/>
        </w:trPr>
        <w:tc>
          <w:tcPr>
            <w:tcW w:w="5000" w:type="pct"/>
            <w:gridSpan w:val="21"/>
            <w:tcBorders>
              <w:top w:val="nil"/>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b/>
                <w:sz w:val="16"/>
                <w:szCs w:val="16"/>
                <w:lang w:val="es-BO"/>
              </w:rPr>
            </w:pPr>
            <w:r w:rsidRPr="003C0DD8">
              <w:rPr>
                <w:rFonts w:ascii="Arial" w:hAnsi="Arial" w:cs="Arial"/>
                <w:b/>
                <w:color w:val="FFFFFF" w:themeColor="background1"/>
                <w:sz w:val="18"/>
                <w:szCs w:val="18"/>
                <w:lang w:val="es-BO"/>
              </w:rPr>
              <w:t>CRONOGRAMADE PLAZOS</w:t>
            </w:r>
          </w:p>
        </w:tc>
      </w:tr>
      <w:tr w:rsidR="00487D19" w:rsidRPr="003C0DD8" w:rsidTr="00912077">
        <w:trPr>
          <w:trHeight w:val="185"/>
        </w:trPr>
        <w:tc>
          <w:tcPr>
            <w:tcW w:w="1800"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b/>
                <w:sz w:val="18"/>
                <w:szCs w:val="16"/>
                <w:lang w:val="es-BO"/>
              </w:rPr>
            </w:pPr>
            <w:r w:rsidRPr="003C0DD8">
              <w:rPr>
                <w:rFonts w:ascii="Arial" w:hAnsi="Arial" w:cs="Arial"/>
                <w:b/>
                <w:sz w:val="18"/>
                <w:szCs w:val="16"/>
                <w:lang w:val="es-BO"/>
              </w:rPr>
              <w:t>ACTIVIDAD</w:t>
            </w:r>
          </w:p>
        </w:tc>
        <w:tc>
          <w:tcPr>
            <w:tcW w:w="910" w:type="pct"/>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rsidR="00487D19" w:rsidRPr="003C0DD8" w:rsidRDefault="00487D19" w:rsidP="003143C7">
            <w:pPr>
              <w:adjustRightInd w:val="0"/>
              <w:snapToGrid w:val="0"/>
              <w:spacing w:line="276" w:lineRule="auto"/>
              <w:jc w:val="center"/>
              <w:rPr>
                <w:i/>
                <w:sz w:val="18"/>
                <w:szCs w:val="14"/>
                <w:lang w:val="es-BO"/>
              </w:rPr>
            </w:pPr>
            <w:r w:rsidRPr="003C0DD8">
              <w:rPr>
                <w:rFonts w:ascii="Arial" w:hAnsi="Arial" w:cs="Arial"/>
                <w:b/>
                <w:sz w:val="18"/>
                <w:szCs w:val="16"/>
                <w:lang w:val="es-BO"/>
              </w:rPr>
              <w:t>FECHA</w:t>
            </w:r>
          </w:p>
        </w:tc>
        <w:tc>
          <w:tcPr>
            <w:tcW w:w="547"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rsidR="00487D19" w:rsidRPr="003C0DD8" w:rsidRDefault="00487D19" w:rsidP="003143C7">
            <w:pPr>
              <w:adjustRightInd w:val="0"/>
              <w:snapToGrid w:val="0"/>
              <w:spacing w:line="276" w:lineRule="auto"/>
              <w:jc w:val="center"/>
              <w:rPr>
                <w:i/>
                <w:sz w:val="18"/>
                <w:szCs w:val="14"/>
                <w:lang w:val="es-BO"/>
              </w:rPr>
            </w:pPr>
            <w:r w:rsidRPr="003C0DD8">
              <w:rPr>
                <w:rFonts w:ascii="Arial" w:hAnsi="Arial" w:cs="Arial"/>
                <w:b/>
                <w:sz w:val="18"/>
                <w:szCs w:val="16"/>
                <w:lang w:val="es-BO"/>
              </w:rPr>
              <w:t>HORA</w:t>
            </w:r>
          </w:p>
        </w:tc>
        <w:tc>
          <w:tcPr>
            <w:tcW w:w="1743"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rsidR="00487D19" w:rsidRPr="003C0DD8" w:rsidRDefault="00487D19" w:rsidP="003143C7">
            <w:pPr>
              <w:adjustRightInd w:val="0"/>
              <w:snapToGrid w:val="0"/>
              <w:spacing w:line="276" w:lineRule="auto"/>
              <w:jc w:val="center"/>
              <w:rPr>
                <w:rFonts w:ascii="Arial" w:hAnsi="Arial" w:cs="Arial"/>
                <w:sz w:val="18"/>
                <w:szCs w:val="16"/>
                <w:lang w:val="es-BO"/>
              </w:rPr>
            </w:pPr>
            <w:r w:rsidRPr="003C0DD8">
              <w:rPr>
                <w:rFonts w:ascii="Arial" w:hAnsi="Arial" w:cs="Arial"/>
                <w:b/>
                <w:sz w:val="18"/>
                <w:szCs w:val="16"/>
                <w:lang w:val="es-BO"/>
              </w:rPr>
              <w:t>LUGAR</w:t>
            </w:r>
          </w:p>
        </w:tc>
      </w:tr>
      <w:tr w:rsidR="00FC7D27" w:rsidRPr="003C0DD8" w:rsidTr="00912077">
        <w:trPr>
          <w:trHeight w:val="130"/>
        </w:trPr>
        <w:tc>
          <w:tcPr>
            <w:tcW w:w="382" w:type="pct"/>
            <w:vMerge w:val="restart"/>
            <w:tcBorders>
              <w:top w:val="single" w:sz="12" w:space="0" w:color="000000" w:themeColor="text1"/>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1</w:t>
            </w:r>
          </w:p>
        </w:tc>
        <w:tc>
          <w:tcPr>
            <w:tcW w:w="1418"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Publicación del DBC en el SICOES</w:t>
            </w:r>
            <w:r w:rsidR="0040669F">
              <w:rPr>
                <w:rFonts w:ascii="Arial" w:hAnsi="Arial" w:cs="Arial"/>
                <w:sz w:val="16"/>
                <w:szCs w:val="16"/>
                <w:lang w:val="es-BO"/>
              </w:rPr>
              <w:t xml:space="preserve"> (*)</w:t>
            </w:r>
          </w:p>
        </w:tc>
        <w:tc>
          <w:tcPr>
            <w:tcW w:w="76"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Día</w:t>
            </w:r>
          </w:p>
        </w:tc>
        <w:tc>
          <w:tcPr>
            <w:tcW w:w="72" w:type="pct"/>
            <w:tcBorders>
              <w:top w:val="single" w:sz="12" w:space="0" w:color="000000" w:themeColor="text1"/>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87"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Mes</w:t>
            </w:r>
          </w:p>
        </w:tc>
        <w:tc>
          <w:tcPr>
            <w:tcW w:w="74" w:type="pct"/>
            <w:gridSpan w:val="2"/>
            <w:tcBorders>
              <w:top w:val="single" w:sz="12" w:space="0" w:color="000000" w:themeColor="text1"/>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249"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Año</w:t>
            </w:r>
          </w:p>
        </w:tc>
        <w:tc>
          <w:tcPr>
            <w:tcW w:w="76"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single" w:sz="12" w:space="0" w:color="000000" w:themeColor="text1"/>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single" w:sz="12" w:space="0" w:color="000000" w:themeColor="text1"/>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single" w:sz="12" w:space="0" w:color="000000" w:themeColor="text1"/>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single" w:sz="12" w:space="0" w:color="000000" w:themeColor="text1"/>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single" w:sz="12" w:space="0" w:color="000000" w:themeColor="text1"/>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single" w:sz="12" w:space="0" w:color="000000" w:themeColor="text1"/>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single" w:sz="12" w:space="0" w:color="000000" w:themeColor="text1"/>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53"/>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3F2533" w:rsidP="00E82D66">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w:t>
            </w:r>
            <w:r w:rsidR="00E82D66" w:rsidRPr="00FC7D27">
              <w:rPr>
                <w:rFonts w:ascii="Arial" w:hAnsi="Arial" w:cs="Arial"/>
                <w:sz w:val="14"/>
                <w:szCs w:val="16"/>
                <w:lang w:val="es-BO"/>
              </w:rPr>
              <w:t>3</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10</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86" w:type="pct"/>
            <w:gridSpan w:val="2"/>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244"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2</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 xml:space="preserve">Inspección previa </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Hora</w:t>
            </w: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Min.</w:t>
            </w: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nil"/>
              <w:left w:val="nil"/>
              <w:bottom w:val="single" w:sz="2" w:space="0" w:color="auto"/>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90"/>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F745A">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w:t>
            </w:r>
            <w:r w:rsidR="003F745A" w:rsidRPr="00FC7D27">
              <w:rPr>
                <w:rFonts w:ascii="Arial" w:hAnsi="Arial" w:cs="Arial"/>
                <w:sz w:val="14"/>
                <w:szCs w:val="16"/>
                <w:lang w:val="es-BO"/>
              </w:rPr>
              <w:t>8</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10</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tcBorders>
              <w:top w:val="nil"/>
              <w:left w:val="single" w:sz="12" w:space="0" w:color="auto"/>
              <w:bottom w:val="nil"/>
              <w:right w:val="single" w:sz="4" w:space="0" w:color="auto"/>
            </w:tcBorders>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CE7142">
            <w:pPr>
              <w:adjustRightInd w:val="0"/>
              <w:snapToGrid w:val="0"/>
              <w:spacing w:line="276" w:lineRule="auto"/>
              <w:ind w:left="-49" w:hanging="14"/>
              <w:jc w:val="center"/>
              <w:rPr>
                <w:rFonts w:ascii="Arial" w:hAnsi="Arial" w:cs="Arial"/>
                <w:sz w:val="14"/>
                <w:szCs w:val="16"/>
                <w:lang w:val="es-BO"/>
              </w:rPr>
            </w:pPr>
            <w:r w:rsidRPr="00FC7D27">
              <w:rPr>
                <w:rFonts w:ascii="Arial" w:hAnsi="Arial" w:cs="Arial"/>
                <w:sz w:val="14"/>
                <w:szCs w:val="16"/>
                <w:lang w:val="es-BO"/>
              </w:rPr>
              <w:t>10</w:t>
            </w:r>
          </w:p>
        </w:tc>
        <w:tc>
          <w:tcPr>
            <w:tcW w:w="78" w:type="pct"/>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00</w:t>
            </w:r>
          </w:p>
        </w:tc>
        <w:tc>
          <w:tcPr>
            <w:tcW w:w="78" w:type="pct"/>
            <w:tcBorders>
              <w:top w:val="nil"/>
              <w:left w:val="single" w:sz="4" w:space="0" w:color="auto"/>
              <w:bottom w:val="nil"/>
              <w:right w:val="single" w:sz="12" w:space="0" w:color="auto"/>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single" w:sz="2" w:space="0" w:color="auto"/>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87D19" w:rsidRPr="003F2533" w:rsidRDefault="00490A58" w:rsidP="00FA0F1A">
            <w:pPr>
              <w:adjustRightInd w:val="0"/>
              <w:snapToGrid w:val="0"/>
              <w:spacing w:line="276" w:lineRule="auto"/>
              <w:jc w:val="both"/>
              <w:rPr>
                <w:rFonts w:ascii="Arial" w:hAnsi="Arial" w:cs="Arial"/>
                <w:sz w:val="16"/>
                <w:szCs w:val="16"/>
                <w:lang w:val="es-BO"/>
              </w:rPr>
            </w:pPr>
            <w:r w:rsidRPr="003F2533">
              <w:rPr>
                <w:rFonts w:ascii="Arial" w:hAnsi="Arial" w:cs="Arial"/>
                <w:sz w:val="12"/>
                <w:szCs w:val="16"/>
                <w:lang w:val="es-BO"/>
              </w:rPr>
              <w:t xml:space="preserve">En la planta baja del Edif. Principal del BCB – Calle Ayacucho esq. Mercado, coordinar con Sergio Pabel </w:t>
            </w:r>
            <w:r w:rsidR="00025DDB" w:rsidRPr="003F2533">
              <w:rPr>
                <w:rFonts w:ascii="Arial" w:hAnsi="Arial" w:cs="Arial"/>
                <w:sz w:val="12"/>
                <w:szCs w:val="16"/>
                <w:lang w:val="es-BO"/>
              </w:rPr>
              <w:t>Butrón</w:t>
            </w:r>
            <w:r w:rsidRPr="003F2533">
              <w:rPr>
                <w:rFonts w:ascii="Arial" w:hAnsi="Arial" w:cs="Arial"/>
                <w:sz w:val="12"/>
                <w:szCs w:val="16"/>
                <w:lang w:val="es-BO"/>
              </w:rPr>
              <w:t xml:space="preserve"> Ordoñez Tel. 2664638 o correo electrónico</w:t>
            </w:r>
            <w:r w:rsidR="00FA0F1A">
              <w:rPr>
                <w:rFonts w:ascii="Arial" w:hAnsi="Arial" w:cs="Arial"/>
                <w:sz w:val="12"/>
                <w:szCs w:val="16"/>
                <w:lang w:val="es-BO"/>
              </w:rPr>
              <w:t xml:space="preserve">: </w:t>
            </w:r>
            <w:r w:rsidR="00FA0F1A" w:rsidRPr="00FA0F1A">
              <w:rPr>
                <w:rFonts w:ascii="Arial" w:hAnsi="Arial" w:cs="Arial"/>
                <w:sz w:val="12"/>
                <w:szCs w:val="16"/>
                <w:lang w:val="es-BO"/>
              </w:rPr>
              <w:t>sbutron@bcb.gob.bo</w:t>
            </w:r>
          </w:p>
        </w:tc>
        <w:tc>
          <w:tcPr>
            <w:tcW w:w="76" w:type="pct"/>
            <w:vMerge w:val="restart"/>
            <w:tcBorders>
              <w:top w:val="nil"/>
              <w:left w:val="single" w:sz="2"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gridSpan w:val="2"/>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186" w:type="pct"/>
            <w:gridSpan w:val="2"/>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gridSpan w:val="2"/>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244"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tcBorders>
              <w:top w:val="nil"/>
              <w:left w:val="nil"/>
              <w:bottom w:val="nil"/>
              <w:right w:val="single" w:sz="12"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tcBorders>
              <w:top w:val="nil"/>
              <w:left w:val="single" w:sz="12" w:space="0" w:color="auto"/>
              <w:bottom w:val="nil"/>
              <w:right w:val="nil"/>
            </w:tcBorders>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155"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8" w:type="pct"/>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160"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8" w:type="pct"/>
            <w:tcBorders>
              <w:top w:val="nil"/>
              <w:left w:val="nil"/>
              <w:bottom w:val="nil"/>
              <w:right w:val="single" w:sz="12" w:space="0" w:color="auto"/>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4"/>
                <w:szCs w:val="4"/>
                <w:highlight w:val="yellow"/>
                <w:lang w:val="es-BO"/>
              </w:rPr>
            </w:pPr>
          </w:p>
        </w:tc>
        <w:tc>
          <w:tcPr>
            <w:tcW w:w="78" w:type="pct"/>
            <w:tcBorders>
              <w:top w:val="nil"/>
              <w:left w:val="single" w:sz="12" w:space="0" w:color="auto"/>
              <w:bottom w:val="nil"/>
              <w:right w:val="nil"/>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4"/>
                <w:szCs w:val="4"/>
                <w:highlight w:val="yellow"/>
                <w:lang w:val="es-BO"/>
              </w:rPr>
            </w:pPr>
          </w:p>
        </w:tc>
        <w:tc>
          <w:tcPr>
            <w:tcW w:w="1588" w:type="pct"/>
            <w:tcBorders>
              <w:top w:val="single" w:sz="2" w:space="0" w:color="auto"/>
              <w:left w:val="nil"/>
              <w:bottom w:val="nil"/>
              <w:right w:val="nil"/>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4"/>
                <w:szCs w:val="4"/>
                <w:highlight w:val="yellow"/>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3</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Consultas Escritas (fecha límite)</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FC7D27" w:rsidRDefault="00487D19" w:rsidP="003143C7">
            <w:pPr>
              <w:adjustRightInd w:val="0"/>
              <w:snapToGrid w:val="0"/>
              <w:spacing w:line="276" w:lineRule="auto"/>
              <w:jc w:val="center"/>
              <w:rPr>
                <w:i/>
                <w:sz w:val="14"/>
                <w:szCs w:val="14"/>
                <w:lang w:val="es-BO"/>
              </w:rPr>
            </w:pPr>
          </w:p>
        </w:tc>
        <w:tc>
          <w:tcPr>
            <w:tcW w:w="155" w:type="pct"/>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rPr>
                <w:i/>
                <w:sz w:val="14"/>
                <w:szCs w:val="14"/>
                <w:highlight w:val="yellow"/>
                <w:lang w:val="es-BO"/>
              </w:rPr>
            </w:pPr>
          </w:p>
        </w:tc>
        <w:tc>
          <w:tcPr>
            <w:tcW w:w="78" w:type="pct"/>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highlight w:val="yellow"/>
                <w:lang w:val="es-BO"/>
              </w:rPr>
            </w:pPr>
          </w:p>
        </w:tc>
        <w:tc>
          <w:tcPr>
            <w:tcW w:w="160" w:type="pct"/>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highlight w:val="yellow"/>
                <w:lang w:val="es-BO"/>
              </w:rPr>
            </w:pPr>
          </w:p>
        </w:tc>
        <w:tc>
          <w:tcPr>
            <w:tcW w:w="78" w:type="pct"/>
            <w:tcBorders>
              <w:top w:val="nil"/>
              <w:left w:val="nil"/>
              <w:bottom w:val="nil"/>
              <w:right w:val="single" w:sz="12" w:space="0" w:color="auto"/>
            </w:tcBorders>
            <w:shd w:val="clear" w:color="auto" w:fill="auto"/>
            <w:vAlign w:val="center"/>
          </w:tcPr>
          <w:p w:rsidR="00487D19" w:rsidRPr="00FC7D27" w:rsidRDefault="00487D19" w:rsidP="003143C7">
            <w:pPr>
              <w:adjustRightInd w:val="0"/>
              <w:snapToGrid w:val="0"/>
              <w:spacing w:line="276" w:lineRule="auto"/>
              <w:jc w:val="center"/>
              <w:rPr>
                <w:i/>
                <w:sz w:val="14"/>
                <w:szCs w:val="14"/>
                <w:highlight w:val="yellow"/>
                <w:lang w:val="es-BO"/>
              </w:rPr>
            </w:pPr>
          </w:p>
        </w:tc>
        <w:tc>
          <w:tcPr>
            <w:tcW w:w="78" w:type="pct"/>
            <w:tcBorders>
              <w:top w:val="nil"/>
              <w:left w:val="single" w:sz="12" w:space="0" w:color="auto"/>
              <w:bottom w:val="nil"/>
              <w:right w:val="nil"/>
            </w:tcBorders>
            <w:shd w:val="clear" w:color="auto" w:fill="auto"/>
            <w:vAlign w:val="center"/>
          </w:tcPr>
          <w:p w:rsidR="00487D19" w:rsidRPr="003F2533" w:rsidRDefault="00487D19" w:rsidP="003143C7">
            <w:pPr>
              <w:adjustRightInd w:val="0"/>
              <w:snapToGrid w:val="0"/>
              <w:spacing w:line="276" w:lineRule="auto"/>
              <w:jc w:val="center"/>
              <w:rPr>
                <w:i/>
                <w:sz w:val="14"/>
                <w:szCs w:val="14"/>
                <w:highlight w:val="yellow"/>
                <w:lang w:val="es-BO"/>
              </w:rPr>
            </w:pPr>
          </w:p>
        </w:tc>
        <w:tc>
          <w:tcPr>
            <w:tcW w:w="1588" w:type="pct"/>
            <w:tcBorders>
              <w:top w:val="nil"/>
              <w:left w:val="nil"/>
              <w:bottom w:val="single" w:sz="2" w:space="0" w:color="auto"/>
              <w:right w:val="nil"/>
            </w:tcBorders>
            <w:shd w:val="clear" w:color="auto" w:fill="auto"/>
            <w:vAlign w:val="center"/>
          </w:tcPr>
          <w:p w:rsidR="00487D19" w:rsidRPr="003F2533" w:rsidRDefault="00487D19" w:rsidP="003143C7">
            <w:pPr>
              <w:adjustRightInd w:val="0"/>
              <w:snapToGrid w:val="0"/>
              <w:spacing w:line="276" w:lineRule="auto"/>
              <w:jc w:val="center"/>
              <w:rPr>
                <w:i/>
                <w:sz w:val="14"/>
                <w:szCs w:val="14"/>
                <w:highlight w:val="yellow"/>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90"/>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F745A">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w:t>
            </w:r>
            <w:r w:rsidR="003F745A" w:rsidRPr="00FC7D27">
              <w:rPr>
                <w:rFonts w:ascii="Arial" w:hAnsi="Arial" w:cs="Arial"/>
                <w:sz w:val="14"/>
                <w:szCs w:val="16"/>
                <w:lang w:val="es-BO"/>
              </w:rPr>
              <w:t>9</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10</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tcBorders>
              <w:top w:val="nil"/>
              <w:left w:val="single" w:sz="12" w:space="0" w:color="auto"/>
              <w:bottom w:val="nil"/>
              <w:right w:val="single" w:sz="4" w:space="0" w:color="auto"/>
            </w:tcBorders>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CE7142">
            <w:pPr>
              <w:adjustRightInd w:val="0"/>
              <w:snapToGrid w:val="0"/>
              <w:spacing w:line="276" w:lineRule="auto"/>
              <w:ind w:left="-49" w:hanging="14"/>
              <w:jc w:val="center"/>
              <w:rPr>
                <w:rFonts w:ascii="Arial" w:hAnsi="Arial" w:cs="Arial"/>
                <w:sz w:val="14"/>
                <w:szCs w:val="16"/>
                <w:lang w:val="es-BO"/>
              </w:rPr>
            </w:pPr>
            <w:r w:rsidRPr="00FC7D27">
              <w:rPr>
                <w:rFonts w:ascii="Arial" w:hAnsi="Arial" w:cs="Arial"/>
                <w:sz w:val="14"/>
                <w:szCs w:val="16"/>
                <w:lang w:val="es-BO"/>
              </w:rPr>
              <w:t>16</w:t>
            </w:r>
          </w:p>
        </w:tc>
        <w:tc>
          <w:tcPr>
            <w:tcW w:w="78" w:type="pct"/>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30</w:t>
            </w:r>
          </w:p>
        </w:tc>
        <w:tc>
          <w:tcPr>
            <w:tcW w:w="78" w:type="pct"/>
            <w:tcBorders>
              <w:top w:val="nil"/>
              <w:left w:val="single" w:sz="4" w:space="0" w:color="auto"/>
              <w:bottom w:val="nil"/>
              <w:right w:val="single" w:sz="12" w:space="0" w:color="auto"/>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single" w:sz="2" w:space="0" w:color="auto"/>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490A58" w:rsidRPr="003F2533" w:rsidRDefault="00490A58" w:rsidP="00490A58">
            <w:pPr>
              <w:adjustRightInd w:val="0"/>
              <w:snapToGrid w:val="0"/>
              <w:spacing w:line="276" w:lineRule="auto"/>
              <w:jc w:val="both"/>
              <w:rPr>
                <w:rFonts w:ascii="Arial" w:hAnsi="Arial" w:cs="Arial"/>
                <w:sz w:val="12"/>
                <w:szCs w:val="16"/>
                <w:lang w:val="es-BO"/>
              </w:rPr>
            </w:pPr>
            <w:r w:rsidRPr="003F2533">
              <w:rPr>
                <w:rFonts w:ascii="Arial" w:hAnsi="Arial" w:cs="Arial"/>
                <w:sz w:val="12"/>
                <w:szCs w:val="16"/>
                <w:lang w:val="es-BO"/>
              </w:rPr>
              <w:t>Nota dirigida al Gerente General del BCB – RPC:</w:t>
            </w:r>
          </w:p>
          <w:p w:rsidR="00487D19" w:rsidRPr="003F2533" w:rsidRDefault="00490A58" w:rsidP="00490A58">
            <w:pPr>
              <w:adjustRightInd w:val="0"/>
              <w:snapToGrid w:val="0"/>
              <w:spacing w:line="276" w:lineRule="auto"/>
              <w:jc w:val="both"/>
              <w:rPr>
                <w:rFonts w:ascii="Arial" w:hAnsi="Arial" w:cs="Arial"/>
                <w:sz w:val="16"/>
                <w:szCs w:val="16"/>
                <w:lang w:val="es-BO"/>
              </w:rPr>
            </w:pPr>
            <w:r w:rsidRPr="003F2533">
              <w:rPr>
                <w:rFonts w:ascii="Arial" w:hAnsi="Arial" w:cs="Arial"/>
                <w:sz w:val="12"/>
                <w:szCs w:val="16"/>
                <w:lang w:val="es-BO"/>
              </w:rPr>
              <w:t>En forma física: Planta Baja, Ventanilla Única de Correspondencia del Edif. Principal del BCB. O En forma electrónica: Al correo electrónico emamani@bcb.gob.bo</w:t>
            </w:r>
          </w:p>
        </w:tc>
        <w:tc>
          <w:tcPr>
            <w:tcW w:w="76" w:type="pct"/>
            <w:vMerge w:val="restart"/>
            <w:tcBorders>
              <w:top w:val="nil"/>
              <w:left w:val="single" w:sz="2"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gridSpan w:val="2"/>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186" w:type="pct"/>
            <w:gridSpan w:val="2"/>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gridSpan w:val="2"/>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244"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tcBorders>
              <w:top w:val="nil"/>
              <w:left w:val="nil"/>
              <w:bottom w:val="nil"/>
              <w:right w:val="single" w:sz="12"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6" w:type="pct"/>
            <w:tcBorders>
              <w:top w:val="nil"/>
              <w:left w:val="single" w:sz="12" w:space="0" w:color="auto"/>
              <w:bottom w:val="nil"/>
              <w:right w:val="nil"/>
            </w:tcBorders>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155"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8" w:type="pct"/>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160"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4"/>
                <w:highlight w:val="yellow"/>
                <w:lang w:val="es-BO"/>
              </w:rPr>
            </w:pPr>
          </w:p>
        </w:tc>
        <w:tc>
          <w:tcPr>
            <w:tcW w:w="78" w:type="pct"/>
            <w:tcBorders>
              <w:top w:val="nil"/>
              <w:left w:val="nil"/>
              <w:bottom w:val="nil"/>
              <w:right w:val="single" w:sz="12" w:space="0" w:color="auto"/>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4"/>
                <w:szCs w:val="4"/>
                <w:highlight w:val="yellow"/>
                <w:lang w:val="es-BO"/>
              </w:rPr>
            </w:pPr>
          </w:p>
        </w:tc>
        <w:tc>
          <w:tcPr>
            <w:tcW w:w="78" w:type="pct"/>
            <w:tcBorders>
              <w:top w:val="nil"/>
              <w:left w:val="single" w:sz="12" w:space="0" w:color="auto"/>
              <w:bottom w:val="nil"/>
              <w:right w:val="nil"/>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4"/>
                <w:szCs w:val="4"/>
                <w:highlight w:val="yellow"/>
                <w:lang w:val="es-BO"/>
              </w:rPr>
            </w:pPr>
          </w:p>
        </w:tc>
        <w:tc>
          <w:tcPr>
            <w:tcW w:w="1588" w:type="pct"/>
            <w:tcBorders>
              <w:top w:val="single" w:sz="2" w:space="0" w:color="auto"/>
              <w:left w:val="nil"/>
              <w:bottom w:val="nil"/>
              <w:right w:val="nil"/>
            </w:tcBorders>
            <w:shd w:val="clear" w:color="auto" w:fill="auto"/>
            <w:vAlign w:val="center"/>
          </w:tcPr>
          <w:p w:rsidR="00487D19" w:rsidRPr="003F2533" w:rsidRDefault="00487D19" w:rsidP="003143C7">
            <w:pPr>
              <w:adjustRightInd w:val="0"/>
              <w:snapToGrid w:val="0"/>
              <w:spacing w:line="276" w:lineRule="auto"/>
              <w:jc w:val="center"/>
              <w:rPr>
                <w:rFonts w:ascii="Arial" w:hAnsi="Arial" w:cs="Arial"/>
                <w:sz w:val="4"/>
                <w:szCs w:val="4"/>
                <w:highlight w:val="yellow"/>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4</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 xml:space="preserve">Reunión de aclaración </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FC7D27" w:rsidRDefault="00487D19" w:rsidP="003143C7">
            <w:pPr>
              <w:adjustRightInd w:val="0"/>
              <w:snapToGrid w:val="0"/>
              <w:spacing w:line="276" w:lineRule="auto"/>
              <w:jc w:val="center"/>
              <w:rPr>
                <w:i/>
                <w:sz w:val="14"/>
                <w:szCs w:val="14"/>
                <w:lang w:val="es-BO"/>
              </w:rPr>
            </w:pPr>
          </w:p>
        </w:tc>
        <w:tc>
          <w:tcPr>
            <w:tcW w:w="155" w:type="pct"/>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Hora</w:t>
            </w:r>
          </w:p>
        </w:tc>
        <w:tc>
          <w:tcPr>
            <w:tcW w:w="78" w:type="pct"/>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p>
        </w:tc>
        <w:tc>
          <w:tcPr>
            <w:tcW w:w="160" w:type="pct"/>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i/>
                <w:sz w:val="14"/>
                <w:szCs w:val="14"/>
                <w:lang w:val="es-BO"/>
              </w:rPr>
            </w:pPr>
            <w:r w:rsidRPr="00FC7D27">
              <w:rPr>
                <w:i/>
                <w:sz w:val="14"/>
                <w:szCs w:val="14"/>
                <w:lang w:val="es-BO"/>
              </w:rPr>
              <w:t>Min.</w:t>
            </w:r>
          </w:p>
        </w:tc>
        <w:tc>
          <w:tcPr>
            <w:tcW w:w="78" w:type="pct"/>
            <w:tcBorders>
              <w:top w:val="nil"/>
              <w:left w:val="nil"/>
              <w:bottom w:val="nil"/>
              <w:right w:val="single" w:sz="12" w:space="0" w:color="auto"/>
            </w:tcBorders>
            <w:shd w:val="clear" w:color="auto" w:fill="auto"/>
            <w:vAlign w:val="center"/>
          </w:tcPr>
          <w:p w:rsidR="00487D19" w:rsidRPr="00FC7D27"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5D75C2" w:rsidRDefault="00487D19" w:rsidP="003143C7">
            <w:pPr>
              <w:adjustRightInd w:val="0"/>
              <w:snapToGrid w:val="0"/>
              <w:spacing w:line="276" w:lineRule="auto"/>
              <w:jc w:val="center"/>
              <w:rPr>
                <w:i/>
                <w:sz w:val="14"/>
                <w:szCs w:val="14"/>
                <w:lang w:val="es-BO"/>
              </w:rPr>
            </w:pPr>
          </w:p>
        </w:tc>
        <w:tc>
          <w:tcPr>
            <w:tcW w:w="1588" w:type="pct"/>
            <w:tcBorders>
              <w:top w:val="nil"/>
              <w:left w:val="nil"/>
              <w:bottom w:val="single" w:sz="2" w:space="0" w:color="auto"/>
              <w:right w:val="nil"/>
            </w:tcBorders>
            <w:shd w:val="clear" w:color="auto" w:fill="auto"/>
            <w:vAlign w:val="center"/>
          </w:tcPr>
          <w:p w:rsidR="00487D19" w:rsidRPr="005D75C2"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5D75C2"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90"/>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9C773F" w:rsidP="003F745A">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0</w:t>
            </w:r>
            <w:r w:rsidR="003F745A" w:rsidRPr="00FC7D27">
              <w:rPr>
                <w:rFonts w:ascii="Arial" w:hAnsi="Arial" w:cs="Arial"/>
                <w:sz w:val="14"/>
                <w:szCs w:val="16"/>
                <w:lang w:val="es-BO"/>
              </w:rPr>
              <w:t>4</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BB1FF8">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w:t>
            </w:r>
            <w:r w:rsidR="00BB1FF8" w:rsidRPr="00FC7D27">
              <w:rPr>
                <w:rFonts w:ascii="Arial" w:hAnsi="Arial" w:cs="Arial"/>
                <w:sz w:val="14"/>
                <w:szCs w:val="16"/>
                <w:lang w:val="es-BO"/>
              </w:rPr>
              <w:t>1</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tcBorders>
              <w:top w:val="nil"/>
              <w:left w:val="single" w:sz="12" w:space="0" w:color="auto"/>
              <w:bottom w:val="nil"/>
              <w:right w:val="single" w:sz="4" w:space="0" w:color="auto"/>
            </w:tcBorders>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A40472">
            <w:pPr>
              <w:adjustRightInd w:val="0"/>
              <w:snapToGrid w:val="0"/>
              <w:spacing w:line="276" w:lineRule="auto"/>
              <w:ind w:left="-49" w:hanging="14"/>
              <w:jc w:val="center"/>
              <w:rPr>
                <w:rFonts w:ascii="Arial" w:hAnsi="Arial" w:cs="Arial"/>
                <w:sz w:val="14"/>
                <w:szCs w:val="16"/>
                <w:lang w:val="es-BO"/>
              </w:rPr>
            </w:pPr>
            <w:r w:rsidRPr="00FC7D27">
              <w:rPr>
                <w:rFonts w:ascii="Arial" w:hAnsi="Arial" w:cs="Arial"/>
                <w:sz w:val="14"/>
                <w:szCs w:val="16"/>
                <w:lang w:val="es-BO"/>
              </w:rPr>
              <w:t>1</w:t>
            </w:r>
            <w:r w:rsidR="00A40472" w:rsidRPr="00FC7D27">
              <w:rPr>
                <w:rFonts w:ascii="Arial" w:hAnsi="Arial" w:cs="Arial"/>
                <w:sz w:val="14"/>
                <w:szCs w:val="16"/>
                <w:lang w:val="es-BO"/>
              </w:rPr>
              <w:t>0</w:t>
            </w:r>
          </w:p>
        </w:tc>
        <w:tc>
          <w:tcPr>
            <w:tcW w:w="78" w:type="pct"/>
            <w:tcBorders>
              <w:top w:val="nil"/>
              <w:left w:val="single" w:sz="4" w:space="0" w:color="auto"/>
              <w:bottom w:val="nil"/>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00</w:t>
            </w:r>
          </w:p>
        </w:tc>
        <w:tc>
          <w:tcPr>
            <w:tcW w:w="78" w:type="pct"/>
            <w:tcBorders>
              <w:top w:val="nil"/>
              <w:left w:val="single" w:sz="4" w:space="0" w:color="auto"/>
              <w:bottom w:val="nil"/>
              <w:right w:val="single" w:sz="12" w:space="0" w:color="auto"/>
            </w:tcBorders>
            <w:shd w:val="clear" w:color="auto" w:fill="auto"/>
            <w:vAlign w:val="center"/>
          </w:tcPr>
          <w:p w:rsidR="00487D19" w:rsidRPr="005D75C2"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single" w:sz="2" w:space="0" w:color="auto"/>
            </w:tcBorders>
            <w:shd w:val="clear" w:color="auto" w:fill="auto"/>
            <w:vAlign w:val="center"/>
          </w:tcPr>
          <w:p w:rsidR="00487D19" w:rsidRPr="005D75C2"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5A278A" w:rsidRDefault="00490A58" w:rsidP="00BB1FF8">
            <w:pPr>
              <w:adjustRightInd w:val="0"/>
              <w:snapToGrid w:val="0"/>
              <w:spacing w:line="276" w:lineRule="auto"/>
              <w:jc w:val="both"/>
              <w:rPr>
                <w:rFonts w:ascii="Arial" w:hAnsi="Arial" w:cs="Arial"/>
                <w:b/>
                <w:color w:val="002060"/>
                <w:sz w:val="12"/>
                <w:szCs w:val="16"/>
              </w:rPr>
            </w:pPr>
            <w:r w:rsidRPr="005D75C2">
              <w:rPr>
                <w:rFonts w:ascii="Arial" w:hAnsi="Arial" w:cs="Arial"/>
                <w:sz w:val="12"/>
                <w:szCs w:val="16"/>
                <w:lang w:val="es-BO"/>
              </w:rPr>
              <w:t>Piso 7 (Dpto. de Contrataciones), edificio principal del BCB – Calle Ayacucho esq. Mercado, La Paz – Bolivia o conectarse al siguiente enlace a través de</w:t>
            </w:r>
            <w:r w:rsidR="00C16898">
              <w:rPr>
                <w:rFonts w:ascii="Arial" w:hAnsi="Arial" w:cs="Arial"/>
                <w:sz w:val="12"/>
                <w:szCs w:val="16"/>
                <w:lang w:val="es-BO"/>
              </w:rPr>
              <w:t>l</w:t>
            </w:r>
            <w:r w:rsidRPr="005D75C2">
              <w:rPr>
                <w:rFonts w:ascii="Arial" w:hAnsi="Arial" w:cs="Arial"/>
                <w:sz w:val="12"/>
                <w:szCs w:val="16"/>
                <w:lang w:val="es-BO"/>
              </w:rPr>
              <w:t xml:space="preserve"> </w:t>
            </w:r>
            <w:r w:rsidR="005A278A">
              <w:rPr>
                <w:rFonts w:ascii="Arial" w:hAnsi="Arial" w:cs="Arial"/>
                <w:sz w:val="12"/>
                <w:szCs w:val="16"/>
                <w:lang w:val="es-BO"/>
              </w:rPr>
              <w:t>teams</w:t>
            </w:r>
            <w:r w:rsidRPr="005D75C2">
              <w:rPr>
                <w:rFonts w:ascii="Arial" w:hAnsi="Arial" w:cs="Arial"/>
                <w:sz w:val="12"/>
                <w:szCs w:val="16"/>
                <w:lang w:val="es-BO"/>
              </w:rPr>
              <w:t xml:space="preserve">:  </w:t>
            </w:r>
            <w:hyperlink r:id="rId12" w:history="1">
              <w:r w:rsidR="005A278A" w:rsidRPr="00D2304D">
                <w:rPr>
                  <w:rStyle w:val="Hipervnculo"/>
                  <w:rFonts w:ascii="Arial" w:hAnsi="Arial" w:cs="Arial"/>
                  <w:b/>
                  <w:sz w:val="12"/>
                  <w:szCs w:val="16"/>
                </w:rPr>
                <w:t>https://teams.microsoft.com/meet/ 2871316026135451?p=kfp6Xbh1eq1jkfliPh</w:t>
              </w:r>
            </w:hyperlink>
          </w:p>
          <w:p w:rsidR="005A278A" w:rsidRPr="00505135" w:rsidRDefault="005A278A" w:rsidP="00BB1FF8">
            <w:pPr>
              <w:adjustRightInd w:val="0"/>
              <w:snapToGrid w:val="0"/>
              <w:spacing w:line="276" w:lineRule="auto"/>
              <w:jc w:val="both"/>
              <w:rPr>
                <w:rFonts w:ascii="Arial" w:hAnsi="Arial" w:cs="Arial"/>
                <w:b/>
                <w:color w:val="002060"/>
                <w:sz w:val="4"/>
                <w:szCs w:val="16"/>
                <w:lang w:val="es-BO"/>
              </w:rPr>
            </w:pPr>
          </w:p>
          <w:p w:rsidR="005A278A" w:rsidRPr="005A278A" w:rsidRDefault="005A278A" w:rsidP="005A278A">
            <w:pPr>
              <w:adjustRightInd w:val="0"/>
              <w:snapToGrid w:val="0"/>
              <w:spacing w:line="276" w:lineRule="auto"/>
              <w:jc w:val="both"/>
              <w:rPr>
                <w:rFonts w:ascii="Arial" w:hAnsi="Arial" w:cs="Arial"/>
                <w:b/>
                <w:color w:val="002060"/>
                <w:sz w:val="12"/>
                <w:szCs w:val="16"/>
              </w:rPr>
            </w:pPr>
            <w:r>
              <w:rPr>
                <w:rFonts w:ascii="Arial" w:hAnsi="Arial" w:cs="Arial"/>
                <w:b/>
                <w:color w:val="002060"/>
                <w:sz w:val="12"/>
                <w:szCs w:val="16"/>
              </w:rPr>
              <w:t>I</w:t>
            </w:r>
            <w:r w:rsidRPr="005A278A">
              <w:rPr>
                <w:rFonts w:ascii="Arial" w:hAnsi="Arial" w:cs="Arial"/>
                <w:b/>
                <w:color w:val="002060"/>
                <w:sz w:val="12"/>
                <w:szCs w:val="16"/>
              </w:rPr>
              <w:t>d. de reunión: 287 13</w:t>
            </w:r>
            <w:bookmarkStart w:id="151" w:name="_GoBack"/>
            <w:bookmarkEnd w:id="151"/>
            <w:r w:rsidRPr="005A278A">
              <w:rPr>
                <w:rFonts w:ascii="Arial" w:hAnsi="Arial" w:cs="Arial"/>
                <w:b/>
                <w:color w:val="002060"/>
                <w:sz w:val="12"/>
                <w:szCs w:val="16"/>
              </w:rPr>
              <w:t xml:space="preserve">1 602 613 545 1 </w:t>
            </w:r>
          </w:p>
          <w:p w:rsidR="00487D19" w:rsidRPr="005A278A" w:rsidRDefault="005A278A" w:rsidP="005A278A">
            <w:pPr>
              <w:adjustRightInd w:val="0"/>
              <w:snapToGrid w:val="0"/>
              <w:spacing w:line="276" w:lineRule="auto"/>
              <w:jc w:val="both"/>
              <w:rPr>
                <w:rFonts w:ascii="Segoe UI" w:hAnsi="Segoe UI" w:cs="Segoe UI"/>
                <w:sz w:val="24"/>
                <w:szCs w:val="24"/>
                <w:lang w:val="es-BO" w:eastAsia="es-BO"/>
              </w:rPr>
            </w:pPr>
            <w:r w:rsidRPr="005A278A">
              <w:rPr>
                <w:rFonts w:ascii="Arial" w:hAnsi="Arial" w:cs="Arial"/>
                <w:b/>
                <w:color w:val="002060"/>
                <w:sz w:val="12"/>
                <w:szCs w:val="16"/>
              </w:rPr>
              <w:t>Código de acceso: L4Ma9Yc6</w:t>
            </w:r>
          </w:p>
        </w:tc>
        <w:tc>
          <w:tcPr>
            <w:tcW w:w="76" w:type="pct"/>
            <w:vMerge w:val="restart"/>
            <w:tcBorders>
              <w:top w:val="nil"/>
              <w:left w:val="single" w:sz="2"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86" w:type="pct"/>
            <w:gridSpan w:val="2"/>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244"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single" w:sz="2"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5</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Aprobación del DBC con las enmiendas si hubieran (fecha límite)</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73"/>
        </w:trPr>
        <w:tc>
          <w:tcPr>
            <w:tcW w:w="382" w:type="pct"/>
            <w:vMerge/>
            <w:tcBorders>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vMerge w:val="restart"/>
            <w:tcBorders>
              <w:top w:val="nil"/>
              <w:left w:val="single" w:sz="12" w:space="0" w:color="auto"/>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5D75C2" w:rsidP="00CF7D06">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0</w:t>
            </w:r>
            <w:r w:rsidR="00CF7D06" w:rsidRPr="00FC7D27">
              <w:rPr>
                <w:rFonts w:ascii="Arial" w:hAnsi="Arial" w:cs="Arial"/>
                <w:sz w:val="14"/>
                <w:szCs w:val="16"/>
                <w:lang w:val="es-BO"/>
              </w:rPr>
              <w:t>9</w:t>
            </w:r>
          </w:p>
        </w:tc>
        <w:tc>
          <w:tcPr>
            <w:tcW w:w="76" w:type="pct"/>
            <w:gridSpan w:val="2"/>
            <w:vMerge w:val="restart"/>
            <w:tcBorders>
              <w:top w:val="nil"/>
              <w:left w:val="single" w:sz="4" w:space="0" w:color="auto"/>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w:t>
            </w:r>
            <w:r w:rsidR="005D75C2" w:rsidRPr="00FC7D27">
              <w:rPr>
                <w:rFonts w:ascii="Arial" w:hAnsi="Arial" w:cs="Arial"/>
                <w:sz w:val="14"/>
                <w:szCs w:val="16"/>
                <w:lang w:val="es-BO"/>
              </w:rPr>
              <w:t>1</w:t>
            </w:r>
          </w:p>
        </w:tc>
        <w:tc>
          <w:tcPr>
            <w:tcW w:w="76" w:type="pct"/>
            <w:gridSpan w:val="2"/>
            <w:vMerge w:val="restart"/>
            <w:tcBorders>
              <w:top w:val="nil"/>
              <w:left w:val="single" w:sz="4" w:space="0" w:color="auto"/>
              <w:right w:val="single" w:sz="4" w:space="0" w:color="auto"/>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tc>
        <w:tc>
          <w:tcPr>
            <w:tcW w:w="76" w:type="pct"/>
            <w:vMerge w:val="restart"/>
            <w:tcBorders>
              <w:top w:val="nil"/>
              <w:left w:val="single" w:sz="4" w:space="0" w:color="auto"/>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single" w:sz="12" w:space="0" w:color="auto"/>
              <w:right w:val="nil"/>
            </w:tcBorders>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55"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8"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60"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8" w:type="pct"/>
            <w:vMerge w:val="restart"/>
            <w:tcBorders>
              <w:top w:val="nil"/>
              <w:left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8" w:type="pct"/>
            <w:vMerge w:val="restar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588" w:type="pct"/>
            <w:vMerge w:val="restar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6" w:type="pct"/>
            <w:vMerge w:val="restar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53"/>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vMerge/>
            <w:tcBorders>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gridSpan w:val="2"/>
            <w:vMerge/>
            <w:tcBorders>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gridSpan w:val="2"/>
            <w:vMerge/>
            <w:tcBorders>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vMerge/>
            <w:tcBorders>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tcBorders>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vMerge/>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gridSpan w:val="2"/>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gridSpan w:val="2"/>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nil"/>
              <w:left w:val="nil"/>
              <w:bottom w:val="nil"/>
              <w:right w:val="nil"/>
            </w:tcBorders>
            <w:shd w:val="clear" w:color="auto" w:fill="auto"/>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53"/>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r w:rsidRPr="003C0DD8">
              <w:rPr>
                <w:rFonts w:ascii="Arial" w:hAnsi="Arial" w:cs="Arial"/>
                <w:sz w:val="16"/>
                <w:szCs w:val="16"/>
                <w:lang w:val="es-BO"/>
              </w:rPr>
              <w:t>6</w:t>
            </w:r>
          </w:p>
        </w:tc>
        <w:tc>
          <w:tcPr>
            <w:tcW w:w="1418" w:type="pct"/>
            <w:gridSpan w:val="2"/>
            <w:vMerge w:val="restart"/>
            <w:tcBorders>
              <w:top w:val="nil"/>
              <w:left w:val="single" w:sz="12" w:space="0" w:color="auto"/>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Notificación de aprobación del DBC (fecha límite)</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FC7D27" w:rsidRDefault="00487D19" w:rsidP="003143C7">
            <w:pPr>
              <w:adjustRightInd w:val="0"/>
              <w:snapToGrid w:val="0"/>
              <w:spacing w:line="276" w:lineRule="auto"/>
              <w:jc w:val="center"/>
              <w:rPr>
                <w:rFonts w:ascii="Arial" w:hAnsi="Arial" w:cs="Arial"/>
                <w:sz w:val="14"/>
                <w:szCs w:val="16"/>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6"/>
                <w:szCs w:val="16"/>
                <w:lang w:val="es-BO"/>
              </w:rPr>
            </w:pPr>
          </w:p>
        </w:tc>
        <w:tc>
          <w:tcPr>
            <w:tcW w:w="155"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6"/>
                <w:szCs w:val="16"/>
                <w:lang w:val="es-BO"/>
              </w:rPr>
            </w:pP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6"/>
                <w:szCs w:val="16"/>
                <w:lang w:val="es-BO"/>
              </w:rPr>
            </w:pPr>
          </w:p>
        </w:tc>
        <w:tc>
          <w:tcPr>
            <w:tcW w:w="160"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6"/>
                <w:szCs w:val="16"/>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6"/>
                <w:szCs w:val="16"/>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6"/>
                <w:szCs w:val="16"/>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6"/>
                <w:szCs w:val="16"/>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73"/>
        </w:trPr>
        <w:tc>
          <w:tcPr>
            <w:tcW w:w="382" w:type="pct"/>
            <w:vMerge/>
            <w:tcBorders>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418" w:type="pct"/>
            <w:gridSpan w:val="2"/>
            <w:vMerge/>
            <w:tcBorders>
              <w:top w:val="single" w:sz="4" w:space="0" w:color="auto"/>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vMerge w:val="restart"/>
            <w:tcBorders>
              <w:top w:val="nil"/>
              <w:left w:val="single" w:sz="12" w:space="0" w:color="auto"/>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C77C6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w:t>
            </w:r>
            <w:r w:rsidR="00CF7D06" w:rsidRPr="00FC7D27">
              <w:rPr>
                <w:rFonts w:ascii="Arial" w:hAnsi="Arial" w:cs="Arial"/>
                <w:sz w:val="14"/>
                <w:szCs w:val="16"/>
                <w:lang w:val="es-BO"/>
              </w:rPr>
              <w:t>1</w:t>
            </w:r>
          </w:p>
        </w:tc>
        <w:tc>
          <w:tcPr>
            <w:tcW w:w="76" w:type="pct"/>
            <w:gridSpan w:val="2"/>
            <w:vMerge w:val="restart"/>
            <w:tcBorders>
              <w:top w:val="nil"/>
              <w:left w:val="single" w:sz="4" w:space="0" w:color="auto"/>
              <w:right w:val="single" w:sz="4" w:space="0" w:color="auto"/>
            </w:tcBorders>
            <w:shd w:val="clear" w:color="auto" w:fill="auto"/>
            <w:vAlign w:val="center"/>
          </w:tcPr>
          <w:p w:rsidR="00487D19" w:rsidRPr="00FC7D27" w:rsidRDefault="00487D19" w:rsidP="00FC7D2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11</w:t>
            </w:r>
          </w:p>
        </w:tc>
        <w:tc>
          <w:tcPr>
            <w:tcW w:w="76" w:type="pct"/>
            <w:gridSpan w:val="2"/>
            <w:vMerge w:val="restart"/>
            <w:tcBorders>
              <w:top w:val="nil"/>
              <w:left w:val="single" w:sz="4" w:space="0" w:color="auto"/>
              <w:right w:val="single" w:sz="4" w:space="0" w:color="auto"/>
            </w:tcBorders>
            <w:shd w:val="clear" w:color="auto" w:fill="auto"/>
            <w:vAlign w:val="center"/>
          </w:tcPr>
          <w:p w:rsidR="00487D19" w:rsidRPr="00FC7D27" w:rsidRDefault="00487D19" w:rsidP="00FC7D2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FC7D27" w:rsidRDefault="00490A58"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tc>
        <w:tc>
          <w:tcPr>
            <w:tcW w:w="76" w:type="pct"/>
            <w:vMerge w:val="restart"/>
            <w:tcBorders>
              <w:top w:val="nil"/>
              <w:left w:val="single" w:sz="4" w:space="0" w:color="auto"/>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single" w:sz="12" w:space="0" w:color="auto"/>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val="restart"/>
            <w:tcBorders>
              <w:top w:val="nil"/>
              <w:left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val="restar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vMerge w:val="restar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53"/>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top w:val="single" w:sz="4" w:space="0" w:color="auto"/>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vMerge/>
            <w:tcBorders>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2"/>
                <w:szCs w:val="2"/>
                <w:lang w:val="es-BO"/>
              </w:rPr>
            </w:pPr>
          </w:p>
        </w:tc>
        <w:tc>
          <w:tcPr>
            <w:tcW w:w="76" w:type="pct"/>
            <w:gridSpan w:val="2"/>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2"/>
                <w:szCs w:val="2"/>
                <w:lang w:val="es-BO"/>
              </w:rPr>
            </w:pPr>
          </w:p>
        </w:tc>
        <w:tc>
          <w:tcPr>
            <w:tcW w:w="186" w:type="pct"/>
            <w:gridSpan w:val="2"/>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2"/>
                <w:szCs w:val="2"/>
                <w:lang w:val="es-BO"/>
              </w:rPr>
            </w:pPr>
          </w:p>
        </w:tc>
        <w:tc>
          <w:tcPr>
            <w:tcW w:w="76" w:type="pct"/>
            <w:gridSpan w:val="2"/>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2"/>
                <w:szCs w:val="2"/>
                <w:lang w:val="es-BO"/>
              </w:rPr>
            </w:pPr>
          </w:p>
        </w:tc>
        <w:tc>
          <w:tcPr>
            <w:tcW w:w="244"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2"/>
                <w:szCs w:val="2"/>
                <w:lang w:val="es-BO"/>
              </w:rPr>
            </w:pPr>
          </w:p>
        </w:tc>
        <w:tc>
          <w:tcPr>
            <w:tcW w:w="76" w:type="pct"/>
            <w:vMerge/>
            <w:tcBorders>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tcBorders>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vMerge/>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A541F">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8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244"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A541F">
        <w:trPr>
          <w:trHeight w:val="190"/>
        </w:trPr>
        <w:tc>
          <w:tcPr>
            <w:tcW w:w="382" w:type="pct"/>
            <w:vMerge w:val="restar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7</w:t>
            </w: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Default="00BB1FF8" w:rsidP="003143C7">
            <w:pPr>
              <w:adjustRightInd w:val="0"/>
              <w:snapToGrid w:val="0"/>
              <w:spacing w:line="276" w:lineRule="auto"/>
              <w:jc w:val="center"/>
              <w:rPr>
                <w:rFonts w:ascii="Arial" w:hAnsi="Arial" w:cs="Arial"/>
                <w:sz w:val="14"/>
                <w:szCs w:val="14"/>
                <w:lang w:val="es-BO"/>
              </w:rPr>
            </w:pPr>
          </w:p>
          <w:p w:rsidR="00BB1FF8" w:rsidRPr="003C0DD8" w:rsidRDefault="00BB1FF8" w:rsidP="003143C7">
            <w:pPr>
              <w:adjustRightInd w:val="0"/>
              <w:snapToGrid w:val="0"/>
              <w:spacing w:line="276" w:lineRule="auto"/>
              <w:jc w:val="center"/>
              <w:rPr>
                <w:rFonts w:ascii="Arial" w:hAnsi="Arial" w:cs="Arial"/>
                <w:sz w:val="14"/>
                <w:szCs w:val="14"/>
                <w:lang w:val="es-BO"/>
              </w:rPr>
            </w:pPr>
          </w:p>
        </w:tc>
        <w:tc>
          <w:tcPr>
            <w:tcW w:w="1418" w:type="pct"/>
            <w:gridSpan w:val="2"/>
            <w:vMerge w:val="restart"/>
            <w:tcBorders>
              <w:top w:val="nil"/>
              <w:left w:val="single" w:sz="12" w:space="0" w:color="auto"/>
              <w:bottom w:val="nil"/>
              <w:right w:val="single" w:sz="12" w:space="0" w:color="auto"/>
            </w:tcBorders>
            <w:shd w:val="clear" w:color="auto" w:fill="auto"/>
            <w:tcMar>
              <w:left w:w="0" w:type="dxa"/>
              <w:right w:w="0" w:type="dxa"/>
            </w:tcMar>
            <w:vAlign w:val="center"/>
          </w:tcPr>
          <w:p w:rsidR="00BB1FF8" w:rsidRDefault="00BB1FF8" w:rsidP="009A541F">
            <w:pPr>
              <w:adjustRightInd w:val="0"/>
              <w:snapToGrid w:val="0"/>
              <w:spacing w:line="276" w:lineRule="auto"/>
              <w:ind w:right="113"/>
              <w:jc w:val="both"/>
              <w:rPr>
                <w:rFonts w:ascii="Arial" w:hAnsi="Arial" w:cs="Arial"/>
                <w:sz w:val="16"/>
                <w:szCs w:val="16"/>
                <w:lang w:val="es-BO"/>
              </w:rPr>
            </w:pPr>
          </w:p>
          <w:p w:rsidR="006772CD" w:rsidRDefault="00487D19" w:rsidP="003143C7">
            <w:pPr>
              <w:adjustRightInd w:val="0"/>
              <w:snapToGrid w:val="0"/>
              <w:spacing w:line="276" w:lineRule="auto"/>
              <w:ind w:left="113" w:right="113"/>
              <w:jc w:val="both"/>
              <w:rPr>
                <w:rFonts w:ascii="Arial" w:hAnsi="Arial" w:cs="Arial"/>
                <w:sz w:val="16"/>
                <w:szCs w:val="16"/>
                <w:lang w:val="es-BO"/>
              </w:rPr>
            </w:pPr>
            <w:r w:rsidRPr="003C0DD8">
              <w:rPr>
                <w:rFonts w:ascii="Arial" w:hAnsi="Arial" w:cs="Arial"/>
                <w:sz w:val="16"/>
                <w:szCs w:val="16"/>
                <w:lang w:val="es-BO"/>
              </w:rPr>
              <w:t xml:space="preserve">Presentación </w:t>
            </w:r>
            <w:r w:rsidR="006772CD">
              <w:rPr>
                <w:rFonts w:ascii="Arial" w:hAnsi="Arial" w:cs="Arial"/>
                <w:sz w:val="16"/>
                <w:szCs w:val="16"/>
                <w:lang w:val="es-BO"/>
              </w:rPr>
              <w:t xml:space="preserve">Electrónica y </w:t>
            </w:r>
          </w:p>
          <w:p w:rsidR="006772CD" w:rsidRDefault="006772CD" w:rsidP="003143C7">
            <w:pPr>
              <w:adjustRightInd w:val="0"/>
              <w:snapToGrid w:val="0"/>
              <w:spacing w:line="276" w:lineRule="auto"/>
              <w:ind w:left="113" w:right="113"/>
              <w:jc w:val="both"/>
              <w:rPr>
                <w:rFonts w:ascii="Arial" w:hAnsi="Arial" w:cs="Arial"/>
                <w:sz w:val="16"/>
                <w:szCs w:val="16"/>
                <w:lang w:val="es-BO"/>
              </w:rPr>
            </w:pPr>
          </w:p>
          <w:p w:rsidR="00AD1508" w:rsidRDefault="00AD1508" w:rsidP="003143C7">
            <w:pPr>
              <w:adjustRightInd w:val="0"/>
              <w:snapToGrid w:val="0"/>
              <w:spacing w:line="276" w:lineRule="auto"/>
              <w:ind w:left="113" w:right="113"/>
              <w:jc w:val="both"/>
              <w:rPr>
                <w:rFonts w:ascii="Arial" w:hAnsi="Arial" w:cs="Arial"/>
                <w:sz w:val="16"/>
                <w:szCs w:val="16"/>
                <w:lang w:val="es-BO"/>
              </w:rPr>
            </w:pPr>
          </w:p>
          <w:p w:rsidR="00AD1508" w:rsidRDefault="00AD1508" w:rsidP="003143C7">
            <w:pPr>
              <w:adjustRightInd w:val="0"/>
              <w:snapToGrid w:val="0"/>
              <w:spacing w:line="276" w:lineRule="auto"/>
              <w:ind w:left="113" w:right="113"/>
              <w:jc w:val="both"/>
              <w:rPr>
                <w:rFonts w:ascii="Arial" w:hAnsi="Arial" w:cs="Arial"/>
                <w:sz w:val="16"/>
                <w:szCs w:val="16"/>
                <w:lang w:val="es-BO"/>
              </w:rPr>
            </w:pPr>
          </w:p>
          <w:p w:rsidR="00AD1508" w:rsidRDefault="00AD1508" w:rsidP="003143C7">
            <w:pPr>
              <w:adjustRightInd w:val="0"/>
              <w:snapToGrid w:val="0"/>
              <w:spacing w:line="276" w:lineRule="auto"/>
              <w:ind w:left="113" w:right="113"/>
              <w:jc w:val="both"/>
              <w:rPr>
                <w:rFonts w:ascii="Arial" w:hAnsi="Arial" w:cs="Arial"/>
                <w:sz w:val="16"/>
                <w:szCs w:val="16"/>
                <w:lang w:val="es-BO"/>
              </w:rPr>
            </w:pPr>
          </w:p>
          <w:p w:rsidR="00BB1FF8" w:rsidRDefault="00BB1FF8" w:rsidP="003143C7">
            <w:pPr>
              <w:adjustRightInd w:val="0"/>
              <w:snapToGrid w:val="0"/>
              <w:spacing w:line="276" w:lineRule="auto"/>
              <w:ind w:left="113" w:right="113"/>
              <w:jc w:val="both"/>
              <w:rPr>
                <w:rFonts w:ascii="Arial" w:hAnsi="Arial" w:cs="Arial"/>
                <w:sz w:val="16"/>
                <w:szCs w:val="16"/>
                <w:lang w:val="es-BO"/>
              </w:rPr>
            </w:pPr>
          </w:p>
          <w:p w:rsidR="006772CD" w:rsidRDefault="006772CD" w:rsidP="003143C7">
            <w:pPr>
              <w:adjustRightInd w:val="0"/>
              <w:snapToGrid w:val="0"/>
              <w:spacing w:line="276" w:lineRule="auto"/>
              <w:ind w:left="113" w:right="113"/>
              <w:jc w:val="both"/>
              <w:rPr>
                <w:rFonts w:ascii="Arial" w:hAnsi="Arial" w:cs="Arial"/>
                <w:sz w:val="16"/>
                <w:szCs w:val="16"/>
                <w:lang w:val="es-BO"/>
              </w:rPr>
            </w:pPr>
          </w:p>
          <w:p w:rsidR="00BB1FF8" w:rsidRDefault="00BB1FF8" w:rsidP="003143C7">
            <w:pPr>
              <w:adjustRightInd w:val="0"/>
              <w:snapToGrid w:val="0"/>
              <w:spacing w:line="276" w:lineRule="auto"/>
              <w:ind w:left="113" w:right="113"/>
              <w:jc w:val="both"/>
              <w:rPr>
                <w:rFonts w:ascii="Arial" w:hAnsi="Arial" w:cs="Arial"/>
                <w:sz w:val="16"/>
                <w:szCs w:val="16"/>
                <w:lang w:val="es-BO"/>
              </w:rPr>
            </w:pPr>
          </w:p>
          <w:p w:rsidR="00BB1FF8" w:rsidRDefault="00BB1FF8" w:rsidP="003143C7">
            <w:pPr>
              <w:adjustRightInd w:val="0"/>
              <w:snapToGrid w:val="0"/>
              <w:spacing w:line="276" w:lineRule="auto"/>
              <w:ind w:left="113" w:right="113"/>
              <w:jc w:val="both"/>
              <w:rPr>
                <w:rFonts w:ascii="Arial" w:hAnsi="Arial" w:cs="Arial"/>
                <w:sz w:val="16"/>
                <w:szCs w:val="16"/>
                <w:lang w:val="es-BO"/>
              </w:rPr>
            </w:pPr>
          </w:p>
          <w:p w:rsidR="00BB1FF8" w:rsidRDefault="00BB1FF8" w:rsidP="003143C7">
            <w:pPr>
              <w:adjustRightInd w:val="0"/>
              <w:snapToGrid w:val="0"/>
              <w:spacing w:line="276" w:lineRule="auto"/>
              <w:ind w:left="113" w:right="113"/>
              <w:jc w:val="both"/>
              <w:rPr>
                <w:rFonts w:ascii="Arial" w:hAnsi="Arial" w:cs="Arial"/>
                <w:sz w:val="16"/>
                <w:szCs w:val="16"/>
                <w:lang w:val="es-BO"/>
              </w:rPr>
            </w:pPr>
          </w:p>
          <w:p w:rsidR="00BB1FF8" w:rsidRDefault="00BB1FF8" w:rsidP="003143C7">
            <w:pPr>
              <w:adjustRightInd w:val="0"/>
              <w:snapToGrid w:val="0"/>
              <w:spacing w:line="276" w:lineRule="auto"/>
              <w:ind w:left="113" w:right="113"/>
              <w:jc w:val="both"/>
              <w:rPr>
                <w:rFonts w:ascii="Arial" w:hAnsi="Arial" w:cs="Arial"/>
                <w:sz w:val="16"/>
                <w:szCs w:val="16"/>
                <w:lang w:val="es-BO"/>
              </w:rPr>
            </w:pPr>
          </w:p>
          <w:p w:rsidR="00BB1FF8" w:rsidRDefault="00BB1FF8" w:rsidP="003143C7">
            <w:pPr>
              <w:adjustRightInd w:val="0"/>
              <w:snapToGrid w:val="0"/>
              <w:spacing w:line="276" w:lineRule="auto"/>
              <w:ind w:left="113" w:right="113"/>
              <w:jc w:val="both"/>
              <w:rPr>
                <w:rFonts w:ascii="Arial" w:hAnsi="Arial" w:cs="Arial"/>
                <w:sz w:val="16"/>
                <w:szCs w:val="16"/>
                <w:lang w:val="es-BO"/>
              </w:rPr>
            </w:pPr>
          </w:p>
          <w:p w:rsidR="00487D19" w:rsidRDefault="00487D19" w:rsidP="003143C7">
            <w:pPr>
              <w:adjustRightInd w:val="0"/>
              <w:snapToGrid w:val="0"/>
              <w:spacing w:line="276" w:lineRule="auto"/>
              <w:ind w:left="113" w:right="113"/>
              <w:jc w:val="both"/>
              <w:rPr>
                <w:rFonts w:ascii="Arial" w:hAnsi="Arial" w:cs="Arial"/>
                <w:sz w:val="16"/>
                <w:szCs w:val="16"/>
                <w:lang w:val="es-BO"/>
              </w:rPr>
            </w:pPr>
            <w:r w:rsidRPr="003C0DD8">
              <w:rPr>
                <w:rFonts w:ascii="Arial" w:hAnsi="Arial" w:cs="Arial"/>
                <w:sz w:val="16"/>
                <w:szCs w:val="16"/>
                <w:lang w:val="es-BO"/>
              </w:rPr>
              <w:t>Apertura de Propuestas (fecha límite)</w:t>
            </w:r>
          </w:p>
          <w:p w:rsidR="00505135" w:rsidRDefault="00505135" w:rsidP="003143C7">
            <w:pPr>
              <w:adjustRightInd w:val="0"/>
              <w:snapToGrid w:val="0"/>
              <w:spacing w:line="276" w:lineRule="auto"/>
              <w:ind w:left="113" w:right="113"/>
              <w:jc w:val="both"/>
              <w:rPr>
                <w:rFonts w:ascii="Arial" w:hAnsi="Arial" w:cs="Arial"/>
                <w:sz w:val="16"/>
                <w:szCs w:val="16"/>
                <w:lang w:val="es-BO"/>
              </w:rPr>
            </w:pPr>
          </w:p>
          <w:p w:rsidR="00505135" w:rsidRDefault="00505135" w:rsidP="003143C7">
            <w:pPr>
              <w:adjustRightInd w:val="0"/>
              <w:snapToGrid w:val="0"/>
              <w:spacing w:line="276" w:lineRule="auto"/>
              <w:ind w:left="113" w:right="113"/>
              <w:jc w:val="both"/>
              <w:rPr>
                <w:rFonts w:ascii="Arial" w:hAnsi="Arial" w:cs="Arial"/>
                <w:sz w:val="16"/>
                <w:szCs w:val="16"/>
                <w:lang w:val="es-BO"/>
              </w:rPr>
            </w:pPr>
          </w:p>
          <w:p w:rsidR="006772CD" w:rsidRDefault="006772CD" w:rsidP="003143C7">
            <w:pPr>
              <w:adjustRightInd w:val="0"/>
              <w:snapToGrid w:val="0"/>
              <w:spacing w:line="276" w:lineRule="auto"/>
              <w:ind w:left="113" w:right="113"/>
              <w:jc w:val="both"/>
              <w:rPr>
                <w:rFonts w:ascii="Arial" w:hAnsi="Arial" w:cs="Arial"/>
                <w:sz w:val="16"/>
                <w:szCs w:val="16"/>
                <w:lang w:val="es-BO"/>
              </w:rPr>
            </w:pPr>
          </w:p>
          <w:p w:rsidR="006772CD" w:rsidRDefault="006772CD" w:rsidP="003143C7">
            <w:pPr>
              <w:adjustRightInd w:val="0"/>
              <w:snapToGrid w:val="0"/>
              <w:spacing w:line="276" w:lineRule="auto"/>
              <w:ind w:left="113" w:right="113"/>
              <w:jc w:val="both"/>
              <w:rPr>
                <w:rFonts w:ascii="Arial" w:hAnsi="Arial" w:cs="Arial"/>
                <w:sz w:val="16"/>
                <w:szCs w:val="16"/>
                <w:lang w:val="es-BO"/>
              </w:rPr>
            </w:pPr>
          </w:p>
          <w:p w:rsidR="006772CD" w:rsidRPr="003C0DD8" w:rsidRDefault="006772CD"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FC7D27">
              <w:rPr>
                <w:i/>
                <w:sz w:val="12"/>
                <w:szCs w:val="14"/>
                <w:lang w:val="es-BO"/>
              </w:rPr>
              <w:t>Hora</w:t>
            </w: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Min.</w:t>
            </w: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nil"/>
              <w:left w:val="nil"/>
              <w:bottom w:val="single" w:sz="2" w:space="0" w:color="auto"/>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A541F">
        <w:trPr>
          <w:trHeight w:val="132"/>
        </w:trPr>
        <w:tc>
          <w:tcPr>
            <w:tcW w:w="382" w:type="pct"/>
            <w:vMerge/>
            <w:tcBorders>
              <w:top w:val="single" w:sz="12" w:space="0" w:color="auto"/>
              <w:left w:val="single" w:sz="12" w:space="0" w:color="000000" w:themeColor="text1"/>
              <w:bottom w:val="nil"/>
              <w:right w:val="single" w:sz="12" w:space="0" w:color="auto"/>
            </w:tcBorders>
            <w:shd w:val="clear" w:color="auto" w:fill="auto"/>
            <w:noWrap/>
            <w:tcMar>
              <w:left w:w="0" w:type="dxa"/>
              <w:right w:w="0" w:type="dxa"/>
            </w:tcMar>
            <w:vAlign w:val="center"/>
          </w:tcPr>
          <w:p w:rsidR="006772CD" w:rsidRPr="003C0DD8" w:rsidRDefault="006772CD" w:rsidP="006772CD">
            <w:pPr>
              <w:adjustRightInd w:val="0"/>
              <w:snapToGrid w:val="0"/>
              <w:spacing w:line="276" w:lineRule="auto"/>
              <w:jc w:val="center"/>
              <w:rPr>
                <w:rFonts w:ascii="Arial" w:hAnsi="Arial" w:cs="Arial"/>
                <w:sz w:val="14"/>
                <w:szCs w:val="14"/>
                <w:lang w:val="es-BO"/>
              </w:rPr>
            </w:pPr>
          </w:p>
        </w:tc>
        <w:tc>
          <w:tcPr>
            <w:tcW w:w="1418" w:type="pct"/>
            <w:gridSpan w:val="2"/>
            <w:vMerge/>
            <w:tcBorders>
              <w:top w:val="single" w:sz="12" w:space="0" w:color="auto"/>
              <w:left w:val="single" w:sz="12" w:space="0" w:color="auto"/>
              <w:bottom w:val="nil"/>
              <w:right w:val="single" w:sz="12" w:space="0" w:color="auto"/>
            </w:tcBorders>
            <w:shd w:val="clear" w:color="auto" w:fill="auto"/>
            <w:vAlign w:val="bottom"/>
          </w:tcPr>
          <w:p w:rsidR="006772CD" w:rsidRPr="003C0DD8" w:rsidRDefault="006772CD" w:rsidP="006772CD">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single" w:sz="4" w:space="0" w:color="auto"/>
              <w:right w:val="single" w:sz="4" w:space="0" w:color="auto"/>
            </w:tcBorders>
            <w:shd w:val="clear" w:color="auto" w:fill="auto"/>
            <w:vAlign w:val="center"/>
          </w:tcPr>
          <w:p w:rsidR="006772CD" w:rsidRPr="003C0DD8" w:rsidRDefault="006772CD" w:rsidP="006772CD">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C7D27" w:rsidRDefault="00FC7D27" w:rsidP="00FC7D27">
            <w:pPr>
              <w:adjustRightInd w:val="0"/>
              <w:snapToGrid w:val="0"/>
              <w:spacing w:line="276" w:lineRule="auto"/>
              <w:jc w:val="center"/>
              <w:rPr>
                <w:rFonts w:ascii="Arial" w:hAnsi="Arial" w:cs="Arial"/>
                <w:sz w:val="14"/>
                <w:szCs w:val="16"/>
                <w:lang w:val="es-BO"/>
              </w:rPr>
            </w:pPr>
          </w:p>
          <w:p w:rsidR="00AD1508" w:rsidRPr="00FC7D27" w:rsidRDefault="003F2533"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w:t>
            </w:r>
            <w:r w:rsidR="00CF7D06" w:rsidRPr="00FC7D27">
              <w:rPr>
                <w:rFonts w:ascii="Arial" w:hAnsi="Arial" w:cs="Arial"/>
                <w:sz w:val="14"/>
                <w:szCs w:val="16"/>
                <w:lang w:val="es-BO"/>
              </w:rPr>
              <w:t>8</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w:t>
            </w:r>
            <w:r w:rsidR="00CF7D06" w:rsidRPr="00FC7D27">
              <w:rPr>
                <w:rFonts w:ascii="Arial" w:hAnsi="Arial" w:cs="Arial"/>
                <w:sz w:val="14"/>
                <w:szCs w:val="16"/>
                <w:lang w:val="es-BO"/>
              </w:rPr>
              <w:t>8</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tc>
        <w:tc>
          <w:tcPr>
            <w:tcW w:w="76" w:type="pct"/>
            <w:gridSpan w:val="2"/>
            <w:tcBorders>
              <w:top w:val="nil"/>
              <w:left w:val="single" w:sz="4" w:space="0" w:color="auto"/>
              <w:bottom w:val="single" w:sz="4" w:space="0" w:color="auto"/>
              <w:right w:val="single" w:sz="4" w:space="0" w:color="auto"/>
            </w:tcBorders>
            <w:shd w:val="clear" w:color="auto" w:fill="auto"/>
            <w:vAlign w:val="center"/>
          </w:tcPr>
          <w:p w:rsidR="006772CD" w:rsidRPr="00FC7D27" w:rsidRDefault="006772CD" w:rsidP="00FC7D2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C7D27" w:rsidRDefault="00FC7D27" w:rsidP="00FC7D27">
            <w:pPr>
              <w:adjustRightInd w:val="0"/>
              <w:snapToGrid w:val="0"/>
              <w:spacing w:line="276" w:lineRule="auto"/>
              <w:jc w:val="center"/>
              <w:rPr>
                <w:rFonts w:ascii="Arial" w:hAnsi="Arial" w:cs="Arial"/>
                <w:sz w:val="14"/>
                <w:szCs w:val="16"/>
                <w:lang w:val="es-BO"/>
              </w:rPr>
            </w:pPr>
          </w:p>
          <w:p w:rsidR="00AD1508"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11</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p>
          <w:p w:rsidR="00BB1FF8" w:rsidRPr="00FC7D27" w:rsidRDefault="00BB1FF8" w:rsidP="00FC7D27">
            <w:pPr>
              <w:adjustRightInd w:val="0"/>
              <w:snapToGrid w:val="0"/>
              <w:spacing w:line="276" w:lineRule="auto"/>
              <w:jc w:val="center"/>
              <w:rPr>
                <w:rFonts w:ascii="Arial" w:hAnsi="Arial" w:cs="Arial"/>
                <w:sz w:val="14"/>
                <w:szCs w:val="16"/>
                <w:lang w:val="es-BO"/>
              </w:rPr>
            </w:pPr>
          </w:p>
          <w:p w:rsidR="00BB1FF8" w:rsidRPr="00FC7D27" w:rsidRDefault="00BB1FF8" w:rsidP="00FC7D27">
            <w:pPr>
              <w:adjustRightInd w:val="0"/>
              <w:snapToGrid w:val="0"/>
              <w:spacing w:line="276" w:lineRule="auto"/>
              <w:jc w:val="center"/>
              <w:rPr>
                <w:rFonts w:ascii="Arial" w:hAnsi="Arial" w:cs="Arial"/>
                <w:sz w:val="14"/>
                <w:szCs w:val="16"/>
                <w:lang w:val="es-BO"/>
              </w:rPr>
            </w:pPr>
          </w:p>
          <w:p w:rsidR="00BB1FF8" w:rsidRPr="00FC7D27" w:rsidRDefault="00BB1FF8"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11</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p>
        </w:tc>
        <w:tc>
          <w:tcPr>
            <w:tcW w:w="76" w:type="pct"/>
            <w:gridSpan w:val="2"/>
            <w:tcBorders>
              <w:top w:val="nil"/>
              <w:left w:val="single" w:sz="4" w:space="0" w:color="auto"/>
              <w:bottom w:val="single" w:sz="4" w:space="0" w:color="auto"/>
              <w:right w:val="single" w:sz="4" w:space="0" w:color="auto"/>
            </w:tcBorders>
            <w:shd w:val="clear" w:color="auto" w:fill="auto"/>
            <w:vAlign w:val="center"/>
          </w:tcPr>
          <w:p w:rsidR="006772CD" w:rsidRPr="00FC7D27" w:rsidRDefault="006772CD" w:rsidP="00FC7D2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C7D27" w:rsidRDefault="00FC7D27"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2026</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tc>
        <w:tc>
          <w:tcPr>
            <w:tcW w:w="76" w:type="pct"/>
            <w:tcBorders>
              <w:top w:val="nil"/>
              <w:left w:val="single" w:sz="4" w:space="0" w:color="auto"/>
              <w:bottom w:val="single" w:sz="4" w:space="0" w:color="auto"/>
              <w:right w:val="single" w:sz="12" w:space="0" w:color="auto"/>
            </w:tcBorders>
            <w:shd w:val="clear" w:color="auto" w:fill="auto"/>
            <w:vAlign w:val="center"/>
          </w:tcPr>
          <w:p w:rsidR="006772CD" w:rsidRPr="00FC7D27" w:rsidRDefault="006772CD" w:rsidP="00FC7D27">
            <w:pPr>
              <w:adjustRightInd w:val="0"/>
              <w:snapToGrid w:val="0"/>
              <w:spacing w:line="276" w:lineRule="auto"/>
              <w:jc w:val="center"/>
              <w:rPr>
                <w:rFonts w:ascii="Arial" w:hAnsi="Arial" w:cs="Arial"/>
                <w:sz w:val="14"/>
                <w:szCs w:val="16"/>
                <w:lang w:val="es-BO"/>
              </w:rPr>
            </w:pPr>
          </w:p>
        </w:tc>
        <w:tc>
          <w:tcPr>
            <w:tcW w:w="76" w:type="pct"/>
            <w:tcBorders>
              <w:top w:val="nil"/>
              <w:left w:val="single" w:sz="12" w:space="0" w:color="auto"/>
              <w:bottom w:val="single" w:sz="4" w:space="0" w:color="auto"/>
              <w:right w:val="single" w:sz="4" w:space="0" w:color="auto"/>
            </w:tcBorders>
          </w:tcPr>
          <w:p w:rsidR="006772CD" w:rsidRPr="00FC7D27" w:rsidRDefault="006772CD" w:rsidP="00FC7D27">
            <w:pPr>
              <w:adjustRightInd w:val="0"/>
              <w:snapToGrid w:val="0"/>
              <w:spacing w:line="276" w:lineRule="auto"/>
              <w:jc w:val="center"/>
              <w:rPr>
                <w:rFonts w:ascii="Arial" w:hAnsi="Arial" w:cs="Arial"/>
                <w:sz w:val="14"/>
                <w:szCs w:val="16"/>
                <w:lang w:val="es-BO"/>
              </w:rPr>
            </w:pPr>
          </w:p>
        </w:tc>
        <w:tc>
          <w:tcPr>
            <w:tcW w:w="15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C7D27" w:rsidRDefault="00FC7D27" w:rsidP="00FC7D27">
            <w:pPr>
              <w:adjustRightInd w:val="0"/>
              <w:snapToGrid w:val="0"/>
              <w:spacing w:line="276" w:lineRule="auto"/>
              <w:ind w:left="-49" w:hanging="14"/>
              <w:jc w:val="center"/>
              <w:rPr>
                <w:rFonts w:ascii="Arial" w:hAnsi="Arial" w:cs="Arial"/>
                <w:sz w:val="14"/>
                <w:szCs w:val="16"/>
                <w:lang w:val="es-BO"/>
              </w:rPr>
            </w:pPr>
          </w:p>
          <w:p w:rsidR="006772CD" w:rsidRPr="00FC7D27" w:rsidRDefault="006772CD" w:rsidP="00FC7D27">
            <w:pPr>
              <w:adjustRightInd w:val="0"/>
              <w:snapToGrid w:val="0"/>
              <w:spacing w:line="276" w:lineRule="auto"/>
              <w:ind w:left="-49" w:hanging="14"/>
              <w:jc w:val="center"/>
              <w:rPr>
                <w:rFonts w:ascii="Arial" w:hAnsi="Arial" w:cs="Arial"/>
                <w:sz w:val="14"/>
                <w:szCs w:val="16"/>
                <w:lang w:val="es-BO"/>
              </w:rPr>
            </w:pPr>
            <w:r w:rsidRPr="00FC7D27">
              <w:rPr>
                <w:rFonts w:ascii="Arial" w:hAnsi="Arial" w:cs="Arial"/>
                <w:sz w:val="14"/>
                <w:szCs w:val="16"/>
                <w:lang w:val="es-BO"/>
              </w:rPr>
              <w:t>1</w:t>
            </w:r>
            <w:r w:rsidR="00B76843" w:rsidRPr="00FC7D27">
              <w:rPr>
                <w:rFonts w:ascii="Arial" w:hAnsi="Arial" w:cs="Arial"/>
                <w:sz w:val="14"/>
                <w:szCs w:val="16"/>
                <w:lang w:val="es-BO"/>
              </w:rPr>
              <w:t>5</w:t>
            </w:r>
          </w:p>
          <w:p w:rsidR="006772CD" w:rsidRPr="00FC7D27" w:rsidRDefault="006772CD" w:rsidP="00FC7D27">
            <w:pPr>
              <w:adjustRightInd w:val="0"/>
              <w:snapToGrid w:val="0"/>
              <w:spacing w:line="276" w:lineRule="auto"/>
              <w:ind w:left="-49" w:hanging="14"/>
              <w:jc w:val="center"/>
              <w:rPr>
                <w:rFonts w:ascii="Arial" w:hAnsi="Arial" w:cs="Arial"/>
                <w:sz w:val="14"/>
                <w:szCs w:val="16"/>
                <w:lang w:val="es-BO"/>
              </w:rPr>
            </w:pPr>
          </w:p>
          <w:p w:rsidR="00AD1508" w:rsidRPr="00FC7D27" w:rsidRDefault="00AD1508" w:rsidP="00FC7D27">
            <w:pPr>
              <w:adjustRightInd w:val="0"/>
              <w:snapToGrid w:val="0"/>
              <w:spacing w:line="276" w:lineRule="auto"/>
              <w:ind w:left="-49" w:hanging="14"/>
              <w:jc w:val="center"/>
              <w:rPr>
                <w:rFonts w:ascii="Arial" w:hAnsi="Arial" w:cs="Arial"/>
                <w:sz w:val="14"/>
                <w:szCs w:val="16"/>
                <w:lang w:val="es-BO"/>
              </w:rPr>
            </w:pPr>
          </w:p>
          <w:p w:rsidR="00AD1508" w:rsidRPr="00FC7D27" w:rsidRDefault="00AD1508" w:rsidP="00FC7D27">
            <w:pPr>
              <w:adjustRightInd w:val="0"/>
              <w:snapToGrid w:val="0"/>
              <w:spacing w:line="276" w:lineRule="auto"/>
              <w:ind w:left="-49" w:hanging="14"/>
              <w:jc w:val="center"/>
              <w:rPr>
                <w:rFonts w:ascii="Arial" w:hAnsi="Arial" w:cs="Arial"/>
                <w:sz w:val="14"/>
                <w:szCs w:val="16"/>
                <w:lang w:val="es-BO"/>
              </w:rPr>
            </w:pPr>
          </w:p>
          <w:p w:rsidR="00AD1508" w:rsidRPr="00FC7D27" w:rsidRDefault="00AD1508" w:rsidP="00FC7D27">
            <w:pPr>
              <w:adjustRightInd w:val="0"/>
              <w:snapToGrid w:val="0"/>
              <w:spacing w:line="276" w:lineRule="auto"/>
              <w:ind w:left="-49" w:hanging="14"/>
              <w:jc w:val="center"/>
              <w:rPr>
                <w:rFonts w:ascii="Arial" w:hAnsi="Arial" w:cs="Arial"/>
                <w:sz w:val="14"/>
                <w:szCs w:val="16"/>
                <w:lang w:val="es-BO"/>
              </w:rPr>
            </w:pPr>
          </w:p>
          <w:p w:rsidR="00AD1508" w:rsidRPr="00FC7D27" w:rsidRDefault="00AD1508" w:rsidP="00FC7D27">
            <w:pPr>
              <w:adjustRightInd w:val="0"/>
              <w:snapToGrid w:val="0"/>
              <w:spacing w:line="276" w:lineRule="auto"/>
              <w:ind w:left="-49" w:hanging="14"/>
              <w:jc w:val="center"/>
              <w:rPr>
                <w:rFonts w:ascii="Arial" w:hAnsi="Arial" w:cs="Arial"/>
                <w:sz w:val="14"/>
                <w:szCs w:val="16"/>
                <w:lang w:val="es-BO"/>
              </w:rPr>
            </w:pPr>
          </w:p>
          <w:p w:rsidR="00AD1508" w:rsidRPr="00FC7D27" w:rsidRDefault="00AD1508" w:rsidP="00FC7D27">
            <w:pPr>
              <w:adjustRightInd w:val="0"/>
              <w:snapToGrid w:val="0"/>
              <w:spacing w:line="276" w:lineRule="auto"/>
              <w:ind w:left="-49" w:hanging="14"/>
              <w:jc w:val="center"/>
              <w:rPr>
                <w:rFonts w:ascii="Arial" w:hAnsi="Arial" w:cs="Arial"/>
                <w:sz w:val="14"/>
                <w:szCs w:val="16"/>
                <w:lang w:val="es-BO"/>
              </w:rPr>
            </w:pPr>
          </w:p>
          <w:p w:rsidR="00BB1FF8" w:rsidRPr="00FC7D27" w:rsidRDefault="00BB1FF8" w:rsidP="00FC7D27">
            <w:pPr>
              <w:adjustRightInd w:val="0"/>
              <w:snapToGrid w:val="0"/>
              <w:spacing w:line="276" w:lineRule="auto"/>
              <w:ind w:left="-49" w:hanging="14"/>
              <w:jc w:val="center"/>
              <w:rPr>
                <w:rFonts w:ascii="Arial" w:hAnsi="Arial" w:cs="Arial"/>
                <w:sz w:val="14"/>
                <w:szCs w:val="16"/>
                <w:lang w:val="es-BO"/>
              </w:rPr>
            </w:pPr>
          </w:p>
          <w:p w:rsidR="00BB1FF8" w:rsidRPr="00FC7D27" w:rsidRDefault="00BB1FF8" w:rsidP="00FC7D27">
            <w:pPr>
              <w:adjustRightInd w:val="0"/>
              <w:snapToGrid w:val="0"/>
              <w:spacing w:line="276" w:lineRule="auto"/>
              <w:ind w:left="-49" w:hanging="14"/>
              <w:jc w:val="center"/>
              <w:rPr>
                <w:rFonts w:ascii="Arial" w:hAnsi="Arial" w:cs="Arial"/>
                <w:sz w:val="14"/>
                <w:szCs w:val="16"/>
                <w:lang w:val="es-BO"/>
              </w:rPr>
            </w:pPr>
          </w:p>
          <w:p w:rsidR="00BB1FF8" w:rsidRPr="00FC7D27" w:rsidRDefault="00BB1FF8" w:rsidP="00FC7D27">
            <w:pPr>
              <w:adjustRightInd w:val="0"/>
              <w:snapToGrid w:val="0"/>
              <w:spacing w:line="276" w:lineRule="auto"/>
              <w:ind w:left="-49" w:hanging="14"/>
              <w:jc w:val="center"/>
              <w:rPr>
                <w:rFonts w:ascii="Arial" w:hAnsi="Arial" w:cs="Arial"/>
                <w:sz w:val="14"/>
                <w:szCs w:val="16"/>
                <w:lang w:val="es-BO"/>
              </w:rPr>
            </w:pPr>
          </w:p>
          <w:p w:rsidR="00BB1FF8" w:rsidRPr="00FC7D27" w:rsidRDefault="00BB1FF8" w:rsidP="00FC7D27">
            <w:pPr>
              <w:adjustRightInd w:val="0"/>
              <w:snapToGrid w:val="0"/>
              <w:spacing w:line="276" w:lineRule="auto"/>
              <w:ind w:left="-49" w:hanging="14"/>
              <w:jc w:val="center"/>
              <w:rPr>
                <w:rFonts w:ascii="Arial" w:hAnsi="Arial" w:cs="Arial"/>
                <w:sz w:val="14"/>
                <w:szCs w:val="16"/>
                <w:lang w:val="es-BO"/>
              </w:rPr>
            </w:pPr>
          </w:p>
          <w:p w:rsidR="006772CD" w:rsidRPr="00FC7D27" w:rsidRDefault="006772CD" w:rsidP="00FC7D27">
            <w:pPr>
              <w:adjustRightInd w:val="0"/>
              <w:snapToGrid w:val="0"/>
              <w:spacing w:line="276" w:lineRule="auto"/>
              <w:ind w:left="-49" w:hanging="14"/>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w:t>
            </w:r>
            <w:r w:rsidR="00B76843" w:rsidRPr="00FC7D27">
              <w:rPr>
                <w:rFonts w:ascii="Arial" w:hAnsi="Arial" w:cs="Arial"/>
                <w:sz w:val="14"/>
                <w:szCs w:val="16"/>
                <w:lang w:val="es-BO"/>
              </w:rPr>
              <w:t>5</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tc>
        <w:tc>
          <w:tcPr>
            <w:tcW w:w="78" w:type="pct"/>
            <w:tcBorders>
              <w:top w:val="nil"/>
              <w:left w:val="single" w:sz="4" w:space="0" w:color="auto"/>
              <w:bottom w:val="single" w:sz="4" w:space="0" w:color="auto"/>
              <w:right w:val="single" w:sz="4" w:space="0" w:color="auto"/>
            </w:tcBorders>
            <w:shd w:val="clear" w:color="auto" w:fill="auto"/>
            <w:vAlign w:val="center"/>
          </w:tcPr>
          <w:p w:rsidR="006772CD" w:rsidRPr="00FC7D27" w:rsidRDefault="006772CD" w:rsidP="00FC7D27">
            <w:pPr>
              <w:adjustRightInd w:val="0"/>
              <w:snapToGrid w:val="0"/>
              <w:spacing w:line="276" w:lineRule="auto"/>
              <w:jc w:val="center"/>
              <w:rPr>
                <w:rFonts w:ascii="Arial" w:hAnsi="Arial" w:cs="Arial"/>
                <w:sz w:val="14"/>
                <w:szCs w:val="16"/>
                <w:lang w:val="es-BO"/>
              </w:rPr>
            </w:pPr>
          </w:p>
        </w:tc>
        <w:tc>
          <w:tcPr>
            <w:tcW w:w="16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C7D27" w:rsidRDefault="00FC7D27"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00</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AD1508" w:rsidRPr="00FC7D27" w:rsidRDefault="00AD1508" w:rsidP="00FC7D27">
            <w:pPr>
              <w:adjustRightInd w:val="0"/>
              <w:snapToGrid w:val="0"/>
              <w:spacing w:line="276" w:lineRule="auto"/>
              <w:jc w:val="center"/>
              <w:rPr>
                <w:rFonts w:ascii="Arial" w:hAnsi="Arial" w:cs="Arial"/>
                <w:sz w:val="14"/>
                <w:szCs w:val="16"/>
                <w:lang w:val="es-BO"/>
              </w:rPr>
            </w:pPr>
          </w:p>
          <w:p w:rsidR="00BB1FF8" w:rsidRPr="00FC7D27" w:rsidRDefault="00BB1FF8" w:rsidP="00FC7D27">
            <w:pPr>
              <w:adjustRightInd w:val="0"/>
              <w:snapToGrid w:val="0"/>
              <w:spacing w:line="276" w:lineRule="auto"/>
              <w:jc w:val="center"/>
              <w:rPr>
                <w:rFonts w:ascii="Arial" w:hAnsi="Arial" w:cs="Arial"/>
                <w:sz w:val="14"/>
                <w:szCs w:val="16"/>
                <w:lang w:val="es-BO"/>
              </w:rPr>
            </w:pPr>
          </w:p>
          <w:p w:rsidR="00BB1FF8" w:rsidRPr="00FC7D27" w:rsidRDefault="00BB1FF8" w:rsidP="00FC7D27">
            <w:pPr>
              <w:adjustRightInd w:val="0"/>
              <w:snapToGrid w:val="0"/>
              <w:spacing w:line="276" w:lineRule="auto"/>
              <w:jc w:val="center"/>
              <w:rPr>
                <w:rFonts w:ascii="Arial" w:hAnsi="Arial" w:cs="Arial"/>
                <w:sz w:val="14"/>
                <w:szCs w:val="16"/>
                <w:lang w:val="es-BO"/>
              </w:rPr>
            </w:pPr>
          </w:p>
          <w:p w:rsidR="006772CD" w:rsidRPr="00FC7D27" w:rsidRDefault="006772CD" w:rsidP="00FC7D27">
            <w:pPr>
              <w:adjustRightInd w:val="0"/>
              <w:snapToGrid w:val="0"/>
              <w:spacing w:line="276" w:lineRule="auto"/>
              <w:jc w:val="center"/>
              <w:rPr>
                <w:rFonts w:ascii="Arial" w:hAnsi="Arial" w:cs="Arial"/>
                <w:sz w:val="14"/>
                <w:szCs w:val="16"/>
                <w:lang w:val="es-BO"/>
              </w:rPr>
            </w:pPr>
            <w:r w:rsidRPr="00FC7D27">
              <w:rPr>
                <w:rFonts w:ascii="Arial" w:hAnsi="Arial" w:cs="Arial"/>
                <w:sz w:val="14"/>
                <w:szCs w:val="16"/>
                <w:lang w:val="es-BO"/>
              </w:rPr>
              <w:t>15</w:t>
            </w: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p w:rsidR="00505135" w:rsidRPr="00FC7D27" w:rsidRDefault="00505135" w:rsidP="00FC7D27">
            <w:pPr>
              <w:adjustRightInd w:val="0"/>
              <w:snapToGrid w:val="0"/>
              <w:spacing w:line="276" w:lineRule="auto"/>
              <w:jc w:val="center"/>
              <w:rPr>
                <w:rFonts w:ascii="Arial" w:hAnsi="Arial" w:cs="Arial"/>
                <w:sz w:val="14"/>
                <w:szCs w:val="16"/>
                <w:lang w:val="es-BO"/>
              </w:rPr>
            </w:pPr>
          </w:p>
        </w:tc>
        <w:tc>
          <w:tcPr>
            <w:tcW w:w="78" w:type="pct"/>
            <w:tcBorders>
              <w:top w:val="nil"/>
              <w:left w:val="single" w:sz="4" w:space="0" w:color="auto"/>
              <w:bottom w:val="single" w:sz="4" w:space="0" w:color="auto"/>
              <w:right w:val="single" w:sz="12" w:space="0" w:color="auto"/>
            </w:tcBorders>
            <w:shd w:val="clear" w:color="auto" w:fill="auto"/>
            <w:vAlign w:val="center"/>
          </w:tcPr>
          <w:p w:rsidR="006772CD" w:rsidRPr="003C0DD8" w:rsidRDefault="006772CD" w:rsidP="006772CD">
            <w:pPr>
              <w:adjustRightInd w:val="0"/>
              <w:snapToGrid w:val="0"/>
              <w:spacing w:line="276" w:lineRule="auto"/>
              <w:jc w:val="center"/>
              <w:rPr>
                <w:rFonts w:ascii="Arial" w:hAnsi="Arial" w:cs="Arial"/>
                <w:sz w:val="16"/>
                <w:szCs w:val="16"/>
                <w:lang w:val="es-BO"/>
              </w:rPr>
            </w:pPr>
          </w:p>
        </w:tc>
        <w:tc>
          <w:tcPr>
            <w:tcW w:w="78" w:type="pct"/>
            <w:tcBorders>
              <w:top w:val="single" w:sz="4" w:space="0" w:color="auto"/>
              <w:left w:val="single" w:sz="12" w:space="0" w:color="auto"/>
              <w:bottom w:val="single" w:sz="4" w:space="0" w:color="auto"/>
              <w:right w:val="single" w:sz="2" w:space="0" w:color="auto"/>
            </w:tcBorders>
            <w:shd w:val="clear" w:color="auto" w:fill="auto"/>
            <w:vAlign w:val="center"/>
          </w:tcPr>
          <w:p w:rsidR="006772CD" w:rsidRPr="003C0DD8" w:rsidRDefault="006772CD" w:rsidP="006772CD">
            <w:pPr>
              <w:adjustRightInd w:val="0"/>
              <w:snapToGrid w:val="0"/>
              <w:spacing w:line="276" w:lineRule="auto"/>
              <w:jc w:val="center"/>
              <w:rPr>
                <w:rFonts w:ascii="Arial" w:hAnsi="Arial" w:cs="Arial"/>
                <w:sz w:val="16"/>
                <w:szCs w:val="16"/>
                <w:lang w:val="es-BO"/>
              </w:rPr>
            </w:pPr>
          </w:p>
        </w:tc>
        <w:tc>
          <w:tcPr>
            <w:tcW w:w="1588"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6772CD" w:rsidRPr="00505135" w:rsidRDefault="006772CD" w:rsidP="006772CD">
            <w:pPr>
              <w:adjustRightInd w:val="0"/>
              <w:snapToGrid w:val="0"/>
              <w:spacing w:line="276" w:lineRule="auto"/>
              <w:jc w:val="both"/>
              <w:rPr>
                <w:rFonts w:ascii="Arial" w:hAnsi="Arial" w:cs="Arial"/>
                <w:b/>
                <w:sz w:val="12"/>
                <w:szCs w:val="16"/>
                <w:lang w:val="es-BO"/>
              </w:rPr>
            </w:pPr>
            <w:r w:rsidRPr="00505135">
              <w:rPr>
                <w:rFonts w:ascii="Arial" w:hAnsi="Arial" w:cs="Arial"/>
                <w:b/>
                <w:sz w:val="12"/>
                <w:szCs w:val="16"/>
                <w:lang w:val="es-BO"/>
              </w:rPr>
              <w:t>Presentación de Propuestas:</w:t>
            </w:r>
          </w:p>
          <w:p w:rsidR="006772CD" w:rsidRPr="006772CD" w:rsidRDefault="006772CD" w:rsidP="006B5DFC">
            <w:pPr>
              <w:pStyle w:val="Prrafodelista"/>
              <w:numPr>
                <w:ilvl w:val="0"/>
                <w:numId w:val="43"/>
              </w:numPr>
              <w:adjustRightInd w:val="0"/>
              <w:snapToGrid w:val="0"/>
              <w:spacing w:line="276" w:lineRule="auto"/>
              <w:ind w:left="151" w:hanging="126"/>
              <w:jc w:val="both"/>
              <w:rPr>
                <w:rFonts w:ascii="Arial" w:hAnsi="Arial" w:cs="Arial"/>
                <w:b/>
                <w:sz w:val="12"/>
                <w:szCs w:val="16"/>
                <w:lang w:val="es-BO"/>
              </w:rPr>
            </w:pPr>
            <w:r w:rsidRPr="006772CD">
              <w:rPr>
                <w:rFonts w:ascii="Arial" w:hAnsi="Arial" w:cs="Arial"/>
                <w:b/>
                <w:sz w:val="12"/>
                <w:szCs w:val="16"/>
                <w:lang w:val="es-BO"/>
              </w:rPr>
              <w:t xml:space="preserve">En forma electrónica: </w:t>
            </w:r>
          </w:p>
          <w:p w:rsidR="006772CD" w:rsidRPr="00490A58" w:rsidRDefault="006772CD" w:rsidP="006772CD">
            <w:pPr>
              <w:adjustRightInd w:val="0"/>
              <w:snapToGrid w:val="0"/>
              <w:spacing w:line="276" w:lineRule="auto"/>
              <w:ind w:left="165"/>
              <w:jc w:val="both"/>
              <w:rPr>
                <w:rFonts w:ascii="Arial" w:hAnsi="Arial" w:cs="Arial"/>
                <w:sz w:val="12"/>
                <w:szCs w:val="16"/>
                <w:lang w:val="es-BO"/>
              </w:rPr>
            </w:pPr>
            <w:r w:rsidRPr="00490A58">
              <w:rPr>
                <w:rFonts w:ascii="Arial" w:hAnsi="Arial" w:cs="Arial"/>
                <w:sz w:val="12"/>
                <w:szCs w:val="16"/>
                <w:lang w:val="es-BO"/>
              </w:rPr>
              <w:t>A través del RUPE de conformidad al procedimiento establecido en el presente DBC.</w:t>
            </w:r>
          </w:p>
          <w:p w:rsidR="006772CD" w:rsidRPr="00490A58" w:rsidRDefault="006772CD" w:rsidP="006772CD">
            <w:pPr>
              <w:adjustRightInd w:val="0"/>
              <w:snapToGrid w:val="0"/>
              <w:spacing w:line="276" w:lineRule="auto"/>
              <w:jc w:val="both"/>
              <w:rPr>
                <w:rFonts w:ascii="Arial" w:hAnsi="Arial" w:cs="Arial"/>
                <w:b/>
                <w:sz w:val="12"/>
                <w:szCs w:val="16"/>
                <w:lang w:val="es-BO"/>
              </w:rPr>
            </w:pPr>
            <w:r w:rsidRPr="00490A58">
              <w:rPr>
                <w:rFonts w:ascii="Arial" w:hAnsi="Arial" w:cs="Arial"/>
                <w:b/>
                <w:sz w:val="12"/>
                <w:szCs w:val="16"/>
                <w:lang w:val="es-BO"/>
              </w:rPr>
              <w:t xml:space="preserve">En caso de presentación de la </w:t>
            </w:r>
            <w:r w:rsidRPr="006772CD">
              <w:rPr>
                <w:rFonts w:ascii="Arial" w:hAnsi="Arial" w:cs="Arial"/>
                <w:b/>
                <w:sz w:val="12"/>
                <w:szCs w:val="16"/>
                <w:u w:val="single"/>
                <w:lang w:val="es-BO"/>
              </w:rPr>
              <w:t>Garantía de Seriedad de Propuesta</w:t>
            </w:r>
            <w:r w:rsidRPr="00490A58">
              <w:rPr>
                <w:rFonts w:ascii="Arial" w:hAnsi="Arial" w:cs="Arial"/>
                <w:b/>
                <w:sz w:val="12"/>
                <w:szCs w:val="16"/>
                <w:lang w:val="es-BO"/>
              </w:rPr>
              <w:t xml:space="preserve"> en forma física:</w:t>
            </w:r>
          </w:p>
          <w:p w:rsidR="006772CD" w:rsidRPr="00490A58" w:rsidRDefault="006772CD" w:rsidP="006B5DFC">
            <w:pPr>
              <w:pStyle w:val="Prrafodelista"/>
              <w:numPr>
                <w:ilvl w:val="0"/>
                <w:numId w:val="43"/>
              </w:numPr>
              <w:adjustRightInd w:val="0"/>
              <w:snapToGrid w:val="0"/>
              <w:spacing w:line="276" w:lineRule="auto"/>
              <w:ind w:left="151" w:hanging="126"/>
              <w:jc w:val="both"/>
              <w:rPr>
                <w:rFonts w:ascii="Arial" w:hAnsi="Arial" w:cs="Arial"/>
                <w:sz w:val="12"/>
                <w:szCs w:val="16"/>
                <w:lang w:val="es-BO"/>
              </w:rPr>
            </w:pPr>
            <w:r w:rsidRPr="00490A58">
              <w:rPr>
                <w:rFonts w:ascii="Arial" w:hAnsi="Arial" w:cs="Arial"/>
                <w:sz w:val="12"/>
                <w:szCs w:val="16"/>
                <w:lang w:val="es-BO"/>
              </w:rPr>
              <w:t>Ventanilla Única de Correspondencia – Planta Baja del Edificio principal del BCB, ubicado en el Calle Ayacucho esq. Mercado, La Paz- Bolivia, considerar lo señalado en numeral 21.1.5, Parte I del presente DBC, en cuyo caso el sobre podrá estar rotulado identificando el proceso de contratación y el número de CUCE.</w:t>
            </w:r>
          </w:p>
          <w:p w:rsidR="006772CD" w:rsidRDefault="006772CD" w:rsidP="006772CD">
            <w:pPr>
              <w:adjustRightInd w:val="0"/>
              <w:snapToGrid w:val="0"/>
              <w:spacing w:line="276" w:lineRule="auto"/>
              <w:jc w:val="both"/>
              <w:rPr>
                <w:rFonts w:ascii="Arial" w:hAnsi="Arial" w:cs="Arial"/>
                <w:sz w:val="12"/>
                <w:szCs w:val="16"/>
                <w:lang w:val="es-BO"/>
              </w:rPr>
            </w:pPr>
          </w:p>
          <w:p w:rsidR="006772CD" w:rsidRPr="00505135" w:rsidRDefault="006772CD" w:rsidP="006772CD">
            <w:pPr>
              <w:adjustRightInd w:val="0"/>
              <w:snapToGrid w:val="0"/>
              <w:spacing w:line="276" w:lineRule="auto"/>
              <w:jc w:val="both"/>
              <w:rPr>
                <w:rFonts w:ascii="Arial" w:hAnsi="Arial" w:cs="Arial"/>
                <w:b/>
                <w:sz w:val="12"/>
                <w:szCs w:val="16"/>
                <w:lang w:val="es-BO"/>
              </w:rPr>
            </w:pPr>
            <w:r w:rsidRPr="00505135">
              <w:rPr>
                <w:rFonts w:ascii="Arial" w:hAnsi="Arial" w:cs="Arial"/>
                <w:b/>
                <w:sz w:val="12"/>
                <w:szCs w:val="16"/>
                <w:lang w:val="es-BO"/>
              </w:rPr>
              <w:t>Apertura de Propuestas:</w:t>
            </w:r>
          </w:p>
          <w:p w:rsidR="006772CD" w:rsidRPr="00490A58" w:rsidRDefault="006772CD" w:rsidP="006772CD">
            <w:pPr>
              <w:adjustRightInd w:val="0"/>
              <w:snapToGrid w:val="0"/>
              <w:spacing w:line="276" w:lineRule="auto"/>
              <w:jc w:val="both"/>
              <w:rPr>
                <w:rFonts w:ascii="Arial" w:hAnsi="Arial" w:cs="Arial"/>
                <w:sz w:val="12"/>
                <w:szCs w:val="16"/>
                <w:lang w:val="es-BO"/>
              </w:rPr>
            </w:pPr>
            <w:r w:rsidRPr="00490A58">
              <w:rPr>
                <w:rFonts w:ascii="Arial" w:hAnsi="Arial" w:cs="Arial"/>
                <w:sz w:val="12"/>
                <w:szCs w:val="16"/>
                <w:lang w:val="es-BO"/>
              </w:rPr>
              <w:t>Piso 7, Dpto. de Contrataciones del edificio principal del BCB o ingresar al siguiente enlace a través de</w:t>
            </w:r>
            <w:r w:rsidR="00C16898">
              <w:rPr>
                <w:rFonts w:ascii="Arial" w:hAnsi="Arial" w:cs="Arial"/>
                <w:sz w:val="12"/>
                <w:szCs w:val="16"/>
                <w:lang w:val="es-BO"/>
              </w:rPr>
              <w:t>l</w:t>
            </w:r>
            <w:r w:rsidRPr="00490A58">
              <w:rPr>
                <w:rFonts w:ascii="Arial" w:hAnsi="Arial" w:cs="Arial"/>
                <w:sz w:val="12"/>
                <w:szCs w:val="16"/>
                <w:lang w:val="es-BO"/>
              </w:rPr>
              <w:t xml:space="preserve"> </w:t>
            </w:r>
            <w:r w:rsidR="005A278A">
              <w:rPr>
                <w:rFonts w:ascii="Arial" w:hAnsi="Arial" w:cs="Arial"/>
                <w:sz w:val="12"/>
                <w:szCs w:val="16"/>
                <w:lang w:val="es-BO"/>
              </w:rPr>
              <w:t>teams</w:t>
            </w:r>
            <w:r w:rsidRPr="00490A58">
              <w:rPr>
                <w:rFonts w:ascii="Arial" w:hAnsi="Arial" w:cs="Arial"/>
                <w:sz w:val="12"/>
                <w:szCs w:val="16"/>
                <w:lang w:val="es-BO"/>
              </w:rPr>
              <w:t xml:space="preserve">: </w:t>
            </w:r>
          </w:p>
          <w:p w:rsidR="000F3E60" w:rsidRDefault="000F3E60" w:rsidP="000F3E60">
            <w:pPr>
              <w:adjustRightInd w:val="0"/>
              <w:snapToGrid w:val="0"/>
              <w:spacing w:line="276" w:lineRule="auto"/>
              <w:jc w:val="both"/>
              <w:rPr>
                <w:rFonts w:ascii="Arial" w:hAnsi="Arial" w:cs="Arial"/>
                <w:b/>
                <w:color w:val="002060"/>
                <w:sz w:val="12"/>
                <w:szCs w:val="16"/>
              </w:rPr>
            </w:pPr>
          </w:p>
          <w:p w:rsidR="006772CD" w:rsidRDefault="000D1503" w:rsidP="000F3E60">
            <w:pPr>
              <w:adjustRightInd w:val="0"/>
              <w:snapToGrid w:val="0"/>
              <w:spacing w:line="276" w:lineRule="auto"/>
              <w:jc w:val="both"/>
              <w:rPr>
                <w:rFonts w:ascii="Arial" w:hAnsi="Arial" w:cs="Arial"/>
                <w:b/>
                <w:color w:val="002060"/>
                <w:sz w:val="12"/>
                <w:szCs w:val="16"/>
              </w:rPr>
            </w:pPr>
            <w:hyperlink r:id="rId13" w:history="1">
              <w:r w:rsidR="000F3E60" w:rsidRPr="00D2304D">
                <w:rPr>
                  <w:rStyle w:val="Hipervnculo"/>
                  <w:rFonts w:ascii="Arial" w:hAnsi="Arial" w:cs="Arial"/>
                  <w:b/>
                  <w:sz w:val="12"/>
                  <w:szCs w:val="16"/>
                </w:rPr>
                <w:t>https://teams.microsoft.com/meet/ 2788187230694210?p=2ewWDdhVOUC4TgSfbx</w:t>
              </w:r>
            </w:hyperlink>
          </w:p>
          <w:p w:rsidR="000F3E60" w:rsidRDefault="000F3E60" w:rsidP="000F3E60">
            <w:pPr>
              <w:adjustRightInd w:val="0"/>
              <w:snapToGrid w:val="0"/>
              <w:spacing w:line="276" w:lineRule="auto"/>
              <w:jc w:val="both"/>
              <w:rPr>
                <w:rFonts w:ascii="Arial" w:hAnsi="Arial" w:cs="Arial"/>
                <w:b/>
                <w:color w:val="002060"/>
                <w:sz w:val="12"/>
                <w:szCs w:val="16"/>
              </w:rPr>
            </w:pPr>
          </w:p>
          <w:p w:rsidR="000F3E60" w:rsidRPr="00730273" w:rsidRDefault="000F3E60" w:rsidP="000F3E60">
            <w:pPr>
              <w:spacing w:after="90"/>
              <w:rPr>
                <w:rFonts w:ascii="Arial" w:hAnsi="Arial" w:cs="Arial"/>
                <w:b/>
                <w:color w:val="002060"/>
                <w:sz w:val="12"/>
                <w:szCs w:val="16"/>
              </w:rPr>
            </w:pPr>
            <w:r w:rsidRPr="00730273">
              <w:rPr>
                <w:rFonts w:ascii="Arial" w:hAnsi="Arial" w:cs="Arial"/>
                <w:b/>
                <w:color w:val="002060"/>
                <w:sz w:val="12"/>
                <w:szCs w:val="16"/>
              </w:rPr>
              <w:t xml:space="preserve">Id. de reunión: 278 818 723 069 421 0 </w:t>
            </w:r>
          </w:p>
          <w:p w:rsidR="000F3E60" w:rsidRPr="00490A58" w:rsidRDefault="000F3E60" w:rsidP="00505135">
            <w:pPr>
              <w:rPr>
                <w:rFonts w:ascii="Arial" w:hAnsi="Arial" w:cs="Arial"/>
                <w:sz w:val="12"/>
                <w:szCs w:val="16"/>
                <w:lang w:val="es-BO"/>
              </w:rPr>
            </w:pPr>
            <w:r w:rsidRPr="00730273">
              <w:rPr>
                <w:rFonts w:ascii="Arial" w:hAnsi="Arial" w:cs="Arial"/>
                <w:b/>
                <w:color w:val="002060"/>
                <w:sz w:val="12"/>
                <w:szCs w:val="16"/>
              </w:rPr>
              <w:t>Código de acceso: tk7mV3w3</w:t>
            </w:r>
          </w:p>
        </w:tc>
        <w:tc>
          <w:tcPr>
            <w:tcW w:w="76" w:type="pct"/>
            <w:vMerge w:val="restart"/>
            <w:tcBorders>
              <w:top w:val="nil"/>
              <w:left w:val="single" w:sz="2" w:space="0" w:color="auto"/>
              <w:bottom w:val="nil"/>
              <w:right w:val="single" w:sz="12" w:space="0" w:color="auto"/>
            </w:tcBorders>
            <w:shd w:val="clear" w:color="auto" w:fill="auto"/>
            <w:vAlign w:val="center"/>
          </w:tcPr>
          <w:p w:rsidR="006772CD" w:rsidRPr="003C0DD8" w:rsidRDefault="006772CD" w:rsidP="006772CD">
            <w:pPr>
              <w:adjustRightInd w:val="0"/>
              <w:snapToGrid w:val="0"/>
              <w:spacing w:line="276" w:lineRule="auto"/>
              <w:rPr>
                <w:rFonts w:ascii="Arial" w:hAnsi="Arial" w:cs="Arial"/>
                <w:sz w:val="16"/>
                <w:szCs w:val="16"/>
                <w:lang w:val="es-BO"/>
              </w:rPr>
            </w:pPr>
          </w:p>
        </w:tc>
      </w:tr>
      <w:tr w:rsidR="00FC7D27" w:rsidRPr="003C0DD8" w:rsidTr="009A541F">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single" w:sz="4" w:space="0" w:color="auto"/>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86" w:type="pct"/>
            <w:gridSpan w:val="2"/>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244"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single" w:sz="2" w:space="0" w:color="auto"/>
              <w:left w:val="nil"/>
              <w:bottom w:val="nil"/>
              <w:right w:val="nil"/>
            </w:tcBorders>
            <w:shd w:val="clear" w:color="auto" w:fill="auto"/>
            <w:vAlign w:val="center"/>
          </w:tcPr>
          <w:p w:rsidR="00487D19" w:rsidRPr="00490A58" w:rsidRDefault="00487D19" w:rsidP="00490A58">
            <w:pPr>
              <w:adjustRightInd w:val="0"/>
              <w:snapToGrid w:val="0"/>
              <w:spacing w:line="276" w:lineRule="auto"/>
              <w:jc w:val="both"/>
              <w:rPr>
                <w:rFonts w:ascii="Arial" w:hAnsi="Arial" w:cs="Arial"/>
                <w:sz w:val="12"/>
                <w:szCs w:val="16"/>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8</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Informe de Evaluación y Recomendación de Adjudicación o Declaratoria Desierta (fecha límite)</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r w:rsidRPr="003C0DD8">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90"/>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B53A26" w:rsidP="003143C7">
            <w:pPr>
              <w:adjustRightInd w:val="0"/>
              <w:snapToGrid w:val="0"/>
              <w:spacing w:line="276" w:lineRule="auto"/>
              <w:jc w:val="center"/>
              <w:rPr>
                <w:rFonts w:ascii="Arial" w:hAnsi="Arial" w:cs="Arial"/>
                <w:sz w:val="14"/>
                <w:szCs w:val="16"/>
                <w:lang w:val="es-BO"/>
              </w:rPr>
            </w:pPr>
            <w:r w:rsidRPr="00912077">
              <w:rPr>
                <w:rFonts w:ascii="Arial" w:hAnsi="Arial" w:cs="Arial"/>
                <w:sz w:val="14"/>
                <w:szCs w:val="16"/>
                <w:lang w:val="es-BO"/>
              </w:rPr>
              <w:t>01</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B53A26">
            <w:pPr>
              <w:adjustRightInd w:val="0"/>
              <w:snapToGrid w:val="0"/>
              <w:spacing w:line="276" w:lineRule="auto"/>
              <w:jc w:val="center"/>
              <w:rPr>
                <w:rFonts w:ascii="Arial" w:hAnsi="Arial" w:cs="Arial"/>
                <w:sz w:val="14"/>
                <w:szCs w:val="16"/>
                <w:lang w:val="es-BO"/>
              </w:rPr>
            </w:pPr>
            <w:r w:rsidRPr="00912077">
              <w:rPr>
                <w:rFonts w:ascii="Arial" w:hAnsi="Arial" w:cs="Arial"/>
                <w:sz w:val="14"/>
                <w:szCs w:val="16"/>
                <w:lang w:val="es-BO"/>
              </w:rPr>
              <w:t>1</w:t>
            </w:r>
            <w:r w:rsidR="00B53A26" w:rsidRPr="00912077">
              <w:rPr>
                <w:rFonts w:ascii="Arial" w:hAnsi="Arial" w:cs="Arial"/>
                <w:sz w:val="14"/>
                <w:szCs w:val="16"/>
                <w:lang w:val="es-BO"/>
              </w:rPr>
              <w:t>2</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3143C7">
            <w:pPr>
              <w:adjustRightInd w:val="0"/>
              <w:snapToGrid w:val="0"/>
              <w:spacing w:line="276" w:lineRule="auto"/>
              <w:jc w:val="center"/>
              <w:rPr>
                <w:rFonts w:ascii="Arial" w:hAnsi="Arial" w:cs="Arial"/>
                <w:sz w:val="14"/>
                <w:szCs w:val="16"/>
                <w:lang w:val="es-BO"/>
              </w:rPr>
            </w:pPr>
            <w:r w:rsidRPr="00912077">
              <w:rPr>
                <w:rFonts w:ascii="Arial" w:hAnsi="Arial" w:cs="Arial"/>
                <w:sz w:val="14"/>
                <w:szCs w:val="16"/>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53"/>
        </w:trPr>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86" w:type="pct"/>
            <w:gridSpan w:val="2"/>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244" w:type="pct"/>
            <w:tcBorders>
              <w:top w:val="single" w:sz="4" w:space="0" w:color="auto"/>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74"/>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9</w:t>
            </w:r>
          </w:p>
        </w:tc>
        <w:tc>
          <w:tcPr>
            <w:tcW w:w="1418" w:type="pct"/>
            <w:gridSpan w:val="2"/>
            <w:vMerge w:val="restart"/>
            <w:tcBorders>
              <w:top w:val="nil"/>
              <w:left w:val="single" w:sz="12" w:space="0" w:color="auto"/>
              <w:right w:val="single" w:sz="12" w:space="0" w:color="auto"/>
            </w:tcBorders>
            <w:shd w:val="clear" w:color="auto" w:fill="auto"/>
            <w:vAlign w:val="center"/>
          </w:tcPr>
          <w:p w:rsidR="00487D19" w:rsidRPr="003C0DD8" w:rsidRDefault="00487D19" w:rsidP="003143C7">
            <w:pPr>
              <w:adjustRightInd w:val="0"/>
              <w:snapToGrid w:val="0"/>
              <w:spacing w:line="276" w:lineRule="auto"/>
              <w:ind w:left="113" w:right="113"/>
              <w:jc w:val="both"/>
              <w:rPr>
                <w:rFonts w:ascii="Arial" w:hAnsi="Arial" w:cs="Arial"/>
                <w:b/>
                <w:sz w:val="14"/>
                <w:szCs w:val="14"/>
                <w:lang w:val="es-BO"/>
              </w:rPr>
            </w:pPr>
            <w:r w:rsidRPr="003C0DD8">
              <w:rPr>
                <w:rFonts w:ascii="Arial" w:hAnsi="Arial" w:cs="Arial"/>
                <w:sz w:val="16"/>
                <w:szCs w:val="16"/>
                <w:lang w:val="es-BO"/>
              </w:rPr>
              <w:t>Adjudicación o Declaratoria Desierta (fecha límite)</w:t>
            </w: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75" w:type="pct"/>
            <w:tcBorders>
              <w:top w:val="nil"/>
              <w:left w:val="nil"/>
              <w:bottom w:val="single" w:sz="4" w:space="0" w:color="auto"/>
              <w:right w:val="nil"/>
            </w:tcBorders>
            <w:shd w:val="clear" w:color="auto" w:fill="auto"/>
            <w:vAlign w:val="center"/>
          </w:tcPr>
          <w:p w:rsidR="00487D19" w:rsidRPr="009A541F" w:rsidRDefault="00487D19" w:rsidP="003143C7">
            <w:pPr>
              <w:adjustRightInd w:val="0"/>
              <w:snapToGrid w:val="0"/>
              <w:spacing w:line="276" w:lineRule="auto"/>
              <w:jc w:val="center"/>
              <w:rPr>
                <w:i/>
                <w:sz w:val="12"/>
                <w:szCs w:val="14"/>
                <w:lang w:val="es-BO"/>
              </w:rPr>
            </w:pPr>
            <w:r w:rsidRPr="009A541F">
              <w:rPr>
                <w:i/>
                <w:sz w:val="12"/>
                <w:szCs w:val="14"/>
                <w:lang w:val="es-BO"/>
              </w:rPr>
              <w:t>Día</w:t>
            </w:r>
          </w:p>
        </w:tc>
        <w:tc>
          <w:tcPr>
            <w:tcW w:w="76" w:type="pct"/>
            <w:gridSpan w:val="2"/>
            <w:tcBorders>
              <w:top w:val="nil"/>
              <w:left w:val="nil"/>
              <w:bottom w:val="nil"/>
              <w:right w:val="nil"/>
            </w:tcBorders>
            <w:shd w:val="clear" w:color="auto" w:fill="auto"/>
            <w:vAlign w:val="center"/>
          </w:tcPr>
          <w:p w:rsidR="00487D19" w:rsidRPr="009A541F" w:rsidRDefault="00487D19" w:rsidP="003143C7">
            <w:pPr>
              <w:adjustRightInd w:val="0"/>
              <w:snapToGrid w:val="0"/>
              <w:spacing w:line="276" w:lineRule="auto"/>
              <w:jc w:val="center"/>
              <w:rPr>
                <w:i/>
                <w:sz w:val="12"/>
                <w:szCs w:val="14"/>
                <w:lang w:val="es-BO"/>
              </w:rPr>
            </w:pPr>
          </w:p>
        </w:tc>
        <w:tc>
          <w:tcPr>
            <w:tcW w:w="186" w:type="pct"/>
            <w:gridSpan w:val="2"/>
            <w:tcBorders>
              <w:top w:val="nil"/>
              <w:left w:val="nil"/>
              <w:bottom w:val="single" w:sz="4" w:space="0" w:color="auto"/>
              <w:right w:val="nil"/>
            </w:tcBorders>
            <w:shd w:val="clear" w:color="auto" w:fill="auto"/>
            <w:vAlign w:val="center"/>
          </w:tcPr>
          <w:p w:rsidR="00487D19" w:rsidRPr="009A541F" w:rsidRDefault="00487D19" w:rsidP="003143C7">
            <w:pPr>
              <w:adjustRightInd w:val="0"/>
              <w:snapToGrid w:val="0"/>
              <w:spacing w:line="276" w:lineRule="auto"/>
              <w:jc w:val="center"/>
              <w:rPr>
                <w:i/>
                <w:sz w:val="12"/>
                <w:szCs w:val="14"/>
                <w:lang w:val="es-BO"/>
              </w:rPr>
            </w:pPr>
            <w:r w:rsidRPr="009A541F">
              <w:rPr>
                <w:i/>
                <w:sz w:val="12"/>
                <w:szCs w:val="14"/>
                <w:lang w:val="es-BO"/>
              </w:rPr>
              <w:t>Mes</w:t>
            </w:r>
          </w:p>
        </w:tc>
        <w:tc>
          <w:tcPr>
            <w:tcW w:w="76" w:type="pct"/>
            <w:gridSpan w:val="2"/>
            <w:tcBorders>
              <w:top w:val="nil"/>
              <w:left w:val="nil"/>
              <w:bottom w:val="nil"/>
              <w:right w:val="nil"/>
            </w:tcBorders>
            <w:shd w:val="clear" w:color="auto" w:fill="auto"/>
            <w:vAlign w:val="center"/>
          </w:tcPr>
          <w:p w:rsidR="00487D19" w:rsidRPr="009A541F" w:rsidRDefault="00487D19" w:rsidP="003143C7">
            <w:pPr>
              <w:adjustRightInd w:val="0"/>
              <w:snapToGrid w:val="0"/>
              <w:spacing w:line="276" w:lineRule="auto"/>
              <w:jc w:val="center"/>
              <w:rPr>
                <w:i/>
                <w:sz w:val="12"/>
                <w:szCs w:val="14"/>
                <w:lang w:val="es-BO"/>
              </w:rPr>
            </w:pPr>
          </w:p>
        </w:tc>
        <w:tc>
          <w:tcPr>
            <w:tcW w:w="244" w:type="pct"/>
            <w:tcBorders>
              <w:top w:val="nil"/>
              <w:left w:val="nil"/>
              <w:bottom w:val="single" w:sz="4" w:space="0" w:color="auto"/>
              <w:right w:val="nil"/>
            </w:tcBorders>
            <w:shd w:val="clear" w:color="auto" w:fill="auto"/>
            <w:vAlign w:val="center"/>
          </w:tcPr>
          <w:p w:rsidR="00487D19" w:rsidRPr="009A541F" w:rsidRDefault="00487D19" w:rsidP="003143C7">
            <w:pPr>
              <w:adjustRightInd w:val="0"/>
              <w:snapToGrid w:val="0"/>
              <w:spacing w:line="276" w:lineRule="auto"/>
              <w:jc w:val="center"/>
              <w:rPr>
                <w:i/>
                <w:sz w:val="12"/>
                <w:szCs w:val="14"/>
                <w:lang w:val="es-BO"/>
              </w:rPr>
            </w:pPr>
            <w:r w:rsidRPr="009A541F">
              <w:rPr>
                <w:i/>
                <w:sz w:val="12"/>
                <w:szCs w:val="14"/>
                <w:lang w:val="es-BO"/>
              </w:rPr>
              <w:t>Año</w:t>
            </w: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4"/>
                <w:szCs w:val="14"/>
                <w:lang w:val="es-BO"/>
              </w:rPr>
            </w:pPr>
          </w:p>
        </w:tc>
      </w:tr>
      <w:tr w:rsidR="00FC7D27" w:rsidRPr="003C0DD8" w:rsidTr="00912077">
        <w:trPr>
          <w:trHeight w:val="190"/>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auto"/>
            <w:vAlign w:val="center"/>
          </w:tcPr>
          <w:p w:rsidR="00487D19" w:rsidRPr="009A541F" w:rsidRDefault="005D75C2" w:rsidP="00881759">
            <w:pPr>
              <w:adjustRightInd w:val="0"/>
              <w:snapToGrid w:val="0"/>
              <w:spacing w:line="276" w:lineRule="auto"/>
              <w:jc w:val="center"/>
              <w:rPr>
                <w:rFonts w:ascii="Arial" w:hAnsi="Arial" w:cs="Arial"/>
                <w:sz w:val="14"/>
                <w:szCs w:val="16"/>
                <w:lang w:val="es-BO"/>
              </w:rPr>
            </w:pPr>
            <w:r w:rsidRPr="009A541F">
              <w:rPr>
                <w:rFonts w:ascii="Arial" w:hAnsi="Arial" w:cs="Arial"/>
                <w:sz w:val="14"/>
                <w:szCs w:val="16"/>
                <w:lang w:val="es-BO"/>
              </w:rPr>
              <w:t>0</w:t>
            </w:r>
            <w:r w:rsidR="00881759" w:rsidRPr="009A541F">
              <w:rPr>
                <w:rFonts w:ascii="Arial" w:hAnsi="Arial" w:cs="Arial"/>
                <w:sz w:val="14"/>
                <w:szCs w:val="16"/>
                <w:lang w:val="es-BO"/>
              </w:rPr>
              <w:t>4</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A541F" w:rsidRDefault="00487D19" w:rsidP="003143C7">
            <w:pPr>
              <w:adjustRightInd w:val="0"/>
              <w:snapToGrid w:val="0"/>
              <w:spacing w:line="276" w:lineRule="auto"/>
              <w:jc w:val="center"/>
              <w:rPr>
                <w:rFonts w:ascii="Arial" w:hAnsi="Arial" w:cs="Arial"/>
                <w:sz w:val="14"/>
                <w:szCs w:val="16"/>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87D19" w:rsidRPr="009A541F" w:rsidRDefault="009E2074" w:rsidP="006E5AE6">
            <w:pPr>
              <w:adjustRightInd w:val="0"/>
              <w:snapToGrid w:val="0"/>
              <w:spacing w:line="276" w:lineRule="auto"/>
              <w:jc w:val="center"/>
              <w:rPr>
                <w:rFonts w:ascii="Arial" w:hAnsi="Arial" w:cs="Arial"/>
                <w:sz w:val="14"/>
                <w:szCs w:val="16"/>
                <w:lang w:val="es-BO"/>
              </w:rPr>
            </w:pPr>
            <w:r w:rsidRPr="009A541F">
              <w:rPr>
                <w:rFonts w:ascii="Arial" w:hAnsi="Arial" w:cs="Arial"/>
                <w:sz w:val="14"/>
                <w:szCs w:val="16"/>
                <w:lang w:val="es-BO"/>
              </w:rPr>
              <w:t>1</w:t>
            </w:r>
            <w:r w:rsidR="006E5AE6" w:rsidRPr="009A541F">
              <w:rPr>
                <w:rFonts w:ascii="Arial" w:hAnsi="Arial" w:cs="Arial"/>
                <w:sz w:val="14"/>
                <w:szCs w:val="16"/>
                <w:lang w:val="es-BO"/>
              </w:rPr>
              <w:t>2</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A541F" w:rsidRDefault="00487D19" w:rsidP="003143C7">
            <w:pPr>
              <w:adjustRightInd w:val="0"/>
              <w:snapToGrid w:val="0"/>
              <w:spacing w:line="276" w:lineRule="auto"/>
              <w:jc w:val="center"/>
              <w:rPr>
                <w:rFonts w:ascii="Arial" w:hAnsi="Arial" w:cs="Arial"/>
                <w:sz w:val="14"/>
                <w:szCs w:val="16"/>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487D19" w:rsidRPr="009A541F" w:rsidRDefault="009E2074" w:rsidP="003143C7">
            <w:pPr>
              <w:adjustRightInd w:val="0"/>
              <w:snapToGrid w:val="0"/>
              <w:spacing w:line="276" w:lineRule="auto"/>
              <w:jc w:val="center"/>
              <w:rPr>
                <w:rFonts w:ascii="Arial" w:hAnsi="Arial" w:cs="Arial"/>
                <w:sz w:val="14"/>
                <w:szCs w:val="16"/>
                <w:lang w:val="es-BO"/>
              </w:rPr>
            </w:pPr>
            <w:r w:rsidRPr="009A541F">
              <w:rPr>
                <w:rFonts w:ascii="Arial" w:hAnsi="Arial" w:cs="Arial"/>
                <w:sz w:val="14"/>
                <w:szCs w:val="16"/>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gridSpan w:val="2"/>
            <w:tcBorders>
              <w:top w:val="nil"/>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186" w:type="pct"/>
            <w:gridSpan w:val="2"/>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gridSpan w:val="2"/>
            <w:tcBorders>
              <w:top w:val="nil"/>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244" w:type="pct"/>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12077">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10</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Notificación de la adjudicación o declaratoria desierta (fecha límite)</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73"/>
        </w:trPr>
        <w:tc>
          <w:tcPr>
            <w:tcW w:w="382" w:type="pct"/>
            <w:vMerge/>
            <w:tcBorders>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vMerge w:val="restart"/>
            <w:tcBorders>
              <w:top w:val="nil"/>
              <w:left w:val="single" w:sz="12" w:space="0" w:color="auto"/>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5D75C2" w:rsidP="00881759">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0</w:t>
            </w:r>
            <w:r w:rsidR="00881759" w:rsidRPr="00912077">
              <w:rPr>
                <w:rFonts w:ascii="Arial" w:hAnsi="Arial" w:cs="Arial"/>
                <w:sz w:val="14"/>
                <w:szCs w:val="14"/>
                <w:lang w:val="es-BO"/>
              </w:rPr>
              <w:t>8</w:t>
            </w:r>
          </w:p>
        </w:tc>
        <w:tc>
          <w:tcPr>
            <w:tcW w:w="76" w:type="pct"/>
            <w:gridSpan w:val="2"/>
            <w:vMerge w:val="restart"/>
            <w:tcBorders>
              <w:top w:val="nil"/>
              <w:left w:val="single" w:sz="4" w:space="0" w:color="auto"/>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3143C7">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12</w:t>
            </w:r>
          </w:p>
        </w:tc>
        <w:tc>
          <w:tcPr>
            <w:tcW w:w="76" w:type="pct"/>
            <w:gridSpan w:val="2"/>
            <w:vMerge w:val="restart"/>
            <w:tcBorders>
              <w:top w:val="nil"/>
              <w:left w:val="single" w:sz="4" w:space="0" w:color="auto"/>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3143C7">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2026</w:t>
            </w:r>
          </w:p>
        </w:tc>
        <w:tc>
          <w:tcPr>
            <w:tcW w:w="76" w:type="pct"/>
            <w:vMerge w:val="restart"/>
            <w:tcBorders>
              <w:top w:val="nil"/>
              <w:left w:val="single" w:sz="4" w:space="0" w:color="auto"/>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single" w:sz="12" w:space="0" w:color="auto"/>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vMerge w:val="restart"/>
            <w:tcBorders>
              <w:top w:val="nil"/>
              <w:left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val="restart"/>
            <w:tcBorders>
              <w:top w:val="nil"/>
              <w:left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val="restar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vMerge w:val="restar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53"/>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4"/>
                <w:szCs w:val="14"/>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vMerge/>
            <w:tcBorders>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gridSpan w:val="2"/>
            <w:vMerge/>
            <w:tcBorders>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186" w:type="pct"/>
            <w:gridSpan w:val="2"/>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gridSpan w:val="2"/>
            <w:vMerge/>
            <w:tcBorders>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244" w:type="pct"/>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vMerge/>
            <w:tcBorders>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tcBorders>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vMerge/>
            <w:tcBorders>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vMerge/>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vMerge/>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tabs>
                <w:tab w:val="left" w:pos="540"/>
              </w:tabs>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11</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Presentación de documentos para suscripción de contrato (fecha límite)</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90"/>
        </w:trPr>
        <w:tc>
          <w:tcPr>
            <w:tcW w:w="382" w:type="pct"/>
            <w:vMerge/>
            <w:tcBorders>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5D75C2" w:rsidP="00E938C0">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2</w:t>
            </w:r>
            <w:r w:rsidR="00E938C0" w:rsidRPr="00912077">
              <w:rPr>
                <w:rFonts w:ascii="Arial" w:hAnsi="Arial" w:cs="Arial"/>
                <w:sz w:val="14"/>
                <w:szCs w:val="14"/>
                <w:lang w:val="es-BO"/>
              </w:rPr>
              <w:t>8</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3143C7">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12</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3143C7">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A541F">
        <w:tc>
          <w:tcPr>
            <w:tcW w:w="382" w:type="pct"/>
            <w:tcBorders>
              <w:top w:val="nil"/>
              <w:left w:val="single" w:sz="12" w:space="0" w:color="000000" w:themeColor="text1"/>
              <w:bottom w:val="nil"/>
              <w:right w:val="single" w:sz="12" w:space="0" w:color="auto"/>
            </w:tcBorders>
            <w:shd w:val="clear" w:color="auto" w:fill="auto"/>
            <w:noWrap/>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342" w:type="pct"/>
            <w:tcBorders>
              <w:top w:val="nil"/>
              <w:left w:val="single" w:sz="12" w:space="0" w:color="auto"/>
              <w:bottom w:val="nil"/>
              <w:right w:val="nil"/>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sz w:val="4"/>
                <w:szCs w:val="4"/>
                <w:lang w:val="es-BO"/>
              </w:rPr>
            </w:pPr>
          </w:p>
        </w:tc>
        <w:tc>
          <w:tcPr>
            <w:tcW w:w="76" w:type="pct"/>
            <w:tcBorders>
              <w:top w:val="nil"/>
              <w:left w:val="nil"/>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ind w:left="113" w:right="113"/>
              <w:jc w:val="both"/>
              <w:rPr>
                <w:rFonts w:ascii="Arial" w:hAnsi="Arial" w:cs="Arial"/>
                <w:b/>
                <w:sz w:val="4"/>
                <w:szCs w:val="4"/>
                <w:lang w:val="es-BO"/>
              </w:rPr>
            </w:pPr>
          </w:p>
        </w:tc>
        <w:tc>
          <w:tcPr>
            <w:tcW w:w="76"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gridSpan w:val="2"/>
            <w:tcBorders>
              <w:top w:val="nil"/>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186" w:type="pct"/>
            <w:gridSpan w:val="2"/>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gridSpan w:val="2"/>
            <w:tcBorders>
              <w:top w:val="nil"/>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244" w:type="pct"/>
            <w:tcBorders>
              <w:top w:val="single" w:sz="4" w:space="0" w:color="auto"/>
              <w:left w:val="nil"/>
              <w:bottom w:val="nil"/>
              <w:right w:val="nil"/>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vMerge/>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r w:rsidR="00FC7D27" w:rsidRPr="003C0DD8" w:rsidTr="009A541F">
        <w:trPr>
          <w:trHeight w:val="190"/>
        </w:trPr>
        <w:tc>
          <w:tcPr>
            <w:tcW w:w="382" w:type="pct"/>
            <w:vMerge w:val="restart"/>
            <w:tcBorders>
              <w:top w:val="nil"/>
              <w:left w:val="single" w:sz="12" w:space="0" w:color="000000" w:themeColor="text1"/>
              <w:right w:val="single" w:sz="12" w:space="0" w:color="auto"/>
            </w:tcBorders>
            <w:shd w:val="clear" w:color="auto" w:fill="auto"/>
            <w:noWrap/>
            <w:tcMar>
              <w:left w:w="0" w:type="dxa"/>
              <w:right w:w="0" w:type="dxa"/>
            </w:tcMar>
            <w:vAlign w:val="center"/>
          </w:tcPr>
          <w:p w:rsidR="00487D19" w:rsidRPr="003C0DD8" w:rsidRDefault="00487D19" w:rsidP="003143C7">
            <w:pPr>
              <w:tabs>
                <w:tab w:val="left" w:pos="540"/>
              </w:tabs>
              <w:adjustRightInd w:val="0"/>
              <w:snapToGrid w:val="0"/>
              <w:spacing w:line="276" w:lineRule="auto"/>
              <w:jc w:val="center"/>
              <w:rPr>
                <w:rFonts w:ascii="Arial" w:hAnsi="Arial" w:cs="Arial"/>
                <w:sz w:val="14"/>
                <w:szCs w:val="14"/>
                <w:lang w:val="es-BO"/>
              </w:rPr>
            </w:pPr>
            <w:r w:rsidRPr="003C0DD8">
              <w:rPr>
                <w:rFonts w:ascii="Arial" w:hAnsi="Arial" w:cs="Arial"/>
                <w:sz w:val="14"/>
                <w:szCs w:val="14"/>
                <w:lang w:val="es-BO"/>
              </w:rPr>
              <w:t>12</w:t>
            </w:r>
          </w:p>
        </w:tc>
        <w:tc>
          <w:tcPr>
            <w:tcW w:w="1418"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ind w:left="113" w:right="113"/>
              <w:jc w:val="both"/>
              <w:rPr>
                <w:rFonts w:ascii="Arial" w:hAnsi="Arial" w:cs="Arial"/>
                <w:b/>
                <w:sz w:val="16"/>
                <w:szCs w:val="16"/>
                <w:lang w:val="es-BO"/>
              </w:rPr>
            </w:pPr>
            <w:r w:rsidRPr="003C0DD8">
              <w:rPr>
                <w:rFonts w:ascii="Arial" w:hAnsi="Arial" w:cs="Arial"/>
                <w:sz w:val="16"/>
                <w:szCs w:val="16"/>
                <w:lang w:val="es-BO"/>
              </w:rPr>
              <w:t>Suscripción de contrato (fecha límite)</w:t>
            </w:r>
          </w:p>
        </w:tc>
        <w:tc>
          <w:tcPr>
            <w:tcW w:w="76" w:type="pct"/>
            <w:tcBorders>
              <w:top w:val="nil"/>
              <w:left w:val="single" w:sz="12" w:space="0" w:color="auto"/>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Día</w:t>
            </w:r>
          </w:p>
        </w:tc>
        <w:tc>
          <w:tcPr>
            <w:tcW w:w="72" w:type="pct"/>
            <w:tcBorders>
              <w:top w:val="nil"/>
              <w:left w:val="nil"/>
              <w:bottom w:val="nil"/>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p>
        </w:tc>
        <w:tc>
          <w:tcPr>
            <w:tcW w:w="187" w:type="pct"/>
            <w:gridSpan w:val="2"/>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Mes</w:t>
            </w:r>
          </w:p>
        </w:tc>
        <w:tc>
          <w:tcPr>
            <w:tcW w:w="74" w:type="pct"/>
            <w:gridSpan w:val="2"/>
            <w:tcBorders>
              <w:top w:val="nil"/>
              <w:left w:val="nil"/>
              <w:bottom w:val="nil"/>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p>
        </w:tc>
        <w:tc>
          <w:tcPr>
            <w:tcW w:w="249" w:type="pct"/>
            <w:gridSpan w:val="2"/>
            <w:tcBorders>
              <w:top w:val="nil"/>
              <w:left w:val="nil"/>
              <w:bottom w:val="single" w:sz="4" w:space="0" w:color="auto"/>
              <w:right w:val="nil"/>
            </w:tcBorders>
            <w:shd w:val="clear" w:color="auto" w:fill="auto"/>
            <w:tcMar>
              <w:left w:w="0" w:type="dxa"/>
              <w:right w:w="0" w:type="dxa"/>
            </w:tcMar>
            <w:vAlign w:val="center"/>
          </w:tcPr>
          <w:p w:rsidR="00487D19" w:rsidRPr="00912077" w:rsidRDefault="00487D19" w:rsidP="003143C7">
            <w:pPr>
              <w:adjustRightInd w:val="0"/>
              <w:snapToGrid w:val="0"/>
              <w:spacing w:line="276" w:lineRule="auto"/>
              <w:jc w:val="center"/>
              <w:rPr>
                <w:i/>
                <w:sz w:val="14"/>
                <w:szCs w:val="14"/>
                <w:lang w:val="es-BO"/>
              </w:rPr>
            </w:pPr>
            <w:r w:rsidRPr="00912077">
              <w:rPr>
                <w:i/>
                <w:sz w:val="14"/>
                <w:szCs w:val="14"/>
                <w:lang w:val="es-BO"/>
              </w:rPr>
              <w:t>Año</w:t>
            </w:r>
          </w:p>
        </w:tc>
        <w:tc>
          <w:tcPr>
            <w:tcW w:w="76" w:type="pct"/>
            <w:tcBorders>
              <w:top w:val="nil"/>
              <w:left w:val="nil"/>
              <w:bottom w:val="nil"/>
              <w:right w:val="single" w:sz="12" w:space="0" w:color="auto"/>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single" w:sz="12" w:space="0" w:color="auto"/>
              <w:bottom w:val="nil"/>
              <w:right w:val="nil"/>
            </w:tcBorders>
            <w:tcMar>
              <w:left w:w="0" w:type="dxa"/>
              <w:right w:w="0" w:type="dxa"/>
            </w:tcMar>
          </w:tcPr>
          <w:p w:rsidR="00487D19" w:rsidRPr="003C0DD8" w:rsidRDefault="00487D19" w:rsidP="003143C7">
            <w:pPr>
              <w:adjustRightInd w:val="0"/>
              <w:snapToGrid w:val="0"/>
              <w:spacing w:line="276" w:lineRule="auto"/>
              <w:jc w:val="center"/>
              <w:rPr>
                <w:i/>
                <w:sz w:val="14"/>
                <w:szCs w:val="14"/>
                <w:lang w:val="es-BO"/>
              </w:rPr>
            </w:pPr>
          </w:p>
        </w:tc>
        <w:tc>
          <w:tcPr>
            <w:tcW w:w="155"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160" w:type="pct"/>
            <w:tcBorders>
              <w:top w:val="nil"/>
              <w:left w:val="nil"/>
              <w:bottom w:val="nil"/>
              <w:right w:val="nil"/>
            </w:tcBorders>
            <w:shd w:val="clear" w:color="auto" w:fill="auto"/>
            <w:tcMar>
              <w:left w:w="0" w:type="dxa"/>
              <w:right w:w="0" w:type="dxa"/>
            </w:tcMar>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i/>
                <w:sz w:val="14"/>
                <w:szCs w:val="14"/>
                <w:lang w:val="es-BO"/>
              </w:rPr>
            </w:pPr>
          </w:p>
        </w:tc>
        <w:tc>
          <w:tcPr>
            <w:tcW w:w="76"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12077">
        <w:trPr>
          <w:trHeight w:val="190"/>
        </w:trPr>
        <w:tc>
          <w:tcPr>
            <w:tcW w:w="382" w:type="pct"/>
            <w:vMerge/>
            <w:tcBorders>
              <w:left w:val="single" w:sz="12" w:space="0" w:color="000000" w:themeColor="text1"/>
              <w:bottom w:val="nil"/>
              <w:right w:val="single" w:sz="12" w:space="0" w:color="auto"/>
            </w:tcBorders>
            <w:shd w:val="clear" w:color="auto" w:fill="auto"/>
            <w:tcMar>
              <w:left w:w="0" w:type="dxa"/>
              <w:right w:w="0" w:type="dxa"/>
            </w:tcMar>
            <w:tcFitText/>
            <w:vAlign w:val="bottom"/>
          </w:tcPr>
          <w:p w:rsidR="00487D19" w:rsidRPr="003C0DD8" w:rsidRDefault="00487D19" w:rsidP="003143C7">
            <w:pPr>
              <w:adjustRightInd w:val="0"/>
              <w:snapToGrid w:val="0"/>
              <w:spacing w:line="276" w:lineRule="auto"/>
              <w:jc w:val="right"/>
              <w:rPr>
                <w:rFonts w:ascii="Arial" w:hAnsi="Arial" w:cs="Arial"/>
                <w:sz w:val="16"/>
                <w:szCs w:val="16"/>
                <w:lang w:val="es-BO"/>
              </w:rPr>
            </w:pPr>
          </w:p>
        </w:tc>
        <w:tc>
          <w:tcPr>
            <w:tcW w:w="1418" w:type="pct"/>
            <w:gridSpan w:val="2"/>
            <w:vMerge/>
            <w:tcBorders>
              <w:left w:val="single" w:sz="12" w:space="0" w:color="auto"/>
              <w:bottom w:val="nil"/>
              <w:right w:val="single" w:sz="12" w:space="0" w:color="auto"/>
            </w:tcBorders>
            <w:shd w:val="clear" w:color="auto" w:fill="auto"/>
            <w:vAlign w:val="bottom"/>
          </w:tcPr>
          <w:p w:rsidR="00487D19" w:rsidRPr="003C0DD8" w:rsidRDefault="00487D19" w:rsidP="003143C7">
            <w:pPr>
              <w:adjustRightInd w:val="0"/>
              <w:snapToGrid w:val="0"/>
              <w:spacing w:line="276" w:lineRule="auto"/>
              <w:jc w:val="right"/>
              <w:rPr>
                <w:rFonts w:ascii="Arial" w:hAnsi="Arial" w:cs="Arial"/>
                <w:b/>
                <w:sz w:val="16"/>
                <w:szCs w:val="16"/>
                <w:lang w:val="es-BO"/>
              </w:rPr>
            </w:pPr>
          </w:p>
        </w:tc>
        <w:tc>
          <w:tcPr>
            <w:tcW w:w="76" w:type="pct"/>
            <w:tcBorders>
              <w:top w:val="nil"/>
              <w:left w:val="single" w:sz="12" w:space="0" w:color="auto"/>
              <w:bottom w:val="nil"/>
              <w:right w:val="single" w:sz="4"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7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E938C0" w:rsidP="003143C7">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31</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18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3143C7">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12</w:t>
            </w:r>
          </w:p>
        </w:tc>
        <w:tc>
          <w:tcPr>
            <w:tcW w:w="76" w:type="pct"/>
            <w:gridSpan w:val="2"/>
            <w:tcBorders>
              <w:top w:val="nil"/>
              <w:left w:val="single" w:sz="4" w:space="0" w:color="auto"/>
              <w:bottom w:val="nil"/>
              <w:right w:val="single" w:sz="4" w:space="0" w:color="auto"/>
            </w:tcBorders>
            <w:shd w:val="clear" w:color="auto" w:fill="auto"/>
            <w:vAlign w:val="center"/>
          </w:tcPr>
          <w:p w:rsidR="00487D19" w:rsidRPr="00912077" w:rsidRDefault="00487D19" w:rsidP="003143C7">
            <w:pPr>
              <w:adjustRightInd w:val="0"/>
              <w:snapToGrid w:val="0"/>
              <w:spacing w:line="276" w:lineRule="auto"/>
              <w:jc w:val="center"/>
              <w:rPr>
                <w:rFonts w:ascii="Arial" w:hAnsi="Arial" w:cs="Arial"/>
                <w:sz w:val="14"/>
                <w:szCs w:val="14"/>
                <w:lang w:val="es-BO"/>
              </w:rPr>
            </w:pP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487D19" w:rsidRPr="00912077" w:rsidRDefault="009E2074" w:rsidP="003143C7">
            <w:pPr>
              <w:adjustRightInd w:val="0"/>
              <w:snapToGrid w:val="0"/>
              <w:spacing w:line="276" w:lineRule="auto"/>
              <w:jc w:val="center"/>
              <w:rPr>
                <w:rFonts w:ascii="Arial" w:hAnsi="Arial" w:cs="Arial"/>
                <w:sz w:val="14"/>
                <w:szCs w:val="14"/>
                <w:lang w:val="es-BO"/>
              </w:rPr>
            </w:pPr>
            <w:r w:rsidRPr="00912077">
              <w:rPr>
                <w:rFonts w:ascii="Arial" w:hAnsi="Arial" w:cs="Arial"/>
                <w:sz w:val="14"/>
                <w:szCs w:val="14"/>
                <w:lang w:val="es-BO"/>
              </w:rPr>
              <w:t>2026</w:t>
            </w:r>
          </w:p>
        </w:tc>
        <w:tc>
          <w:tcPr>
            <w:tcW w:w="76" w:type="pct"/>
            <w:tcBorders>
              <w:top w:val="nil"/>
              <w:left w:val="single" w:sz="4" w:space="0" w:color="auto"/>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tcBorders>
              <w:top w:val="nil"/>
              <w:left w:val="single" w:sz="12" w:space="0" w:color="auto"/>
              <w:bottom w:val="nil"/>
              <w:right w:val="nil"/>
            </w:tcBorders>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5"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60"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nil"/>
              <w:bottom w:val="nil"/>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8" w:type="pct"/>
            <w:tcBorders>
              <w:top w:val="nil"/>
              <w:left w:val="single" w:sz="12" w:space="0" w:color="auto"/>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1588" w:type="pct"/>
            <w:tcBorders>
              <w:top w:val="nil"/>
              <w:left w:val="nil"/>
              <w:bottom w:val="nil"/>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16"/>
                <w:szCs w:val="16"/>
                <w:lang w:val="es-BO"/>
              </w:rPr>
            </w:pPr>
          </w:p>
        </w:tc>
        <w:tc>
          <w:tcPr>
            <w:tcW w:w="76" w:type="pct"/>
            <w:vMerge w:val="restart"/>
            <w:tcBorders>
              <w:top w:val="nil"/>
              <w:left w:val="nil"/>
              <w:bottom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16"/>
                <w:szCs w:val="16"/>
                <w:lang w:val="es-BO"/>
              </w:rPr>
            </w:pPr>
          </w:p>
        </w:tc>
      </w:tr>
      <w:tr w:rsidR="00FC7D27" w:rsidRPr="003C0DD8" w:rsidTr="009A541F">
        <w:tc>
          <w:tcPr>
            <w:tcW w:w="382" w:type="pct"/>
            <w:tcBorders>
              <w:top w:val="nil"/>
              <w:left w:val="single" w:sz="12" w:space="0" w:color="000000" w:themeColor="text1"/>
              <w:bottom w:val="single" w:sz="12" w:space="0" w:color="000000" w:themeColor="text1"/>
              <w:right w:val="single" w:sz="12" w:space="0" w:color="auto"/>
            </w:tcBorders>
            <w:shd w:val="clear" w:color="auto" w:fill="auto"/>
            <w:tcMar>
              <w:left w:w="0" w:type="dxa"/>
              <w:right w:w="0" w:type="dxa"/>
            </w:tcMar>
            <w:tcFitText/>
            <w:vAlign w:val="bottom"/>
          </w:tcPr>
          <w:p w:rsidR="00487D19" w:rsidRPr="003C0DD8" w:rsidRDefault="00487D19" w:rsidP="003143C7">
            <w:pPr>
              <w:adjustRightInd w:val="0"/>
              <w:snapToGrid w:val="0"/>
              <w:spacing w:line="276" w:lineRule="auto"/>
              <w:jc w:val="right"/>
              <w:rPr>
                <w:rFonts w:ascii="Arial" w:hAnsi="Arial" w:cs="Arial"/>
                <w:sz w:val="4"/>
                <w:szCs w:val="4"/>
                <w:lang w:val="es-BO"/>
              </w:rPr>
            </w:pPr>
          </w:p>
        </w:tc>
        <w:tc>
          <w:tcPr>
            <w:tcW w:w="1342" w:type="pct"/>
            <w:tcBorders>
              <w:top w:val="nil"/>
              <w:left w:val="single" w:sz="12" w:space="0" w:color="auto"/>
              <w:bottom w:val="single" w:sz="12" w:space="0" w:color="auto"/>
              <w:right w:val="nil"/>
            </w:tcBorders>
            <w:shd w:val="clear" w:color="auto" w:fill="auto"/>
            <w:vAlign w:val="bottom"/>
          </w:tcPr>
          <w:p w:rsidR="00487D19" w:rsidRPr="003C0DD8" w:rsidRDefault="00487D19" w:rsidP="003143C7">
            <w:pPr>
              <w:adjustRightInd w:val="0"/>
              <w:snapToGrid w:val="0"/>
              <w:spacing w:line="276" w:lineRule="auto"/>
              <w:jc w:val="right"/>
              <w:rPr>
                <w:rFonts w:ascii="Arial" w:hAnsi="Arial" w:cs="Arial"/>
                <w:sz w:val="4"/>
                <w:szCs w:val="4"/>
                <w:lang w:val="es-BO"/>
              </w:rPr>
            </w:pPr>
          </w:p>
        </w:tc>
        <w:tc>
          <w:tcPr>
            <w:tcW w:w="76" w:type="pct"/>
            <w:tcBorders>
              <w:top w:val="nil"/>
              <w:left w:val="nil"/>
              <w:bottom w:val="single" w:sz="12" w:space="0" w:color="auto"/>
              <w:right w:val="single" w:sz="12" w:space="0" w:color="auto"/>
            </w:tcBorders>
            <w:shd w:val="clear" w:color="auto" w:fill="auto"/>
            <w:vAlign w:val="bottom"/>
          </w:tcPr>
          <w:p w:rsidR="00487D19" w:rsidRPr="003C0DD8" w:rsidRDefault="00487D19" w:rsidP="003143C7">
            <w:pPr>
              <w:adjustRightInd w:val="0"/>
              <w:snapToGrid w:val="0"/>
              <w:spacing w:line="276" w:lineRule="auto"/>
              <w:jc w:val="right"/>
              <w:rPr>
                <w:rFonts w:ascii="Arial" w:hAnsi="Arial" w:cs="Arial"/>
                <w:b/>
                <w:sz w:val="4"/>
                <w:szCs w:val="4"/>
                <w:lang w:val="es-BO"/>
              </w:rPr>
            </w:pPr>
          </w:p>
        </w:tc>
        <w:tc>
          <w:tcPr>
            <w:tcW w:w="76" w:type="pct"/>
            <w:tcBorders>
              <w:top w:val="nil"/>
              <w:left w:val="single" w:sz="12" w:space="0" w:color="auto"/>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75" w:type="pct"/>
            <w:tcBorders>
              <w:top w:val="single" w:sz="4" w:space="0" w:color="auto"/>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86" w:type="pct"/>
            <w:gridSpan w:val="2"/>
            <w:tcBorders>
              <w:top w:val="single" w:sz="4" w:space="0" w:color="auto"/>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gridSpan w:val="2"/>
            <w:tcBorders>
              <w:top w:val="nil"/>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244" w:type="pct"/>
            <w:tcBorders>
              <w:top w:val="single" w:sz="4" w:space="0" w:color="auto"/>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nil"/>
              <w:bottom w:val="single" w:sz="12" w:space="0" w:color="auto"/>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tcBorders>
              <w:top w:val="nil"/>
              <w:left w:val="single" w:sz="12" w:space="0" w:color="auto"/>
              <w:bottom w:val="single" w:sz="12" w:space="0" w:color="auto"/>
              <w:right w:val="nil"/>
            </w:tcBorders>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5" w:type="pct"/>
            <w:tcBorders>
              <w:top w:val="nil"/>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60" w:type="pct"/>
            <w:tcBorders>
              <w:top w:val="nil"/>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nil"/>
              <w:bottom w:val="single" w:sz="12" w:space="0" w:color="auto"/>
              <w:right w:val="single" w:sz="12" w:space="0" w:color="auto"/>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8" w:type="pct"/>
            <w:tcBorders>
              <w:top w:val="nil"/>
              <w:left w:val="single" w:sz="12" w:space="0" w:color="auto"/>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1588" w:type="pct"/>
            <w:tcBorders>
              <w:top w:val="nil"/>
              <w:left w:val="nil"/>
              <w:bottom w:val="single" w:sz="12" w:space="0" w:color="auto"/>
              <w:right w:val="nil"/>
            </w:tcBorders>
            <w:shd w:val="clear" w:color="auto" w:fill="auto"/>
            <w:vAlign w:val="center"/>
          </w:tcPr>
          <w:p w:rsidR="00487D19" w:rsidRPr="003C0DD8" w:rsidRDefault="00487D19" w:rsidP="003143C7">
            <w:pPr>
              <w:adjustRightInd w:val="0"/>
              <w:snapToGrid w:val="0"/>
              <w:spacing w:line="276" w:lineRule="auto"/>
              <w:jc w:val="center"/>
              <w:rPr>
                <w:rFonts w:ascii="Arial" w:hAnsi="Arial" w:cs="Arial"/>
                <w:sz w:val="4"/>
                <w:szCs w:val="4"/>
                <w:lang w:val="es-BO"/>
              </w:rPr>
            </w:pPr>
          </w:p>
        </w:tc>
        <w:tc>
          <w:tcPr>
            <w:tcW w:w="76" w:type="pct"/>
            <w:vMerge/>
            <w:tcBorders>
              <w:top w:val="single" w:sz="4" w:space="0" w:color="auto"/>
              <w:left w:val="nil"/>
              <w:bottom w:val="single" w:sz="12" w:space="0" w:color="auto"/>
            </w:tcBorders>
            <w:shd w:val="clear" w:color="auto" w:fill="auto"/>
            <w:vAlign w:val="center"/>
          </w:tcPr>
          <w:p w:rsidR="00487D19" w:rsidRPr="003C0DD8" w:rsidRDefault="00487D19" w:rsidP="003143C7">
            <w:pPr>
              <w:adjustRightInd w:val="0"/>
              <w:snapToGrid w:val="0"/>
              <w:spacing w:line="276" w:lineRule="auto"/>
              <w:rPr>
                <w:rFonts w:ascii="Arial" w:hAnsi="Arial" w:cs="Arial"/>
                <w:sz w:val="4"/>
                <w:szCs w:val="4"/>
                <w:lang w:val="es-BO"/>
              </w:rPr>
            </w:pPr>
          </w:p>
        </w:tc>
      </w:tr>
    </w:tbl>
    <w:p w:rsidR="0040669F" w:rsidRDefault="0040669F" w:rsidP="003143C7">
      <w:pPr>
        <w:pStyle w:val="Puesto"/>
        <w:spacing w:before="0" w:after="0" w:line="276" w:lineRule="auto"/>
        <w:ind w:left="432"/>
        <w:jc w:val="left"/>
        <w:rPr>
          <w:rFonts w:ascii="Verdana" w:hAnsi="Verdana"/>
          <w:sz w:val="18"/>
          <w:szCs w:val="18"/>
          <w:lang w:val="es-BO"/>
        </w:rPr>
      </w:pPr>
      <w:bookmarkStart w:id="152" w:name="_Toc94725780"/>
      <w:r w:rsidRPr="000766A2">
        <w:rPr>
          <w:rFonts w:ascii="Verdana" w:hAnsi="Verdana"/>
          <w:i/>
          <w:sz w:val="14"/>
          <w:szCs w:val="18"/>
          <w:lang w:val="es-BO"/>
        </w:rPr>
        <w:t>(*) Los plazos del proceso de contratación se computarán a partir del día siguiente hábil de la publicación en el SICOES</w:t>
      </w:r>
      <w:bookmarkEnd w:id="152"/>
    </w:p>
    <w:p w:rsidR="00A13354" w:rsidRDefault="00A13354"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514C48" w:rsidRDefault="00514C48" w:rsidP="003143C7">
      <w:pPr>
        <w:pStyle w:val="Puesto"/>
        <w:spacing w:before="0" w:after="0" w:line="276" w:lineRule="auto"/>
        <w:ind w:left="432"/>
        <w:jc w:val="left"/>
        <w:rPr>
          <w:rFonts w:ascii="Verdana" w:hAnsi="Verdana"/>
          <w:sz w:val="18"/>
          <w:szCs w:val="18"/>
          <w:lang w:val="es-BO"/>
        </w:rPr>
      </w:pPr>
    </w:p>
    <w:p w:rsidR="006E5AE6" w:rsidRDefault="006E5AE6" w:rsidP="003143C7">
      <w:pPr>
        <w:pStyle w:val="Puesto"/>
        <w:spacing w:before="0" w:after="0" w:line="276" w:lineRule="auto"/>
        <w:ind w:left="432"/>
        <w:jc w:val="left"/>
        <w:rPr>
          <w:rFonts w:ascii="Verdana" w:hAnsi="Verdana"/>
          <w:sz w:val="18"/>
          <w:szCs w:val="18"/>
          <w:lang w:val="es-BO"/>
        </w:rPr>
      </w:pPr>
    </w:p>
    <w:p w:rsidR="00361F3F" w:rsidRDefault="00361F3F" w:rsidP="003143C7">
      <w:pPr>
        <w:pStyle w:val="Puesto"/>
        <w:spacing w:before="0" w:after="0" w:line="276" w:lineRule="auto"/>
        <w:ind w:left="432"/>
        <w:jc w:val="left"/>
        <w:rPr>
          <w:rFonts w:ascii="Verdana" w:hAnsi="Verdana"/>
          <w:sz w:val="18"/>
          <w:szCs w:val="18"/>
          <w:lang w:val="es-BO"/>
        </w:rPr>
      </w:pPr>
    </w:p>
    <w:p w:rsidR="00361F3F" w:rsidRDefault="00361F3F" w:rsidP="003143C7">
      <w:pPr>
        <w:pStyle w:val="Puesto"/>
        <w:spacing w:before="0" w:after="0" w:line="276" w:lineRule="auto"/>
        <w:ind w:left="432"/>
        <w:jc w:val="left"/>
        <w:rPr>
          <w:rFonts w:ascii="Verdana" w:hAnsi="Verdana"/>
          <w:sz w:val="18"/>
          <w:szCs w:val="18"/>
          <w:lang w:val="es-BO"/>
        </w:rPr>
      </w:pPr>
    </w:p>
    <w:p w:rsidR="00361F3F" w:rsidRDefault="00361F3F" w:rsidP="003143C7">
      <w:pPr>
        <w:pStyle w:val="Puesto"/>
        <w:spacing w:before="0" w:after="0" w:line="276" w:lineRule="auto"/>
        <w:ind w:left="432"/>
        <w:jc w:val="left"/>
        <w:rPr>
          <w:rFonts w:ascii="Verdana" w:hAnsi="Verdana"/>
          <w:sz w:val="18"/>
          <w:szCs w:val="18"/>
          <w:lang w:val="es-BO"/>
        </w:rPr>
      </w:pPr>
    </w:p>
    <w:p w:rsidR="00361F3F" w:rsidRDefault="00361F3F" w:rsidP="003143C7">
      <w:pPr>
        <w:pStyle w:val="Puesto"/>
        <w:spacing w:before="0" w:after="0" w:line="276" w:lineRule="auto"/>
        <w:ind w:left="432"/>
        <w:jc w:val="left"/>
        <w:rPr>
          <w:rFonts w:ascii="Verdana" w:hAnsi="Verdana"/>
          <w:sz w:val="18"/>
          <w:szCs w:val="18"/>
          <w:lang w:val="es-BO"/>
        </w:rPr>
      </w:pPr>
    </w:p>
    <w:p w:rsidR="00361F3F" w:rsidRDefault="00361F3F" w:rsidP="003143C7">
      <w:pPr>
        <w:pStyle w:val="Puesto"/>
        <w:spacing w:before="0" w:after="0" w:line="276" w:lineRule="auto"/>
        <w:ind w:left="432"/>
        <w:jc w:val="left"/>
        <w:rPr>
          <w:rFonts w:ascii="Verdana" w:hAnsi="Verdana"/>
          <w:sz w:val="18"/>
          <w:szCs w:val="18"/>
          <w:lang w:val="es-BO"/>
        </w:rPr>
      </w:pPr>
    </w:p>
    <w:p w:rsidR="00361F3F" w:rsidRDefault="00361F3F" w:rsidP="003143C7">
      <w:pPr>
        <w:pStyle w:val="Puesto"/>
        <w:spacing w:before="0" w:after="0" w:line="276" w:lineRule="auto"/>
        <w:ind w:left="432"/>
        <w:jc w:val="left"/>
        <w:rPr>
          <w:rFonts w:ascii="Verdana" w:hAnsi="Verdana"/>
          <w:sz w:val="18"/>
          <w:szCs w:val="18"/>
          <w:lang w:val="es-BO"/>
        </w:rPr>
      </w:pPr>
    </w:p>
    <w:p w:rsidR="00361F3F" w:rsidRDefault="00361F3F" w:rsidP="003143C7">
      <w:pPr>
        <w:pStyle w:val="Puesto"/>
        <w:spacing w:before="0" w:after="0" w:line="276" w:lineRule="auto"/>
        <w:ind w:left="432"/>
        <w:jc w:val="left"/>
        <w:rPr>
          <w:rFonts w:ascii="Verdana" w:hAnsi="Verdana"/>
          <w:sz w:val="18"/>
          <w:szCs w:val="18"/>
          <w:lang w:val="es-BO"/>
        </w:rPr>
      </w:pPr>
    </w:p>
    <w:p w:rsidR="006E5AE6" w:rsidRDefault="006E5AE6" w:rsidP="003143C7">
      <w:pPr>
        <w:pStyle w:val="Puesto"/>
        <w:spacing w:before="0" w:after="0" w:line="276" w:lineRule="auto"/>
        <w:ind w:left="432"/>
        <w:jc w:val="left"/>
        <w:rPr>
          <w:rFonts w:ascii="Verdana" w:hAnsi="Verdana"/>
          <w:sz w:val="18"/>
          <w:szCs w:val="18"/>
          <w:lang w:val="es-BO"/>
        </w:rPr>
      </w:pPr>
    </w:p>
    <w:p w:rsidR="00645464" w:rsidRPr="003C0DD8" w:rsidRDefault="008C6CBF" w:rsidP="006B5DFC">
      <w:pPr>
        <w:pStyle w:val="Puesto"/>
        <w:numPr>
          <w:ilvl w:val="0"/>
          <w:numId w:val="11"/>
        </w:numPr>
        <w:spacing w:before="0" w:after="0" w:line="276" w:lineRule="auto"/>
        <w:jc w:val="left"/>
        <w:rPr>
          <w:rFonts w:ascii="Verdana" w:hAnsi="Verdana"/>
          <w:sz w:val="18"/>
          <w:szCs w:val="18"/>
          <w:lang w:val="es-BO"/>
        </w:rPr>
      </w:pPr>
      <w:bookmarkStart w:id="153" w:name="_Toc94725781"/>
      <w:r>
        <w:rPr>
          <w:rFonts w:ascii="Verdana" w:hAnsi="Verdana"/>
          <w:sz w:val="18"/>
          <w:szCs w:val="18"/>
          <w:lang w:val="es-BO"/>
        </w:rPr>
        <w:t>E</w:t>
      </w:r>
      <w:r w:rsidR="00645464" w:rsidRPr="003C0DD8">
        <w:rPr>
          <w:rFonts w:ascii="Verdana" w:hAnsi="Verdana"/>
          <w:sz w:val="18"/>
          <w:szCs w:val="18"/>
          <w:lang w:val="es-BO"/>
        </w:rPr>
        <w:t>SPECIFICACIONES TÉCNICAS</w:t>
      </w:r>
      <w:r w:rsidR="00D13789">
        <w:rPr>
          <w:rFonts w:ascii="Verdana" w:hAnsi="Verdana"/>
          <w:sz w:val="18"/>
          <w:szCs w:val="18"/>
          <w:lang w:val="es-BO"/>
        </w:rPr>
        <w:t xml:space="preserve"> </w:t>
      </w:r>
      <w:r w:rsidR="00030A8E" w:rsidRPr="003C0DD8">
        <w:rPr>
          <w:rFonts w:ascii="Verdana" w:hAnsi="Verdana"/>
          <w:sz w:val="18"/>
          <w:lang w:val="es-BO"/>
        </w:rPr>
        <w:t>Y CONDICIONES TÉCNICAS REQUERIDAS DEL SEGURO</w:t>
      </w:r>
      <w:bookmarkEnd w:id="153"/>
    </w:p>
    <w:p w:rsidR="00E77D64" w:rsidRPr="00623431" w:rsidRDefault="00E77D64" w:rsidP="00514C48">
      <w:pPr>
        <w:spacing w:line="276" w:lineRule="auto"/>
        <w:jc w:val="both"/>
        <w:rPr>
          <w:rFonts w:ascii="Verdana" w:hAnsi="Verdana" w:cs="Arial"/>
          <w:b/>
          <w:i/>
          <w:sz w:val="22"/>
          <w:szCs w:val="18"/>
          <w:lang w:val="es-BO"/>
        </w:rPr>
      </w:pPr>
    </w:p>
    <w:p w:rsidR="00645464" w:rsidRPr="003C0DD8" w:rsidRDefault="002F7812" w:rsidP="006B5DFC">
      <w:pPr>
        <w:pStyle w:val="Prrafodelista"/>
        <w:numPr>
          <w:ilvl w:val="1"/>
          <w:numId w:val="11"/>
        </w:numPr>
        <w:spacing w:line="276" w:lineRule="auto"/>
        <w:ind w:left="1134" w:hanging="708"/>
        <w:jc w:val="both"/>
        <w:rPr>
          <w:rFonts w:ascii="Verdana" w:hAnsi="Verdana"/>
          <w:b/>
          <w:sz w:val="18"/>
          <w:lang w:val="es-BO"/>
        </w:rPr>
      </w:pPr>
      <w:r w:rsidRPr="003C0DD8">
        <w:rPr>
          <w:rFonts w:ascii="Verdana" w:hAnsi="Verdana"/>
          <w:b/>
          <w:sz w:val="18"/>
          <w:lang w:val="es-BO"/>
        </w:rPr>
        <w:t>Detalle de ubicaciones de riesgo</w:t>
      </w:r>
    </w:p>
    <w:p w:rsidR="00645464" w:rsidRPr="003C0DD8" w:rsidRDefault="00645464" w:rsidP="003143C7">
      <w:pPr>
        <w:spacing w:line="276" w:lineRule="auto"/>
        <w:rPr>
          <w:rFonts w:ascii="Verdana" w:hAnsi="Verdana" w:cs="Arial"/>
          <w:b/>
          <w:sz w:val="18"/>
          <w:szCs w:val="18"/>
          <w:lang w:val="es-BO"/>
        </w:rPr>
      </w:pPr>
    </w:p>
    <w:p w:rsidR="00645464" w:rsidRPr="003C0DD8" w:rsidRDefault="00645464" w:rsidP="003143C7">
      <w:pPr>
        <w:pStyle w:val="Prrafodelista"/>
        <w:spacing w:line="276" w:lineRule="auto"/>
        <w:ind w:left="1134"/>
        <w:jc w:val="both"/>
        <w:rPr>
          <w:rFonts w:ascii="Verdana" w:hAnsi="Verdana" w:cs="Arial"/>
          <w:sz w:val="18"/>
          <w:szCs w:val="18"/>
          <w:lang w:val="es-BO"/>
        </w:rPr>
      </w:pPr>
      <w:r w:rsidRPr="003C0DD8">
        <w:rPr>
          <w:rFonts w:ascii="Verdana" w:hAnsi="Verdana" w:cs="Arial"/>
          <w:sz w:val="18"/>
          <w:szCs w:val="18"/>
          <w:lang w:val="es-BO"/>
        </w:rPr>
        <w:t xml:space="preserve">La entidad debe efectuar una relación descriptiva de las ubicaciones de riesgo, indicando su ubicación </w:t>
      </w:r>
      <w:r w:rsidRPr="003C0DD8">
        <w:rPr>
          <w:rFonts w:ascii="Verdana" w:hAnsi="Verdana"/>
          <w:sz w:val="18"/>
          <w:lang w:val="es-BO"/>
        </w:rPr>
        <w:t>geográfica</w:t>
      </w:r>
      <w:r w:rsidRPr="003C0DD8">
        <w:rPr>
          <w:rFonts w:ascii="Verdana" w:hAnsi="Verdana" w:cs="Arial"/>
          <w:sz w:val="18"/>
          <w:szCs w:val="18"/>
          <w:lang w:val="es-BO"/>
        </w:rPr>
        <w:t xml:space="preserve"> exacta, pudiendo adjuntar un croquis de ubicación para cada riesgo. También se debe especificar el uso que se da a cada instalación, por ejemplo: oficinas, plantas industriales, galpones, depósitos, etc.</w:t>
      </w:r>
    </w:p>
    <w:p w:rsidR="00F60290" w:rsidRDefault="00F60290" w:rsidP="00F60290">
      <w:pPr>
        <w:spacing w:line="276" w:lineRule="auto"/>
        <w:jc w:val="both"/>
        <w:rPr>
          <w:rFonts w:ascii="Verdana" w:hAnsi="Verdana" w:cs="Arial"/>
          <w:b/>
          <w:sz w:val="16"/>
          <w:lang w:val="es-BO"/>
        </w:rPr>
      </w:pPr>
    </w:p>
    <w:tbl>
      <w:tblPr>
        <w:tblW w:w="8357" w:type="dxa"/>
        <w:tblInd w:w="429" w:type="dxa"/>
        <w:tblLayout w:type="fixed"/>
        <w:tblCellMar>
          <w:left w:w="70" w:type="dxa"/>
          <w:right w:w="70" w:type="dxa"/>
        </w:tblCellMar>
        <w:tblLook w:val="04A0" w:firstRow="1" w:lastRow="0" w:firstColumn="1" w:lastColumn="0" w:noHBand="0" w:noVBand="1"/>
      </w:tblPr>
      <w:tblGrid>
        <w:gridCol w:w="364"/>
        <w:gridCol w:w="1288"/>
        <w:gridCol w:w="5459"/>
        <w:gridCol w:w="1246"/>
      </w:tblGrid>
      <w:tr w:rsidR="00F60290" w:rsidRPr="00254F55" w:rsidTr="00254F55">
        <w:trPr>
          <w:trHeight w:val="518"/>
        </w:trPr>
        <w:tc>
          <w:tcPr>
            <w:tcW w:w="364"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hideMark/>
          </w:tcPr>
          <w:p w:rsidR="00F60290" w:rsidRPr="00254F55" w:rsidRDefault="00F60290" w:rsidP="00F60290">
            <w:pPr>
              <w:jc w:val="center"/>
              <w:rPr>
                <w:rFonts w:ascii="Verdana" w:hAnsi="Verdana" w:cs="Arial"/>
                <w:b/>
                <w:bCs/>
                <w:color w:val="000000"/>
                <w:sz w:val="14"/>
                <w:szCs w:val="18"/>
                <w:lang w:val="es-BO" w:eastAsia="es-BO"/>
              </w:rPr>
            </w:pPr>
            <w:r w:rsidRPr="00254F55">
              <w:rPr>
                <w:rFonts w:ascii="Verdana" w:hAnsi="Verdana" w:cs="Arial"/>
                <w:b/>
                <w:bCs/>
                <w:color w:val="000000"/>
                <w:sz w:val="14"/>
                <w:szCs w:val="18"/>
                <w:lang w:val="es-BO" w:eastAsia="es-BO"/>
              </w:rPr>
              <w:t>N°</w:t>
            </w:r>
          </w:p>
        </w:tc>
        <w:tc>
          <w:tcPr>
            <w:tcW w:w="1288" w:type="dxa"/>
            <w:tcBorders>
              <w:top w:val="single" w:sz="4" w:space="0" w:color="000000"/>
              <w:left w:val="nil"/>
              <w:bottom w:val="single" w:sz="4" w:space="0" w:color="000000"/>
              <w:right w:val="single" w:sz="4" w:space="0" w:color="000000"/>
            </w:tcBorders>
            <w:shd w:val="clear" w:color="auto" w:fill="FABF8F" w:themeFill="accent6" w:themeFillTint="99"/>
            <w:vAlign w:val="center"/>
            <w:hideMark/>
          </w:tcPr>
          <w:p w:rsidR="00F60290" w:rsidRPr="00254F55" w:rsidRDefault="00F60290" w:rsidP="00F60290">
            <w:pPr>
              <w:ind w:left="-70" w:right="-70"/>
              <w:jc w:val="center"/>
              <w:rPr>
                <w:rFonts w:ascii="Verdana" w:hAnsi="Verdana" w:cs="Arial"/>
                <w:b/>
                <w:bCs/>
                <w:color w:val="000000"/>
                <w:sz w:val="14"/>
                <w:szCs w:val="18"/>
                <w:lang w:val="es-BO" w:eastAsia="es-BO"/>
              </w:rPr>
            </w:pPr>
            <w:r w:rsidRPr="00254F55">
              <w:rPr>
                <w:rFonts w:ascii="Verdana" w:hAnsi="Verdana" w:cs="Arial"/>
                <w:b/>
                <w:bCs/>
                <w:color w:val="000000"/>
                <w:sz w:val="14"/>
                <w:szCs w:val="18"/>
                <w:lang w:val="es-BO" w:eastAsia="es-BO"/>
              </w:rPr>
              <w:t>DESCRIPCIÓN</w:t>
            </w:r>
          </w:p>
        </w:tc>
        <w:tc>
          <w:tcPr>
            <w:tcW w:w="5459" w:type="dxa"/>
            <w:tcBorders>
              <w:top w:val="single" w:sz="4" w:space="0" w:color="000000"/>
              <w:left w:val="nil"/>
              <w:bottom w:val="single" w:sz="4" w:space="0" w:color="000000"/>
              <w:right w:val="single" w:sz="4" w:space="0" w:color="000000"/>
            </w:tcBorders>
            <w:shd w:val="clear" w:color="auto" w:fill="FABF8F" w:themeFill="accent6" w:themeFillTint="99"/>
            <w:vAlign w:val="center"/>
            <w:hideMark/>
          </w:tcPr>
          <w:p w:rsidR="00F60290" w:rsidRPr="00254F55" w:rsidRDefault="00F60290" w:rsidP="00F60290">
            <w:pPr>
              <w:jc w:val="center"/>
              <w:rPr>
                <w:rFonts w:ascii="Verdana" w:hAnsi="Verdana" w:cs="Arial"/>
                <w:b/>
                <w:bCs/>
                <w:color w:val="000000"/>
                <w:sz w:val="14"/>
                <w:szCs w:val="18"/>
                <w:lang w:val="es-BO" w:eastAsia="es-BO"/>
              </w:rPr>
            </w:pPr>
            <w:r w:rsidRPr="00254F55">
              <w:rPr>
                <w:rFonts w:ascii="Verdana" w:hAnsi="Verdana" w:cs="Arial"/>
                <w:b/>
                <w:bCs/>
                <w:color w:val="000000"/>
                <w:sz w:val="14"/>
                <w:szCs w:val="18"/>
                <w:lang w:val="es-BO" w:eastAsia="es-BO"/>
              </w:rPr>
              <w:t>DIRECCIÓN</w:t>
            </w:r>
          </w:p>
        </w:tc>
        <w:tc>
          <w:tcPr>
            <w:tcW w:w="1246" w:type="dxa"/>
            <w:tcBorders>
              <w:top w:val="single" w:sz="4" w:space="0" w:color="000000"/>
              <w:left w:val="nil"/>
              <w:bottom w:val="single" w:sz="4" w:space="0" w:color="000000"/>
              <w:right w:val="single" w:sz="4" w:space="0" w:color="000000"/>
            </w:tcBorders>
            <w:shd w:val="clear" w:color="auto" w:fill="FABF8F" w:themeFill="accent6" w:themeFillTint="99"/>
            <w:vAlign w:val="center"/>
            <w:hideMark/>
          </w:tcPr>
          <w:p w:rsidR="00F60290" w:rsidRPr="00254F55" w:rsidRDefault="00F60290" w:rsidP="00F60290">
            <w:pPr>
              <w:jc w:val="center"/>
              <w:rPr>
                <w:rFonts w:ascii="Verdana" w:hAnsi="Verdana" w:cs="Arial"/>
                <w:b/>
                <w:bCs/>
                <w:color w:val="000000"/>
                <w:sz w:val="14"/>
                <w:szCs w:val="18"/>
                <w:lang w:val="es-BO" w:eastAsia="es-BO"/>
              </w:rPr>
            </w:pPr>
            <w:r w:rsidRPr="00254F55">
              <w:rPr>
                <w:rFonts w:ascii="Verdana" w:hAnsi="Verdana" w:cs="Arial"/>
                <w:b/>
                <w:bCs/>
                <w:color w:val="000000"/>
                <w:sz w:val="14"/>
                <w:szCs w:val="18"/>
                <w:lang w:val="es-BO" w:eastAsia="es-BO"/>
              </w:rPr>
              <w:t>CIUDAD</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1</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DDEBF7"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LA CALLE AYACUCHO ESQUINA MERCADO (EDIF. PRINCIPAL)</w:t>
            </w:r>
          </w:p>
        </w:tc>
        <w:tc>
          <w:tcPr>
            <w:tcW w:w="1246" w:type="dxa"/>
            <w:tcBorders>
              <w:top w:val="nil"/>
              <w:left w:val="nil"/>
              <w:bottom w:val="single" w:sz="4" w:space="0" w:color="000000"/>
              <w:right w:val="single" w:sz="4" w:space="0" w:color="000000"/>
            </w:tcBorders>
            <w:shd w:val="clear" w:color="DDEBF7"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LA PAZ</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2</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LA CALLE INGAVI ESQUINA YANACOCHA</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LA PAZ</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3</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EL BARRIO DE COTA COTA (ESTABLECIMIENTO DEPORTIVO)</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LA PAZ</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4</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LA AV. MONTES N°650 LA PAZ</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LA PAZ</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5</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OFICINA</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OFICINA 606 EDIFICIO COLON  PISO 6°</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LA PAZ</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6</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LA AV. LA MERCED N°3 PASAJE S/N (COTA COTA)</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LA PAZ</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7</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CONSTANTINO CARRION</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LA PAZ</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8</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SENKATA (TERRENO GALPON)</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EL ALTO</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9</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LA AV 6 DE MARZO N° 811 EL ALTO</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EL ALTO</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10</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LA CALLE 1° DE NOVIEMBRE ORURO</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ORURO</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11</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 xml:space="preserve">UBICADO EX HACIENDA SOCOMANI </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ORURO</w:t>
            </w:r>
          </w:p>
        </w:tc>
      </w:tr>
      <w:tr w:rsidR="00F60290" w:rsidRPr="00254F55" w:rsidTr="00254F55">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12</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PARQUEO</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N° 54 EDIFICIO CASANOVAS</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SANTA CRUZ</w:t>
            </w:r>
          </w:p>
        </w:tc>
      </w:tr>
      <w:tr w:rsidR="00F60290" w:rsidRPr="00254F55" w:rsidTr="009A541F">
        <w:trPr>
          <w:trHeight w:val="227"/>
        </w:trPr>
        <w:tc>
          <w:tcPr>
            <w:tcW w:w="364" w:type="dxa"/>
            <w:tcBorders>
              <w:top w:val="nil"/>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13</w:t>
            </w:r>
          </w:p>
        </w:tc>
        <w:tc>
          <w:tcPr>
            <w:tcW w:w="1288"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CALLE LAS JARDINERAS UV.34 LOTES C8, C9 Y C10 (BARRIO EQUIPETROL)</w:t>
            </w:r>
          </w:p>
        </w:tc>
        <w:tc>
          <w:tcPr>
            <w:tcW w:w="1246" w:type="dxa"/>
            <w:tcBorders>
              <w:top w:val="nil"/>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SANTA CRUZ</w:t>
            </w:r>
          </w:p>
        </w:tc>
      </w:tr>
      <w:tr w:rsidR="00F60290" w:rsidRPr="00254F55" w:rsidTr="009A541F">
        <w:trPr>
          <w:trHeight w:val="227"/>
        </w:trPr>
        <w:tc>
          <w:tcPr>
            <w:tcW w:w="364" w:type="dxa"/>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14</w:t>
            </w:r>
          </w:p>
        </w:tc>
        <w:tc>
          <w:tcPr>
            <w:tcW w:w="1288" w:type="dxa"/>
            <w:tcBorders>
              <w:top w:val="single" w:sz="4" w:space="0" w:color="000000"/>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INMUEBLE</w:t>
            </w:r>
          </w:p>
        </w:tc>
        <w:tc>
          <w:tcPr>
            <w:tcW w:w="5459" w:type="dxa"/>
            <w:tcBorders>
              <w:top w:val="single" w:sz="4" w:space="0" w:color="000000"/>
              <w:left w:val="nil"/>
              <w:bottom w:val="single" w:sz="4" w:space="0" w:color="000000"/>
              <w:right w:val="single" w:sz="4" w:space="0" w:color="000000"/>
            </w:tcBorders>
            <w:shd w:val="clear" w:color="000000" w:fill="FFFFFF"/>
            <w:noWrap/>
            <w:vAlign w:val="center"/>
            <w:hideMark/>
          </w:tcPr>
          <w:p w:rsidR="00F60290" w:rsidRPr="00254F55" w:rsidRDefault="00F60290" w:rsidP="00F60290">
            <w:pP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UBICADO EN CHIQUICOLLO</w:t>
            </w:r>
          </w:p>
        </w:tc>
        <w:tc>
          <w:tcPr>
            <w:tcW w:w="1246" w:type="dxa"/>
            <w:tcBorders>
              <w:top w:val="single" w:sz="4" w:space="0" w:color="000000"/>
              <w:left w:val="nil"/>
              <w:bottom w:val="single" w:sz="4" w:space="0" w:color="000000"/>
              <w:right w:val="single" w:sz="4" w:space="0" w:color="000000"/>
            </w:tcBorders>
            <w:shd w:val="clear" w:color="000000" w:fill="FFFFFF"/>
            <w:noWrap/>
            <w:vAlign w:val="center"/>
            <w:hideMark/>
          </w:tcPr>
          <w:p w:rsidR="00F60290" w:rsidRPr="00254F55" w:rsidRDefault="00F60290" w:rsidP="00F60290">
            <w:pPr>
              <w:jc w:val="center"/>
              <w:rPr>
                <w:rFonts w:ascii="Verdana" w:hAnsi="Verdana" w:cs="Arial"/>
                <w:color w:val="000000"/>
                <w:sz w:val="14"/>
                <w:szCs w:val="18"/>
                <w:lang w:val="es-BO" w:eastAsia="es-BO"/>
              </w:rPr>
            </w:pPr>
            <w:r w:rsidRPr="00254F55">
              <w:rPr>
                <w:rFonts w:ascii="Verdana" w:hAnsi="Verdana" w:cs="Arial"/>
                <w:color w:val="000000"/>
                <w:sz w:val="14"/>
                <w:szCs w:val="18"/>
                <w:lang w:val="es-BO" w:eastAsia="es-BO"/>
              </w:rPr>
              <w:t>COCHABAMBA</w:t>
            </w:r>
          </w:p>
        </w:tc>
      </w:tr>
    </w:tbl>
    <w:p w:rsidR="00F60290" w:rsidRDefault="00F60290" w:rsidP="003143C7">
      <w:pPr>
        <w:spacing w:line="276" w:lineRule="auto"/>
        <w:jc w:val="right"/>
        <w:rPr>
          <w:rFonts w:ascii="Verdana" w:hAnsi="Verdana" w:cs="Arial"/>
          <w:b/>
          <w:sz w:val="16"/>
          <w:lang w:val="es-BO"/>
        </w:rPr>
      </w:pPr>
    </w:p>
    <w:p w:rsidR="00645464" w:rsidRPr="00254F55" w:rsidRDefault="00611F69" w:rsidP="006B5DFC">
      <w:pPr>
        <w:pStyle w:val="Prrafodelista"/>
        <w:numPr>
          <w:ilvl w:val="1"/>
          <w:numId w:val="11"/>
        </w:numPr>
        <w:spacing w:line="276" w:lineRule="auto"/>
        <w:ind w:left="1134" w:hanging="708"/>
        <w:jc w:val="both"/>
        <w:rPr>
          <w:rFonts w:ascii="Verdana" w:hAnsi="Verdana"/>
          <w:b/>
          <w:sz w:val="18"/>
          <w:lang w:val="es-BO"/>
        </w:rPr>
      </w:pPr>
      <w:r w:rsidRPr="00254F55">
        <w:rPr>
          <w:rFonts w:ascii="Verdana" w:hAnsi="Verdana"/>
          <w:b/>
          <w:sz w:val="18"/>
          <w:lang w:val="es-BO"/>
        </w:rPr>
        <w:t>Resumen de siniestros por póliza</w:t>
      </w:r>
    </w:p>
    <w:p w:rsidR="009C6630" w:rsidRDefault="009C6630" w:rsidP="009C6630">
      <w:pPr>
        <w:spacing w:line="276" w:lineRule="auto"/>
        <w:jc w:val="both"/>
        <w:rPr>
          <w:rFonts w:ascii="Verdana" w:hAnsi="Verdana"/>
          <w:b/>
          <w:sz w:val="18"/>
          <w:lang w:val="es-BO"/>
        </w:rPr>
      </w:pPr>
    </w:p>
    <w:tbl>
      <w:tblPr>
        <w:tblW w:w="8371" w:type="dxa"/>
        <w:tblInd w:w="401" w:type="dxa"/>
        <w:tblCellMar>
          <w:left w:w="70" w:type="dxa"/>
          <w:right w:w="70" w:type="dxa"/>
        </w:tblCellMar>
        <w:tblLook w:val="04A0" w:firstRow="1" w:lastRow="0" w:firstColumn="1" w:lastColumn="0" w:noHBand="0" w:noVBand="1"/>
      </w:tblPr>
      <w:tblGrid>
        <w:gridCol w:w="6075"/>
        <w:gridCol w:w="1064"/>
        <w:gridCol w:w="1232"/>
      </w:tblGrid>
      <w:tr w:rsidR="00E130BE" w:rsidRPr="009A3820" w:rsidTr="009A3820">
        <w:trPr>
          <w:trHeight w:val="300"/>
        </w:trPr>
        <w:tc>
          <w:tcPr>
            <w:tcW w:w="8371"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F11662" w:rsidRPr="009A3820" w:rsidRDefault="00E130BE" w:rsidP="00E130BE">
            <w:pPr>
              <w:jc w:val="center"/>
              <w:rPr>
                <w:rFonts w:ascii="Verdana" w:hAnsi="Verdana" w:cs="Arial"/>
                <w:b/>
                <w:bCs/>
                <w:color w:val="000000"/>
                <w:sz w:val="16"/>
                <w:szCs w:val="16"/>
                <w:lang w:val="es-BO" w:eastAsia="es-BO"/>
              </w:rPr>
            </w:pPr>
            <w:bookmarkStart w:id="154" w:name="RANGE!B3:D34"/>
            <w:r w:rsidRPr="009A3820">
              <w:rPr>
                <w:rFonts w:ascii="Verdana" w:hAnsi="Verdana" w:cs="Arial"/>
                <w:b/>
                <w:bCs/>
                <w:color w:val="000000"/>
                <w:sz w:val="16"/>
                <w:szCs w:val="16"/>
                <w:lang w:val="es-BO" w:eastAsia="es-BO"/>
              </w:rPr>
              <w:t xml:space="preserve">PÓLIZA TODO RIESGO DAÑOS A LA PROPIEDAD </w:t>
            </w:r>
          </w:p>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(2026)</w:t>
            </w:r>
            <w:bookmarkEnd w:id="154"/>
          </w:p>
        </w:tc>
      </w:tr>
      <w:tr w:rsidR="00E130BE" w:rsidRPr="009A3820" w:rsidTr="009A3820">
        <w:trPr>
          <w:trHeight w:val="347"/>
        </w:trPr>
        <w:tc>
          <w:tcPr>
            <w:tcW w:w="6075"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 xml:space="preserve">SINIESTRO </w:t>
            </w:r>
          </w:p>
        </w:tc>
        <w:tc>
          <w:tcPr>
            <w:tcW w:w="1064"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GESTIÓN</w:t>
            </w:r>
          </w:p>
        </w:tc>
        <w:tc>
          <w:tcPr>
            <w:tcW w:w="1232"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MONTO</w:t>
            </w:r>
            <w:r w:rsidRPr="009A3820">
              <w:rPr>
                <w:rFonts w:ascii="Verdana" w:hAnsi="Verdana" w:cs="Arial"/>
                <w:b/>
                <w:bCs/>
                <w:color w:val="000000"/>
                <w:sz w:val="16"/>
                <w:szCs w:val="16"/>
                <w:lang w:val="es-BO" w:eastAsia="es-BO"/>
              </w:rPr>
              <w:br/>
              <w:t>(Bs.)</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EN MONITOR</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2026</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1.448,00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25</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2026</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10.507,00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6</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2026</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10.507,00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13</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2026</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10.507,00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16</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2026</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2.958,20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POR AGUA AREAS RESTRINGIDAS</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2026</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16.925,00</w:t>
            </w:r>
          </w:p>
        </w:tc>
      </w:tr>
      <w:tr w:rsidR="00E130BE" w:rsidRPr="009A3820" w:rsidTr="009A3820">
        <w:trPr>
          <w:trHeight w:val="300"/>
        </w:trPr>
        <w:tc>
          <w:tcPr>
            <w:tcW w:w="7139"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TOTAL</w:t>
            </w:r>
          </w:p>
        </w:tc>
        <w:tc>
          <w:tcPr>
            <w:tcW w:w="1232" w:type="dxa"/>
            <w:tcBorders>
              <w:top w:val="nil"/>
              <w:left w:val="nil"/>
              <w:bottom w:val="single" w:sz="4" w:space="0" w:color="auto"/>
              <w:right w:val="single" w:sz="4" w:space="0" w:color="auto"/>
            </w:tcBorders>
            <w:shd w:val="clear" w:color="000000" w:fill="E7E6E6"/>
            <w:noWrap/>
            <w:vAlign w:val="bottom"/>
            <w:hideMark/>
          </w:tcPr>
          <w:p w:rsidR="00E130BE" w:rsidRPr="009A3820" w:rsidRDefault="00E130BE" w:rsidP="00E130BE">
            <w:pPr>
              <w:jc w:val="right"/>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52.852,20</w:t>
            </w:r>
          </w:p>
        </w:tc>
      </w:tr>
      <w:tr w:rsidR="00E130BE" w:rsidRPr="009A3820" w:rsidTr="009A3820">
        <w:trPr>
          <w:trHeight w:val="300"/>
        </w:trPr>
        <w:tc>
          <w:tcPr>
            <w:tcW w:w="8371"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(2025)</w:t>
            </w:r>
          </w:p>
        </w:tc>
      </w:tr>
      <w:tr w:rsidR="00E130BE" w:rsidRPr="009A3820" w:rsidTr="00D55CC0">
        <w:trPr>
          <w:trHeight w:val="619"/>
        </w:trPr>
        <w:tc>
          <w:tcPr>
            <w:tcW w:w="6075"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 xml:space="preserve">SINIESTRO </w:t>
            </w:r>
          </w:p>
        </w:tc>
        <w:tc>
          <w:tcPr>
            <w:tcW w:w="1064"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GESTIÓN</w:t>
            </w:r>
          </w:p>
        </w:tc>
        <w:tc>
          <w:tcPr>
            <w:tcW w:w="1232"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MONTO</w:t>
            </w:r>
            <w:r w:rsidRPr="009A3820">
              <w:rPr>
                <w:rFonts w:ascii="Verdana" w:hAnsi="Verdana" w:cs="Arial"/>
                <w:b/>
                <w:bCs/>
                <w:color w:val="000000"/>
                <w:sz w:val="16"/>
                <w:szCs w:val="16"/>
                <w:lang w:val="es-BO" w:eastAsia="es-BO"/>
              </w:rPr>
              <w:br/>
              <w:t>(Bs.)</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EN COMPUTADORA PORTÁTIL (J.A)</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3.494,00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EN COMPUTADORA PORTÁTIL (M.V)</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7.645,00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EN EQUIPO BIOMÉTRICO SÓTANO</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10.750,00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EN SENSOR DE ASCENSOR</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38.758,00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POR LLUVIA OF. SANTA CRUZ</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2.926,21</w:t>
            </w:r>
          </w:p>
        </w:tc>
      </w:tr>
      <w:tr w:rsidR="00E130BE" w:rsidRPr="009A3820" w:rsidTr="009A3820">
        <w:trPr>
          <w:trHeight w:val="300"/>
        </w:trPr>
        <w:tc>
          <w:tcPr>
            <w:tcW w:w="6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06</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single" w:sz="4" w:space="0" w:color="auto"/>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10.500,07</w:t>
            </w:r>
          </w:p>
        </w:tc>
      </w:tr>
      <w:tr w:rsidR="00E130BE" w:rsidRPr="009A3820" w:rsidTr="009A3820">
        <w:trPr>
          <w:trHeight w:val="300"/>
        </w:trPr>
        <w:tc>
          <w:tcPr>
            <w:tcW w:w="6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lastRenderedPageBreak/>
              <w:t>ROTURA DE VIDRIO PISO 06 (BAÑO)</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single" w:sz="4" w:space="0" w:color="auto"/>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10.507,00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15</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2.050,00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17</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12.800,00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19</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2025</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4.939,36</w:t>
            </w:r>
          </w:p>
        </w:tc>
      </w:tr>
      <w:tr w:rsidR="00E130BE" w:rsidRPr="009A3820" w:rsidTr="009A3820">
        <w:trPr>
          <w:trHeight w:val="300"/>
        </w:trPr>
        <w:tc>
          <w:tcPr>
            <w:tcW w:w="7139"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TOTAL</w:t>
            </w:r>
          </w:p>
        </w:tc>
        <w:tc>
          <w:tcPr>
            <w:tcW w:w="1232" w:type="dxa"/>
            <w:tcBorders>
              <w:top w:val="nil"/>
              <w:left w:val="nil"/>
              <w:bottom w:val="single" w:sz="4" w:space="0" w:color="auto"/>
              <w:right w:val="single" w:sz="4" w:space="0" w:color="auto"/>
            </w:tcBorders>
            <w:shd w:val="clear" w:color="000000" w:fill="E7E6E6"/>
            <w:noWrap/>
            <w:vAlign w:val="bottom"/>
            <w:hideMark/>
          </w:tcPr>
          <w:p w:rsidR="00E130BE" w:rsidRPr="009A3820" w:rsidRDefault="00E130BE" w:rsidP="00E130BE">
            <w:pPr>
              <w:jc w:val="right"/>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104.369,64</w:t>
            </w:r>
          </w:p>
        </w:tc>
      </w:tr>
      <w:tr w:rsidR="00E130BE" w:rsidRPr="009A3820" w:rsidTr="009A3820">
        <w:trPr>
          <w:trHeight w:val="300"/>
        </w:trPr>
        <w:tc>
          <w:tcPr>
            <w:tcW w:w="8371"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(2024)</w:t>
            </w:r>
          </w:p>
        </w:tc>
      </w:tr>
      <w:tr w:rsidR="00E130BE" w:rsidRPr="009A3820" w:rsidTr="009A3820">
        <w:trPr>
          <w:trHeight w:val="393"/>
        </w:trPr>
        <w:tc>
          <w:tcPr>
            <w:tcW w:w="6075"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 xml:space="preserve">SINIESTRO </w:t>
            </w:r>
          </w:p>
        </w:tc>
        <w:tc>
          <w:tcPr>
            <w:tcW w:w="1064"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GESTIÓN</w:t>
            </w:r>
          </w:p>
        </w:tc>
        <w:tc>
          <w:tcPr>
            <w:tcW w:w="1232"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MONTO</w:t>
            </w:r>
            <w:r w:rsidRPr="009A3820">
              <w:rPr>
                <w:rFonts w:ascii="Verdana" w:hAnsi="Verdana" w:cs="Arial"/>
                <w:b/>
                <w:bCs/>
                <w:color w:val="000000"/>
                <w:sz w:val="16"/>
                <w:szCs w:val="16"/>
                <w:lang w:val="es-BO" w:eastAsia="es-BO"/>
              </w:rPr>
              <w:br/>
              <w:t>(Bs.)</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21</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5.939,11</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DEL PISO 23</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5.939,11</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 xml:space="preserve">ROTURA DE VIDRIO PISO 21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5.936,95</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 EN VARIADOR DE ASCENSOR</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90.304,19</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 xml:space="preserve">DAÑOS EN EQUIPOS POR TORMENTA ELÉCTRICA (SENKATA)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0,00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RAJADURA DE VIDRIO EN EL PISO 26, SECRETARÍA DEL DIRECTORIO</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5.409,52</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 xml:space="preserve">ROTURA DE VIDRIO PISO 22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5.939,11</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EN PANEL DE RADIADOR (GRUPO GENERADOR)</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2024</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110.856,38</w:t>
            </w:r>
          </w:p>
        </w:tc>
      </w:tr>
      <w:tr w:rsidR="00E130BE" w:rsidRPr="009A3820" w:rsidTr="009A3820">
        <w:trPr>
          <w:trHeight w:val="300"/>
        </w:trPr>
        <w:tc>
          <w:tcPr>
            <w:tcW w:w="7139"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TOTAL</w:t>
            </w:r>
          </w:p>
        </w:tc>
        <w:tc>
          <w:tcPr>
            <w:tcW w:w="1232" w:type="dxa"/>
            <w:tcBorders>
              <w:top w:val="nil"/>
              <w:left w:val="nil"/>
              <w:bottom w:val="single" w:sz="4" w:space="0" w:color="auto"/>
              <w:right w:val="single" w:sz="4" w:space="0" w:color="auto"/>
            </w:tcBorders>
            <w:shd w:val="clear" w:color="000000" w:fill="E7E6E6"/>
            <w:noWrap/>
            <w:vAlign w:val="bottom"/>
            <w:hideMark/>
          </w:tcPr>
          <w:p w:rsidR="00E130BE" w:rsidRPr="009A3820" w:rsidRDefault="00E130BE" w:rsidP="00E130BE">
            <w:pPr>
              <w:jc w:val="right"/>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230.324,36</w:t>
            </w:r>
          </w:p>
        </w:tc>
      </w:tr>
      <w:tr w:rsidR="00E130BE" w:rsidRPr="009A3820" w:rsidTr="009A3820">
        <w:trPr>
          <w:trHeight w:val="300"/>
        </w:trPr>
        <w:tc>
          <w:tcPr>
            <w:tcW w:w="8371"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(2023)</w:t>
            </w:r>
          </w:p>
        </w:tc>
      </w:tr>
      <w:tr w:rsidR="00E130BE" w:rsidRPr="009A3820" w:rsidTr="009A3820">
        <w:trPr>
          <w:trHeight w:val="510"/>
        </w:trPr>
        <w:tc>
          <w:tcPr>
            <w:tcW w:w="6075"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 xml:space="preserve">SINIESTRO </w:t>
            </w:r>
          </w:p>
        </w:tc>
        <w:tc>
          <w:tcPr>
            <w:tcW w:w="1064"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GESTIÓN</w:t>
            </w:r>
          </w:p>
        </w:tc>
        <w:tc>
          <w:tcPr>
            <w:tcW w:w="1232"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MONTO</w:t>
            </w:r>
            <w:r w:rsidRPr="009A3820">
              <w:rPr>
                <w:rFonts w:ascii="Verdana" w:hAnsi="Verdana" w:cs="Arial"/>
                <w:b/>
                <w:bCs/>
                <w:color w:val="000000"/>
                <w:sz w:val="16"/>
                <w:szCs w:val="16"/>
                <w:lang w:val="es-BO" w:eastAsia="es-BO"/>
              </w:rPr>
              <w:br/>
              <w:t>(Bs.)</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 xml:space="preserve">ROTURA DE VIDRIOS PISO 6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30.609,87</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 xml:space="preserve">ROTURA DE VIDRIO PISOS 9 Y 13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1.349,20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PISO 13</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5.188,82</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 xml:space="preserve">ROTURA DE VIDRIO DEL PISO 23 DEL EDIFICIO PRINICIPAL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5.762,60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DEL PISO 24 DEL EDIFICIO PRINCIPAL</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5.762,60</w:t>
            </w:r>
          </w:p>
        </w:tc>
      </w:tr>
      <w:tr w:rsidR="00E130BE" w:rsidRPr="009A3820" w:rsidTr="00623431">
        <w:trPr>
          <w:trHeight w:val="417"/>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DAÑOS EN LA PANTALLA DE UNA TABLET</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630,23</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ROTURA DE VIDRIO DEL EDIFICIO CENTRAL PISO 20</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5.762,60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noWrap/>
            <w:vAlign w:val="bottom"/>
            <w:hideMark/>
          </w:tcPr>
          <w:p w:rsidR="00E130BE" w:rsidRPr="009A3820" w:rsidRDefault="00E130BE" w:rsidP="00E130BE">
            <w:pP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 xml:space="preserve">ROTURA DE VIDRIO DEL PISO 10 DEL EDIFICIO PRINCIPAL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2023</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4.968,19</w:t>
            </w:r>
          </w:p>
        </w:tc>
      </w:tr>
      <w:tr w:rsidR="00E130BE" w:rsidRPr="009A3820" w:rsidTr="009A3820">
        <w:trPr>
          <w:trHeight w:val="300"/>
        </w:trPr>
        <w:tc>
          <w:tcPr>
            <w:tcW w:w="7139"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TOTAL</w:t>
            </w:r>
          </w:p>
        </w:tc>
        <w:tc>
          <w:tcPr>
            <w:tcW w:w="1232" w:type="dxa"/>
            <w:tcBorders>
              <w:top w:val="nil"/>
              <w:left w:val="nil"/>
              <w:bottom w:val="single" w:sz="4" w:space="0" w:color="auto"/>
              <w:right w:val="single" w:sz="4" w:space="0" w:color="auto"/>
            </w:tcBorders>
            <w:shd w:val="clear" w:color="000000" w:fill="E7E6E6"/>
            <w:noWrap/>
            <w:vAlign w:val="bottom"/>
            <w:hideMark/>
          </w:tcPr>
          <w:p w:rsidR="00E130BE" w:rsidRPr="009A3820" w:rsidRDefault="00E130BE" w:rsidP="00E130BE">
            <w:pPr>
              <w:jc w:val="right"/>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60.034,11</w:t>
            </w:r>
          </w:p>
        </w:tc>
      </w:tr>
      <w:tr w:rsidR="00E130BE" w:rsidRPr="009A3820" w:rsidTr="009A3820">
        <w:trPr>
          <w:trHeight w:val="300"/>
        </w:trPr>
        <w:tc>
          <w:tcPr>
            <w:tcW w:w="8371"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(2022)</w:t>
            </w:r>
          </w:p>
        </w:tc>
      </w:tr>
      <w:tr w:rsidR="00E130BE" w:rsidRPr="009A3820" w:rsidTr="00623431">
        <w:trPr>
          <w:trHeight w:val="557"/>
        </w:trPr>
        <w:tc>
          <w:tcPr>
            <w:tcW w:w="6075"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 xml:space="preserve">SINIESTRO </w:t>
            </w:r>
          </w:p>
        </w:tc>
        <w:tc>
          <w:tcPr>
            <w:tcW w:w="1064"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GESTIÓN</w:t>
            </w:r>
          </w:p>
        </w:tc>
        <w:tc>
          <w:tcPr>
            <w:tcW w:w="1232" w:type="dxa"/>
            <w:tcBorders>
              <w:top w:val="nil"/>
              <w:left w:val="nil"/>
              <w:bottom w:val="single" w:sz="4" w:space="0" w:color="auto"/>
              <w:right w:val="single" w:sz="4" w:space="0" w:color="auto"/>
            </w:tcBorders>
            <w:shd w:val="clear" w:color="000000" w:fill="E7E6E6"/>
            <w:vAlign w:val="center"/>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MONTO</w:t>
            </w:r>
            <w:r w:rsidRPr="009A3820">
              <w:rPr>
                <w:rFonts w:ascii="Verdana" w:hAnsi="Verdana" w:cs="Arial"/>
                <w:b/>
                <w:bCs/>
                <w:color w:val="000000"/>
                <w:sz w:val="16"/>
                <w:szCs w:val="16"/>
                <w:lang w:val="es-BO" w:eastAsia="es-BO"/>
              </w:rPr>
              <w:br/>
              <w:t>(Bs.)</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DAÑOS EN UPS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17.368,40</w:t>
            </w:r>
          </w:p>
        </w:tc>
      </w:tr>
      <w:tr w:rsidR="00E130BE" w:rsidRPr="009A3820" w:rsidTr="009A3820">
        <w:trPr>
          <w:trHeight w:val="51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DAÑOS EN EQUIPO SWICHT DE LA UNIDAD DE ARCHIVO DE SENKATA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8.568,66</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DAÑOS EN EQUIPO SWICHT DE LA OFICINA DE SCZ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1.071,56</w:t>
            </w:r>
          </w:p>
        </w:tc>
      </w:tr>
      <w:tr w:rsidR="00E130BE" w:rsidRPr="009A3820" w:rsidTr="009A3820">
        <w:trPr>
          <w:trHeight w:val="51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DAÑOS EN EQUIPO ATS DEL CENTRO DE COMUNICACIONES DE ACHUMANI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33.929,44</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ROTURA DE VIDRIO DEL PISO 25</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5.541,90</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ROTURA DE VIDRIO DEL HALL AREA DE CAJAS</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1.569,34</w:t>
            </w:r>
          </w:p>
        </w:tc>
      </w:tr>
      <w:tr w:rsidR="00E130BE" w:rsidRPr="009A3820" w:rsidTr="009A3820">
        <w:trPr>
          <w:trHeight w:val="51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DAÑOS POR AGUA EN EL PISO 8, POR ROTURA DE CHICOTILLO DEL BAÑO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3.170,14</w:t>
            </w:r>
          </w:p>
        </w:tc>
      </w:tr>
      <w:tr w:rsidR="00E130BE" w:rsidRPr="009A3820" w:rsidTr="00623431">
        <w:trPr>
          <w:trHeight w:val="347"/>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ROTURA DE VIDRIO DEL PISO 6</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5.806,73</w:t>
            </w:r>
          </w:p>
        </w:tc>
      </w:tr>
      <w:tr w:rsidR="00E130BE" w:rsidRPr="009A3820" w:rsidTr="009A541F">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ROTURA DE VIDRIO DE PRESIDENCIA PISO 25</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5.806,73</w:t>
            </w:r>
          </w:p>
        </w:tc>
      </w:tr>
      <w:tr w:rsidR="00E130BE" w:rsidRPr="009A3820" w:rsidTr="009A541F">
        <w:trPr>
          <w:trHeight w:val="300"/>
        </w:trPr>
        <w:tc>
          <w:tcPr>
            <w:tcW w:w="60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lastRenderedPageBreak/>
              <w:t>ROTURA DE VIDRIO DEL PISO 26</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single" w:sz="4" w:space="0" w:color="auto"/>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6.033,35</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ROTURA DE VIDRIO DEL PISO 8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6.033,35</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ROTURA DE VIDRIO EN EL PISO 11</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5.806,73</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ROTURA DE VIDRIO PISO 26 (CALLE SOCABAYA)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5.806,73</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ROTURA DE VIDRIO PISO 26 (CALLE AYACUCHO)</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7.130,94</w:t>
            </w:r>
          </w:p>
        </w:tc>
      </w:tr>
      <w:tr w:rsidR="00E130BE" w:rsidRPr="009A3820" w:rsidTr="009A3820">
        <w:trPr>
          <w:trHeight w:val="300"/>
        </w:trPr>
        <w:tc>
          <w:tcPr>
            <w:tcW w:w="6075" w:type="dxa"/>
            <w:tcBorders>
              <w:top w:val="nil"/>
              <w:left w:val="single" w:sz="4" w:space="0" w:color="auto"/>
              <w:bottom w:val="single" w:sz="4" w:space="0" w:color="auto"/>
              <w:right w:val="single" w:sz="4" w:space="0" w:color="auto"/>
            </w:tcBorders>
            <w:shd w:val="clear" w:color="auto" w:fill="auto"/>
            <w:vAlign w:val="center"/>
            <w:hideMark/>
          </w:tcPr>
          <w:p w:rsidR="00E130BE" w:rsidRPr="009A3820" w:rsidRDefault="00E130BE" w:rsidP="00E130BE">
            <w:pPr>
              <w:rPr>
                <w:rFonts w:ascii="Verdana" w:hAnsi="Verdana" w:cs="Arial"/>
                <w:sz w:val="16"/>
                <w:szCs w:val="16"/>
                <w:lang w:val="es-BO" w:eastAsia="es-BO"/>
              </w:rPr>
            </w:pPr>
            <w:r w:rsidRPr="009A3820">
              <w:rPr>
                <w:rFonts w:ascii="Verdana" w:hAnsi="Verdana" w:cs="Arial"/>
                <w:sz w:val="16"/>
                <w:szCs w:val="16"/>
                <w:lang w:val="es-BO" w:eastAsia="es-BO"/>
              </w:rPr>
              <w:t xml:space="preserve">ROTURA DE VIDRIO PISO 26 (CALLE POTOSÍ)  </w:t>
            </w:r>
          </w:p>
        </w:tc>
        <w:tc>
          <w:tcPr>
            <w:tcW w:w="1064"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center"/>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2022</w:t>
            </w:r>
          </w:p>
        </w:tc>
        <w:tc>
          <w:tcPr>
            <w:tcW w:w="1232" w:type="dxa"/>
            <w:tcBorders>
              <w:top w:val="nil"/>
              <w:left w:val="nil"/>
              <w:bottom w:val="single" w:sz="4" w:space="0" w:color="auto"/>
              <w:right w:val="single" w:sz="4" w:space="0" w:color="auto"/>
            </w:tcBorders>
            <w:shd w:val="clear" w:color="auto" w:fill="auto"/>
            <w:noWrap/>
            <w:vAlign w:val="bottom"/>
            <w:hideMark/>
          </w:tcPr>
          <w:p w:rsidR="00E130BE" w:rsidRPr="009A3820" w:rsidRDefault="00E130BE" w:rsidP="00E130BE">
            <w:pPr>
              <w:jc w:val="right"/>
              <w:rPr>
                <w:rFonts w:ascii="Verdana" w:hAnsi="Verdana" w:cs="Arial"/>
                <w:color w:val="000000"/>
                <w:sz w:val="16"/>
                <w:szCs w:val="16"/>
                <w:lang w:val="es-BO" w:eastAsia="es-BO"/>
              </w:rPr>
            </w:pPr>
            <w:r w:rsidRPr="009A3820">
              <w:rPr>
                <w:rFonts w:ascii="Verdana" w:hAnsi="Verdana" w:cs="Arial"/>
                <w:color w:val="000000"/>
                <w:sz w:val="16"/>
                <w:szCs w:val="16"/>
                <w:lang w:val="es-BO" w:eastAsia="es-BO"/>
              </w:rPr>
              <w:t>5.980,73</w:t>
            </w:r>
          </w:p>
        </w:tc>
      </w:tr>
      <w:tr w:rsidR="00E130BE" w:rsidRPr="009A3820" w:rsidTr="009A3820">
        <w:trPr>
          <w:trHeight w:val="300"/>
        </w:trPr>
        <w:tc>
          <w:tcPr>
            <w:tcW w:w="7139"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9A3820" w:rsidRDefault="00E130BE" w:rsidP="00E130BE">
            <w:pPr>
              <w:jc w:val="center"/>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TOTAL</w:t>
            </w:r>
          </w:p>
        </w:tc>
        <w:tc>
          <w:tcPr>
            <w:tcW w:w="1232" w:type="dxa"/>
            <w:tcBorders>
              <w:top w:val="nil"/>
              <w:left w:val="nil"/>
              <w:bottom w:val="single" w:sz="4" w:space="0" w:color="auto"/>
              <w:right w:val="single" w:sz="4" w:space="0" w:color="auto"/>
            </w:tcBorders>
            <w:shd w:val="clear" w:color="000000" w:fill="E7E6E6"/>
            <w:noWrap/>
            <w:vAlign w:val="bottom"/>
            <w:hideMark/>
          </w:tcPr>
          <w:p w:rsidR="00E130BE" w:rsidRPr="009A3820" w:rsidRDefault="00E130BE" w:rsidP="00E130BE">
            <w:pPr>
              <w:jc w:val="right"/>
              <w:rPr>
                <w:rFonts w:ascii="Verdana" w:hAnsi="Verdana" w:cs="Arial"/>
                <w:b/>
                <w:bCs/>
                <w:color w:val="000000"/>
                <w:sz w:val="16"/>
                <w:szCs w:val="16"/>
                <w:lang w:val="es-BO" w:eastAsia="es-BO"/>
              </w:rPr>
            </w:pPr>
            <w:r w:rsidRPr="009A3820">
              <w:rPr>
                <w:rFonts w:ascii="Verdana" w:hAnsi="Verdana" w:cs="Arial"/>
                <w:b/>
                <w:bCs/>
                <w:color w:val="000000"/>
                <w:sz w:val="16"/>
                <w:szCs w:val="16"/>
                <w:lang w:val="es-BO" w:eastAsia="es-BO"/>
              </w:rPr>
              <w:t>119.624,72</w:t>
            </w:r>
          </w:p>
        </w:tc>
      </w:tr>
    </w:tbl>
    <w:p w:rsidR="009C6630" w:rsidRPr="00623431" w:rsidRDefault="009C6630" w:rsidP="009C6630">
      <w:pPr>
        <w:spacing w:line="276" w:lineRule="auto"/>
        <w:jc w:val="both"/>
        <w:rPr>
          <w:rFonts w:ascii="Verdana" w:hAnsi="Verdana"/>
          <w:b/>
          <w:sz w:val="24"/>
          <w:szCs w:val="14"/>
          <w:lang w:val="es-BO"/>
        </w:rPr>
      </w:pPr>
    </w:p>
    <w:tbl>
      <w:tblPr>
        <w:tblW w:w="8356" w:type="dxa"/>
        <w:tblInd w:w="415" w:type="dxa"/>
        <w:tblCellMar>
          <w:left w:w="70" w:type="dxa"/>
          <w:right w:w="70" w:type="dxa"/>
        </w:tblCellMar>
        <w:tblLook w:val="04A0" w:firstRow="1" w:lastRow="0" w:firstColumn="1" w:lastColumn="0" w:noHBand="0" w:noVBand="1"/>
      </w:tblPr>
      <w:tblGrid>
        <w:gridCol w:w="5910"/>
        <w:gridCol w:w="164"/>
        <w:gridCol w:w="1072"/>
        <w:gridCol w:w="172"/>
        <w:gridCol w:w="1038"/>
      </w:tblGrid>
      <w:tr w:rsidR="00E130BE" w:rsidRPr="00254F55" w:rsidTr="009A3820">
        <w:trPr>
          <w:trHeight w:val="300"/>
        </w:trPr>
        <w:tc>
          <w:tcPr>
            <w:tcW w:w="8356" w:type="dxa"/>
            <w:gridSpan w:val="5"/>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F11662"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PÓLIZA SEGURO DE AUTOMOTORES </w:t>
            </w:r>
          </w:p>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(2026)</w:t>
            </w:r>
          </w:p>
        </w:tc>
      </w:tr>
      <w:tr w:rsidR="00E130BE" w:rsidRPr="00254F55" w:rsidTr="009A3820">
        <w:trPr>
          <w:trHeight w:val="510"/>
        </w:trPr>
        <w:tc>
          <w:tcPr>
            <w:tcW w:w="6075" w:type="dxa"/>
            <w:gridSpan w:val="2"/>
            <w:tcBorders>
              <w:top w:val="nil"/>
              <w:left w:val="single" w:sz="4" w:space="0" w:color="auto"/>
              <w:bottom w:val="single" w:sz="4" w:space="0" w:color="auto"/>
              <w:right w:val="single" w:sz="4" w:space="0" w:color="auto"/>
            </w:tcBorders>
            <w:shd w:val="clear" w:color="000000" w:fill="E7E6E6"/>
            <w:noWrap/>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072" w:type="dxa"/>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209" w:type="dxa"/>
            <w:gridSpan w:val="2"/>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E130BE" w:rsidRPr="00254F55" w:rsidTr="009A3820">
        <w:trPr>
          <w:trHeight w:val="300"/>
        </w:trPr>
        <w:tc>
          <w:tcPr>
            <w:tcW w:w="6075" w:type="dxa"/>
            <w:gridSpan w:val="2"/>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 MALICIOSO - VAGONETA 2533-UGE</w:t>
            </w:r>
          </w:p>
        </w:tc>
        <w:tc>
          <w:tcPr>
            <w:tcW w:w="1072"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2026</w:t>
            </w:r>
          </w:p>
        </w:tc>
        <w:tc>
          <w:tcPr>
            <w:tcW w:w="1209" w:type="dxa"/>
            <w:gridSpan w:val="2"/>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6.363,00</w:t>
            </w:r>
          </w:p>
        </w:tc>
      </w:tr>
      <w:tr w:rsidR="00E130BE" w:rsidRPr="00254F55" w:rsidTr="009A3820">
        <w:trPr>
          <w:trHeight w:val="300"/>
        </w:trPr>
        <w:tc>
          <w:tcPr>
            <w:tcW w:w="6075" w:type="dxa"/>
            <w:gridSpan w:val="2"/>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 MALICIOSO - VAGONETA 2526-PNI</w:t>
            </w:r>
          </w:p>
        </w:tc>
        <w:tc>
          <w:tcPr>
            <w:tcW w:w="1072"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2026</w:t>
            </w:r>
          </w:p>
        </w:tc>
        <w:tc>
          <w:tcPr>
            <w:tcW w:w="1209" w:type="dxa"/>
            <w:gridSpan w:val="2"/>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10.152,00</w:t>
            </w:r>
          </w:p>
        </w:tc>
      </w:tr>
      <w:tr w:rsidR="00E130BE" w:rsidRPr="00254F55" w:rsidTr="009A3820">
        <w:trPr>
          <w:trHeight w:val="300"/>
        </w:trPr>
        <w:tc>
          <w:tcPr>
            <w:tcW w:w="714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209" w:type="dxa"/>
            <w:gridSpan w:val="2"/>
            <w:tcBorders>
              <w:top w:val="nil"/>
              <w:left w:val="nil"/>
              <w:bottom w:val="single" w:sz="4" w:space="0" w:color="auto"/>
              <w:right w:val="single" w:sz="4" w:space="0" w:color="auto"/>
            </w:tcBorders>
            <w:shd w:val="clear" w:color="000000" w:fill="E7E6E6"/>
            <w:noWrap/>
            <w:vAlign w:val="bottom"/>
            <w:hideMark/>
          </w:tcPr>
          <w:p w:rsidR="00E130BE" w:rsidRPr="00254F55" w:rsidRDefault="00E130BE" w:rsidP="00E130BE">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16.515,00</w:t>
            </w:r>
          </w:p>
        </w:tc>
      </w:tr>
      <w:tr w:rsidR="00E130BE" w:rsidRPr="00254F55" w:rsidTr="009A3820">
        <w:trPr>
          <w:trHeight w:val="300"/>
        </w:trPr>
        <w:tc>
          <w:tcPr>
            <w:tcW w:w="8356" w:type="dxa"/>
            <w:gridSpan w:val="5"/>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(2025)</w:t>
            </w:r>
          </w:p>
        </w:tc>
      </w:tr>
      <w:tr w:rsidR="00E130BE" w:rsidRPr="00254F55" w:rsidTr="009A3820">
        <w:trPr>
          <w:trHeight w:val="510"/>
        </w:trPr>
        <w:tc>
          <w:tcPr>
            <w:tcW w:w="5911"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408" w:type="dxa"/>
            <w:gridSpan w:val="3"/>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7" w:type="dxa"/>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PROPIOS CON RC VAGONETA 3455-DUR</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2025</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2.019,00</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PROPIOS CON RC VAGONETA 3455-DTL</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2025</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6.303,10</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PROPIOS CON RC VAGONETA 2533-UGE</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2025</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4.160,00</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PROPIOS CON RC VAGONETA 2533-XBK</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2025</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116.124,63</w:t>
            </w:r>
          </w:p>
        </w:tc>
      </w:tr>
      <w:tr w:rsidR="00E130BE" w:rsidRPr="00254F55" w:rsidTr="009A3820">
        <w:trPr>
          <w:trHeight w:val="300"/>
        </w:trPr>
        <w:tc>
          <w:tcPr>
            <w:tcW w:w="7319"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7" w:type="dxa"/>
            <w:tcBorders>
              <w:top w:val="nil"/>
              <w:left w:val="nil"/>
              <w:bottom w:val="single" w:sz="4" w:space="0" w:color="auto"/>
              <w:right w:val="single" w:sz="4" w:space="0" w:color="auto"/>
            </w:tcBorders>
            <w:shd w:val="clear" w:color="000000" w:fill="E7E6E6"/>
            <w:noWrap/>
            <w:vAlign w:val="bottom"/>
            <w:hideMark/>
          </w:tcPr>
          <w:p w:rsidR="00E130BE" w:rsidRPr="00254F55" w:rsidRDefault="00E130BE" w:rsidP="00E130BE">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128.606,73</w:t>
            </w:r>
          </w:p>
        </w:tc>
      </w:tr>
      <w:tr w:rsidR="00E130BE" w:rsidRPr="00254F55" w:rsidTr="009A3820">
        <w:trPr>
          <w:trHeight w:val="300"/>
        </w:trPr>
        <w:tc>
          <w:tcPr>
            <w:tcW w:w="8356" w:type="dxa"/>
            <w:gridSpan w:val="5"/>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(2024)</w:t>
            </w:r>
          </w:p>
        </w:tc>
      </w:tr>
      <w:tr w:rsidR="00E130BE" w:rsidRPr="00254F55" w:rsidTr="009A3820">
        <w:trPr>
          <w:trHeight w:val="510"/>
        </w:trPr>
        <w:tc>
          <w:tcPr>
            <w:tcW w:w="5911"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408" w:type="dxa"/>
            <w:gridSpan w:val="3"/>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7" w:type="dxa"/>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PROPIOS - VAGONETA 2526-PNI</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2024</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750,00</w:t>
            </w:r>
          </w:p>
        </w:tc>
      </w:tr>
      <w:tr w:rsidR="00E130BE" w:rsidRPr="00254F55" w:rsidTr="009A3820">
        <w:trPr>
          <w:trHeight w:val="300"/>
        </w:trPr>
        <w:tc>
          <w:tcPr>
            <w:tcW w:w="7319"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7" w:type="dxa"/>
            <w:tcBorders>
              <w:top w:val="nil"/>
              <w:left w:val="nil"/>
              <w:bottom w:val="single" w:sz="4" w:space="0" w:color="auto"/>
              <w:right w:val="single" w:sz="4" w:space="0" w:color="auto"/>
            </w:tcBorders>
            <w:shd w:val="clear" w:color="000000" w:fill="E7E6E6"/>
            <w:noWrap/>
            <w:vAlign w:val="bottom"/>
            <w:hideMark/>
          </w:tcPr>
          <w:p w:rsidR="00E130BE" w:rsidRPr="00254F55" w:rsidRDefault="00E130BE" w:rsidP="00E130BE">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750,00</w:t>
            </w:r>
          </w:p>
        </w:tc>
      </w:tr>
      <w:tr w:rsidR="00E130BE" w:rsidRPr="00254F55" w:rsidTr="009A3820">
        <w:trPr>
          <w:trHeight w:val="300"/>
        </w:trPr>
        <w:tc>
          <w:tcPr>
            <w:tcW w:w="8356" w:type="dxa"/>
            <w:gridSpan w:val="5"/>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(2023)</w:t>
            </w:r>
          </w:p>
        </w:tc>
      </w:tr>
      <w:tr w:rsidR="00E130BE" w:rsidRPr="00254F55" w:rsidTr="009A3820">
        <w:trPr>
          <w:trHeight w:val="510"/>
        </w:trPr>
        <w:tc>
          <w:tcPr>
            <w:tcW w:w="5911"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408" w:type="dxa"/>
            <w:gridSpan w:val="3"/>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7" w:type="dxa"/>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2023</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0,00</w:t>
            </w:r>
          </w:p>
        </w:tc>
      </w:tr>
      <w:tr w:rsidR="00E130BE" w:rsidRPr="00254F55" w:rsidTr="009A3820">
        <w:trPr>
          <w:trHeight w:val="300"/>
        </w:trPr>
        <w:tc>
          <w:tcPr>
            <w:tcW w:w="7319"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7" w:type="dxa"/>
            <w:tcBorders>
              <w:top w:val="nil"/>
              <w:left w:val="nil"/>
              <w:bottom w:val="single" w:sz="4" w:space="0" w:color="auto"/>
              <w:right w:val="single" w:sz="4" w:space="0" w:color="auto"/>
            </w:tcBorders>
            <w:shd w:val="clear" w:color="000000" w:fill="E7E6E6"/>
            <w:noWrap/>
            <w:vAlign w:val="bottom"/>
            <w:hideMark/>
          </w:tcPr>
          <w:p w:rsidR="00E130BE" w:rsidRPr="00254F55" w:rsidRDefault="00E130BE" w:rsidP="00E130BE">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E130BE" w:rsidRPr="00254F55" w:rsidTr="009A3820">
        <w:trPr>
          <w:trHeight w:val="300"/>
        </w:trPr>
        <w:tc>
          <w:tcPr>
            <w:tcW w:w="8356" w:type="dxa"/>
            <w:gridSpan w:val="5"/>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(2022)</w:t>
            </w:r>
          </w:p>
        </w:tc>
      </w:tr>
      <w:tr w:rsidR="00E130BE" w:rsidRPr="00254F55" w:rsidTr="009A3820">
        <w:trPr>
          <w:trHeight w:val="510"/>
        </w:trPr>
        <w:tc>
          <w:tcPr>
            <w:tcW w:w="5911" w:type="dxa"/>
            <w:tcBorders>
              <w:top w:val="nil"/>
              <w:left w:val="single" w:sz="4" w:space="0" w:color="auto"/>
              <w:bottom w:val="single" w:sz="4" w:space="0" w:color="auto"/>
              <w:right w:val="single" w:sz="4" w:space="0" w:color="auto"/>
            </w:tcBorders>
            <w:shd w:val="clear" w:color="000000" w:fill="E7E6E6"/>
            <w:noWrap/>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408" w:type="dxa"/>
            <w:gridSpan w:val="3"/>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7" w:type="dxa"/>
            <w:tcBorders>
              <w:top w:val="nil"/>
              <w:left w:val="nil"/>
              <w:bottom w:val="single" w:sz="4" w:space="0" w:color="auto"/>
              <w:right w:val="single" w:sz="4" w:space="0" w:color="auto"/>
            </w:tcBorders>
            <w:shd w:val="clear" w:color="000000" w:fill="E7E6E6"/>
            <w:vAlign w:val="center"/>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PROPIOS - VAGONETA 2533-UGE</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2022</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1.369,03</w:t>
            </w:r>
          </w:p>
        </w:tc>
      </w:tr>
      <w:tr w:rsidR="00E130BE" w:rsidRPr="00254F55" w:rsidTr="009A3820">
        <w:trPr>
          <w:trHeight w:val="300"/>
        </w:trPr>
        <w:tc>
          <w:tcPr>
            <w:tcW w:w="5911" w:type="dxa"/>
            <w:tcBorders>
              <w:top w:val="nil"/>
              <w:left w:val="single" w:sz="4" w:space="0" w:color="auto"/>
              <w:bottom w:val="single" w:sz="4" w:space="0" w:color="auto"/>
              <w:right w:val="single" w:sz="4" w:space="0" w:color="auto"/>
            </w:tcBorders>
            <w:shd w:val="clear" w:color="auto" w:fill="auto"/>
            <w:noWrap/>
            <w:vAlign w:val="bottom"/>
            <w:hideMark/>
          </w:tcPr>
          <w:p w:rsidR="00E130BE" w:rsidRPr="00254F55" w:rsidRDefault="00E130BE" w:rsidP="00E130BE">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PROPIOS - VAGONETA 2533-UGE</w:t>
            </w:r>
          </w:p>
        </w:tc>
        <w:tc>
          <w:tcPr>
            <w:tcW w:w="1408" w:type="dxa"/>
            <w:gridSpan w:val="3"/>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2022</w:t>
            </w:r>
          </w:p>
        </w:tc>
        <w:tc>
          <w:tcPr>
            <w:tcW w:w="1037" w:type="dxa"/>
            <w:tcBorders>
              <w:top w:val="nil"/>
              <w:left w:val="nil"/>
              <w:bottom w:val="single" w:sz="4" w:space="0" w:color="auto"/>
              <w:right w:val="single" w:sz="4" w:space="0" w:color="auto"/>
            </w:tcBorders>
            <w:shd w:val="clear" w:color="auto" w:fill="auto"/>
            <w:noWrap/>
            <w:vAlign w:val="bottom"/>
            <w:hideMark/>
          </w:tcPr>
          <w:p w:rsidR="00E130BE" w:rsidRPr="00254F55" w:rsidRDefault="00E130BE" w:rsidP="00E130BE">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550,26</w:t>
            </w:r>
          </w:p>
        </w:tc>
      </w:tr>
      <w:tr w:rsidR="00E130BE" w:rsidRPr="00254F55" w:rsidTr="009A3820">
        <w:trPr>
          <w:trHeight w:val="300"/>
        </w:trPr>
        <w:tc>
          <w:tcPr>
            <w:tcW w:w="7319"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E130BE" w:rsidRPr="00254F55" w:rsidRDefault="00E130BE" w:rsidP="00E130BE">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7" w:type="dxa"/>
            <w:tcBorders>
              <w:top w:val="nil"/>
              <w:left w:val="nil"/>
              <w:bottom w:val="single" w:sz="4" w:space="0" w:color="auto"/>
              <w:right w:val="single" w:sz="4" w:space="0" w:color="auto"/>
            </w:tcBorders>
            <w:shd w:val="clear" w:color="000000" w:fill="E7E6E6"/>
            <w:noWrap/>
            <w:vAlign w:val="bottom"/>
            <w:hideMark/>
          </w:tcPr>
          <w:p w:rsidR="00E130BE" w:rsidRPr="00254F55" w:rsidRDefault="00E130BE" w:rsidP="00E130BE">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1.919,29</w:t>
            </w:r>
          </w:p>
        </w:tc>
      </w:tr>
    </w:tbl>
    <w:p w:rsidR="009C6630" w:rsidRPr="00623431" w:rsidRDefault="009C6630" w:rsidP="009C6630">
      <w:pPr>
        <w:spacing w:line="276" w:lineRule="auto"/>
        <w:jc w:val="both"/>
        <w:rPr>
          <w:rFonts w:ascii="Verdana" w:hAnsi="Verdana"/>
          <w:b/>
          <w:sz w:val="22"/>
          <w:szCs w:val="14"/>
          <w:lang w:val="es-BO"/>
        </w:rPr>
      </w:pPr>
    </w:p>
    <w:tbl>
      <w:tblPr>
        <w:tblW w:w="8356" w:type="dxa"/>
        <w:tblInd w:w="415" w:type="dxa"/>
        <w:tblCellMar>
          <w:left w:w="70" w:type="dxa"/>
          <w:right w:w="70" w:type="dxa"/>
        </w:tblCellMar>
        <w:tblLook w:val="04A0" w:firstRow="1" w:lastRow="0" w:firstColumn="1" w:lastColumn="0" w:noHBand="0" w:noVBand="1"/>
      </w:tblPr>
      <w:tblGrid>
        <w:gridCol w:w="5901"/>
        <w:gridCol w:w="109"/>
        <w:gridCol w:w="1308"/>
        <w:gridCol w:w="1038"/>
      </w:tblGrid>
      <w:tr w:rsidR="001334D9" w:rsidRPr="001334D9" w:rsidTr="00EB05BE">
        <w:trPr>
          <w:trHeight w:val="684"/>
        </w:trPr>
        <w:tc>
          <w:tcPr>
            <w:tcW w:w="8356"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1334D9" w:rsidRPr="00254F55" w:rsidRDefault="001334D9" w:rsidP="001334D9">
            <w:pPr>
              <w:jc w:val="center"/>
              <w:rPr>
                <w:rFonts w:ascii="Verdana" w:hAnsi="Verdana" w:cs="Arial"/>
                <w:b/>
                <w:bCs/>
                <w:color w:val="000000"/>
                <w:sz w:val="14"/>
                <w:szCs w:val="14"/>
                <w:lang w:val="es-BO" w:eastAsia="es-BO"/>
              </w:rPr>
            </w:pPr>
            <w:r w:rsidRPr="001334D9">
              <w:rPr>
                <w:rFonts w:ascii="Verdana" w:hAnsi="Verdana" w:cs="Arial"/>
                <w:b/>
                <w:bCs/>
                <w:color w:val="000000"/>
                <w:sz w:val="14"/>
                <w:szCs w:val="14"/>
                <w:lang w:val="es-BO" w:eastAsia="es-BO"/>
              </w:rPr>
              <w:t xml:space="preserve">PÓLIZA INCENDIO Y ALIADOS </w:t>
            </w:r>
          </w:p>
          <w:p w:rsidR="001334D9" w:rsidRPr="001334D9" w:rsidRDefault="001334D9" w:rsidP="001334D9">
            <w:pPr>
              <w:jc w:val="center"/>
              <w:rPr>
                <w:rFonts w:ascii="Verdana" w:hAnsi="Verdana" w:cs="Arial"/>
                <w:b/>
                <w:bCs/>
                <w:color w:val="000000"/>
                <w:sz w:val="14"/>
                <w:szCs w:val="14"/>
                <w:lang w:val="es-BO" w:eastAsia="es-BO"/>
              </w:rPr>
            </w:pPr>
            <w:r w:rsidRPr="001334D9">
              <w:rPr>
                <w:rFonts w:ascii="Verdana" w:hAnsi="Verdana" w:cs="Arial"/>
                <w:b/>
                <w:bCs/>
                <w:color w:val="000000"/>
                <w:sz w:val="14"/>
                <w:szCs w:val="14"/>
                <w:lang w:val="es-BO" w:eastAsia="es-BO"/>
              </w:rPr>
              <w:t>(2026)</w:t>
            </w:r>
          </w:p>
        </w:tc>
      </w:tr>
      <w:tr w:rsidR="009A3820" w:rsidRPr="001334D9" w:rsidTr="009A3820">
        <w:trPr>
          <w:trHeight w:val="510"/>
        </w:trPr>
        <w:tc>
          <w:tcPr>
            <w:tcW w:w="5901" w:type="dxa"/>
            <w:tcBorders>
              <w:top w:val="nil"/>
              <w:left w:val="single" w:sz="4" w:space="0" w:color="auto"/>
              <w:bottom w:val="single" w:sz="4" w:space="0" w:color="auto"/>
              <w:right w:val="single" w:sz="4" w:space="0" w:color="auto"/>
            </w:tcBorders>
            <w:shd w:val="clear" w:color="000000" w:fill="E7E6E6"/>
            <w:noWrap/>
            <w:vAlign w:val="center"/>
            <w:hideMark/>
          </w:tcPr>
          <w:p w:rsidR="001334D9" w:rsidRPr="001334D9" w:rsidRDefault="001334D9" w:rsidP="001334D9">
            <w:pPr>
              <w:jc w:val="center"/>
              <w:rPr>
                <w:rFonts w:ascii="Verdana" w:hAnsi="Verdana" w:cs="Arial"/>
                <w:b/>
                <w:bCs/>
                <w:color w:val="000000"/>
                <w:sz w:val="14"/>
                <w:szCs w:val="14"/>
                <w:lang w:val="es-BO" w:eastAsia="es-BO"/>
              </w:rPr>
            </w:pPr>
            <w:r w:rsidRPr="001334D9">
              <w:rPr>
                <w:rFonts w:ascii="Verdana" w:hAnsi="Verdana" w:cs="Arial"/>
                <w:b/>
                <w:bCs/>
                <w:color w:val="000000"/>
                <w:sz w:val="14"/>
                <w:szCs w:val="14"/>
                <w:lang w:val="es-BO" w:eastAsia="es-BO"/>
              </w:rPr>
              <w:t xml:space="preserve">SINIESTRO </w:t>
            </w:r>
          </w:p>
        </w:tc>
        <w:tc>
          <w:tcPr>
            <w:tcW w:w="1417" w:type="dxa"/>
            <w:gridSpan w:val="2"/>
            <w:tcBorders>
              <w:top w:val="nil"/>
              <w:left w:val="nil"/>
              <w:bottom w:val="single" w:sz="4" w:space="0" w:color="auto"/>
              <w:right w:val="single" w:sz="4" w:space="0" w:color="auto"/>
            </w:tcBorders>
            <w:shd w:val="clear" w:color="000000" w:fill="E7E6E6"/>
            <w:vAlign w:val="center"/>
            <w:hideMark/>
          </w:tcPr>
          <w:p w:rsidR="001334D9" w:rsidRPr="001334D9" w:rsidRDefault="001334D9" w:rsidP="001334D9">
            <w:pPr>
              <w:jc w:val="center"/>
              <w:rPr>
                <w:rFonts w:ascii="Verdana" w:hAnsi="Verdana" w:cs="Arial"/>
                <w:b/>
                <w:bCs/>
                <w:color w:val="000000"/>
                <w:sz w:val="14"/>
                <w:szCs w:val="14"/>
                <w:lang w:val="es-BO" w:eastAsia="es-BO"/>
              </w:rPr>
            </w:pPr>
            <w:r w:rsidRPr="001334D9">
              <w:rPr>
                <w:rFonts w:ascii="Verdana" w:hAnsi="Verdana" w:cs="Arial"/>
                <w:b/>
                <w:bCs/>
                <w:color w:val="000000"/>
                <w:sz w:val="14"/>
                <w:szCs w:val="14"/>
                <w:lang w:val="es-BO" w:eastAsia="es-BO"/>
              </w:rPr>
              <w:t>GESTIÓN</w:t>
            </w:r>
          </w:p>
        </w:tc>
        <w:tc>
          <w:tcPr>
            <w:tcW w:w="1038" w:type="dxa"/>
            <w:tcBorders>
              <w:top w:val="nil"/>
              <w:left w:val="nil"/>
              <w:bottom w:val="single" w:sz="4" w:space="0" w:color="auto"/>
              <w:right w:val="single" w:sz="4" w:space="0" w:color="auto"/>
            </w:tcBorders>
            <w:shd w:val="clear" w:color="000000" w:fill="E7E6E6"/>
            <w:vAlign w:val="center"/>
            <w:hideMark/>
          </w:tcPr>
          <w:p w:rsidR="001334D9" w:rsidRPr="001334D9" w:rsidRDefault="001334D9" w:rsidP="001334D9">
            <w:pPr>
              <w:jc w:val="center"/>
              <w:rPr>
                <w:rFonts w:ascii="Verdana" w:hAnsi="Verdana" w:cs="Arial"/>
                <w:b/>
                <w:bCs/>
                <w:color w:val="000000"/>
                <w:sz w:val="14"/>
                <w:szCs w:val="14"/>
                <w:lang w:val="es-BO" w:eastAsia="es-BO"/>
              </w:rPr>
            </w:pPr>
            <w:r w:rsidRPr="001334D9">
              <w:rPr>
                <w:rFonts w:ascii="Verdana" w:hAnsi="Verdana" w:cs="Arial"/>
                <w:b/>
                <w:bCs/>
                <w:color w:val="000000"/>
                <w:sz w:val="14"/>
                <w:szCs w:val="14"/>
                <w:lang w:val="es-BO" w:eastAsia="es-BO"/>
              </w:rPr>
              <w:t>MONTO</w:t>
            </w:r>
            <w:r w:rsidRPr="001334D9">
              <w:rPr>
                <w:rFonts w:ascii="Verdana" w:hAnsi="Verdana" w:cs="Arial"/>
                <w:b/>
                <w:bCs/>
                <w:color w:val="000000"/>
                <w:sz w:val="14"/>
                <w:szCs w:val="14"/>
                <w:lang w:val="es-BO" w:eastAsia="es-BO"/>
              </w:rPr>
              <w:br/>
              <w:t>(Bs.)</w:t>
            </w:r>
          </w:p>
        </w:tc>
      </w:tr>
      <w:tr w:rsidR="009A3820" w:rsidRPr="001334D9" w:rsidTr="009A3820">
        <w:trPr>
          <w:trHeight w:val="300"/>
        </w:trPr>
        <w:tc>
          <w:tcPr>
            <w:tcW w:w="5901" w:type="dxa"/>
            <w:tcBorders>
              <w:top w:val="nil"/>
              <w:left w:val="single" w:sz="4" w:space="0" w:color="auto"/>
              <w:bottom w:val="single" w:sz="4" w:space="0" w:color="auto"/>
              <w:right w:val="single" w:sz="4" w:space="0" w:color="auto"/>
            </w:tcBorders>
            <w:shd w:val="clear" w:color="auto" w:fill="auto"/>
            <w:noWrap/>
            <w:vAlign w:val="bottom"/>
            <w:hideMark/>
          </w:tcPr>
          <w:p w:rsidR="001334D9" w:rsidRPr="001334D9" w:rsidRDefault="001334D9" w:rsidP="001334D9">
            <w:pPr>
              <w:rPr>
                <w:rFonts w:ascii="Verdana" w:hAnsi="Verdana" w:cs="Arial"/>
                <w:color w:val="000000"/>
                <w:sz w:val="14"/>
                <w:szCs w:val="14"/>
                <w:lang w:val="es-BO" w:eastAsia="es-BO"/>
              </w:rPr>
            </w:pPr>
            <w:r w:rsidRPr="001334D9">
              <w:rPr>
                <w:rFonts w:ascii="Verdana" w:hAnsi="Verdana" w:cs="Arial"/>
                <w:color w:val="000000"/>
                <w:sz w:val="14"/>
                <w:szCs w:val="14"/>
                <w:lang w:val="es-BO" w:eastAsia="es-BO"/>
              </w:rPr>
              <w:t>DAÑOS POR LLUVIA - NATANIEL AGUIRRE CBBA.</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1334D9" w:rsidRPr="001334D9" w:rsidRDefault="001334D9" w:rsidP="001334D9">
            <w:pPr>
              <w:jc w:val="center"/>
              <w:rPr>
                <w:rFonts w:ascii="Verdana" w:hAnsi="Verdana" w:cs="Arial"/>
                <w:color w:val="000000"/>
                <w:sz w:val="14"/>
                <w:szCs w:val="14"/>
                <w:lang w:val="es-BO" w:eastAsia="es-BO"/>
              </w:rPr>
            </w:pPr>
            <w:r w:rsidRPr="001334D9">
              <w:rPr>
                <w:rFonts w:ascii="Verdana" w:hAnsi="Verdana" w:cs="Arial"/>
                <w:color w:val="000000"/>
                <w:sz w:val="14"/>
                <w:szCs w:val="14"/>
                <w:lang w:val="es-BO" w:eastAsia="es-BO"/>
              </w:rPr>
              <w:t>2026</w:t>
            </w:r>
          </w:p>
        </w:tc>
        <w:tc>
          <w:tcPr>
            <w:tcW w:w="1038" w:type="dxa"/>
            <w:tcBorders>
              <w:top w:val="nil"/>
              <w:left w:val="nil"/>
              <w:bottom w:val="single" w:sz="4" w:space="0" w:color="auto"/>
              <w:right w:val="single" w:sz="4" w:space="0" w:color="auto"/>
            </w:tcBorders>
            <w:shd w:val="clear" w:color="auto" w:fill="auto"/>
            <w:noWrap/>
            <w:vAlign w:val="bottom"/>
            <w:hideMark/>
          </w:tcPr>
          <w:p w:rsidR="001334D9" w:rsidRPr="001334D9" w:rsidRDefault="001334D9" w:rsidP="001334D9">
            <w:pPr>
              <w:jc w:val="right"/>
              <w:rPr>
                <w:rFonts w:ascii="Verdana" w:hAnsi="Verdana" w:cs="Arial"/>
                <w:color w:val="000000"/>
                <w:sz w:val="14"/>
                <w:szCs w:val="14"/>
                <w:lang w:val="es-BO" w:eastAsia="es-BO"/>
              </w:rPr>
            </w:pPr>
            <w:r w:rsidRPr="001334D9">
              <w:rPr>
                <w:rFonts w:ascii="Verdana" w:hAnsi="Verdana" w:cs="Arial"/>
                <w:color w:val="000000"/>
                <w:sz w:val="14"/>
                <w:szCs w:val="14"/>
                <w:lang w:val="es-BO" w:eastAsia="es-BO"/>
              </w:rPr>
              <w:t>30.548,50</w:t>
            </w:r>
          </w:p>
        </w:tc>
      </w:tr>
      <w:tr w:rsidR="001334D9" w:rsidRPr="001334D9" w:rsidTr="009A3820">
        <w:trPr>
          <w:trHeight w:val="300"/>
        </w:trPr>
        <w:tc>
          <w:tcPr>
            <w:tcW w:w="7318"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1334D9" w:rsidRPr="001334D9" w:rsidRDefault="001334D9" w:rsidP="001334D9">
            <w:pPr>
              <w:jc w:val="center"/>
              <w:rPr>
                <w:rFonts w:ascii="Verdana" w:hAnsi="Verdana" w:cs="Arial"/>
                <w:b/>
                <w:bCs/>
                <w:color w:val="000000"/>
                <w:sz w:val="14"/>
                <w:szCs w:val="14"/>
                <w:lang w:val="es-BO" w:eastAsia="es-BO"/>
              </w:rPr>
            </w:pPr>
            <w:r w:rsidRPr="001334D9">
              <w:rPr>
                <w:rFonts w:ascii="Verdana" w:hAnsi="Verdana" w:cs="Arial"/>
                <w:b/>
                <w:bCs/>
                <w:color w:val="000000"/>
                <w:sz w:val="14"/>
                <w:szCs w:val="14"/>
                <w:lang w:val="es-BO" w:eastAsia="es-BO"/>
              </w:rPr>
              <w:lastRenderedPageBreak/>
              <w:t>TOTAL</w:t>
            </w:r>
          </w:p>
        </w:tc>
        <w:tc>
          <w:tcPr>
            <w:tcW w:w="1038" w:type="dxa"/>
            <w:tcBorders>
              <w:top w:val="nil"/>
              <w:left w:val="nil"/>
              <w:bottom w:val="single" w:sz="4" w:space="0" w:color="auto"/>
              <w:right w:val="single" w:sz="4" w:space="0" w:color="auto"/>
            </w:tcBorders>
            <w:shd w:val="clear" w:color="000000" w:fill="E7E6E6"/>
            <w:noWrap/>
            <w:vAlign w:val="bottom"/>
            <w:hideMark/>
          </w:tcPr>
          <w:p w:rsidR="001334D9" w:rsidRPr="001334D9" w:rsidRDefault="001334D9" w:rsidP="001334D9">
            <w:pPr>
              <w:jc w:val="right"/>
              <w:rPr>
                <w:rFonts w:ascii="Verdana" w:hAnsi="Verdana" w:cs="Arial"/>
                <w:b/>
                <w:bCs/>
                <w:color w:val="000000"/>
                <w:sz w:val="14"/>
                <w:szCs w:val="14"/>
                <w:lang w:val="es-BO" w:eastAsia="es-BO"/>
              </w:rPr>
            </w:pPr>
            <w:r w:rsidRPr="001334D9">
              <w:rPr>
                <w:rFonts w:ascii="Verdana" w:hAnsi="Verdana" w:cs="Arial"/>
                <w:b/>
                <w:bCs/>
                <w:color w:val="000000"/>
                <w:sz w:val="14"/>
                <w:szCs w:val="14"/>
                <w:lang w:val="es-BO" w:eastAsia="es-BO"/>
              </w:rPr>
              <w:t>30.548,50</w:t>
            </w:r>
          </w:p>
        </w:tc>
      </w:tr>
      <w:tr w:rsidR="000D4C14" w:rsidRPr="00254F55" w:rsidTr="009A3820">
        <w:trPr>
          <w:trHeight w:val="360"/>
        </w:trPr>
        <w:tc>
          <w:tcPr>
            <w:tcW w:w="8356"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(2025)</w:t>
            </w:r>
          </w:p>
        </w:tc>
      </w:tr>
      <w:tr w:rsidR="000D4C14" w:rsidRPr="00254F55" w:rsidTr="009A3820">
        <w:trPr>
          <w:trHeight w:val="510"/>
        </w:trPr>
        <w:tc>
          <w:tcPr>
            <w:tcW w:w="6010" w:type="dxa"/>
            <w:gridSpan w:val="2"/>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00"/>
        </w:trPr>
        <w:tc>
          <w:tcPr>
            <w:tcW w:w="6010" w:type="dxa"/>
            <w:gridSpan w:val="2"/>
            <w:tcBorders>
              <w:top w:val="nil"/>
              <w:left w:val="single" w:sz="4" w:space="0" w:color="auto"/>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2025</w:t>
            </w:r>
          </w:p>
        </w:tc>
        <w:tc>
          <w:tcPr>
            <w:tcW w:w="103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0D4C14" w:rsidRPr="00254F55" w:rsidTr="009A3820">
        <w:trPr>
          <w:trHeight w:val="300"/>
        </w:trPr>
        <w:tc>
          <w:tcPr>
            <w:tcW w:w="7318"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8"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0D4C14" w:rsidRPr="00254F55" w:rsidTr="009A3820">
        <w:trPr>
          <w:trHeight w:val="300"/>
        </w:trPr>
        <w:tc>
          <w:tcPr>
            <w:tcW w:w="8356"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(2024)</w:t>
            </w:r>
          </w:p>
        </w:tc>
      </w:tr>
      <w:tr w:rsidR="000D4C14" w:rsidRPr="00254F55" w:rsidTr="009A3820">
        <w:trPr>
          <w:trHeight w:val="510"/>
        </w:trPr>
        <w:tc>
          <w:tcPr>
            <w:tcW w:w="6010" w:type="dxa"/>
            <w:gridSpan w:val="2"/>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293"/>
        </w:trPr>
        <w:tc>
          <w:tcPr>
            <w:tcW w:w="6010" w:type="dxa"/>
            <w:gridSpan w:val="2"/>
            <w:tcBorders>
              <w:top w:val="nil"/>
              <w:left w:val="single" w:sz="4" w:space="0" w:color="auto"/>
              <w:bottom w:val="single" w:sz="4" w:space="0" w:color="auto"/>
              <w:right w:val="single" w:sz="4" w:space="0" w:color="auto"/>
            </w:tcBorders>
            <w:shd w:val="clear" w:color="auto" w:fill="auto"/>
            <w:vAlign w:val="bottom"/>
            <w:hideMark/>
          </w:tcPr>
          <w:p w:rsidR="000D4C14" w:rsidRPr="00254F55" w:rsidRDefault="000D4C14" w:rsidP="000D4C14">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 xml:space="preserve">COLAPSO DE TECHO INMUEBLE GUAYARAMERIN - BENI </w:t>
            </w:r>
          </w:p>
        </w:tc>
        <w:tc>
          <w:tcPr>
            <w:tcW w:w="130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2024</w:t>
            </w:r>
          </w:p>
        </w:tc>
        <w:tc>
          <w:tcPr>
            <w:tcW w:w="103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101.356,53</w:t>
            </w:r>
          </w:p>
        </w:tc>
      </w:tr>
      <w:tr w:rsidR="000D4C14" w:rsidRPr="00254F55" w:rsidTr="009A3820">
        <w:trPr>
          <w:trHeight w:val="300"/>
        </w:trPr>
        <w:tc>
          <w:tcPr>
            <w:tcW w:w="7318"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8"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101.356,53</w:t>
            </w:r>
          </w:p>
        </w:tc>
      </w:tr>
      <w:tr w:rsidR="000D4C14" w:rsidRPr="00254F55" w:rsidTr="009A3820">
        <w:trPr>
          <w:trHeight w:val="300"/>
        </w:trPr>
        <w:tc>
          <w:tcPr>
            <w:tcW w:w="8356"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(2023)</w:t>
            </w:r>
          </w:p>
        </w:tc>
      </w:tr>
      <w:tr w:rsidR="000D4C14" w:rsidRPr="00254F55" w:rsidTr="009A3820">
        <w:trPr>
          <w:trHeight w:val="510"/>
        </w:trPr>
        <w:tc>
          <w:tcPr>
            <w:tcW w:w="6010" w:type="dxa"/>
            <w:gridSpan w:val="2"/>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60"/>
        </w:trPr>
        <w:tc>
          <w:tcPr>
            <w:tcW w:w="6010" w:type="dxa"/>
            <w:gridSpan w:val="2"/>
            <w:tcBorders>
              <w:top w:val="nil"/>
              <w:left w:val="single" w:sz="4" w:space="0" w:color="auto"/>
              <w:bottom w:val="single" w:sz="4" w:space="0" w:color="auto"/>
              <w:right w:val="single" w:sz="4" w:space="0" w:color="auto"/>
            </w:tcBorders>
            <w:shd w:val="clear" w:color="auto" w:fill="auto"/>
            <w:vAlign w:val="bottom"/>
            <w:hideMark/>
          </w:tcPr>
          <w:p w:rsidR="000D4C14" w:rsidRPr="00254F55" w:rsidRDefault="000D4C14" w:rsidP="000D4C14">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COLAPSO DE TECHO DE UN INMUEBLE DE SAN BORJA</w:t>
            </w:r>
          </w:p>
        </w:tc>
        <w:tc>
          <w:tcPr>
            <w:tcW w:w="130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2023</w:t>
            </w:r>
          </w:p>
        </w:tc>
        <w:tc>
          <w:tcPr>
            <w:tcW w:w="103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81.052,96</w:t>
            </w:r>
          </w:p>
        </w:tc>
      </w:tr>
      <w:tr w:rsidR="000D4C14" w:rsidRPr="00254F55" w:rsidTr="009A3820">
        <w:trPr>
          <w:trHeight w:val="191"/>
        </w:trPr>
        <w:tc>
          <w:tcPr>
            <w:tcW w:w="6010" w:type="dxa"/>
            <w:gridSpan w:val="2"/>
            <w:tcBorders>
              <w:top w:val="nil"/>
              <w:left w:val="single" w:sz="4" w:space="0" w:color="auto"/>
              <w:bottom w:val="single" w:sz="4" w:space="0" w:color="auto"/>
              <w:right w:val="single" w:sz="4" w:space="0" w:color="auto"/>
            </w:tcBorders>
            <w:shd w:val="clear" w:color="auto" w:fill="auto"/>
            <w:vAlign w:val="bottom"/>
            <w:hideMark/>
          </w:tcPr>
          <w:p w:rsidR="000D4C14" w:rsidRPr="00254F55" w:rsidRDefault="000D4C14" w:rsidP="000D4C14">
            <w:pP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DAÑOS EN MURO INMUEBLE AV. VIRGEN DE COTOCA, LOTE N°06</w:t>
            </w:r>
          </w:p>
        </w:tc>
        <w:tc>
          <w:tcPr>
            <w:tcW w:w="130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2023</w:t>
            </w:r>
          </w:p>
        </w:tc>
        <w:tc>
          <w:tcPr>
            <w:tcW w:w="1038"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18.427,37</w:t>
            </w:r>
          </w:p>
        </w:tc>
      </w:tr>
      <w:tr w:rsidR="000D4C14" w:rsidRPr="00254F55" w:rsidTr="009A3820">
        <w:trPr>
          <w:trHeight w:val="300"/>
        </w:trPr>
        <w:tc>
          <w:tcPr>
            <w:tcW w:w="7318"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8"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99.480,32</w:t>
            </w:r>
          </w:p>
        </w:tc>
      </w:tr>
      <w:tr w:rsidR="000D4C14" w:rsidRPr="00254F55" w:rsidTr="009A3820">
        <w:trPr>
          <w:trHeight w:val="300"/>
        </w:trPr>
        <w:tc>
          <w:tcPr>
            <w:tcW w:w="8356" w:type="dxa"/>
            <w:gridSpan w:val="4"/>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(2022)</w:t>
            </w:r>
          </w:p>
        </w:tc>
      </w:tr>
      <w:tr w:rsidR="000D4C14" w:rsidRPr="00254F55" w:rsidTr="009A3820">
        <w:trPr>
          <w:trHeight w:val="510"/>
        </w:trPr>
        <w:tc>
          <w:tcPr>
            <w:tcW w:w="6010" w:type="dxa"/>
            <w:gridSpan w:val="2"/>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38"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00"/>
        </w:trPr>
        <w:tc>
          <w:tcPr>
            <w:tcW w:w="6010"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8" w:type="dxa"/>
            <w:tcBorders>
              <w:top w:val="nil"/>
              <w:left w:val="nil"/>
              <w:bottom w:val="single" w:sz="4" w:space="0" w:color="auto"/>
              <w:right w:val="single" w:sz="4" w:space="0" w:color="auto"/>
            </w:tcBorders>
            <w:shd w:val="clear" w:color="000000" w:fill="FFFFFF"/>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2022</w:t>
            </w:r>
          </w:p>
        </w:tc>
        <w:tc>
          <w:tcPr>
            <w:tcW w:w="1038" w:type="dxa"/>
            <w:tcBorders>
              <w:top w:val="nil"/>
              <w:left w:val="nil"/>
              <w:bottom w:val="single" w:sz="4" w:space="0" w:color="auto"/>
              <w:right w:val="single" w:sz="4" w:space="0" w:color="auto"/>
            </w:tcBorders>
            <w:shd w:val="clear" w:color="000000" w:fill="FFFFFF"/>
            <w:noWrap/>
            <w:vAlign w:val="bottom"/>
            <w:hideMark/>
          </w:tcPr>
          <w:p w:rsidR="000D4C14" w:rsidRPr="00254F55" w:rsidRDefault="000D4C14" w:rsidP="000D4C14">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0,00</w:t>
            </w:r>
          </w:p>
        </w:tc>
      </w:tr>
      <w:tr w:rsidR="000D4C14" w:rsidRPr="00254F55" w:rsidTr="009A3820">
        <w:trPr>
          <w:trHeight w:val="300"/>
        </w:trPr>
        <w:tc>
          <w:tcPr>
            <w:tcW w:w="7318"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38"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bl>
    <w:p w:rsidR="00A324C6" w:rsidRPr="009A541F" w:rsidRDefault="00A324C6" w:rsidP="009C6630">
      <w:pPr>
        <w:spacing w:line="276" w:lineRule="auto"/>
        <w:jc w:val="both"/>
        <w:rPr>
          <w:rFonts w:ascii="Verdana" w:hAnsi="Verdana"/>
          <w:b/>
          <w:sz w:val="24"/>
          <w:szCs w:val="24"/>
          <w:lang w:val="es-BO"/>
        </w:rPr>
      </w:pPr>
    </w:p>
    <w:tbl>
      <w:tblPr>
        <w:tblW w:w="8357" w:type="dxa"/>
        <w:tblInd w:w="415" w:type="dxa"/>
        <w:tblCellMar>
          <w:left w:w="70" w:type="dxa"/>
          <w:right w:w="70" w:type="dxa"/>
        </w:tblCellMar>
        <w:tblLook w:val="04A0" w:firstRow="1" w:lastRow="0" w:firstColumn="1" w:lastColumn="0" w:noHBand="0" w:noVBand="1"/>
      </w:tblPr>
      <w:tblGrid>
        <w:gridCol w:w="6005"/>
        <w:gridCol w:w="1302"/>
        <w:gridCol w:w="1050"/>
      </w:tblGrid>
      <w:tr w:rsidR="00C0520B" w:rsidRPr="00C0520B"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hideMark/>
          </w:tcPr>
          <w:p w:rsidR="00D61834" w:rsidRPr="00254F55" w:rsidRDefault="00C0520B" w:rsidP="00C0520B">
            <w:pPr>
              <w:jc w:val="center"/>
              <w:rPr>
                <w:rFonts w:ascii="Verdana" w:hAnsi="Verdana" w:cs="Arial"/>
                <w:b/>
                <w:bCs/>
                <w:color w:val="000000"/>
                <w:sz w:val="14"/>
                <w:szCs w:val="14"/>
                <w:lang w:val="es-BO" w:eastAsia="es-BO"/>
              </w:rPr>
            </w:pPr>
            <w:r w:rsidRPr="00C0520B">
              <w:rPr>
                <w:rFonts w:ascii="Verdana" w:hAnsi="Verdana" w:cs="Arial"/>
                <w:b/>
                <w:bCs/>
                <w:color w:val="000000"/>
                <w:sz w:val="14"/>
                <w:szCs w:val="14"/>
                <w:lang w:val="es-BO" w:eastAsia="es-BO"/>
              </w:rPr>
              <w:t xml:space="preserve">PÓLIZA SEGURO BANQUERO Y DELITOS ELECTRÓNICOS </w:t>
            </w:r>
          </w:p>
          <w:p w:rsidR="00C0520B" w:rsidRPr="00C0520B" w:rsidRDefault="00C0520B" w:rsidP="00C0520B">
            <w:pPr>
              <w:jc w:val="center"/>
              <w:rPr>
                <w:rFonts w:ascii="Verdana" w:hAnsi="Verdana" w:cs="Arial"/>
                <w:b/>
                <w:bCs/>
                <w:color w:val="000000"/>
                <w:sz w:val="14"/>
                <w:szCs w:val="14"/>
                <w:lang w:val="es-BO" w:eastAsia="es-BO"/>
              </w:rPr>
            </w:pPr>
            <w:r w:rsidRPr="00C0520B">
              <w:rPr>
                <w:rFonts w:ascii="Verdana" w:hAnsi="Verdana" w:cs="Arial"/>
                <w:b/>
                <w:bCs/>
                <w:color w:val="000000"/>
                <w:sz w:val="14"/>
                <w:szCs w:val="14"/>
                <w:lang w:val="es-BO" w:eastAsia="es-BO"/>
              </w:rPr>
              <w:t>(2026)</w:t>
            </w:r>
          </w:p>
        </w:tc>
      </w:tr>
      <w:tr w:rsidR="009A3820" w:rsidRPr="00C0520B"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C0520B" w:rsidRPr="00C0520B" w:rsidRDefault="00C0520B" w:rsidP="00C0520B">
            <w:pPr>
              <w:jc w:val="center"/>
              <w:rPr>
                <w:rFonts w:ascii="Verdana" w:hAnsi="Verdana" w:cs="Arial"/>
                <w:b/>
                <w:bCs/>
                <w:color w:val="000000"/>
                <w:sz w:val="14"/>
                <w:szCs w:val="14"/>
                <w:lang w:val="es-BO" w:eastAsia="es-BO"/>
              </w:rPr>
            </w:pPr>
            <w:r w:rsidRPr="00C0520B">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C0520B" w:rsidRPr="00C0520B" w:rsidRDefault="00C0520B" w:rsidP="00C0520B">
            <w:pPr>
              <w:jc w:val="center"/>
              <w:rPr>
                <w:rFonts w:ascii="Verdana" w:hAnsi="Verdana" w:cs="Arial"/>
                <w:b/>
                <w:bCs/>
                <w:color w:val="000000"/>
                <w:sz w:val="14"/>
                <w:szCs w:val="14"/>
                <w:lang w:val="es-BO" w:eastAsia="es-BO"/>
              </w:rPr>
            </w:pPr>
            <w:r w:rsidRPr="00C0520B">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C0520B" w:rsidRPr="00C0520B" w:rsidRDefault="00C0520B" w:rsidP="00C0520B">
            <w:pPr>
              <w:jc w:val="center"/>
              <w:rPr>
                <w:rFonts w:ascii="Verdana" w:hAnsi="Verdana" w:cs="Arial"/>
                <w:b/>
                <w:bCs/>
                <w:color w:val="000000"/>
                <w:sz w:val="14"/>
                <w:szCs w:val="14"/>
                <w:lang w:val="es-BO" w:eastAsia="es-BO"/>
              </w:rPr>
            </w:pPr>
            <w:r w:rsidRPr="00C0520B">
              <w:rPr>
                <w:rFonts w:ascii="Verdana" w:hAnsi="Verdana" w:cs="Arial"/>
                <w:b/>
                <w:bCs/>
                <w:color w:val="000000"/>
                <w:sz w:val="14"/>
                <w:szCs w:val="14"/>
                <w:lang w:val="es-BO" w:eastAsia="es-BO"/>
              </w:rPr>
              <w:t>MONTO</w:t>
            </w:r>
            <w:r w:rsidRPr="00C0520B">
              <w:rPr>
                <w:rFonts w:ascii="Verdana" w:hAnsi="Verdana" w:cs="Arial"/>
                <w:b/>
                <w:bCs/>
                <w:color w:val="000000"/>
                <w:sz w:val="14"/>
                <w:szCs w:val="14"/>
                <w:lang w:val="es-BO" w:eastAsia="es-BO"/>
              </w:rPr>
              <w:br/>
              <w:t>(Bs.)</w:t>
            </w:r>
          </w:p>
        </w:tc>
      </w:tr>
      <w:tr w:rsidR="00C0520B" w:rsidRPr="00C0520B"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C0520B" w:rsidRPr="00C0520B" w:rsidRDefault="00C0520B" w:rsidP="00C0520B">
            <w:pPr>
              <w:jc w:val="center"/>
              <w:rPr>
                <w:rFonts w:ascii="Verdana" w:hAnsi="Verdana" w:cs="Arial"/>
                <w:color w:val="000000"/>
                <w:sz w:val="14"/>
                <w:szCs w:val="14"/>
                <w:lang w:val="es-BO" w:eastAsia="es-BO"/>
              </w:rPr>
            </w:pPr>
            <w:r w:rsidRPr="00C0520B">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C0520B" w:rsidRPr="00C0520B" w:rsidRDefault="00C0520B" w:rsidP="00C0520B">
            <w:pPr>
              <w:jc w:val="center"/>
              <w:rPr>
                <w:rFonts w:ascii="Verdana" w:hAnsi="Verdana" w:cs="Arial"/>
                <w:color w:val="000000"/>
                <w:sz w:val="14"/>
                <w:szCs w:val="14"/>
                <w:lang w:val="es-BO" w:eastAsia="es-BO"/>
              </w:rPr>
            </w:pPr>
            <w:r w:rsidRPr="00C0520B">
              <w:rPr>
                <w:rFonts w:ascii="Verdana" w:hAnsi="Verdana" w:cs="Arial"/>
                <w:color w:val="000000"/>
                <w:sz w:val="14"/>
                <w:szCs w:val="14"/>
                <w:lang w:val="es-BO" w:eastAsia="es-BO"/>
              </w:rPr>
              <w:t>2026</w:t>
            </w:r>
          </w:p>
        </w:tc>
        <w:tc>
          <w:tcPr>
            <w:tcW w:w="1050" w:type="dxa"/>
            <w:tcBorders>
              <w:top w:val="nil"/>
              <w:left w:val="nil"/>
              <w:bottom w:val="single" w:sz="4" w:space="0" w:color="auto"/>
              <w:right w:val="single" w:sz="4" w:space="0" w:color="auto"/>
            </w:tcBorders>
            <w:shd w:val="clear" w:color="auto" w:fill="auto"/>
            <w:noWrap/>
            <w:vAlign w:val="bottom"/>
            <w:hideMark/>
          </w:tcPr>
          <w:p w:rsidR="00C0520B" w:rsidRPr="00C0520B" w:rsidRDefault="00C0520B" w:rsidP="00C0520B">
            <w:pPr>
              <w:jc w:val="center"/>
              <w:rPr>
                <w:rFonts w:ascii="Verdana" w:hAnsi="Verdana" w:cs="Arial"/>
                <w:color w:val="000000"/>
                <w:sz w:val="14"/>
                <w:szCs w:val="14"/>
                <w:lang w:val="es-BO" w:eastAsia="es-BO"/>
              </w:rPr>
            </w:pPr>
            <w:r w:rsidRPr="00C0520B">
              <w:rPr>
                <w:rFonts w:ascii="Verdana" w:hAnsi="Verdana" w:cs="Arial"/>
                <w:color w:val="000000"/>
                <w:sz w:val="14"/>
                <w:szCs w:val="14"/>
                <w:lang w:val="es-BO" w:eastAsia="es-BO"/>
              </w:rPr>
              <w:t>-</w:t>
            </w:r>
          </w:p>
        </w:tc>
      </w:tr>
      <w:tr w:rsidR="00C0520B" w:rsidRPr="00C0520B"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C0520B" w:rsidRPr="00C0520B" w:rsidRDefault="00C0520B" w:rsidP="00C0520B">
            <w:pPr>
              <w:jc w:val="center"/>
              <w:rPr>
                <w:rFonts w:ascii="Verdana" w:hAnsi="Verdana" w:cs="Arial"/>
                <w:b/>
                <w:bCs/>
                <w:color w:val="000000"/>
                <w:sz w:val="14"/>
                <w:szCs w:val="14"/>
                <w:lang w:val="es-BO" w:eastAsia="es-BO"/>
              </w:rPr>
            </w:pPr>
            <w:r w:rsidRPr="00C0520B">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C0520B" w:rsidRPr="00C0520B" w:rsidRDefault="00C0520B" w:rsidP="00C0520B">
            <w:pPr>
              <w:jc w:val="right"/>
              <w:rPr>
                <w:rFonts w:ascii="Verdana" w:hAnsi="Verdana" w:cs="Arial"/>
                <w:b/>
                <w:bCs/>
                <w:color w:val="000000"/>
                <w:sz w:val="14"/>
                <w:szCs w:val="14"/>
                <w:lang w:val="es-BO" w:eastAsia="es-BO"/>
              </w:rPr>
            </w:pPr>
            <w:r w:rsidRPr="00C0520B">
              <w:rPr>
                <w:rFonts w:ascii="Verdana" w:hAnsi="Verdana" w:cs="Arial"/>
                <w:b/>
                <w:bCs/>
                <w:color w:val="000000"/>
                <w:sz w:val="14"/>
                <w:szCs w:val="14"/>
                <w:lang w:val="es-BO" w:eastAsia="es-BO"/>
              </w:rPr>
              <w:t>0,00</w:t>
            </w:r>
          </w:p>
        </w:tc>
      </w:tr>
      <w:tr w:rsidR="00A324C6" w:rsidRPr="00254F55"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(2025)</w:t>
            </w:r>
          </w:p>
        </w:tc>
      </w:tr>
      <w:tr w:rsidR="00A324C6"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A324C6" w:rsidRPr="00254F55"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2025</w:t>
            </w:r>
          </w:p>
        </w:tc>
        <w:tc>
          <w:tcPr>
            <w:tcW w:w="1050"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A324C6"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A324C6" w:rsidRPr="00254F55" w:rsidRDefault="00A324C6" w:rsidP="004E57B2">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A324C6" w:rsidRPr="00254F55"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(2024)</w:t>
            </w:r>
          </w:p>
        </w:tc>
      </w:tr>
      <w:tr w:rsidR="00A324C6"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A324C6" w:rsidRPr="00254F55"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2024</w:t>
            </w:r>
          </w:p>
        </w:tc>
        <w:tc>
          <w:tcPr>
            <w:tcW w:w="1050"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A324C6"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A324C6" w:rsidRPr="00254F55" w:rsidRDefault="00A324C6" w:rsidP="004E57B2">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A324C6" w:rsidRPr="00254F55" w:rsidTr="00623431">
        <w:trPr>
          <w:trHeight w:val="515"/>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(2023)</w:t>
            </w:r>
          </w:p>
        </w:tc>
      </w:tr>
      <w:tr w:rsidR="00A324C6"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A324C6" w:rsidRPr="00254F55" w:rsidTr="00623431">
        <w:trPr>
          <w:trHeight w:val="399"/>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2023</w:t>
            </w:r>
          </w:p>
        </w:tc>
        <w:tc>
          <w:tcPr>
            <w:tcW w:w="1050"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A324C6"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A324C6" w:rsidRPr="00254F55" w:rsidRDefault="00A324C6" w:rsidP="004E57B2">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A324C6" w:rsidRPr="00254F55"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9A541F" w:rsidRDefault="009A541F" w:rsidP="004E57B2">
            <w:pPr>
              <w:jc w:val="center"/>
              <w:rPr>
                <w:rFonts w:ascii="Verdana" w:hAnsi="Verdana" w:cs="Arial"/>
                <w:b/>
                <w:bCs/>
                <w:color w:val="000000"/>
                <w:sz w:val="14"/>
                <w:szCs w:val="14"/>
                <w:lang w:val="es-BO" w:eastAsia="es-BO"/>
              </w:rPr>
            </w:pPr>
          </w:p>
          <w:p w:rsidR="009A541F" w:rsidRDefault="009A541F" w:rsidP="004E57B2">
            <w:pPr>
              <w:jc w:val="center"/>
              <w:rPr>
                <w:rFonts w:ascii="Verdana" w:hAnsi="Verdana" w:cs="Arial"/>
                <w:b/>
                <w:bCs/>
                <w:color w:val="000000"/>
                <w:sz w:val="14"/>
                <w:szCs w:val="14"/>
                <w:lang w:val="es-BO" w:eastAsia="es-BO"/>
              </w:rPr>
            </w:pPr>
          </w:p>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lastRenderedPageBreak/>
              <w:t>(2022)</w:t>
            </w:r>
          </w:p>
        </w:tc>
      </w:tr>
      <w:tr w:rsidR="00A324C6"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lastRenderedPageBreak/>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A324C6" w:rsidRPr="00254F55"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FALTANTE DE 94 MONEDAS DE ORO</w:t>
            </w:r>
          </w:p>
        </w:tc>
        <w:tc>
          <w:tcPr>
            <w:tcW w:w="1302"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2022</w:t>
            </w:r>
          </w:p>
        </w:tc>
        <w:tc>
          <w:tcPr>
            <w:tcW w:w="1050" w:type="dxa"/>
            <w:tcBorders>
              <w:top w:val="nil"/>
              <w:left w:val="nil"/>
              <w:bottom w:val="single" w:sz="4" w:space="0" w:color="auto"/>
              <w:right w:val="single" w:sz="4" w:space="0" w:color="auto"/>
            </w:tcBorders>
            <w:shd w:val="clear" w:color="auto" w:fill="auto"/>
            <w:noWrap/>
            <w:vAlign w:val="bottom"/>
            <w:hideMark/>
          </w:tcPr>
          <w:p w:rsidR="00A324C6" w:rsidRPr="00254F55" w:rsidRDefault="00A324C6" w:rsidP="004E57B2">
            <w:pPr>
              <w:jc w:val="right"/>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267.704,55</w:t>
            </w:r>
          </w:p>
        </w:tc>
      </w:tr>
      <w:tr w:rsidR="00A324C6"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A324C6" w:rsidRPr="00254F55" w:rsidRDefault="00A324C6" w:rsidP="004E57B2">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A324C6" w:rsidRPr="00254F55" w:rsidRDefault="00A324C6" w:rsidP="004E57B2">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267.704,55</w:t>
            </w:r>
          </w:p>
        </w:tc>
      </w:tr>
    </w:tbl>
    <w:p w:rsidR="00A324C6" w:rsidRPr="00254F55" w:rsidRDefault="00A324C6" w:rsidP="009C6630">
      <w:pPr>
        <w:spacing w:line="276" w:lineRule="auto"/>
        <w:jc w:val="both"/>
        <w:rPr>
          <w:rFonts w:ascii="Verdana" w:hAnsi="Verdana"/>
          <w:b/>
          <w:sz w:val="14"/>
          <w:szCs w:val="14"/>
          <w:lang w:val="es-BO"/>
        </w:rPr>
      </w:pPr>
    </w:p>
    <w:tbl>
      <w:tblPr>
        <w:tblW w:w="8357" w:type="dxa"/>
        <w:tblInd w:w="415" w:type="dxa"/>
        <w:tblCellMar>
          <w:left w:w="70" w:type="dxa"/>
          <w:right w:w="70" w:type="dxa"/>
        </w:tblCellMar>
        <w:tblLook w:val="04A0" w:firstRow="1" w:lastRow="0" w:firstColumn="1" w:lastColumn="0" w:noHBand="0" w:noVBand="1"/>
      </w:tblPr>
      <w:tblGrid>
        <w:gridCol w:w="6005"/>
        <w:gridCol w:w="1302"/>
        <w:gridCol w:w="1050"/>
      </w:tblGrid>
      <w:tr w:rsidR="000D4C14" w:rsidRPr="00254F55" w:rsidTr="009A3820">
        <w:trPr>
          <w:trHeight w:val="300"/>
        </w:trPr>
        <w:tc>
          <w:tcPr>
            <w:tcW w:w="8357"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noWrap/>
            <w:vAlign w:val="bottom"/>
            <w:hideMark/>
          </w:tcPr>
          <w:p w:rsidR="000D4C14" w:rsidRPr="00254F55" w:rsidRDefault="000D4C14" w:rsidP="000D4C14">
            <w:pPr>
              <w:jc w:val="center"/>
              <w:rPr>
                <w:rFonts w:ascii="Verdana" w:hAnsi="Verdana" w:cs="Arial"/>
                <w:b/>
                <w:bCs/>
                <w:color w:val="000000"/>
                <w:sz w:val="14"/>
                <w:szCs w:val="14"/>
                <w:lang w:val="es-BO" w:eastAsia="es-BO"/>
              </w:rPr>
            </w:pPr>
            <w:bookmarkStart w:id="155" w:name="RANGE!B3:D6"/>
            <w:r w:rsidRPr="00254F55">
              <w:rPr>
                <w:rFonts w:ascii="Verdana" w:hAnsi="Verdana" w:cs="Arial"/>
                <w:b/>
                <w:bCs/>
                <w:color w:val="000000"/>
                <w:sz w:val="14"/>
                <w:szCs w:val="14"/>
                <w:lang w:val="es-BO" w:eastAsia="es-BO"/>
              </w:rPr>
              <w:t>PÓLIZA RESPONSABILIDAD CIVIL (2026)</w:t>
            </w:r>
            <w:bookmarkEnd w:id="155"/>
          </w:p>
        </w:tc>
      </w:tr>
      <w:tr w:rsidR="000D4C14" w:rsidRPr="00254F55" w:rsidTr="009A3820">
        <w:trPr>
          <w:trHeight w:val="510"/>
        </w:trPr>
        <w:tc>
          <w:tcPr>
            <w:tcW w:w="6005" w:type="dxa"/>
            <w:tcBorders>
              <w:top w:val="nil"/>
              <w:left w:val="single" w:sz="4" w:space="0" w:color="000000"/>
              <w:bottom w:val="single" w:sz="4" w:space="0" w:color="000000"/>
              <w:right w:val="single" w:sz="4" w:space="0" w:color="000000"/>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000000"/>
              <w:right w:val="single" w:sz="4" w:space="0" w:color="000000"/>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000000"/>
              <w:right w:val="single" w:sz="4" w:space="0" w:color="000000"/>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00"/>
        </w:trPr>
        <w:tc>
          <w:tcPr>
            <w:tcW w:w="6005" w:type="dxa"/>
            <w:tcBorders>
              <w:top w:val="nil"/>
              <w:left w:val="single" w:sz="4" w:space="0" w:color="000000"/>
              <w:bottom w:val="single" w:sz="4" w:space="0" w:color="000000"/>
              <w:right w:val="single" w:sz="4" w:space="0" w:color="000000"/>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000000"/>
              <w:right w:val="single" w:sz="4" w:space="0" w:color="000000"/>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2026</w:t>
            </w:r>
          </w:p>
        </w:tc>
        <w:tc>
          <w:tcPr>
            <w:tcW w:w="1050" w:type="dxa"/>
            <w:tcBorders>
              <w:top w:val="nil"/>
              <w:left w:val="nil"/>
              <w:bottom w:val="single" w:sz="4" w:space="0" w:color="000000"/>
              <w:right w:val="single" w:sz="4" w:space="0" w:color="000000"/>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0D4C14" w:rsidRPr="00254F55" w:rsidTr="009A3820">
        <w:trPr>
          <w:trHeight w:val="300"/>
        </w:trPr>
        <w:tc>
          <w:tcPr>
            <w:tcW w:w="7307" w:type="dxa"/>
            <w:gridSpan w:val="2"/>
            <w:tcBorders>
              <w:top w:val="single" w:sz="4" w:space="0" w:color="000000"/>
              <w:left w:val="single" w:sz="4" w:space="0" w:color="000000"/>
              <w:bottom w:val="single" w:sz="4" w:space="0" w:color="000000"/>
              <w:right w:val="single" w:sz="4" w:space="0" w:color="000000"/>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000000"/>
              <w:right w:val="single" w:sz="4" w:space="0" w:color="000000"/>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0D4C14" w:rsidRPr="00254F55"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D6183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w:t>
            </w:r>
            <w:r w:rsidR="000D4C14" w:rsidRPr="00254F55">
              <w:rPr>
                <w:rFonts w:ascii="Verdana" w:hAnsi="Verdana" w:cs="Arial"/>
                <w:b/>
                <w:bCs/>
                <w:color w:val="000000"/>
                <w:sz w:val="14"/>
                <w:szCs w:val="14"/>
                <w:lang w:val="es-BO" w:eastAsia="es-BO"/>
              </w:rPr>
              <w:t>2025)</w:t>
            </w:r>
          </w:p>
        </w:tc>
      </w:tr>
      <w:tr w:rsidR="000D4C14"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2025</w:t>
            </w:r>
          </w:p>
        </w:tc>
        <w:tc>
          <w:tcPr>
            <w:tcW w:w="1050"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0D4C14"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0D4C14" w:rsidRPr="00254F55"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(2024)</w:t>
            </w:r>
          </w:p>
        </w:tc>
      </w:tr>
      <w:tr w:rsidR="000D4C14"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2024</w:t>
            </w:r>
          </w:p>
        </w:tc>
        <w:tc>
          <w:tcPr>
            <w:tcW w:w="1050"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0D4C14"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0D4C14" w:rsidRPr="00254F55"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(2023)</w:t>
            </w:r>
          </w:p>
        </w:tc>
      </w:tr>
      <w:tr w:rsidR="000D4C14"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2023</w:t>
            </w:r>
          </w:p>
        </w:tc>
        <w:tc>
          <w:tcPr>
            <w:tcW w:w="1050"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0D4C14"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r w:rsidR="000D4C14" w:rsidRPr="00254F55" w:rsidTr="009A3820">
        <w:trPr>
          <w:trHeight w:val="300"/>
        </w:trPr>
        <w:tc>
          <w:tcPr>
            <w:tcW w:w="8357"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(2022)</w:t>
            </w:r>
          </w:p>
        </w:tc>
      </w:tr>
      <w:tr w:rsidR="000D4C14" w:rsidRPr="00254F55" w:rsidTr="009A3820">
        <w:trPr>
          <w:trHeight w:val="510"/>
        </w:trPr>
        <w:tc>
          <w:tcPr>
            <w:tcW w:w="6005" w:type="dxa"/>
            <w:tcBorders>
              <w:top w:val="nil"/>
              <w:left w:val="single" w:sz="4" w:space="0" w:color="auto"/>
              <w:bottom w:val="single" w:sz="4" w:space="0" w:color="auto"/>
              <w:right w:val="single" w:sz="4" w:space="0" w:color="auto"/>
            </w:tcBorders>
            <w:shd w:val="clear" w:color="000000" w:fill="E7E6E6"/>
            <w:noWrap/>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 xml:space="preserve">SINIESTRO </w:t>
            </w:r>
          </w:p>
        </w:tc>
        <w:tc>
          <w:tcPr>
            <w:tcW w:w="1302"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GESTIÓN</w:t>
            </w:r>
          </w:p>
        </w:tc>
        <w:tc>
          <w:tcPr>
            <w:tcW w:w="1050" w:type="dxa"/>
            <w:tcBorders>
              <w:top w:val="nil"/>
              <w:left w:val="nil"/>
              <w:bottom w:val="single" w:sz="4" w:space="0" w:color="auto"/>
              <w:right w:val="single" w:sz="4" w:space="0" w:color="auto"/>
            </w:tcBorders>
            <w:shd w:val="clear" w:color="000000" w:fill="E7E6E6"/>
            <w:vAlign w:val="center"/>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MONTO</w:t>
            </w:r>
            <w:r w:rsidRPr="00254F55">
              <w:rPr>
                <w:rFonts w:ascii="Verdana" w:hAnsi="Verdana" w:cs="Arial"/>
                <w:b/>
                <w:bCs/>
                <w:color w:val="000000"/>
                <w:sz w:val="14"/>
                <w:szCs w:val="14"/>
                <w:lang w:val="es-BO" w:eastAsia="es-BO"/>
              </w:rPr>
              <w:br/>
              <w:t>(Bs.)</w:t>
            </w:r>
          </w:p>
        </w:tc>
      </w:tr>
      <w:tr w:rsidR="000D4C14" w:rsidRPr="00254F55" w:rsidTr="009A3820">
        <w:trPr>
          <w:trHeight w:val="300"/>
        </w:trPr>
        <w:tc>
          <w:tcPr>
            <w:tcW w:w="6005" w:type="dxa"/>
            <w:tcBorders>
              <w:top w:val="nil"/>
              <w:left w:val="single" w:sz="4" w:space="0" w:color="auto"/>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c>
          <w:tcPr>
            <w:tcW w:w="1302"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2022</w:t>
            </w:r>
          </w:p>
        </w:tc>
        <w:tc>
          <w:tcPr>
            <w:tcW w:w="1050" w:type="dxa"/>
            <w:tcBorders>
              <w:top w:val="nil"/>
              <w:left w:val="nil"/>
              <w:bottom w:val="single" w:sz="4" w:space="0" w:color="auto"/>
              <w:right w:val="single" w:sz="4" w:space="0" w:color="auto"/>
            </w:tcBorders>
            <w:shd w:val="clear" w:color="auto" w:fill="auto"/>
            <w:noWrap/>
            <w:vAlign w:val="bottom"/>
            <w:hideMark/>
          </w:tcPr>
          <w:p w:rsidR="000D4C14" w:rsidRPr="00254F55" w:rsidRDefault="000D4C14" w:rsidP="000D4C14">
            <w:pPr>
              <w:jc w:val="center"/>
              <w:rPr>
                <w:rFonts w:ascii="Verdana" w:hAnsi="Verdana" w:cs="Arial"/>
                <w:color w:val="000000"/>
                <w:sz w:val="14"/>
                <w:szCs w:val="14"/>
                <w:lang w:val="es-BO" w:eastAsia="es-BO"/>
              </w:rPr>
            </w:pPr>
            <w:r w:rsidRPr="00254F55">
              <w:rPr>
                <w:rFonts w:ascii="Verdana" w:hAnsi="Verdana" w:cs="Arial"/>
                <w:color w:val="000000"/>
                <w:sz w:val="14"/>
                <w:szCs w:val="14"/>
                <w:lang w:val="es-BO" w:eastAsia="es-BO"/>
              </w:rPr>
              <w:t>-</w:t>
            </w:r>
          </w:p>
        </w:tc>
      </w:tr>
      <w:tr w:rsidR="000D4C14" w:rsidRPr="00254F55" w:rsidTr="009A3820">
        <w:trPr>
          <w:trHeight w:val="300"/>
        </w:trPr>
        <w:tc>
          <w:tcPr>
            <w:tcW w:w="7307" w:type="dxa"/>
            <w:gridSpan w:val="2"/>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0D4C14" w:rsidRPr="00254F55" w:rsidRDefault="000D4C14" w:rsidP="000D4C14">
            <w:pPr>
              <w:jc w:val="center"/>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TOTAL</w:t>
            </w:r>
          </w:p>
        </w:tc>
        <w:tc>
          <w:tcPr>
            <w:tcW w:w="1050" w:type="dxa"/>
            <w:tcBorders>
              <w:top w:val="nil"/>
              <w:left w:val="nil"/>
              <w:bottom w:val="single" w:sz="4" w:space="0" w:color="auto"/>
              <w:right w:val="single" w:sz="4" w:space="0" w:color="auto"/>
            </w:tcBorders>
            <w:shd w:val="clear" w:color="000000" w:fill="E7E6E6"/>
            <w:noWrap/>
            <w:vAlign w:val="bottom"/>
            <w:hideMark/>
          </w:tcPr>
          <w:p w:rsidR="000D4C14" w:rsidRPr="00254F55" w:rsidRDefault="000D4C14" w:rsidP="000D4C14">
            <w:pPr>
              <w:jc w:val="right"/>
              <w:rPr>
                <w:rFonts w:ascii="Verdana" w:hAnsi="Verdana" w:cs="Arial"/>
                <w:b/>
                <w:bCs/>
                <w:color w:val="000000"/>
                <w:sz w:val="14"/>
                <w:szCs w:val="14"/>
                <w:lang w:val="es-BO" w:eastAsia="es-BO"/>
              </w:rPr>
            </w:pPr>
            <w:r w:rsidRPr="00254F55">
              <w:rPr>
                <w:rFonts w:ascii="Verdana" w:hAnsi="Verdana" w:cs="Arial"/>
                <w:b/>
                <w:bCs/>
                <w:color w:val="000000"/>
                <w:sz w:val="14"/>
                <w:szCs w:val="14"/>
                <w:lang w:val="es-BO" w:eastAsia="es-BO"/>
              </w:rPr>
              <w:t>0,00</w:t>
            </w:r>
          </w:p>
        </w:tc>
      </w:tr>
    </w:tbl>
    <w:p w:rsidR="009C6630" w:rsidRPr="00254F55" w:rsidRDefault="009C6630" w:rsidP="009C6630">
      <w:pPr>
        <w:spacing w:line="276" w:lineRule="auto"/>
        <w:jc w:val="both"/>
        <w:rPr>
          <w:rFonts w:ascii="Verdana" w:hAnsi="Verdana"/>
          <w:b/>
          <w:sz w:val="14"/>
          <w:szCs w:val="14"/>
          <w:lang w:val="es-BO"/>
        </w:rPr>
      </w:pPr>
    </w:p>
    <w:p w:rsidR="009C6630" w:rsidRPr="00254F55" w:rsidRDefault="009C6630" w:rsidP="009C6630">
      <w:pPr>
        <w:spacing w:line="276" w:lineRule="auto"/>
        <w:jc w:val="both"/>
        <w:rPr>
          <w:rFonts w:ascii="Verdana" w:hAnsi="Verdana"/>
          <w:b/>
          <w:sz w:val="14"/>
          <w:szCs w:val="14"/>
          <w:lang w:val="es-BO"/>
        </w:rPr>
      </w:pPr>
    </w:p>
    <w:p w:rsidR="00645464" w:rsidRPr="003C0DD8" w:rsidRDefault="00645464" w:rsidP="006B5DFC">
      <w:pPr>
        <w:pStyle w:val="Prrafodelista"/>
        <w:numPr>
          <w:ilvl w:val="1"/>
          <w:numId w:val="11"/>
        </w:numPr>
        <w:spacing w:line="276" w:lineRule="auto"/>
        <w:ind w:left="1134" w:hanging="708"/>
        <w:jc w:val="both"/>
        <w:rPr>
          <w:rFonts w:ascii="Verdana" w:hAnsi="Verdana"/>
          <w:b/>
          <w:sz w:val="18"/>
          <w:szCs w:val="18"/>
          <w:lang w:val="es-BO"/>
        </w:rPr>
      </w:pPr>
      <w:r w:rsidRPr="003C0DD8">
        <w:rPr>
          <w:rFonts w:ascii="Verdana" w:hAnsi="Verdana"/>
          <w:b/>
          <w:sz w:val="18"/>
          <w:szCs w:val="18"/>
          <w:lang w:val="es-BO"/>
        </w:rPr>
        <w:t>D</w:t>
      </w:r>
      <w:r w:rsidR="002F7812" w:rsidRPr="003C0DD8">
        <w:rPr>
          <w:rFonts w:ascii="Verdana" w:hAnsi="Verdana"/>
          <w:b/>
          <w:sz w:val="18"/>
          <w:szCs w:val="18"/>
          <w:lang w:val="es-BO"/>
        </w:rPr>
        <w:t xml:space="preserve">etalle de bienes e </w:t>
      </w:r>
      <w:r w:rsidR="002F7812" w:rsidRPr="003C0DD8">
        <w:rPr>
          <w:rFonts w:ascii="Verdana" w:hAnsi="Verdana"/>
          <w:b/>
          <w:sz w:val="18"/>
          <w:lang w:val="es-BO"/>
        </w:rPr>
        <w:t>intereses</w:t>
      </w:r>
      <w:r w:rsidR="002F7812" w:rsidRPr="003C0DD8">
        <w:rPr>
          <w:rFonts w:ascii="Verdana" w:hAnsi="Verdana"/>
          <w:b/>
          <w:sz w:val="18"/>
          <w:szCs w:val="18"/>
          <w:lang w:val="es-BO"/>
        </w:rPr>
        <w:t xml:space="preserve"> asegurados</w:t>
      </w:r>
    </w:p>
    <w:p w:rsidR="00645464" w:rsidRPr="003C0DD8" w:rsidRDefault="00645464" w:rsidP="003143C7">
      <w:pPr>
        <w:spacing w:line="276" w:lineRule="auto"/>
        <w:rPr>
          <w:rFonts w:ascii="Verdana" w:hAnsi="Verdana" w:cs="Arial"/>
          <w:b/>
          <w:sz w:val="18"/>
          <w:szCs w:val="18"/>
          <w:lang w:val="es-BO"/>
        </w:rPr>
      </w:pPr>
    </w:p>
    <w:p w:rsidR="00645464" w:rsidRDefault="00645464" w:rsidP="003143C7">
      <w:pPr>
        <w:pStyle w:val="Prrafodelista"/>
        <w:spacing w:line="276" w:lineRule="auto"/>
        <w:ind w:left="1134"/>
        <w:jc w:val="both"/>
        <w:rPr>
          <w:rFonts w:ascii="Verdana" w:hAnsi="Verdana" w:cs="Arial"/>
          <w:sz w:val="18"/>
          <w:szCs w:val="18"/>
          <w:lang w:val="es-BO"/>
        </w:rPr>
      </w:pPr>
      <w:r w:rsidRPr="003C0DD8">
        <w:rPr>
          <w:rFonts w:ascii="Verdana" w:hAnsi="Verdana" w:cs="Arial"/>
          <w:sz w:val="18"/>
          <w:szCs w:val="18"/>
          <w:lang w:val="es-BO"/>
        </w:rPr>
        <w:t xml:space="preserve">La </w:t>
      </w:r>
      <w:r w:rsidRPr="003C0DD8">
        <w:rPr>
          <w:rFonts w:ascii="Verdana" w:hAnsi="Verdana"/>
          <w:sz w:val="18"/>
          <w:szCs w:val="18"/>
          <w:lang w:val="es-BO"/>
        </w:rPr>
        <w:t>entidad</w:t>
      </w:r>
      <w:r w:rsidRPr="003C0DD8">
        <w:rPr>
          <w:rFonts w:ascii="Verdana" w:hAnsi="Verdana" w:cs="Arial"/>
          <w:sz w:val="18"/>
          <w:szCs w:val="18"/>
          <w:lang w:val="es-BO"/>
        </w:rPr>
        <w:t xml:space="preserve"> debe adjuntar el detalle de bienes asegurados con un formato de inventario valorado, discriminando los bienes de acuerdo a su ubicación, rubro y póliza a la que pertenece. El total del Rubro debe coincidir con los Resúmenes de Póliza.</w:t>
      </w:r>
    </w:p>
    <w:p w:rsidR="004E57B2" w:rsidRDefault="004E57B2" w:rsidP="003143C7">
      <w:pPr>
        <w:pStyle w:val="Prrafodelista"/>
        <w:spacing w:line="276" w:lineRule="auto"/>
        <w:ind w:left="1134"/>
        <w:jc w:val="both"/>
        <w:rPr>
          <w:rFonts w:ascii="Verdana" w:hAnsi="Verdana" w:cs="Arial"/>
          <w:sz w:val="18"/>
          <w:szCs w:val="18"/>
          <w:lang w:val="es-BO"/>
        </w:rPr>
      </w:pPr>
    </w:p>
    <w:p w:rsidR="00E82D66" w:rsidRDefault="00E82D66" w:rsidP="00E82D66">
      <w:pPr>
        <w:pStyle w:val="Prrafodelista"/>
        <w:spacing w:line="276" w:lineRule="auto"/>
        <w:ind w:left="1134"/>
        <w:jc w:val="both"/>
        <w:rPr>
          <w:rFonts w:ascii="Verdana" w:hAnsi="Verdana" w:cs="Arial"/>
          <w:sz w:val="18"/>
          <w:szCs w:val="18"/>
          <w:lang w:val="es-BO"/>
        </w:rPr>
      </w:pPr>
    </w:p>
    <w:p w:rsidR="00E82D66" w:rsidRDefault="00E82D66" w:rsidP="00E82D66">
      <w:pPr>
        <w:pStyle w:val="Prrafodelista"/>
        <w:spacing w:line="276" w:lineRule="auto"/>
        <w:ind w:left="1134"/>
        <w:jc w:val="both"/>
        <w:rPr>
          <w:rFonts w:ascii="Verdana" w:hAnsi="Verdana" w:cs="Arial"/>
          <w:sz w:val="18"/>
          <w:szCs w:val="18"/>
          <w:lang w:val="es-BO"/>
        </w:rPr>
      </w:pPr>
    </w:p>
    <w:p w:rsidR="00E82D66" w:rsidRDefault="00E82D66" w:rsidP="00E82D66">
      <w:pPr>
        <w:pStyle w:val="Prrafodelista"/>
        <w:spacing w:line="276" w:lineRule="auto"/>
        <w:ind w:left="1134"/>
        <w:jc w:val="both"/>
        <w:rPr>
          <w:rFonts w:ascii="Verdana" w:hAnsi="Verdana" w:cs="Arial"/>
          <w:sz w:val="18"/>
          <w:szCs w:val="18"/>
          <w:lang w:val="es-BO"/>
        </w:rPr>
      </w:pPr>
    </w:p>
    <w:p w:rsidR="00E82D66" w:rsidRDefault="00E82D66" w:rsidP="00E82D66">
      <w:pPr>
        <w:pStyle w:val="Prrafodelista"/>
        <w:spacing w:line="276" w:lineRule="auto"/>
        <w:ind w:left="1134"/>
        <w:jc w:val="both"/>
        <w:rPr>
          <w:rFonts w:ascii="Verdana" w:hAnsi="Verdana" w:cs="Arial"/>
          <w:sz w:val="18"/>
          <w:szCs w:val="18"/>
          <w:lang w:val="es-BO"/>
        </w:rPr>
      </w:pPr>
    </w:p>
    <w:p w:rsidR="00E82D66" w:rsidRDefault="00E82D66" w:rsidP="00E82D66">
      <w:pPr>
        <w:pStyle w:val="Prrafodelista"/>
        <w:spacing w:line="276" w:lineRule="auto"/>
        <w:ind w:left="1134"/>
        <w:jc w:val="both"/>
        <w:rPr>
          <w:rFonts w:ascii="Verdana" w:hAnsi="Verdana" w:cs="Arial"/>
          <w:sz w:val="18"/>
          <w:szCs w:val="18"/>
          <w:lang w:val="es-BO"/>
        </w:rPr>
      </w:pPr>
    </w:p>
    <w:p w:rsidR="00E82D66" w:rsidRDefault="00E82D66" w:rsidP="00E82D66">
      <w:pPr>
        <w:pStyle w:val="Prrafodelista"/>
        <w:spacing w:line="276" w:lineRule="auto"/>
        <w:ind w:left="1134"/>
        <w:jc w:val="both"/>
        <w:rPr>
          <w:rFonts w:ascii="Verdana" w:hAnsi="Verdana" w:cs="Arial"/>
          <w:sz w:val="18"/>
          <w:szCs w:val="18"/>
          <w:lang w:val="es-BO"/>
        </w:rPr>
      </w:pPr>
    </w:p>
    <w:p w:rsidR="00E82D66" w:rsidRPr="003C0DD8" w:rsidRDefault="00E82D66" w:rsidP="00E82D66">
      <w:pPr>
        <w:pStyle w:val="Prrafodelista"/>
        <w:spacing w:line="276" w:lineRule="auto"/>
        <w:ind w:left="1134"/>
        <w:jc w:val="both"/>
        <w:rPr>
          <w:rFonts w:ascii="Verdana" w:hAnsi="Verdana" w:cs="Arial"/>
          <w:sz w:val="18"/>
          <w:szCs w:val="18"/>
          <w:lang w:val="es-BO"/>
        </w:rPr>
      </w:pPr>
    </w:p>
    <w:p w:rsidR="00E82D66" w:rsidRDefault="00E82D66" w:rsidP="00E82D66">
      <w:pPr>
        <w:spacing w:line="276" w:lineRule="auto"/>
        <w:jc w:val="both"/>
        <w:rPr>
          <w:rFonts w:ascii="Verdana" w:hAnsi="Verdana" w:cs="Arial"/>
          <w:sz w:val="18"/>
          <w:lang w:val="es-BO"/>
        </w:rPr>
      </w:pPr>
    </w:p>
    <w:p w:rsidR="00E938C0" w:rsidRDefault="00E938C0" w:rsidP="00E82D66">
      <w:pPr>
        <w:spacing w:line="276" w:lineRule="auto"/>
        <w:jc w:val="both"/>
        <w:rPr>
          <w:rFonts w:ascii="Verdana" w:hAnsi="Verdana" w:cs="Arial"/>
          <w:sz w:val="18"/>
          <w:lang w:val="es-BO"/>
        </w:rPr>
      </w:pPr>
    </w:p>
    <w:p w:rsidR="00E82D66" w:rsidRDefault="00E82D66" w:rsidP="00E82D66">
      <w:pPr>
        <w:tabs>
          <w:tab w:val="left" w:pos="1418"/>
        </w:tabs>
        <w:ind w:left="434" w:right="312" w:firstLine="142"/>
        <w:rPr>
          <w:rFonts w:ascii="Verdana" w:hAnsi="Verdana" w:cs="Arial"/>
          <w:b/>
          <w:color w:val="FFFFFF" w:themeColor="background1"/>
          <w:sz w:val="18"/>
          <w:szCs w:val="18"/>
        </w:rPr>
      </w:pPr>
      <w:r w:rsidRPr="002A1540">
        <w:rPr>
          <w:rFonts w:ascii="Verdana" w:hAnsi="Verdana" w:cs="Arial"/>
          <w:b/>
          <w:color w:val="FFFFFF" w:themeColor="background1"/>
          <w:sz w:val="18"/>
          <w:szCs w:val="18"/>
          <w:highlight w:val="black"/>
        </w:rPr>
        <w:lastRenderedPageBreak/>
        <w:t>SEGURO MULTIRRIESGO O TODO RIESGO DAÑOS A LA PROPIEDAD</w:t>
      </w:r>
    </w:p>
    <w:p w:rsidR="00E82D66" w:rsidRDefault="00E82D66" w:rsidP="00E82D66">
      <w:pPr>
        <w:tabs>
          <w:tab w:val="left" w:pos="1418"/>
        </w:tabs>
        <w:ind w:left="434" w:right="312" w:firstLine="142"/>
        <w:rPr>
          <w:rFonts w:ascii="Verdana" w:hAnsi="Verdana" w:cs="Arial"/>
          <w:b/>
          <w:color w:val="FFFFFF" w:themeColor="background1"/>
          <w:sz w:val="18"/>
          <w:szCs w:val="18"/>
        </w:rPr>
      </w:pPr>
    </w:p>
    <w:p w:rsidR="00E82D66" w:rsidRDefault="00E82D66" w:rsidP="00E82D66">
      <w:pPr>
        <w:tabs>
          <w:tab w:val="left" w:pos="1418"/>
        </w:tabs>
        <w:ind w:right="312"/>
        <w:rPr>
          <w:rFonts w:ascii="Verdana" w:hAnsi="Verdana" w:cs="Arial"/>
          <w:b/>
          <w:bCs/>
          <w:color w:val="FFFFFF" w:themeColor="background1"/>
          <w:kern w:val="28"/>
          <w:sz w:val="18"/>
          <w:szCs w:val="18"/>
          <w:lang w:eastAsia="es-ES"/>
        </w:rPr>
      </w:pPr>
      <w:r w:rsidRPr="00282ED9">
        <w:rPr>
          <w:noProof/>
          <w:lang w:val="es-BO" w:eastAsia="es-BO"/>
        </w:rPr>
        <w:drawing>
          <wp:inline distT="0" distB="0" distL="0" distR="0" wp14:anchorId="23C6F946" wp14:editId="2355C59A">
            <wp:extent cx="5965276" cy="2726267"/>
            <wp:effectExtent l="76200" t="76200" r="130810" b="13144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9841" cy="27374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tabs>
          <w:tab w:val="left" w:pos="1418"/>
        </w:tabs>
        <w:ind w:right="312"/>
        <w:rPr>
          <w:rFonts w:ascii="Verdana" w:hAnsi="Verdana" w:cs="Arial"/>
          <w:b/>
          <w:bCs/>
          <w:color w:val="FFFFFF" w:themeColor="background1"/>
          <w:kern w:val="28"/>
          <w:sz w:val="18"/>
          <w:szCs w:val="18"/>
          <w:lang w:eastAsia="es-ES"/>
        </w:rPr>
      </w:pPr>
      <w:r w:rsidRPr="00282ED9">
        <w:rPr>
          <w:noProof/>
          <w:lang w:val="es-BO" w:eastAsia="es-BO"/>
        </w:rPr>
        <w:drawing>
          <wp:inline distT="0" distB="0" distL="0" distR="0" wp14:anchorId="2C8A7040" wp14:editId="56010FC8">
            <wp:extent cx="5965190" cy="1980565"/>
            <wp:effectExtent l="76200" t="76200" r="130810" b="13398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8729" cy="19950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tabs>
          <w:tab w:val="left" w:pos="1418"/>
        </w:tabs>
        <w:ind w:right="312"/>
        <w:rPr>
          <w:rFonts w:ascii="Verdana" w:hAnsi="Verdana" w:cs="Arial"/>
          <w:b/>
          <w:bCs/>
          <w:color w:val="FFFFFF" w:themeColor="background1"/>
          <w:kern w:val="28"/>
          <w:sz w:val="18"/>
          <w:szCs w:val="18"/>
          <w:lang w:eastAsia="es-ES"/>
        </w:rPr>
      </w:pPr>
      <w:r w:rsidRPr="004475A9">
        <w:rPr>
          <w:noProof/>
          <w:lang w:val="es-BO" w:eastAsia="es-BO"/>
        </w:rPr>
        <w:drawing>
          <wp:inline distT="0" distB="0" distL="0" distR="0" wp14:anchorId="01C73EE8" wp14:editId="53C4F630">
            <wp:extent cx="5984136" cy="1896533"/>
            <wp:effectExtent l="76200" t="76200" r="131445" b="14224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06727" cy="19036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tabs>
          <w:tab w:val="left" w:pos="1418"/>
        </w:tabs>
        <w:ind w:left="434" w:right="312" w:firstLine="142"/>
        <w:jc w:val="center"/>
        <w:rPr>
          <w:rFonts w:ascii="Verdana" w:hAnsi="Verdana" w:cs="Arial"/>
          <w:b/>
          <w:bCs/>
          <w:color w:val="FFFFFF" w:themeColor="background1"/>
          <w:kern w:val="28"/>
          <w:sz w:val="18"/>
          <w:szCs w:val="18"/>
          <w:lang w:eastAsia="es-ES"/>
        </w:rPr>
      </w:pPr>
    </w:p>
    <w:p w:rsidR="00E82D66" w:rsidRDefault="00E82D66" w:rsidP="00E82D66">
      <w:pPr>
        <w:tabs>
          <w:tab w:val="left" w:pos="1418"/>
        </w:tabs>
        <w:ind w:right="312"/>
        <w:rPr>
          <w:rFonts w:ascii="Verdana" w:hAnsi="Verdana" w:cs="Arial"/>
          <w:b/>
          <w:bCs/>
          <w:color w:val="FFFFFF" w:themeColor="background1"/>
          <w:kern w:val="28"/>
          <w:sz w:val="18"/>
          <w:szCs w:val="18"/>
          <w:lang w:eastAsia="es-ES"/>
        </w:rPr>
      </w:pPr>
      <w:r w:rsidRPr="00282ED9">
        <w:rPr>
          <w:noProof/>
          <w:lang w:val="es-BO" w:eastAsia="es-BO"/>
        </w:rPr>
        <w:lastRenderedPageBreak/>
        <w:drawing>
          <wp:inline distT="0" distB="0" distL="0" distR="0" wp14:anchorId="46257A36" wp14:editId="26CE543E">
            <wp:extent cx="6007025" cy="2065866"/>
            <wp:effectExtent l="76200" t="76200" r="127635" b="12509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5944" cy="2093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Pr="001347D8" w:rsidRDefault="00E82D66" w:rsidP="00E82D66">
      <w:pPr>
        <w:tabs>
          <w:tab w:val="left" w:pos="1418"/>
        </w:tabs>
        <w:ind w:right="312"/>
        <w:rPr>
          <w:rFonts w:ascii="Verdana" w:hAnsi="Verdana" w:cs="Arial"/>
          <w:b/>
          <w:bCs/>
          <w:color w:val="FFFFFF" w:themeColor="background1"/>
          <w:kern w:val="28"/>
          <w:sz w:val="18"/>
          <w:szCs w:val="18"/>
          <w:lang w:eastAsia="es-ES"/>
        </w:rPr>
      </w:pPr>
      <w:r w:rsidRPr="001F4212">
        <w:rPr>
          <w:noProof/>
          <w:lang w:val="es-BO" w:eastAsia="es-BO"/>
        </w:rPr>
        <w:drawing>
          <wp:inline distT="0" distB="0" distL="0" distR="0" wp14:anchorId="54829435" wp14:editId="307C8C3F">
            <wp:extent cx="6006465" cy="1885262"/>
            <wp:effectExtent l="76200" t="76200" r="127635" b="13462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4495" cy="18971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r w:rsidRPr="000E03C9">
        <w:rPr>
          <w:noProof/>
          <w:lang w:val="es-BO" w:eastAsia="es-BO"/>
        </w:rPr>
        <w:lastRenderedPageBreak/>
        <w:drawing>
          <wp:inline distT="0" distB="0" distL="0" distR="0" wp14:anchorId="351D224E" wp14:editId="39B9E6E0">
            <wp:extent cx="6005089" cy="2023533"/>
            <wp:effectExtent l="76200" t="76200" r="129540" b="12954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8007" cy="2034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r w:rsidRPr="006D6F4A">
        <w:rPr>
          <w:noProof/>
          <w:lang w:val="es-BO" w:eastAsia="es-BO"/>
        </w:rPr>
        <w:drawing>
          <wp:inline distT="0" distB="0" distL="0" distR="0" wp14:anchorId="2BDADF5E" wp14:editId="06B7D146">
            <wp:extent cx="6014744" cy="2023533"/>
            <wp:effectExtent l="76200" t="76200" r="138430" b="12954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8067" cy="20381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r w:rsidRPr="00701D95">
        <w:rPr>
          <w:noProof/>
          <w:lang w:val="es-BO" w:eastAsia="es-BO"/>
        </w:rPr>
        <w:drawing>
          <wp:inline distT="0" distB="0" distL="0" distR="0" wp14:anchorId="54E41FC7" wp14:editId="4EA3FBB8">
            <wp:extent cx="6014720" cy="2040255"/>
            <wp:effectExtent l="76200" t="76200" r="138430" b="13144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6879" cy="20647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r w:rsidRPr="0059757E">
        <w:rPr>
          <w:noProof/>
          <w:lang w:val="es-BO" w:eastAsia="es-BO"/>
        </w:rPr>
        <w:lastRenderedPageBreak/>
        <w:drawing>
          <wp:inline distT="0" distB="0" distL="0" distR="0" wp14:anchorId="03FCA74D" wp14:editId="0EAAE634">
            <wp:extent cx="6014744" cy="2023533"/>
            <wp:effectExtent l="76200" t="76200" r="138430" b="12954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42295" cy="20328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r w:rsidRPr="007616AE">
        <w:rPr>
          <w:noProof/>
          <w:lang w:val="es-BO" w:eastAsia="es-BO"/>
        </w:rPr>
        <w:drawing>
          <wp:inline distT="0" distB="0" distL="0" distR="0" wp14:anchorId="4D4E1954" wp14:editId="482E8D72">
            <wp:extent cx="5989577" cy="2015066"/>
            <wp:effectExtent l="76200" t="76200" r="125730" b="13779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49938" cy="20353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r w:rsidRPr="0034543F">
        <w:rPr>
          <w:noProof/>
          <w:lang w:val="es-BO" w:eastAsia="es-BO"/>
        </w:rPr>
        <w:drawing>
          <wp:inline distT="0" distB="0" distL="0" distR="0" wp14:anchorId="3CF537C4" wp14:editId="26691C84">
            <wp:extent cx="5989320" cy="2014980"/>
            <wp:effectExtent l="76200" t="76200" r="125730" b="13779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13279" cy="20230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r w:rsidRPr="007C2AEC">
        <w:rPr>
          <w:noProof/>
          <w:lang w:val="es-BO" w:eastAsia="es-BO"/>
        </w:rPr>
        <w:lastRenderedPageBreak/>
        <w:drawing>
          <wp:inline distT="0" distB="0" distL="0" distR="0" wp14:anchorId="2977C447" wp14:editId="72B1A6D7">
            <wp:extent cx="5989320" cy="2031856"/>
            <wp:effectExtent l="76200" t="76200" r="125730" b="14033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35970" cy="20476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both"/>
        <w:rPr>
          <w:rFonts w:ascii="Verdana" w:hAnsi="Verdana" w:cs="Arial"/>
          <w:sz w:val="18"/>
          <w:lang w:val="es-BO"/>
        </w:rPr>
      </w:pPr>
    </w:p>
    <w:p w:rsidR="00E82D66" w:rsidRDefault="00E82D66" w:rsidP="00E82D66">
      <w:pPr>
        <w:tabs>
          <w:tab w:val="left" w:pos="1418"/>
        </w:tabs>
        <w:ind w:left="208" w:right="312" w:firstLine="142"/>
        <w:rPr>
          <w:rFonts w:ascii="Verdana" w:hAnsi="Verdana" w:cs="Arial"/>
          <w:b/>
          <w:color w:val="FFFFFF" w:themeColor="background1"/>
          <w:sz w:val="18"/>
          <w:szCs w:val="18"/>
          <w:highlight w:val="black"/>
        </w:rPr>
      </w:pPr>
      <w:r w:rsidRPr="002A1540">
        <w:rPr>
          <w:rFonts w:ascii="Verdana" w:hAnsi="Verdana" w:cs="Arial"/>
          <w:b/>
          <w:color w:val="FFFFFF" w:themeColor="background1"/>
          <w:sz w:val="18"/>
          <w:szCs w:val="18"/>
          <w:highlight w:val="black"/>
        </w:rPr>
        <w:t>SEGURO DE INCENDIO Y ALIADOS</w:t>
      </w:r>
    </w:p>
    <w:p w:rsidR="00E82D66" w:rsidRPr="002A1540" w:rsidRDefault="00E82D66" w:rsidP="00E82D66">
      <w:pPr>
        <w:tabs>
          <w:tab w:val="left" w:pos="1418"/>
        </w:tabs>
        <w:ind w:right="312"/>
        <w:rPr>
          <w:rFonts w:ascii="Verdana" w:hAnsi="Verdana" w:cs="Arial"/>
          <w:b/>
          <w:color w:val="FFFFFF" w:themeColor="background1"/>
          <w:sz w:val="18"/>
          <w:szCs w:val="18"/>
          <w:highlight w:val="black"/>
        </w:rPr>
      </w:pPr>
    </w:p>
    <w:p w:rsidR="00E82D66" w:rsidRDefault="00E82D66" w:rsidP="00E82D66">
      <w:pPr>
        <w:spacing w:line="276" w:lineRule="auto"/>
        <w:jc w:val="center"/>
        <w:rPr>
          <w:rFonts w:ascii="Verdana" w:hAnsi="Verdana" w:cs="Arial"/>
          <w:sz w:val="18"/>
          <w:lang w:val="es-BO"/>
        </w:rPr>
      </w:pPr>
      <w:r>
        <w:rPr>
          <w:rFonts w:ascii="Verdana" w:hAnsi="Verdana" w:cs="Arial"/>
          <w:sz w:val="18"/>
          <w:lang w:val="es-BO"/>
        </w:rPr>
        <w:t xml:space="preserve">               </w:t>
      </w:r>
      <w:r w:rsidRPr="00DF2ADE">
        <w:rPr>
          <w:noProof/>
          <w:lang w:val="es-BO" w:eastAsia="es-BO"/>
        </w:rPr>
        <w:drawing>
          <wp:inline distT="0" distB="0" distL="0" distR="0" wp14:anchorId="245A7826" wp14:editId="3DC00EF7">
            <wp:extent cx="4936067" cy="753110"/>
            <wp:effectExtent l="0" t="0" r="0" b="889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0389" cy="798016"/>
                    </a:xfrm>
                    <a:prstGeom prst="rect">
                      <a:avLst/>
                    </a:prstGeom>
                    <a:noFill/>
                    <a:ln>
                      <a:noFill/>
                    </a:ln>
                  </pic:spPr>
                </pic:pic>
              </a:graphicData>
            </a:graphic>
          </wp:inline>
        </w:drawing>
      </w: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r>
        <w:rPr>
          <w:rFonts w:ascii="Verdana" w:hAnsi="Verdana" w:cs="Arial"/>
          <w:sz w:val="18"/>
          <w:lang w:val="es-BO"/>
        </w:rPr>
        <w:t xml:space="preserve">                         </w:t>
      </w:r>
      <w:r w:rsidRPr="00DF2ADE">
        <w:rPr>
          <w:noProof/>
          <w:lang w:val="es-BO" w:eastAsia="es-BO"/>
        </w:rPr>
        <w:drawing>
          <wp:inline distT="0" distB="0" distL="0" distR="0" wp14:anchorId="0C0AE650" wp14:editId="1932309B">
            <wp:extent cx="5572777" cy="1828800"/>
            <wp:effectExtent l="76200" t="76200" r="142240" b="133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1101" cy="18840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r w:rsidRPr="00DF2ADE">
        <w:rPr>
          <w:noProof/>
          <w:lang w:val="es-BO" w:eastAsia="es-BO"/>
        </w:rPr>
        <w:lastRenderedPageBreak/>
        <w:drawing>
          <wp:inline distT="0" distB="0" distL="0" distR="0" wp14:anchorId="357F5DDC" wp14:editId="7240998F">
            <wp:extent cx="5545666" cy="4222115"/>
            <wp:effectExtent l="76200" t="76200" r="131445" b="14033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81211" cy="42491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r w:rsidRPr="00DF2ADE">
        <w:rPr>
          <w:noProof/>
          <w:lang w:val="es-BO" w:eastAsia="es-BO"/>
        </w:rPr>
        <w:drawing>
          <wp:inline distT="0" distB="0" distL="0" distR="0" wp14:anchorId="334FFE95" wp14:editId="1EE668E2">
            <wp:extent cx="5545455" cy="2277110"/>
            <wp:effectExtent l="76200" t="76200" r="131445" b="14224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43561" cy="2317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r w:rsidRPr="006C294B">
        <w:rPr>
          <w:noProof/>
          <w:lang w:val="es-BO" w:eastAsia="es-BO"/>
        </w:rPr>
        <w:lastRenderedPageBreak/>
        <w:drawing>
          <wp:inline distT="0" distB="0" distL="0" distR="0" wp14:anchorId="085255E9" wp14:editId="59B67AC6">
            <wp:extent cx="5606143" cy="4950354"/>
            <wp:effectExtent l="76200" t="76200" r="128270" b="136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66799" cy="50039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center"/>
        <w:rPr>
          <w:rFonts w:ascii="Verdana" w:hAnsi="Verdana" w:cs="Arial"/>
          <w:sz w:val="18"/>
          <w:lang w:val="es-BO"/>
        </w:rPr>
      </w:pPr>
    </w:p>
    <w:p w:rsidR="00E82D66" w:rsidRDefault="00E82D66" w:rsidP="00E82D66">
      <w:pPr>
        <w:spacing w:line="276" w:lineRule="auto"/>
        <w:jc w:val="center"/>
        <w:rPr>
          <w:rFonts w:ascii="Verdana" w:hAnsi="Verdana" w:cs="Arial"/>
          <w:sz w:val="18"/>
          <w:lang w:val="es-BO"/>
        </w:rPr>
      </w:pPr>
      <w:r w:rsidRPr="006C294B">
        <w:rPr>
          <w:noProof/>
          <w:lang w:val="es-BO" w:eastAsia="es-BO"/>
        </w:rPr>
        <w:drawing>
          <wp:inline distT="0" distB="0" distL="0" distR="0" wp14:anchorId="4890E16F" wp14:editId="7925418D">
            <wp:extent cx="5605780" cy="1349375"/>
            <wp:effectExtent l="76200" t="76200" r="128270" b="136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28015" cy="13787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spacing w:line="276" w:lineRule="auto"/>
        <w:jc w:val="right"/>
        <w:rPr>
          <w:rFonts w:ascii="Verdana" w:hAnsi="Verdana" w:cs="Arial"/>
          <w:sz w:val="18"/>
          <w:lang w:val="es-BO"/>
        </w:rPr>
      </w:pPr>
    </w:p>
    <w:p w:rsidR="00E82D66" w:rsidRDefault="00E82D66" w:rsidP="00E82D66">
      <w:pPr>
        <w:tabs>
          <w:tab w:val="left" w:pos="1418"/>
        </w:tabs>
        <w:ind w:left="208" w:right="312" w:firstLine="142"/>
        <w:rPr>
          <w:rFonts w:ascii="Verdana" w:hAnsi="Verdana" w:cs="Arial"/>
          <w:b/>
          <w:color w:val="FFFFFF" w:themeColor="background1"/>
          <w:sz w:val="18"/>
          <w:szCs w:val="18"/>
          <w:highlight w:val="black"/>
        </w:rPr>
      </w:pPr>
      <w:r w:rsidRPr="00F00F74">
        <w:rPr>
          <w:rFonts w:ascii="Verdana" w:hAnsi="Verdana" w:cs="Arial"/>
          <w:b/>
          <w:color w:val="FFFFFF" w:themeColor="background1"/>
          <w:sz w:val="18"/>
          <w:szCs w:val="18"/>
          <w:highlight w:val="black"/>
        </w:rPr>
        <w:lastRenderedPageBreak/>
        <w:t>SEGURO DE AUTOMOTORES</w:t>
      </w:r>
    </w:p>
    <w:p w:rsidR="00E82D66" w:rsidRDefault="00E82D66" w:rsidP="00E82D66">
      <w:pPr>
        <w:tabs>
          <w:tab w:val="left" w:pos="1418"/>
        </w:tabs>
        <w:ind w:left="208" w:right="312" w:firstLine="142"/>
        <w:rPr>
          <w:rFonts w:ascii="Verdana" w:hAnsi="Verdana" w:cs="Arial"/>
          <w:b/>
          <w:color w:val="FFFFFF" w:themeColor="background1"/>
          <w:sz w:val="18"/>
          <w:szCs w:val="18"/>
          <w:highlight w:val="black"/>
        </w:rPr>
      </w:pPr>
    </w:p>
    <w:p w:rsidR="00E82D66" w:rsidRDefault="00E82D66" w:rsidP="00E82D66">
      <w:pPr>
        <w:tabs>
          <w:tab w:val="left" w:pos="1418"/>
        </w:tabs>
        <w:ind w:left="208" w:right="312" w:firstLine="142"/>
        <w:jc w:val="center"/>
        <w:rPr>
          <w:rFonts w:ascii="Verdana" w:hAnsi="Verdana" w:cs="Arial"/>
          <w:b/>
          <w:color w:val="FFFFFF" w:themeColor="background1"/>
          <w:sz w:val="18"/>
          <w:szCs w:val="18"/>
          <w:highlight w:val="black"/>
        </w:rPr>
      </w:pPr>
    </w:p>
    <w:p w:rsidR="00E82D66" w:rsidRDefault="00FD0170" w:rsidP="00E82D66">
      <w:pPr>
        <w:tabs>
          <w:tab w:val="left" w:pos="1418"/>
        </w:tabs>
        <w:ind w:left="208" w:right="312" w:firstLine="142"/>
        <w:jc w:val="center"/>
        <w:rPr>
          <w:rFonts w:ascii="Verdana" w:hAnsi="Verdana" w:cs="Arial"/>
          <w:b/>
          <w:color w:val="FFFFFF" w:themeColor="background1"/>
          <w:sz w:val="18"/>
          <w:szCs w:val="18"/>
          <w:highlight w:val="black"/>
        </w:rPr>
      </w:pPr>
      <w:r w:rsidRPr="00925044">
        <w:rPr>
          <w:noProof/>
          <w:highlight w:val="black"/>
          <w:lang w:val="es-BO" w:eastAsia="es-BO"/>
        </w:rPr>
        <w:drawing>
          <wp:inline distT="0" distB="0" distL="0" distR="0" wp14:anchorId="5B9AB48C" wp14:editId="590D57DE">
            <wp:extent cx="5032375" cy="3327400"/>
            <wp:effectExtent l="0" t="0" r="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51161" cy="3339821"/>
                    </a:xfrm>
                    <a:prstGeom prst="rect">
                      <a:avLst/>
                    </a:prstGeom>
                    <a:noFill/>
                    <a:ln>
                      <a:noFill/>
                    </a:ln>
                  </pic:spPr>
                </pic:pic>
              </a:graphicData>
            </a:graphic>
          </wp:inline>
        </w:drawing>
      </w:r>
    </w:p>
    <w:p w:rsidR="00FD0170" w:rsidRDefault="00FD0170" w:rsidP="00E82D66">
      <w:pPr>
        <w:tabs>
          <w:tab w:val="left" w:pos="1418"/>
        </w:tabs>
        <w:ind w:left="208" w:right="312" w:firstLine="142"/>
        <w:jc w:val="center"/>
        <w:rPr>
          <w:rFonts w:ascii="Verdana" w:hAnsi="Verdana" w:cs="Arial"/>
          <w:b/>
          <w:color w:val="FFFFFF" w:themeColor="background1"/>
          <w:sz w:val="18"/>
          <w:szCs w:val="18"/>
          <w:highlight w:val="black"/>
        </w:rPr>
      </w:pPr>
    </w:p>
    <w:p w:rsidR="00FD0170" w:rsidRDefault="00FD0170" w:rsidP="00E82D66">
      <w:pPr>
        <w:tabs>
          <w:tab w:val="left" w:pos="1418"/>
        </w:tabs>
        <w:ind w:left="208" w:right="312" w:firstLine="142"/>
        <w:jc w:val="center"/>
        <w:rPr>
          <w:rFonts w:ascii="Verdana" w:hAnsi="Verdana" w:cs="Arial"/>
          <w:b/>
          <w:color w:val="FFFFFF" w:themeColor="background1"/>
          <w:sz w:val="18"/>
          <w:szCs w:val="18"/>
          <w:highlight w:val="black"/>
        </w:rPr>
      </w:pPr>
    </w:p>
    <w:p w:rsidR="00FD0170" w:rsidRDefault="00FD0170" w:rsidP="00E82D66">
      <w:pPr>
        <w:tabs>
          <w:tab w:val="left" w:pos="1418"/>
        </w:tabs>
        <w:ind w:left="208" w:right="312" w:firstLine="142"/>
        <w:jc w:val="center"/>
        <w:rPr>
          <w:rFonts w:ascii="Verdana" w:hAnsi="Verdana" w:cs="Arial"/>
          <w:b/>
          <w:color w:val="FFFFFF" w:themeColor="background1"/>
          <w:sz w:val="18"/>
          <w:szCs w:val="18"/>
          <w:highlight w:val="black"/>
        </w:rPr>
      </w:pPr>
      <w:r w:rsidRPr="006C294B">
        <w:rPr>
          <w:noProof/>
          <w:highlight w:val="black"/>
          <w:lang w:val="es-BO" w:eastAsia="es-BO"/>
        </w:rPr>
        <w:drawing>
          <wp:inline distT="0" distB="0" distL="0" distR="0" wp14:anchorId="2FE1C004" wp14:editId="02902D60">
            <wp:extent cx="5062807" cy="1992085"/>
            <wp:effectExtent l="0" t="0" r="5080" b="825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33056" cy="2019726"/>
                    </a:xfrm>
                    <a:prstGeom prst="rect">
                      <a:avLst/>
                    </a:prstGeom>
                    <a:noFill/>
                    <a:ln>
                      <a:noFill/>
                    </a:ln>
                  </pic:spPr>
                </pic:pic>
              </a:graphicData>
            </a:graphic>
          </wp:inline>
        </w:drawing>
      </w:r>
    </w:p>
    <w:p w:rsidR="00FD0170" w:rsidRDefault="00FD0170" w:rsidP="00E82D66">
      <w:pPr>
        <w:tabs>
          <w:tab w:val="left" w:pos="1418"/>
        </w:tabs>
        <w:ind w:left="208" w:right="312" w:firstLine="142"/>
        <w:jc w:val="center"/>
        <w:rPr>
          <w:rFonts w:ascii="Verdana" w:hAnsi="Verdana" w:cs="Arial"/>
          <w:b/>
          <w:color w:val="FFFFFF" w:themeColor="background1"/>
          <w:sz w:val="18"/>
          <w:szCs w:val="18"/>
          <w:highlight w:val="black"/>
        </w:rPr>
      </w:pPr>
    </w:p>
    <w:p w:rsidR="004E57B2" w:rsidRDefault="004E57B2" w:rsidP="003143C7">
      <w:pPr>
        <w:pStyle w:val="Prrafodelista"/>
        <w:spacing w:line="276" w:lineRule="auto"/>
        <w:ind w:left="1134"/>
        <w:jc w:val="both"/>
        <w:rPr>
          <w:rFonts w:ascii="Verdana" w:hAnsi="Verdana" w:cs="Arial"/>
          <w:sz w:val="18"/>
          <w:szCs w:val="18"/>
          <w:lang w:val="es-BO"/>
        </w:rPr>
      </w:pPr>
    </w:p>
    <w:p w:rsidR="004E57B2" w:rsidRDefault="004E57B2" w:rsidP="003143C7">
      <w:pPr>
        <w:pStyle w:val="Prrafodelista"/>
        <w:spacing w:line="276" w:lineRule="auto"/>
        <w:ind w:left="1134"/>
        <w:jc w:val="both"/>
        <w:rPr>
          <w:rFonts w:ascii="Verdana" w:hAnsi="Verdana" w:cs="Arial"/>
          <w:sz w:val="18"/>
          <w:szCs w:val="18"/>
          <w:lang w:val="es-BO"/>
        </w:rPr>
      </w:pPr>
    </w:p>
    <w:p w:rsidR="004E57B2" w:rsidRDefault="004E57B2" w:rsidP="003143C7">
      <w:pPr>
        <w:pStyle w:val="Prrafodelista"/>
        <w:spacing w:line="276" w:lineRule="auto"/>
        <w:ind w:left="1134"/>
        <w:jc w:val="both"/>
        <w:rPr>
          <w:rFonts w:ascii="Verdana" w:hAnsi="Verdana" w:cs="Arial"/>
          <w:sz w:val="18"/>
          <w:szCs w:val="18"/>
          <w:lang w:val="es-BO"/>
        </w:rPr>
      </w:pPr>
    </w:p>
    <w:p w:rsidR="004E57B2" w:rsidRDefault="004E57B2" w:rsidP="003143C7">
      <w:pPr>
        <w:pStyle w:val="Prrafodelista"/>
        <w:spacing w:line="276" w:lineRule="auto"/>
        <w:ind w:left="1134"/>
        <w:jc w:val="both"/>
        <w:rPr>
          <w:rFonts w:ascii="Verdana" w:hAnsi="Verdana" w:cs="Arial"/>
          <w:sz w:val="18"/>
          <w:szCs w:val="18"/>
          <w:lang w:val="es-BO"/>
        </w:rPr>
      </w:pPr>
    </w:p>
    <w:p w:rsidR="00A4283B" w:rsidRDefault="00A4283B" w:rsidP="003143C7">
      <w:pPr>
        <w:pStyle w:val="Prrafodelista"/>
        <w:spacing w:line="276" w:lineRule="auto"/>
        <w:ind w:left="1134"/>
        <w:jc w:val="both"/>
        <w:rPr>
          <w:rFonts w:ascii="Verdana" w:hAnsi="Verdana" w:cs="Arial"/>
          <w:sz w:val="18"/>
          <w:szCs w:val="18"/>
          <w:lang w:val="es-BO"/>
        </w:rPr>
      </w:pPr>
    </w:p>
    <w:p w:rsidR="00A4283B" w:rsidRDefault="00A4283B" w:rsidP="003143C7">
      <w:pPr>
        <w:pStyle w:val="Prrafodelista"/>
        <w:spacing w:line="276" w:lineRule="auto"/>
        <w:ind w:left="1134"/>
        <w:jc w:val="both"/>
        <w:rPr>
          <w:rFonts w:ascii="Verdana" w:hAnsi="Verdana" w:cs="Arial"/>
          <w:sz w:val="18"/>
          <w:szCs w:val="18"/>
          <w:lang w:val="es-BO"/>
        </w:rPr>
      </w:pPr>
    </w:p>
    <w:p w:rsidR="00A4283B" w:rsidRDefault="00A4283B" w:rsidP="003143C7">
      <w:pPr>
        <w:pStyle w:val="Prrafodelista"/>
        <w:spacing w:line="276" w:lineRule="auto"/>
        <w:ind w:left="1134"/>
        <w:jc w:val="both"/>
        <w:rPr>
          <w:rFonts w:ascii="Verdana" w:hAnsi="Verdana" w:cs="Arial"/>
          <w:sz w:val="18"/>
          <w:szCs w:val="18"/>
          <w:lang w:val="es-BO"/>
        </w:rPr>
      </w:pPr>
    </w:p>
    <w:p w:rsidR="004E57B2" w:rsidRDefault="004E57B2" w:rsidP="003143C7">
      <w:pPr>
        <w:pStyle w:val="Prrafodelista"/>
        <w:spacing w:line="276" w:lineRule="auto"/>
        <w:ind w:left="1134"/>
        <w:jc w:val="both"/>
        <w:rPr>
          <w:rFonts w:ascii="Verdana" w:hAnsi="Verdana" w:cs="Arial"/>
          <w:sz w:val="18"/>
          <w:szCs w:val="18"/>
          <w:lang w:val="es-BO"/>
        </w:rPr>
      </w:pPr>
    </w:p>
    <w:p w:rsidR="004E57B2" w:rsidRPr="003C0DD8" w:rsidRDefault="004E57B2" w:rsidP="003143C7">
      <w:pPr>
        <w:pStyle w:val="Prrafodelista"/>
        <w:spacing w:line="276" w:lineRule="auto"/>
        <w:ind w:left="1134"/>
        <w:jc w:val="both"/>
        <w:rPr>
          <w:rFonts w:ascii="Verdana" w:hAnsi="Verdana" w:cs="Arial"/>
          <w:sz w:val="18"/>
          <w:szCs w:val="18"/>
          <w:lang w:val="es-BO"/>
        </w:rPr>
      </w:pPr>
    </w:p>
    <w:p w:rsidR="004E57B2" w:rsidRDefault="004E57B2" w:rsidP="003143C7">
      <w:pPr>
        <w:spacing w:line="276" w:lineRule="auto"/>
        <w:jc w:val="both"/>
        <w:rPr>
          <w:rFonts w:ascii="Verdana" w:hAnsi="Verdana" w:cs="Arial"/>
          <w:sz w:val="18"/>
          <w:lang w:val="es-BO"/>
        </w:rPr>
      </w:pPr>
    </w:p>
    <w:p w:rsidR="004E57B2" w:rsidRDefault="004E57B2" w:rsidP="003143C7">
      <w:pPr>
        <w:spacing w:line="276" w:lineRule="auto"/>
        <w:jc w:val="both"/>
        <w:rPr>
          <w:rFonts w:ascii="Verdana" w:hAnsi="Verdana" w:cs="Arial"/>
          <w:sz w:val="18"/>
          <w:lang w:val="es-BO"/>
        </w:rPr>
      </w:pPr>
    </w:p>
    <w:p w:rsidR="00663DA9" w:rsidRDefault="00663DA9" w:rsidP="00663DA9">
      <w:pPr>
        <w:pStyle w:val="Prrafodelista"/>
        <w:spacing w:line="276" w:lineRule="auto"/>
        <w:ind w:left="1134"/>
        <w:jc w:val="both"/>
        <w:rPr>
          <w:rFonts w:ascii="Verdana" w:hAnsi="Verdana"/>
          <w:b/>
          <w:sz w:val="18"/>
          <w:szCs w:val="18"/>
          <w:lang w:val="es-BO"/>
        </w:rPr>
      </w:pPr>
    </w:p>
    <w:p w:rsidR="00663DA9" w:rsidRDefault="00663DA9" w:rsidP="00663DA9">
      <w:pPr>
        <w:pStyle w:val="Prrafodelista"/>
        <w:spacing w:line="276" w:lineRule="auto"/>
        <w:ind w:left="1134"/>
        <w:jc w:val="both"/>
        <w:rPr>
          <w:rFonts w:ascii="Verdana" w:hAnsi="Verdana"/>
          <w:b/>
          <w:sz w:val="18"/>
          <w:szCs w:val="18"/>
          <w:lang w:val="es-BO"/>
        </w:rPr>
      </w:pPr>
    </w:p>
    <w:p w:rsidR="00663DA9" w:rsidRDefault="00663DA9" w:rsidP="00663DA9">
      <w:pPr>
        <w:pStyle w:val="Prrafodelista"/>
        <w:spacing w:line="276" w:lineRule="auto"/>
        <w:ind w:left="1134"/>
        <w:jc w:val="both"/>
        <w:rPr>
          <w:rFonts w:ascii="Verdana" w:hAnsi="Verdana"/>
          <w:b/>
          <w:sz w:val="18"/>
          <w:szCs w:val="18"/>
          <w:lang w:val="es-BO"/>
        </w:rPr>
      </w:pPr>
    </w:p>
    <w:p w:rsidR="00663DA9" w:rsidRDefault="00663DA9" w:rsidP="00663DA9">
      <w:pPr>
        <w:pStyle w:val="Prrafodelista"/>
        <w:spacing w:line="276" w:lineRule="auto"/>
        <w:ind w:left="1134"/>
        <w:jc w:val="both"/>
        <w:rPr>
          <w:rFonts w:ascii="Verdana" w:hAnsi="Verdana"/>
          <w:b/>
          <w:sz w:val="18"/>
          <w:szCs w:val="18"/>
          <w:lang w:val="es-BO"/>
        </w:rPr>
      </w:pPr>
    </w:p>
    <w:p w:rsidR="00100F03" w:rsidRPr="003C0DD8" w:rsidRDefault="00100F03" w:rsidP="006B5DFC">
      <w:pPr>
        <w:pStyle w:val="Prrafodelista"/>
        <w:numPr>
          <w:ilvl w:val="1"/>
          <w:numId w:val="11"/>
        </w:numPr>
        <w:spacing w:line="276" w:lineRule="auto"/>
        <w:ind w:left="1134" w:hanging="708"/>
        <w:jc w:val="both"/>
        <w:rPr>
          <w:rFonts w:ascii="Verdana" w:hAnsi="Verdana"/>
          <w:b/>
          <w:sz w:val="18"/>
          <w:szCs w:val="18"/>
          <w:lang w:val="es-BO"/>
        </w:rPr>
      </w:pPr>
      <w:r w:rsidRPr="003C0DD8">
        <w:rPr>
          <w:rFonts w:ascii="Verdana" w:hAnsi="Verdana"/>
          <w:b/>
          <w:sz w:val="18"/>
          <w:szCs w:val="18"/>
          <w:lang w:val="es-BO"/>
        </w:rPr>
        <w:t xml:space="preserve">Experiencia del personal ejecutivo de la entidad aseguradora </w:t>
      </w:r>
    </w:p>
    <w:p w:rsidR="00100F03" w:rsidRPr="003C0DD8" w:rsidRDefault="00100F03" w:rsidP="003143C7">
      <w:pPr>
        <w:pStyle w:val="Prrafodelista"/>
        <w:spacing w:line="276" w:lineRule="auto"/>
        <w:ind w:left="1134"/>
        <w:jc w:val="both"/>
        <w:rPr>
          <w:rFonts w:ascii="Verdana" w:hAnsi="Verdana"/>
          <w:b/>
          <w:sz w:val="18"/>
          <w:szCs w:val="18"/>
          <w:lang w:val="es-BO"/>
        </w:rPr>
      </w:pPr>
    </w:p>
    <w:p w:rsidR="00100F03" w:rsidRPr="003C0DD8" w:rsidRDefault="00100F03" w:rsidP="003143C7">
      <w:pPr>
        <w:pStyle w:val="Prrafodelista"/>
        <w:spacing w:line="276" w:lineRule="auto"/>
        <w:ind w:left="1134"/>
        <w:jc w:val="both"/>
        <w:rPr>
          <w:rFonts w:ascii="Verdana" w:hAnsi="Verdana" w:cs="Arial"/>
          <w:sz w:val="18"/>
          <w:szCs w:val="18"/>
          <w:lang w:val="es-BO"/>
        </w:rPr>
      </w:pPr>
      <w:r w:rsidRPr="003C0DD8">
        <w:rPr>
          <w:rFonts w:ascii="Verdana" w:hAnsi="Verdana" w:cs="Arial"/>
          <w:sz w:val="18"/>
          <w:szCs w:val="18"/>
          <w:lang w:val="es-BO"/>
        </w:rPr>
        <w:t xml:space="preserve">La </w:t>
      </w:r>
      <w:r w:rsidRPr="003C0DD8">
        <w:rPr>
          <w:rFonts w:ascii="Verdana" w:hAnsi="Verdana"/>
          <w:sz w:val="18"/>
          <w:szCs w:val="18"/>
          <w:lang w:val="es-BO"/>
        </w:rPr>
        <w:t>entidad</w:t>
      </w:r>
      <w:r w:rsidRPr="003C0DD8">
        <w:rPr>
          <w:rFonts w:ascii="Verdana" w:hAnsi="Verdana" w:cs="Arial"/>
          <w:sz w:val="18"/>
          <w:szCs w:val="18"/>
          <w:lang w:val="es-BO"/>
        </w:rPr>
        <w:t xml:space="preserve"> debe definir la experiencia del personal ejecutivo en el área de seguros, a efectos de que el proponente realice la presentación del Formulario C-1a.</w:t>
      </w:r>
    </w:p>
    <w:p w:rsidR="00F95415" w:rsidRPr="003C0DD8" w:rsidRDefault="00F95415" w:rsidP="003143C7">
      <w:pPr>
        <w:pStyle w:val="Prrafodelista"/>
        <w:spacing w:line="276" w:lineRule="auto"/>
        <w:ind w:left="1134"/>
        <w:jc w:val="both"/>
        <w:rPr>
          <w:rFonts w:ascii="Verdana" w:hAnsi="Verdana" w:cs="Arial"/>
          <w:sz w:val="18"/>
          <w:szCs w:val="18"/>
          <w:lang w:val="es-BO"/>
        </w:rPr>
      </w:pPr>
    </w:p>
    <w:p w:rsidR="00F95415" w:rsidRPr="003C0DD8" w:rsidRDefault="00F95415" w:rsidP="003143C7">
      <w:pPr>
        <w:pStyle w:val="Prrafodelista"/>
        <w:spacing w:line="276" w:lineRule="auto"/>
        <w:ind w:left="1134"/>
        <w:jc w:val="both"/>
        <w:rPr>
          <w:rFonts w:ascii="Verdana" w:hAnsi="Verdana" w:cs="Arial"/>
          <w:sz w:val="18"/>
          <w:szCs w:val="18"/>
          <w:lang w:val="es-BO"/>
        </w:rPr>
      </w:pPr>
      <w:r w:rsidRPr="003C0DD8">
        <w:rPr>
          <w:rFonts w:ascii="Verdana" w:hAnsi="Verdana" w:cs="Arial"/>
          <w:sz w:val="18"/>
          <w:szCs w:val="18"/>
          <w:lang w:val="es-BO"/>
        </w:rPr>
        <w:t xml:space="preserve">Para la evaluación se tomarán como base las hojas de vida de los ejecutivos principales de la Entidad Aseguradora: Gerente General o Gerente Regional, </w:t>
      </w:r>
      <w:r w:rsidR="00767248" w:rsidRPr="003C0DD8">
        <w:rPr>
          <w:rFonts w:ascii="Verdana" w:hAnsi="Verdana" w:cs="Arial"/>
          <w:sz w:val="18"/>
          <w:szCs w:val="18"/>
          <w:lang w:val="es-BO"/>
        </w:rPr>
        <w:t xml:space="preserve">Sub Gerente General, </w:t>
      </w:r>
      <w:r w:rsidRPr="003C0DD8">
        <w:rPr>
          <w:rFonts w:ascii="Verdana" w:hAnsi="Verdana" w:cs="Arial"/>
          <w:sz w:val="18"/>
          <w:szCs w:val="18"/>
          <w:lang w:val="es-BO"/>
        </w:rPr>
        <w:t>Gerente Técnico</w:t>
      </w:r>
      <w:r w:rsidR="00767248" w:rsidRPr="003C0DD8">
        <w:rPr>
          <w:rFonts w:ascii="Verdana" w:hAnsi="Verdana" w:cs="Arial"/>
          <w:sz w:val="18"/>
          <w:szCs w:val="18"/>
          <w:lang w:val="es-BO"/>
        </w:rPr>
        <w:t xml:space="preserve"> o Gerente Comercial</w:t>
      </w:r>
      <w:r w:rsidRPr="003C0DD8">
        <w:rPr>
          <w:rFonts w:ascii="Verdana" w:hAnsi="Verdana" w:cs="Arial"/>
          <w:sz w:val="18"/>
          <w:szCs w:val="18"/>
          <w:lang w:val="es-BO"/>
        </w:rPr>
        <w:t xml:space="preserve">, Gerente </w:t>
      </w:r>
      <w:r w:rsidR="00767248" w:rsidRPr="003C0DD8">
        <w:rPr>
          <w:rFonts w:ascii="Verdana" w:hAnsi="Verdana" w:cs="Arial"/>
          <w:sz w:val="18"/>
          <w:szCs w:val="18"/>
          <w:lang w:val="es-BO"/>
        </w:rPr>
        <w:t xml:space="preserve">Administrativo </w:t>
      </w:r>
      <w:r w:rsidRPr="003C0DD8">
        <w:rPr>
          <w:rFonts w:ascii="Verdana" w:hAnsi="Verdana" w:cs="Arial"/>
          <w:sz w:val="18"/>
          <w:szCs w:val="18"/>
          <w:lang w:val="es-BO"/>
        </w:rPr>
        <w:t>Financiero</w:t>
      </w:r>
      <w:r w:rsidR="00767248" w:rsidRPr="003C0DD8">
        <w:rPr>
          <w:rFonts w:ascii="Verdana" w:hAnsi="Verdana" w:cs="Arial"/>
          <w:sz w:val="18"/>
          <w:szCs w:val="18"/>
          <w:lang w:val="es-BO"/>
        </w:rPr>
        <w:t>, Sub Gerente Comercial</w:t>
      </w:r>
      <w:r w:rsidR="00B71899">
        <w:rPr>
          <w:rFonts w:ascii="Verdana" w:hAnsi="Verdana" w:cs="Arial"/>
          <w:sz w:val="18"/>
          <w:szCs w:val="18"/>
          <w:lang w:val="es-BO"/>
        </w:rPr>
        <w:t xml:space="preserve"> </w:t>
      </w:r>
      <w:r w:rsidR="00767248" w:rsidRPr="003C0DD8">
        <w:rPr>
          <w:rFonts w:ascii="Verdana" w:hAnsi="Verdana" w:cs="Arial"/>
          <w:sz w:val="18"/>
          <w:szCs w:val="18"/>
          <w:lang w:val="es-BO"/>
        </w:rPr>
        <w:t xml:space="preserve">o </w:t>
      </w:r>
      <w:r w:rsidRPr="003C0DD8">
        <w:rPr>
          <w:rFonts w:ascii="Verdana" w:hAnsi="Verdana" w:cs="Arial"/>
          <w:sz w:val="18"/>
          <w:szCs w:val="18"/>
          <w:lang w:val="es-BO"/>
        </w:rPr>
        <w:t>Ejecutivo de Cuentas encargado de la cuenta especial (o en su defecto, de los ejecutivos que respectivamente desempeñen funciones similares).</w:t>
      </w:r>
    </w:p>
    <w:p w:rsidR="00100F03" w:rsidRPr="003C0DD8" w:rsidRDefault="00100F03" w:rsidP="003143C7">
      <w:pPr>
        <w:pStyle w:val="Prrafodelista"/>
        <w:spacing w:line="276" w:lineRule="auto"/>
        <w:ind w:left="1134"/>
        <w:jc w:val="both"/>
        <w:rPr>
          <w:rFonts w:ascii="Verdana" w:hAnsi="Verdana"/>
          <w:b/>
          <w:sz w:val="18"/>
          <w:szCs w:val="18"/>
          <w:lang w:val="es-BO"/>
        </w:rPr>
      </w:pPr>
    </w:p>
    <w:p w:rsidR="00645464" w:rsidRPr="003C0DD8" w:rsidRDefault="00611F69" w:rsidP="006B5DFC">
      <w:pPr>
        <w:pStyle w:val="Prrafodelista"/>
        <w:numPr>
          <w:ilvl w:val="1"/>
          <w:numId w:val="11"/>
        </w:numPr>
        <w:spacing w:line="276" w:lineRule="auto"/>
        <w:ind w:left="1134" w:hanging="708"/>
        <w:jc w:val="both"/>
        <w:rPr>
          <w:rFonts w:ascii="Verdana" w:hAnsi="Verdana"/>
          <w:b/>
          <w:sz w:val="18"/>
          <w:szCs w:val="18"/>
          <w:lang w:val="es-BO"/>
        </w:rPr>
      </w:pPr>
      <w:r w:rsidRPr="003C0DD8">
        <w:rPr>
          <w:rFonts w:ascii="Verdana" w:hAnsi="Verdana"/>
          <w:b/>
          <w:sz w:val="18"/>
          <w:szCs w:val="18"/>
          <w:lang w:val="es-BO"/>
        </w:rPr>
        <w:t>Otras especificacion</w:t>
      </w:r>
      <w:r w:rsidR="00E66012" w:rsidRPr="003C0DD8">
        <w:rPr>
          <w:rFonts w:ascii="Verdana" w:hAnsi="Verdana"/>
          <w:b/>
          <w:sz w:val="18"/>
          <w:szCs w:val="18"/>
          <w:lang w:val="es-BO"/>
        </w:rPr>
        <w:t>es</w:t>
      </w:r>
    </w:p>
    <w:p w:rsidR="00DC7FEA" w:rsidRDefault="00DC7FEA" w:rsidP="003143C7">
      <w:pPr>
        <w:pStyle w:val="Prrafodelista"/>
        <w:spacing w:line="276" w:lineRule="auto"/>
        <w:ind w:left="1134"/>
        <w:jc w:val="both"/>
        <w:rPr>
          <w:rFonts w:ascii="Verdana" w:hAnsi="Verdana"/>
          <w:sz w:val="18"/>
          <w:szCs w:val="18"/>
          <w:lang w:val="es-BO"/>
        </w:rPr>
      </w:pPr>
    </w:p>
    <w:tbl>
      <w:tblPr>
        <w:tblpPr w:leftFromText="141" w:rightFromText="141" w:vertAnchor="text" w:horzAnchor="margin" w:tblpXSpec="center" w:tblpY="-217"/>
        <w:tblW w:w="62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981"/>
      </w:tblGrid>
      <w:tr w:rsidR="00DC7FEA" w:rsidRPr="00DC7FEA" w:rsidTr="00DC7FEA">
        <w:trPr>
          <w:trHeight w:val="276"/>
        </w:trPr>
        <w:tc>
          <w:tcPr>
            <w:tcW w:w="5000" w:type="pct"/>
            <w:vMerge w:val="restart"/>
            <w:shd w:val="clear" w:color="auto" w:fill="E0E0E0"/>
            <w:vAlign w:val="center"/>
          </w:tcPr>
          <w:p w:rsidR="00DC7FEA" w:rsidRPr="00DC7FEA" w:rsidRDefault="00DC7FEA" w:rsidP="00DC7FEA">
            <w:pPr>
              <w:tabs>
                <w:tab w:val="center" w:pos="4252"/>
                <w:tab w:val="right" w:pos="8504"/>
                <w:tab w:val="right" w:pos="9350"/>
              </w:tabs>
              <w:jc w:val="center"/>
              <w:rPr>
                <w:rFonts w:ascii="Arial" w:hAnsi="Arial" w:cs="Arial"/>
                <w:b/>
                <w:bCs/>
                <w:sz w:val="22"/>
                <w:szCs w:val="22"/>
                <w:u w:val="single"/>
                <w:lang w:val="es-ES_tradnl" w:eastAsia="es-ES"/>
              </w:rPr>
            </w:pPr>
            <w:r w:rsidRPr="00DC7FEA">
              <w:rPr>
                <w:rFonts w:ascii="Arial" w:hAnsi="Arial" w:cs="Arial"/>
                <w:b/>
                <w:bCs/>
                <w:sz w:val="22"/>
                <w:szCs w:val="22"/>
                <w:u w:val="single"/>
                <w:lang w:val="es-ES_tradnl" w:eastAsia="es-ES"/>
              </w:rPr>
              <w:lastRenderedPageBreak/>
              <w:t xml:space="preserve"> “CONTRATACIÓN DEL SERVICIO DE SEGURO INTEGRAL PARA EL BCB”</w:t>
            </w:r>
          </w:p>
          <w:p w:rsidR="00DC7FEA" w:rsidRPr="00DC7FEA" w:rsidRDefault="00DC7FEA" w:rsidP="00DC7FEA">
            <w:pPr>
              <w:tabs>
                <w:tab w:val="center" w:pos="4252"/>
                <w:tab w:val="right" w:pos="8504"/>
                <w:tab w:val="right" w:pos="9350"/>
              </w:tabs>
              <w:jc w:val="center"/>
              <w:rPr>
                <w:rFonts w:ascii="Arial" w:hAnsi="Arial" w:cs="Arial"/>
                <w:b/>
                <w:bCs/>
                <w:sz w:val="22"/>
                <w:szCs w:val="22"/>
                <w:u w:val="single"/>
                <w:lang w:val="es-ES_tradnl" w:eastAsia="es-ES"/>
              </w:rPr>
            </w:pPr>
          </w:p>
        </w:tc>
      </w:tr>
      <w:tr w:rsidR="00DC7FEA" w:rsidRPr="00DC7FEA" w:rsidTr="00DC7FEA">
        <w:trPr>
          <w:trHeight w:val="253"/>
        </w:trPr>
        <w:tc>
          <w:tcPr>
            <w:tcW w:w="5000" w:type="pct"/>
            <w:vMerge/>
            <w:tcBorders>
              <w:bottom w:val="single" w:sz="4" w:space="0" w:color="auto"/>
            </w:tcBorders>
            <w:shd w:val="clear" w:color="auto" w:fill="00FFFF"/>
            <w:vAlign w:val="center"/>
          </w:tcPr>
          <w:p w:rsidR="00DC7FEA" w:rsidRPr="00DC7FEA" w:rsidRDefault="00DC7FEA" w:rsidP="00DC7FEA">
            <w:pPr>
              <w:ind w:left="150"/>
              <w:rPr>
                <w:rFonts w:ascii="Arial" w:hAnsi="Arial" w:cs="Arial"/>
                <w:bCs/>
                <w:sz w:val="22"/>
                <w:szCs w:val="22"/>
                <w:lang w:val="es-BO" w:eastAsia="es-BO"/>
              </w:rPr>
            </w:pPr>
          </w:p>
        </w:tc>
      </w:tr>
      <w:tr w:rsidR="00DC7FEA" w:rsidRPr="00DC7FEA" w:rsidTr="00DC7FEA">
        <w:trPr>
          <w:trHeight w:val="340"/>
        </w:trPr>
        <w:tc>
          <w:tcPr>
            <w:tcW w:w="5000" w:type="pct"/>
            <w:shd w:val="clear" w:color="auto" w:fill="1F497D"/>
            <w:vAlign w:val="center"/>
          </w:tcPr>
          <w:p w:rsidR="00DC7FEA" w:rsidRPr="00DC7FEA" w:rsidRDefault="00DC7FEA" w:rsidP="00137B8C">
            <w:pPr>
              <w:keepNext/>
              <w:numPr>
                <w:ilvl w:val="0"/>
                <w:numId w:val="61"/>
              </w:numPr>
              <w:spacing w:before="80" w:after="80"/>
              <w:outlineLvl w:val="2"/>
              <w:rPr>
                <w:rFonts w:ascii="Arial" w:hAnsi="Arial" w:cs="Arial"/>
                <w:b/>
                <w:color w:val="FFFFFF"/>
                <w:sz w:val="22"/>
                <w:szCs w:val="22"/>
                <w:lang w:val="es-BO" w:eastAsia="es-BO"/>
              </w:rPr>
            </w:pPr>
            <w:r w:rsidRPr="00DC7FEA">
              <w:rPr>
                <w:rFonts w:ascii="Arial" w:hAnsi="Arial" w:cs="Arial"/>
                <w:b/>
                <w:color w:val="FFFFFF"/>
                <w:sz w:val="22"/>
                <w:szCs w:val="22"/>
                <w:lang w:val="es-BO" w:eastAsia="es-BO"/>
              </w:rPr>
              <w:t>ANTECEDENTES.</w:t>
            </w:r>
          </w:p>
        </w:tc>
      </w:tr>
      <w:tr w:rsidR="00DC7FEA" w:rsidRPr="00DC7FEA" w:rsidTr="00DC7FEA">
        <w:trPr>
          <w:trHeight w:val="340"/>
        </w:trPr>
        <w:tc>
          <w:tcPr>
            <w:tcW w:w="5000" w:type="pct"/>
            <w:shd w:val="clear" w:color="auto" w:fill="auto"/>
            <w:vAlign w:val="center"/>
          </w:tcPr>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En el marco de lo establecido en el Decreto Supremo N° 0181 de las Normas Básicas del Sistema de Administración de Bienes y Servicios (NB-SABS), se hace referencia a las medidas de salvaguarda como el conjunto de actividades de conservación y protección obligatorias para evitar daños, mermas, pérdidas y deterioro de las existencias y activos de las entidades públicas. Estas disposiciones normativas mandan la aplicación de criterios técnicos y administrativos orientados a resguardar el patrimonio estatal frente a riesgos fortuitos o de fuerza mayor, tales como robos, siniestros, incendios, inundaciones, desastres naturales o accidentes. En este contexto normativo, el Banco Central de Bolivia (BCB), en su condición de ente emisor y administrador de las reservas del Estado, requiere la “Contratación del Servicio de Seguro Integral Para el BCB”, el cual debe estructurarse de la siguiente manera:</w:t>
            </w: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p>
          <w:p w:rsidR="00DC7FEA" w:rsidRPr="00DC7FEA" w:rsidRDefault="00DC7FEA" w:rsidP="00DC7FEA">
            <w:pPr>
              <w:numPr>
                <w:ilvl w:val="0"/>
                <w:numId w:val="52"/>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Multirriesgo o Todo Riesgo Daños a la Propiedad</w:t>
            </w:r>
          </w:p>
          <w:p w:rsidR="00DC7FEA" w:rsidRPr="00DC7FEA" w:rsidRDefault="00DC7FEA" w:rsidP="00DC7FEA">
            <w:pPr>
              <w:numPr>
                <w:ilvl w:val="0"/>
                <w:numId w:val="52"/>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Banquero y Delitos Electrónicos</w:t>
            </w:r>
          </w:p>
          <w:p w:rsidR="00DC7FEA" w:rsidRPr="00DC7FEA" w:rsidRDefault="00DC7FEA" w:rsidP="00DC7FEA">
            <w:pPr>
              <w:numPr>
                <w:ilvl w:val="0"/>
                <w:numId w:val="52"/>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de Incendio y Aliados</w:t>
            </w:r>
          </w:p>
          <w:p w:rsidR="00DC7FEA" w:rsidRPr="00DC7FEA" w:rsidRDefault="00DC7FEA" w:rsidP="00DC7FEA">
            <w:pPr>
              <w:numPr>
                <w:ilvl w:val="0"/>
                <w:numId w:val="52"/>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de Responsabilidad Civil</w:t>
            </w:r>
          </w:p>
          <w:p w:rsidR="00DC7FEA" w:rsidRPr="00DC7FEA" w:rsidRDefault="00DC7FEA" w:rsidP="00DC7FEA">
            <w:pPr>
              <w:numPr>
                <w:ilvl w:val="0"/>
                <w:numId w:val="52"/>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de Automotores</w:t>
            </w:r>
          </w:p>
          <w:p w:rsidR="00DC7FEA" w:rsidRPr="00DC7FEA" w:rsidRDefault="00A76F1E" w:rsidP="00DC7FEA">
            <w:pPr>
              <w:autoSpaceDE w:val="0"/>
              <w:autoSpaceDN w:val="0"/>
              <w:adjustRightInd w:val="0"/>
              <w:ind w:right="354"/>
              <w:jc w:val="both"/>
              <w:rPr>
                <w:rFonts w:ascii="Arial" w:hAnsi="Arial"/>
                <w:i/>
                <w:sz w:val="16"/>
                <w:szCs w:val="16"/>
                <w:lang w:val="es-BO" w:eastAsia="es-BO"/>
              </w:rPr>
            </w:pPr>
            <w:r w:rsidRPr="00C01450">
              <w:rPr>
                <w:rFonts w:ascii="Arial" w:hAnsi="Arial"/>
                <w:i/>
                <w:sz w:val="16"/>
                <w:szCs w:val="16"/>
                <w:lang w:val="es-BO" w:eastAsia="es-BO"/>
              </w:rPr>
              <w:t>Nota:</w:t>
            </w:r>
            <w:r w:rsidR="00DC7FEA" w:rsidRPr="00DC7FEA">
              <w:rPr>
                <w:rFonts w:ascii="Arial" w:hAnsi="Arial"/>
                <w:i/>
                <w:sz w:val="16"/>
                <w:szCs w:val="16"/>
                <w:lang w:val="es-BO" w:eastAsia="es-BO"/>
              </w:rPr>
              <w:t xml:space="preserve"> Según corresponda la denominación de cada  Aseguradora por tipo de Seguro</w:t>
            </w:r>
          </w:p>
        </w:tc>
      </w:tr>
      <w:tr w:rsidR="00DC7FEA" w:rsidRPr="00DC7FEA" w:rsidTr="00DC7FEA">
        <w:trPr>
          <w:trHeight w:val="340"/>
        </w:trPr>
        <w:tc>
          <w:tcPr>
            <w:tcW w:w="5000" w:type="pct"/>
            <w:shd w:val="clear" w:color="auto" w:fill="1F4E79"/>
            <w:vAlign w:val="center"/>
          </w:tcPr>
          <w:p w:rsidR="00DC7FEA" w:rsidRPr="00DC7FEA" w:rsidRDefault="00DC7FEA" w:rsidP="00137B8C">
            <w:pPr>
              <w:keepNext/>
              <w:numPr>
                <w:ilvl w:val="0"/>
                <w:numId w:val="61"/>
              </w:numPr>
              <w:spacing w:before="80" w:after="80"/>
              <w:outlineLvl w:val="2"/>
              <w:rPr>
                <w:rFonts w:ascii="Arial" w:hAnsi="Arial" w:cs="Arial"/>
                <w:b/>
                <w:color w:val="FFFFFF"/>
                <w:sz w:val="22"/>
                <w:szCs w:val="22"/>
                <w:lang w:val="es-BO" w:eastAsia="es-BO"/>
              </w:rPr>
            </w:pPr>
            <w:r w:rsidRPr="00DC7FEA">
              <w:rPr>
                <w:rFonts w:ascii="Arial" w:hAnsi="Arial" w:cs="Arial"/>
                <w:b/>
                <w:color w:val="FFFFFF"/>
                <w:sz w:val="22"/>
                <w:szCs w:val="22"/>
                <w:lang w:val="es-BO" w:eastAsia="es-BO"/>
              </w:rPr>
              <w:t>JUSTIFICACIÓN DE LA CONTRATACIÓN.</w:t>
            </w:r>
          </w:p>
        </w:tc>
      </w:tr>
      <w:tr w:rsidR="00DC7FEA" w:rsidRPr="00DC7FEA" w:rsidTr="00DC7FEA">
        <w:trPr>
          <w:trHeight w:val="340"/>
        </w:trPr>
        <w:tc>
          <w:tcPr>
            <w:tcW w:w="5000" w:type="pct"/>
            <w:shd w:val="clear" w:color="auto" w:fill="auto"/>
            <w:vAlign w:val="center"/>
          </w:tcPr>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La contratación del servicio de seguro integral para el BCB se justifica en la necesidad imperativa de transferir los riesgos financieros derivados de la ocurrencia de un siniestro a una entidad aseguradora legalmente constituida y autorizada por la Autoridad de Fiscalización y Control de Pensiones y Seguros (APS). Al ser el Banco Central de Bolivia una institución estratégica que custodia valores, divisas y activos críticos de alta cuantía, la dispersión de estos riesgos mediante pólizas especializadas, es una estrategia técnica para precautelar el impacto económico negativo sobre su patrimonio. De esta manera, se garantizará la continuidad operativa del ente emisor y el resguardo de sus bienes patrimoniales, su flota vehicular y las responsabilidades civiles emergentes de la naturaleza de sus actividades financieras y administrativas.</w:t>
            </w: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p>
        </w:tc>
      </w:tr>
      <w:tr w:rsidR="00DC7FEA" w:rsidRPr="00DC7FEA" w:rsidTr="00DC7FEA">
        <w:trPr>
          <w:trHeight w:val="340"/>
        </w:trPr>
        <w:tc>
          <w:tcPr>
            <w:tcW w:w="5000" w:type="pct"/>
            <w:shd w:val="clear" w:color="auto" w:fill="1F4E79"/>
            <w:vAlign w:val="center"/>
          </w:tcPr>
          <w:p w:rsidR="00DC7FEA" w:rsidRPr="00DC7FEA" w:rsidRDefault="00DC7FEA" w:rsidP="00137B8C">
            <w:pPr>
              <w:keepNext/>
              <w:numPr>
                <w:ilvl w:val="0"/>
                <w:numId w:val="61"/>
              </w:numPr>
              <w:spacing w:before="80" w:after="80"/>
              <w:outlineLvl w:val="2"/>
              <w:rPr>
                <w:rFonts w:ascii="Arial" w:hAnsi="Arial" w:cs="Arial"/>
                <w:b/>
                <w:color w:val="FFFFFF"/>
                <w:sz w:val="22"/>
                <w:szCs w:val="22"/>
                <w:lang w:val="es-BO" w:eastAsia="es-BO"/>
              </w:rPr>
            </w:pPr>
            <w:r w:rsidRPr="00DC7FEA">
              <w:rPr>
                <w:rFonts w:ascii="Arial" w:hAnsi="Arial" w:cs="Arial"/>
                <w:b/>
                <w:color w:val="FFFFFF"/>
                <w:sz w:val="22"/>
                <w:szCs w:val="22"/>
                <w:lang w:val="es-BO" w:eastAsia="es-BO"/>
              </w:rPr>
              <w:t>CARACTERÍSTICAS TÉCNICAS DEL SERVICIO REQUERIDO.</w:t>
            </w:r>
          </w:p>
        </w:tc>
      </w:tr>
      <w:tr w:rsidR="00DC7FEA" w:rsidRPr="00DC7FEA" w:rsidTr="00D6012A">
        <w:trPr>
          <w:trHeight w:val="340"/>
        </w:trPr>
        <w:tc>
          <w:tcPr>
            <w:tcW w:w="5000" w:type="pct"/>
            <w:shd w:val="clear" w:color="auto" w:fill="FFFFFF" w:themeFill="background1"/>
            <w:vAlign w:val="center"/>
          </w:tcPr>
          <w:p w:rsidR="00DC7FEA" w:rsidRPr="00DC7FEA" w:rsidRDefault="00DC7FEA" w:rsidP="00DC7FEA">
            <w:pPr>
              <w:tabs>
                <w:tab w:val="left" w:pos="1418"/>
              </w:tabs>
              <w:ind w:left="208" w:firstLine="142"/>
              <w:rPr>
                <w:rFonts w:ascii="Arial" w:hAnsi="Arial" w:cs="Arial"/>
                <w:b/>
                <w:bCs/>
                <w:color w:val="FFFFFF"/>
                <w:kern w:val="28"/>
                <w:sz w:val="22"/>
                <w:szCs w:val="22"/>
                <w:u w:val="single"/>
                <w:lang w:val="es-BO" w:eastAsia="es-ES"/>
              </w:rPr>
            </w:pPr>
            <w:r w:rsidRPr="00DC7FEA">
              <w:rPr>
                <w:rFonts w:ascii="Arial" w:hAnsi="Arial" w:cs="Arial"/>
                <w:b/>
                <w:bCs/>
                <w:color w:val="FFFFFF"/>
                <w:kern w:val="28"/>
                <w:sz w:val="22"/>
                <w:szCs w:val="22"/>
                <w:highlight w:val="black"/>
                <w:u w:val="single"/>
                <w:lang w:val="es-BO" w:eastAsia="es-ES"/>
              </w:rPr>
              <w:t>I. DETALLE DE UBICACIONES DE RIESGO</w:t>
            </w:r>
            <w:r w:rsidRPr="00DC7FEA">
              <w:rPr>
                <w:rFonts w:ascii="Arial" w:hAnsi="Arial" w:cs="Arial"/>
                <w:b/>
                <w:bCs/>
                <w:color w:val="FFFFFF"/>
                <w:kern w:val="28"/>
                <w:sz w:val="22"/>
                <w:szCs w:val="22"/>
                <w:highlight w:val="black"/>
                <w:lang w:val="es-BO" w:eastAsia="es-ES"/>
              </w:rPr>
              <w:t>:</w:t>
            </w:r>
          </w:p>
          <w:p w:rsidR="00DC7FEA" w:rsidRPr="00DC7FEA" w:rsidRDefault="00DC7FEA" w:rsidP="00DC7FEA">
            <w:pPr>
              <w:jc w:val="center"/>
              <w:rPr>
                <w:rFonts w:ascii="Arial" w:hAnsi="Arial" w:cs="Arial"/>
                <w:b/>
                <w:sz w:val="22"/>
                <w:szCs w:val="22"/>
                <w:lang w:val="es-BO" w:eastAsia="es-BO"/>
              </w:rPr>
            </w:pPr>
            <w:r w:rsidRPr="00DC7FEA">
              <w:rPr>
                <w:rFonts w:ascii="Arial" w:hAnsi="Arial" w:cs="Arial"/>
                <w:b/>
                <w:noProof/>
                <w:sz w:val="22"/>
                <w:szCs w:val="22"/>
                <w:lang w:val="es-BO" w:eastAsia="es-BO"/>
              </w:rPr>
              <w:drawing>
                <wp:inline distT="0" distB="0" distL="0" distR="0" wp14:anchorId="27C116D1" wp14:editId="35950D11">
                  <wp:extent cx="4478868" cy="1752600"/>
                  <wp:effectExtent l="76200" t="76200" r="131445" b="133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08192" cy="1764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jc w:val="center"/>
              <w:rPr>
                <w:rFonts w:ascii="Arial" w:hAnsi="Arial" w:cs="Arial"/>
                <w:b/>
                <w:sz w:val="22"/>
                <w:szCs w:val="22"/>
                <w:lang w:val="es-BO" w:eastAsia="es-BO"/>
              </w:rPr>
            </w:pPr>
          </w:p>
          <w:p w:rsidR="00DC7FEA" w:rsidRPr="00DC7FEA" w:rsidRDefault="00DC7FEA" w:rsidP="00DC7FEA">
            <w:pPr>
              <w:tabs>
                <w:tab w:val="left" w:pos="1418"/>
              </w:tabs>
              <w:ind w:left="208" w:right="312" w:firstLine="142"/>
              <w:rPr>
                <w:rFonts w:ascii="Arial" w:hAnsi="Arial" w:cs="Arial"/>
                <w:b/>
                <w:bCs/>
                <w:color w:val="FFFFFF"/>
                <w:kern w:val="28"/>
                <w:sz w:val="22"/>
                <w:szCs w:val="22"/>
                <w:lang w:val="es-BO" w:eastAsia="es-ES"/>
              </w:rPr>
            </w:pPr>
            <w:r w:rsidRPr="00DC7FEA">
              <w:rPr>
                <w:rFonts w:ascii="Arial" w:hAnsi="Arial" w:cs="Arial"/>
                <w:b/>
                <w:bCs/>
                <w:color w:val="FFFFFF"/>
                <w:kern w:val="28"/>
                <w:sz w:val="22"/>
                <w:szCs w:val="22"/>
                <w:highlight w:val="black"/>
                <w:lang w:val="es-BO" w:eastAsia="es-ES"/>
              </w:rPr>
              <w:t>II. RESUMEN DE SINIESTROS POR PÓLIZA</w:t>
            </w:r>
          </w:p>
          <w:p w:rsidR="00DC7FEA" w:rsidRPr="00DC7FEA" w:rsidRDefault="00DC7FEA" w:rsidP="00DC7FEA">
            <w:pPr>
              <w:autoSpaceDE w:val="0"/>
              <w:autoSpaceDN w:val="0"/>
              <w:adjustRightInd w:val="0"/>
              <w:ind w:left="350" w:right="312"/>
              <w:jc w:val="both"/>
              <w:rPr>
                <w:rFonts w:ascii="Arial" w:hAnsi="Arial"/>
                <w:sz w:val="22"/>
                <w:szCs w:val="22"/>
                <w:lang w:val="es-BO" w:eastAsia="es-BO"/>
              </w:rPr>
            </w:pPr>
            <w:r w:rsidRPr="00DC7FEA">
              <w:rPr>
                <w:rFonts w:ascii="Arial" w:hAnsi="Arial"/>
                <w:sz w:val="22"/>
                <w:szCs w:val="22"/>
                <w:lang w:val="es-BO" w:eastAsia="es-BO"/>
              </w:rPr>
              <w:t>En estricto cumplimiento de la estructura técnica y obligatoria se incorpora el Resumen Paramétrico y Consolidado de los siniestros incurridos y liquidados por la institución durante los últimos cinco (5) años:</w:t>
            </w:r>
          </w:p>
          <w:p w:rsidR="00DC7FEA" w:rsidRPr="00DC7FEA" w:rsidRDefault="00DC7FEA" w:rsidP="00DC7FEA">
            <w:pPr>
              <w:autoSpaceDE w:val="0"/>
              <w:autoSpaceDN w:val="0"/>
              <w:adjustRightInd w:val="0"/>
              <w:ind w:left="350" w:right="312"/>
              <w:jc w:val="both"/>
              <w:rPr>
                <w:rFonts w:ascii="Arial" w:hAnsi="Arial"/>
                <w:sz w:val="22"/>
                <w:szCs w:val="22"/>
                <w:lang w:val="es-BO" w:eastAsia="es-BO"/>
              </w:rPr>
            </w:pPr>
          </w:p>
          <w:p w:rsidR="00DC7FEA" w:rsidRPr="00DC7FEA" w:rsidRDefault="00DC7FEA" w:rsidP="00DC7FEA">
            <w:pPr>
              <w:autoSpaceDE w:val="0"/>
              <w:autoSpaceDN w:val="0"/>
              <w:adjustRightInd w:val="0"/>
              <w:ind w:left="350" w:right="312"/>
              <w:jc w:val="center"/>
              <w:rPr>
                <w:rFonts w:ascii="Arial" w:hAnsi="Arial" w:cs="Arial"/>
                <w:sz w:val="24"/>
                <w:szCs w:val="24"/>
                <w:lang w:val="es-BO" w:eastAsia="es-BO"/>
              </w:rPr>
            </w:pPr>
            <w:r w:rsidRPr="00DC7FEA">
              <w:rPr>
                <w:rFonts w:ascii="Arial" w:hAnsi="Arial" w:cs="Arial"/>
                <w:noProof/>
                <w:sz w:val="24"/>
                <w:szCs w:val="24"/>
                <w:lang w:val="es-BO" w:eastAsia="es-BO"/>
              </w:rPr>
              <w:lastRenderedPageBreak/>
              <w:drawing>
                <wp:inline distT="0" distB="0" distL="0" distR="0" wp14:anchorId="32232768" wp14:editId="09AB9FA5">
                  <wp:extent cx="5433060" cy="6373398"/>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46761" cy="6389470"/>
                          </a:xfrm>
                          <a:prstGeom prst="rect">
                            <a:avLst/>
                          </a:prstGeom>
                          <a:noFill/>
                          <a:ln>
                            <a:noFill/>
                          </a:ln>
                        </pic:spPr>
                      </pic:pic>
                    </a:graphicData>
                  </a:graphic>
                </wp:inline>
              </w:drawing>
            </w:r>
          </w:p>
          <w:p w:rsidR="00DC7FEA" w:rsidRPr="00DC7FEA" w:rsidRDefault="00DC7FEA" w:rsidP="00DC7FEA">
            <w:pPr>
              <w:autoSpaceDE w:val="0"/>
              <w:autoSpaceDN w:val="0"/>
              <w:adjustRightInd w:val="0"/>
              <w:ind w:left="350" w:right="312"/>
              <w:jc w:val="center"/>
              <w:rPr>
                <w:rFonts w:ascii="Arial" w:hAnsi="Arial" w:cs="Arial"/>
                <w:sz w:val="24"/>
                <w:szCs w:val="24"/>
                <w:lang w:val="es-BO" w:eastAsia="es-BO"/>
              </w:rPr>
            </w:pPr>
          </w:p>
          <w:p w:rsidR="00DC7FEA" w:rsidRPr="00DC7FEA" w:rsidRDefault="00DC7FEA" w:rsidP="00DC7FEA">
            <w:pPr>
              <w:autoSpaceDE w:val="0"/>
              <w:autoSpaceDN w:val="0"/>
              <w:adjustRightInd w:val="0"/>
              <w:ind w:left="350" w:right="312"/>
              <w:jc w:val="center"/>
              <w:rPr>
                <w:rFonts w:ascii="Arial" w:hAnsi="Arial" w:cs="Arial"/>
                <w:sz w:val="24"/>
                <w:szCs w:val="24"/>
                <w:lang w:val="es-BO" w:eastAsia="es-BO"/>
              </w:rPr>
            </w:pPr>
            <w:r w:rsidRPr="00DC7FEA">
              <w:rPr>
                <w:rFonts w:ascii="Arial" w:hAnsi="Arial" w:cs="Arial"/>
                <w:noProof/>
                <w:sz w:val="24"/>
                <w:szCs w:val="24"/>
                <w:lang w:val="es-BO" w:eastAsia="es-BO"/>
              </w:rPr>
              <w:lastRenderedPageBreak/>
              <w:drawing>
                <wp:inline distT="0" distB="0" distL="0" distR="0" wp14:anchorId="18182EC6" wp14:editId="72C70D63">
                  <wp:extent cx="5628593" cy="627888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52028" cy="6305023"/>
                          </a:xfrm>
                          <a:prstGeom prst="rect">
                            <a:avLst/>
                          </a:prstGeom>
                          <a:noFill/>
                          <a:ln>
                            <a:noFill/>
                          </a:ln>
                        </pic:spPr>
                      </pic:pic>
                    </a:graphicData>
                  </a:graphic>
                </wp:inline>
              </w:drawing>
            </w:r>
          </w:p>
          <w:p w:rsidR="00DC7FEA" w:rsidRPr="00DC7FEA" w:rsidRDefault="00DC7FEA" w:rsidP="00DC7FEA">
            <w:pPr>
              <w:autoSpaceDE w:val="0"/>
              <w:autoSpaceDN w:val="0"/>
              <w:adjustRightInd w:val="0"/>
              <w:ind w:left="350" w:right="312"/>
              <w:jc w:val="center"/>
              <w:rPr>
                <w:rFonts w:ascii="Arial" w:hAnsi="Arial" w:cs="Arial"/>
                <w:sz w:val="24"/>
                <w:szCs w:val="24"/>
                <w:lang w:val="es-BO" w:eastAsia="es-BO"/>
              </w:rPr>
            </w:pPr>
          </w:p>
          <w:p w:rsidR="00DC7FEA" w:rsidRPr="00DC7FEA" w:rsidRDefault="00DC7FEA" w:rsidP="00DC7FEA">
            <w:pPr>
              <w:autoSpaceDE w:val="0"/>
              <w:autoSpaceDN w:val="0"/>
              <w:adjustRightInd w:val="0"/>
              <w:ind w:left="350" w:right="312"/>
              <w:jc w:val="center"/>
              <w:rPr>
                <w:rFonts w:ascii="Arial" w:hAnsi="Arial" w:cs="Arial"/>
                <w:sz w:val="24"/>
                <w:szCs w:val="24"/>
                <w:lang w:val="es-BO" w:eastAsia="es-BO"/>
              </w:rPr>
            </w:pPr>
            <w:r w:rsidRPr="00DC7FEA">
              <w:rPr>
                <w:rFonts w:ascii="Arial" w:hAnsi="Arial" w:cs="Arial"/>
                <w:noProof/>
                <w:sz w:val="24"/>
                <w:szCs w:val="24"/>
                <w:lang w:val="es-BO" w:eastAsia="es-BO"/>
              </w:rPr>
              <w:lastRenderedPageBreak/>
              <w:drawing>
                <wp:inline distT="0" distB="0" distL="0" distR="0" wp14:anchorId="5959764A" wp14:editId="581BE14E">
                  <wp:extent cx="5821680" cy="6021199"/>
                  <wp:effectExtent l="0" t="0" r="762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29846" cy="6029645"/>
                          </a:xfrm>
                          <a:prstGeom prst="rect">
                            <a:avLst/>
                          </a:prstGeom>
                          <a:noFill/>
                          <a:ln>
                            <a:noFill/>
                          </a:ln>
                        </pic:spPr>
                      </pic:pic>
                    </a:graphicData>
                  </a:graphic>
                </wp:inline>
              </w:drawing>
            </w:r>
          </w:p>
          <w:p w:rsidR="00DC7FEA" w:rsidRPr="00DC7FEA" w:rsidRDefault="00DC7FEA" w:rsidP="00DC7FEA">
            <w:pPr>
              <w:autoSpaceDE w:val="0"/>
              <w:autoSpaceDN w:val="0"/>
              <w:adjustRightInd w:val="0"/>
              <w:ind w:left="350" w:right="312"/>
              <w:jc w:val="center"/>
              <w:rPr>
                <w:rFonts w:ascii="Arial" w:hAnsi="Arial" w:cs="Arial"/>
                <w:sz w:val="24"/>
                <w:szCs w:val="24"/>
                <w:lang w:val="es-BO" w:eastAsia="es-BO"/>
              </w:rPr>
            </w:pPr>
          </w:p>
          <w:p w:rsidR="00DC7FEA" w:rsidRPr="00DC7FEA" w:rsidRDefault="00DC7FEA" w:rsidP="00DC7FEA">
            <w:pPr>
              <w:autoSpaceDE w:val="0"/>
              <w:autoSpaceDN w:val="0"/>
              <w:adjustRightInd w:val="0"/>
              <w:ind w:left="350" w:right="312"/>
              <w:jc w:val="center"/>
              <w:rPr>
                <w:rFonts w:ascii="Arial" w:hAnsi="Arial" w:cs="Arial"/>
                <w:sz w:val="24"/>
                <w:szCs w:val="24"/>
                <w:lang w:val="es-BO" w:eastAsia="es-BO"/>
              </w:rPr>
            </w:pPr>
            <w:r w:rsidRPr="00DC7FEA">
              <w:rPr>
                <w:rFonts w:ascii="Arial" w:hAnsi="Arial" w:cs="Arial"/>
                <w:noProof/>
                <w:sz w:val="24"/>
                <w:szCs w:val="24"/>
                <w:lang w:val="es-BO" w:eastAsia="es-BO"/>
              </w:rPr>
              <w:lastRenderedPageBreak/>
              <w:drawing>
                <wp:inline distT="0" distB="0" distL="0" distR="0" wp14:anchorId="409F40CE" wp14:editId="38860603">
                  <wp:extent cx="5234940" cy="7095108"/>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36937" cy="7097815"/>
                          </a:xfrm>
                          <a:prstGeom prst="rect">
                            <a:avLst/>
                          </a:prstGeom>
                          <a:noFill/>
                          <a:ln>
                            <a:noFill/>
                          </a:ln>
                        </pic:spPr>
                      </pic:pic>
                    </a:graphicData>
                  </a:graphic>
                </wp:inline>
              </w:drawing>
            </w:r>
          </w:p>
          <w:p w:rsidR="00DC7FEA" w:rsidRPr="00DC7FEA" w:rsidRDefault="00DC7FEA" w:rsidP="00DC7FEA">
            <w:pPr>
              <w:autoSpaceDE w:val="0"/>
              <w:autoSpaceDN w:val="0"/>
              <w:adjustRightInd w:val="0"/>
              <w:ind w:right="312"/>
              <w:jc w:val="both"/>
              <w:rPr>
                <w:rFonts w:ascii="Arial" w:hAnsi="Arial" w:cs="Arial"/>
                <w:sz w:val="24"/>
                <w:szCs w:val="24"/>
                <w:lang w:val="es-BO" w:eastAsia="es-BO"/>
              </w:rPr>
            </w:pPr>
          </w:p>
          <w:p w:rsidR="00DC7FEA" w:rsidRPr="00DC7FEA" w:rsidRDefault="00DC7FEA" w:rsidP="00DC7FEA">
            <w:pPr>
              <w:autoSpaceDE w:val="0"/>
              <w:autoSpaceDN w:val="0"/>
              <w:adjustRightInd w:val="0"/>
              <w:ind w:right="312"/>
              <w:jc w:val="both"/>
              <w:rPr>
                <w:rFonts w:ascii="Arial" w:hAnsi="Arial" w:cs="Arial"/>
                <w:sz w:val="24"/>
                <w:szCs w:val="24"/>
                <w:lang w:val="es-BO" w:eastAsia="es-BO"/>
              </w:rPr>
            </w:pPr>
          </w:p>
          <w:p w:rsidR="00DC7FEA" w:rsidRPr="00DC7FEA" w:rsidRDefault="00DC7FEA" w:rsidP="00DC7FEA">
            <w:pPr>
              <w:autoSpaceDE w:val="0"/>
              <w:autoSpaceDN w:val="0"/>
              <w:adjustRightInd w:val="0"/>
              <w:ind w:right="312"/>
              <w:jc w:val="both"/>
              <w:rPr>
                <w:rFonts w:ascii="Arial" w:hAnsi="Arial" w:cs="Arial"/>
                <w:sz w:val="24"/>
                <w:szCs w:val="24"/>
                <w:lang w:val="es-BO" w:eastAsia="es-BO"/>
              </w:rPr>
            </w:pPr>
          </w:p>
          <w:p w:rsidR="00DC7FEA" w:rsidRPr="00DC7FEA" w:rsidRDefault="00DC7FEA" w:rsidP="00DC7FEA">
            <w:pPr>
              <w:jc w:val="center"/>
              <w:rPr>
                <w:rFonts w:ascii="Arial" w:hAnsi="Arial" w:cs="Arial"/>
                <w:b/>
                <w:sz w:val="22"/>
                <w:szCs w:val="22"/>
                <w:lang w:val="es-BO" w:eastAsia="es-BO"/>
              </w:rPr>
            </w:pPr>
          </w:p>
          <w:p w:rsidR="00DC7FEA" w:rsidRDefault="00DC7FEA" w:rsidP="00DC7FEA">
            <w:pPr>
              <w:jc w:val="center"/>
              <w:rPr>
                <w:rFonts w:ascii="Arial" w:hAnsi="Arial" w:cs="Arial"/>
                <w:b/>
                <w:sz w:val="22"/>
                <w:szCs w:val="22"/>
                <w:lang w:val="es-BO" w:eastAsia="es-BO"/>
              </w:rPr>
            </w:pPr>
          </w:p>
          <w:p w:rsidR="00C510C3" w:rsidRPr="00DC7FEA" w:rsidRDefault="00C510C3" w:rsidP="00DC7FEA">
            <w:pPr>
              <w:jc w:val="center"/>
              <w:rPr>
                <w:rFonts w:ascii="Arial" w:hAnsi="Arial" w:cs="Arial"/>
                <w:b/>
                <w:sz w:val="22"/>
                <w:szCs w:val="22"/>
                <w:lang w:val="es-BO" w:eastAsia="es-BO"/>
              </w:rPr>
            </w:pPr>
          </w:p>
          <w:p w:rsidR="00DC7FEA" w:rsidRDefault="00DC7FEA" w:rsidP="00DC7FEA">
            <w:pPr>
              <w:rPr>
                <w:rFonts w:ascii="Arial" w:hAnsi="Arial" w:cs="Arial"/>
                <w:b/>
                <w:sz w:val="22"/>
                <w:szCs w:val="22"/>
                <w:lang w:val="es-BO" w:eastAsia="es-BO"/>
              </w:rPr>
            </w:pPr>
          </w:p>
          <w:p w:rsidR="00C510C3" w:rsidRDefault="00C510C3" w:rsidP="00DC7FEA">
            <w:pPr>
              <w:rPr>
                <w:rFonts w:ascii="Arial" w:hAnsi="Arial" w:cs="Arial"/>
                <w:b/>
                <w:sz w:val="22"/>
                <w:szCs w:val="22"/>
                <w:lang w:val="es-BO" w:eastAsia="es-BO"/>
              </w:rPr>
            </w:pPr>
          </w:p>
          <w:p w:rsidR="00C510C3" w:rsidRDefault="00C510C3" w:rsidP="00DC7FEA">
            <w:pPr>
              <w:rPr>
                <w:rFonts w:ascii="Arial" w:hAnsi="Arial" w:cs="Arial"/>
                <w:b/>
                <w:sz w:val="22"/>
                <w:szCs w:val="22"/>
                <w:lang w:val="es-BO" w:eastAsia="es-BO"/>
              </w:rPr>
            </w:pPr>
          </w:p>
          <w:p w:rsidR="00C510C3" w:rsidRDefault="00FD0170" w:rsidP="00FD0170">
            <w:pPr>
              <w:jc w:val="center"/>
              <w:rPr>
                <w:rFonts w:ascii="Arial" w:hAnsi="Arial" w:cs="Arial"/>
                <w:b/>
                <w:sz w:val="22"/>
                <w:szCs w:val="22"/>
                <w:lang w:val="es-BO" w:eastAsia="es-BO"/>
              </w:rPr>
            </w:pPr>
            <w:r w:rsidRPr="006F073B">
              <w:rPr>
                <w:rFonts w:ascii="Arial" w:hAnsi="Arial" w:cs="Arial"/>
                <w:b/>
                <w:noProof/>
                <w:sz w:val="22"/>
                <w:szCs w:val="22"/>
                <w:lang w:val="es-BO" w:eastAsia="es-BO"/>
              </w:rPr>
              <w:drawing>
                <wp:inline distT="0" distB="0" distL="0" distR="0" wp14:anchorId="749F5775" wp14:editId="1FEB1120">
                  <wp:extent cx="5351145" cy="6256655"/>
                  <wp:effectExtent l="0" t="0" r="190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51145" cy="6256655"/>
                          </a:xfrm>
                          <a:prstGeom prst="rect">
                            <a:avLst/>
                          </a:prstGeom>
                          <a:noFill/>
                          <a:ln>
                            <a:noFill/>
                          </a:ln>
                        </pic:spPr>
                      </pic:pic>
                    </a:graphicData>
                  </a:graphic>
                </wp:inline>
              </w:drawing>
            </w:r>
          </w:p>
          <w:p w:rsidR="00FD0170" w:rsidRDefault="00FD0170" w:rsidP="00DC7FEA">
            <w:pPr>
              <w:rPr>
                <w:rFonts w:ascii="Arial" w:hAnsi="Arial" w:cs="Arial"/>
                <w:b/>
                <w:sz w:val="22"/>
                <w:szCs w:val="22"/>
                <w:lang w:val="es-BO" w:eastAsia="es-BO"/>
              </w:rPr>
            </w:pPr>
          </w:p>
          <w:p w:rsidR="00FD0170" w:rsidRDefault="00FD0170" w:rsidP="00DC7FEA">
            <w:pPr>
              <w:rPr>
                <w:rFonts w:ascii="Arial" w:hAnsi="Arial" w:cs="Arial"/>
                <w:b/>
                <w:sz w:val="22"/>
                <w:szCs w:val="22"/>
                <w:lang w:val="es-BO" w:eastAsia="es-BO"/>
              </w:rPr>
            </w:pPr>
          </w:p>
          <w:p w:rsidR="00FD0170" w:rsidRDefault="00FD0170" w:rsidP="00DC7FEA">
            <w:pPr>
              <w:rPr>
                <w:rFonts w:ascii="Arial" w:hAnsi="Arial" w:cs="Arial"/>
                <w:b/>
                <w:sz w:val="22"/>
                <w:szCs w:val="22"/>
                <w:lang w:val="es-BO" w:eastAsia="es-BO"/>
              </w:rPr>
            </w:pPr>
          </w:p>
          <w:p w:rsidR="00FD0170" w:rsidRDefault="00FD0170" w:rsidP="00DC7FEA">
            <w:pPr>
              <w:rPr>
                <w:rFonts w:ascii="Arial" w:hAnsi="Arial" w:cs="Arial"/>
                <w:b/>
                <w:sz w:val="22"/>
                <w:szCs w:val="22"/>
                <w:lang w:val="es-BO" w:eastAsia="es-BO"/>
              </w:rPr>
            </w:pPr>
          </w:p>
          <w:p w:rsidR="00FD0170" w:rsidRDefault="00FD0170" w:rsidP="00DC7FEA">
            <w:pPr>
              <w:rPr>
                <w:rFonts w:ascii="Arial" w:hAnsi="Arial" w:cs="Arial"/>
                <w:b/>
                <w:sz w:val="22"/>
                <w:szCs w:val="22"/>
                <w:lang w:val="es-BO" w:eastAsia="es-BO"/>
              </w:rPr>
            </w:pPr>
          </w:p>
          <w:p w:rsidR="00FD0170" w:rsidRDefault="00FD0170" w:rsidP="00DC7FEA">
            <w:pPr>
              <w:rPr>
                <w:rFonts w:ascii="Arial" w:hAnsi="Arial" w:cs="Arial"/>
                <w:b/>
                <w:sz w:val="22"/>
                <w:szCs w:val="22"/>
                <w:lang w:val="es-BO" w:eastAsia="es-BO"/>
              </w:rPr>
            </w:pPr>
          </w:p>
          <w:p w:rsidR="00FD0170" w:rsidRDefault="00FD0170" w:rsidP="00DC7FEA">
            <w:pPr>
              <w:rPr>
                <w:rFonts w:ascii="Arial" w:hAnsi="Arial" w:cs="Arial"/>
                <w:b/>
                <w:sz w:val="22"/>
                <w:szCs w:val="22"/>
                <w:lang w:val="es-BO" w:eastAsia="es-BO"/>
              </w:rPr>
            </w:pPr>
          </w:p>
          <w:p w:rsidR="00C510C3" w:rsidRDefault="00C510C3" w:rsidP="00DC7FEA">
            <w:pPr>
              <w:rPr>
                <w:rFonts w:ascii="Arial" w:hAnsi="Arial" w:cs="Arial"/>
                <w:b/>
                <w:sz w:val="22"/>
                <w:szCs w:val="22"/>
                <w:lang w:val="es-BO" w:eastAsia="es-BO"/>
              </w:rPr>
            </w:pPr>
          </w:p>
          <w:p w:rsidR="00C510C3" w:rsidRDefault="00C510C3" w:rsidP="00DC7FEA">
            <w:pPr>
              <w:rPr>
                <w:rFonts w:ascii="Arial" w:hAnsi="Arial" w:cs="Arial"/>
                <w:b/>
                <w:sz w:val="22"/>
                <w:szCs w:val="22"/>
                <w:lang w:val="es-BO" w:eastAsia="es-BO"/>
              </w:rPr>
            </w:pPr>
          </w:p>
          <w:p w:rsidR="00C510C3" w:rsidRDefault="00C510C3" w:rsidP="00DC7FEA">
            <w:pPr>
              <w:rPr>
                <w:rFonts w:ascii="Arial" w:hAnsi="Arial" w:cs="Arial"/>
                <w:b/>
                <w:sz w:val="22"/>
                <w:szCs w:val="22"/>
                <w:lang w:val="es-BO" w:eastAsia="es-BO"/>
              </w:rPr>
            </w:pPr>
          </w:p>
          <w:p w:rsidR="00663DA9" w:rsidRDefault="00663DA9" w:rsidP="00DC7FEA">
            <w:pPr>
              <w:rPr>
                <w:rFonts w:ascii="Arial" w:hAnsi="Arial" w:cs="Arial"/>
                <w:b/>
                <w:sz w:val="22"/>
                <w:szCs w:val="22"/>
                <w:lang w:val="es-BO" w:eastAsia="es-BO"/>
              </w:rPr>
            </w:pPr>
          </w:p>
          <w:p w:rsidR="00663DA9" w:rsidRDefault="00663DA9" w:rsidP="00DC7FEA">
            <w:pPr>
              <w:rPr>
                <w:rFonts w:ascii="Arial" w:hAnsi="Arial" w:cs="Arial"/>
                <w:b/>
                <w:sz w:val="22"/>
                <w:szCs w:val="22"/>
                <w:lang w:val="es-BO" w:eastAsia="es-BO"/>
              </w:rPr>
            </w:pPr>
          </w:p>
          <w:p w:rsidR="00C510C3" w:rsidRDefault="00C510C3" w:rsidP="00DC7FEA">
            <w:pPr>
              <w:rPr>
                <w:rFonts w:ascii="Arial" w:hAnsi="Arial" w:cs="Arial"/>
                <w:b/>
                <w:sz w:val="22"/>
                <w:szCs w:val="22"/>
                <w:lang w:val="es-BO" w:eastAsia="es-BO"/>
              </w:rPr>
            </w:pPr>
          </w:p>
          <w:p w:rsidR="00DC7FEA" w:rsidRPr="00DC7FEA" w:rsidRDefault="00DC7FEA" w:rsidP="00DC7FEA">
            <w:pPr>
              <w:tabs>
                <w:tab w:val="left" w:pos="1418"/>
              </w:tabs>
              <w:ind w:left="208" w:right="312" w:firstLine="142"/>
              <w:rPr>
                <w:rFonts w:ascii="Arial" w:hAnsi="Arial" w:cs="Arial"/>
                <w:b/>
                <w:bCs/>
                <w:color w:val="FFFFFF"/>
                <w:kern w:val="28"/>
                <w:sz w:val="22"/>
                <w:szCs w:val="22"/>
                <w:highlight w:val="black"/>
                <w:lang w:val="es-BO" w:eastAsia="es-ES"/>
              </w:rPr>
            </w:pPr>
            <w:r w:rsidRPr="00DC7FEA">
              <w:rPr>
                <w:rFonts w:ascii="Arial" w:hAnsi="Arial" w:cs="Arial"/>
                <w:b/>
                <w:bCs/>
                <w:color w:val="FFFFFF"/>
                <w:kern w:val="28"/>
                <w:sz w:val="22"/>
                <w:szCs w:val="22"/>
                <w:highlight w:val="black"/>
                <w:lang w:val="es-BO" w:eastAsia="es-ES"/>
              </w:rPr>
              <w:lastRenderedPageBreak/>
              <w:t>III. DETALLE DE BIENES ASEGURADOS</w:t>
            </w:r>
          </w:p>
          <w:p w:rsidR="00DC7FEA" w:rsidRDefault="00DC7FEA" w:rsidP="00DC7FEA">
            <w:pPr>
              <w:tabs>
                <w:tab w:val="left" w:pos="1418"/>
              </w:tabs>
              <w:ind w:left="208" w:right="312" w:firstLine="142"/>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rPr>
                <w:rFonts w:ascii="Arial" w:hAnsi="Arial" w:cs="Arial"/>
                <w:b/>
                <w:bCs/>
                <w:color w:val="FFFFFF"/>
                <w:kern w:val="28"/>
                <w:sz w:val="22"/>
                <w:szCs w:val="22"/>
                <w:lang w:val="es-BO" w:eastAsia="es-ES"/>
              </w:rPr>
            </w:pPr>
            <w:r w:rsidRPr="00DC7FEA">
              <w:rPr>
                <w:rFonts w:ascii="Arial" w:hAnsi="Arial" w:cs="Arial"/>
                <w:b/>
                <w:color w:val="FFFFFF"/>
                <w:sz w:val="22"/>
                <w:szCs w:val="22"/>
                <w:highlight w:val="black"/>
                <w:lang w:val="es-BO" w:eastAsia="es-BO"/>
              </w:rPr>
              <w:t>SEGURO MULTIRRIESGO O TODO RIESGO DAÑOS A LA PROPIEDAD</w:t>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lang w:val="es-BO" w:eastAsia="es-ES"/>
              </w:rPr>
            </w:pPr>
            <w:r w:rsidRPr="00DC7FEA">
              <w:rPr>
                <w:rFonts w:ascii="Arial" w:hAnsi="Arial" w:cs="Arial"/>
                <w:b/>
                <w:noProof/>
                <w:sz w:val="22"/>
                <w:szCs w:val="22"/>
                <w:lang w:val="es-BO" w:eastAsia="es-BO"/>
              </w:rPr>
              <w:drawing>
                <wp:inline distT="0" distB="0" distL="0" distR="0" wp14:anchorId="78B90311" wp14:editId="6CB7AE9D">
                  <wp:extent cx="5273040" cy="1652270"/>
                  <wp:effectExtent l="76200" t="76200" r="137160" b="13843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59188" cy="16792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tabs>
                <w:tab w:val="left" w:pos="1418"/>
              </w:tabs>
              <w:ind w:left="208" w:right="312" w:firstLine="142"/>
              <w:rPr>
                <w:rFonts w:ascii="Arial" w:hAnsi="Arial" w:cs="Arial"/>
                <w:b/>
                <w:color w:val="FFFFFF"/>
                <w:sz w:val="22"/>
                <w:szCs w:val="22"/>
                <w:highlight w:val="black"/>
                <w:lang w:val="es-BO" w:eastAsia="es-BO"/>
              </w:rPr>
            </w:pPr>
            <w:r w:rsidRPr="00DC7FEA">
              <w:rPr>
                <w:rFonts w:ascii="Arial" w:hAnsi="Arial" w:cs="Arial"/>
                <w:b/>
                <w:color w:val="FFFFFF"/>
                <w:sz w:val="22"/>
                <w:szCs w:val="22"/>
                <w:highlight w:val="black"/>
                <w:lang w:val="es-BO" w:eastAsia="es-BO"/>
              </w:rPr>
              <w:t>SEGURO DE INCENDIO Y ALIADOS</w:t>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r w:rsidRPr="00DC7FEA">
              <w:rPr>
                <w:rFonts w:ascii="Arial" w:hAnsi="Arial" w:cs="Arial"/>
                <w:b/>
                <w:noProof/>
                <w:sz w:val="22"/>
                <w:szCs w:val="22"/>
                <w:lang w:val="es-BO" w:eastAsia="es-BO"/>
              </w:rPr>
              <w:drawing>
                <wp:inline distT="0" distB="0" distL="0" distR="0" wp14:anchorId="5DB2BE96" wp14:editId="2D465C95">
                  <wp:extent cx="4480560" cy="1137157"/>
                  <wp:effectExtent l="76200" t="76200" r="129540" b="13970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71265" cy="11855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r w:rsidRPr="00DC7FEA">
              <w:rPr>
                <w:rFonts w:ascii="Arial" w:hAnsi="Arial" w:cs="Arial"/>
                <w:b/>
                <w:noProof/>
                <w:sz w:val="22"/>
                <w:szCs w:val="22"/>
                <w:lang w:val="es-BO" w:eastAsia="es-BO"/>
              </w:rPr>
              <w:drawing>
                <wp:inline distT="0" distB="0" distL="0" distR="0" wp14:anchorId="7F5A7CAB" wp14:editId="4D6DA355">
                  <wp:extent cx="4485640" cy="3447409"/>
                  <wp:effectExtent l="76200" t="76200" r="124460" b="13462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11930" cy="34676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r w:rsidRPr="00DC7FEA">
              <w:rPr>
                <w:rFonts w:ascii="Arial" w:hAnsi="Arial" w:cs="Arial"/>
                <w:b/>
                <w:noProof/>
                <w:sz w:val="22"/>
                <w:szCs w:val="22"/>
                <w:lang w:val="es-BO" w:eastAsia="es-BO"/>
              </w:rPr>
              <w:lastRenderedPageBreak/>
              <w:drawing>
                <wp:inline distT="0" distB="0" distL="0" distR="0" wp14:anchorId="021FCD6C" wp14:editId="19185E09">
                  <wp:extent cx="4485640" cy="1571378"/>
                  <wp:effectExtent l="76200" t="76200" r="124460" b="12446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64106" cy="15988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r w:rsidRPr="00DC7FEA">
              <w:rPr>
                <w:rFonts w:ascii="Arial" w:hAnsi="Arial" w:cs="Arial"/>
                <w:b/>
                <w:noProof/>
                <w:sz w:val="22"/>
                <w:szCs w:val="22"/>
                <w:lang w:val="es-BO" w:eastAsia="es-BO"/>
              </w:rPr>
              <w:drawing>
                <wp:inline distT="0" distB="0" distL="0" distR="0" wp14:anchorId="56DC42C8" wp14:editId="5AFAD662">
                  <wp:extent cx="4500245" cy="3207574"/>
                  <wp:effectExtent l="76200" t="76200" r="128905" b="12636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32238" cy="32303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r w:rsidRPr="00DC7FEA">
              <w:rPr>
                <w:rFonts w:ascii="Arial" w:hAnsi="Arial" w:cs="Arial"/>
                <w:b/>
                <w:noProof/>
                <w:sz w:val="22"/>
                <w:szCs w:val="22"/>
                <w:lang w:val="es-BO" w:eastAsia="es-BO"/>
              </w:rPr>
              <w:drawing>
                <wp:inline distT="0" distB="0" distL="0" distR="0" wp14:anchorId="63FF64BC" wp14:editId="57C87928">
                  <wp:extent cx="4523166" cy="563880"/>
                  <wp:effectExtent l="76200" t="76200" r="125095" b="14097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98942" cy="5733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3927EA" w:rsidRDefault="003927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3927EA" w:rsidRDefault="003927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3927EA" w:rsidRDefault="003927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663DA9" w:rsidRPr="00DC7FEA" w:rsidRDefault="00663DA9" w:rsidP="00DC7FEA">
            <w:pPr>
              <w:tabs>
                <w:tab w:val="left" w:pos="1418"/>
              </w:tabs>
              <w:ind w:left="208" w:right="312" w:firstLine="142"/>
              <w:jc w:val="center"/>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right="312"/>
              <w:rPr>
                <w:rFonts w:ascii="Arial" w:hAnsi="Arial" w:cs="Arial"/>
                <w:b/>
                <w:color w:val="FFFFFF"/>
                <w:sz w:val="22"/>
                <w:szCs w:val="22"/>
                <w:highlight w:val="black"/>
                <w:lang w:val="es-BO" w:eastAsia="es-BO"/>
              </w:rPr>
            </w:pPr>
          </w:p>
          <w:p w:rsidR="00DC7FEA" w:rsidRPr="00DC7FEA" w:rsidRDefault="00DC7FEA" w:rsidP="00DC7FEA">
            <w:pPr>
              <w:tabs>
                <w:tab w:val="left" w:pos="1418"/>
              </w:tabs>
              <w:ind w:left="208" w:right="312" w:firstLine="142"/>
              <w:rPr>
                <w:rFonts w:ascii="Arial" w:hAnsi="Arial" w:cs="Arial"/>
                <w:b/>
                <w:color w:val="FFFFFF"/>
                <w:sz w:val="22"/>
                <w:szCs w:val="22"/>
                <w:highlight w:val="black"/>
                <w:lang w:val="es-BO" w:eastAsia="es-BO"/>
              </w:rPr>
            </w:pPr>
            <w:r w:rsidRPr="00DC7FEA">
              <w:rPr>
                <w:rFonts w:ascii="Arial" w:hAnsi="Arial" w:cs="Arial"/>
                <w:b/>
                <w:color w:val="FFFFFF"/>
                <w:sz w:val="22"/>
                <w:szCs w:val="22"/>
                <w:highlight w:val="black"/>
                <w:lang w:val="es-BO" w:eastAsia="es-BO"/>
              </w:rPr>
              <w:lastRenderedPageBreak/>
              <w:t>SEGURO DE AUTOMOTORES</w:t>
            </w:r>
          </w:p>
          <w:p w:rsidR="00DC7FEA" w:rsidRPr="00DC7FEA" w:rsidRDefault="00DC7FEA" w:rsidP="00DC7FEA">
            <w:pPr>
              <w:tabs>
                <w:tab w:val="left" w:pos="1418"/>
              </w:tabs>
              <w:ind w:left="208" w:right="312" w:firstLine="142"/>
              <w:jc w:val="center"/>
              <w:rPr>
                <w:rFonts w:ascii="Arial" w:hAnsi="Arial" w:cs="Arial"/>
                <w:b/>
                <w:bCs/>
                <w:color w:val="FFFFFF"/>
                <w:kern w:val="28"/>
                <w:sz w:val="22"/>
                <w:szCs w:val="22"/>
                <w:highlight w:val="black"/>
                <w:lang w:val="es-BO" w:eastAsia="es-ES"/>
              </w:rPr>
            </w:pPr>
            <w:r w:rsidRPr="00DC7FEA">
              <w:rPr>
                <w:rFonts w:ascii="Arial" w:hAnsi="Arial" w:cs="Arial"/>
                <w:noProof/>
                <w:sz w:val="22"/>
                <w:szCs w:val="22"/>
                <w:lang w:val="es-BO" w:eastAsia="es-BO"/>
              </w:rPr>
              <w:drawing>
                <wp:inline distT="0" distB="0" distL="0" distR="0" wp14:anchorId="40DCCCD9" wp14:editId="71AB6816">
                  <wp:extent cx="6164230" cy="1686333"/>
                  <wp:effectExtent l="76200" t="76200" r="141605" b="142875"/>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96248" cy="16950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tabs>
                <w:tab w:val="left" w:pos="1418"/>
              </w:tabs>
              <w:ind w:left="208" w:right="312" w:firstLine="142"/>
              <w:rPr>
                <w:rFonts w:ascii="Arial" w:hAnsi="Arial" w:cs="Arial"/>
                <w:b/>
                <w:bCs/>
                <w:kern w:val="28"/>
                <w:sz w:val="22"/>
                <w:szCs w:val="22"/>
                <w:lang w:val="es-BO" w:eastAsia="es-ES"/>
              </w:rPr>
            </w:pPr>
            <w:r w:rsidRPr="00DC7FEA">
              <w:rPr>
                <w:rFonts w:ascii="Arial" w:hAnsi="Arial" w:cs="Arial"/>
                <w:b/>
                <w:bCs/>
                <w:color w:val="FFFFFF"/>
                <w:kern w:val="28"/>
                <w:sz w:val="22"/>
                <w:szCs w:val="22"/>
                <w:highlight w:val="black"/>
                <w:lang w:val="es-BO" w:eastAsia="es-ES"/>
              </w:rPr>
              <w:t>IV. OBJETO Y CAUSA DE LA CONTRATACIÓN DE SEGUROS</w:t>
            </w:r>
          </w:p>
          <w:p w:rsidR="00C510C3" w:rsidRDefault="00C510C3" w:rsidP="00DC7FEA">
            <w:pPr>
              <w:ind w:left="306" w:right="312"/>
              <w:jc w:val="both"/>
              <w:rPr>
                <w:rFonts w:ascii="Arial" w:hAnsi="Arial"/>
                <w:sz w:val="22"/>
                <w:szCs w:val="22"/>
                <w:lang w:val="es-BO" w:eastAsia="es-BO"/>
              </w:rPr>
            </w:pPr>
          </w:p>
          <w:p w:rsidR="00DC7FEA" w:rsidRPr="00DC7FEA" w:rsidRDefault="00DC7FEA" w:rsidP="00DC7FEA">
            <w:pPr>
              <w:ind w:left="306" w:right="312"/>
              <w:jc w:val="both"/>
              <w:rPr>
                <w:rFonts w:ascii="Arial" w:hAnsi="Arial" w:cs="Arial"/>
                <w:sz w:val="22"/>
                <w:szCs w:val="22"/>
                <w:lang w:val="es-BO" w:eastAsia="es-BO"/>
              </w:rPr>
            </w:pPr>
            <w:r w:rsidRPr="00DC7FEA">
              <w:rPr>
                <w:rFonts w:ascii="Arial" w:hAnsi="Arial"/>
                <w:sz w:val="22"/>
                <w:szCs w:val="22"/>
                <w:lang w:val="es-BO" w:eastAsia="es-BO"/>
              </w:rPr>
              <w:t>La “Contratación del Servicio de Seguro Integral para el BCB” tiene por objeto suscribir con una aseguradora, legalmente constituida y autorizada para operar en el territorio boliviano, diferentes pólizas de seguros, las cuales deben estar estructuradas para amparar los diversos riesgos a los que está expuesto el BCB a nivel nacional, conforme se expone a continuación:</w:t>
            </w:r>
          </w:p>
          <w:p w:rsidR="00DC7FEA" w:rsidRPr="00DC7FEA" w:rsidRDefault="00DC7FEA" w:rsidP="00DC7FEA">
            <w:pPr>
              <w:ind w:left="306" w:right="312"/>
              <w:jc w:val="both"/>
              <w:rPr>
                <w:rFonts w:ascii="Arial" w:hAnsi="Arial" w:cs="Arial"/>
                <w:sz w:val="22"/>
                <w:szCs w:val="22"/>
                <w:lang w:val="es-BO" w:eastAsia="es-BO"/>
              </w:rPr>
            </w:pPr>
          </w:p>
          <w:p w:rsidR="00DC7FEA" w:rsidRPr="00DC7FEA" w:rsidRDefault="00DC7FEA" w:rsidP="00DC7FEA">
            <w:pPr>
              <w:numPr>
                <w:ilvl w:val="0"/>
                <w:numId w:val="53"/>
              </w:numPr>
              <w:ind w:right="312"/>
              <w:jc w:val="both"/>
              <w:rPr>
                <w:rFonts w:ascii="Arial" w:hAnsi="Arial" w:cs="Arial"/>
                <w:b/>
                <w:bCs/>
                <w:kern w:val="28"/>
                <w:sz w:val="22"/>
                <w:szCs w:val="22"/>
                <w:u w:val="single"/>
                <w:lang w:eastAsia="es-ES"/>
              </w:rPr>
            </w:pPr>
            <w:r w:rsidRPr="00DC7FEA">
              <w:rPr>
                <w:rFonts w:ascii="Arial" w:hAnsi="Arial" w:cs="Arial"/>
                <w:b/>
                <w:bCs/>
                <w:kern w:val="28"/>
                <w:sz w:val="22"/>
                <w:szCs w:val="22"/>
                <w:u w:val="single"/>
                <w:lang w:eastAsia="es-ES"/>
              </w:rPr>
              <w:t xml:space="preserve">SEGURO MULTIRRIESGO O TODO RIESGO DAÑOS A LA PROPIEDAD </w:t>
            </w:r>
            <w:r w:rsidRPr="00DC7FEA">
              <w:rPr>
                <w:rFonts w:ascii="Arial" w:hAnsi="Arial" w:cs="Arial"/>
                <w:b/>
                <w:bCs/>
                <w:i/>
                <w:kern w:val="28"/>
                <w:sz w:val="22"/>
                <w:szCs w:val="22"/>
                <w:u w:val="single"/>
                <w:lang w:eastAsia="es-ES"/>
              </w:rPr>
              <w:t>(o según de denominación de cada aseguradora)</w:t>
            </w:r>
          </w:p>
          <w:p w:rsidR="00DC7FEA" w:rsidRPr="00DC7FEA" w:rsidRDefault="00DC7FEA" w:rsidP="00DC7FEA">
            <w:pPr>
              <w:ind w:left="306" w:right="312"/>
              <w:jc w:val="both"/>
              <w:rPr>
                <w:rFonts w:ascii="Arial" w:hAnsi="Arial" w:cs="Arial"/>
                <w:sz w:val="22"/>
                <w:szCs w:val="22"/>
                <w:lang w:val="es-BO" w:eastAsia="es-BO"/>
              </w:rPr>
            </w:pPr>
            <w:r w:rsidRPr="00DC7FEA">
              <w:rPr>
                <w:rFonts w:ascii="Arial" w:hAnsi="Arial" w:cs="Arial"/>
                <w:sz w:val="22"/>
                <w:szCs w:val="22"/>
                <w:lang w:val="es-BO" w:eastAsia="es-BO"/>
              </w:rPr>
              <w:br/>
            </w:r>
            <w:r w:rsidRPr="00DC7FEA">
              <w:rPr>
                <w:rFonts w:ascii="Arial" w:hAnsi="Arial"/>
                <w:sz w:val="22"/>
                <w:szCs w:val="22"/>
                <w:lang w:val="es-BO" w:eastAsia="es-BO"/>
              </w:rPr>
              <w:t>El Seguro Multirriesgo o Todo Riesgo Daños a la Propiedad es una conjunción de diferentes pólizas que tienen el objetivo principal de brindar cobertura a los riesgos que podrían suscitarse de forma accidental, súbita e imprevista, ajenos a la voluntad del BCB, que puedan causar pérdidas o daños físicos y materiales a los bienes propiedad del Banco Central de Bolivia. Estos riesgos, en caso de materializarse, podrían afectar el desarrollo normal de sus actividades y generar un desmedro económico. Una póliza de seguro de estas características incluye coberturas establecidas en secciones y/o amparos como los siguientes:</w:t>
            </w:r>
          </w:p>
          <w:p w:rsidR="00DC7FEA" w:rsidRPr="00DC7FEA" w:rsidRDefault="00DC7FEA" w:rsidP="00DC7FEA">
            <w:pPr>
              <w:ind w:left="306" w:right="312"/>
              <w:jc w:val="both"/>
              <w:rPr>
                <w:rFonts w:ascii="Arial" w:hAnsi="Arial" w:cs="Arial"/>
                <w:sz w:val="22"/>
                <w:szCs w:val="22"/>
                <w:lang w:val="es-BO" w:eastAsia="es-BO"/>
              </w:rPr>
            </w:pPr>
          </w:p>
          <w:p w:rsidR="00DC7FEA" w:rsidRPr="00DC7FEA" w:rsidRDefault="00DC7FEA" w:rsidP="00DC7FEA">
            <w:pPr>
              <w:numPr>
                <w:ilvl w:val="0"/>
                <w:numId w:val="54"/>
              </w:numPr>
              <w:ind w:left="600" w:right="312"/>
              <w:jc w:val="both"/>
              <w:rPr>
                <w:rFonts w:ascii="Arial" w:hAnsi="Arial" w:cs="Arial"/>
                <w:sz w:val="22"/>
                <w:szCs w:val="22"/>
                <w:lang w:val="es-BO" w:eastAsia="es-BO"/>
              </w:rPr>
            </w:pPr>
            <w:r w:rsidRPr="00DC7FEA">
              <w:rPr>
                <w:rFonts w:ascii="Arial" w:hAnsi="Arial" w:cs="Arial"/>
                <w:b/>
                <w:bCs/>
                <w:sz w:val="22"/>
                <w:szCs w:val="22"/>
                <w:lang w:val="es-BO" w:eastAsia="es-BO"/>
              </w:rPr>
              <w:t>Sección I: Todo Riesgo de Daños a la Propiedad e Incendio:</w:t>
            </w:r>
            <w:r w:rsidRPr="00DC7FEA">
              <w:rPr>
                <w:rFonts w:ascii="Arial" w:hAnsi="Arial"/>
                <w:sz w:val="22"/>
                <w:szCs w:val="22"/>
                <w:lang w:val="es-BO" w:eastAsia="es-BO"/>
              </w:rPr>
              <w:t xml:space="preserve"> Cobertura directa para bienes inmuebles y muebles ante incendios, rayos, explosiones y eventos hidrometeorológicos o geológicos de la naturaleza (terremotos, inundaciones, deslizamientos, asentamientos de suelo, granizadas y lluvias torrenciales). Incluye huelgas, motines, vandalismo, terrorismo y riesgos políticos.</w:t>
            </w:r>
          </w:p>
          <w:p w:rsidR="00DC7FEA" w:rsidRPr="00DC7FEA" w:rsidRDefault="00DC7FEA" w:rsidP="00DC7FEA">
            <w:pPr>
              <w:numPr>
                <w:ilvl w:val="0"/>
                <w:numId w:val="54"/>
              </w:numPr>
              <w:ind w:left="600" w:right="312"/>
              <w:jc w:val="both"/>
              <w:rPr>
                <w:rFonts w:ascii="Arial" w:hAnsi="Arial" w:cs="Arial"/>
                <w:sz w:val="22"/>
                <w:szCs w:val="22"/>
                <w:lang w:val="es-BO" w:eastAsia="es-BO"/>
              </w:rPr>
            </w:pPr>
            <w:r w:rsidRPr="00DC7FEA">
              <w:rPr>
                <w:rFonts w:ascii="Arial" w:hAnsi="Arial" w:cs="Arial"/>
                <w:b/>
                <w:bCs/>
                <w:sz w:val="22"/>
                <w:szCs w:val="22"/>
                <w:lang w:val="es-BO" w:eastAsia="es-BO"/>
              </w:rPr>
              <w:t>Sección II: Todo Riesgo de Equipo Electrónico:</w:t>
            </w:r>
            <w:r w:rsidRPr="00DC7FEA">
              <w:rPr>
                <w:rFonts w:ascii="Arial" w:hAnsi="Arial"/>
                <w:sz w:val="22"/>
                <w:szCs w:val="22"/>
                <w:lang w:val="es-BO" w:eastAsia="es-BO"/>
              </w:rPr>
              <w:t xml:space="preserve"> Cobertura para daños físicos materiales en equipos informáticos fijos, servidores y periféricos. Incluye la Sección de Soporte de Datos para la reposición y reinserción de información digital a partir del último respaldo (backup), así como los Gastos Adicionales para mantener la continuidad operativa institucional.</w:t>
            </w:r>
          </w:p>
          <w:p w:rsidR="00DC7FEA" w:rsidRPr="00DC7FEA" w:rsidRDefault="00DC7FEA" w:rsidP="00DC7FEA">
            <w:pPr>
              <w:numPr>
                <w:ilvl w:val="0"/>
                <w:numId w:val="54"/>
              </w:numPr>
              <w:ind w:left="600" w:right="312"/>
              <w:jc w:val="both"/>
              <w:rPr>
                <w:rFonts w:ascii="Arial" w:hAnsi="Arial" w:cs="Arial"/>
                <w:sz w:val="22"/>
                <w:szCs w:val="22"/>
                <w:lang w:val="es-BO" w:eastAsia="es-BO"/>
              </w:rPr>
            </w:pPr>
            <w:r w:rsidRPr="00DC7FEA">
              <w:rPr>
                <w:rFonts w:ascii="Arial" w:hAnsi="Arial" w:cs="Arial"/>
                <w:b/>
                <w:sz w:val="22"/>
                <w:szCs w:val="22"/>
                <w:lang w:val="es-BO" w:eastAsia="es-BO"/>
              </w:rPr>
              <w:t>Sección III: Todo Riesgo de Avería de Maquinaria:</w:t>
            </w:r>
            <w:r w:rsidRPr="00DC7FEA">
              <w:rPr>
                <w:rFonts w:ascii="Arial" w:hAnsi="Arial" w:cs="Arial"/>
                <w:sz w:val="22"/>
                <w:szCs w:val="22"/>
                <w:lang w:val="es-BO" w:eastAsia="es-BO"/>
              </w:rPr>
              <w:t xml:space="preserve"> Cobertura para daños internos, fallas eléctricas, arcos voltaicos, cortocircuitos o errores de operación en los sistemas de ascensores, climatización y plantas de energía del BCB.</w:t>
            </w:r>
          </w:p>
          <w:p w:rsidR="00DC7FEA" w:rsidRPr="00DC7FEA" w:rsidRDefault="00DC7FEA" w:rsidP="00DC7FEA">
            <w:pPr>
              <w:numPr>
                <w:ilvl w:val="0"/>
                <w:numId w:val="54"/>
              </w:numPr>
              <w:ind w:left="600" w:right="312"/>
              <w:jc w:val="both"/>
              <w:rPr>
                <w:rFonts w:ascii="Arial" w:hAnsi="Arial" w:cs="Arial"/>
                <w:sz w:val="22"/>
                <w:szCs w:val="22"/>
                <w:lang w:val="es-BO" w:eastAsia="es-BO"/>
              </w:rPr>
            </w:pPr>
            <w:r w:rsidRPr="00DC7FEA">
              <w:rPr>
                <w:rFonts w:ascii="Arial" w:hAnsi="Arial" w:cs="Arial"/>
                <w:b/>
                <w:sz w:val="22"/>
                <w:szCs w:val="22"/>
                <w:lang w:val="es-BO" w:eastAsia="es-BO"/>
              </w:rPr>
              <w:t>Sección IV: Transporte Interno Todo Riesgo:</w:t>
            </w:r>
            <w:r w:rsidRPr="00DC7FEA">
              <w:rPr>
                <w:rFonts w:ascii="Arial" w:hAnsi="Arial" w:cs="Arial"/>
                <w:sz w:val="22"/>
                <w:szCs w:val="22"/>
                <w:lang w:val="es-BO" w:eastAsia="es-BO"/>
              </w:rPr>
              <w:t xml:space="preserve"> Cobertura para el traslado de bienes, suministros y remesas dentro del territorio nacional, incluyendo las operaciones de carga, descarga y manipuleo.</w:t>
            </w:r>
          </w:p>
          <w:p w:rsidR="00DC7FEA" w:rsidRPr="00DC7FEA" w:rsidRDefault="00DC7FEA" w:rsidP="00DC7FEA">
            <w:pPr>
              <w:ind w:right="312"/>
              <w:jc w:val="both"/>
              <w:rPr>
                <w:rFonts w:ascii="Arial" w:hAnsi="Arial" w:cs="Arial"/>
                <w:sz w:val="22"/>
                <w:szCs w:val="22"/>
                <w:lang w:val="es-ES_tradnl" w:eastAsia="es-BO"/>
              </w:rPr>
            </w:pPr>
          </w:p>
          <w:p w:rsidR="00DC7FEA" w:rsidRPr="00DC7FEA" w:rsidRDefault="00DC7FEA" w:rsidP="00DC7FEA">
            <w:pPr>
              <w:tabs>
                <w:tab w:val="left" w:pos="1418"/>
              </w:tabs>
              <w:ind w:left="208" w:right="454" w:firstLine="98"/>
              <w:jc w:val="both"/>
              <w:rPr>
                <w:rFonts w:ascii="Arial" w:hAnsi="Arial" w:cs="Arial"/>
                <w:b/>
                <w:bCs/>
                <w:kern w:val="28"/>
                <w:sz w:val="22"/>
                <w:szCs w:val="22"/>
                <w:u w:val="single"/>
                <w:lang w:val="es-BO" w:eastAsia="es-ES"/>
              </w:rPr>
            </w:pPr>
            <w:r w:rsidRPr="00DC7FEA">
              <w:rPr>
                <w:rFonts w:ascii="Arial" w:hAnsi="Arial" w:cs="Arial"/>
                <w:b/>
                <w:bCs/>
                <w:kern w:val="28"/>
                <w:sz w:val="22"/>
                <w:szCs w:val="22"/>
                <w:lang w:val="es-BO" w:eastAsia="es-ES"/>
              </w:rPr>
              <w:t xml:space="preserve">b) </w:t>
            </w:r>
            <w:r w:rsidRPr="00DC7FEA">
              <w:rPr>
                <w:rFonts w:ascii="Arial" w:hAnsi="Arial" w:cs="Arial"/>
                <w:b/>
                <w:bCs/>
                <w:kern w:val="28"/>
                <w:sz w:val="22"/>
                <w:szCs w:val="22"/>
                <w:u w:val="single"/>
                <w:lang w:val="es-BO" w:eastAsia="es-ES"/>
              </w:rPr>
              <w:t xml:space="preserve">SEGURO BANQUERO Y DELITOS ELECTRÓNICOS </w:t>
            </w:r>
            <w:r w:rsidRPr="00DC7FEA">
              <w:rPr>
                <w:rFonts w:ascii="Arial" w:hAnsi="Arial" w:cs="Arial"/>
                <w:b/>
                <w:bCs/>
                <w:i/>
                <w:kern w:val="28"/>
                <w:sz w:val="22"/>
                <w:szCs w:val="22"/>
                <w:u w:val="single"/>
                <w:lang w:val="es-BO" w:eastAsia="es-ES"/>
              </w:rPr>
              <w:t>(o según de denominación de cada aseguradora)</w:t>
            </w:r>
          </w:p>
          <w:p w:rsidR="00DC7FEA" w:rsidRPr="00DC7FEA" w:rsidRDefault="00DC7FEA" w:rsidP="00DC7FEA">
            <w:pPr>
              <w:ind w:left="306" w:right="312"/>
              <w:jc w:val="both"/>
              <w:rPr>
                <w:rFonts w:ascii="Arial" w:hAnsi="Arial"/>
                <w:sz w:val="22"/>
                <w:szCs w:val="22"/>
                <w:lang w:val="es-BO" w:eastAsia="es-BO"/>
              </w:rPr>
            </w:pPr>
          </w:p>
          <w:p w:rsidR="00DC7FEA" w:rsidRPr="00DC7FEA" w:rsidRDefault="00DC7FEA" w:rsidP="00DC7FEA">
            <w:pPr>
              <w:ind w:left="306" w:right="312"/>
              <w:jc w:val="both"/>
              <w:rPr>
                <w:rFonts w:ascii="Arial" w:hAnsi="Arial" w:cs="Arial"/>
                <w:sz w:val="22"/>
                <w:szCs w:val="22"/>
                <w:lang w:val="es-BO" w:eastAsia="es-BO"/>
              </w:rPr>
            </w:pPr>
            <w:r w:rsidRPr="00DC7FEA">
              <w:rPr>
                <w:rFonts w:ascii="Arial" w:hAnsi="Arial"/>
                <w:sz w:val="22"/>
                <w:szCs w:val="22"/>
                <w:lang w:val="es-BO" w:eastAsia="es-BO"/>
              </w:rPr>
              <w:t>Esta póliza tiene por objeto indemnizar las pérdidas financieras directas que sufra el Banco Central de Bolivia a consecuencia de delitos financieros, fraudes e instrucciones electrónicas maliciosas que afecten las operaciones de Banca Central, bajo las siguientes coberturas:</w:t>
            </w:r>
          </w:p>
          <w:p w:rsidR="00DC7FEA" w:rsidRPr="00DC7FEA" w:rsidRDefault="00DC7FEA" w:rsidP="00DC7FEA">
            <w:pPr>
              <w:ind w:left="306" w:right="312"/>
              <w:jc w:val="both"/>
              <w:rPr>
                <w:rFonts w:ascii="Arial" w:hAnsi="Arial" w:cs="Arial"/>
                <w:sz w:val="22"/>
                <w:szCs w:val="22"/>
                <w:lang w:val="es-BO" w:eastAsia="es-BO"/>
              </w:rPr>
            </w:pPr>
          </w:p>
          <w:p w:rsidR="00DC7FEA" w:rsidRPr="00DC7FEA" w:rsidRDefault="00DC7FEA" w:rsidP="00DC7FEA">
            <w:pPr>
              <w:ind w:left="306" w:right="312"/>
              <w:jc w:val="both"/>
              <w:rPr>
                <w:rFonts w:ascii="Arial" w:hAnsi="Arial" w:cs="Arial"/>
                <w:sz w:val="22"/>
                <w:szCs w:val="22"/>
                <w:lang w:val="es-BO" w:eastAsia="es-BO"/>
              </w:rPr>
            </w:pPr>
            <w:r w:rsidRPr="00DC7FEA">
              <w:rPr>
                <w:rFonts w:ascii="Arial" w:hAnsi="Arial" w:cs="Arial"/>
                <w:b/>
                <w:sz w:val="22"/>
                <w:szCs w:val="22"/>
                <w:lang w:val="es-BO" w:eastAsia="es-BO"/>
              </w:rPr>
              <w:lastRenderedPageBreak/>
              <w:t>Infidelidad de Empleados:</w:t>
            </w:r>
            <w:r w:rsidRPr="00DC7FEA">
              <w:rPr>
                <w:rFonts w:ascii="Arial" w:hAnsi="Arial" w:cs="Arial"/>
                <w:sz w:val="22"/>
                <w:szCs w:val="22"/>
                <w:lang w:val="es-BO" w:eastAsia="es-BO"/>
              </w:rPr>
              <w:t xml:space="preserve"> Pérdidas resultantes de actos deshonestos, fraudulentos o maliciosos cometidos por empleados en planilla, personal eventual, consultores, pasantes o personal de empresas externas de seguridad y limpieza bajo supervisión del BCB. Esta cobertura es innominada y se extiende explícitamente a los Directores y Ejecutivos de la institución.</w:t>
            </w:r>
          </w:p>
          <w:p w:rsidR="00DC7FEA" w:rsidRPr="00DC7FEA" w:rsidRDefault="00DC7FEA" w:rsidP="00DC7FEA">
            <w:pPr>
              <w:ind w:left="306" w:right="312"/>
              <w:jc w:val="both"/>
              <w:rPr>
                <w:rFonts w:ascii="Arial" w:hAnsi="Arial" w:cs="Arial"/>
                <w:sz w:val="22"/>
                <w:szCs w:val="22"/>
                <w:lang w:val="es-BO" w:eastAsia="es-BO"/>
              </w:rPr>
            </w:pPr>
            <w:r w:rsidRPr="00DC7FEA">
              <w:rPr>
                <w:rFonts w:ascii="Arial" w:hAnsi="Arial"/>
                <w:b/>
                <w:bCs/>
                <w:sz w:val="22"/>
                <w:szCs w:val="22"/>
                <w:lang w:val="es-BO" w:eastAsia="es-BO"/>
              </w:rPr>
              <w:t>Instalaciones:</w:t>
            </w:r>
            <w:r w:rsidRPr="00DC7FEA">
              <w:rPr>
                <w:rFonts w:ascii="Arial" w:hAnsi="Arial" w:cs="Arial"/>
                <w:sz w:val="22"/>
                <w:szCs w:val="22"/>
                <w:lang w:val="es-BO" w:eastAsia="es-BO"/>
              </w:rPr>
              <w:t xml:space="preserve"> Cobertura para el robo, hurto, desaparición misteriosa, inexplicable o destrucción de dinero, divisas, valores, oro, monedas de colección o piezas numismáticas, por quienquiera que los cause, mientras se encuentren dentro de las instalaciones descritas por el asegurado.</w:t>
            </w:r>
          </w:p>
          <w:p w:rsidR="00DC7FEA" w:rsidRPr="00DC7FEA" w:rsidRDefault="00DC7FEA" w:rsidP="00DC7FEA">
            <w:pPr>
              <w:ind w:left="306" w:right="312"/>
              <w:jc w:val="both"/>
              <w:rPr>
                <w:rFonts w:ascii="Arial" w:hAnsi="Arial" w:cs="Arial"/>
                <w:sz w:val="22"/>
                <w:szCs w:val="22"/>
                <w:lang w:val="es-BO" w:eastAsia="es-BO"/>
              </w:rPr>
            </w:pPr>
            <w:r w:rsidRPr="00DC7FEA">
              <w:rPr>
                <w:rFonts w:ascii="Arial" w:hAnsi="Arial"/>
                <w:b/>
                <w:bCs/>
                <w:sz w:val="22"/>
                <w:szCs w:val="22"/>
                <w:lang w:val="es-BO" w:eastAsia="es-BO"/>
              </w:rPr>
              <w:t>Tránsito:</w:t>
            </w:r>
            <w:r w:rsidRPr="00DC7FEA">
              <w:rPr>
                <w:rFonts w:ascii="Arial" w:hAnsi="Arial" w:cs="Arial"/>
                <w:sz w:val="22"/>
                <w:szCs w:val="22"/>
                <w:lang w:val="es-BO" w:eastAsia="es-BO"/>
              </w:rPr>
              <w:t xml:space="preserve"> Cobertura para el daño, destrucción o robo de cualquier bien mientras se encuentre en tránsito dentro de los límites territoriales establecidos.</w:t>
            </w:r>
          </w:p>
          <w:p w:rsidR="00DC7FEA" w:rsidRPr="00DC7FEA" w:rsidRDefault="00DC7FEA" w:rsidP="00DC7FEA">
            <w:pPr>
              <w:ind w:left="306" w:right="312"/>
              <w:rPr>
                <w:rFonts w:ascii="Arial" w:hAnsi="Arial" w:cs="Arial"/>
                <w:sz w:val="22"/>
                <w:szCs w:val="22"/>
                <w:lang w:val="es-BO" w:eastAsia="es-BO"/>
              </w:rPr>
            </w:pPr>
            <w:r w:rsidRPr="00DC7FEA">
              <w:rPr>
                <w:rFonts w:ascii="Arial" w:hAnsi="Arial" w:cs="Arial"/>
                <w:b/>
                <w:bCs/>
                <w:sz w:val="22"/>
                <w:szCs w:val="22"/>
                <w:lang w:val="es-BO" w:eastAsia="es-BO"/>
              </w:rPr>
              <w:t>Falsificación:</w:t>
            </w:r>
            <w:r w:rsidRPr="00DC7FEA">
              <w:rPr>
                <w:rFonts w:ascii="Arial" w:hAnsi="Arial" w:cs="Arial"/>
                <w:sz w:val="22"/>
                <w:szCs w:val="22"/>
                <w:lang w:val="es-BO" w:eastAsia="es-BO"/>
              </w:rPr>
              <w:t xml:space="preserve"> Por falsificación o alteración de cualquier documento mercantil y/o semejantes.</w:t>
            </w:r>
          </w:p>
          <w:p w:rsidR="00DC7FEA" w:rsidRPr="00DC7FEA" w:rsidRDefault="00DC7FEA" w:rsidP="00DC7FEA">
            <w:pPr>
              <w:ind w:left="306" w:right="312"/>
              <w:jc w:val="both"/>
              <w:rPr>
                <w:rFonts w:ascii="Arial" w:hAnsi="Arial"/>
                <w:bCs/>
                <w:sz w:val="22"/>
                <w:szCs w:val="22"/>
                <w:lang w:val="es-BO" w:eastAsia="es-BO"/>
              </w:rPr>
            </w:pPr>
            <w:r w:rsidRPr="00DC7FEA">
              <w:rPr>
                <w:rFonts w:ascii="Arial" w:hAnsi="Arial"/>
                <w:b/>
                <w:sz w:val="22"/>
                <w:szCs w:val="22"/>
                <w:lang w:val="es-BO" w:eastAsia="es-BO"/>
              </w:rPr>
              <w:t>Falsificación extendida:</w:t>
            </w:r>
            <w:r w:rsidRPr="00DC7FEA">
              <w:rPr>
                <w:rFonts w:ascii="Arial" w:hAnsi="Arial"/>
                <w:bCs/>
                <w:sz w:val="22"/>
                <w:szCs w:val="22"/>
                <w:lang w:val="es-BO" w:eastAsia="es-BO"/>
              </w:rPr>
              <w:t xml:space="preserve"> A causa de haber actuado de buena fe y en el curso normal de los negocios, garantizando compromisos por escrito.</w:t>
            </w:r>
          </w:p>
          <w:p w:rsidR="00DC7FEA" w:rsidRPr="00DC7FEA" w:rsidRDefault="00DC7FEA" w:rsidP="00DC7FEA">
            <w:pPr>
              <w:ind w:left="306" w:right="312"/>
              <w:jc w:val="both"/>
              <w:rPr>
                <w:rFonts w:ascii="Arial" w:hAnsi="Arial"/>
                <w:bCs/>
                <w:sz w:val="22"/>
                <w:szCs w:val="22"/>
                <w:lang w:val="es-BO" w:eastAsia="es-BO"/>
              </w:rPr>
            </w:pPr>
            <w:r w:rsidRPr="00DC7FEA">
              <w:rPr>
                <w:rFonts w:ascii="Arial" w:hAnsi="Arial"/>
                <w:b/>
                <w:bCs/>
                <w:sz w:val="22"/>
                <w:szCs w:val="22"/>
                <w:lang w:val="es-BO" w:eastAsia="es-BO"/>
              </w:rPr>
              <w:t>Dinero falsificado:</w:t>
            </w:r>
            <w:r w:rsidRPr="00DC7FEA">
              <w:rPr>
                <w:rFonts w:ascii="Arial" w:hAnsi="Arial"/>
                <w:bCs/>
                <w:sz w:val="22"/>
                <w:szCs w:val="22"/>
                <w:lang w:val="es-BO" w:eastAsia="es-BO"/>
              </w:rPr>
              <w:t xml:space="preserve"> A causa de la recepción de cualqui</w:t>
            </w:r>
            <w:r w:rsidR="0065155E">
              <w:rPr>
                <w:rFonts w:ascii="Arial" w:hAnsi="Arial"/>
                <w:bCs/>
                <w:sz w:val="22"/>
                <w:szCs w:val="22"/>
                <w:lang w:val="es-BO" w:eastAsia="es-BO"/>
              </w:rPr>
              <w:t>er billete o moneda falsificada o alterada</w:t>
            </w:r>
            <w:r w:rsidRPr="00DC7FEA">
              <w:rPr>
                <w:rFonts w:ascii="Arial" w:hAnsi="Arial"/>
                <w:bCs/>
                <w:sz w:val="22"/>
                <w:szCs w:val="22"/>
                <w:lang w:val="es-BO" w:eastAsia="es-BO"/>
              </w:rPr>
              <w:t>.</w:t>
            </w:r>
          </w:p>
          <w:p w:rsidR="00DC7FEA" w:rsidRPr="00DC7FEA" w:rsidRDefault="00DC7FEA" w:rsidP="00DC7FEA">
            <w:pPr>
              <w:ind w:left="306" w:right="312"/>
              <w:jc w:val="both"/>
              <w:rPr>
                <w:rFonts w:ascii="Arial" w:hAnsi="Arial"/>
                <w:bCs/>
                <w:sz w:val="22"/>
                <w:szCs w:val="22"/>
                <w:lang w:val="es-BO" w:eastAsia="es-BO"/>
              </w:rPr>
            </w:pPr>
            <w:r w:rsidRPr="00DC7FEA">
              <w:rPr>
                <w:rFonts w:ascii="Arial" w:hAnsi="Arial"/>
                <w:b/>
                <w:bCs/>
                <w:sz w:val="22"/>
                <w:szCs w:val="22"/>
                <w:lang w:val="es-BO" w:eastAsia="es-BO"/>
              </w:rPr>
              <w:t>Responsabilidad por depósitos de seguridad:</w:t>
            </w:r>
            <w:r w:rsidRPr="00DC7FEA">
              <w:rPr>
                <w:rFonts w:ascii="Arial" w:hAnsi="Arial"/>
                <w:bCs/>
                <w:sz w:val="22"/>
                <w:szCs w:val="22"/>
                <w:lang w:val="es-BO" w:eastAsia="es-BO"/>
              </w:rPr>
              <w:t xml:space="preserve"> A consecuencia de la pérdida, destrucción y/o daño a los bienes de terceros contenidos en las cajas de seguridad del banco.</w:t>
            </w:r>
          </w:p>
          <w:p w:rsidR="00DC7FEA" w:rsidRPr="00DC7FEA" w:rsidRDefault="00DC7FEA" w:rsidP="00DC7FEA">
            <w:pPr>
              <w:ind w:left="306" w:right="312"/>
              <w:jc w:val="both"/>
              <w:rPr>
                <w:rFonts w:ascii="Arial" w:hAnsi="Arial"/>
                <w:bCs/>
                <w:sz w:val="22"/>
                <w:szCs w:val="22"/>
                <w:lang w:val="es-BO" w:eastAsia="es-BO"/>
              </w:rPr>
            </w:pPr>
            <w:r w:rsidRPr="00DC7FEA">
              <w:rPr>
                <w:rFonts w:ascii="Arial" w:hAnsi="Arial"/>
                <w:b/>
                <w:bCs/>
                <w:sz w:val="22"/>
                <w:szCs w:val="22"/>
                <w:lang w:val="es-BO" w:eastAsia="es-BO"/>
              </w:rPr>
              <w:t>Pérdida de suscripción:</w:t>
            </w:r>
            <w:r w:rsidRPr="00DC7FEA">
              <w:rPr>
                <w:rFonts w:ascii="Arial" w:hAnsi="Arial"/>
                <w:bCs/>
                <w:sz w:val="22"/>
                <w:szCs w:val="22"/>
                <w:lang w:val="es-BO" w:eastAsia="es-BO"/>
              </w:rPr>
              <w:t xml:space="preserve"> A causa de cualquier pérdida de derechos de suscripción.</w:t>
            </w:r>
          </w:p>
          <w:p w:rsidR="00DC7FEA" w:rsidRPr="00DC7FEA" w:rsidRDefault="00DC7FEA" w:rsidP="00DC7FEA">
            <w:pPr>
              <w:ind w:left="306" w:right="312"/>
              <w:jc w:val="both"/>
              <w:rPr>
                <w:rFonts w:ascii="Arial" w:hAnsi="Arial"/>
                <w:b/>
                <w:bCs/>
                <w:sz w:val="22"/>
                <w:szCs w:val="22"/>
                <w:lang w:val="es-BO" w:eastAsia="es-BO"/>
              </w:rPr>
            </w:pPr>
            <w:r w:rsidRPr="00DC7FEA">
              <w:rPr>
                <w:rFonts w:ascii="Arial" w:hAnsi="Arial"/>
                <w:b/>
                <w:bCs/>
                <w:sz w:val="22"/>
                <w:szCs w:val="22"/>
                <w:lang w:val="es-BO" w:eastAsia="es-BO"/>
              </w:rPr>
              <w:t>Seguro de delitos electrónicos y de computación:</w:t>
            </w:r>
            <w:r w:rsidRPr="00DC7FEA">
              <w:rPr>
                <w:rFonts w:ascii="Arial" w:hAnsi="Arial"/>
                <w:bCs/>
                <w:sz w:val="22"/>
                <w:szCs w:val="22"/>
                <w:lang w:val="es-BO" w:eastAsia="es-BO"/>
              </w:rPr>
              <w:t xml:space="preserve"> </w:t>
            </w:r>
            <w:r w:rsidRPr="00DC7FEA">
              <w:rPr>
                <w:rFonts w:ascii="Arial" w:hAnsi="Arial"/>
                <w:sz w:val="22"/>
                <w:szCs w:val="22"/>
                <w:lang w:val="es-BO" w:eastAsia="es-BO"/>
              </w:rPr>
              <w:t>Cobertura destinada a resarcir pérdidas financieras derivadas del ingreso malicioso de instrucciones fraudulentas en los sistemas informáticos, ataques cibernéticos, alteración de medios magnéticos y la propagación de virus de computadora. La definición de virus se enmienda para incluir explícitamente actos de espionaje informático, sabotaje y daño deshonesto.</w:t>
            </w:r>
          </w:p>
          <w:p w:rsidR="00DC7FEA" w:rsidRPr="00DC7FEA" w:rsidRDefault="00DC7FEA" w:rsidP="00DC7FEA">
            <w:pPr>
              <w:tabs>
                <w:tab w:val="left" w:pos="1418"/>
              </w:tabs>
              <w:ind w:left="208" w:firstLine="142"/>
              <w:rPr>
                <w:rFonts w:ascii="Arial" w:hAnsi="Arial" w:cs="Arial"/>
                <w:b/>
                <w:bCs/>
                <w:kern w:val="28"/>
                <w:sz w:val="22"/>
                <w:szCs w:val="22"/>
                <w:lang w:val="es-BO" w:eastAsia="es-ES"/>
              </w:rPr>
            </w:pPr>
          </w:p>
          <w:p w:rsidR="00DC7FEA" w:rsidRPr="00DC7FEA" w:rsidRDefault="00DC7FEA" w:rsidP="00DC7FEA">
            <w:pPr>
              <w:tabs>
                <w:tab w:val="left" w:pos="1418"/>
              </w:tabs>
              <w:ind w:left="208" w:right="312" w:firstLine="142"/>
              <w:rPr>
                <w:rFonts w:ascii="Arial" w:hAnsi="Arial" w:cs="Arial"/>
                <w:b/>
                <w:bCs/>
                <w:kern w:val="28"/>
                <w:sz w:val="22"/>
                <w:szCs w:val="22"/>
                <w:u w:val="single"/>
                <w:lang w:val="es-BO" w:eastAsia="es-ES"/>
              </w:rPr>
            </w:pPr>
            <w:r w:rsidRPr="00DC7FEA">
              <w:rPr>
                <w:rFonts w:ascii="Arial" w:hAnsi="Arial" w:cs="Arial"/>
                <w:b/>
                <w:bCs/>
                <w:kern w:val="28"/>
                <w:sz w:val="22"/>
                <w:szCs w:val="22"/>
                <w:lang w:val="es-BO" w:eastAsia="es-ES"/>
              </w:rPr>
              <w:t xml:space="preserve">c) </w:t>
            </w:r>
            <w:r w:rsidRPr="00DC7FEA">
              <w:rPr>
                <w:rFonts w:ascii="Arial" w:hAnsi="Arial" w:cs="Arial"/>
                <w:b/>
                <w:bCs/>
                <w:kern w:val="28"/>
                <w:sz w:val="22"/>
                <w:szCs w:val="22"/>
                <w:u w:val="single"/>
                <w:lang w:val="es-BO" w:eastAsia="es-ES"/>
              </w:rPr>
              <w:t xml:space="preserve">SEGURO DE INCENDIO Y ALIADOS </w:t>
            </w:r>
            <w:r w:rsidRPr="00DC7FEA">
              <w:rPr>
                <w:rFonts w:ascii="Arial" w:hAnsi="Arial" w:cs="Arial"/>
                <w:b/>
                <w:bCs/>
                <w:i/>
                <w:kern w:val="28"/>
                <w:sz w:val="22"/>
                <w:szCs w:val="22"/>
                <w:u w:val="single"/>
                <w:lang w:val="es-BO" w:eastAsia="es-ES"/>
              </w:rPr>
              <w:t>(o según de denominación de cada aseguradora)</w:t>
            </w:r>
          </w:p>
          <w:p w:rsidR="00DC7FEA" w:rsidRPr="00DC7FEA" w:rsidRDefault="00DC7FEA" w:rsidP="00DC7FEA">
            <w:pPr>
              <w:ind w:left="306" w:right="312" w:hanging="306"/>
              <w:jc w:val="both"/>
              <w:rPr>
                <w:rFonts w:ascii="Arial" w:hAnsi="Arial"/>
                <w:sz w:val="22"/>
                <w:szCs w:val="22"/>
                <w:lang w:val="es-BO" w:eastAsia="es-BO"/>
              </w:rPr>
            </w:pPr>
            <w:r w:rsidRPr="00DC7FEA">
              <w:rPr>
                <w:rFonts w:ascii="Arial" w:hAnsi="Arial"/>
                <w:sz w:val="22"/>
                <w:szCs w:val="22"/>
                <w:lang w:val="es-BO" w:eastAsia="es-BO"/>
              </w:rPr>
              <w:t xml:space="preserve">     Esta póliza tiene por objeto indemnizar los daños y pérdidas materiales directas </w:t>
            </w:r>
            <w:r w:rsidR="003D1B32" w:rsidRPr="00DC7FEA">
              <w:rPr>
                <w:rFonts w:ascii="Arial" w:hAnsi="Arial"/>
                <w:sz w:val="22"/>
                <w:szCs w:val="22"/>
                <w:lang w:val="es-BO" w:eastAsia="es-BO"/>
              </w:rPr>
              <w:t>causadas</w:t>
            </w:r>
            <w:r w:rsidRPr="00DC7FEA">
              <w:rPr>
                <w:rFonts w:ascii="Arial" w:hAnsi="Arial"/>
                <w:sz w:val="22"/>
                <w:szCs w:val="22"/>
                <w:lang w:val="es-BO" w:eastAsia="es-BO"/>
              </w:rPr>
              <w:t xml:space="preserve"> por la acción del fuego, rayo o explosión. La cobertura se extiende a los bienes inmuebles propios, adjudicados, recibidos en comodato, vehículos automotores recuperados y garantías hipotecarias de créditos en ejecución judicial bajo responsabilidad legal del Banco Central de Bolivia, considerando lo siguiente:</w:t>
            </w:r>
          </w:p>
          <w:p w:rsidR="00DC7FEA" w:rsidRPr="00DC7FEA" w:rsidRDefault="00DC7FEA" w:rsidP="00DC7FEA">
            <w:pPr>
              <w:ind w:left="306" w:right="312" w:hanging="306"/>
              <w:jc w:val="both"/>
              <w:rPr>
                <w:rFonts w:ascii="Arial" w:hAnsi="Arial"/>
                <w:sz w:val="22"/>
                <w:szCs w:val="22"/>
                <w:lang w:val="es-BO" w:eastAsia="es-BO"/>
              </w:rPr>
            </w:pPr>
          </w:p>
          <w:p w:rsidR="00DC7FEA" w:rsidRPr="00DC7FEA" w:rsidRDefault="00DC7FEA" w:rsidP="00DC7FEA">
            <w:pPr>
              <w:numPr>
                <w:ilvl w:val="0"/>
                <w:numId w:val="55"/>
              </w:numPr>
              <w:ind w:left="600" w:right="312" w:hanging="294"/>
              <w:jc w:val="both"/>
              <w:rPr>
                <w:rFonts w:ascii="Arial" w:hAnsi="Arial" w:cs="Arial"/>
                <w:sz w:val="22"/>
                <w:szCs w:val="22"/>
                <w:lang w:val="es-BO" w:eastAsia="es-BO"/>
              </w:rPr>
            </w:pPr>
            <w:r w:rsidRPr="00DC7FEA">
              <w:rPr>
                <w:rFonts w:ascii="Arial" w:hAnsi="Arial" w:cs="Arial"/>
                <w:b/>
                <w:bCs/>
                <w:sz w:val="22"/>
                <w:szCs w:val="22"/>
                <w:lang w:val="es-BO" w:eastAsia="es-BO"/>
              </w:rPr>
              <w:t>Sección I: Incendio y Riesgos Aliados:</w:t>
            </w:r>
            <w:r w:rsidRPr="00DC7FEA">
              <w:rPr>
                <w:rFonts w:ascii="Arial" w:hAnsi="Arial" w:cs="Arial"/>
                <w:sz w:val="22"/>
                <w:szCs w:val="22"/>
                <w:lang w:val="es-BO" w:eastAsia="es-BO"/>
              </w:rPr>
              <w:t xml:space="preserve"> Cubre los daños materiales causados directamente por incendio, rayo, explosión (tanto implosión como explosión de recipientes a presión, garrafas o calefones), así como los </w:t>
            </w:r>
            <w:r w:rsidRPr="00DC7FEA">
              <w:rPr>
                <w:rFonts w:ascii="Arial" w:hAnsi="Arial"/>
                <w:sz w:val="22"/>
                <w:szCs w:val="22"/>
                <w:lang w:val="es-BO" w:eastAsia="es-BO"/>
              </w:rPr>
              <w:t>daños derivados de las medidas de mitigación, extinción y salvamento</w:t>
            </w:r>
            <w:r w:rsidRPr="00DC7FEA">
              <w:rPr>
                <w:rFonts w:ascii="Arial" w:hAnsi="Arial" w:cs="Arial"/>
                <w:sz w:val="22"/>
                <w:szCs w:val="22"/>
                <w:lang w:val="es-BO" w:eastAsia="es-BO"/>
              </w:rPr>
              <w:t>.</w:t>
            </w:r>
          </w:p>
          <w:p w:rsidR="00DC7FEA" w:rsidRPr="00DC7FEA" w:rsidRDefault="00DC7FEA" w:rsidP="00DC7FEA">
            <w:pPr>
              <w:numPr>
                <w:ilvl w:val="0"/>
                <w:numId w:val="55"/>
              </w:numPr>
              <w:ind w:left="600" w:right="312" w:hanging="294"/>
              <w:jc w:val="both"/>
              <w:rPr>
                <w:rFonts w:ascii="Arial" w:hAnsi="Arial" w:cs="Arial"/>
                <w:sz w:val="22"/>
                <w:szCs w:val="22"/>
                <w:lang w:val="es-BO" w:eastAsia="es-BO"/>
              </w:rPr>
            </w:pPr>
            <w:r w:rsidRPr="00DC7FEA">
              <w:rPr>
                <w:rFonts w:ascii="Arial" w:hAnsi="Arial" w:cs="Arial"/>
                <w:b/>
                <w:bCs/>
                <w:sz w:val="22"/>
                <w:szCs w:val="22"/>
                <w:lang w:val="es-BO" w:eastAsia="es-BO"/>
              </w:rPr>
              <w:t>Sección II: Riesgos de la Naturaleza e Inundación:</w:t>
            </w:r>
            <w:r w:rsidRPr="00DC7FEA">
              <w:rPr>
                <w:rFonts w:ascii="Arial" w:hAnsi="Arial" w:cs="Arial"/>
                <w:sz w:val="22"/>
                <w:szCs w:val="22"/>
                <w:lang w:val="es-BO" w:eastAsia="es-BO"/>
              </w:rPr>
              <w:t xml:space="preserve"> Cobertura a Valor a Primera Pérdida que ampara terremotos, temblores, movimientos sísmicos, erupciones volcánicas, inundaciones, desbordes de ríos, lluvias torrenciales, granizo, heladas, nevadas, deslizamientos, derrumbes, agrietamientos y asentamientos de suelo.</w:t>
            </w:r>
          </w:p>
          <w:p w:rsidR="00DC7FEA" w:rsidRPr="00DC7FEA" w:rsidRDefault="00DC7FEA" w:rsidP="00DC7FEA">
            <w:pPr>
              <w:numPr>
                <w:ilvl w:val="0"/>
                <w:numId w:val="55"/>
              </w:numPr>
              <w:ind w:left="600" w:right="312" w:hanging="294"/>
              <w:jc w:val="both"/>
              <w:rPr>
                <w:rFonts w:ascii="Arial" w:hAnsi="Arial" w:cs="Arial"/>
                <w:sz w:val="24"/>
                <w:szCs w:val="24"/>
                <w:lang w:val="es-BO" w:eastAsia="es-BO"/>
              </w:rPr>
            </w:pPr>
            <w:r w:rsidRPr="00DC7FEA">
              <w:rPr>
                <w:rFonts w:ascii="Arial" w:hAnsi="Arial" w:cs="Arial"/>
                <w:b/>
                <w:bCs/>
                <w:sz w:val="22"/>
                <w:szCs w:val="22"/>
                <w:lang w:val="es-BO" w:eastAsia="es-BO"/>
              </w:rPr>
              <w:t>Sección III: Riesgos Políticos y Sociales:</w:t>
            </w:r>
            <w:r w:rsidRPr="00DC7FEA">
              <w:rPr>
                <w:rFonts w:ascii="Arial" w:hAnsi="Arial" w:cs="Arial"/>
                <w:sz w:val="22"/>
                <w:szCs w:val="22"/>
                <w:lang w:val="es-BO" w:eastAsia="es-BO"/>
              </w:rPr>
              <w:t xml:space="preserve"> Cobertura para daños materiales causados por huelgas, motines, conmoción civil, sabotaje, vandalismo, terrorismo, asonadas, saqueos y daños maliciosos, incluyendo daños consecuenciales por acuartelamiento o amotinamiento de las fuerzas del orden</w:t>
            </w:r>
            <w:r w:rsidRPr="00DC7FEA">
              <w:rPr>
                <w:rFonts w:ascii="Arial" w:hAnsi="Arial" w:cs="Arial"/>
                <w:sz w:val="24"/>
                <w:szCs w:val="24"/>
                <w:lang w:val="es-BO" w:eastAsia="es-BO"/>
              </w:rPr>
              <w:t>.</w:t>
            </w:r>
          </w:p>
          <w:p w:rsidR="00DC7FEA" w:rsidRPr="00DC7FEA" w:rsidRDefault="00DC7FEA" w:rsidP="00DC7FEA">
            <w:pPr>
              <w:ind w:left="306" w:right="312" w:hanging="306"/>
              <w:jc w:val="both"/>
              <w:rPr>
                <w:rFonts w:ascii="Arial" w:hAnsi="Arial"/>
                <w:sz w:val="22"/>
                <w:szCs w:val="22"/>
                <w:lang w:val="es-BO" w:eastAsia="es-BO"/>
              </w:rPr>
            </w:pPr>
          </w:p>
          <w:p w:rsidR="00DC7FEA" w:rsidRPr="00DC7FEA" w:rsidRDefault="00DC7FEA" w:rsidP="00DC7FEA">
            <w:pPr>
              <w:tabs>
                <w:tab w:val="left" w:pos="1418"/>
              </w:tabs>
              <w:ind w:left="208" w:right="312" w:firstLine="142"/>
              <w:rPr>
                <w:rFonts w:ascii="Arial" w:hAnsi="Arial" w:cs="Arial"/>
                <w:b/>
                <w:bCs/>
                <w:kern w:val="28"/>
                <w:sz w:val="22"/>
                <w:szCs w:val="22"/>
                <w:u w:val="single"/>
                <w:lang w:val="es-BO" w:eastAsia="es-ES"/>
              </w:rPr>
            </w:pPr>
            <w:r w:rsidRPr="00DC7FEA">
              <w:rPr>
                <w:rFonts w:ascii="Arial" w:hAnsi="Arial" w:cs="Arial"/>
                <w:b/>
                <w:bCs/>
                <w:kern w:val="28"/>
                <w:sz w:val="22"/>
                <w:szCs w:val="22"/>
                <w:lang w:val="es-BO" w:eastAsia="es-ES"/>
              </w:rPr>
              <w:t xml:space="preserve">d) </w:t>
            </w:r>
            <w:r w:rsidRPr="00DC7FEA">
              <w:rPr>
                <w:rFonts w:ascii="Arial" w:hAnsi="Arial" w:cs="Arial"/>
                <w:b/>
                <w:bCs/>
                <w:kern w:val="28"/>
                <w:sz w:val="22"/>
                <w:szCs w:val="22"/>
                <w:u w:val="single"/>
                <w:lang w:val="es-BO" w:eastAsia="es-ES"/>
              </w:rPr>
              <w:t xml:space="preserve">SEGURO DE RESPONSABILIDAD CIVIL </w:t>
            </w:r>
            <w:r w:rsidRPr="00DC7FEA">
              <w:rPr>
                <w:rFonts w:ascii="Arial" w:hAnsi="Arial" w:cs="Arial"/>
                <w:b/>
                <w:bCs/>
                <w:i/>
                <w:kern w:val="28"/>
                <w:sz w:val="22"/>
                <w:szCs w:val="22"/>
                <w:u w:val="single"/>
                <w:lang w:val="es-BO" w:eastAsia="es-ES"/>
              </w:rPr>
              <w:t>(o según de denominación de cada aseguradora)</w:t>
            </w:r>
          </w:p>
          <w:p w:rsidR="00DC7FEA" w:rsidRPr="00DC7FEA" w:rsidRDefault="00DC7FEA" w:rsidP="00DC7FEA">
            <w:pPr>
              <w:ind w:left="306" w:right="312" w:hanging="306"/>
              <w:jc w:val="both"/>
              <w:rPr>
                <w:rFonts w:ascii="Arial" w:hAnsi="Arial"/>
                <w:sz w:val="22"/>
                <w:szCs w:val="22"/>
                <w:lang w:val="es-BO" w:eastAsia="es-BO"/>
              </w:rPr>
            </w:pPr>
            <w:r w:rsidRPr="00DC7FEA">
              <w:rPr>
                <w:rFonts w:ascii="Arial" w:hAnsi="Arial"/>
                <w:sz w:val="22"/>
                <w:szCs w:val="22"/>
                <w:lang w:val="es-BO" w:eastAsia="es-BO"/>
              </w:rPr>
              <w:t xml:space="preserve">     Esta póliza tiene por objeto mantener indemne al Banco Central de Bolivia ante las obligaciones pecuniarias y responsabilidades civiles de indemnización que se encuentre legalmente obligado a pagar, derivadas de daños materiales, lesiones corporales o muerte causados accidentalmente a terceros durante el desarrollo de sus actividades administrativas, operativas, monetarias o financieras institucionales, cuyo alcance general es amparar los hechos ocurridos dentro y fuera de los predios del asegurado a nivel nacional, cubriendo a visitantes, usuarios del sistema financiero, proveedores, contratistas y participantes en eventos institucionales (incluyendo el alquiler ocasional de auditorios o salones). Debe contener los siguientes amparos:</w:t>
            </w:r>
          </w:p>
          <w:p w:rsidR="00DC7FEA" w:rsidRPr="00DC7FEA" w:rsidRDefault="00DC7FEA" w:rsidP="00DC7FEA">
            <w:pPr>
              <w:ind w:left="306" w:right="312" w:hanging="306"/>
              <w:jc w:val="both"/>
              <w:rPr>
                <w:rFonts w:ascii="Arial" w:hAnsi="Arial" w:cs="Arial"/>
                <w:sz w:val="22"/>
                <w:szCs w:val="22"/>
                <w:lang w:val="es-BO" w:eastAsia="es-BO"/>
              </w:rPr>
            </w:pPr>
          </w:p>
          <w:p w:rsidR="00DC7FEA" w:rsidRPr="00DC7FEA" w:rsidRDefault="00DC7FEA" w:rsidP="00DC7FEA">
            <w:pPr>
              <w:numPr>
                <w:ilvl w:val="0"/>
                <w:numId w:val="56"/>
              </w:numPr>
              <w:ind w:right="312"/>
              <w:jc w:val="both"/>
              <w:rPr>
                <w:rFonts w:ascii="Arial" w:hAnsi="Arial" w:cs="Arial"/>
                <w:sz w:val="22"/>
                <w:szCs w:val="22"/>
              </w:rPr>
            </w:pPr>
            <w:r w:rsidRPr="00DC7FEA">
              <w:rPr>
                <w:rFonts w:ascii="Arial" w:hAnsi="Arial" w:cs="Arial"/>
                <w:sz w:val="22"/>
                <w:szCs w:val="22"/>
              </w:rPr>
              <w:t>Responsabilidad Civil Contractual y Extracontractual.</w:t>
            </w:r>
          </w:p>
          <w:p w:rsidR="00DC7FEA" w:rsidRPr="00DC7FEA" w:rsidRDefault="00DC7FEA" w:rsidP="00DC7FEA">
            <w:pPr>
              <w:numPr>
                <w:ilvl w:val="0"/>
                <w:numId w:val="56"/>
              </w:numPr>
              <w:ind w:right="312"/>
              <w:jc w:val="both"/>
              <w:rPr>
                <w:rFonts w:ascii="Arial" w:hAnsi="Arial" w:cs="Arial"/>
                <w:sz w:val="22"/>
                <w:szCs w:val="22"/>
              </w:rPr>
            </w:pPr>
            <w:r w:rsidRPr="00DC7FEA">
              <w:rPr>
                <w:rFonts w:ascii="Arial" w:hAnsi="Arial" w:cs="Arial"/>
                <w:sz w:val="22"/>
                <w:szCs w:val="22"/>
              </w:rPr>
              <w:t xml:space="preserve">Responsabilidad Civil Cruzada. </w:t>
            </w:r>
          </w:p>
          <w:p w:rsidR="00DC7FEA" w:rsidRPr="00DC7FEA" w:rsidRDefault="00DC7FEA" w:rsidP="00DC7FEA">
            <w:pPr>
              <w:numPr>
                <w:ilvl w:val="0"/>
                <w:numId w:val="56"/>
              </w:numPr>
              <w:ind w:right="312"/>
              <w:jc w:val="both"/>
              <w:rPr>
                <w:rFonts w:ascii="Arial" w:hAnsi="Arial" w:cs="Arial"/>
                <w:sz w:val="22"/>
                <w:szCs w:val="22"/>
              </w:rPr>
            </w:pPr>
            <w:r w:rsidRPr="00DC7FEA">
              <w:rPr>
                <w:rFonts w:ascii="Arial" w:hAnsi="Arial" w:cs="Arial"/>
                <w:sz w:val="22"/>
                <w:szCs w:val="22"/>
              </w:rPr>
              <w:t>Responsabilidad Civil Patronal (en exceso de la seguridad social de corto plazo).</w:t>
            </w:r>
          </w:p>
          <w:p w:rsidR="00DC7FEA" w:rsidRPr="00DC7FEA" w:rsidRDefault="00DC7FEA" w:rsidP="00DC7FEA">
            <w:pPr>
              <w:numPr>
                <w:ilvl w:val="0"/>
                <w:numId w:val="56"/>
              </w:numPr>
              <w:ind w:right="312"/>
              <w:jc w:val="both"/>
              <w:rPr>
                <w:rFonts w:ascii="Arial" w:hAnsi="Arial" w:cs="Arial"/>
                <w:sz w:val="22"/>
                <w:szCs w:val="22"/>
              </w:rPr>
            </w:pPr>
            <w:r w:rsidRPr="00DC7FEA">
              <w:rPr>
                <w:rFonts w:ascii="Arial" w:hAnsi="Arial" w:cs="Arial"/>
                <w:sz w:val="22"/>
                <w:szCs w:val="22"/>
              </w:rPr>
              <w:lastRenderedPageBreak/>
              <w:t>Responsabilidad Civil Operacional (uso de ascensores, montacargas, playas de estacionamiento).</w:t>
            </w:r>
          </w:p>
          <w:p w:rsidR="00DC7FEA" w:rsidRPr="00DC7FEA" w:rsidRDefault="00DC7FEA" w:rsidP="00DC7FEA">
            <w:pPr>
              <w:numPr>
                <w:ilvl w:val="0"/>
                <w:numId w:val="56"/>
              </w:numPr>
              <w:ind w:right="312"/>
              <w:jc w:val="both"/>
              <w:rPr>
                <w:rFonts w:ascii="Arial" w:hAnsi="Arial" w:cs="Arial"/>
                <w:sz w:val="22"/>
                <w:szCs w:val="22"/>
              </w:rPr>
            </w:pPr>
            <w:r w:rsidRPr="00DC7FEA">
              <w:rPr>
                <w:rFonts w:ascii="Arial" w:hAnsi="Arial" w:cs="Arial"/>
                <w:sz w:val="22"/>
                <w:szCs w:val="22"/>
              </w:rPr>
              <w:t>Responsabilidad Civil por el uso y operación autorizada de armas de fuego por parte de los guardias de seguridad física del banco.</w:t>
            </w:r>
          </w:p>
          <w:p w:rsidR="00DC7FEA" w:rsidRPr="00DC7FEA" w:rsidRDefault="00DC7FEA" w:rsidP="00DC7FEA">
            <w:pPr>
              <w:tabs>
                <w:tab w:val="left" w:pos="1418"/>
              </w:tabs>
              <w:ind w:right="312"/>
              <w:rPr>
                <w:rFonts w:ascii="Arial" w:hAnsi="Arial" w:cs="Arial"/>
                <w:b/>
                <w:bCs/>
                <w:kern w:val="28"/>
                <w:sz w:val="22"/>
                <w:szCs w:val="22"/>
                <w:lang w:val="es-BO" w:eastAsia="es-ES"/>
              </w:rPr>
            </w:pPr>
          </w:p>
          <w:p w:rsidR="00DC7FEA" w:rsidRPr="00DC7FEA" w:rsidRDefault="00DC7FEA" w:rsidP="00DC7FEA">
            <w:pPr>
              <w:tabs>
                <w:tab w:val="left" w:pos="1418"/>
              </w:tabs>
              <w:ind w:left="208" w:right="312" w:firstLine="142"/>
              <w:rPr>
                <w:rFonts w:ascii="Arial" w:hAnsi="Arial" w:cs="Arial"/>
                <w:b/>
                <w:sz w:val="22"/>
                <w:szCs w:val="22"/>
                <w:u w:val="single"/>
                <w:lang w:val="es-ES_tradnl" w:eastAsia="es-BO"/>
              </w:rPr>
            </w:pPr>
            <w:r w:rsidRPr="00DC7FEA">
              <w:rPr>
                <w:rFonts w:ascii="Arial" w:hAnsi="Arial" w:cs="Arial"/>
                <w:b/>
                <w:bCs/>
                <w:kern w:val="28"/>
                <w:sz w:val="22"/>
                <w:szCs w:val="22"/>
                <w:lang w:val="es-BO" w:eastAsia="es-ES"/>
              </w:rPr>
              <w:t xml:space="preserve">e) </w:t>
            </w:r>
            <w:r w:rsidRPr="00DC7FEA">
              <w:rPr>
                <w:rFonts w:ascii="Arial" w:hAnsi="Arial" w:cs="Arial"/>
                <w:b/>
                <w:bCs/>
                <w:kern w:val="28"/>
                <w:sz w:val="22"/>
                <w:szCs w:val="22"/>
                <w:u w:val="single"/>
                <w:lang w:val="es-BO" w:eastAsia="es-ES"/>
              </w:rPr>
              <w:t xml:space="preserve">SEGURO DE AUTOMOTORES </w:t>
            </w:r>
            <w:r w:rsidRPr="00DC7FEA">
              <w:rPr>
                <w:rFonts w:ascii="Arial" w:hAnsi="Arial" w:cs="Arial"/>
                <w:b/>
                <w:bCs/>
                <w:i/>
                <w:kern w:val="28"/>
                <w:sz w:val="22"/>
                <w:szCs w:val="22"/>
                <w:u w:val="single"/>
                <w:lang w:val="es-BO" w:eastAsia="es-ES"/>
              </w:rPr>
              <w:t>(o según de denominación de cada aseguradora)</w:t>
            </w:r>
          </w:p>
          <w:p w:rsidR="00DC7FEA" w:rsidRPr="00DC7FEA" w:rsidRDefault="00DC7FEA" w:rsidP="00DC7FEA">
            <w:pPr>
              <w:autoSpaceDE w:val="0"/>
              <w:autoSpaceDN w:val="0"/>
              <w:adjustRightInd w:val="0"/>
              <w:ind w:left="350" w:right="312"/>
              <w:jc w:val="both"/>
              <w:rPr>
                <w:rFonts w:ascii="Arial" w:hAnsi="Arial"/>
                <w:sz w:val="22"/>
                <w:szCs w:val="22"/>
                <w:lang w:val="es-BO" w:eastAsia="es-BO"/>
              </w:rPr>
            </w:pPr>
            <w:bookmarkStart w:id="156" w:name="_Toc363663936"/>
            <w:r w:rsidRPr="00DC7FEA">
              <w:rPr>
                <w:rFonts w:ascii="Arial" w:hAnsi="Arial"/>
                <w:sz w:val="22"/>
                <w:szCs w:val="22"/>
                <w:lang w:val="es-BO" w:eastAsia="es-BO"/>
              </w:rPr>
              <w:t>Esta póliza tiene por objeto otorgar una cobertura integral a la flota vehicular oficial de propiedad, custodia o bajo responsabilidad del Banco Central de Bolivia ante riesgos de circulación, transporte o estacionamiento en todo el territorio nacional.</w:t>
            </w:r>
          </w:p>
          <w:p w:rsidR="00DC7FEA" w:rsidRPr="00DC7FEA" w:rsidRDefault="00DC7FEA" w:rsidP="00DC7FEA">
            <w:pPr>
              <w:autoSpaceDE w:val="0"/>
              <w:autoSpaceDN w:val="0"/>
              <w:adjustRightInd w:val="0"/>
              <w:ind w:left="350" w:right="312"/>
              <w:jc w:val="both"/>
              <w:rPr>
                <w:rFonts w:ascii="Arial" w:hAnsi="Arial"/>
                <w:sz w:val="22"/>
                <w:szCs w:val="22"/>
                <w:lang w:val="es-BO" w:eastAsia="es-BO"/>
              </w:rPr>
            </w:pPr>
          </w:p>
          <w:p w:rsidR="00DC7FEA" w:rsidRPr="00DC7FEA" w:rsidRDefault="00DC7FEA" w:rsidP="00DC7FEA">
            <w:pPr>
              <w:tabs>
                <w:tab w:val="left" w:pos="1418"/>
              </w:tabs>
              <w:ind w:left="208" w:right="312" w:firstLine="142"/>
              <w:rPr>
                <w:rFonts w:ascii="Arial" w:hAnsi="Arial" w:cs="Arial"/>
                <w:b/>
                <w:bCs/>
                <w:color w:val="FFFFFF"/>
                <w:kern w:val="28"/>
                <w:sz w:val="22"/>
                <w:szCs w:val="22"/>
                <w:highlight w:val="black"/>
                <w:lang w:val="es-BO" w:eastAsia="es-ES"/>
              </w:rPr>
            </w:pPr>
            <w:r w:rsidRPr="00DC7FEA">
              <w:rPr>
                <w:rFonts w:ascii="Arial" w:hAnsi="Arial" w:cs="Arial"/>
                <w:b/>
                <w:bCs/>
                <w:color w:val="FFFFFF"/>
                <w:kern w:val="28"/>
                <w:sz w:val="22"/>
                <w:szCs w:val="22"/>
                <w:highlight w:val="black"/>
                <w:lang w:val="es-BO" w:eastAsia="es-ES"/>
              </w:rPr>
              <w:t xml:space="preserve">V. </w:t>
            </w:r>
            <w:r w:rsidRPr="00DC7FEA">
              <w:rPr>
                <w:rFonts w:ascii="Arial" w:hAnsi="Arial"/>
                <w:sz w:val="22"/>
                <w:szCs w:val="22"/>
                <w:highlight w:val="black"/>
                <w:lang w:val="es-BO" w:eastAsia="es-BO"/>
              </w:rPr>
              <w:t xml:space="preserve"> </w:t>
            </w:r>
            <w:r w:rsidRPr="00DC7FEA">
              <w:rPr>
                <w:rFonts w:ascii="Arial" w:hAnsi="Arial" w:cs="Arial"/>
                <w:b/>
                <w:bCs/>
                <w:color w:val="FFFFFF"/>
                <w:kern w:val="28"/>
                <w:sz w:val="22"/>
                <w:szCs w:val="22"/>
                <w:highlight w:val="black"/>
                <w:lang w:val="es-BO" w:eastAsia="es-ES"/>
              </w:rPr>
              <w:t xml:space="preserve">DETALLE DE VALORES ASEGURADOS </w:t>
            </w:r>
          </w:p>
          <w:p w:rsidR="00DC7FEA" w:rsidRPr="00DC7FEA" w:rsidRDefault="00DC7FEA" w:rsidP="00DC7FEA">
            <w:pPr>
              <w:autoSpaceDE w:val="0"/>
              <w:autoSpaceDN w:val="0"/>
              <w:adjustRightInd w:val="0"/>
              <w:ind w:left="350" w:right="312"/>
              <w:jc w:val="both"/>
              <w:rPr>
                <w:rFonts w:ascii="Arial" w:hAnsi="Arial"/>
                <w:sz w:val="22"/>
                <w:szCs w:val="22"/>
                <w:lang w:val="es-BO" w:eastAsia="es-BO"/>
              </w:rPr>
            </w:pPr>
            <w:r w:rsidRPr="00DC7FEA">
              <w:rPr>
                <w:rFonts w:ascii="Arial" w:hAnsi="Arial"/>
                <w:sz w:val="22"/>
                <w:szCs w:val="22"/>
                <w:lang w:val="es-BO" w:eastAsia="es-BO"/>
              </w:rPr>
              <w:t>Se detalla el desglose de Valores en Riesgo (Capitales Asegurados) para cada una de las pólizas que integran el programa. Las propuestas técnicas de los posibles proponentes deberán estructurarse en Dólares Estadounidenses (USD) manteniendo total simetría con los siguientes capitales institucionales expuestos:</w:t>
            </w:r>
          </w:p>
          <w:p w:rsidR="00DC7FEA" w:rsidRPr="00DC7FEA" w:rsidRDefault="00DC7FEA" w:rsidP="00D6012A">
            <w:pPr>
              <w:shd w:val="clear" w:color="auto" w:fill="FFFFFF" w:themeFill="background1"/>
              <w:autoSpaceDE w:val="0"/>
              <w:autoSpaceDN w:val="0"/>
              <w:adjustRightInd w:val="0"/>
              <w:ind w:right="312"/>
              <w:jc w:val="center"/>
              <w:rPr>
                <w:rFonts w:ascii="Arial" w:hAnsi="Arial" w:cs="Arial"/>
                <w:b/>
                <w:sz w:val="22"/>
                <w:szCs w:val="22"/>
                <w:lang w:val="es-BO" w:eastAsia="es-BO"/>
              </w:rPr>
            </w:pPr>
            <w:r w:rsidRPr="00D6012A">
              <w:rPr>
                <w:rFonts w:ascii="Arial" w:hAnsi="Arial" w:cs="Arial"/>
                <w:b/>
                <w:sz w:val="22"/>
                <w:szCs w:val="22"/>
                <w:lang w:val="es-BO" w:eastAsia="es-BO"/>
              </w:rPr>
              <w:t>CUADRO GENERAL DE VALORES ASEGURADOS POR PÓLIZA</w:t>
            </w:r>
          </w:p>
          <w:p w:rsidR="00DC7FEA" w:rsidRPr="00DC7FEA" w:rsidRDefault="00DC7FEA" w:rsidP="00DC7FEA">
            <w:pPr>
              <w:autoSpaceDE w:val="0"/>
              <w:autoSpaceDN w:val="0"/>
              <w:adjustRightInd w:val="0"/>
              <w:ind w:left="350" w:right="312"/>
              <w:jc w:val="center"/>
              <w:rPr>
                <w:rFonts w:ascii="Arial" w:hAnsi="Arial" w:cs="Arial"/>
                <w:sz w:val="22"/>
                <w:szCs w:val="22"/>
                <w:lang w:val="es-BO" w:eastAsia="es-BO"/>
              </w:rPr>
            </w:pPr>
            <w:r w:rsidRPr="00DC7FEA">
              <w:rPr>
                <w:rFonts w:ascii="Arial" w:hAnsi="Arial" w:cs="Arial"/>
                <w:noProof/>
                <w:sz w:val="22"/>
                <w:szCs w:val="22"/>
                <w:lang w:val="es-BO" w:eastAsia="es-BO"/>
              </w:rPr>
              <w:drawing>
                <wp:inline distT="0" distB="0" distL="0" distR="0" wp14:anchorId="57C50A3A" wp14:editId="3D264530">
                  <wp:extent cx="4434840" cy="1696218"/>
                  <wp:effectExtent l="76200" t="76200" r="137160" b="132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60083" cy="17058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C7FEA" w:rsidRPr="00DC7FEA" w:rsidRDefault="00DC7FEA" w:rsidP="00DC7FEA">
            <w:pPr>
              <w:autoSpaceDE w:val="0"/>
              <w:autoSpaceDN w:val="0"/>
              <w:adjustRightInd w:val="0"/>
              <w:ind w:left="350" w:right="312"/>
              <w:jc w:val="center"/>
              <w:rPr>
                <w:rFonts w:ascii="Arial" w:hAnsi="Arial" w:cs="Arial"/>
                <w:sz w:val="22"/>
                <w:szCs w:val="22"/>
                <w:lang w:val="es-BO" w:eastAsia="es-BO"/>
              </w:rPr>
            </w:pPr>
            <w:r w:rsidRPr="00DC7FEA">
              <w:rPr>
                <w:rFonts w:ascii="Arial" w:hAnsi="Arial" w:cs="Arial"/>
                <w:b/>
                <w:sz w:val="22"/>
                <w:szCs w:val="22"/>
                <w:lang w:val="es-BO" w:eastAsia="es-BO"/>
              </w:rPr>
              <w:t>VALOR TOTAL EN RIESGO</w:t>
            </w:r>
            <w:r w:rsidRPr="00DC7FEA">
              <w:rPr>
                <w:rFonts w:ascii="Arial" w:hAnsi="Arial" w:cs="Arial"/>
                <w:sz w:val="22"/>
                <w:szCs w:val="22"/>
                <w:lang w:val="es-BO" w:eastAsia="es-BO"/>
              </w:rPr>
              <w:t xml:space="preserve">: </w:t>
            </w:r>
            <w:r w:rsidRPr="00DC7FEA">
              <w:rPr>
                <w:rFonts w:ascii="Arial" w:hAnsi="Arial" w:cs="Arial"/>
                <w:b/>
                <w:sz w:val="22"/>
                <w:szCs w:val="22"/>
                <w:lang w:val="es-BO" w:eastAsia="es-BO"/>
              </w:rPr>
              <w:t xml:space="preserve"> USD.</w:t>
            </w:r>
            <w:r w:rsidRPr="00DC7FEA">
              <w:rPr>
                <w:rFonts w:ascii="Arial" w:hAnsi="Arial" w:cs="Arial"/>
                <w:sz w:val="22"/>
                <w:szCs w:val="22"/>
                <w:lang w:val="es-BO" w:eastAsia="es-BO"/>
              </w:rPr>
              <w:t xml:space="preserve"> 130.624.653,63</w:t>
            </w:r>
          </w:p>
          <w:p w:rsidR="00DC7FEA" w:rsidRPr="00DC7FEA" w:rsidRDefault="00DC7FEA" w:rsidP="00DC7FEA">
            <w:pPr>
              <w:autoSpaceDE w:val="0"/>
              <w:autoSpaceDN w:val="0"/>
              <w:adjustRightInd w:val="0"/>
              <w:ind w:left="350" w:right="312"/>
              <w:jc w:val="both"/>
              <w:rPr>
                <w:rFonts w:ascii="Arial" w:hAnsi="Arial"/>
                <w:sz w:val="22"/>
                <w:szCs w:val="22"/>
                <w:lang w:val="es-BO" w:eastAsia="es-BO"/>
              </w:rPr>
            </w:pPr>
          </w:p>
          <w:bookmarkEnd w:id="156"/>
          <w:p w:rsidR="00DC7FEA" w:rsidRPr="00DC7FEA" w:rsidRDefault="00DC7FEA" w:rsidP="000C5355">
            <w:pPr>
              <w:autoSpaceDE w:val="0"/>
              <w:autoSpaceDN w:val="0"/>
              <w:adjustRightInd w:val="0"/>
              <w:ind w:left="350" w:right="312"/>
              <w:jc w:val="both"/>
              <w:rPr>
                <w:rFonts w:ascii="Arial" w:hAnsi="Arial" w:cs="Arial"/>
                <w:b/>
                <w:bCs/>
                <w:color w:val="FFFFFF"/>
                <w:kern w:val="28"/>
                <w:sz w:val="22"/>
                <w:szCs w:val="22"/>
                <w:highlight w:val="black"/>
                <w:lang w:val="es-BO" w:eastAsia="es-ES"/>
              </w:rPr>
            </w:pPr>
            <w:r w:rsidRPr="00DC7FEA">
              <w:rPr>
                <w:rFonts w:ascii="Arial" w:hAnsi="Arial" w:cs="Arial"/>
                <w:b/>
                <w:bCs/>
                <w:color w:val="FFFFFF"/>
                <w:kern w:val="28"/>
                <w:sz w:val="22"/>
                <w:szCs w:val="22"/>
                <w:highlight w:val="black"/>
                <w:lang w:val="es-BO" w:eastAsia="es-ES"/>
              </w:rPr>
              <w:t>VI. EXPERIENCIA DEL PERSONAL EJECUTIVO DE LA ENTIDAD ASEGURADORA</w:t>
            </w:r>
            <w:bookmarkStart w:id="157" w:name="_Toc363663938"/>
          </w:p>
          <w:p w:rsidR="000C5355" w:rsidRDefault="000C5355" w:rsidP="00DC7FEA">
            <w:pPr>
              <w:autoSpaceDE w:val="0"/>
              <w:autoSpaceDN w:val="0"/>
              <w:adjustRightInd w:val="0"/>
              <w:ind w:left="350" w:right="354"/>
              <w:jc w:val="both"/>
              <w:rPr>
                <w:rFonts w:ascii="Arial" w:hAnsi="Arial"/>
                <w:sz w:val="22"/>
                <w:szCs w:val="22"/>
                <w:lang w:val="es-BO" w:eastAsia="es-BO"/>
              </w:rPr>
            </w:pPr>
          </w:p>
          <w:p w:rsidR="00DC7FEA" w:rsidRPr="00FD0170" w:rsidRDefault="00DC7FEA" w:rsidP="00DC7FEA">
            <w:pPr>
              <w:autoSpaceDE w:val="0"/>
              <w:autoSpaceDN w:val="0"/>
              <w:adjustRightInd w:val="0"/>
              <w:ind w:left="350" w:right="354"/>
              <w:jc w:val="both"/>
              <w:rPr>
                <w:rFonts w:ascii="Arial" w:hAnsi="Arial"/>
                <w:sz w:val="22"/>
                <w:szCs w:val="22"/>
                <w:lang w:val="es-BO" w:eastAsia="es-BO"/>
              </w:rPr>
            </w:pPr>
            <w:r w:rsidRPr="00FD0170">
              <w:rPr>
                <w:rFonts w:ascii="Arial" w:hAnsi="Arial"/>
                <w:sz w:val="22"/>
                <w:szCs w:val="22"/>
                <w:lang w:val="es-BO" w:eastAsia="es-BO"/>
              </w:rPr>
              <w:t>La entidad aseguradora proponente deberá acreditar la experiencia de su personal ejecutivo de al menos 1 año en el sector de seguros, detallando la misma en el Formulario C-1a.</w:t>
            </w:r>
          </w:p>
          <w:p w:rsidR="00DC7FEA" w:rsidRPr="00FD0170" w:rsidRDefault="00DC7FEA" w:rsidP="00DC7FEA">
            <w:pPr>
              <w:autoSpaceDE w:val="0"/>
              <w:autoSpaceDN w:val="0"/>
              <w:adjustRightInd w:val="0"/>
              <w:ind w:left="350" w:right="354"/>
              <w:jc w:val="both"/>
              <w:rPr>
                <w:rFonts w:ascii="Arial" w:hAnsi="Arial"/>
                <w:sz w:val="22"/>
                <w:szCs w:val="22"/>
                <w:lang w:val="es-BO" w:eastAsia="es-BO"/>
              </w:rPr>
            </w:pPr>
          </w:p>
          <w:p w:rsidR="00DC7FEA" w:rsidRPr="00FD0170" w:rsidRDefault="00DC7FEA" w:rsidP="00DC7FEA">
            <w:pPr>
              <w:autoSpaceDE w:val="0"/>
              <w:autoSpaceDN w:val="0"/>
              <w:adjustRightInd w:val="0"/>
              <w:ind w:left="350" w:right="354"/>
              <w:jc w:val="both"/>
              <w:rPr>
                <w:rFonts w:ascii="Verdana" w:hAnsi="Verdana" w:cs="Arial"/>
                <w:sz w:val="18"/>
                <w:szCs w:val="18"/>
                <w:lang w:val="es-BO" w:eastAsia="es-BO"/>
              </w:rPr>
            </w:pPr>
            <w:r w:rsidRPr="00FD0170">
              <w:rPr>
                <w:rFonts w:ascii="Arial" w:hAnsi="Arial"/>
                <w:sz w:val="22"/>
                <w:szCs w:val="22"/>
                <w:lang w:val="es-BO" w:eastAsia="es-BO"/>
              </w:rPr>
              <w:t>Para la evaluación se tomarán como base las hojas de vida de los ejecutivos principales de la Entidad Aseguradora: Gerente General o Gerente Regional, Sub Gerente General, Gerente Técnico o Gerente Comercial, Gerente Administrativo Financiero, Sub Gerente Comercial o Ejecutivo de Cuentas encargado de la cuenta especial (o en su defecto, de los ejecutivos que respectivamente desempeñen funciones similares).</w:t>
            </w:r>
          </w:p>
          <w:p w:rsidR="00DC7FEA" w:rsidRPr="00FD0170" w:rsidRDefault="00DC7FEA" w:rsidP="00DC7FEA">
            <w:pPr>
              <w:autoSpaceDE w:val="0"/>
              <w:autoSpaceDN w:val="0"/>
              <w:adjustRightInd w:val="0"/>
              <w:ind w:right="354"/>
              <w:jc w:val="both"/>
              <w:rPr>
                <w:rFonts w:ascii="Arial" w:hAnsi="Arial"/>
                <w:sz w:val="22"/>
                <w:szCs w:val="22"/>
                <w:lang w:val="es-BO" w:eastAsia="es-BO"/>
              </w:rPr>
            </w:pP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FD0170">
              <w:rPr>
                <w:rFonts w:ascii="Arial" w:hAnsi="Arial"/>
                <w:sz w:val="22"/>
                <w:szCs w:val="22"/>
                <w:lang w:val="es-BO" w:eastAsia="es-BO"/>
              </w:rPr>
              <w:t xml:space="preserve">Se aclara que en caso de que la estructura organizacional del proponente contemple denominaciones similares (homólogas) para los puestos requeridos, se deberá adjuntar </w:t>
            </w:r>
            <w:r w:rsidR="00856DCD" w:rsidRPr="00FD0170">
              <w:rPr>
                <w:rFonts w:ascii="Arial" w:hAnsi="Arial"/>
                <w:sz w:val="22"/>
                <w:szCs w:val="22"/>
                <w:lang w:val="es-BO" w:eastAsia="es-BO"/>
              </w:rPr>
              <w:t xml:space="preserve">a su propuesta </w:t>
            </w:r>
            <w:r w:rsidRPr="00FD0170">
              <w:rPr>
                <w:rFonts w:ascii="Arial" w:hAnsi="Arial"/>
                <w:sz w:val="22"/>
                <w:szCs w:val="22"/>
                <w:lang w:val="es-BO" w:eastAsia="es-BO"/>
              </w:rPr>
              <w:t>la documentación de respaldo correspondiente. La información y nómina del personal ejecutivo</w:t>
            </w:r>
            <w:r w:rsidRPr="00DC7FEA">
              <w:rPr>
                <w:rFonts w:ascii="Arial" w:hAnsi="Arial"/>
                <w:sz w:val="22"/>
                <w:szCs w:val="22"/>
                <w:lang w:val="es-BO" w:eastAsia="es-BO"/>
              </w:rPr>
              <w:t xml:space="preserve"> propuesto deberá coincidir con los datos registrados en el Certificado Único vigente, emitido por la Autoridad de Fiscalización y Control de Pensiones y Seguros (APS). </w:t>
            </w:r>
          </w:p>
          <w:p w:rsidR="00DC7FEA" w:rsidRPr="00DC7FEA" w:rsidRDefault="00DC7FEA" w:rsidP="00DC7FEA">
            <w:pPr>
              <w:autoSpaceDE w:val="0"/>
              <w:autoSpaceDN w:val="0"/>
              <w:adjustRightInd w:val="0"/>
              <w:ind w:left="350" w:right="354"/>
              <w:jc w:val="both"/>
              <w:rPr>
                <w:rFonts w:ascii="Arial" w:hAnsi="Arial" w:cs="Arial"/>
                <w:sz w:val="22"/>
                <w:szCs w:val="22"/>
                <w:lang w:val="es-BO" w:eastAsia="es-BO"/>
              </w:rPr>
            </w:pPr>
          </w:p>
          <w:p w:rsidR="00C510C3" w:rsidRDefault="00C510C3" w:rsidP="00DC7FEA">
            <w:pPr>
              <w:tabs>
                <w:tab w:val="left" w:pos="1418"/>
              </w:tabs>
              <w:ind w:left="208" w:firstLine="142"/>
              <w:rPr>
                <w:rFonts w:ascii="Arial" w:hAnsi="Arial" w:cs="Arial"/>
                <w:b/>
                <w:bCs/>
                <w:color w:val="FFFFFF"/>
                <w:kern w:val="28"/>
                <w:sz w:val="22"/>
                <w:szCs w:val="22"/>
                <w:highlight w:val="black"/>
                <w:lang w:val="es-BO" w:eastAsia="es-ES"/>
              </w:rPr>
            </w:pPr>
          </w:p>
          <w:p w:rsidR="00C510C3" w:rsidRDefault="00C510C3" w:rsidP="00DC7FEA">
            <w:pPr>
              <w:tabs>
                <w:tab w:val="left" w:pos="1418"/>
              </w:tabs>
              <w:ind w:left="208" w:firstLine="142"/>
              <w:rPr>
                <w:rFonts w:ascii="Arial" w:hAnsi="Arial" w:cs="Arial"/>
                <w:b/>
                <w:bCs/>
                <w:color w:val="FFFFFF"/>
                <w:kern w:val="28"/>
                <w:sz w:val="22"/>
                <w:szCs w:val="22"/>
                <w:highlight w:val="black"/>
                <w:lang w:val="es-BO" w:eastAsia="es-ES"/>
              </w:rPr>
            </w:pPr>
          </w:p>
          <w:p w:rsidR="00663DA9" w:rsidRDefault="00663DA9" w:rsidP="00DC7FEA">
            <w:pPr>
              <w:tabs>
                <w:tab w:val="left" w:pos="1418"/>
              </w:tabs>
              <w:ind w:left="208" w:firstLine="142"/>
              <w:rPr>
                <w:rFonts w:ascii="Arial" w:hAnsi="Arial" w:cs="Arial"/>
                <w:b/>
                <w:bCs/>
                <w:color w:val="FFFFFF"/>
                <w:kern w:val="28"/>
                <w:sz w:val="22"/>
                <w:szCs w:val="22"/>
                <w:highlight w:val="black"/>
                <w:lang w:val="es-BO" w:eastAsia="es-ES"/>
              </w:rPr>
            </w:pPr>
          </w:p>
          <w:p w:rsidR="00663DA9" w:rsidRDefault="00663DA9" w:rsidP="00DC7FEA">
            <w:pPr>
              <w:tabs>
                <w:tab w:val="left" w:pos="1418"/>
              </w:tabs>
              <w:ind w:left="208" w:firstLine="142"/>
              <w:rPr>
                <w:rFonts w:ascii="Arial" w:hAnsi="Arial" w:cs="Arial"/>
                <w:b/>
                <w:bCs/>
                <w:color w:val="FFFFFF"/>
                <w:kern w:val="28"/>
                <w:sz w:val="22"/>
                <w:szCs w:val="22"/>
                <w:highlight w:val="black"/>
                <w:lang w:val="es-BO" w:eastAsia="es-ES"/>
              </w:rPr>
            </w:pPr>
          </w:p>
          <w:p w:rsidR="00663DA9" w:rsidRDefault="00663DA9" w:rsidP="00DC7FEA">
            <w:pPr>
              <w:tabs>
                <w:tab w:val="left" w:pos="1418"/>
              </w:tabs>
              <w:ind w:left="208" w:firstLine="142"/>
              <w:rPr>
                <w:rFonts w:ascii="Arial" w:hAnsi="Arial" w:cs="Arial"/>
                <w:b/>
                <w:bCs/>
                <w:color w:val="FFFFFF"/>
                <w:kern w:val="28"/>
                <w:sz w:val="22"/>
                <w:szCs w:val="22"/>
                <w:highlight w:val="black"/>
                <w:lang w:val="es-BO" w:eastAsia="es-ES"/>
              </w:rPr>
            </w:pPr>
          </w:p>
          <w:p w:rsidR="00663DA9" w:rsidRDefault="00663DA9" w:rsidP="00DC7FEA">
            <w:pPr>
              <w:tabs>
                <w:tab w:val="left" w:pos="1418"/>
              </w:tabs>
              <w:ind w:left="208" w:firstLine="142"/>
              <w:rPr>
                <w:rFonts w:ascii="Arial" w:hAnsi="Arial" w:cs="Arial"/>
                <w:b/>
                <w:bCs/>
                <w:color w:val="FFFFFF"/>
                <w:kern w:val="28"/>
                <w:sz w:val="22"/>
                <w:szCs w:val="22"/>
                <w:highlight w:val="black"/>
                <w:lang w:val="es-BO" w:eastAsia="es-ES"/>
              </w:rPr>
            </w:pPr>
          </w:p>
          <w:p w:rsidR="00C510C3" w:rsidRDefault="00C510C3" w:rsidP="00DC7FEA">
            <w:pPr>
              <w:tabs>
                <w:tab w:val="left" w:pos="1418"/>
              </w:tabs>
              <w:ind w:left="208" w:firstLine="142"/>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firstLine="142"/>
              <w:rPr>
                <w:rFonts w:ascii="Arial" w:hAnsi="Arial" w:cs="Arial"/>
                <w:b/>
                <w:bCs/>
                <w:color w:val="FFFFFF"/>
                <w:kern w:val="28"/>
                <w:sz w:val="22"/>
                <w:szCs w:val="22"/>
                <w:highlight w:val="black"/>
                <w:lang w:val="es-BO" w:eastAsia="es-ES"/>
              </w:rPr>
            </w:pPr>
            <w:r w:rsidRPr="00DC7FEA">
              <w:rPr>
                <w:rFonts w:ascii="Arial" w:hAnsi="Arial" w:cs="Arial"/>
                <w:b/>
                <w:bCs/>
                <w:color w:val="FFFFFF"/>
                <w:kern w:val="28"/>
                <w:sz w:val="22"/>
                <w:szCs w:val="22"/>
                <w:highlight w:val="black"/>
                <w:lang w:val="es-BO" w:eastAsia="es-ES"/>
              </w:rPr>
              <w:lastRenderedPageBreak/>
              <w:t>VII. INFORMACIÓN DE REASEGURO</w:t>
            </w:r>
          </w:p>
          <w:p w:rsidR="00C510C3" w:rsidRDefault="00C510C3" w:rsidP="00DC7FEA">
            <w:pPr>
              <w:autoSpaceDE w:val="0"/>
              <w:autoSpaceDN w:val="0"/>
              <w:adjustRightInd w:val="0"/>
              <w:ind w:left="350" w:right="354"/>
              <w:jc w:val="both"/>
              <w:rPr>
                <w:rFonts w:ascii="Arial" w:hAnsi="Arial"/>
                <w:sz w:val="22"/>
                <w:szCs w:val="22"/>
                <w:lang w:val="es-BO" w:eastAsia="es-BO"/>
              </w:rPr>
            </w:pPr>
          </w:p>
          <w:p w:rsid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 xml:space="preserve">La aseguradora debe proporcionar información de reaseguro para cada una de las pólizas de seguro que formarán parte de la “Contratación del Servicio de Seguro Integral Para el BCB”, a través de los Formularios establecidos para tal efecto en el Documento Base de Contratación (DBC). </w:t>
            </w:r>
          </w:p>
          <w:p w:rsidR="001F0660" w:rsidRPr="00DC7FEA" w:rsidRDefault="001F0660" w:rsidP="00DC7FEA">
            <w:pPr>
              <w:autoSpaceDE w:val="0"/>
              <w:autoSpaceDN w:val="0"/>
              <w:adjustRightInd w:val="0"/>
              <w:ind w:left="350" w:right="354"/>
              <w:jc w:val="both"/>
              <w:rPr>
                <w:rFonts w:ascii="Arial" w:hAnsi="Arial"/>
                <w:sz w:val="22"/>
                <w:szCs w:val="22"/>
                <w:lang w:val="es-BO" w:eastAsia="es-BO"/>
              </w:rPr>
            </w:pP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Asimismo, para cada póliza de seguro que requiera respaldo facultativo, se detallará la información de los reaseguradores como: nombre, dirección y sitio web, etc. a través de los Formularios establecidos para tal efecto en el Documento Base de Contratación (DBC).</w:t>
            </w: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La información técnica requerida sobre los respaldos de los mercados externos deberá ser declarada por el proponente de manera estricta a través de los Formularios establecidos para tal efecto en el Documento Base de Contratación (DBC), según corresponda.</w:t>
            </w: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 xml:space="preserve">Los reaseguradores que respalden el programa de seguros deberán contar obligatoriamente con una calificación de riesgo de acuerdo a lo establecido en Tabla Auxiliar  de Calidad de los Reaseguradores del DBC. </w:t>
            </w:r>
          </w:p>
          <w:p w:rsidR="00DC7FEA" w:rsidRPr="00DC7FEA" w:rsidRDefault="00DC7FEA" w:rsidP="00DC7FEA">
            <w:pPr>
              <w:jc w:val="both"/>
              <w:rPr>
                <w:rFonts w:ascii="Arial" w:hAnsi="Arial" w:cs="Arial"/>
                <w:sz w:val="22"/>
                <w:szCs w:val="22"/>
                <w:lang w:val="es-ES_tradnl" w:eastAsia="es-BO"/>
              </w:rPr>
            </w:pPr>
          </w:p>
          <w:bookmarkEnd w:id="157"/>
          <w:p w:rsidR="00DC7FEA" w:rsidRPr="00DC7FEA" w:rsidRDefault="00DC7FEA" w:rsidP="00DC7FEA">
            <w:pPr>
              <w:autoSpaceDE w:val="0"/>
              <w:autoSpaceDN w:val="0"/>
              <w:adjustRightInd w:val="0"/>
              <w:ind w:left="350" w:right="354"/>
              <w:jc w:val="both"/>
              <w:rPr>
                <w:rFonts w:ascii="Arial" w:hAnsi="Arial" w:cs="Arial"/>
                <w:sz w:val="22"/>
                <w:szCs w:val="22"/>
                <w:lang w:val="es-BO" w:eastAsia="es-BO"/>
              </w:rPr>
            </w:pPr>
            <w:r w:rsidRPr="00DC7FEA">
              <w:rPr>
                <w:rFonts w:ascii="Arial" w:hAnsi="Arial" w:cs="Arial"/>
                <w:b/>
                <w:sz w:val="22"/>
                <w:szCs w:val="22"/>
                <w:shd w:val="clear" w:color="auto" w:fill="000000"/>
                <w:lang w:val="es-BO" w:eastAsia="es-BO"/>
              </w:rPr>
              <w:t>VIII.</w:t>
            </w:r>
            <w:r w:rsidRPr="00DC7FEA">
              <w:rPr>
                <w:rFonts w:ascii="Arial" w:hAnsi="Arial" w:cs="Arial"/>
                <w:sz w:val="22"/>
                <w:szCs w:val="22"/>
                <w:shd w:val="clear" w:color="auto" w:fill="000000"/>
                <w:lang w:val="es-BO" w:eastAsia="es-BO"/>
              </w:rPr>
              <w:t xml:space="preserve"> </w:t>
            </w:r>
            <w:r w:rsidRPr="00DC7FEA">
              <w:rPr>
                <w:rFonts w:ascii="Arial" w:hAnsi="Arial" w:cs="Arial"/>
                <w:b/>
                <w:sz w:val="22"/>
                <w:szCs w:val="22"/>
                <w:shd w:val="clear" w:color="auto" w:fill="000000"/>
                <w:lang w:val="es-BO" w:eastAsia="es-BO"/>
              </w:rPr>
              <w:t>SOLVENCIA</w:t>
            </w:r>
          </w:p>
          <w:p w:rsidR="00C510C3" w:rsidRDefault="00C510C3" w:rsidP="00DC7FEA">
            <w:pPr>
              <w:autoSpaceDE w:val="0"/>
              <w:autoSpaceDN w:val="0"/>
              <w:adjustRightInd w:val="0"/>
              <w:ind w:left="350" w:right="354"/>
              <w:jc w:val="both"/>
              <w:rPr>
                <w:rFonts w:ascii="Arial" w:hAnsi="Arial"/>
                <w:sz w:val="22"/>
                <w:szCs w:val="22"/>
                <w:lang w:val="es-BO" w:eastAsia="es-BO"/>
              </w:rPr>
            </w:pP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A la fecha de presentación de propuestas, la entidad aseguradora participante deberá acreditar su condición de solvencia y capacidad legal mediante la presentación obligatoria de los documentos requeridos en el Numeral 17.1 del Documento Base de Contratación (DBC), sujetándose la verificación de sus parámetros financieros de forma exclusiva a la metodología de evaluación técnico-jurídica preestablecida por el Órgano Rector en el Formulario V-3 (Evaluación de la Propuesta Técnica).</w:t>
            </w:r>
          </w:p>
          <w:p w:rsidR="00DC7FEA" w:rsidRPr="00DC7FEA" w:rsidRDefault="00DC7FEA" w:rsidP="00DC7FEA">
            <w:pPr>
              <w:tabs>
                <w:tab w:val="left" w:pos="1418"/>
              </w:tabs>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rPr>
                <w:rFonts w:ascii="Arial" w:hAnsi="Arial" w:cs="Arial"/>
                <w:b/>
                <w:bCs/>
                <w:color w:val="FFFFFF"/>
                <w:kern w:val="28"/>
                <w:sz w:val="22"/>
                <w:szCs w:val="22"/>
                <w:highlight w:val="black"/>
                <w:lang w:val="es-BO" w:eastAsia="es-ES"/>
              </w:rPr>
            </w:pPr>
          </w:p>
          <w:p w:rsidR="00DC7FEA" w:rsidRPr="00DC7FEA" w:rsidRDefault="00DC7FEA" w:rsidP="00DC7FEA">
            <w:pPr>
              <w:tabs>
                <w:tab w:val="left" w:pos="1418"/>
              </w:tabs>
              <w:ind w:left="208" w:firstLine="142"/>
              <w:rPr>
                <w:rFonts w:ascii="Arial" w:hAnsi="Arial" w:cs="Arial"/>
                <w:b/>
                <w:bCs/>
                <w:color w:val="FFFFFF"/>
                <w:kern w:val="28"/>
                <w:sz w:val="22"/>
                <w:szCs w:val="22"/>
                <w:highlight w:val="black"/>
                <w:lang w:val="es-BO" w:eastAsia="es-ES"/>
              </w:rPr>
            </w:pPr>
            <w:r w:rsidRPr="00DC7FEA">
              <w:rPr>
                <w:rFonts w:ascii="Arial" w:hAnsi="Arial" w:cs="Arial"/>
                <w:b/>
                <w:bCs/>
                <w:color w:val="FFFFFF"/>
                <w:kern w:val="28"/>
                <w:sz w:val="22"/>
                <w:szCs w:val="22"/>
                <w:highlight w:val="black"/>
                <w:lang w:val="es-BO" w:eastAsia="es-ES"/>
              </w:rPr>
              <w:t>IX. OTRAS ESPECIFICACIONES TÉCNICAS</w:t>
            </w: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Los condicionados generales, cláusulas y anexos que integren las propuestas deberán estar debidamente aprobados y registrados ante la Autoridad de Fiscalización y Control de Pensiones y Seguros (APS).</w:t>
            </w: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r w:rsidRPr="00DC7FEA">
              <w:rPr>
                <w:rFonts w:ascii="Arial" w:hAnsi="Arial"/>
                <w:sz w:val="22"/>
                <w:szCs w:val="22"/>
                <w:lang w:val="es-BO" w:eastAsia="es-BO"/>
              </w:rPr>
              <w:t>Aquellas condiciones especiales requeridas por el Banco Central de Bolivia que difieran de los textos estándar, así como las coberturas, amparos o cláusulas que presenten denominaciones alternativas en el mercado de reaseguros, deberán incorporarse de manera expresa y detallada en las condiciones particulares de cada póliza, garantizando que su aplicación sea legalmente válida y vinculante para la liquidación de cualquier siniestro.</w:t>
            </w:r>
          </w:p>
          <w:p w:rsidR="00DC7FEA" w:rsidRPr="00DC7FEA" w:rsidRDefault="00DC7FEA" w:rsidP="00DC7FEA">
            <w:pPr>
              <w:autoSpaceDE w:val="0"/>
              <w:autoSpaceDN w:val="0"/>
              <w:adjustRightInd w:val="0"/>
              <w:ind w:left="350" w:right="354"/>
              <w:jc w:val="both"/>
              <w:rPr>
                <w:rFonts w:ascii="Arial" w:hAnsi="Arial"/>
                <w:sz w:val="22"/>
                <w:szCs w:val="22"/>
                <w:lang w:val="es-BO" w:eastAsia="es-BO"/>
              </w:rPr>
            </w:pPr>
          </w:p>
          <w:p w:rsidR="00DC7FEA" w:rsidRPr="00DC7FEA" w:rsidRDefault="00DC7FEA" w:rsidP="00DC7FEA">
            <w:pPr>
              <w:autoSpaceDE w:val="0"/>
              <w:autoSpaceDN w:val="0"/>
              <w:adjustRightInd w:val="0"/>
              <w:ind w:right="354"/>
              <w:jc w:val="both"/>
              <w:rPr>
                <w:rFonts w:ascii="Arial" w:hAnsi="Arial"/>
                <w:sz w:val="22"/>
                <w:szCs w:val="22"/>
                <w:lang w:val="es-BO" w:eastAsia="es-BO"/>
              </w:rPr>
            </w:pPr>
          </w:p>
          <w:p w:rsidR="00DC7FEA" w:rsidRPr="00DC7FEA" w:rsidRDefault="00DC7FEA" w:rsidP="00DC7FEA">
            <w:pPr>
              <w:tabs>
                <w:tab w:val="left" w:pos="1418"/>
              </w:tabs>
              <w:ind w:left="208" w:firstLine="142"/>
              <w:rPr>
                <w:rFonts w:ascii="Arial" w:hAnsi="Arial" w:cs="Arial"/>
                <w:b/>
                <w:bCs/>
                <w:color w:val="FFFFFF"/>
                <w:kern w:val="28"/>
                <w:sz w:val="22"/>
                <w:szCs w:val="22"/>
                <w:highlight w:val="black"/>
                <w:lang w:val="es-BO" w:eastAsia="es-ES"/>
              </w:rPr>
            </w:pPr>
            <w:r w:rsidRPr="00DC7FEA">
              <w:rPr>
                <w:rFonts w:ascii="Arial" w:hAnsi="Arial" w:cs="Arial"/>
                <w:b/>
                <w:bCs/>
                <w:color w:val="FFFFFF"/>
                <w:kern w:val="28"/>
                <w:sz w:val="22"/>
                <w:szCs w:val="22"/>
                <w:highlight w:val="black"/>
                <w:lang w:val="es-BO" w:eastAsia="es-ES"/>
              </w:rPr>
              <w:t>X. ESPECIFICACIONES PARTICULARES</w:t>
            </w:r>
          </w:p>
          <w:p w:rsidR="00DC7FEA" w:rsidRPr="00DC7FEA" w:rsidRDefault="00DC7FEA" w:rsidP="00DC7FEA">
            <w:pPr>
              <w:autoSpaceDE w:val="0"/>
              <w:autoSpaceDN w:val="0"/>
              <w:adjustRightInd w:val="0"/>
              <w:ind w:left="350" w:right="354"/>
              <w:jc w:val="both"/>
              <w:rPr>
                <w:rFonts w:ascii="Arial" w:hAnsi="Arial" w:cs="Arial"/>
                <w:sz w:val="22"/>
                <w:szCs w:val="22"/>
                <w:lang w:val="es-BO" w:eastAsia="es-BO"/>
              </w:rPr>
            </w:pPr>
          </w:p>
          <w:tbl>
            <w:tblPr>
              <w:tblpPr w:leftFromText="141" w:rightFromText="141" w:vertAnchor="text" w:horzAnchor="margin" w:tblpX="80" w:tblpY="30"/>
              <w:tblW w:w="11057" w:type="dxa"/>
              <w:tblLayout w:type="fixed"/>
              <w:tblLook w:val="04A0" w:firstRow="1" w:lastRow="0" w:firstColumn="1" w:lastColumn="0" w:noHBand="0" w:noVBand="1"/>
            </w:tblPr>
            <w:tblGrid>
              <w:gridCol w:w="3119"/>
              <w:gridCol w:w="7938"/>
            </w:tblGrid>
            <w:tr w:rsidR="00DC7FEA" w:rsidRPr="00DC7FEA" w:rsidTr="00DC7FEA">
              <w:trPr>
                <w:trHeight w:val="291"/>
              </w:trPr>
              <w:tc>
                <w:tcPr>
                  <w:tcW w:w="3119" w:type="dxa"/>
                  <w:shd w:val="clear" w:color="auto" w:fill="auto"/>
                </w:tcPr>
                <w:p w:rsidR="00DC7FEA" w:rsidRPr="00DC7FEA" w:rsidRDefault="00DC7FEA" w:rsidP="00DC7FEA">
                  <w:pPr>
                    <w:ind w:left="317"/>
                    <w:jc w:val="both"/>
                    <w:rPr>
                      <w:rFonts w:ascii="Arial" w:hAnsi="Arial" w:cs="Arial"/>
                      <w:b/>
                      <w:sz w:val="22"/>
                      <w:szCs w:val="22"/>
                      <w:lang w:val="es-BO" w:eastAsia="es-BO"/>
                    </w:rPr>
                  </w:pPr>
                  <w:r w:rsidRPr="00DC7FEA">
                    <w:rPr>
                      <w:rFonts w:ascii="Arial" w:hAnsi="Arial" w:cs="Arial"/>
                      <w:b/>
                      <w:bCs/>
                      <w:kern w:val="28"/>
                      <w:sz w:val="22"/>
                      <w:szCs w:val="22"/>
                      <w:lang w:val="es-BO" w:eastAsia="es-ES"/>
                    </w:rPr>
                    <w:t>A. ASEGURADO:</w:t>
                  </w:r>
                </w:p>
              </w:tc>
              <w:tc>
                <w:tcPr>
                  <w:tcW w:w="7938" w:type="dxa"/>
                  <w:shd w:val="clear" w:color="auto" w:fill="auto"/>
                </w:tcPr>
                <w:p w:rsidR="00DC7FEA" w:rsidRPr="00DC7FEA" w:rsidRDefault="00DC7FEA" w:rsidP="00DC7FEA">
                  <w:pPr>
                    <w:ind w:left="-536" w:firstLine="421"/>
                    <w:jc w:val="both"/>
                    <w:rPr>
                      <w:rFonts w:ascii="Arial" w:hAnsi="Arial" w:cs="Arial"/>
                      <w:sz w:val="22"/>
                      <w:szCs w:val="22"/>
                      <w:lang w:val="es-BO" w:eastAsia="es-BO"/>
                    </w:rPr>
                  </w:pPr>
                  <w:r w:rsidRPr="00DC7FEA">
                    <w:rPr>
                      <w:rFonts w:ascii="Arial" w:hAnsi="Arial" w:cs="Arial"/>
                      <w:sz w:val="22"/>
                      <w:szCs w:val="22"/>
                      <w:lang w:val="es-BO" w:eastAsia="es-BO"/>
                    </w:rPr>
                    <w:t>BANCO CENTRAL DE BOLIVIA</w:t>
                  </w:r>
                </w:p>
                <w:p w:rsidR="00DC7FEA" w:rsidRPr="00DC7FEA" w:rsidRDefault="00DC7FEA" w:rsidP="00DC7FEA">
                  <w:pPr>
                    <w:ind w:left="-115"/>
                    <w:jc w:val="both"/>
                    <w:rPr>
                      <w:rFonts w:ascii="Arial" w:hAnsi="Arial" w:cs="Arial"/>
                      <w:sz w:val="22"/>
                      <w:szCs w:val="22"/>
                      <w:lang w:val="es-BO" w:eastAsia="es-BO"/>
                    </w:rPr>
                  </w:pPr>
                </w:p>
              </w:tc>
            </w:tr>
            <w:tr w:rsidR="00DC7FEA" w:rsidRPr="00DC7FEA" w:rsidTr="00DC7FEA">
              <w:trPr>
                <w:trHeight w:val="281"/>
              </w:trPr>
              <w:tc>
                <w:tcPr>
                  <w:tcW w:w="3119" w:type="dxa"/>
                  <w:shd w:val="clear" w:color="auto" w:fill="auto"/>
                </w:tcPr>
                <w:p w:rsidR="00DC7FEA" w:rsidRPr="00DC7FEA" w:rsidRDefault="00DC7FEA" w:rsidP="00DC7FEA">
                  <w:pPr>
                    <w:ind w:left="317"/>
                    <w:jc w:val="both"/>
                    <w:rPr>
                      <w:rFonts w:ascii="Arial" w:hAnsi="Arial" w:cs="Arial"/>
                      <w:b/>
                      <w:bCs/>
                      <w:kern w:val="28"/>
                      <w:sz w:val="22"/>
                      <w:szCs w:val="22"/>
                      <w:lang w:val="es-BO" w:eastAsia="es-ES"/>
                    </w:rPr>
                  </w:pPr>
                  <w:r w:rsidRPr="00DC7FEA">
                    <w:rPr>
                      <w:rFonts w:ascii="Arial" w:hAnsi="Arial" w:cs="Arial"/>
                      <w:b/>
                      <w:bCs/>
                      <w:kern w:val="28"/>
                      <w:sz w:val="22"/>
                      <w:szCs w:val="22"/>
                      <w:lang w:val="es-BO" w:eastAsia="es-ES"/>
                    </w:rPr>
                    <w:t>B. DIRECCIÓN:</w:t>
                  </w:r>
                </w:p>
                <w:p w:rsidR="00DC7FEA" w:rsidRPr="00DC7FEA" w:rsidRDefault="00DC7FEA" w:rsidP="00DC7FEA">
                  <w:pPr>
                    <w:ind w:left="284" w:hanging="284"/>
                    <w:jc w:val="both"/>
                    <w:rPr>
                      <w:rFonts w:ascii="Arial" w:hAnsi="Arial" w:cs="Arial"/>
                      <w:b/>
                      <w:sz w:val="22"/>
                      <w:szCs w:val="22"/>
                      <w:lang w:val="es-BO" w:eastAsia="es-BO"/>
                    </w:rPr>
                  </w:pPr>
                </w:p>
                <w:p w:rsidR="00DC7FEA" w:rsidRPr="00DC7FEA" w:rsidRDefault="00DC7FEA" w:rsidP="00DC7FEA">
                  <w:pPr>
                    <w:ind w:left="284" w:hanging="284"/>
                    <w:jc w:val="both"/>
                    <w:rPr>
                      <w:rFonts w:ascii="Arial" w:hAnsi="Arial" w:cs="Arial"/>
                      <w:b/>
                      <w:sz w:val="22"/>
                      <w:szCs w:val="22"/>
                      <w:lang w:val="es-BO" w:eastAsia="es-BO"/>
                    </w:rPr>
                  </w:pPr>
                </w:p>
                <w:p w:rsidR="00DC7FEA" w:rsidRPr="00DC7FEA" w:rsidRDefault="00DC7FEA" w:rsidP="00DC7FEA">
                  <w:pPr>
                    <w:ind w:left="317"/>
                    <w:jc w:val="both"/>
                    <w:rPr>
                      <w:rFonts w:ascii="Arial" w:hAnsi="Arial" w:cs="Arial"/>
                      <w:b/>
                      <w:bCs/>
                      <w:kern w:val="28"/>
                      <w:sz w:val="22"/>
                      <w:szCs w:val="22"/>
                      <w:lang w:val="es-BO" w:eastAsia="es-ES"/>
                    </w:rPr>
                  </w:pPr>
                </w:p>
                <w:p w:rsidR="00DC7FEA" w:rsidRPr="00DC7FEA" w:rsidRDefault="00DC7FEA" w:rsidP="00DC7FEA">
                  <w:pPr>
                    <w:ind w:left="317"/>
                    <w:jc w:val="both"/>
                    <w:rPr>
                      <w:rFonts w:ascii="Arial" w:hAnsi="Arial" w:cs="Arial"/>
                      <w:b/>
                      <w:bCs/>
                      <w:kern w:val="28"/>
                      <w:sz w:val="22"/>
                      <w:szCs w:val="22"/>
                      <w:lang w:val="es-BO" w:eastAsia="es-ES"/>
                    </w:rPr>
                  </w:pPr>
                  <w:r w:rsidRPr="00DC7FEA">
                    <w:rPr>
                      <w:rFonts w:ascii="Arial" w:hAnsi="Arial" w:cs="Arial"/>
                      <w:b/>
                      <w:bCs/>
                      <w:kern w:val="28"/>
                      <w:sz w:val="22"/>
                      <w:szCs w:val="22"/>
                      <w:lang w:val="es-BO" w:eastAsia="es-ES"/>
                    </w:rPr>
                    <w:t>C. ACTIVIDAD:</w:t>
                  </w:r>
                </w:p>
                <w:p w:rsidR="00DC7FEA" w:rsidRPr="00DC7FEA" w:rsidRDefault="00DC7FEA" w:rsidP="00DC7FEA">
                  <w:pPr>
                    <w:ind w:left="284" w:hanging="284"/>
                    <w:jc w:val="both"/>
                    <w:rPr>
                      <w:rFonts w:ascii="Arial" w:hAnsi="Arial" w:cs="Arial"/>
                      <w:b/>
                      <w:sz w:val="22"/>
                      <w:szCs w:val="22"/>
                      <w:lang w:val="es-BO" w:eastAsia="es-BO"/>
                    </w:rPr>
                  </w:pPr>
                </w:p>
                <w:p w:rsidR="00DC7FEA" w:rsidRPr="00DC7FEA" w:rsidRDefault="00DC7FEA" w:rsidP="00DC7FEA">
                  <w:pPr>
                    <w:ind w:left="284" w:hanging="284"/>
                    <w:jc w:val="both"/>
                    <w:rPr>
                      <w:rFonts w:ascii="Arial" w:hAnsi="Arial" w:cs="Arial"/>
                      <w:b/>
                      <w:sz w:val="22"/>
                      <w:szCs w:val="22"/>
                      <w:lang w:val="es-BO" w:eastAsia="es-BO"/>
                    </w:rPr>
                  </w:pPr>
                </w:p>
              </w:tc>
              <w:tc>
                <w:tcPr>
                  <w:tcW w:w="7938" w:type="dxa"/>
                  <w:shd w:val="clear" w:color="auto" w:fill="FFFFFF"/>
                </w:tcPr>
                <w:p w:rsidR="00DC7FEA" w:rsidRPr="00DC7FEA" w:rsidRDefault="00DC7FEA" w:rsidP="00DC7FEA">
                  <w:pPr>
                    <w:ind w:left="-115" w:right="316"/>
                    <w:jc w:val="both"/>
                    <w:rPr>
                      <w:rFonts w:ascii="Arial" w:hAnsi="Arial" w:cs="Arial"/>
                      <w:sz w:val="22"/>
                      <w:szCs w:val="22"/>
                      <w:lang w:val="es-BO" w:eastAsia="es-BO"/>
                    </w:rPr>
                  </w:pPr>
                  <w:r w:rsidRPr="00DC7FEA">
                    <w:rPr>
                      <w:rFonts w:ascii="Arial" w:hAnsi="Arial" w:cs="Arial"/>
                      <w:sz w:val="22"/>
                      <w:szCs w:val="22"/>
                      <w:lang w:val="es-BO" w:eastAsia="es-BO"/>
                    </w:rPr>
                    <w:t>Oficina Principal Calle Ayacucho esquina Mercado, de la ciudad de La Paz, Bolivia, y demás inmuebles propiedad o bajo responsabilidad de la institución, según detalle adjunto.</w:t>
                  </w:r>
                </w:p>
                <w:p w:rsidR="00DC7FEA" w:rsidRPr="00DC7FEA" w:rsidRDefault="00DC7FEA" w:rsidP="00DC7FEA">
                  <w:pPr>
                    <w:ind w:left="34" w:hanging="34"/>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t>Banca Central (política monetaria y cambiaria, agente financiero del Gobierno, administración de las reservas internacionales, administración del sistema de pagos, actividades con el sistema financiero y emisión de moneda nacional).</w:t>
                  </w:r>
                </w:p>
                <w:p w:rsidR="00DC7FEA" w:rsidRPr="00DC7FEA" w:rsidRDefault="00DC7FEA" w:rsidP="00DC7FEA">
                  <w:pPr>
                    <w:ind w:left="284" w:hanging="284"/>
                    <w:jc w:val="both"/>
                    <w:rPr>
                      <w:rFonts w:ascii="Arial" w:hAnsi="Arial" w:cs="Arial"/>
                      <w:sz w:val="22"/>
                      <w:szCs w:val="22"/>
                      <w:lang w:val="es-BO" w:eastAsia="es-BO"/>
                    </w:rPr>
                  </w:pPr>
                </w:p>
              </w:tc>
            </w:tr>
            <w:tr w:rsidR="00DC7FEA" w:rsidRPr="00DC7FEA" w:rsidTr="00DC7FEA">
              <w:trPr>
                <w:trHeight w:val="1327"/>
              </w:trPr>
              <w:tc>
                <w:tcPr>
                  <w:tcW w:w="3119" w:type="dxa"/>
                  <w:shd w:val="clear" w:color="auto" w:fill="auto"/>
                </w:tcPr>
                <w:p w:rsidR="00DC7FEA" w:rsidRPr="00DC7FEA" w:rsidRDefault="00DC7FEA" w:rsidP="00DC7FEA">
                  <w:pPr>
                    <w:ind w:left="317"/>
                    <w:jc w:val="both"/>
                    <w:rPr>
                      <w:rFonts w:ascii="Arial" w:hAnsi="Arial" w:cs="Arial"/>
                      <w:b/>
                      <w:sz w:val="22"/>
                      <w:szCs w:val="22"/>
                      <w:lang w:val="es-BO" w:eastAsia="es-BO"/>
                    </w:rPr>
                  </w:pPr>
                  <w:r w:rsidRPr="00DC7FEA">
                    <w:rPr>
                      <w:rFonts w:ascii="Arial" w:hAnsi="Arial" w:cs="Arial"/>
                      <w:b/>
                      <w:bCs/>
                      <w:kern w:val="28"/>
                      <w:sz w:val="22"/>
                      <w:szCs w:val="22"/>
                      <w:lang w:val="es-BO" w:eastAsia="es-ES"/>
                    </w:rPr>
                    <w:lastRenderedPageBreak/>
                    <w:t>D. SEGUROS:</w:t>
                  </w:r>
                </w:p>
              </w:tc>
              <w:tc>
                <w:tcPr>
                  <w:tcW w:w="7938" w:type="dxa"/>
                  <w:shd w:val="clear" w:color="auto" w:fill="auto"/>
                </w:tcPr>
                <w:p w:rsidR="00DC7FEA" w:rsidRPr="00DC7FEA" w:rsidRDefault="00DC7FEA" w:rsidP="00DC7FEA">
                  <w:pPr>
                    <w:numPr>
                      <w:ilvl w:val="0"/>
                      <w:numId w:val="59"/>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Multirriesgo o Todo Riesgo Daños a la Propiedad</w:t>
                  </w:r>
                </w:p>
                <w:p w:rsidR="00DC7FEA" w:rsidRPr="00DC7FEA" w:rsidRDefault="00DC7FEA" w:rsidP="00DC7FEA">
                  <w:pPr>
                    <w:numPr>
                      <w:ilvl w:val="0"/>
                      <w:numId w:val="59"/>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Banquero y Delitos Electrónicos</w:t>
                  </w:r>
                </w:p>
                <w:p w:rsidR="00DC7FEA" w:rsidRPr="00DC7FEA" w:rsidRDefault="00DC7FEA" w:rsidP="00DC7FEA">
                  <w:pPr>
                    <w:numPr>
                      <w:ilvl w:val="0"/>
                      <w:numId w:val="59"/>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de Incendio y Aliados</w:t>
                  </w:r>
                </w:p>
                <w:p w:rsidR="00DC7FEA" w:rsidRPr="00DC7FEA" w:rsidRDefault="00DC7FEA" w:rsidP="00DC7FEA">
                  <w:pPr>
                    <w:numPr>
                      <w:ilvl w:val="0"/>
                      <w:numId w:val="59"/>
                    </w:numPr>
                    <w:autoSpaceDE w:val="0"/>
                    <w:autoSpaceDN w:val="0"/>
                    <w:adjustRightInd w:val="0"/>
                    <w:ind w:right="354"/>
                    <w:jc w:val="both"/>
                    <w:rPr>
                      <w:rFonts w:ascii="Arial" w:hAnsi="Arial"/>
                      <w:sz w:val="22"/>
                      <w:szCs w:val="22"/>
                      <w:lang w:val="es-BO" w:eastAsia="es-BO"/>
                    </w:rPr>
                  </w:pPr>
                  <w:r w:rsidRPr="00DC7FEA">
                    <w:rPr>
                      <w:rFonts w:ascii="Arial" w:hAnsi="Arial"/>
                      <w:sz w:val="22"/>
                      <w:szCs w:val="22"/>
                      <w:lang w:val="es-BO" w:eastAsia="es-BO"/>
                    </w:rPr>
                    <w:t>Seguro de Responsabilidad Civil</w:t>
                  </w:r>
                </w:p>
                <w:p w:rsidR="00DC7FEA" w:rsidRPr="00DC7FEA" w:rsidRDefault="00DC7FEA" w:rsidP="00DC7FEA">
                  <w:pPr>
                    <w:numPr>
                      <w:ilvl w:val="0"/>
                      <w:numId w:val="59"/>
                    </w:numPr>
                    <w:jc w:val="both"/>
                    <w:rPr>
                      <w:rFonts w:cs="Arial"/>
                    </w:rPr>
                  </w:pPr>
                  <w:r w:rsidRPr="00DC7FEA">
                    <w:rPr>
                      <w:rFonts w:ascii="Arial" w:hAnsi="Arial"/>
                      <w:sz w:val="22"/>
                      <w:szCs w:val="22"/>
                      <w:lang w:val="es-BO" w:eastAsia="es-BO"/>
                    </w:rPr>
                    <w:t>Seguro de Automotores</w:t>
                  </w:r>
                </w:p>
                <w:p w:rsidR="00DC7FEA" w:rsidRPr="00DC7FEA" w:rsidRDefault="00DC7FEA" w:rsidP="00DC7FEA">
                  <w:pPr>
                    <w:ind w:left="605"/>
                    <w:jc w:val="both"/>
                    <w:rPr>
                      <w:rFonts w:cs="Arial"/>
                    </w:rPr>
                  </w:pPr>
                </w:p>
              </w:tc>
            </w:tr>
            <w:tr w:rsidR="00DC7FEA" w:rsidRPr="00DC7FEA" w:rsidTr="00DC7FEA">
              <w:tc>
                <w:tcPr>
                  <w:tcW w:w="3119" w:type="dxa"/>
                  <w:shd w:val="clear" w:color="auto" w:fill="auto"/>
                </w:tcPr>
                <w:p w:rsidR="00DC7FEA" w:rsidRPr="00DC7FEA" w:rsidRDefault="00DC7FEA" w:rsidP="00DC7FEA">
                  <w:pPr>
                    <w:ind w:left="317"/>
                    <w:jc w:val="both"/>
                    <w:rPr>
                      <w:rFonts w:ascii="Arial" w:hAnsi="Arial" w:cs="Arial"/>
                      <w:b/>
                      <w:bCs/>
                      <w:kern w:val="28"/>
                      <w:sz w:val="22"/>
                      <w:szCs w:val="22"/>
                      <w:lang w:val="es-BO" w:eastAsia="es-ES"/>
                    </w:rPr>
                  </w:pPr>
                  <w:r w:rsidRPr="00DC7FEA">
                    <w:rPr>
                      <w:rFonts w:ascii="Arial" w:hAnsi="Arial" w:cs="Arial"/>
                      <w:b/>
                      <w:bCs/>
                      <w:kern w:val="28"/>
                      <w:sz w:val="22"/>
                      <w:szCs w:val="22"/>
                      <w:lang w:val="es-BO" w:eastAsia="es-ES"/>
                    </w:rPr>
                    <w:t>E. VIGENCIA</w:t>
                  </w: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ind w:left="317"/>
                    <w:rPr>
                      <w:rFonts w:ascii="Arial" w:hAnsi="Arial" w:cs="Arial"/>
                      <w:b/>
                      <w:bCs/>
                      <w:kern w:val="28"/>
                      <w:sz w:val="22"/>
                      <w:szCs w:val="22"/>
                      <w:lang w:val="es-BO" w:eastAsia="es-ES"/>
                    </w:rPr>
                  </w:pPr>
                  <w:r w:rsidRPr="00DC7FEA">
                    <w:rPr>
                      <w:rFonts w:ascii="Arial" w:hAnsi="Arial" w:cs="Arial"/>
                      <w:b/>
                      <w:bCs/>
                      <w:kern w:val="28"/>
                      <w:sz w:val="22"/>
                      <w:szCs w:val="22"/>
                      <w:lang w:val="es-BO" w:eastAsia="es-ES"/>
                    </w:rPr>
                    <w:t xml:space="preserve">F. GARANTÍA DE CUMPLIMIENTO DE CONTRATO </w:t>
                  </w:r>
                </w:p>
                <w:p w:rsidR="00DC7FEA" w:rsidRPr="00DC7FEA" w:rsidRDefault="00DC7FEA" w:rsidP="00DC7FEA">
                  <w:pPr>
                    <w:jc w:val="both"/>
                    <w:rPr>
                      <w:rFonts w:ascii="Arial" w:hAnsi="Arial" w:cs="Arial"/>
                      <w:b/>
                      <w:bCs/>
                      <w:kern w:val="28"/>
                      <w:sz w:val="22"/>
                      <w:szCs w:val="22"/>
                      <w:lang w:val="es-BO" w:eastAsia="es-ES"/>
                    </w:rPr>
                  </w:pPr>
                </w:p>
                <w:p w:rsidR="00DC7FEA" w:rsidRPr="00DC7FEA" w:rsidRDefault="00DC7FEA" w:rsidP="00DC7FEA">
                  <w:pPr>
                    <w:rPr>
                      <w:rFonts w:ascii="Arial" w:hAnsi="Arial" w:cs="Arial"/>
                      <w:b/>
                      <w:bCs/>
                      <w:kern w:val="28"/>
                      <w:sz w:val="22"/>
                      <w:szCs w:val="22"/>
                      <w:lang w:val="es-BO" w:eastAsia="es-ES"/>
                    </w:rPr>
                  </w:pPr>
                </w:p>
                <w:p w:rsidR="00DC7FEA" w:rsidRPr="00DC7FEA" w:rsidRDefault="00DC7FEA" w:rsidP="00DC7FEA">
                  <w:pPr>
                    <w:ind w:left="318"/>
                    <w:rPr>
                      <w:rFonts w:ascii="Arial" w:hAnsi="Arial" w:cs="Arial"/>
                      <w:b/>
                      <w:bCs/>
                      <w:kern w:val="28"/>
                      <w:sz w:val="22"/>
                      <w:szCs w:val="22"/>
                      <w:lang w:val="es-BO" w:eastAsia="es-ES"/>
                    </w:rPr>
                  </w:pPr>
                  <w:r w:rsidRPr="00DC7FEA">
                    <w:rPr>
                      <w:rFonts w:ascii="Arial" w:hAnsi="Arial" w:cs="Arial"/>
                      <w:b/>
                      <w:bCs/>
                      <w:kern w:val="28"/>
                      <w:sz w:val="22"/>
                      <w:szCs w:val="22"/>
                      <w:lang w:val="es-BO" w:eastAsia="es-ES"/>
                    </w:rPr>
                    <w:t xml:space="preserve">H. ATENCIÓN DE LA  </w:t>
                  </w:r>
                </w:p>
                <w:p w:rsidR="00DC7FEA" w:rsidRPr="00DC7FEA" w:rsidRDefault="00DC7FEA" w:rsidP="00DC7FEA">
                  <w:pPr>
                    <w:ind w:left="318" w:hanging="318"/>
                    <w:rPr>
                      <w:rFonts w:ascii="Arial" w:hAnsi="Arial" w:cs="Arial"/>
                      <w:b/>
                      <w:bCs/>
                      <w:kern w:val="28"/>
                      <w:sz w:val="22"/>
                      <w:szCs w:val="22"/>
                      <w:lang w:val="es-BO" w:eastAsia="es-ES"/>
                    </w:rPr>
                  </w:pPr>
                  <w:r w:rsidRPr="00DC7FEA">
                    <w:rPr>
                      <w:rFonts w:ascii="Arial" w:hAnsi="Arial" w:cs="Arial"/>
                      <w:b/>
                      <w:bCs/>
                      <w:kern w:val="28"/>
                      <w:sz w:val="22"/>
                      <w:szCs w:val="22"/>
                      <w:lang w:val="es-BO" w:eastAsia="es-ES"/>
                    </w:rPr>
                    <w:t xml:space="preserve">     CUENTA Y   ACTUALIZACIÓN DINÁMICA DE VALORES</w:t>
                  </w: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r w:rsidRPr="00DC7FEA">
                    <w:rPr>
                      <w:rFonts w:ascii="Arial" w:hAnsi="Arial" w:cs="Arial"/>
                      <w:sz w:val="22"/>
                      <w:szCs w:val="22"/>
                      <w:lang w:val="es-BO" w:eastAsia="es-BO"/>
                    </w:rPr>
                    <w:t xml:space="preserve">     </w:t>
                  </w: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ind w:left="318"/>
                    <w:rPr>
                      <w:rFonts w:ascii="Arial" w:hAnsi="Arial" w:cs="Arial"/>
                      <w:sz w:val="22"/>
                      <w:szCs w:val="22"/>
                      <w:lang w:val="es-BO" w:eastAsia="es-BO"/>
                    </w:rPr>
                  </w:pPr>
                  <w:r w:rsidRPr="00DC7FEA">
                    <w:rPr>
                      <w:rFonts w:ascii="Arial" w:hAnsi="Arial" w:cs="Arial"/>
                      <w:sz w:val="22"/>
                      <w:szCs w:val="22"/>
                      <w:lang w:val="es-BO" w:eastAsia="es-BO"/>
                    </w:rPr>
                    <w:t xml:space="preserve"> </w:t>
                  </w:r>
                </w:p>
                <w:p w:rsidR="00DC7FEA" w:rsidRPr="00DC7FEA" w:rsidRDefault="00DC7FEA" w:rsidP="00DC7FEA">
                  <w:pPr>
                    <w:ind w:left="318"/>
                    <w:rPr>
                      <w:rFonts w:ascii="Arial" w:hAnsi="Arial" w:cs="Arial"/>
                      <w:sz w:val="22"/>
                      <w:szCs w:val="22"/>
                      <w:lang w:val="es-BO" w:eastAsia="es-BO"/>
                    </w:rPr>
                  </w:pPr>
                </w:p>
                <w:p w:rsidR="00DC7FEA" w:rsidRPr="00DC7FEA" w:rsidRDefault="00DC7FEA" w:rsidP="00DC7FEA">
                  <w:pPr>
                    <w:ind w:left="318"/>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ind w:left="318"/>
                    <w:rPr>
                      <w:rFonts w:ascii="Arial" w:hAnsi="Arial" w:cs="Arial"/>
                      <w:b/>
                      <w:bCs/>
                      <w:kern w:val="28"/>
                      <w:sz w:val="22"/>
                      <w:szCs w:val="22"/>
                      <w:lang w:val="es-BO" w:eastAsia="es-ES"/>
                    </w:rPr>
                  </w:pPr>
                </w:p>
                <w:p w:rsidR="00DC7FEA" w:rsidRPr="00DC7FEA" w:rsidRDefault="00DC7FEA" w:rsidP="00DC7FEA">
                  <w:pPr>
                    <w:rPr>
                      <w:rFonts w:ascii="Arial" w:hAnsi="Arial" w:cs="Arial"/>
                      <w:b/>
                      <w:bCs/>
                      <w:kern w:val="28"/>
                      <w:sz w:val="22"/>
                      <w:szCs w:val="22"/>
                      <w:lang w:val="es-BO" w:eastAsia="es-ES"/>
                    </w:rPr>
                  </w:pPr>
                </w:p>
                <w:p w:rsidR="00DC7FEA" w:rsidRPr="00DC7FEA" w:rsidRDefault="00DC7FEA" w:rsidP="00DC7FEA">
                  <w:pPr>
                    <w:ind w:left="318"/>
                    <w:rPr>
                      <w:rFonts w:ascii="Arial" w:hAnsi="Arial" w:cs="Arial"/>
                      <w:b/>
                      <w:bCs/>
                      <w:kern w:val="28"/>
                      <w:sz w:val="22"/>
                      <w:szCs w:val="22"/>
                      <w:lang w:val="es-BO" w:eastAsia="es-ES"/>
                    </w:rPr>
                  </w:pPr>
                </w:p>
                <w:p w:rsidR="00DC7FEA" w:rsidRPr="00DC7FEA" w:rsidRDefault="00DC7FEA" w:rsidP="00DC7FEA">
                  <w:pPr>
                    <w:rPr>
                      <w:rFonts w:ascii="Arial" w:hAnsi="Arial" w:cs="Arial"/>
                      <w:b/>
                      <w:bCs/>
                      <w:kern w:val="28"/>
                      <w:sz w:val="22"/>
                      <w:szCs w:val="22"/>
                      <w:lang w:val="es-BO" w:eastAsia="es-ES"/>
                    </w:rPr>
                  </w:pPr>
                </w:p>
                <w:p w:rsidR="00DC7FEA" w:rsidRPr="00DC7FEA" w:rsidRDefault="00DC7FEA" w:rsidP="00DC7FEA">
                  <w:pPr>
                    <w:rPr>
                      <w:rFonts w:ascii="Arial" w:hAnsi="Arial" w:cs="Arial"/>
                      <w:b/>
                      <w:bCs/>
                      <w:kern w:val="28"/>
                      <w:sz w:val="22"/>
                      <w:szCs w:val="22"/>
                      <w:lang w:val="es-BO" w:eastAsia="es-ES"/>
                    </w:rPr>
                  </w:pPr>
                </w:p>
                <w:p w:rsidR="00DC7FEA" w:rsidRPr="00DC7FEA" w:rsidRDefault="00DC7FEA" w:rsidP="00DC7FEA">
                  <w:pPr>
                    <w:rPr>
                      <w:rFonts w:ascii="Arial" w:hAnsi="Arial" w:cs="Arial"/>
                      <w:b/>
                      <w:bCs/>
                      <w:kern w:val="28"/>
                      <w:sz w:val="22"/>
                      <w:szCs w:val="22"/>
                      <w:lang w:val="es-BO" w:eastAsia="es-ES"/>
                    </w:rPr>
                  </w:pPr>
                </w:p>
                <w:p w:rsidR="00DC7FEA" w:rsidRPr="00DC7FEA" w:rsidRDefault="00DC7FEA" w:rsidP="00DC7FEA">
                  <w:pPr>
                    <w:ind w:left="318"/>
                    <w:rPr>
                      <w:rFonts w:ascii="Arial" w:hAnsi="Arial" w:cs="Arial"/>
                      <w:b/>
                      <w:bCs/>
                      <w:kern w:val="28"/>
                      <w:sz w:val="22"/>
                      <w:szCs w:val="22"/>
                      <w:lang w:val="es-BO" w:eastAsia="es-ES"/>
                    </w:rPr>
                  </w:pPr>
                  <w:r w:rsidRPr="00DC7FEA">
                    <w:rPr>
                      <w:rFonts w:ascii="Arial" w:hAnsi="Arial" w:cs="Arial"/>
                      <w:b/>
                      <w:bCs/>
                      <w:kern w:val="28"/>
                      <w:sz w:val="22"/>
                      <w:szCs w:val="22"/>
                      <w:lang w:val="es-BO" w:eastAsia="es-ES"/>
                    </w:rPr>
                    <w:t>I. FORMA DE PAGO Y FACTURACIÓN</w:t>
                  </w: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rPr>
                      <w:rFonts w:ascii="Arial" w:hAnsi="Arial" w:cs="Arial"/>
                      <w:b/>
                      <w:bCs/>
                      <w:kern w:val="28"/>
                      <w:sz w:val="22"/>
                      <w:szCs w:val="22"/>
                      <w:lang w:val="es-BO" w:eastAsia="es-ES"/>
                    </w:rPr>
                  </w:pPr>
                </w:p>
                <w:p w:rsidR="00DC7FEA" w:rsidRDefault="00DC7FEA" w:rsidP="00DC7FEA">
                  <w:pPr>
                    <w:rPr>
                      <w:rFonts w:ascii="Arial" w:hAnsi="Arial" w:cs="Arial"/>
                      <w:b/>
                      <w:bCs/>
                      <w:kern w:val="28"/>
                      <w:sz w:val="22"/>
                      <w:szCs w:val="22"/>
                      <w:lang w:val="es-BO" w:eastAsia="es-ES"/>
                    </w:rPr>
                  </w:pPr>
                </w:p>
                <w:p w:rsidR="00C510C3" w:rsidRDefault="00C510C3" w:rsidP="00DC7FEA">
                  <w:pPr>
                    <w:rPr>
                      <w:rFonts w:ascii="Arial" w:hAnsi="Arial" w:cs="Arial"/>
                      <w:b/>
                      <w:bCs/>
                      <w:kern w:val="28"/>
                      <w:sz w:val="22"/>
                      <w:szCs w:val="22"/>
                      <w:lang w:val="es-BO" w:eastAsia="es-ES"/>
                    </w:rPr>
                  </w:pPr>
                </w:p>
                <w:p w:rsidR="00C510C3" w:rsidRPr="00DC7FEA" w:rsidRDefault="00C510C3" w:rsidP="00DC7FEA">
                  <w:pPr>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r w:rsidRPr="00DC7FEA">
                    <w:rPr>
                      <w:rFonts w:ascii="Arial" w:hAnsi="Arial" w:cs="Arial"/>
                      <w:b/>
                      <w:bCs/>
                      <w:kern w:val="28"/>
                      <w:sz w:val="22"/>
                      <w:szCs w:val="22"/>
                      <w:lang w:val="es-BO" w:eastAsia="es-ES"/>
                    </w:rPr>
                    <w:t xml:space="preserve">J. TASAS Y PRIMAS DE CADA UNA DE LAS COBERTURAS </w:t>
                  </w: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r w:rsidRPr="00DC7FEA">
                    <w:rPr>
                      <w:rFonts w:ascii="Arial" w:hAnsi="Arial" w:cs="Arial"/>
                      <w:sz w:val="22"/>
                      <w:szCs w:val="22"/>
                      <w:lang w:val="es-BO" w:eastAsia="es-BO"/>
                    </w:rPr>
                    <w:t xml:space="preserve">     </w:t>
                  </w: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p>
                <w:p w:rsidR="00DC7FEA" w:rsidRPr="00DC7FEA" w:rsidRDefault="00DC7FEA" w:rsidP="00DC7FEA">
                  <w:pPr>
                    <w:shd w:val="clear" w:color="auto" w:fill="FFFFFF"/>
                    <w:ind w:left="318" w:right="463"/>
                    <w:jc w:val="both"/>
                    <w:rPr>
                      <w:rFonts w:ascii="Arial" w:hAnsi="Arial" w:cs="Arial"/>
                      <w:sz w:val="22"/>
                      <w:szCs w:val="22"/>
                      <w:lang w:val="es-BO" w:eastAsia="es-BO"/>
                    </w:rPr>
                  </w:pPr>
                  <w:r w:rsidRPr="00DC7FEA">
                    <w:rPr>
                      <w:rFonts w:ascii="Arial" w:hAnsi="Arial" w:cs="Arial"/>
                      <w:b/>
                      <w:sz w:val="22"/>
                      <w:szCs w:val="22"/>
                      <w:lang w:val="es-BO" w:eastAsia="es-BO"/>
                    </w:rPr>
                    <w:t>K. CERTIFICACIÓN DE LA CUENTA (TARIFA NETA DIRECTA LIBRE DE INTERMEDIACIÓN)</w:t>
                  </w: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Default="00DC7FEA" w:rsidP="00DC7FEA">
                  <w:pPr>
                    <w:shd w:val="clear" w:color="auto" w:fill="FFFFFF"/>
                    <w:ind w:right="463"/>
                    <w:jc w:val="both"/>
                    <w:rPr>
                      <w:rFonts w:ascii="Arial" w:hAnsi="Arial" w:cs="Arial"/>
                      <w:sz w:val="22"/>
                      <w:szCs w:val="22"/>
                      <w:lang w:val="es-BO" w:eastAsia="es-BO"/>
                    </w:rPr>
                  </w:pPr>
                </w:p>
                <w:p w:rsidR="00C510C3" w:rsidRPr="00DC7FEA" w:rsidRDefault="00C510C3" w:rsidP="00DC7FEA">
                  <w:pPr>
                    <w:shd w:val="clear" w:color="auto" w:fill="FFFFFF"/>
                    <w:ind w:right="463"/>
                    <w:jc w:val="both"/>
                    <w:rPr>
                      <w:rFonts w:ascii="Arial" w:hAnsi="Arial" w:cs="Arial"/>
                      <w:sz w:val="22"/>
                      <w:szCs w:val="22"/>
                      <w:lang w:val="es-BO" w:eastAsia="es-BO"/>
                    </w:rPr>
                  </w:pPr>
                </w:p>
                <w:p w:rsidR="00DC7FEA" w:rsidRPr="00DC7FEA" w:rsidRDefault="00DC7FEA" w:rsidP="00DC7FEA">
                  <w:pPr>
                    <w:ind w:left="317"/>
                    <w:rPr>
                      <w:rFonts w:ascii="Arial" w:hAnsi="Arial" w:cs="Arial"/>
                      <w:b/>
                      <w:bCs/>
                      <w:kern w:val="28"/>
                      <w:sz w:val="22"/>
                      <w:szCs w:val="22"/>
                      <w:lang w:val="es-BO" w:eastAsia="es-ES"/>
                    </w:rPr>
                  </w:pPr>
                  <w:r w:rsidRPr="00DC7FEA">
                    <w:rPr>
                      <w:rFonts w:ascii="Arial" w:hAnsi="Arial" w:cs="Arial"/>
                      <w:b/>
                      <w:bCs/>
                      <w:kern w:val="28"/>
                      <w:sz w:val="22"/>
                      <w:szCs w:val="22"/>
                      <w:lang w:val="es-BO" w:eastAsia="es-ES"/>
                    </w:rPr>
                    <w:t>L. CONFIDENCIALIDAD DE LA INFORMACIÓN</w:t>
                  </w: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p>
                <w:p w:rsidR="00DC7FEA" w:rsidRPr="00DC7FEA" w:rsidRDefault="00DC7FEA" w:rsidP="00DC7FEA">
                  <w:pPr>
                    <w:rPr>
                      <w:rFonts w:ascii="Arial" w:hAnsi="Arial" w:cs="Arial"/>
                      <w:b/>
                      <w:bCs/>
                      <w:kern w:val="28"/>
                      <w:sz w:val="22"/>
                      <w:szCs w:val="22"/>
                      <w:lang w:val="es-BO" w:eastAsia="es-ES"/>
                    </w:rPr>
                  </w:pPr>
                </w:p>
                <w:p w:rsidR="00DC7FEA" w:rsidRPr="00DC7FEA" w:rsidRDefault="00DC7FEA" w:rsidP="00DC7FEA">
                  <w:pPr>
                    <w:ind w:left="317"/>
                    <w:rPr>
                      <w:rFonts w:ascii="Arial" w:hAnsi="Arial" w:cs="Arial"/>
                      <w:b/>
                      <w:bCs/>
                      <w:kern w:val="28"/>
                      <w:sz w:val="22"/>
                      <w:szCs w:val="22"/>
                      <w:lang w:val="es-BO" w:eastAsia="es-ES"/>
                    </w:rPr>
                  </w:pPr>
                  <w:r w:rsidRPr="00DC7FEA">
                    <w:rPr>
                      <w:rFonts w:ascii="Arial" w:hAnsi="Arial" w:cs="Arial"/>
                      <w:b/>
                      <w:bCs/>
                      <w:kern w:val="28"/>
                      <w:sz w:val="22"/>
                      <w:szCs w:val="22"/>
                      <w:lang w:val="es-BO" w:eastAsia="es-ES"/>
                    </w:rPr>
                    <w:t>M. PROVEEDORES DE SERVICIOS A LA ASEGURADORA</w:t>
                  </w:r>
                </w:p>
                <w:p w:rsidR="00DC7FEA" w:rsidRPr="00DC7FEA" w:rsidRDefault="00DC7FEA" w:rsidP="00DC7FEA">
                  <w:pPr>
                    <w:shd w:val="clear" w:color="auto" w:fill="FFFFFF"/>
                    <w:ind w:left="-115" w:right="463" w:hanging="284"/>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ind w:left="317"/>
                    <w:rPr>
                      <w:rFonts w:ascii="Arial" w:hAnsi="Arial" w:cs="Arial"/>
                      <w:b/>
                      <w:bCs/>
                      <w:kern w:val="28"/>
                      <w:sz w:val="22"/>
                      <w:szCs w:val="22"/>
                      <w:lang w:val="es-BO" w:eastAsia="es-ES"/>
                    </w:rPr>
                  </w:pPr>
                  <w:r w:rsidRPr="00DC7FEA">
                    <w:rPr>
                      <w:rFonts w:ascii="Arial" w:hAnsi="Arial" w:cs="Arial"/>
                      <w:b/>
                      <w:bCs/>
                      <w:kern w:val="28"/>
                      <w:sz w:val="22"/>
                      <w:szCs w:val="22"/>
                      <w:lang w:val="es-BO" w:eastAsia="es-ES"/>
                    </w:rPr>
                    <w:t xml:space="preserve">N. PLAZOS DE ATENCIÓN, LIQUIDACIÓN E </w:t>
                  </w:r>
                  <w:r w:rsidRPr="00DC7FEA">
                    <w:rPr>
                      <w:rFonts w:ascii="Arial" w:hAnsi="Arial" w:cs="Arial"/>
                      <w:b/>
                      <w:bCs/>
                      <w:kern w:val="28"/>
                      <w:sz w:val="22"/>
                      <w:szCs w:val="22"/>
                      <w:lang w:val="es-BO" w:eastAsia="es-ES"/>
                    </w:rPr>
                    <w:lastRenderedPageBreak/>
                    <w:t xml:space="preserve">INDEMNIZACIÓN DE SINIESTROS </w:t>
                  </w: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left="-115"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rPr>
                      <w:rFonts w:ascii="Arial" w:hAnsi="Arial" w:cs="Arial"/>
                      <w:sz w:val="22"/>
                      <w:szCs w:val="22"/>
                      <w:lang w:val="es-BO" w:eastAsia="es-BO"/>
                    </w:rPr>
                  </w:pPr>
                  <w:r w:rsidRPr="00DC7FEA">
                    <w:rPr>
                      <w:rFonts w:ascii="Arial" w:hAnsi="Arial" w:cs="Arial"/>
                      <w:b/>
                      <w:bCs/>
                      <w:kern w:val="28"/>
                      <w:sz w:val="22"/>
                      <w:szCs w:val="22"/>
                      <w:highlight w:val="yellow"/>
                      <w:lang w:val="es-BO" w:eastAsia="es-ES"/>
                    </w:rPr>
                    <w:t xml:space="preserve"> </w:t>
                  </w:r>
                </w:p>
              </w:tc>
              <w:tc>
                <w:tcPr>
                  <w:tcW w:w="7938" w:type="dxa"/>
                  <w:shd w:val="clear" w:color="auto" w:fill="auto"/>
                </w:tcPr>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lastRenderedPageBreak/>
                    <w:t>Un año a partir de las 12:01 horas del 31 de diciembre de 2026 hasta las 12:00 horas del 31 de diciembre de 2027.</w:t>
                  </w: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t>El proponente adjudicado deberá presentar la garantía equivalente al siete por ciento (7%) del monto total de contrato por concepto de la Garantía de Cumplimiento de Contrato, de acuerdo a lo establecido en los artículos 20 y 21 del D.S. 181.</w:t>
                  </w:r>
                </w:p>
                <w:p w:rsidR="00DC7FEA" w:rsidRPr="00DC7FEA" w:rsidRDefault="00DC7FEA" w:rsidP="00DC7FEA">
                  <w:pPr>
                    <w:shd w:val="clear" w:color="auto" w:fill="FFFFFF"/>
                    <w:ind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t>Con la finalidad de centralizar y agilizar los procesos operativos, LA ASEGURADORA designará al menos dos (2) funcionarios profesionales de planta, un Ejecutivo de Cuenta Comercial y un Ejecutivo de Siniestros, como responsables únicos de la cuenta del BCB de manera formal posterior a la firma de contrato. Estos funcionarios coordinarán de forma directa todos los trámites de siniestros, facturación, conciliación de saldos, inclusiones, exclusiones y demás requerimientos solicitados por LA ENTIDAD.</w:t>
                  </w:r>
                </w:p>
                <w:p w:rsidR="00DC7FEA" w:rsidRPr="00DC7FEA" w:rsidRDefault="00DC7FEA" w:rsidP="00DC7FEA">
                  <w:pPr>
                    <w:shd w:val="clear" w:color="auto" w:fill="FFFFFF"/>
                    <w:ind w:left="-115"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sz w:val="22"/>
                      <w:szCs w:val="22"/>
                      <w:lang w:val="es-BO" w:eastAsia="es-BO"/>
                    </w:rPr>
                    <w:t>Por la naturaleza dinámica de los activos de la institución y con el propósito de neutralizar el riesgo de descalce cambiario para los contratos de reaseguro, las pólizas del programa incorporarán una Cláusula de Variación Automática de Capitales Asegurados con un margen de vaivén del diez por ciento (+/- 10%) indexado al Tipo de Cambio Oficial (TCO) determinado diariamente por el Ente Emisor. Ante la ocurrencia de un siniestro, los capitales expuestos y los límites de indemnización se liquidarán considerando los costos reales de reposición internacional convertidos a moneda nacional según el TCO vigente a la fecha del evento, operando como exención de la regla de proporcionalidad o infraseguro, procediéndose a la conciliación neta y regularización diferida de primas a prorrata al aniversario de la póliza.</w:t>
                  </w:r>
                </w:p>
                <w:p w:rsidR="00DC7FEA" w:rsidRPr="00DC7FEA" w:rsidRDefault="00DC7FEA" w:rsidP="00DC7FEA">
                  <w:pPr>
                    <w:shd w:val="clear" w:color="auto" w:fill="FFFFFF"/>
                    <w:ind w:left="-115"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sz w:val="22"/>
                      <w:szCs w:val="22"/>
                      <w:lang w:val="es-BO" w:eastAsia="es-BO"/>
                    </w:rPr>
                    <w:t>En caso de incorporaciones por nuevos activos fijos o incrementos patrimoniales estructurales que excedan los márgenes de fluctuación autorizados, se procederá a la emisión de los endosos de inclusión correspondientes, aplicando la misma tasa técnica comercial adjudicada calculada bajo la modalidad a prorrata por los días efectivamente cubiertos.</w:t>
                  </w:r>
                </w:p>
                <w:p w:rsidR="00DC7FEA" w:rsidRPr="00DC7FEA" w:rsidRDefault="00DC7FEA" w:rsidP="00DC7FEA">
                  <w:pPr>
                    <w:shd w:val="clear" w:color="auto" w:fill="FFFFFF"/>
                    <w:ind w:left="-115" w:right="316"/>
                    <w:jc w:val="both"/>
                    <w:rPr>
                      <w:rFonts w:ascii="Arial" w:hAnsi="Arial" w:cs="Arial"/>
                      <w:b/>
                      <w:bCs/>
                      <w:sz w:val="22"/>
                      <w:szCs w:val="22"/>
                      <w:lang w:val="es-BO" w:eastAsia="es-BO"/>
                    </w:rPr>
                  </w:pPr>
                </w:p>
                <w:p w:rsidR="00DC7FEA" w:rsidRPr="00DC7FEA" w:rsidRDefault="00DC7FEA" w:rsidP="00DC7FEA">
                  <w:pPr>
                    <w:shd w:val="clear" w:color="auto" w:fill="FFFFFF"/>
                    <w:ind w:left="-115" w:right="316"/>
                    <w:jc w:val="both"/>
                    <w:rPr>
                      <w:rFonts w:ascii="Arial" w:hAnsi="Arial"/>
                      <w:sz w:val="22"/>
                      <w:szCs w:val="22"/>
                      <w:lang w:val="es-BO" w:eastAsia="es-BO"/>
                    </w:rPr>
                  </w:pPr>
                  <w:r w:rsidRPr="00DC7FEA">
                    <w:rPr>
                      <w:rFonts w:ascii="Arial" w:hAnsi="Arial" w:cs="Arial"/>
                      <w:b/>
                      <w:bCs/>
                      <w:sz w:val="22"/>
                      <w:szCs w:val="22"/>
                      <w:lang w:val="es-BO" w:eastAsia="es-BO"/>
                    </w:rPr>
                    <w:t>Moneda de Pago:</w:t>
                  </w:r>
                  <w:r w:rsidRPr="00DC7FEA">
                    <w:rPr>
                      <w:rFonts w:ascii="Arial" w:hAnsi="Arial"/>
                      <w:sz w:val="22"/>
                      <w:szCs w:val="22"/>
                      <w:lang w:val="es-BO" w:eastAsia="es-BO"/>
                    </w:rPr>
                    <w:t xml:space="preserve"> El pago total de la prima se cancelará de forma única e improrrogable en moneda nacional (Bolivianos) al TCO vigente a la fecha de pago.</w:t>
                  </w:r>
                </w:p>
                <w:p w:rsidR="00DC7FEA" w:rsidRPr="00DC7FEA" w:rsidRDefault="00DC7FEA" w:rsidP="00DC7FEA">
                  <w:pPr>
                    <w:shd w:val="clear" w:color="auto" w:fill="FFFFFF"/>
                    <w:ind w:left="-115" w:right="316"/>
                    <w:jc w:val="both"/>
                    <w:rPr>
                      <w:rFonts w:ascii="Arial" w:hAnsi="Arial"/>
                      <w:sz w:val="22"/>
                      <w:szCs w:val="22"/>
                      <w:lang w:val="es-BO" w:eastAsia="es-BO"/>
                    </w:rPr>
                  </w:pPr>
                </w:p>
                <w:p w:rsidR="00DC7FEA" w:rsidRPr="00DC7FEA" w:rsidRDefault="00DC7FEA" w:rsidP="00DC7FEA">
                  <w:pPr>
                    <w:shd w:val="clear" w:color="auto" w:fill="FFFFFF"/>
                    <w:ind w:left="-115" w:right="316"/>
                    <w:jc w:val="both"/>
                    <w:rPr>
                      <w:rFonts w:ascii="Arial" w:hAnsi="Arial"/>
                      <w:sz w:val="22"/>
                      <w:szCs w:val="22"/>
                      <w:lang w:val="es-BO" w:eastAsia="es-BO"/>
                    </w:rPr>
                  </w:pPr>
                  <w:r w:rsidRPr="00DC7FEA">
                    <w:rPr>
                      <w:rFonts w:ascii="Arial" w:hAnsi="Arial" w:cs="Arial"/>
                      <w:b/>
                      <w:bCs/>
                      <w:sz w:val="22"/>
                      <w:szCs w:val="22"/>
                      <w:lang w:val="es-BO" w:eastAsia="es-BO"/>
                    </w:rPr>
                    <w:t>Plazo de Pago:</w:t>
                  </w:r>
                  <w:r w:rsidRPr="00DC7FEA">
                    <w:rPr>
                      <w:rFonts w:ascii="Arial" w:hAnsi="Arial"/>
                      <w:sz w:val="22"/>
                      <w:szCs w:val="22"/>
                      <w:lang w:val="es-BO" w:eastAsia="es-BO"/>
                    </w:rPr>
                    <w:t xml:space="preserve">  El Banco Central de Bolivia efectivizará el pago único de la prima mediante desembolso directo por abono en la cuenta bancaria registrada de LA ASEGURADORA, en un plazo máximo de treinta (30) días calendario, a ser computados a partir del día siguiente hábil de la presentación de los siguientes requisitos: </w:t>
                  </w:r>
                </w:p>
                <w:p w:rsidR="00DC7FEA" w:rsidRPr="00DC7FEA" w:rsidRDefault="00DC7FEA" w:rsidP="00DC7FEA">
                  <w:pPr>
                    <w:shd w:val="clear" w:color="auto" w:fill="FFFFFF"/>
                    <w:ind w:left="-115" w:right="316"/>
                    <w:jc w:val="both"/>
                    <w:rPr>
                      <w:rFonts w:ascii="Arial" w:hAnsi="Arial"/>
                      <w:sz w:val="22"/>
                      <w:szCs w:val="22"/>
                      <w:lang w:val="es-BO" w:eastAsia="es-BO"/>
                    </w:rPr>
                  </w:pPr>
                </w:p>
                <w:p w:rsidR="00DC7FEA" w:rsidRPr="00DC7FEA" w:rsidRDefault="00DC7FEA" w:rsidP="00DC7FEA">
                  <w:pPr>
                    <w:shd w:val="clear" w:color="auto" w:fill="FFFFFF"/>
                    <w:ind w:left="-115" w:right="316"/>
                    <w:jc w:val="both"/>
                    <w:rPr>
                      <w:rFonts w:ascii="Arial" w:hAnsi="Arial"/>
                      <w:sz w:val="22"/>
                      <w:szCs w:val="22"/>
                      <w:lang w:val="es-BO" w:eastAsia="es-BO"/>
                    </w:rPr>
                  </w:pPr>
                  <w:r w:rsidRPr="00DC7FEA">
                    <w:rPr>
                      <w:rFonts w:ascii="Arial" w:hAnsi="Arial"/>
                      <w:b/>
                      <w:sz w:val="22"/>
                      <w:szCs w:val="22"/>
                      <w:lang w:val="es-BO" w:eastAsia="es-BO"/>
                    </w:rPr>
                    <w:t>a)</w:t>
                  </w:r>
                  <w:r w:rsidRPr="00DC7FEA">
                    <w:rPr>
                      <w:rFonts w:ascii="Arial" w:hAnsi="Arial"/>
                      <w:sz w:val="22"/>
                      <w:szCs w:val="22"/>
                      <w:lang w:val="es-BO" w:eastAsia="es-BO"/>
                    </w:rPr>
                    <w:t xml:space="preserve"> Entrega material de las Pólizas físicas originales del programa, debidamente firmadas y selladas, las cuales deben guardar total concordancia </w:t>
                  </w:r>
                  <w:r w:rsidRPr="00DC7FEA">
                    <w:rPr>
                      <w:rFonts w:ascii="Arial" w:hAnsi="Arial"/>
                      <w:sz w:val="22"/>
                      <w:szCs w:val="22"/>
                      <w:lang w:val="es-BO" w:eastAsia="es-BO"/>
                    </w:rPr>
                    <w:lastRenderedPageBreak/>
                    <w:t>con lo exigido en las Especificaciones Técnicas del Documento Base de Contratación (DBC).</w:t>
                  </w:r>
                </w:p>
                <w:p w:rsidR="00DC7FEA" w:rsidRPr="00DC7FEA" w:rsidRDefault="00DC7FEA" w:rsidP="00DC7FEA">
                  <w:pPr>
                    <w:shd w:val="clear" w:color="auto" w:fill="FFFFFF"/>
                    <w:ind w:left="-115" w:right="316"/>
                    <w:jc w:val="both"/>
                    <w:rPr>
                      <w:rFonts w:ascii="Arial" w:hAnsi="Arial"/>
                      <w:sz w:val="22"/>
                      <w:szCs w:val="22"/>
                      <w:lang w:val="es-BO" w:eastAsia="es-BO"/>
                    </w:rPr>
                  </w:pPr>
                </w:p>
                <w:p w:rsidR="00DC7FEA" w:rsidRPr="00DC7FEA" w:rsidRDefault="00DC7FEA" w:rsidP="00DC7FEA">
                  <w:pPr>
                    <w:shd w:val="clear" w:color="auto" w:fill="FFFFFF"/>
                    <w:ind w:left="-115" w:right="316"/>
                    <w:jc w:val="both"/>
                    <w:rPr>
                      <w:rFonts w:ascii="Arial" w:hAnsi="Arial"/>
                      <w:sz w:val="22"/>
                      <w:szCs w:val="22"/>
                      <w:lang w:val="es-BO" w:eastAsia="es-BO"/>
                    </w:rPr>
                  </w:pPr>
                  <w:r w:rsidRPr="00DC7FEA">
                    <w:rPr>
                      <w:rFonts w:ascii="Arial" w:hAnsi="Arial"/>
                      <w:b/>
                      <w:sz w:val="22"/>
                      <w:szCs w:val="22"/>
                      <w:lang w:val="es-BO" w:eastAsia="es-BO"/>
                    </w:rPr>
                    <w:t>b)</w:t>
                  </w:r>
                  <w:r w:rsidRPr="00DC7FEA">
                    <w:rPr>
                      <w:rFonts w:ascii="Arial" w:hAnsi="Arial"/>
                      <w:sz w:val="22"/>
                      <w:szCs w:val="22"/>
                      <w:lang w:val="es-BO" w:eastAsia="es-BO"/>
                    </w:rPr>
                    <w:t xml:space="preserve"> Entrega de la Factura emitida a nombre del Banco Central de Bolivia con NIT institucional N° 1016739022.</w:t>
                  </w:r>
                </w:p>
                <w:p w:rsidR="00DC7FEA" w:rsidRPr="00DC7FEA" w:rsidRDefault="00DC7FEA" w:rsidP="00DC7FEA">
                  <w:pPr>
                    <w:shd w:val="clear" w:color="auto" w:fill="FFFFFF"/>
                    <w:ind w:right="316"/>
                    <w:jc w:val="both"/>
                    <w:rPr>
                      <w:rFonts w:ascii="Arial" w:hAnsi="Arial" w:cs="Arial"/>
                      <w:b/>
                      <w:bCs/>
                      <w:sz w:val="24"/>
                      <w:szCs w:val="24"/>
                      <w:lang w:val="es-BO" w:eastAsia="es-BO"/>
                    </w:rPr>
                  </w:pPr>
                </w:p>
                <w:p w:rsidR="00DC7FEA" w:rsidRPr="00DC7FEA" w:rsidRDefault="00DC7FEA" w:rsidP="00DC7FEA">
                  <w:pPr>
                    <w:shd w:val="clear" w:color="auto" w:fill="FFFFFF"/>
                    <w:ind w:left="-115" w:right="316"/>
                    <w:jc w:val="both"/>
                    <w:rPr>
                      <w:rFonts w:ascii="Arial" w:hAnsi="Arial"/>
                      <w:sz w:val="22"/>
                      <w:szCs w:val="22"/>
                      <w:lang w:val="es-BO" w:eastAsia="es-BO"/>
                    </w:rPr>
                  </w:pPr>
                  <w:r w:rsidRPr="00DC7FEA">
                    <w:rPr>
                      <w:rFonts w:ascii="Arial" w:hAnsi="Arial" w:cs="Arial"/>
                      <w:b/>
                      <w:bCs/>
                      <w:sz w:val="22"/>
                      <w:szCs w:val="22"/>
                      <w:lang w:val="es-BO" w:eastAsia="es-BO"/>
                    </w:rPr>
                    <w:t>Resguardo de la Cobertura Obligatoria:</w:t>
                  </w:r>
                  <w:r w:rsidRPr="00DC7FEA">
                    <w:rPr>
                      <w:rFonts w:ascii="Arial" w:hAnsi="Arial" w:cs="Arial"/>
                      <w:sz w:val="22"/>
                      <w:szCs w:val="22"/>
                      <w:lang w:val="es-BO" w:eastAsia="es-BO"/>
                    </w:rPr>
                    <w:t xml:space="preserve"> En concordancia con los usos del mercado y la normativa de la APS, queda expresamente establecido que las pólizas del programa entrarán en vigencia plena desde la fecha y hora pactadas en el contrato, gozando el BCB de cobertura irrestricta durante los 30 días del periodo de pago, sin que LA ASEGURADORA pueda alegar la resolución técnica de las pólizas por falta de pago previo en caso de un siniestro concurrente.</w:t>
                  </w:r>
                </w:p>
                <w:p w:rsidR="00DC7FEA" w:rsidRPr="00DC7FEA" w:rsidRDefault="00DC7FEA" w:rsidP="00DC7FEA">
                  <w:pPr>
                    <w:shd w:val="clear" w:color="auto" w:fill="FFFFFF"/>
                    <w:ind w:right="463"/>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bCs/>
                      <w:sz w:val="22"/>
                      <w:szCs w:val="22"/>
                      <w:lang w:val="es-BO" w:eastAsia="es-BO"/>
                    </w:rPr>
                  </w:pPr>
                  <w:r w:rsidRPr="00DC7FEA">
                    <w:rPr>
                      <w:rFonts w:ascii="Arial" w:hAnsi="Arial" w:cs="Arial"/>
                      <w:b/>
                      <w:sz w:val="22"/>
                      <w:szCs w:val="22"/>
                      <w:lang w:val="es-BO" w:eastAsia="es-BO"/>
                    </w:rPr>
                    <w:t xml:space="preserve">Invariabilidad de las Tasas Técnicas: </w:t>
                  </w:r>
                  <w:r w:rsidRPr="00DC7FEA">
                    <w:rPr>
                      <w:rFonts w:ascii="Arial" w:hAnsi="Arial" w:cs="Arial"/>
                      <w:bCs/>
                      <w:sz w:val="22"/>
                      <w:szCs w:val="22"/>
                      <w:lang w:val="es-BO" w:eastAsia="es-BO"/>
                    </w:rPr>
                    <w:t xml:space="preserve">Las tasas anuales de las primas comerciales aplicadas a cada una de las pólizas que integran el Programa de Seguros deberán ser expuestas de forma detallada en la propuesta económica. Estas tasas permanecerán </w:t>
                  </w:r>
                  <w:r w:rsidRPr="00DC7FEA">
                    <w:rPr>
                      <w:rFonts w:ascii="Arial" w:hAnsi="Arial" w:cs="Arial"/>
                      <w:sz w:val="22"/>
                      <w:szCs w:val="22"/>
                      <w:lang w:val="es-BO" w:eastAsia="es-BO"/>
                    </w:rPr>
                    <w:t>fijas, congeladas e inalterables</w:t>
                  </w:r>
                  <w:r w:rsidRPr="00DC7FEA">
                    <w:rPr>
                      <w:rFonts w:ascii="Arial" w:hAnsi="Arial" w:cs="Arial"/>
                      <w:bCs/>
                      <w:sz w:val="22"/>
                      <w:szCs w:val="22"/>
                      <w:lang w:val="es-BO" w:eastAsia="es-BO"/>
                    </w:rPr>
                    <w:t xml:space="preserve"> durante los 365 días de vigencia de la contratación para la Gestión 2027.</w:t>
                  </w:r>
                </w:p>
                <w:p w:rsidR="00DC7FEA" w:rsidRPr="00DC7FEA" w:rsidRDefault="00DC7FEA" w:rsidP="00DC7FEA">
                  <w:pPr>
                    <w:shd w:val="clear" w:color="auto" w:fill="FFFFFF"/>
                    <w:ind w:left="-115" w:right="316"/>
                    <w:jc w:val="both"/>
                    <w:rPr>
                      <w:rFonts w:ascii="Arial" w:hAnsi="Arial" w:cs="Arial"/>
                      <w:bCs/>
                      <w:sz w:val="22"/>
                      <w:szCs w:val="22"/>
                      <w:lang w:val="es-BO" w:eastAsia="es-BO"/>
                    </w:rPr>
                  </w:pPr>
                </w:p>
                <w:p w:rsidR="00DC7FEA" w:rsidRPr="00DC7FEA" w:rsidRDefault="00DC7FEA" w:rsidP="00DC7FEA">
                  <w:pPr>
                    <w:shd w:val="clear" w:color="auto" w:fill="FFFFFF"/>
                    <w:ind w:left="-115" w:right="316"/>
                    <w:jc w:val="both"/>
                    <w:rPr>
                      <w:rFonts w:ascii="Arial" w:hAnsi="Arial" w:cs="Arial"/>
                      <w:bCs/>
                      <w:sz w:val="22"/>
                      <w:szCs w:val="22"/>
                      <w:lang w:val="es-BO" w:eastAsia="es-BO"/>
                    </w:rPr>
                  </w:pPr>
                  <w:r w:rsidRPr="00DC7FEA">
                    <w:rPr>
                      <w:rFonts w:ascii="Arial" w:hAnsi="Arial"/>
                      <w:sz w:val="22"/>
                      <w:szCs w:val="22"/>
                      <w:lang w:val="es-BO" w:eastAsia="es-BO"/>
                    </w:rPr>
                    <w:t>Esta condición de invariabilidad se extiende de manera obligatoria a los soportes, contratos de reaseguro y notas de cobertura emitidas por los reaseguradores internacionales que respaldan el programa. Queda prohibido cualquier reajuste, incremento de tasa o alteración de costos por parte del mercado internacional durante los 365 días de vigencia del servicio</w:t>
                  </w:r>
                  <w:r w:rsidRPr="00DC7FEA">
                    <w:rPr>
                      <w:rFonts w:ascii="Arial" w:hAnsi="Arial" w:cs="Arial"/>
                      <w:b/>
                      <w:bCs/>
                      <w:sz w:val="22"/>
                      <w:szCs w:val="22"/>
                      <w:lang w:val="es-BO" w:eastAsia="es-BO"/>
                    </w:rPr>
                    <w:t>.</w:t>
                  </w:r>
                </w:p>
                <w:p w:rsidR="00DC7FEA" w:rsidRPr="00DC7FEA" w:rsidRDefault="00DC7FEA" w:rsidP="00DC7FEA">
                  <w:pPr>
                    <w:shd w:val="clear" w:color="auto" w:fill="FFFFFF"/>
                    <w:ind w:left="-115" w:right="316"/>
                    <w:jc w:val="both"/>
                    <w:rPr>
                      <w:rFonts w:ascii="Arial" w:hAnsi="Arial"/>
                      <w:b/>
                      <w:bCs/>
                      <w:sz w:val="22"/>
                      <w:szCs w:val="22"/>
                      <w:lang w:val="es-BO" w:eastAsia="es-BO"/>
                    </w:rPr>
                  </w:pPr>
                </w:p>
                <w:p w:rsidR="00DC7FEA" w:rsidRPr="00DC7FEA" w:rsidRDefault="00DC7FEA" w:rsidP="00DC7FEA">
                  <w:pPr>
                    <w:shd w:val="clear" w:color="auto" w:fill="FFFFFF"/>
                    <w:ind w:left="-115" w:right="316"/>
                    <w:jc w:val="both"/>
                    <w:rPr>
                      <w:rFonts w:ascii="Arial" w:hAnsi="Arial"/>
                      <w:bCs/>
                      <w:sz w:val="22"/>
                      <w:szCs w:val="22"/>
                      <w:lang w:val="es-BO" w:eastAsia="es-BO"/>
                    </w:rPr>
                  </w:pPr>
                  <w:r w:rsidRPr="00DC7FEA">
                    <w:rPr>
                      <w:rFonts w:ascii="Arial" w:hAnsi="Arial"/>
                      <w:b/>
                      <w:bCs/>
                      <w:sz w:val="22"/>
                      <w:szCs w:val="22"/>
                      <w:lang w:val="es-BO" w:eastAsia="es-BO"/>
                    </w:rPr>
                    <w:t>Régimen de Inclusiones y Exclusiones:</w:t>
                  </w:r>
                  <w:r w:rsidRPr="00DC7FEA">
                    <w:rPr>
                      <w:rFonts w:ascii="Arial" w:hAnsi="Arial"/>
                      <w:bCs/>
                      <w:sz w:val="22"/>
                      <w:szCs w:val="22"/>
                      <w:lang w:val="es-BO" w:eastAsia="es-BO"/>
                    </w:rPr>
                    <w:t xml:space="preserve"> El Banco Central de Bolivia se reserva el derecho de incorporar nuevos bienes o modificar los capitales asegurados en cualquier momento de la vigencia contractual. LA ASEGURADORA queda obligada a emitir los endosos y/o anexos de inclusión aplicando estrictamente la misma tasa técnica ofertada en su propuesta, realizando el cálculo de la prima adicional bajo la modalidad a prorrata por los días efectivamente cubiertos hasta la fecha de finalización del contrato.</w:t>
                  </w:r>
                </w:p>
                <w:p w:rsidR="00DC7FEA" w:rsidRPr="00DC7FEA" w:rsidRDefault="00DC7FEA" w:rsidP="00DC7FEA">
                  <w:pPr>
                    <w:shd w:val="clear" w:color="auto" w:fill="FFFFFF"/>
                    <w:ind w:left="-115" w:right="316"/>
                    <w:jc w:val="both"/>
                    <w:rPr>
                      <w:rFonts w:ascii="Arial" w:hAnsi="Arial"/>
                      <w:bCs/>
                      <w:sz w:val="22"/>
                      <w:szCs w:val="22"/>
                      <w:lang w:val="es-BO" w:eastAsia="es-BO"/>
                    </w:rPr>
                  </w:pPr>
                </w:p>
                <w:p w:rsidR="00DC7FEA" w:rsidRPr="00DC7FEA" w:rsidRDefault="00DC7FEA" w:rsidP="00DC7FEA">
                  <w:pPr>
                    <w:shd w:val="clear" w:color="auto" w:fill="FFFFFF"/>
                    <w:ind w:left="-115" w:right="316"/>
                    <w:jc w:val="both"/>
                    <w:rPr>
                      <w:rFonts w:ascii="Arial" w:hAnsi="Arial"/>
                      <w:bCs/>
                      <w:sz w:val="22"/>
                      <w:szCs w:val="22"/>
                      <w:lang w:val="es-BO" w:eastAsia="es-BO"/>
                    </w:rPr>
                  </w:pPr>
                  <w:r w:rsidRPr="00DC7FEA">
                    <w:rPr>
                      <w:rFonts w:ascii="Arial" w:hAnsi="Arial"/>
                      <w:b/>
                      <w:sz w:val="22"/>
                      <w:szCs w:val="22"/>
                      <w:lang w:val="es-BO" w:eastAsia="es-BO"/>
                    </w:rPr>
                    <w:t>Tratamiento de Exclusiones y Devolución de Prima:</w:t>
                  </w:r>
                  <w:r w:rsidRPr="00DC7FEA">
                    <w:rPr>
                      <w:rFonts w:ascii="Arial" w:hAnsi="Arial"/>
                      <w:bCs/>
                      <w:sz w:val="22"/>
                      <w:szCs w:val="22"/>
                      <w:lang w:val="es-BO" w:eastAsia="es-BO"/>
                    </w:rPr>
                    <w:t xml:space="preserve"> En caso de exclusión de activos o baja de bienes institucionales, </w:t>
                  </w:r>
                  <w:r w:rsidRPr="00DC7FEA">
                    <w:rPr>
                      <w:rFonts w:ascii="Arial" w:hAnsi="Arial"/>
                      <w:sz w:val="22"/>
                      <w:szCs w:val="22"/>
                      <w:lang w:val="es-BO" w:eastAsia="es-BO"/>
                    </w:rPr>
                    <w:t>LA ASEGURADORA</w:t>
                  </w:r>
                  <w:r w:rsidRPr="00DC7FEA">
                    <w:rPr>
                      <w:rFonts w:ascii="Arial" w:hAnsi="Arial"/>
                      <w:bCs/>
                      <w:sz w:val="22"/>
                      <w:szCs w:val="22"/>
                      <w:lang w:val="es-BO" w:eastAsia="es-BO"/>
                    </w:rPr>
                    <w:t xml:space="preserve"> devolverá a favor del BCB la prima no devengada calculada de forma idéntica a prorrata, emitiendo la respectiva nota de crédito-débito en un plazo no mayor a quince (15) días calendario desde la solicitud formal.</w:t>
                  </w:r>
                </w:p>
                <w:p w:rsidR="00DC7FEA" w:rsidRPr="00DC7FEA" w:rsidRDefault="00DC7FEA" w:rsidP="00DC7FEA">
                  <w:pPr>
                    <w:shd w:val="clear" w:color="auto" w:fill="FFFFFF"/>
                    <w:tabs>
                      <w:tab w:val="left" w:pos="993"/>
                    </w:tabs>
                    <w:ind w:right="463"/>
                    <w:jc w:val="both"/>
                    <w:rPr>
                      <w:rFonts w:ascii="Arial" w:hAnsi="Arial" w:cs="Arial"/>
                      <w:sz w:val="22"/>
                      <w:szCs w:val="22"/>
                      <w:lang w:val="es-BO" w:eastAsia="es-BO"/>
                    </w:rPr>
                  </w:pPr>
                </w:p>
                <w:p w:rsidR="00DC7FEA" w:rsidRPr="00DC7FEA" w:rsidRDefault="00DC7FEA" w:rsidP="00DC7FEA">
                  <w:pPr>
                    <w:shd w:val="clear" w:color="auto" w:fill="FFFFFF"/>
                    <w:tabs>
                      <w:tab w:val="left" w:pos="993"/>
                    </w:tabs>
                    <w:ind w:right="463"/>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b/>
                      <w:sz w:val="22"/>
                      <w:szCs w:val="22"/>
                      <w:lang w:val="es-BO" w:eastAsia="es-BO"/>
                    </w:rPr>
                    <w:t xml:space="preserve">Declaración de Ausencia de Compromiso: </w:t>
                  </w:r>
                  <w:r w:rsidRPr="00DC7FEA">
                    <w:rPr>
                      <w:rFonts w:ascii="Arial" w:hAnsi="Arial"/>
                      <w:bCs/>
                      <w:sz w:val="22"/>
                      <w:szCs w:val="22"/>
                      <w:lang w:val="es-BO" w:eastAsia="es-BO"/>
                    </w:rPr>
                    <w:t>El</w:t>
                  </w:r>
                  <w:r w:rsidRPr="00DC7FEA">
                    <w:rPr>
                      <w:rFonts w:ascii="Arial" w:hAnsi="Arial"/>
                      <w:sz w:val="22"/>
                      <w:szCs w:val="22"/>
                      <w:lang w:val="es-BO" w:eastAsia="es-BO"/>
                    </w:rPr>
                    <w:t xml:space="preserve"> Banco Central de Bolivia certifica formalmente que el presente proceso de Contratación se desarrolla de forma directa e independiente, por lo que la cuenta institucional no mantiene ningún compromiso, carta de nombramiento, exclusividad ni asignación previa con ningún Asesor, Bróker o Corredor de Seguros, ni con empresas aseguradoras del mercado nacional.</w:t>
                  </w: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t xml:space="preserve"> </w:t>
                  </w: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b/>
                      <w:sz w:val="22"/>
                      <w:szCs w:val="22"/>
                      <w:lang w:val="es-BO" w:eastAsia="es-BO"/>
                    </w:rPr>
                    <w:t>Régimen de Tarificación Directa:</w:t>
                  </w:r>
                  <w:r w:rsidRPr="00DC7FEA">
                    <w:rPr>
                      <w:rFonts w:ascii="Arial" w:hAnsi="Arial" w:cs="Arial"/>
                      <w:sz w:val="22"/>
                      <w:szCs w:val="22"/>
                      <w:lang w:val="es-BO" w:eastAsia="es-BO"/>
                    </w:rPr>
                    <w:t xml:space="preserve"> Las tasas y primas comerciales que las empresas aseguradoras proponentes expongan en su propuesta económica (Formulario B-1) deberán estar exentas de cualquier recargo por concepto de </w:t>
                  </w:r>
                  <w:r w:rsidRPr="00DC7FEA">
                    <w:rPr>
                      <w:rFonts w:ascii="Arial" w:hAnsi="Arial" w:cs="Arial"/>
                      <w:sz w:val="22"/>
                      <w:szCs w:val="22"/>
                      <w:lang w:val="es-BO" w:eastAsia="es-BO"/>
                    </w:rPr>
                    <w:lastRenderedPageBreak/>
                    <w:t>corretaje o comisiones de intermediación local o  gasto administrativo que contemple este concepto.</w:t>
                  </w:r>
                </w:p>
                <w:p w:rsidR="00DC7FEA" w:rsidRPr="00DC7FEA" w:rsidRDefault="00DC7FEA" w:rsidP="00DC7FEA">
                  <w:pPr>
                    <w:shd w:val="clear" w:color="auto" w:fill="FFFFFF"/>
                    <w:ind w:left="-115"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t>El precio total ofertado deberá integrar de forma definitiva cualquier descuento técnico, beneficio por volumen o concesión de suscripción otorgada por los mercados de reaseguro internacional que respaldarán el programa.</w:t>
                  </w:r>
                </w:p>
                <w:p w:rsidR="00DC7FEA" w:rsidRPr="00DC7FEA" w:rsidRDefault="00DC7FEA" w:rsidP="00DC7FEA">
                  <w:pPr>
                    <w:shd w:val="clear" w:color="auto" w:fill="FFFFFF"/>
                    <w:ind w:left="-115"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t>Toda rebaja técnica de reaseguro debe ser transferida directamente en favor del BCB al momento de la presentación electrónica de la oferta.</w:t>
                  </w:r>
                </w:p>
                <w:p w:rsidR="00DC7FEA" w:rsidRPr="00DC7FEA" w:rsidRDefault="00DC7FEA" w:rsidP="00DC7FEA">
                  <w:pPr>
                    <w:shd w:val="clear" w:color="auto" w:fill="FFFFFF"/>
                    <w:ind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sz w:val="22"/>
                      <w:szCs w:val="22"/>
                      <w:lang w:val="es-BO" w:eastAsia="es-BO"/>
                    </w:rPr>
                    <w:t>Conforme a las normas de seguridad de la información institucional, las compañías aseguradoras se obligan a mantener dicha información bajo absoluta reserva, utilizándola de forma exclusiva para los fines técnicos de la presente contratación.</w:t>
                  </w:r>
                </w:p>
                <w:p w:rsidR="00DC7FEA" w:rsidRPr="00DC7FEA" w:rsidRDefault="00DC7FEA" w:rsidP="00DC7FEA">
                  <w:pPr>
                    <w:shd w:val="clear" w:color="auto" w:fill="FFFFFF"/>
                    <w:ind w:left="-115"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b/>
                      <w:bCs/>
                      <w:sz w:val="22"/>
                      <w:szCs w:val="22"/>
                      <w:lang w:val="es-BO" w:eastAsia="es-BO"/>
                    </w:rPr>
                    <w:t>Excepción Técnica Autorizada:</w:t>
                  </w:r>
                  <w:r w:rsidRPr="00DC7FEA">
                    <w:rPr>
                      <w:rFonts w:ascii="Arial" w:hAnsi="Arial" w:cs="Arial"/>
                      <w:sz w:val="22"/>
                      <w:szCs w:val="22"/>
                      <w:lang w:val="es-BO" w:eastAsia="es-BO"/>
                    </w:rPr>
                    <w:t xml:space="preserve"> Se exceptúa de la prohibición de divulgación a terceros únicamente la transferencia de datos dirigida a las </w:t>
                  </w:r>
                  <w:r w:rsidRPr="00DC7FEA">
                    <w:rPr>
                      <w:rFonts w:ascii="Arial" w:hAnsi="Arial"/>
                      <w:bCs/>
                      <w:sz w:val="22"/>
                      <w:szCs w:val="22"/>
                      <w:lang w:val="es-BO" w:eastAsia="es-BO"/>
                    </w:rPr>
                    <w:t>Compañías Reaseguradoras Internacionales</w:t>
                  </w:r>
                  <w:r w:rsidRPr="00DC7FEA">
                    <w:rPr>
                      <w:rFonts w:ascii="Arial" w:hAnsi="Arial" w:cs="Arial"/>
                      <w:sz w:val="22"/>
                      <w:szCs w:val="22"/>
                      <w:lang w:val="es-BO" w:eastAsia="es-BO"/>
                    </w:rPr>
                    <w:t xml:space="preserve"> que respalden la nota de cobertura y a los </w:t>
                  </w:r>
                  <w:r w:rsidRPr="00DC7FEA">
                    <w:rPr>
                      <w:rFonts w:ascii="Arial" w:hAnsi="Arial"/>
                      <w:bCs/>
                      <w:sz w:val="22"/>
                      <w:szCs w:val="22"/>
                      <w:lang w:val="es-BO" w:eastAsia="es-BO"/>
                    </w:rPr>
                    <w:t>Ajustadores de Siniestros</w:t>
                  </w:r>
                  <w:r w:rsidRPr="00DC7FEA">
                    <w:rPr>
                      <w:rFonts w:ascii="Arial" w:hAnsi="Arial" w:cs="Arial"/>
                      <w:sz w:val="22"/>
                      <w:szCs w:val="22"/>
                      <w:lang w:val="es-BO" w:eastAsia="es-BO"/>
                    </w:rPr>
                    <w:t xml:space="preserve"> que sean legalmente designados para la atención de reclamos. En ambos casos, la aseguradora será directa y solidariamente responsable de que dichos terceros asuman y mantengan el mismo nivel de confidencialidad y reserva exigido en el presente documento, bajo las responsabilidades de ley correspondientes.</w:t>
                  </w:r>
                </w:p>
                <w:p w:rsidR="00DC7FEA" w:rsidRPr="00DC7FEA" w:rsidRDefault="00DC7FEA" w:rsidP="00DC7FEA">
                  <w:pPr>
                    <w:shd w:val="clear" w:color="auto" w:fill="FFFFFF"/>
                    <w:ind w:left="-115" w:right="316"/>
                    <w:jc w:val="both"/>
                    <w:rPr>
                      <w:rFonts w:ascii="Arial" w:hAnsi="Arial" w:cs="Arial"/>
                      <w:b/>
                      <w:bCs/>
                      <w:sz w:val="22"/>
                      <w:szCs w:val="22"/>
                      <w:lang w:val="es-BO" w:eastAsia="es-BO"/>
                    </w:rPr>
                  </w:pPr>
                </w:p>
                <w:p w:rsidR="00DC7FEA" w:rsidRPr="00DC7FEA" w:rsidRDefault="00DC7FEA" w:rsidP="00DC7FEA">
                  <w:pPr>
                    <w:shd w:val="clear" w:color="auto" w:fill="FFFFFF"/>
                    <w:ind w:left="-115" w:right="316"/>
                    <w:jc w:val="both"/>
                    <w:rPr>
                      <w:rFonts w:ascii="Arial" w:hAnsi="Arial"/>
                      <w:sz w:val="22"/>
                      <w:szCs w:val="22"/>
                      <w:lang w:val="es-BO" w:eastAsia="es-BO"/>
                    </w:rPr>
                  </w:pPr>
                  <w:r w:rsidRPr="00DC7FEA">
                    <w:rPr>
                      <w:rFonts w:ascii="Arial" w:hAnsi="Arial" w:cs="Arial"/>
                      <w:b/>
                      <w:bCs/>
                      <w:sz w:val="22"/>
                      <w:szCs w:val="22"/>
                      <w:lang w:val="es-BO" w:eastAsia="es-BO"/>
                    </w:rPr>
                    <w:t>Obligatoriedad Normativa:</w:t>
                  </w:r>
                  <w:r w:rsidRPr="00DC7FEA">
                    <w:rPr>
                      <w:rFonts w:ascii="Arial" w:hAnsi="Arial"/>
                      <w:sz w:val="22"/>
                      <w:szCs w:val="22"/>
                      <w:lang w:val="es-BO" w:eastAsia="es-BO"/>
                    </w:rPr>
                    <w:t xml:space="preserve"> LA ASEGURADORA, es responsable de que los proveedores de servicios externos que contrate o designe para la ejecución del contrato den estricto cumplimiento a la Ley General de Higiene, Seguridad Ocupacional y Bienestar (Decreto Ley N° 16998) y a los Artículos 1° y 2° del Decreto Supremo N° 0108, debiendo para el efecto proveer de los Equipos de Protección Personal (EPP), pago de seguros de accidentes (SOAT/SOATC) y la implementación de planes de contingencia para el personal técnico que asista a las instalaciones del Banco Central de Bolivia a evaluar, reparar o retirar activos siniestrados.</w:t>
                  </w:r>
                </w:p>
                <w:p w:rsidR="00DC7FEA" w:rsidRPr="00DC7FEA" w:rsidRDefault="00DC7FEA" w:rsidP="00DC7FEA">
                  <w:pPr>
                    <w:shd w:val="clear" w:color="auto" w:fill="FFFFFF"/>
                    <w:ind w:left="-115" w:right="463"/>
                    <w:jc w:val="both"/>
                    <w:rPr>
                      <w:rFonts w:ascii="Arial" w:hAnsi="Arial" w:cs="Arial"/>
                      <w:b/>
                      <w:bCs/>
                      <w:sz w:val="24"/>
                      <w:szCs w:val="24"/>
                      <w:lang w:val="es-BO" w:eastAsia="es-BO"/>
                    </w:rPr>
                  </w:pPr>
                </w:p>
                <w:p w:rsidR="00DC7FEA" w:rsidRPr="00DC7FEA" w:rsidRDefault="00DC7FEA" w:rsidP="00DC7FEA">
                  <w:pPr>
                    <w:shd w:val="clear" w:color="auto" w:fill="FFFFFF"/>
                    <w:ind w:left="-115" w:right="316"/>
                    <w:jc w:val="both"/>
                    <w:rPr>
                      <w:rFonts w:ascii="Arial" w:hAnsi="Arial"/>
                      <w:sz w:val="22"/>
                      <w:szCs w:val="22"/>
                      <w:lang w:val="es-BO" w:eastAsia="es-BO"/>
                    </w:rPr>
                  </w:pPr>
                  <w:r w:rsidRPr="00DC7FEA">
                    <w:rPr>
                      <w:rFonts w:ascii="Arial" w:hAnsi="Arial"/>
                      <w:b/>
                      <w:bCs/>
                      <w:sz w:val="22"/>
                      <w:szCs w:val="22"/>
                      <w:lang w:val="es-BO" w:eastAsia="es-BO"/>
                    </w:rPr>
                    <w:t>Exclusión de Responsabilidad Patronal:</w:t>
                  </w:r>
                  <w:r w:rsidRPr="00DC7FEA">
                    <w:rPr>
                      <w:rFonts w:ascii="Arial" w:hAnsi="Arial"/>
                      <w:bCs/>
                      <w:sz w:val="22"/>
                      <w:szCs w:val="22"/>
                      <w:lang w:val="es-BO" w:eastAsia="es-BO"/>
                    </w:rPr>
                    <w:t xml:space="preserve"> </w:t>
                  </w:r>
                  <w:r w:rsidRPr="00DC7FEA">
                    <w:rPr>
                      <w:rFonts w:ascii="Arial" w:hAnsi="Arial"/>
                      <w:sz w:val="22"/>
                      <w:szCs w:val="22"/>
                      <w:lang w:val="es-BO" w:eastAsia="es-BO"/>
                    </w:rPr>
                    <w:t xml:space="preserve"> El Banco Central de Bolivia no asumirá ninguna responsabilidad civil, penal, laboral o subsidiaria por accidentes de trabajo, enfermedades profesionales o fallecimiento que pudiesen sufrir los dependientes de LA ASEGURADORA o de sus subcontratistas durante la atención de siniestros, operando la presente cláusula como una exención total de responsabilidad legal en favor del Ente Emisor.</w:t>
                  </w:r>
                </w:p>
                <w:p w:rsidR="00DC7FEA" w:rsidRPr="00DC7FEA" w:rsidRDefault="00DC7FEA" w:rsidP="00DC7FEA">
                  <w:pPr>
                    <w:shd w:val="clear" w:color="auto" w:fill="FFFFFF"/>
                    <w:ind w:left="-115" w:right="316"/>
                    <w:jc w:val="both"/>
                    <w:rPr>
                      <w:rFonts w:ascii="Arial" w:hAnsi="Arial" w:cs="Arial"/>
                      <w:b/>
                      <w:bCs/>
                      <w:sz w:val="24"/>
                      <w:szCs w:val="24"/>
                      <w:lang w:val="es-BO" w:eastAsia="es-BO"/>
                    </w:rPr>
                  </w:pPr>
                </w:p>
                <w:p w:rsidR="00DC7FEA" w:rsidRPr="00DC7FEA" w:rsidRDefault="00DC7FEA" w:rsidP="00DC7FEA">
                  <w:pPr>
                    <w:shd w:val="clear" w:color="auto" w:fill="FFFFFF"/>
                    <w:ind w:left="-115" w:right="316"/>
                    <w:jc w:val="both"/>
                    <w:rPr>
                      <w:rFonts w:ascii="Arial" w:hAnsi="Arial"/>
                      <w:bCs/>
                      <w:sz w:val="22"/>
                      <w:szCs w:val="22"/>
                      <w:lang w:val="es-BO" w:eastAsia="es-BO"/>
                    </w:rPr>
                  </w:pPr>
                  <w:r w:rsidRPr="00DC7FEA">
                    <w:rPr>
                      <w:rFonts w:ascii="Arial" w:hAnsi="Arial"/>
                      <w:b/>
                      <w:bCs/>
                      <w:sz w:val="22"/>
                      <w:szCs w:val="22"/>
                      <w:lang w:val="es-BO" w:eastAsia="es-BO"/>
                    </w:rPr>
                    <w:t xml:space="preserve">Facultad de Fiscalización y Veto:  </w:t>
                  </w:r>
                  <w:r w:rsidRPr="00DC7FEA">
                    <w:rPr>
                      <w:rFonts w:ascii="Arial" w:hAnsi="Arial"/>
                      <w:bCs/>
                      <w:sz w:val="22"/>
                      <w:szCs w:val="22"/>
                      <w:lang w:val="es-BO" w:eastAsia="es-BO"/>
                    </w:rPr>
                    <w:t>El BCB se reserva el derecho de denegar el ingreso a sus predios o paralizar las actividades de inspección de cualquier técnico o perito asignado por la aseguradora que no cuente con sus implementos de seguridad industrial o que no demuestre estar cubierto por los seguros de ley correspondientes, sin que esto compute como una dilación por parte del banco en los plazos de liquidación del siniestro.</w:t>
                  </w:r>
                </w:p>
                <w:p w:rsidR="00DC7FEA" w:rsidRPr="00DC7FEA" w:rsidRDefault="00DC7FEA" w:rsidP="00DC7FEA">
                  <w:pPr>
                    <w:shd w:val="clear" w:color="auto" w:fill="FFFFFF"/>
                    <w:ind w:left="-115" w:right="316"/>
                    <w:jc w:val="both"/>
                    <w:rPr>
                      <w:rFonts w:ascii="Arial" w:hAnsi="Arial"/>
                      <w:b/>
                      <w:bCs/>
                      <w:sz w:val="22"/>
                      <w:szCs w:val="22"/>
                      <w:lang w:val="es-BO" w:eastAsia="es-BO"/>
                    </w:rPr>
                  </w:pPr>
                </w:p>
                <w:p w:rsidR="00DC7FEA" w:rsidRPr="00DC7FEA" w:rsidRDefault="00DC7FEA" w:rsidP="00DC7FEA">
                  <w:pPr>
                    <w:shd w:val="clear" w:color="auto" w:fill="FFFFFF"/>
                    <w:ind w:left="-115" w:right="316"/>
                    <w:jc w:val="both"/>
                    <w:rPr>
                      <w:rFonts w:ascii="Arial" w:hAnsi="Arial"/>
                      <w:bCs/>
                      <w:sz w:val="22"/>
                      <w:szCs w:val="22"/>
                      <w:lang w:val="es-BO" w:eastAsia="es-BO"/>
                    </w:rPr>
                  </w:pPr>
                  <w:r w:rsidRPr="00DC7FEA">
                    <w:rPr>
                      <w:rFonts w:ascii="Arial" w:hAnsi="Arial" w:cs="Arial"/>
                      <w:sz w:val="22"/>
                      <w:szCs w:val="22"/>
                      <w:lang w:val="es-BO" w:eastAsia="es-BO"/>
                    </w:rPr>
                    <w:t xml:space="preserve">Con el propósito de garantizar la continuidad de las operaciones de Banca Central, salvaguardar la liquidez del Ente Emisor y asegurar una gestión eficiente en la protección del patrimonio estatal, se establecen los siguientes </w:t>
                  </w:r>
                  <w:r w:rsidRPr="00DC7FEA">
                    <w:rPr>
                      <w:rFonts w:ascii="Arial" w:hAnsi="Arial" w:cs="Arial"/>
                      <w:sz w:val="22"/>
                      <w:szCs w:val="22"/>
                      <w:lang w:val="es-BO" w:eastAsia="es-BO"/>
                    </w:rPr>
                    <w:lastRenderedPageBreak/>
                    <w:t>plazos máximos obligatorios de atención, liquidación y pago, aplicables a todas las pólizas del programa de seguros:</w:t>
                  </w:r>
                </w:p>
                <w:p w:rsidR="00DC7FEA" w:rsidRPr="00DC7FEA" w:rsidRDefault="00DC7FEA" w:rsidP="00DC7FEA">
                  <w:pPr>
                    <w:shd w:val="clear" w:color="auto" w:fill="FFFFFF"/>
                    <w:ind w:left="-115"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bCs/>
                      <w:sz w:val="22"/>
                      <w:szCs w:val="22"/>
                      <w:lang w:val="es-BO" w:eastAsia="es-BO"/>
                    </w:rPr>
                  </w:pPr>
                  <w:r w:rsidRPr="00DC7FEA">
                    <w:rPr>
                      <w:rFonts w:ascii="Arial" w:hAnsi="Arial" w:cs="Arial"/>
                      <w:b/>
                      <w:sz w:val="22"/>
                      <w:szCs w:val="22"/>
                      <w:lang w:val="es-BO" w:eastAsia="es-BO"/>
                    </w:rPr>
                    <w:t>Condición de Control Irrestricto:</w:t>
                  </w:r>
                  <w:r w:rsidRPr="00DC7FEA">
                    <w:rPr>
                      <w:rFonts w:ascii="Arial" w:hAnsi="Arial" w:cs="Arial"/>
                      <w:sz w:val="22"/>
                      <w:szCs w:val="22"/>
                      <w:lang w:val="es-BO" w:eastAsia="es-BO"/>
                    </w:rPr>
                    <w:t xml:space="preserve"> La aseguradora local mantendrá de manera irrestricta el control, la administración y la liquidación operativa de los siniestros bajo los plazos perentorios establecidos en este inciso. Cualquier acuerdo de cooperación de reclamos (</w:t>
                  </w:r>
                  <w:r w:rsidRPr="00DC7FEA">
                    <w:rPr>
                      <w:rFonts w:ascii="Arial" w:hAnsi="Arial" w:cs="Arial"/>
                      <w:i/>
                      <w:iCs/>
                      <w:sz w:val="22"/>
                      <w:szCs w:val="22"/>
                      <w:lang w:val="es-BO" w:eastAsia="es-BO"/>
                    </w:rPr>
                    <w:t>Claims Co-operation Clause</w:t>
                  </w:r>
                  <w:r w:rsidRPr="00DC7FEA">
                    <w:rPr>
                      <w:rFonts w:ascii="Arial" w:hAnsi="Arial" w:cs="Arial"/>
                      <w:sz w:val="22"/>
                      <w:szCs w:val="22"/>
                      <w:lang w:val="es-BO" w:eastAsia="es-BO"/>
                    </w:rPr>
                    <w:t>) pactado con el mercado de reaseguro internacional participará e inspeccionará los eventos concurrentes junto con el ajustador local, sin que bajo ninguna circunstancia pueda dilatar, suspender o eximir a la aseguradora local del cumplimiento de los tiempos máximos de respuesta e indemnización fijados en favor del BCB.</w:t>
                  </w:r>
                </w:p>
                <w:p w:rsidR="00DC7FEA" w:rsidRPr="00DC7FEA" w:rsidRDefault="00DC7FEA" w:rsidP="00DC7FEA">
                  <w:pPr>
                    <w:shd w:val="clear" w:color="auto" w:fill="FFFFFF"/>
                    <w:ind w:left="-115" w:right="316"/>
                    <w:jc w:val="both"/>
                    <w:rPr>
                      <w:rFonts w:ascii="Arial" w:hAnsi="Arial"/>
                      <w:bCs/>
                      <w:sz w:val="22"/>
                      <w:szCs w:val="22"/>
                      <w:lang w:val="es-BO" w:eastAsia="es-BO"/>
                    </w:rPr>
                  </w:pPr>
                </w:p>
                <w:p w:rsidR="00DC7FEA" w:rsidRPr="00DC7FEA" w:rsidRDefault="00DC7FEA" w:rsidP="00DC7FEA">
                  <w:pPr>
                    <w:shd w:val="clear" w:color="auto" w:fill="FFFFFF"/>
                    <w:ind w:left="-115" w:right="316"/>
                    <w:jc w:val="both"/>
                    <w:rPr>
                      <w:rFonts w:ascii="Arial" w:hAnsi="Arial"/>
                      <w:bCs/>
                      <w:sz w:val="22"/>
                      <w:szCs w:val="22"/>
                      <w:lang w:val="es-BO" w:eastAsia="es-BO"/>
                    </w:rPr>
                  </w:pPr>
                  <w:r w:rsidRPr="00DC7FEA">
                    <w:rPr>
                      <w:rFonts w:ascii="Arial" w:hAnsi="Arial" w:cs="Arial"/>
                      <w:b/>
                      <w:bCs/>
                      <w:sz w:val="22"/>
                      <w:szCs w:val="22"/>
                      <w:lang w:val="es-BO" w:eastAsia="es-BO"/>
                    </w:rPr>
                    <w:t>Plazo para la Emisión de Órdenes de Trabajo, Reparación y Compra:</w:t>
                  </w:r>
                  <w:r w:rsidRPr="00DC7FEA">
                    <w:rPr>
                      <w:rFonts w:ascii="Arial" w:hAnsi="Arial" w:cs="Arial"/>
                      <w:sz w:val="22"/>
                      <w:szCs w:val="22"/>
                      <w:lang w:val="es-BO" w:eastAsia="es-BO"/>
                    </w:rPr>
                    <w:t xml:space="preserve"> Una vez que el Banco Central de Bolivia efectúe la entrega formal de toda la documentación e información técnica requerida por LA ASEGURADORA para la evaluación y análisis del reclamo, que respalde la cobertura del siniestro, la compañía contará con un plazo perentorio máximo de cinco (5) días hábiles para la emisión formal de las órdenes de trabajo, autorizaciones de ingreso a talleres y la orden de provisión de repuestos genuinos.</w:t>
                  </w:r>
                </w:p>
                <w:p w:rsidR="00DC7FEA" w:rsidRPr="00DC7FEA" w:rsidRDefault="00DC7FEA" w:rsidP="00DC7FEA">
                  <w:pPr>
                    <w:shd w:val="clear" w:color="auto" w:fill="FFFFFF"/>
                    <w:ind w:left="-115" w:right="316"/>
                    <w:jc w:val="both"/>
                    <w:rPr>
                      <w:rFonts w:ascii="Arial" w:hAnsi="Arial" w:cs="Arial"/>
                      <w:b/>
                      <w:bCs/>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b/>
                      <w:bCs/>
                      <w:sz w:val="22"/>
                      <w:szCs w:val="22"/>
                      <w:lang w:val="es-BO" w:eastAsia="es-BO"/>
                    </w:rPr>
                    <w:t>Plazos de Pronunciamiento, Ejecución e Indemnización Efectiva:</w:t>
                  </w:r>
                  <w:r w:rsidRPr="00DC7FEA">
                    <w:rPr>
                      <w:rFonts w:ascii="Arial" w:hAnsi="Arial" w:cs="Arial"/>
                      <w:sz w:val="22"/>
                      <w:szCs w:val="22"/>
                      <w:lang w:val="es-BO" w:eastAsia="es-BO"/>
                    </w:rPr>
                    <w:t xml:space="preserve"> Una vez completada la carga documental de descargo que demuestre la ocurrencia y cuantía del daño, los plazos máximos  se sujetarán a lo previsto en la Ley de Seguros y el Código de Comercio, para que LA ASEGURADORA formalice su pronunciamiento técnico, suscriba el finiquito de conformidad y efectivice la indemnización o reposición de los activos. </w:t>
                  </w:r>
                </w:p>
                <w:p w:rsidR="00DC7FEA" w:rsidRPr="00DC7FEA" w:rsidRDefault="00DC7FEA" w:rsidP="00DC7FEA">
                  <w:pPr>
                    <w:shd w:val="clear" w:color="auto" w:fill="FFFFFF"/>
                    <w:ind w:left="-115" w:right="316"/>
                    <w:jc w:val="both"/>
                    <w:rPr>
                      <w:rFonts w:ascii="Arial" w:hAnsi="Arial" w:cs="Arial"/>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r w:rsidRPr="00DC7FEA">
                    <w:rPr>
                      <w:rFonts w:ascii="Arial" w:hAnsi="Arial" w:cs="Arial"/>
                      <w:b/>
                      <w:bCs/>
                      <w:sz w:val="22"/>
                      <w:szCs w:val="22"/>
                      <w:lang w:val="es-BO" w:eastAsia="es-BO"/>
                    </w:rPr>
                    <w:t>Liquidación Bajo Régimen Cambiario Oficial Flexible:</w:t>
                  </w:r>
                  <w:r w:rsidRPr="00DC7FEA">
                    <w:rPr>
                      <w:rFonts w:ascii="Arial" w:hAnsi="Arial" w:cs="Arial"/>
                      <w:sz w:val="22"/>
                      <w:szCs w:val="22"/>
                      <w:lang w:val="es-BO" w:eastAsia="es-BO"/>
                    </w:rPr>
                    <w:t xml:space="preserve"> En aquellos siniestros donde la reposición de activos de infraestructura global o equipamiento tecnológico requiera el cálculo de componentes cotizados en moneda extranjera y se amerite su conversión a moneda local, los montos se calcularán aplicando estrictamente el Tipo de Cambio Oficial (TCO) determinado por el BCB vigente a la fecha de emisión de la orden de pago.</w:t>
                  </w:r>
                </w:p>
                <w:p w:rsidR="00DC7FEA" w:rsidRPr="00DC7FEA" w:rsidRDefault="00DC7FEA" w:rsidP="00DC7FEA">
                  <w:pPr>
                    <w:shd w:val="clear" w:color="auto" w:fill="FFFFFF"/>
                    <w:ind w:right="316"/>
                    <w:jc w:val="both"/>
                    <w:rPr>
                      <w:rFonts w:ascii="Arial" w:hAnsi="Arial" w:cs="Arial"/>
                      <w:b/>
                      <w:bCs/>
                      <w:sz w:val="22"/>
                      <w:szCs w:val="22"/>
                      <w:lang w:val="es-BO" w:eastAsia="es-BO"/>
                    </w:rPr>
                  </w:pPr>
                </w:p>
                <w:p w:rsidR="00DC7FEA" w:rsidRPr="00DC7FEA" w:rsidRDefault="00DC7FEA" w:rsidP="00DC7FEA">
                  <w:pPr>
                    <w:shd w:val="clear" w:color="auto" w:fill="FFFFFF"/>
                    <w:ind w:left="-115" w:right="316"/>
                    <w:jc w:val="both"/>
                    <w:rPr>
                      <w:rFonts w:ascii="Arial" w:hAnsi="Arial" w:cs="Arial"/>
                      <w:sz w:val="22"/>
                      <w:szCs w:val="22"/>
                      <w:lang w:val="es-BO" w:eastAsia="es-BO"/>
                    </w:rPr>
                  </w:pPr>
                </w:p>
              </w:tc>
            </w:tr>
          </w:tbl>
          <w:p w:rsidR="00DC7FEA" w:rsidRPr="00DC7FEA" w:rsidRDefault="00DC7FEA" w:rsidP="00DC7FEA">
            <w:pPr>
              <w:tabs>
                <w:tab w:val="left" w:pos="1418"/>
              </w:tabs>
              <w:ind w:left="208" w:firstLine="142"/>
              <w:rPr>
                <w:rFonts w:ascii="Arial" w:hAnsi="Arial" w:cs="Arial"/>
                <w:b/>
                <w:bCs/>
                <w:color w:val="FFFFFF"/>
                <w:kern w:val="28"/>
                <w:sz w:val="22"/>
                <w:szCs w:val="22"/>
                <w:highlight w:val="black"/>
                <w:lang w:val="es-BO" w:eastAsia="es-ES"/>
              </w:rPr>
            </w:pPr>
            <w:r w:rsidRPr="00DC7FEA">
              <w:rPr>
                <w:rFonts w:ascii="Arial" w:hAnsi="Arial" w:cs="Arial"/>
                <w:b/>
                <w:bCs/>
                <w:color w:val="FFFFFF"/>
                <w:kern w:val="28"/>
                <w:sz w:val="22"/>
                <w:szCs w:val="22"/>
                <w:highlight w:val="black"/>
                <w:lang w:val="es-BO" w:eastAsia="es-ES"/>
              </w:rPr>
              <w:lastRenderedPageBreak/>
              <w:t>XII. NOTAS TÉCNICAS</w:t>
            </w:r>
          </w:p>
          <w:p w:rsidR="00DC7FEA" w:rsidRPr="00DC7FEA" w:rsidRDefault="00DC7FEA" w:rsidP="00DC7FEA">
            <w:pPr>
              <w:tabs>
                <w:tab w:val="left" w:pos="0"/>
              </w:tabs>
              <w:rPr>
                <w:rFonts w:ascii="Arial" w:hAnsi="Arial" w:cs="Arial"/>
                <w:b/>
                <w:sz w:val="22"/>
                <w:szCs w:val="22"/>
                <w:highlight w:val="lightGray"/>
                <w:lang w:val="es-BO" w:eastAsia="es-BO"/>
              </w:rPr>
            </w:pPr>
          </w:p>
          <w:p w:rsidR="00DC7FEA" w:rsidRPr="00DC7FEA" w:rsidRDefault="00DC7FEA" w:rsidP="00DC7FEA">
            <w:pPr>
              <w:tabs>
                <w:tab w:val="left" w:pos="0"/>
              </w:tabs>
              <w:ind w:firstLine="306"/>
              <w:rPr>
                <w:rFonts w:ascii="Arial" w:hAnsi="Arial" w:cs="Arial"/>
                <w:b/>
                <w:color w:val="FFFFFF"/>
                <w:sz w:val="22"/>
                <w:szCs w:val="22"/>
                <w:lang w:val="es-BO" w:eastAsia="es-BO"/>
              </w:rPr>
            </w:pPr>
            <w:r w:rsidRPr="00DC7FEA">
              <w:rPr>
                <w:rFonts w:ascii="Arial" w:hAnsi="Arial" w:cs="Arial"/>
                <w:b/>
                <w:color w:val="FFFFFF"/>
                <w:sz w:val="22"/>
                <w:szCs w:val="22"/>
                <w:highlight w:val="black"/>
                <w:lang w:val="es-BO" w:eastAsia="es-BO"/>
              </w:rPr>
              <w:t>NOTA TÉCNICA 1):             SEGURO MULTIRRIESGO O TODO RIESGO DAÑOS A LA PROPIEDAD</w:t>
            </w:r>
          </w:p>
          <w:p w:rsidR="00DC7FEA" w:rsidRPr="00DC7FEA" w:rsidRDefault="00DC7FEA" w:rsidP="00DC7FEA">
            <w:pPr>
              <w:tabs>
                <w:tab w:val="left" w:pos="3119"/>
              </w:tabs>
              <w:ind w:left="3402" w:hanging="3402"/>
              <w:rPr>
                <w:rFonts w:ascii="Arial" w:hAnsi="Arial" w:cs="Arial"/>
                <w:b/>
                <w:sz w:val="22"/>
                <w:szCs w:val="22"/>
                <w:lang w:val="es-BO" w:eastAsia="es-BO"/>
              </w:rPr>
            </w:pPr>
          </w:p>
          <w:p w:rsidR="00DC7FEA" w:rsidRPr="00DC7FEA" w:rsidRDefault="00DC7FEA" w:rsidP="00DC7FEA">
            <w:pPr>
              <w:tabs>
                <w:tab w:val="left" w:pos="2552"/>
                <w:tab w:val="left" w:pos="2977"/>
              </w:tabs>
              <w:ind w:left="3402" w:hanging="3096"/>
              <w:rPr>
                <w:rFonts w:ascii="Arial" w:hAnsi="Arial" w:cs="Arial"/>
                <w:b/>
                <w:sz w:val="22"/>
                <w:szCs w:val="22"/>
                <w:lang w:val="es-BO" w:eastAsia="es-BO"/>
              </w:rPr>
            </w:pPr>
            <w:r w:rsidRPr="00DC7FEA">
              <w:rPr>
                <w:rFonts w:ascii="Arial" w:hAnsi="Arial" w:cs="Arial"/>
                <w:b/>
                <w:sz w:val="22"/>
                <w:szCs w:val="22"/>
                <w:lang w:val="es-BO" w:eastAsia="es-BO"/>
              </w:rPr>
              <w:t xml:space="preserve">ASEGURADO </w:t>
            </w:r>
            <w:r w:rsidRPr="00DC7FEA">
              <w:rPr>
                <w:rFonts w:ascii="Arial" w:hAnsi="Arial" w:cs="Arial"/>
                <w:sz w:val="22"/>
                <w:szCs w:val="22"/>
                <w:lang w:val="es-BO" w:eastAsia="es-BO"/>
              </w:rPr>
              <w:tab/>
            </w:r>
            <w:r w:rsidRPr="00DC7FEA">
              <w:rPr>
                <w:rFonts w:ascii="Arial" w:hAnsi="Arial" w:cs="Arial"/>
                <w:b/>
                <w:sz w:val="22"/>
                <w:szCs w:val="22"/>
                <w:lang w:val="es-BO" w:eastAsia="es-BO"/>
              </w:rPr>
              <w:t xml:space="preserve">      : </w:t>
            </w:r>
            <w:r w:rsidRPr="00DC7FEA">
              <w:rPr>
                <w:rFonts w:ascii="Arial" w:hAnsi="Arial" w:cs="Arial"/>
                <w:sz w:val="22"/>
                <w:szCs w:val="22"/>
                <w:lang w:val="es-BO" w:eastAsia="es-BO"/>
              </w:rPr>
              <w:t>BANCO CENTRAL DE BOLIVIA</w:t>
            </w:r>
            <w:r w:rsidRPr="00DC7FEA">
              <w:rPr>
                <w:rFonts w:ascii="Arial" w:hAnsi="Arial" w:cs="Arial"/>
                <w:b/>
                <w:sz w:val="22"/>
                <w:szCs w:val="22"/>
                <w:lang w:val="es-BO" w:eastAsia="es-BO"/>
              </w:rPr>
              <w:t xml:space="preserve"> </w:t>
            </w:r>
          </w:p>
          <w:p w:rsidR="00DC7FEA" w:rsidRPr="00DC7FEA" w:rsidRDefault="00DC7FEA" w:rsidP="00DC7FEA">
            <w:pPr>
              <w:tabs>
                <w:tab w:val="left" w:pos="3119"/>
              </w:tabs>
              <w:rPr>
                <w:rFonts w:ascii="Arial" w:hAnsi="Arial" w:cs="Arial"/>
                <w:b/>
                <w:sz w:val="22"/>
                <w:szCs w:val="22"/>
                <w:lang w:val="es-BO" w:eastAsia="es-BO"/>
              </w:rPr>
            </w:pPr>
          </w:p>
          <w:p w:rsidR="00DC7FEA" w:rsidRPr="00DC7FEA" w:rsidRDefault="00DC7FEA" w:rsidP="00DC7FEA">
            <w:pPr>
              <w:shd w:val="clear" w:color="auto" w:fill="FFFFFF"/>
              <w:tabs>
                <w:tab w:val="left" w:pos="2977"/>
              </w:tabs>
              <w:ind w:left="3048" w:right="453" w:hanging="2742"/>
              <w:jc w:val="both"/>
              <w:rPr>
                <w:rFonts w:ascii="Arial" w:hAnsi="Arial" w:cs="Arial"/>
                <w:sz w:val="22"/>
                <w:szCs w:val="22"/>
                <w:lang w:val="es-BO" w:eastAsia="es-BO"/>
              </w:rPr>
            </w:pPr>
            <w:r w:rsidRPr="00DC7FEA">
              <w:rPr>
                <w:rFonts w:ascii="Arial" w:hAnsi="Arial" w:cs="Arial"/>
                <w:b/>
                <w:sz w:val="22"/>
                <w:szCs w:val="22"/>
                <w:lang w:val="es-BO" w:eastAsia="es-BO"/>
              </w:rPr>
              <w:t xml:space="preserve">MATERIA DEL SEGURO:   </w:t>
            </w:r>
            <w:r w:rsidRPr="00DC7FEA">
              <w:rPr>
                <w:rFonts w:ascii="Arial" w:hAnsi="Arial" w:cs="Arial"/>
                <w:sz w:val="22"/>
                <w:szCs w:val="22"/>
                <w:lang w:val="es-BO" w:eastAsia="es-BO"/>
              </w:rPr>
              <w:t xml:space="preserve">Toda propiedad, Locales y/o Predios Propios o Alquilados, tal como existen </w:t>
            </w: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ahora o se adquieran más adelante, ocupados y/o donde el Asegurado desarrolle sus actividades, de forma permanente y/o temporal, sean de su propiedad o no, o sean predios de terceros bajo su responsabilidad, custodia y/o control y/o cualquier ubicación futura donde el asegurado desarrolle sus actividades.</w:t>
            </w:r>
          </w:p>
          <w:p w:rsidR="00DC7FEA" w:rsidRPr="00DC7FEA" w:rsidRDefault="00DC7FEA" w:rsidP="00DC7FEA">
            <w:pPr>
              <w:shd w:val="clear" w:color="auto" w:fill="FFFFFF"/>
              <w:tabs>
                <w:tab w:val="left" w:pos="2977"/>
              </w:tabs>
              <w:ind w:left="3402" w:hanging="3402"/>
              <w:jc w:val="both"/>
              <w:rPr>
                <w:rFonts w:ascii="Arial" w:hAnsi="Arial" w:cs="Arial"/>
                <w:sz w:val="22"/>
                <w:szCs w:val="22"/>
                <w:lang w:val="es-BO" w:eastAsia="es-BO"/>
              </w:rPr>
            </w:pPr>
          </w:p>
          <w:p w:rsidR="00DC7FEA" w:rsidRPr="00DC7FEA" w:rsidRDefault="00DC7FEA" w:rsidP="00DC7FEA">
            <w:pPr>
              <w:shd w:val="clear" w:color="auto" w:fill="FFFFFF"/>
              <w:tabs>
                <w:tab w:val="left" w:pos="2977"/>
              </w:tabs>
              <w:ind w:left="3048" w:right="453" w:hanging="3402"/>
              <w:jc w:val="both"/>
              <w:rPr>
                <w:rFonts w:ascii="Arial" w:hAnsi="Arial" w:cs="Arial"/>
                <w:sz w:val="22"/>
                <w:szCs w:val="22"/>
                <w:lang w:val="es-BO" w:eastAsia="es-BO"/>
              </w:rPr>
            </w:pPr>
            <w:r w:rsidRPr="00DC7FEA">
              <w:rPr>
                <w:rFonts w:ascii="Arial" w:hAnsi="Arial" w:cs="Arial"/>
                <w:sz w:val="22"/>
                <w:szCs w:val="22"/>
                <w:lang w:val="es-BO" w:eastAsia="es-BO"/>
              </w:rPr>
              <w:t xml:space="preserve">                                                   </w:t>
            </w:r>
            <w:r w:rsidRPr="00DC7FEA">
              <w:rPr>
                <w:rFonts w:ascii="Arial" w:hAnsi="Arial" w:cs="Arial"/>
                <w:sz w:val="22"/>
                <w:szCs w:val="22"/>
                <w:lang w:val="es-BO" w:eastAsia="es-BO"/>
              </w:rPr>
              <w:tab/>
            </w:r>
            <w:r w:rsidRPr="00DC7FEA">
              <w:rPr>
                <w:rFonts w:ascii="Arial" w:hAnsi="Arial" w:cs="Arial"/>
                <w:sz w:val="22"/>
                <w:szCs w:val="22"/>
                <w:lang w:val="es-BO" w:eastAsia="es-BO"/>
              </w:rPr>
              <w:tab/>
              <w:t xml:space="preserve">Edificios e instalaciones (agua, electrificación, gas, seguridad y redes similares), construcciones, obras civiles en general, incluyendo mejoras, muros perimetrales y de contención, cercos, cañerías, drenajes, ductos sobre y debajo de la tierra y cualquier instalación y/o su funcionamiento </w:t>
            </w:r>
            <w:r w:rsidRPr="00DC7FEA">
              <w:rPr>
                <w:rFonts w:ascii="Arial" w:hAnsi="Arial" w:cs="Arial"/>
                <w:sz w:val="22"/>
                <w:szCs w:val="22"/>
                <w:lang w:val="es-BO" w:eastAsia="es-BO"/>
              </w:rPr>
              <w:lastRenderedPageBreak/>
              <w:t>ubicadas indistintamente en las diferentes direcciones del asegurado y/o terceros o en cualquier forma que el asegurado posea dentro del estado plurinacional de Bolivia.</w:t>
            </w:r>
          </w:p>
          <w:p w:rsidR="00DC7FEA" w:rsidRPr="00DC7FEA" w:rsidRDefault="00DC7FEA" w:rsidP="00DC7FEA">
            <w:pPr>
              <w:shd w:val="clear" w:color="auto" w:fill="FFFFFF"/>
              <w:tabs>
                <w:tab w:val="left" w:pos="2977"/>
              </w:tabs>
              <w:ind w:left="3048" w:right="453" w:hanging="3402"/>
              <w:jc w:val="both"/>
              <w:rPr>
                <w:rFonts w:ascii="Arial" w:hAnsi="Arial" w:cs="Arial"/>
                <w:sz w:val="22"/>
                <w:szCs w:val="22"/>
                <w:lang w:val="es-BO" w:eastAsia="es-BO"/>
              </w:rPr>
            </w:pPr>
          </w:p>
          <w:p w:rsidR="00DC7FEA" w:rsidRPr="00DC7FEA" w:rsidRDefault="00DC7FEA" w:rsidP="00DC7FEA">
            <w:pPr>
              <w:shd w:val="clear" w:color="auto" w:fill="FFFFFF"/>
              <w:tabs>
                <w:tab w:val="left" w:pos="2552"/>
                <w:tab w:val="left" w:pos="2977"/>
              </w:tabs>
              <w:ind w:left="3402" w:hanging="3096"/>
              <w:jc w:val="both"/>
              <w:rPr>
                <w:rFonts w:ascii="Arial" w:hAnsi="Arial" w:cs="Arial"/>
                <w:b/>
                <w:bCs/>
                <w:sz w:val="22"/>
                <w:szCs w:val="22"/>
                <w:lang w:val="es-BO" w:eastAsia="es-BO"/>
              </w:rPr>
            </w:pPr>
            <w:r w:rsidRPr="00DC7FEA">
              <w:rPr>
                <w:rFonts w:ascii="Arial" w:hAnsi="Arial" w:cs="Arial"/>
                <w:b/>
                <w:bCs/>
                <w:sz w:val="22"/>
                <w:szCs w:val="22"/>
                <w:lang w:val="es-BO" w:eastAsia="es-BO"/>
              </w:rPr>
              <w:t xml:space="preserve">UBICACIONES  </w:t>
            </w:r>
          </w:p>
          <w:p w:rsidR="00DC7FEA" w:rsidRPr="00DC7FEA" w:rsidRDefault="00DC7FEA" w:rsidP="00DC7FEA">
            <w:pPr>
              <w:shd w:val="clear" w:color="auto" w:fill="FFFFFF"/>
              <w:tabs>
                <w:tab w:val="left" w:pos="2552"/>
                <w:tab w:val="left" w:pos="2977"/>
              </w:tabs>
              <w:ind w:left="2999" w:right="454" w:hanging="3096"/>
              <w:rPr>
                <w:rFonts w:ascii="Arial" w:hAnsi="Arial" w:cs="Arial"/>
                <w:b/>
                <w:bCs/>
                <w:sz w:val="22"/>
                <w:szCs w:val="22"/>
                <w:lang w:val="es-BO" w:eastAsia="es-BO"/>
              </w:rPr>
            </w:pPr>
            <w:r w:rsidRPr="00DC7FEA">
              <w:rPr>
                <w:rFonts w:ascii="Arial" w:hAnsi="Arial" w:cs="Arial"/>
                <w:b/>
                <w:bCs/>
                <w:sz w:val="22"/>
                <w:szCs w:val="22"/>
                <w:lang w:val="es-BO" w:eastAsia="es-BO"/>
              </w:rPr>
              <w:t xml:space="preserve">      ASEGURADAS:                </w:t>
            </w:r>
            <w:r w:rsidRPr="00DC7FEA">
              <w:rPr>
                <w:rFonts w:ascii="Arial" w:hAnsi="Arial" w:cs="Arial"/>
                <w:bCs/>
                <w:i/>
                <w:sz w:val="22"/>
                <w:szCs w:val="22"/>
                <w:lang w:val="es-BO" w:eastAsia="es-BO"/>
              </w:rPr>
              <w:t xml:space="preserve">  Se exponen en el inciso C. Características Técnicas del Servicio Requerido</w:t>
            </w:r>
            <w:r w:rsidRPr="00DC7FEA">
              <w:rPr>
                <w:rFonts w:ascii="Arial" w:hAnsi="Arial" w:cs="Arial"/>
                <w:bCs/>
                <w:sz w:val="22"/>
                <w:szCs w:val="22"/>
                <w:lang w:val="es-BO" w:eastAsia="es-BO"/>
              </w:rPr>
              <w:t xml:space="preserve">, </w:t>
            </w:r>
            <w:r w:rsidRPr="00DC7FEA">
              <w:rPr>
                <w:rFonts w:ascii="Arial" w:hAnsi="Arial" w:cs="Arial"/>
                <w:bCs/>
                <w:i/>
                <w:sz w:val="22"/>
                <w:szCs w:val="22"/>
                <w:lang w:val="es-BO" w:eastAsia="es-BO"/>
              </w:rPr>
              <w:t>numeral I Detalles de Ubicaciones de Riesgo.</w:t>
            </w:r>
          </w:p>
          <w:p w:rsidR="00DC7FEA" w:rsidRPr="00DC7FEA" w:rsidRDefault="00DC7FEA" w:rsidP="00DC7FEA">
            <w:pPr>
              <w:shd w:val="clear" w:color="auto" w:fill="FFFFFF"/>
              <w:tabs>
                <w:tab w:val="left" w:pos="2552"/>
                <w:tab w:val="left" w:pos="2977"/>
              </w:tabs>
              <w:ind w:left="3402" w:hanging="3096"/>
              <w:jc w:val="both"/>
              <w:rPr>
                <w:rFonts w:ascii="Arial" w:hAnsi="Arial" w:cs="Arial"/>
                <w:b/>
                <w:bCs/>
                <w:sz w:val="22"/>
                <w:szCs w:val="22"/>
                <w:lang w:val="es-BO" w:eastAsia="es-BO"/>
              </w:rPr>
            </w:pPr>
            <w:r w:rsidRPr="00DC7FEA">
              <w:rPr>
                <w:rFonts w:ascii="Arial" w:hAnsi="Arial" w:cs="Arial"/>
                <w:b/>
                <w:bCs/>
                <w:sz w:val="22"/>
                <w:szCs w:val="22"/>
                <w:lang w:val="es-BO" w:eastAsia="es-BO"/>
              </w:rPr>
              <w:t xml:space="preserve">               </w:t>
            </w:r>
            <w:r w:rsidRPr="00DC7FEA">
              <w:rPr>
                <w:rFonts w:ascii="Arial" w:hAnsi="Arial" w:cs="Arial"/>
                <w:b/>
                <w:bCs/>
                <w:sz w:val="22"/>
                <w:szCs w:val="22"/>
                <w:lang w:val="es-BO" w:eastAsia="es-BO"/>
              </w:rPr>
              <w:tab/>
            </w:r>
          </w:p>
          <w:p w:rsidR="00DC7FEA" w:rsidRPr="00DC7FEA" w:rsidRDefault="00DC7FEA" w:rsidP="00DC7FEA">
            <w:pPr>
              <w:shd w:val="clear" w:color="auto" w:fill="FFFFFF"/>
              <w:tabs>
                <w:tab w:val="left" w:pos="2552"/>
                <w:tab w:val="left" w:pos="2977"/>
              </w:tabs>
              <w:ind w:left="3402" w:hanging="3096"/>
              <w:jc w:val="both"/>
              <w:rPr>
                <w:rFonts w:ascii="Arial" w:hAnsi="Arial" w:cs="Arial"/>
                <w:bCs/>
                <w:sz w:val="22"/>
                <w:szCs w:val="22"/>
                <w:lang w:val="es-BO" w:eastAsia="es-BO"/>
              </w:rPr>
            </w:pPr>
            <w:r w:rsidRPr="00DC7FEA">
              <w:rPr>
                <w:rFonts w:ascii="Arial" w:hAnsi="Arial" w:cs="Arial"/>
                <w:bCs/>
                <w:sz w:val="22"/>
                <w:szCs w:val="22"/>
                <w:lang w:val="es-BO" w:eastAsia="es-BO"/>
              </w:rPr>
              <w:tab/>
            </w:r>
          </w:p>
          <w:p w:rsidR="00DC7FEA" w:rsidRPr="00DC7FEA" w:rsidRDefault="00DC7FEA" w:rsidP="00DC7FEA">
            <w:pPr>
              <w:shd w:val="clear" w:color="auto" w:fill="FFFFFF"/>
              <w:jc w:val="both"/>
              <w:rPr>
                <w:rFonts w:ascii="Arial" w:hAnsi="Arial" w:cs="Arial"/>
                <w:b/>
                <w:sz w:val="22"/>
                <w:szCs w:val="22"/>
                <w:lang w:val="es-BO" w:eastAsia="es-BO"/>
              </w:rPr>
            </w:pPr>
            <w:r w:rsidRPr="00DC7FEA">
              <w:rPr>
                <w:rFonts w:ascii="Arial" w:hAnsi="Arial" w:cs="Arial"/>
                <w:b/>
                <w:sz w:val="22"/>
                <w:szCs w:val="22"/>
                <w:lang w:val="es-BO" w:eastAsia="es-BO"/>
              </w:rPr>
              <w:t xml:space="preserve">     VALOR TOTAL EN RIESGO:</w:t>
            </w:r>
            <w:r w:rsidRPr="00DC7FEA">
              <w:rPr>
                <w:rFonts w:ascii="Arial" w:hAnsi="Arial" w:cs="Arial"/>
                <w:sz w:val="22"/>
                <w:szCs w:val="22"/>
                <w:lang w:val="es-BO" w:eastAsia="es-BO"/>
              </w:rPr>
              <w:t xml:space="preserve">        </w:t>
            </w:r>
            <w:r w:rsidRPr="00DC7FEA">
              <w:rPr>
                <w:rFonts w:ascii="Arial" w:hAnsi="Arial" w:cs="Arial"/>
                <w:b/>
                <w:sz w:val="22"/>
                <w:szCs w:val="22"/>
                <w:lang w:val="es-BO" w:eastAsia="es-BO"/>
              </w:rPr>
              <w:t>USD. 112.234.392,14</w:t>
            </w:r>
          </w:p>
          <w:p w:rsidR="00DC7FEA" w:rsidRPr="00DC7FEA" w:rsidRDefault="00DC7FEA" w:rsidP="00DC7FEA">
            <w:pPr>
              <w:shd w:val="clear" w:color="auto" w:fill="FFFFFF"/>
              <w:tabs>
                <w:tab w:val="left" w:pos="2977"/>
              </w:tabs>
              <w:jc w:val="both"/>
              <w:rPr>
                <w:rFonts w:ascii="Arial" w:hAnsi="Arial" w:cs="Arial"/>
                <w:b/>
                <w:sz w:val="22"/>
                <w:szCs w:val="22"/>
                <w:lang w:val="es-BO" w:eastAsia="es-BO"/>
              </w:rPr>
            </w:pPr>
            <w:r w:rsidRPr="00DC7FEA">
              <w:rPr>
                <w:rFonts w:ascii="Arial" w:hAnsi="Arial" w:cs="Arial"/>
                <w:b/>
                <w:sz w:val="22"/>
                <w:szCs w:val="22"/>
                <w:lang w:val="es-BO" w:eastAsia="es-BO"/>
              </w:rPr>
              <w:tab/>
            </w:r>
            <w:r w:rsidRPr="00DC7FEA">
              <w:rPr>
                <w:rFonts w:ascii="Arial" w:hAnsi="Arial" w:cs="Arial"/>
                <w:b/>
                <w:sz w:val="22"/>
                <w:szCs w:val="22"/>
                <w:lang w:val="es-BO" w:eastAsia="es-BO"/>
              </w:rPr>
              <w:tab/>
            </w:r>
          </w:p>
          <w:p w:rsidR="00DC7FEA" w:rsidRPr="00DC7FEA" w:rsidRDefault="00DC7FEA" w:rsidP="00DC7FEA">
            <w:pPr>
              <w:shd w:val="clear" w:color="auto" w:fill="FFFFFF"/>
              <w:ind w:right="453"/>
              <w:jc w:val="both"/>
              <w:rPr>
                <w:rFonts w:ascii="Arial" w:hAnsi="Arial" w:cs="Arial"/>
                <w:sz w:val="22"/>
                <w:szCs w:val="22"/>
                <w:lang w:val="es-BO" w:eastAsia="es-BO"/>
              </w:rPr>
            </w:pPr>
            <w:r w:rsidRPr="00DC7FEA">
              <w:rPr>
                <w:rFonts w:ascii="Arial" w:hAnsi="Arial" w:cs="Arial"/>
                <w:b/>
                <w:sz w:val="22"/>
                <w:szCs w:val="22"/>
                <w:lang w:val="es-BO" w:eastAsia="es-BO"/>
              </w:rPr>
              <w:t xml:space="preserve">     VIGENCIA</w:t>
            </w:r>
            <w:r w:rsidRPr="00DC7FEA">
              <w:rPr>
                <w:rFonts w:ascii="Arial" w:hAnsi="Arial" w:cs="Arial"/>
                <w:b/>
                <w:sz w:val="22"/>
                <w:szCs w:val="22"/>
                <w:lang w:val="es-BO" w:eastAsia="es-BO"/>
              </w:rPr>
              <w:tab/>
              <w:t>:</w:t>
            </w:r>
            <w:r w:rsidRPr="00DC7FEA">
              <w:rPr>
                <w:rFonts w:ascii="Arial" w:hAnsi="Arial" w:cs="Arial"/>
                <w:sz w:val="22"/>
                <w:szCs w:val="22"/>
                <w:lang w:val="es-BO" w:eastAsia="es-BO"/>
              </w:rPr>
              <w:t xml:space="preserve">                                Un año a partir de las 12:01 horas del 31 de diciembre de 2026 hasta </w:t>
            </w:r>
          </w:p>
          <w:p w:rsidR="00DC7FEA" w:rsidRPr="00DC7FEA" w:rsidRDefault="00DC7FEA" w:rsidP="00DC7FEA">
            <w:pPr>
              <w:shd w:val="clear" w:color="auto" w:fill="FFFFFF"/>
              <w:ind w:left="2836" w:firstLine="141"/>
              <w:jc w:val="both"/>
              <w:rPr>
                <w:rFonts w:ascii="Arial" w:hAnsi="Arial" w:cs="Arial"/>
                <w:sz w:val="22"/>
                <w:szCs w:val="22"/>
                <w:lang w:val="es-BO" w:eastAsia="es-BO"/>
              </w:rPr>
            </w:pP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las 12:00 horas del 31 de diciembre de 2027.</w:t>
            </w:r>
            <w:r w:rsidRPr="00DC7FEA">
              <w:rPr>
                <w:rFonts w:ascii="Arial" w:hAnsi="Arial" w:cs="Arial"/>
                <w:sz w:val="22"/>
                <w:szCs w:val="22"/>
                <w:lang w:val="es-BO" w:eastAsia="es-BO"/>
              </w:rPr>
              <w:tab/>
            </w:r>
            <w:r w:rsidRPr="00DC7FEA">
              <w:rPr>
                <w:rFonts w:ascii="Arial" w:hAnsi="Arial" w:cs="Arial"/>
                <w:sz w:val="22"/>
                <w:szCs w:val="22"/>
                <w:lang w:val="es-BO" w:eastAsia="es-BO"/>
              </w:rPr>
              <w:tab/>
            </w:r>
          </w:p>
          <w:p w:rsidR="00DC7FEA" w:rsidRPr="00DC7FEA" w:rsidRDefault="00DC7FEA" w:rsidP="00DC7FEA">
            <w:pPr>
              <w:shd w:val="clear" w:color="auto" w:fill="FFFFFF"/>
              <w:tabs>
                <w:tab w:val="left" w:pos="2835"/>
                <w:tab w:val="left" w:pos="3402"/>
                <w:tab w:val="left" w:pos="7371"/>
                <w:tab w:val="center" w:pos="7938"/>
              </w:tabs>
              <w:ind w:left="2977" w:hanging="2977"/>
              <w:jc w:val="both"/>
              <w:rPr>
                <w:rFonts w:ascii="Arial" w:hAnsi="Arial" w:cs="Arial"/>
                <w:b/>
                <w:sz w:val="22"/>
                <w:szCs w:val="22"/>
                <w:lang w:val="es-BO" w:eastAsia="es-BO"/>
              </w:rPr>
            </w:pPr>
          </w:p>
          <w:p w:rsidR="00DC7FEA" w:rsidRPr="000C5355" w:rsidRDefault="00DC7FEA" w:rsidP="00DC7FEA">
            <w:pPr>
              <w:shd w:val="clear" w:color="auto" w:fill="FFFFFF"/>
              <w:tabs>
                <w:tab w:val="left" w:pos="2835"/>
                <w:tab w:val="left" w:pos="3402"/>
                <w:tab w:val="left" w:pos="7371"/>
                <w:tab w:val="center" w:pos="7938"/>
              </w:tabs>
              <w:jc w:val="both"/>
              <w:rPr>
                <w:rFonts w:ascii="Arial" w:hAnsi="Arial" w:cs="Arial"/>
                <w:szCs w:val="22"/>
                <w:lang w:val="es-BO" w:eastAsia="es-BO"/>
              </w:rPr>
            </w:pPr>
            <w:r w:rsidRPr="00DC7FEA">
              <w:rPr>
                <w:rFonts w:ascii="Arial" w:hAnsi="Arial" w:cs="Arial"/>
                <w:b/>
                <w:sz w:val="22"/>
                <w:szCs w:val="22"/>
                <w:lang w:val="es-BO" w:eastAsia="es-BO"/>
              </w:rPr>
              <w:t xml:space="preserve">     FORMA DE PAGO</w:t>
            </w:r>
            <w:r w:rsidRPr="00DC7FEA">
              <w:rPr>
                <w:rFonts w:ascii="Arial" w:hAnsi="Arial" w:cs="Arial"/>
                <w:sz w:val="22"/>
                <w:szCs w:val="22"/>
                <w:lang w:val="es-BO" w:eastAsia="es-BO"/>
              </w:rPr>
              <w:t xml:space="preserve"> </w:t>
            </w:r>
            <w:r w:rsidRPr="00DC7FEA">
              <w:rPr>
                <w:rFonts w:ascii="Arial" w:hAnsi="Arial" w:cs="Arial"/>
                <w:sz w:val="22"/>
                <w:szCs w:val="22"/>
                <w:lang w:val="es-BO" w:eastAsia="es-BO"/>
              </w:rPr>
              <w:tab/>
            </w:r>
            <w:r w:rsidRPr="00DC7FEA">
              <w:rPr>
                <w:rFonts w:ascii="Arial" w:hAnsi="Arial" w:cs="Arial"/>
                <w:b/>
                <w:sz w:val="22"/>
                <w:szCs w:val="22"/>
                <w:lang w:val="es-BO" w:eastAsia="es-BO"/>
              </w:rPr>
              <w:t>:</w:t>
            </w:r>
            <w:r w:rsidRPr="00DC7FEA">
              <w:rPr>
                <w:rFonts w:ascii="Arial" w:hAnsi="Arial" w:cs="Arial"/>
                <w:sz w:val="22"/>
                <w:szCs w:val="22"/>
                <w:lang w:val="es-BO" w:eastAsia="es-BO"/>
              </w:rPr>
              <w:t xml:space="preserve">         </w:t>
            </w:r>
            <w:r w:rsidRPr="000C5355">
              <w:rPr>
                <w:rFonts w:ascii="Arial" w:hAnsi="Arial" w:cs="Arial"/>
                <w:szCs w:val="22"/>
                <w:lang w:val="es-BO" w:eastAsia="es-BO"/>
              </w:rPr>
              <w:t>Sujeta al Periodo de Pago Contractual de 30 días establecido en el Inciso D.</w:t>
            </w:r>
          </w:p>
          <w:p w:rsidR="00DC7FEA" w:rsidRPr="00DC7FEA" w:rsidRDefault="00DC7FEA" w:rsidP="00DC7FEA">
            <w:pPr>
              <w:shd w:val="clear" w:color="auto" w:fill="FFFFFF"/>
              <w:tabs>
                <w:tab w:val="left" w:pos="2835"/>
                <w:tab w:val="left" w:pos="3402"/>
                <w:tab w:val="left" w:pos="7371"/>
                <w:tab w:val="center" w:pos="7938"/>
              </w:tabs>
              <w:ind w:left="2857" w:hanging="2388"/>
              <w:jc w:val="both"/>
              <w:rPr>
                <w:rFonts w:ascii="Arial" w:hAnsi="Arial" w:cs="Arial"/>
                <w:sz w:val="22"/>
                <w:szCs w:val="22"/>
                <w:lang w:val="es-BO" w:eastAsia="es-BO"/>
              </w:rPr>
            </w:pP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 xml:space="preserve">de las Especificaciones Técnicas, a la paridad del Tipo de Cambio Oficial </w:t>
            </w:r>
          </w:p>
          <w:p w:rsidR="00DC7FEA" w:rsidRPr="00DC7FEA" w:rsidRDefault="00DC7FEA" w:rsidP="00DC7FEA">
            <w:pPr>
              <w:shd w:val="clear" w:color="auto" w:fill="FFFFFF"/>
              <w:tabs>
                <w:tab w:val="left" w:pos="2835"/>
                <w:tab w:val="left" w:pos="3402"/>
                <w:tab w:val="left" w:pos="7371"/>
                <w:tab w:val="center" w:pos="7938"/>
              </w:tabs>
              <w:ind w:left="2857"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(TCO).</w:t>
            </w:r>
          </w:p>
          <w:p w:rsidR="00DC7FEA" w:rsidRPr="00DC7FEA" w:rsidRDefault="00DC7FEA" w:rsidP="00DC7FEA">
            <w:pPr>
              <w:jc w:val="both"/>
              <w:rPr>
                <w:rFonts w:ascii="Arial" w:hAnsi="Arial" w:cs="Arial"/>
                <w:b/>
                <w:sz w:val="22"/>
                <w:szCs w:val="22"/>
                <w:lang w:val="es-BO" w:eastAsia="es-BO"/>
              </w:rPr>
            </w:pPr>
          </w:p>
          <w:p w:rsidR="00DC7FEA" w:rsidRPr="00DC7FEA" w:rsidRDefault="00DC7FEA" w:rsidP="00DC7FEA">
            <w:pPr>
              <w:ind w:left="2694" w:hanging="2105"/>
              <w:jc w:val="both"/>
              <w:rPr>
                <w:rFonts w:ascii="Arial" w:hAnsi="Arial" w:cs="Arial"/>
                <w:b/>
                <w:sz w:val="22"/>
                <w:szCs w:val="22"/>
                <w:lang w:val="es-BO" w:eastAsia="es-BO"/>
              </w:rPr>
            </w:pPr>
            <w:r w:rsidRPr="00DC7FEA">
              <w:rPr>
                <w:rFonts w:ascii="Arial" w:hAnsi="Arial" w:cs="Arial"/>
                <w:b/>
                <w:sz w:val="22"/>
                <w:szCs w:val="22"/>
                <w:lang w:val="es-BO" w:eastAsia="es-BO"/>
              </w:rPr>
              <w:t xml:space="preserve">RIESGOS CUBIERTOS </w:t>
            </w:r>
            <w:r w:rsidRPr="00DC7FEA">
              <w:rPr>
                <w:rFonts w:ascii="Arial" w:hAnsi="Arial" w:cs="Arial"/>
                <w:b/>
                <w:sz w:val="22"/>
                <w:szCs w:val="22"/>
                <w:lang w:val="es-BO" w:eastAsia="es-BO"/>
              </w:rPr>
              <w:tab/>
              <w:t>:</w:t>
            </w:r>
          </w:p>
          <w:p w:rsidR="00DC7FEA" w:rsidRPr="00DC7FEA" w:rsidRDefault="00DC7FEA" w:rsidP="00DC7FEA">
            <w:pPr>
              <w:ind w:left="2694" w:hanging="2105"/>
              <w:jc w:val="both"/>
              <w:rPr>
                <w:rFonts w:ascii="Arial" w:hAnsi="Arial" w:cs="Arial"/>
                <w:b/>
                <w:sz w:val="22"/>
                <w:szCs w:val="22"/>
                <w:lang w:val="es-BO" w:eastAsia="es-BO"/>
              </w:rPr>
            </w:pPr>
            <w:r w:rsidRPr="00DC7FEA">
              <w:rPr>
                <w:rFonts w:ascii="Arial" w:hAnsi="Arial" w:cs="Arial"/>
                <w:b/>
                <w:sz w:val="22"/>
                <w:szCs w:val="22"/>
                <w:lang w:val="es-BO" w:eastAsia="es-BO"/>
              </w:rPr>
              <w:t>AMPARO I (convenio, endoso)</w:t>
            </w:r>
          </w:p>
          <w:p w:rsidR="00DC7FEA" w:rsidRPr="00DC7FEA" w:rsidRDefault="00DC7FEA" w:rsidP="00DC7FEA">
            <w:pPr>
              <w:shd w:val="clear" w:color="auto" w:fill="FFFFFF"/>
              <w:ind w:left="2694" w:hanging="2105"/>
              <w:jc w:val="both"/>
              <w:rPr>
                <w:rFonts w:ascii="Arial" w:hAnsi="Arial" w:cs="Arial"/>
                <w:sz w:val="22"/>
                <w:szCs w:val="22"/>
                <w:lang w:val="es-BO" w:eastAsia="es-BO"/>
              </w:rPr>
            </w:pPr>
            <w:r w:rsidRPr="00DC7FEA">
              <w:rPr>
                <w:rFonts w:ascii="Arial" w:hAnsi="Arial" w:cs="Arial"/>
                <w:b/>
                <w:sz w:val="22"/>
                <w:szCs w:val="22"/>
                <w:u w:val="single"/>
                <w:lang w:val="es-BO" w:eastAsia="es-BO"/>
              </w:rPr>
              <w:t>Todo riesgo de Daños a la propiedad</w:t>
            </w:r>
            <w:r w:rsidRPr="00DC7FEA">
              <w:rPr>
                <w:rFonts w:ascii="Arial" w:hAnsi="Arial" w:cs="Arial"/>
                <w:sz w:val="22"/>
                <w:szCs w:val="22"/>
                <w:lang w:val="es-BO" w:eastAsia="es-BO"/>
              </w:rPr>
              <w:t xml:space="preserve"> </w:t>
            </w:r>
          </w:p>
          <w:p w:rsidR="00DC7FEA" w:rsidRPr="00DC7FEA" w:rsidRDefault="00DC7FEA" w:rsidP="00DC7FEA">
            <w:pPr>
              <w:shd w:val="clear" w:color="auto" w:fill="FFFFFF"/>
              <w:ind w:firstLine="589"/>
              <w:jc w:val="both"/>
              <w:rPr>
                <w:rFonts w:ascii="Arial" w:hAnsi="Arial" w:cs="Arial"/>
                <w:sz w:val="22"/>
                <w:szCs w:val="22"/>
                <w:lang w:val="es-BO" w:eastAsia="es-BO"/>
              </w:rPr>
            </w:pPr>
            <w:r w:rsidRPr="00DC7FEA">
              <w:rPr>
                <w:rFonts w:ascii="Arial" w:hAnsi="Arial" w:cs="Arial"/>
                <w:sz w:val="22"/>
                <w:szCs w:val="22"/>
                <w:lang w:val="es-BO" w:eastAsia="es-BO"/>
              </w:rPr>
              <w:t xml:space="preserve">Daño directo e indirecto incluyendo, pero no limitando a cubrir: </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 xml:space="preserve">Riesgos de la naturaleza en general, cualquiera sea la intensidad o frecuencia, terremoto, temblor </w:t>
            </w:r>
            <w:r w:rsidRPr="00DC7FEA">
              <w:rPr>
                <w:rFonts w:ascii="Arial" w:hAnsi="Arial" w:cs="Arial"/>
                <w:sz w:val="22"/>
                <w:szCs w:val="22"/>
                <w:shd w:val="clear" w:color="auto" w:fill="FFFFFF"/>
                <w:lang w:val="es-BO" w:eastAsia="es-BO"/>
              </w:rPr>
              <w:t>y/o movimientos sísmicos</w:t>
            </w:r>
            <w:r w:rsidRPr="00DC7FEA">
              <w:rPr>
                <w:rFonts w:ascii="Arial" w:hAnsi="Arial" w:cs="Arial"/>
                <w:sz w:val="22"/>
                <w:szCs w:val="22"/>
                <w:lang w:val="es-BO" w:eastAsia="es-BO"/>
              </w:rPr>
              <w:t xml:space="preserve">, erupción volcánica, incluyendo incendio </w:t>
            </w:r>
            <w:r w:rsidRPr="00DC7FEA">
              <w:rPr>
                <w:rFonts w:ascii="Arial" w:hAnsi="Arial" w:cs="Arial"/>
                <w:sz w:val="22"/>
                <w:szCs w:val="22"/>
                <w:shd w:val="clear" w:color="auto" w:fill="FFFFFF"/>
                <w:lang w:val="es-BO" w:eastAsia="es-BO"/>
              </w:rPr>
              <w:t>o eventos</w:t>
            </w:r>
            <w:r w:rsidRPr="00DC7FEA">
              <w:rPr>
                <w:rFonts w:ascii="Arial" w:hAnsi="Arial" w:cs="Arial"/>
                <w:sz w:val="22"/>
                <w:szCs w:val="22"/>
                <w:lang w:val="es-BO" w:eastAsia="es-BO"/>
              </w:rPr>
              <w:t xml:space="preserve"> a consecuencia de estos riesgos.</w:t>
            </w:r>
          </w:p>
          <w:p w:rsidR="00DC7FEA" w:rsidRPr="00DC7FEA" w:rsidRDefault="00DC7FEA" w:rsidP="00DC7FEA">
            <w:pPr>
              <w:shd w:val="clear" w:color="auto" w:fill="FFFFFF"/>
              <w:tabs>
                <w:tab w:val="left" w:pos="3119"/>
              </w:tabs>
              <w:ind w:left="922" w:right="453"/>
              <w:jc w:val="both"/>
              <w:rPr>
                <w:rFonts w:ascii="Arial" w:hAnsi="Arial" w:cs="Arial"/>
                <w:sz w:val="22"/>
                <w:szCs w:val="22"/>
                <w:lang w:val="es-BO" w:eastAsia="es-BO"/>
              </w:rPr>
            </w:pPr>
            <w:r w:rsidRPr="00DC7FEA">
              <w:rPr>
                <w:rFonts w:ascii="Arial" w:hAnsi="Arial" w:cs="Arial"/>
                <w:sz w:val="22"/>
                <w:szCs w:val="22"/>
                <w:lang w:val="es-BO" w:eastAsia="es-BO"/>
              </w:rPr>
              <w:t xml:space="preserve">De manera enunciativa, mas no limitativa, cualquiera sea la intensidad o frecuencia, se cubre el daño directo y/o indirecto por rayo, deslizamientos, hundimientos, derrumbes, agrietamientos, asentamientos  y/o corrimientos de suelos, corrientes subterráneas,  alud, anegación, lodos, </w:t>
            </w:r>
            <w:r w:rsidRPr="00DC7FEA">
              <w:rPr>
                <w:rFonts w:ascii="Arial" w:hAnsi="Arial" w:cs="Arial"/>
                <w:sz w:val="22"/>
                <w:szCs w:val="22"/>
                <w:shd w:val="clear" w:color="auto" w:fill="FFFFFF"/>
                <w:lang w:val="es-BO" w:eastAsia="es-BO"/>
              </w:rPr>
              <w:t>elevaciones</w:t>
            </w:r>
            <w:r w:rsidRPr="00DC7FEA">
              <w:rPr>
                <w:rFonts w:ascii="Arial" w:hAnsi="Arial" w:cs="Arial"/>
                <w:sz w:val="22"/>
                <w:szCs w:val="22"/>
                <w:lang w:val="es-BO" w:eastAsia="es-BO"/>
              </w:rPr>
              <w:t xml:space="preserve">, desprendimiento de tierra o piedras, desplazamientos, desplome, elevaciones, expansiones, colapso y/o derrumbe de obras civiles y/o estructuras y/o techos </w:t>
            </w:r>
            <w:r w:rsidRPr="00DC7FEA">
              <w:rPr>
                <w:rFonts w:ascii="Arial" w:hAnsi="Arial" w:cs="Arial"/>
                <w:sz w:val="22"/>
                <w:szCs w:val="22"/>
                <w:shd w:val="clear" w:color="auto" w:fill="FFFFFF"/>
                <w:lang w:val="es-BO" w:eastAsia="es-BO"/>
              </w:rPr>
              <w:t>y/o paredes</w:t>
            </w:r>
            <w:r w:rsidRPr="00DC7FEA">
              <w:rPr>
                <w:rFonts w:ascii="Arial" w:hAnsi="Arial" w:cs="Arial"/>
                <w:sz w:val="22"/>
                <w:szCs w:val="22"/>
                <w:lang w:val="es-BO" w:eastAsia="es-BO"/>
              </w:rPr>
              <w:t xml:space="preserve"> sifonamientos, erosión, </w:t>
            </w:r>
            <w:r w:rsidRPr="00DC7FEA">
              <w:rPr>
                <w:rFonts w:ascii="Arial" w:hAnsi="Arial" w:cs="Arial"/>
                <w:sz w:val="22"/>
                <w:szCs w:val="22"/>
                <w:shd w:val="clear" w:color="auto" w:fill="FFFFFF"/>
                <w:lang w:val="es-BO" w:eastAsia="es-BO"/>
              </w:rPr>
              <w:t>corrientes subterráneas</w:t>
            </w:r>
            <w:r w:rsidRPr="00DC7FEA">
              <w:rPr>
                <w:rFonts w:ascii="Arial" w:hAnsi="Arial" w:cs="Arial"/>
                <w:sz w:val="22"/>
                <w:szCs w:val="22"/>
                <w:lang w:val="es-BO" w:eastAsia="es-BO"/>
              </w:rPr>
              <w:t xml:space="preserve">, riadas, </w:t>
            </w:r>
            <w:r w:rsidRPr="00DC7FEA">
              <w:rPr>
                <w:rFonts w:ascii="Arial" w:hAnsi="Arial" w:cs="Arial"/>
                <w:sz w:val="22"/>
                <w:szCs w:val="22"/>
                <w:shd w:val="clear" w:color="auto" w:fill="FFFFFF"/>
                <w:lang w:val="es-BO" w:eastAsia="es-BO"/>
              </w:rPr>
              <w:t>crecida y/o desborde de ríos,</w:t>
            </w:r>
            <w:r w:rsidRPr="00DC7FEA">
              <w:rPr>
                <w:rFonts w:ascii="Arial" w:hAnsi="Arial" w:cs="Arial"/>
                <w:sz w:val="22"/>
                <w:szCs w:val="22"/>
                <w:lang w:val="es-BO" w:eastAsia="es-BO"/>
              </w:rPr>
              <w:t xml:space="preserve"> caída de rocas, caídas de árboles, postes, letreros, torres y/ antenas y cualquier otro de esta naturaleza, daños por granizo, helada, nevada y/o tempestad, tormenta, daños por vientos, ventarrones y/o vientos huracanados, </w:t>
            </w:r>
            <w:r w:rsidRPr="00DC7FEA">
              <w:rPr>
                <w:rFonts w:ascii="Arial" w:hAnsi="Arial" w:cs="Arial"/>
                <w:sz w:val="22"/>
                <w:szCs w:val="22"/>
                <w:shd w:val="clear" w:color="auto" w:fill="FFFFFF"/>
                <w:lang w:val="es-BO" w:eastAsia="es-BO"/>
              </w:rPr>
              <w:t>tornados y cualquiera de este tipo, daños por lluvias e inundación (cualquiera sea su denominación e intensidad y duración),</w:t>
            </w:r>
            <w:r w:rsidRPr="00DC7FEA">
              <w:rPr>
                <w:rFonts w:ascii="Arial" w:hAnsi="Arial" w:cs="Arial"/>
                <w:sz w:val="22"/>
                <w:szCs w:val="22"/>
                <w:lang w:val="es-BO" w:eastAsia="es-BO"/>
              </w:rPr>
              <w:t xml:space="preserve"> rajaduras de techos y/o paredes.</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 xml:space="preserve">Terrorismo y Riesgos Políticos en general, incluyendo, pero no limitando a: Terrorismo, vandalismo, motines, huelgas, conmoción civil, sabotaje, asonada, saqueo, y cualquier otro tipo de disturbio social y/o político, así como los daños emergentes de estos actos incluyendo daño malicioso, tumulto popular, pillaje, robo y/o asalto y/o atraco, incendio, explosión y cualquier otro tipo de siniestro ocasionado por estos actos de manera directa </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 xml:space="preserve">Daños al bien mueble e inmueble por tentativa de robo </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Explosión e implosión de recipientes a presión, a consecuencia incendio o sin que exista éste.</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Impacto de aeronaves u objetos que caigan y/o se desprendan de ellas</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 xml:space="preserve">Impacto de vehículos propios y/o ajenos y/o bajo el control del asegurado </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 xml:space="preserve">Robo y/o asalto y/o atraco al contenido </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Robo y/o asalto y/o atraco de dinero y/o valores en ventanillas, mostradores a nivel nacional y/o donde disponga el asegurado el funcionamiento de los mismos y/o extorsión.</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 xml:space="preserve">Hurto y/o ratería del contenido en general incluyendo equipos electrónicos móviles y/o portátiles y/o de comunicación, </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Hurto y/o ratería de dinero</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 xml:space="preserve">Rotura de vidrios y /o cristales y/o espejos (exteriores e interiores) y/o cerámicas, sanitarios, domos, vitrales, tragaluces, claraboyas, mamparas, acrílicos, blindex y/o adornos de iluminación </w:t>
            </w:r>
            <w:r w:rsidRPr="00DC7FEA">
              <w:rPr>
                <w:rFonts w:ascii="Arial" w:hAnsi="Arial" w:cs="Arial"/>
                <w:sz w:val="22"/>
                <w:szCs w:val="22"/>
                <w:lang w:val="es-BO" w:eastAsia="es-BO"/>
              </w:rPr>
              <w:lastRenderedPageBreak/>
              <w:t>de cualquier naturaleza, de las estructuras y de muebles (interiores, exteriores), vidrios de escritorios, puertas, incluyendo artes y/o adhesivos, film de seguridad, incluyendo roturas y/o daños por efecto de cambios de temperatura o de cualquier riesgo de la naturaleza, y/o cualquiera sea la causa</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Rotura y/o daños a chapas, candados, puertas, marcos y/o ventanas y/o sistemas de seguridad</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Daños y/o rotura y/o robo de letreros y/o gigantografías de propiedad del asegurado y de cualquier naturaleza en la vía pública y/o en interior de los predios del asegurado (incluyendo sus estructuras)</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Daños por humo y/u hollín cualquiera sea su origen.</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Daños por agua (incluyendo grifería, tanques, filtración y otros, falla de bomba de extracción y otros) y/o ingreso del agua por apertura de ventanas, ventilación, tragaluces y puertas.</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Rotura y/o daños de tubos y válvulas</w:t>
            </w:r>
          </w:p>
          <w:p w:rsidR="00DC7FEA" w:rsidRPr="00DC7FEA" w:rsidRDefault="00DC7FEA" w:rsidP="00DC7FEA">
            <w:pPr>
              <w:ind w:left="2694" w:hanging="2247"/>
              <w:jc w:val="both"/>
              <w:rPr>
                <w:rFonts w:ascii="Arial" w:hAnsi="Arial" w:cs="Arial"/>
                <w:b/>
                <w:sz w:val="22"/>
                <w:szCs w:val="22"/>
                <w:lang w:val="es-BO" w:eastAsia="es-BO"/>
              </w:rPr>
            </w:pPr>
          </w:p>
          <w:p w:rsidR="00DC7FEA" w:rsidRPr="00DC7FEA" w:rsidRDefault="00DC7FEA" w:rsidP="00DC7FEA">
            <w:pPr>
              <w:ind w:left="2694" w:hanging="2247"/>
              <w:jc w:val="both"/>
              <w:rPr>
                <w:rFonts w:ascii="Arial" w:hAnsi="Arial" w:cs="Arial"/>
                <w:b/>
                <w:sz w:val="22"/>
                <w:szCs w:val="22"/>
                <w:lang w:val="es-BO" w:eastAsia="es-BO"/>
              </w:rPr>
            </w:pPr>
            <w:r w:rsidRPr="00DC7FEA">
              <w:rPr>
                <w:rFonts w:ascii="Arial" w:hAnsi="Arial" w:cs="Arial"/>
                <w:b/>
                <w:sz w:val="22"/>
                <w:szCs w:val="22"/>
                <w:lang w:val="es-BO" w:eastAsia="es-BO"/>
              </w:rPr>
              <w:t xml:space="preserve">AMPARO 2:  </w:t>
            </w:r>
          </w:p>
          <w:p w:rsidR="00DC7FEA" w:rsidRPr="00DC7FEA" w:rsidRDefault="00DC7FEA" w:rsidP="00DC7FEA">
            <w:pPr>
              <w:shd w:val="clear" w:color="auto" w:fill="FFFFFF"/>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Todo Riesgo de Equipo Electrónico</w:t>
            </w:r>
          </w:p>
          <w:p w:rsidR="00DC7FEA" w:rsidRPr="00DC7FEA" w:rsidRDefault="00DC7FEA" w:rsidP="00DC7FEA">
            <w:pPr>
              <w:shd w:val="clear" w:color="auto" w:fill="FFFFFF"/>
              <w:ind w:firstLine="447"/>
              <w:jc w:val="both"/>
              <w:rPr>
                <w:rFonts w:ascii="Arial" w:hAnsi="Arial" w:cs="Arial"/>
                <w:sz w:val="22"/>
                <w:szCs w:val="22"/>
                <w:lang w:val="es-BO" w:eastAsia="es-BO"/>
              </w:rPr>
            </w:pPr>
            <w:r w:rsidRPr="00DC7FEA">
              <w:rPr>
                <w:rFonts w:ascii="Arial" w:hAnsi="Arial" w:cs="Arial"/>
                <w:sz w:val="22"/>
                <w:szCs w:val="22"/>
                <w:lang w:val="es-BO" w:eastAsia="es-BO"/>
              </w:rPr>
              <w:t xml:space="preserve">Incluyendo equipos electrónicos móviles y/o portátiles, instalaciones, accesorios, periféricos y otros  </w:t>
            </w:r>
          </w:p>
          <w:p w:rsidR="00DC7FEA" w:rsidRPr="00DC7FEA" w:rsidRDefault="00DC7FEA" w:rsidP="00DC7FEA">
            <w:pPr>
              <w:shd w:val="clear" w:color="auto" w:fill="FFFFFF"/>
              <w:ind w:firstLine="447"/>
              <w:jc w:val="both"/>
              <w:rPr>
                <w:rFonts w:ascii="Arial" w:hAnsi="Arial" w:cs="Arial"/>
                <w:sz w:val="22"/>
                <w:szCs w:val="22"/>
                <w:lang w:val="es-BO" w:eastAsia="es-BO"/>
              </w:rPr>
            </w:pPr>
            <w:r w:rsidRPr="00DC7FEA">
              <w:rPr>
                <w:rFonts w:ascii="Arial" w:hAnsi="Arial" w:cs="Arial"/>
                <w:sz w:val="22"/>
                <w:szCs w:val="22"/>
                <w:lang w:val="es-BO" w:eastAsia="es-BO"/>
              </w:rPr>
              <w:t>similares que formen parte de equipos electrónicos:</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b/>
                <w:sz w:val="22"/>
                <w:szCs w:val="22"/>
                <w:lang w:val="es-BO" w:eastAsia="es-BO"/>
              </w:rPr>
              <w:t>SECCIÓN I:</w:t>
            </w:r>
            <w:r w:rsidRPr="00DC7FEA">
              <w:rPr>
                <w:rFonts w:ascii="Arial" w:hAnsi="Arial" w:cs="Arial"/>
                <w:sz w:val="22"/>
                <w:szCs w:val="22"/>
                <w:lang w:val="es-BO" w:eastAsia="es-BO"/>
              </w:rPr>
              <w:t xml:space="preserve"> Daños físicos y/o materiales, incluyendo instalaciones, periféricos y accesorios, ampliando a defectos, desperfectos y/o errores de diseño o de fábrica </w:t>
            </w:r>
          </w:p>
          <w:p w:rsidR="00DC7FEA" w:rsidRPr="00DC7FEA" w:rsidRDefault="00DC7FEA" w:rsidP="00DC7FEA">
            <w:pPr>
              <w:ind w:left="2694"/>
              <w:jc w:val="both"/>
              <w:rPr>
                <w:rFonts w:ascii="Arial" w:hAnsi="Arial" w:cs="Arial"/>
                <w:sz w:val="22"/>
                <w:szCs w:val="22"/>
                <w:lang w:val="es-BO" w:eastAsia="es-BO"/>
              </w:rPr>
            </w:pP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b/>
                <w:sz w:val="22"/>
                <w:szCs w:val="22"/>
                <w:lang w:val="es-BO" w:eastAsia="es-BO"/>
              </w:rPr>
              <w:t>SECCIÓN II:</w:t>
            </w:r>
            <w:r w:rsidRPr="00DC7FEA">
              <w:rPr>
                <w:rFonts w:ascii="Arial" w:hAnsi="Arial" w:cs="Arial"/>
                <w:sz w:val="22"/>
                <w:szCs w:val="22"/>
                <w:lang w:val="es-BO" w:eastAsia="es-BO"/>
              </w:rPr>
              <w:t xml:space="preserve"> Soporte y reinserción de datos portadores externos de datos, el costo de reproducción de datos a partir del último back up, así como el valor físico, cintas y cualquier otro elemento de almacenamiento de información, siempre y cuando los daños sean a consecuencia de un evento cubierto por la sección de daños físicos"</w:t>
            </w:r>
          </w:p>
          <w:p w:rsidR="00DC7FEA" w:rsidRPr="00DC7FEA" w:rsidRDefault="00DC7FEA" w:rsidP="00DC7FEA">
            <w:pPr>
              <w:shd w:val="clear" w:color="auto" w:fill="FFFFFF"/>
              <w:tabs>
                <w:tab w:val="left" w:pos="3119"/>
              </w:tabs>
              <w:jc w:val="both"/>
              <w:rPr>
                <w:rFonts w:ascii="Arial" w:hAnsi="Arial" w:cs="Arial"/>
                <w:sz w:val="22"/>
                <w:szCs w:val="22"/>
                <w:lang w:val="es-BO" w:eastAsia="es-BO"/>
              </w:rPr>
            </w:pP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b/>
                <w:sz w:val="22"/>
                <w:szCs w:val="22"/>
                <w:lang w:val="es-BO" w:eastAsia="es-BO"/>
              </w:rPr>
              <w:t>SECCIÓN III:</w:t>
            </w:r>
            <w:r w:rsidRPr="00DC7FEA">
              <w:rPr>
                <w:rFonts w:ascii="Arial" w:hAnsi="Arial" w:cs="Arial"/>
                <w:sz w:val="22"/>
                <w:szCs w:val="22"/>
                <w:lang w:val="es-BO" w:eastAsia="es-BO"/>
              </w:rPr>
              <w:t xml:space="preserve"> Gastos adicionales (alquiler u obtención de equipos u otros servicios con el fin de dar continuidad al funcionamiento del sistema evitando la paralización del mismo), incluyendo incremento en los costos de operación.</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 xml:space="preserve">Gastos Adicionales en que el asegurado incurra, por el uso de un sistema electrónico de procesamiento de datos ajeno en reemplazo del suyo, así como el costo de adquirir y/o alquiler dichos sistemas y/o equipos y/o servicios similares con el fin de mantener la interconectividad y continuidad de sus operaciones. </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Gastos de adecuación para la implementación de aquellos programas con licencia para el reinicio del procesamiento de datos.</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Se incluyen los gastos relacionados a la reinstalación del software en caso de equipos reparados o repuestos</w:t>
            </w:r>
          </w:p>
          <w:p w:rsidR="00DC7FEA" w:rsidRPr="00DC7FEA" w:rsidRDefault="00DC7FEA" w:rsidP="00DC7FEA">
            <w:pPr>
              <w:jc w:val="both"/>
              <w:rPr>
                <w:rFonts w:ascii="Arial" w:hAnsi="Arial" w:cs="Arial"/>
                <w:b/>
                <w:sz w:val="22"/>
                <w:szCs w:val="22"/>
                <w:lang w:val="es-BO" w:eastAsia="es-BO"/>
              </w:rPr>
            </w:pPr>
          </w:p>
          <w:p w:rsidR="00DC7FEA" w:rsidRPr="00DC7FEA" w:rsidRDefault="00DC7FEA" w:rsidP="00DC7FEA">
            <w:pPr>
              <w:ind w:left="2694" w:hanging="2247"/>
              <w:jc w:val="both"/>
              <w:rPr>
                <w:rFonts w:ascii="Arial" w:hAnsi="Arial" w:cs="Arial"/>
                <w:b/>
                <w:sz w:val="22"/>
                <w:szCs w:val="22"/>
                <w:lang w:val="es-BO" w:eastAsia="es-BO"/>
              </w:rPr>
            </w:pPr>
            <w:r w:rsidRPr="00DC7FEA">
              <w:rPr>
                <w:rFonts w:ascii="Arial" w:hAnsi="Arial" w:cs="Arial"/>
                <w:b/>
                <w:sz w:val="22"/>
                <w:szCs w:val="22"/>
                <w:lang w:val="es-BO" w:eastAsia="es-BO"/>
              </w:rPr>
              <w:t xml:space="preserve">AMPARO 3: </w:t>
            </w:r>
          </w:p>
          <w:p w:rsidR="00DC7FEA" w:rsidRPr="00DC7FEA" w:rsidRDefault="00DC7FEA" w:rsidP="00DC7FEA">
            <w:pPr>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Todo Riesgo de Avería de Maquinaria</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Avería de maquinaria, incluyendo partes y/o piezas y componentes electrónicos y/o electromecánicos, además de: incidentes durante el trabajo como malos ajustes, aflojamiento de partes y piezas, defectos de engrase y/o lubricación, cuerpos extraños que se introduzcan en los bienes asegurados o los golpeen. incendio interno, explosión física y/o explosión en motores de combustión interna, incluyendo la pérdida de los aceites lubricantes o refrigerantes contenidos en las máquinas y los daños causados a las máquinas aseguradas por dicha pérdida. rotura debido a fuerza centrífuga a las máquinas aseguradas, fallas y/o desperfectos en medidas de prevención y seguridad y/o en los dispositivos de regulación, explosión e implosión, inducción cualquiera sea su origen, defectos y/o desperfectos y/o errores de diseño, mano de obra defectuosa, defectos de construcción y/o montaje.</w:t>
            </w:r>
          </w:p>
          <w:p w:rsidR="00DC7FEA" w:rsidRDefault="00DC7FEA" w:rsidP="00DC7FEA">
            <w:pPr>
              <w:shd w:val="clear" w:color="auto" w:fill="FFFFFF"/>
              <w:tabs>
                <w:tab w:val="left" w:pos="3119"/>
              </w:tabs>
              <w:ind w:left="922"/>
              <w:jc w:val="both"/>
              <w:rPr>
                <w:rFonts w:ascii="Arial" w:hAnsi="Arial" w:cs="Arial"/>
                <w:sz w:val="22"/>
                <w:szCs w:val="22"/>
                <w:lang w:val="es-BO" w:eastAsia="es-BO"/>
              </w:rPr>
            </w:pPr>
          </w:p>
          <w:p w:rsidR="009A541F" w:rsidRDefault="009A541F" w:rsidP="00DC7FEA">
            <w:pPr>
              <w:shd w:val="clear" w:color="auto" w:fill="FFFFFF"/>
              <w:tabs>
                <w:tab w:val="left" w:pos="3119"/>
              </w:tabs>
              <w:ind w:left="922"/>
              <w:jc w:val="both"/>
              <w:rPr>
                <w:rFonts w:ascii="Arial" w:hAnsi="Arial" w:cs="Arial"/>
                <w:sz w:val="22"/>
                <w:szCs w:val="22"/>
                <w:lang w:val="es-BO" w:eastAsia="es-BO"/>
              </w:rPr>
            </w:pPr>
          </w:p>
          <w:p w:rsidR="009A541F" w:rsidRPr="00DC7FEA" w:rsidRDefault="009A541F" w:rsidP="00DC7FEA">
            <w:pPr>
              <w:shd w:val="clear" w:color="auto" w:fill="FFFFFF"/>
              <w:tabs>
                <w:tab w:val="left" w:pos="3119"/>
              </w:tabs>
              <w:ind w:left="922"/>
              <w:jc w:val="both"/>
              <w:rPr>
                <w:rFonts w:ascii="Arial" w:hAnsi="Arial" w:cs="Arial"/>
                <w:sz w:val="22"/>
                <w:szCs w:val="22"/>
                <w:lang w:val="es-BO" w:eastAsia="es-BO"/>
              </w:rPr>
            </w:pPr>
          </w:p>
          <w:p w:rsidR="00DC7FEA" w:rsidRPr="00DC7FEA" w:rsidRDefault="00DC7FEA" w:rsidP="00DC7FEA">
            <w:pPr>
              <w:ind w:left="2694" w:hanging="2247"/>
              <w:jc w:val="both"/>
              <w:rPr>
                <w:rFonts w:ascii="Arial" w:hAnsi="Arial" w:cs="Arial"/>
                <w:b/>
                <w:sz w:val="22"/>
                <w:szCs w:val="22"/>
                <w:lang w:val="es-BO" w:eastAsia="es-BO"/>
              </w:rPr>
            </w:pPr>
            <w:r w:rsidRPr="00DC7FEA">
              <w:rPr>
                <w:rFonts w:ascii="Arial" w:hAnsi="Arial" w:cs="Arial"/>
                <w:b/>
                <w:sz w:val="22"/>
                <w:szCs w:val="22"/>
                <w:lang w:val="es-BO" w:eastAsia="es-BO"/>
              </w:rPr>
              <w:lastRenderedPageBreak/>
              <w:t xml:space="preserve">AMPARO 4: </w:t>
            </w:r>
          </w:p>
          <w:p w:rsidR="00DC7FEA" w:rsidRPr="00DC7FEA" w:rsidRDefault="00DC7FEA" w:rsidP="00DC7FEA">
            <w:pPr>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Transporte</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 xml:space="preserve">Transporte interno (para cualquier bien del rubro del negocio del asegurado, incluyendo riesgos políticos y sociales). </w:t>
            </w:r>
          </w:p>
          <w:p w:rsidR="00DC7FEA" w:rsidRPr="00DC7FEA" w:rsidRDefault="00DC7FEA" w:rsidP="00DC7FEA">
            <w:pPr>
              <w:numPr>
                <w:ilvl w:val="0"/>
                <w:numId w:val="48"/>
              </w:numPr>
              <w:shd w:val="clear" w:color="auto" w:fill="FFFFFF"/>
              <w:tabs>
                <w:tab w:val="left" w:pos="3119"/>
              </w:tabs>
              <w:ind w:left="922" w:hanging="213"/>
              <w:jc w:val="both"/>
              <w:rPr>
                <w:rFonts w:ascii="Arial" w:hAnsi="Arial" w:cs="Arial"/>
                <w:sz w:val="22"/>
                <w:szCs w:val="22"/>
                <w:lang w:val="es-BO" w:eastAsia="es-BO"/>
              </w:rPr>
            </w:pPr>
            <w:r w:rsidRPr="00DC7FEA">
              <w:rPr>
                <w:rFonts w:ascii="Arial" w:hAnsi="Arial" w:cs="Arial"/>
                <w:sz w:val="22"/>
                <w:szCs w:val="22"/>
                <w:lang w:val="es-BO" w:eastAsia="es-BO"/>
              </w:rPr>
              <w:t>Transporte dentro del territorio nacional y traslados temporales, cobertura todo riesgo.</w:t>
            </w:r>
          </w:p>
          <w:p w:rsidR="00DC7FEA" w:rsidRPr="00DC7FEA" w:rsidRDefault="00DC7FEA" w:rsidP="00DC7FEA">
            <w:pPr>
              <w:numPr>
                <w:ilvl w:val="0"/>
                <w:numId w:val="48"/>
              </w:numPr>
              <w:shd w:val="clear" w:color="auto" w:fill="FFFFFF"/>
              <w:tabs>
                <w:tab w:val="left" w:pos="3119"/>
              </w:tabs>
              <w:ind w:left="922" w:right="453" w:hanging="213"/>
              <w:jc w:val="both"/>
              <w:rPr>
                <w:rFonts w:ascii="Arial" w:hAnsi="Arial" w:cs="Arial"/>
                <w:sz w:val="22"/>
                <w:szCs w:val="22"/>
                <w:lang w:val="es-BO" w:eastAsia="es-BO"/>
              </w:rPr>
            </w:pPr>
            <w:r w:rsidRPr="00DC7FEA">
              <w:rPr>
                <w:rFonts w:ascii="Arial" w:hAnsi="Arial" w:cs="Arial"/>
                <w:sz w:val="22"/>
                <w:szCs w:val="22"/>
                <w:lang w:val="es-BO" w:eastAsia="es-BO"/>
              </w:rPr>
              <w:t>Cláusula "A", incluyendo carga, descarga, manipuleo y transbordos, riesgos políticos en general, robo y/o asalto y/o atraco incluyendo hurto y ratería, riesgos de la naturaleza, sin necesidad de previo aviso a la compañía.</w:t>
            </w:r>
          </w:p>
          <w:p w:rsidR="00DC7FEA" w:rsidRPr="00DC7FEA" w:rsidRDefault="00DC7FEA" w:rsidP="00DC7FEA">
            <w:pPr>
              <w:shd w:val="clear" w:color="auto" w:fill="FFFFFF"/>
              <w:ind w:left="2694" w:hanging="2694"/>
              <w:jc w:val="both"/>
              <w:rPr>
                <w:rFonts w:ascii="Arial" w:hAnsi="Arial" w:cs="Arial"/>
                <w:b/>
                <w:sz w:val="22"/>
                <w:szCs w:val="22"/>
                <w:lang w:val="es-BO" w:eastAsia="es-BO"/>
              </w:rPr>
            </w:pPr>
            <w:r w:rsidRPr="00DC7FEA">
              <w:rPr>
                <w:rFonts w:ascii="Arial" w:hAnsi="Arial" w:cs="Arial"/>
                <w:b/>
                <w:sz w:val="22"/>
                <w:szCs w:val="22"/>
                <w:lang w:val="es-BO" w:eastAsia="es-BO"/>
              </w:rPr>
              <w:t xml:space="preserve">      </w:t>
            </w:r>
          </w:p>
          <w:p w:rsidR="00DC7FEA" w:rsidRPr="00DC7FEA" w:rsidRDefault="00DC7FEA" w:rsidP="00DC7FEA">
            <w:pPr>
              <w:shd w:val="clear" w:color="auto" w:fill="FFFFFF"/>
              <w:ind w:left="2694" w:hanging="2694"/>
              <w:jc w:val="both"/>
              <w:rPr>
                <w:rFonts w:ascii="Arial" w:hAnsi="Arial" w:cs="Arial"/>
                <w:b/>
                <w:sz w:val="22"/>
                <w:szCs w:val="22"/>
                <w:lang w:val="es-BO" w:eastAsia="es-BO"/>
              </w:rPr>
            </w:pPr>
          </w:p>
          <w:p w:rsidR="00DC7FEA" w:rsidRPr="00DC7FEA" w:rsidRDefault="00DC7FEA" w:rsidP="00DC7FEA">
            <w:pPr>
              <w:shd w:val="clear" w:color="auto" w:fill="FFFFFF"/>
              <w:ind w:left="2694" w:hanging="2694"/>
              <w:jc w:val="both"/>
              <w:rPr>
                <w:rFonts w:ascii="Arial" w:hAnsi="Arial" w:cs="Arial"/>
                <w:b/>
                <w:sz w:val="22"/>
                <w:szCs w:val="22"/>
                <w:lang w:val="es-BO" w:eastAsia="es-BO"/>
              </w:rPr>
            </w:pPr>
            <w:r w:rsidRPr="00DC7FEA">
              <w:rPr>
                <w:rFonts w:ascii="Arial" w:hAnsi="Arial" w:cs="Arial"/>
                <w:b/>
                <w:sz w:val="22"/>
                <w:szCs w:val="22"/>
                <w:lang w:val="es-BO" w:eastAsia="es-BO"/>
              </w:rPr>
              <w:t xml:space="preserve">       SUBLÍMITES                                                                                                                            </w:t>
            </w:r>
            <w:r w:rsidRPr="00DC7FEA">
              <w:rPr>
                <w:rFonts w:ascii="Arial" w:hAnsi="Arial" w:cs="Arial"/>
                <w:b/>
                <w:sz w:val="22"/>
                <w:szCs w:val="22"/>
                <w:u w:val="single"/>
                <w:lang w:val="es-BO" w:eastAsia="es-BO"/>
              </w:rPr>
              <w:t>USD.</w:t>
            </w:r>
          </w:p>
          <w:p w:rsidR="00DC7FEA" w:rsidRPr="00DC7FEA" w:rsidRDefault="00DC7FEA" w:rsidP="00DC7FEA">
            <w:pPr>
              <w:numPr>
                <w:ilvl w:val="0"/>
                <w:numId w:val="50"/>
              </w:numPr>
              <w:shd w:val="clear" w:color="auto" w:fill="FFFFFF"/>
              <w:tabs>
                <w:tab w:val="left" w:pos="3119"/>
              </w:tabs>
              <w:ind w:right="172" w:hanging="273"/>
              <w:jc w:val="both"/>
              <w:rPr>
                <w:rFonts w:ascii="Arial" w:hAnsi="Arial" w:cs="Arial"/>
                <w:sz w:val="22"/>
                <w:szCs w:val="22"/>
              </w:rPr>
            </w:pPr>
            <w:r w:rsidRPr="00DC7FEA">
              <w:rPr>
                <w:rFonts w:ascii="Arial" w:hAnsi="Arial" w:cs="Arial"/>
                <w:sz w:val="22"/>
                <w:szCs w:val="22"/>
              </w:rPr>
              <w:t xml:space="preserve">Terrorismo y Riesgos Políticos hasta                                    </w:t>
            </w:r>
            <w:r w:rsidRPr="00DC7FEA">
              <w:rPr>
                <w:rFonts w:ascii="Arial" w:hAnsi="Arial" w:cs="Arial"/>
                <w:sz w:val="22"/>
                <w:szCs w:val="22"/>
              </w:rPr>
              <w:tab/>
              <w:t xml:space="preserve">                           10.000.000,00</w:t>
            </w:r>
          </w:p>
          <w:p w:rsidR="00DC7FEA" w:rsidRPr="00DC7FEA" w:rsidRDefault="00DC7FEA" w:rsidP="00DC7FEA">
            <w:pPr>
              <w:numPr>
                <w:ilvl w:val="0"/>
                <w:numId w:val="50"/>
              </w:numPr>
              <w:tabs>
                <w:tab w:val="left" w:pos="3119"/>
              </w:tabs>
              <w:ind w:right="172" w:hanging="273"/>
              <w:jc w:val="both"/>
              <w:rPr>
                <w:rFonts w:ascii="Arial" w:hAnsi="Arial" w:cs="Arial"/>
                <w:sz w:val="22"/>
                <w:szCs w:val="22"/>
              </w:rPr>
            </w:pPr>
            <w:r w:rsidRPr="00DC7FEA">
              <w:rPr>
                <w:rFonts w:ascii="Arial" w:hAnsi="Arial" w:cs="Arial"/>
                <w:sz w:val="22"/>
                <w:szCs w:val="22"/>
              </w:rPr>
              <w:t>Robo al contenido hasta                                                                                                 100.000,00</w:t>
            </w:r>
          </w:p>
          <w:p w:rsidR="00DC7FEA" w:rsidRPr="00DC7FEA" w:rsidRDefault="00DC7FEA" w:rsidP="00DC7FEA">
            <w:pPr>
              <w:numPr>
                <w:ilvl w:val="0"/>
                <w:numId w:val="50"/>
              </w:numPr>
              <w:tabs>
                <w:tab w:val="left" w:pos="3119"/>
              </w:tabs>
              <w:ind w:right="172" w:hanging="273"/>
              <w:jc w:val="both"/>
              <w:rPr>
                <w:rFonts w:ascii="Arial" w:hAnsi="Arial" w:cs="Arial"/>
                <w:sz w:val="22"/>
                <w:szCs w:val="22"/>
              </w:rPr>
            </w:pPr>
            <w:r w:rsidRPr="00DC7FEA">
              <w:rPr>
                <w:rFonts w:ascii="Arial" w:hAnsi="Arial" w:cs="Arial"/>
                <w:sz w:val="22"/>
                <w:szCs w:val="22"/>
              </w:rPr>
              <w:t>Robo, asalto y/o atraco de dinero y/o extorsión hasta                                                 2.000.000,00</w:t>
            </w:r>
          </w:p>
          <w:p w:rsidR="00DC7FEA" w:rsidRPr="00DC7FEA" w:rsidRDefault="00DC7FEA" w:rsidP="00DC7FEA">
            <w:pPr>
              <w:numPr>
                <w:ilvl w:val="0"/>
                <w:numId w:val="50"/>
              </w:numPr>
              <w:shd w:val="clear" w:color="auto" w:fill="FFFFFF"/>
              <w:tabs>
                <w:tab w:val="left" w:pos="3119"/>
              </w:tabs>
              <w:ind w:right="172" w:hanging="273"/>
              <w:jc w:val="both"/>
              <w:rPr>
                <w:rFonts w:ascii="Arial" w:hAnsi="Arial" w:cs="Arial"/>
                <w:sz w:val="22"/>
                <w:szCs w:val="22"/>
              </w:rPr>
            </w:pPr>
            <w:r w:rsidRPr="00DC7FEA">
              <w:rPr>
                <w:rFonts w:ascii="Arial" w:hAnsi="Arial" w:cs="Arial"/>
                <w:sz w:val="22"/>
                <w:szCs w:val="22"/>
              </w:rPr>
              <w:t>Hurto y/o Ratería de activos hasta                                                                                    30.000,00</w:t>
            </w:r>
          </w:p>
          <w:p w:rsidR="00DC7FEA" w:rsidRPr="00DC7FEA" w:rsidRDefault="00DC7FEA" w:rsidP="00DC7FEA">
            <w:pPr>
              <w:numPr>
                <w:ilvl w:val="0"/>
                <w:numId w:val="50"/>
              </w:numPr>
              <w:shd w:val="clear" w:color="auto" w:fill="FFFFFF"/>
              <w:tabs>
                <w:tab w:val="left" w:pos="3119"/>
              </w:tabs>
              <w:ind w:right="172" w:hanging="273"/>
              <w:jc w:val="both"/>
              <w:rPr>
                <w:rFonts w:ascii="Arial" w:hAnsi="Arial" w:cs="Arial"/>
                <w:sz w:val="22"/>
                <w:szCs w:val="22"/>
              </w:rPr>
            </w:pPr>
            <w:r w:rsidRPr="00DC7FEA">
              <w:rPr>
                <w:rFonts w:ascii="Arial" w:hAnsi="Arial" w:cs="Arial"/>
                <w:sz w:val="22"/>
                <w:szCs w:val="22"/>
              </w:rPr>
              <w:t>Hurto y/o Ratería de dinero hasta                                                                                       5.000,00</w:t>
            </w:r>
          </w:p>
          <w:p w:rsidR="00DC7FEA" w:rsidRPr="00DC7FEA" w:rsidRDefault="00DC7FEA" w:rsidP="00DC7FEA">
            <w:pPr>
              <w:numPr>
                <w:ilvl w:val="0"/>
                <w:numId w:val="50"/>
              </w:numPr>
              <w:shd w:val="clear" w:color="auto" w:fill="FFFFFF"/>
              <w:tabs>
                <w:tab w:val="left" w:pos="3119"/>
              </w:tabs>
              <w:ind w:hanging="273"/>
              <w:jc w:val="both"/>
              <w:rPr>
                <w:rFonts w:ascii="Arial" w:hAnsi="Arial" w:cs="Arial"/>
                <w:sz w:val="22"/>
                <w:szCs w:val="22"/>
              </w:rPr>
            </w:pPr>
            <w:r w:rsidRPr="00DC7FEA">
              <w:rPr>
                <w:rFonts w:ascii="Arial" w:hAnsi="Arial" w:cs="Arial"/>
                <w:sz w:val="22"/>
                <w:szCs w:val="22"/>
              </w:rPr>
              <w:t xml:space="preserve">Rotura de vidrios y/o cristales y/o vitrales y/o acrílicos                                                     </w:t>
            </w:r>
          </w:p>
          <w:p w:rsidR="00DC7FEA" w:rsidRPr="00DC7FEA" w:rsidRDefault="00DC7FEA" w:rsidP="00DC7FEA">
            <w:pPr>
              <w:shd w:val="clear" w:color="auto" w:fill="FFFFFF"/>
              <w:tabs>
                <w:tab w:val="left" w:pos="3119"/>
              </w:tabs>
              <w:ind w:left="720"/>
              <w:jc w:val="both"/>
              <w:rPr>
                <w:rFonts w:ascii="Arial" w:hAnsi="Arial" w:cs="Arial"/>
                <w:sz w:val="22"/>
                <w:szCs w:val="22"/>
              </w:rPr>
            </w:pPr>
            <w:r w:rsidRPr="00DC7FEA">
              <w:rPr>
                <w:rFonts w:ascii="Arial" w:hAnsi="Arial" w:cs="Arial"/>
                <w:sz w:val="22"/>
                <w:szCs w:val="22"/>
              </w:rPr>
              <w:t>y/o mamparas y/o espejos de las estructuras interiores</w:t>
            </w:r>
          </w:p>
          <w:p w:rsidR="00DC7FEA" w:rsidRPr="00DC7FEA" w:rsidRDefault="00DC7FEA" w:rsidP="00DC7FEA">
            <w:pPr>
              <w:shd w:val="clear" w:color="auto" w:fill="FFFFFF"/>
              <w:tabs>
                <w:tab w:val="left" w:pos="3119"/>
              </w:tabs>
              <w:ind w:left="720"/>
              <w:jc w:val="both"/>
              <w:rPr>
                <w:rFonts w:ascii="Arial" w:hAnsi="Arial" w:cs="Arial"/>
                <w:sz w:val="22"/>
                <w:szCs w:val="22"/>
              </w:rPr>
            </w:pPr>
            <w:r w:rsidRPr="00DC7FEA">
              <w:rPr>
                <w:rFonts w:ascii="Arial" w:hAnsi="Arial" w:cs="Arial"/>
                <w:sz w:val="22"/>
                <w:szCs w:val="22"/>
              </w:rPr>
              <w:t>y/o exteriores incluyendo muebles (vidrios normales y/o blindex),</w:t>
            </w:r>
          </w:p>
          <w:p w:rsidR="00DC7FEA" w:rsidRPr="00DC7FEA" w:rsidRDefault="00DC7FEA" w:rsidP="00DC7FEA">
            <w:pPr>
              <w:shd w:val="clear" w:color="auto" w:fill="FFFFFF"/>
              <w:tabs>
                <w:tab w:val="left" w:pos="3119"/>
              </w:tabs>
              <w:ind w:left="720"/>
              <w:jc w:val="both"/>
              <w:rPr>
                <w:rFonts w:ascii="Arial" w:hAnsi="Arial" w:cs="Arial"/>
                <w:sz w:val="22"/>
                <w:szCs w:val="22"/>
              </w:rPr>
            </w:pPr>
            <w:r w:rsidRPr="00DC7FEA">
              <w:rPr>
                <w:rFonts w:ascii="Arial" w:hAnsi="Arial" w:cs="Arial"/>
                <w:sz w:val="22"/>
                <w:szCs w:val="22"/>
              </w:rPr>
              <w:t xml:space="preserve">sanitarios, cerámicas y/o adornos de iluminación lámparas, hasta                                  25.000,00                       </w:t>
            </w:r>
          </w:p>
          <w:p w:rsidR="00DC7FEA" w:rsidRPr="00DC7FEA" w:rsidRDefault="00DC7FEA" w:rsidP="00DC7FEA">
            <w:pPr>
              <w:shd w:val="clear" w:color="auto" w:fill="FFFFFF"/>
              <w:jc w:val="both"/>
              <w:rPr>
                <w:rFonts w:ascii="Arial" w:hAnsi="Arial" w:cs="Arial"/>
                <w:sz w:val="22"/>
                <w:szCs w:val="22"/>
                <w:lang w:val="es-BO" w:eastAsia="es-BO"/>
              </w:rPr>
            </w:pPr>
          </w:p>
          <w:p w:rsidR="00DC7FEA" w:rsidRPr="00DC7FEA" w:rsidRDefault="00DC7FEA" w:rsidP="00DC7FEA">
            <w:pPr>
              <w:shd w:val="clear" w:color="auto" w:fill="FFFFFF"/>
              <w:ind w:firstLine="731"/>
              <w:jc w:val="both"/>
              <w:rPr>
                <w:rFonts w:ascii="Arial" w:hAnsi="Arial" w:cs="Arial"/>
                <w:sz w:val="22"/>
                <w:szCs w:val="22"/>
                <w:lang w:val="es-BO" w:eastAsia="es-BO"/>
              </w:rPr>
            </w:pPr>
            <w:r w:rsidRPr="00DC7FEA">
              <w:rPr>
                <w:rFonts w:ascii="Arial" w:hAnsi="Arial" w:cs="Arial"/>
                <w:b/>
                <w:sz w:val="22"/>
                <w:szCs w:val="22"/>
                <w:lang w:val="es-BO" w:eastAsia="es-BO"/>
              </w:rPr>
              <w:t>Sección II.</w:t>
            </w:r>
            <w:r w:rsidRPr="00DC7FEA">
              <w:rPr>
                <w:rFonts w:ascii="Arial" w:hAnsi="Arial" w:cs="Arial"/>
                <w:sz w:val="22"/>
                <w:szCs w:val="22"/>
                <w:lang w:val="es-BO" w:eastAsia="es-BO"/>
              </w:rPr>
              <w:t xml:space="preserve">  </w:t>
            </w:r>
            <w:r w:rsidRPr="00DC7FEA">
              <w:rPr>
                <w:rFonts w:ascii="Arial" w:hAnsi="Arial" w:cs="Arial"/>
                <w:b/>
                <w:sz w:val="22"/>
                <w:szCs w:val="22"/>
                <w:lang w:val="es-BO" w:eastAsia="es-BO"/>
              </w:rPr>
              <w:t>Todo Riesgo de Equipo Electrónico</w:t>
            </w:r>
          </w:p>
          <w:p w:rsidR="00DC7FEA" w:rsidRPr="00DC7FEA" w:rsidRDefault="00DC7FEA" w:rsidP="00DC7FEA">
            <w:pPr>
              <w:tabs>
                <w:tab w:val="left" w:pos="3119"/>
              </w:tabs>
              <w:ind w:firstLine="731"/>
              <w:jc w:val="both"/>
              <w:rPr>
                <w:rFonts w:ascii="Arial" w:hAnsi="Arial" w:cs="Arial"/>
                <w:color w:val="000000"/>
                <w:sz w:val="22"/>
                <w:szCs w:val="22"/>
                <w:lang w:val="es-BO" w:eastAsia="es-BO"/>
              </w:rPr>
            </w:pPr>
            <w:r w:rsidRPr="00DC7FEA">
              <w:rPr>
                <w:rFonts w:ascii="Arial" w:hAnsi="Arial" w:cs="Arial"/>
                <w:sz w:val="22"/>
                <w:szCs w:val="22"/>
                <w:lang w:val="es-BO" w:eastAsia="es-BO"/>
              </w:rPr>
              <w:t xml:space="preserve">Daños físicos, hasta                                        </w:t>
            </w:r>
            <w:r w:rsidRPr="00DC7FEA">
              <w:rPr>
                <w:rFonts w:ascii="Arial" w:hAnsi="Arial" w:cs="Arial"/>
                <w:sz w:val="22"/>
                <w:szCs w:val="22"/>
                <w:lang w:val="es-BO" w:eastAsia="es-BO"/>
              </w:rPr>
              <w:tab/>
              <w:t xml:space="preserve">                                                    10.000.000,00</w:t>
            </w:r>
            <w:r w:rsidRPr="00DC7FEA">
              <w:rPr>
                <w:rFonts w:ascii="Arial" w:hAnsi="Arial" w:cs="Arial"/>
                <w:color w:val="000000"/>
                <w:sz w:val="22"/>
                <w:szCs w:val="22"/>
                <w:lang w:val="es-BO" w:eastAsia="es-BO"/>
              </w:rPr>
              <w:t xml:space="preserve"> </w:t>
            </w:r>
          </w:p>
          <w:p w:rsidR="00DC7FEA" w:rsidRPr="00DC7FEA" w:rsidRDefault="00DC7FEA" w:rsidP="00DC7FEA">
            <w:pPr>
              <w:ind w:firstLine="731"/>
              <w:jc w:val="both"/>
              <w:rPr>
                <w:rFonts w:ascii="Arial" w:hAnsi="Arial" w:cs="Arial"/>
                <w:sz w:val="22"/>
                <w:szCs w:val="22"/>
                <w:lang w:val="es-BO" w:eastAsia="es-BO"/>
              </w:rPr>
            </w:pPr>
            <w:r w:rsidRPr="00DC7FEA">
              <w:rPr>
                <w:rFonts w:ascii="Arial" w:hAnsi="Arial" w:cs="Arial"/>
                <w:sz w:val="22"/>
                <w:szCs w:val="22"/>
                <w:lang w:val="es-BO" w:eastAsia="es-BO"/>
              </w:rPr>
              <w:t>Soporte de Datos y pérdida de datos, hasta                                                                    600.000,00</w:t>
            </w:r>
          </w:p>
          <w:p w:rsidR="00DC7FEA" w:rsidRPr="00DC7FEA" w:rsidRDefault="00DC7FEA" w:rsidP="00DC7FEA">
            <w:pPr>
              <w:ind w:firstLine="731"/>
              <w:jc w:val="both"/>
              <w:rPr>
                <w:rFonts w:ascii="Arial" w:hAnsi="Arial" w:cs="Arial"/>
                <w:sz w:val="22"/>
                <w:szCs w:val="22"/>
                <w:lang w:val="es-BO" w:eastAsia="es-BO"/>
              </w:rPr>
            </w:pPr>
            <w:r w:rsidRPr="00DC7FEA">
              <w:rPr>
                <w:rFonts w:ascii="Arial" w:hAnsi="Arial" w:cs="Arial"/>
                <w:sz w:val="22"/>
                <w:szCs w:val="22"/>
                <w:lang w:val="es-BO" w:eastAsia="es-BO"/>
              </w:rPr>
              <w:t>Gastos Adicionales, hasta                                                                                                300.000,00</w:t>
            </w:r>
          </w:p>
          <w:p w:rsidR="00DC7FEA" w:rsidRPr="00DC7FEA" w:rsidRDefault="00DC7FEA" w:rsidP="00DC7FEA">
            <w:pPr>
              <w:tabs>
                <w:tab w:val="left" w:pos="3119"/>
              </w:tabs>
              <w:jc w:val="both"/>
              <w:rPr>
                <w:rFonts w:ascii="Arial" w:hAnsi="Arial" w:cs="Arial"/>
                <w:b/>
                <w:sz w:val="22"/>
                <w:szCs w:val="22"/>
                <w:lang w:val="es-BO" w:eastAsia="es-BO"/>
              </w:rPr>
            </w:pPr>
          </w:p>
          <w:p w:rsidR="00DC7FEA" w:rsidRPr="00DC7FEA" w:rsidRDefault="00DC7FEA" w:rsidP="00DC7FEA">
            <w:pPr>
              <w:tabs>
                <w:tab w:val="left" w:pos="3119"/>
              </w:tabs>
              <w:ind w:left="2694" w:hanging="1963"/>
              <w:jc w:val="both"/>
              <w:rPr>
                <w:rFonts w:ascii="Arial" w:hAnsi="Arial" w:cs="Arial"/>
                <w:bCs/>
                <w:sz w:val="22"/>
                <w:szCs w:val="22"/>
                <w:lang w:val="es-BO" w:eastAsia="es-BO"/>
              </w:rPr>
            </w:pPr>
            <w:r w:rsidRPr="00DC7FEA">
              <w:rPr>
                <w:rFonts w:ascii="Arial" w:hAnsi="Arial" w:cs="Arial"/>
                <w:b/>
                <w:sz w:val="22"/>
                <w:szCs w:val="22"/>
                <w:lang w:val="es-BO" w:eastAsia="es-BO"/>
              </w:rPr>
              <w:t xml:space="preserve">Sección III Todo Riesgo de Avería de Maquinaria                                                          </w:t>
            </w:r>
            <w:r w:rsidRPr="00DC7FEA">
              <w:rPr>
                <w:rFonts w:ascii="Arial" w:hAnsi="Arial" w:cs="Arial"/>
                <w:b/>
                <w:sz w:val="22"/>
                <w:szCs w:val="22"/>
                <w:u w:val="single"/>
                <w:lang w:val="es-BO" w:eastAsia="es-BO"/>
              </w:rPr>
              <w:t>USD.</w:t>
            </w:r>
          </w:p>
          <w:p w:rsidR="00DC7FEA" w:rsidRPr="00DC7FEA" w:rsidRDefault="00DC7FEA" w:rsidP="00DC7FEA">
            <w:pPr>
              <w:tabs>
                <w:tab w:val="left" w:pos="3119"/>
              </w:tabs>
              <w:ind w:left="2694" w:hanging="1963"/>
              <w:jc w:val="both"/>
              <w:rPr>
                <w:rFonts w:ascii="Arial" w:hAnsi="Arial" w:cs="Arial"/>
                <w:color w:val="000000"/>
                <w:sz w:val="22"/>
                <w:szCs w:val="22"/>
                <w:lang w:val="es-BO" w:eastAsia="es-BO"/>
              </w:rPr>
            </w:pPr>
            <w:r w:rsidRPr="00DC7FEA">
              <w:rPr>
                <w:rFonts w:ascii="Arial" w:hAnsi="Arial" w:cs="Arial"/>
                <w:bCs/>
                <w:sz w:val="22"/>
                <w:szCs w:val="22"/>
                <w:lang w:val="es-BO" w:eastAsia="es-BO"/>
              </w:rPr>
              <w:t xml:space="preserve">incluyendo cláusula de Equipo Electrónico, hasta                                                      </w:t>
            </w:r>
            <w:r w:rsidRPr="00DC7FEA">
              <w:rPr>
                <w:rFonts w:ascii="Arial" w:hAnsi="Arial" w:cs="Arial"/>
                <w:sz w:val="22"/>
                <w:szCs w:val="22"/>
                <w:lang w:val="es-BO" w:eastAsia="es-BO"/>
              </w:rPr>
              <w:t>10</w:t>
            </w:r>
            <w:r w:rsidRPr="00DC7FEA">
              <w:rPr>
                <w:rFonts w:ascii="Arial" w:hAnsi="Arial" w:cs="Arial"/>
                <w:color w:val="000000"/>
                <w:sz w:val="22"/>
                <w:szCs w:val="22"/>
                <w:lang w:val="es-BO" w:eastAsia="es-BO"/>
              </w:rPr>
              <w:t xml:space="preserve">.000.000,00 </w:t>
            </w:r>
          </w:p>
          <w:p w:rsidR="00DC7FEA" w:rsidRPr="00DC7FEA" w:rsidRDefault="00DC7FEA" w:rsidP="00DC7FEA">
            <w:pPr>
              <w:jc w:val="both"/>
              <w:rPr>
                <w:rFonts w:ascii="Arial" w:hAnsi="Arial" w:cs="Arial"/>
                <w:b/>
                <w:sz w:val="22"/>
                <w:szCs w:val="22"/>
                <w:lang w:val="es-BO" w:eastAsia="es-ES_tradnl"/>
              </w:rPr>
            </w:pPr>
          </w:p>
          <w:p w:rsidR="00DC7FEA" w:rsidRPr="00DC7FEA" w:rsidRDefault="00DC7FEA" w:rsidP="00DC7FEA">
            <w:pPr>
              <w:ind w:firstLine="731"/>
              <w:jc w:val="both"/>
              <w:rPr>
                <w:rFonts w:ascii="Arial" w:hAnsi="Arial" w:cs="Arial"/>
                <w:sz w:val="22"/>
                <w:szCs w:val="22"/>
                <w:lang w:val="es-BO" w:eastAsia="es-ES_tradnl"/>
              </w:rPr>
            </w:pPr>
            <w:r w:rsidRPr="00DC7FEA">
              <w:rPr>
                <w:rFonts w:ascii="Arial" w:hAnsi="Arial" w:cs="Arial"/>
                <w:b/>
                <w:sz w:val="22"/>
                <w:szCs w:val="22"/>
                <w:lang w:val="es-BO" w:eastAsia="es-ES_tradnl"/>
              </w:rPr>
              <w:t>Sección IV Transporte Interno – Todo Riesgo</w:t>
            </w:r>
            <w:r w:rsidRPr="00DC7FEA">
              <w:rPr>
                <w:rFonts w:ascii="Arial" w:hAnsi="Arial" w:cs="Arial"/>
                <w:sz w:val="22"/>
                <w:szCs w:val="22"/>
                <w:lang w:val="es-BO" w:eastAsia="es-ES_tradnl"/>
              </w:rPr>
              <w:t xml:space="preserve"> </w:t>
            </w:r>
          </w:p>
          <w:p w:rsidR="00DC7FEA" w:rsidRPr="00DC7FEA" w:rsidRDefault="00DC7FEA" w:rsidP="00DC7FEA">
            <w:pPr>
              <w:ind w:firstLine="731"/>
              <w:jc w:val="both"/>
              <w:rPr>
                <w:rFonts w:ascii="Arial" w:hAnsi="Arial" w:cs="Arial"/>
                <w:sz w:val="22"/>
                <w:szCs w:val="22"/>
                <w:lang w:val="es-BO" w:eastAsia="es-ES_tradnl"/>
              </w:rPr>
            </w:pPr>
            <w:r w:rsidRPr="00DC7FEA">
              <w:rPr>
                <w:rFonts w:ascii="Arial" w:hAnsi="Arial" w:cs="Arial"/>
                <w:sz w:val="22"/>
                <w:szCs w:val="22"/>
                <w:lang w:val="es-BO" w:eastAsia="es-ES_tradnl"/>
              </w:rPr>
              <w:t xml:space="preserve">incluyendo Riesgos políticos, robo, falta de entrega y hurto hasta                                  100.000,00 </w:t>
            </w:r>
            <w:r w:rsidRPr="00DC7FEA">
              <w:rPr>
                <w:rFonts w:ascii="Arial" w:hAnsi="Arial" w:cs="Arial"/>
                <w:sz w:val="22"/>
                <w:szCs w:val="22"/>
                <w:lang w:val="es-BO" w:eastAsia="es-ES_tradnl"/>
              </w:rPr>
              <w:tab/>
            </w:r>
          </w:p>
          <w:p w:rsidR="00DC7FEA" w:rsidRPr="00DC7FEA" w:rsidRDefault="00DC7FEA" w:rsidP="00DC7FEA">
            <w:pPr>
              <w:ind w:firstLine="731"/>
              <w:jc w:val="both"/>
              <w:rPr>
                <w:rFonts w:ascii="Arial" w:hAnsi="Arial" w:cs="Arial"/>
                <w:sz w:val="22"/>
                <w:szCs w:val="22"/>
                <w:lang w:val="es-BO" w:eastAsia="es-ES_tradnl"/>
              </w:rPr>
            </w:pPr>
          </w:p>
          <w:p w:rsidR="00DC7FEA" w:rsidRPr="00DC7FEA" w:rsidRDefault="00DC7FEA" w:rsidP="00DC7FEA">
            <w:pPr>
              <w:ind w:firstLine="731"/>
              <w:jc w:val="both"/>
              <w:rPr>
                <w:rFonts w:ascii="Arial" w:hAnsi="Arial" w:cs="Arial"/>
                <w:sz w:val="22"/>
                <w:szCs w:val="22"/>
                <w:lang w:val="es-BO" w:eastAsia="es-ES_tradnl"/>
              </w:rPr>
            </w:pPr>
            <w:r w:rsidRPr="00DC7FEA">
              <w:rPr>
                <w:rFonts w:ascii="Arial" w:hAnsi="Arial" w:cs="Arial"/>
                <w:sz w:val="22"/>
                <w:szCs w:val="22"/>
                <w:lang w:val="es-BO" w:eastAsia="es-ES_tradnl"/>
              </w:rPr>
              <w:tab/>
            </w:r>
            <w:r w:rsidRPr="00DC7FEA">
              <w:rPr>
                <w:rFonts w:ascii="Arial" w:hAnsi="Arial" w:cs="Arial"/>
                <w:sz w:val="22"/>
                <w:szCs w:val="22"/>
                <w:lang w:val="es-BO" w:eastAsia="es-ES_tradnl"/>
              </w:rPr>
              <w:tab/>
              <w:t xml:space="preserve">           </w:t>
            </w:r>
          </w:p>
          <w:p w:rsidR="00DC7FEA" w:rsidRPr="00DC7FEA" w:rsidRDefault="00DC7FEA" w:rsidP="00DC7FEA">
            <w:pPr>
              <w:autoSpaceDE w:val="0"/>
              <w:autoSpaceDN w:val="0"/>
              <w:adjustRightInd w:val="0"/>
              <w:spacing w:before="10"/>
              <w:ind w:firstLine="447"/>
              <w:rPr>
                <w:rFonts w:ascii="Arial" w:hAnsi="Arial" w:cs="Arial"/>
                <w:sz w:val="22"/>
                <w:szCs w:val="22"/>
                <w:lang w:val="es-BO" w:eastAsia="es-ES_tradnl"/>
              </w:rPr>
            </w:pPr>
            <w:r w:rsidRPr="00DC7FEA">
              <w:rPr>
                <w:rFonts w:ascii="Arial" w:hAnsi="Arial" w:cs="Arial"/>
                <w:b/>
                <w:sz w:val="22"/>
                <w:szCs w:val="22"/>
                <w:lang w:val="es-BO" w:eastAsia="es-ES_tradnl"/>
              </w:rPr>
              <w:t>FRANQUICIAS DEDUCIBLES: (</w:t>
            </w:r>
            <w:r w:rsidRPr="00DC7FEA">
              <w:rPr>
                <w:rFonts w:ascii="Arial" w:hAnsi="Arial" w:cs="Arial"/>
                <w:sz w:val="22"/>
                <w:szCs w:val="22"/>
                <w:lang w:val="es-BO" w:eastAsia="es-ES_tradnl"/>
              </w:rPr>
              <w:t>Por Evento y/o Reclamo expresadas en USD.):</w:t>
            </w:r>
          </w:p>
          <w:p w:rsidR="00DC7FEA" w:rsidRPr="00DC7FEA" w:rsidRDefault="00DC7FEA" w:rsidP="00DC7FEA">
            <w:pPr>
              <w:autoSpaceDE w:val="0"/>
              <w:autoSpaceDN w:val="0"/>
              <w:adjustRightInd w:val="0"/>
              <w:rPr>
                <w:rFonts w:ascii="Arial" w:hAnsi="Arial" w:cs="Arial"/>
                <w:sz w:val="22"/>
                <w:szCs w:val="22"/>
                <w:u w:val="single"/>
                <w:lang w:val="es-BO" w:eastAsia="es-ES_tradnl"/>
              </w:rPr>
            </w:pPr>
          </w:p>
          <w:p w:rsidR="00DC7FEA" w:rsidRPr="00DC7FEA" w:rsidRDefault="00DC7FEA" w:rsidP="00DC7FEA">
            <w:pPr>
              <w:autoSpaceDE w:val="0"/>
              <w:autoSpaceDN w:val="0"/>
              <w:adjustRightInd w:val="0"/>
              <w:rPr>
                <w:rFonts w:ascii="Arial" w:hAnsi="Arial" w:cs="Arial"/>
                <w:sz w:val="22"/>
                <w:szCs w:val="22"/>
                <w:u w:val="single"/>
                <w:lang w:val="es-BO" w:eastAsia="es-ES_tradnl"/>
              </w:rPr>
            </w:pPr>
          </w:p>
          <w:p w:rsidR="00DC7FEA" w:rsidRPr="00DC7FEA" w:rsidRDefault="00DC7FEA" w:rsidP="00DC7FEA">
            <w:pPr>
              <w:ind w:left="2694" w:hanging="2247"/>
              <w:jc w:val="both"/>
              <w:rPr>
                <w:rFonts w:ascii="Arial" w:hAnsi="Arial" w:cs="Arial"/>
                <w:b/>
                <w:sz w:val="22"/>
                <w:szCs w:val="22"/>
                <w:lang w:val="es-BO" w:eastAsia="es-BO"/>
              </w:rPr>
            </w:pPr>
            <w:r w:rsidRPr="00DC7FEA">
              <w:rPr>
                <w:rFonts w:ascii="Arial" w:hAnsi="Arial" w:cs="Arial"/>
                <w:b/>
                <w:sz w:val="22"/>
                <w:szCs w:val="22"/>
                <w:lang w:val="es-BO" w:eastAsia="es-BO"/>
              </w:rPr>
              <w:t>AMPARO I - Todo Riesgo de Daños a la Propiedad</w:t>
            </w:r>
          </w:p>
          <w:p w:rsidR="00DC7FEA" w:rsidRPr="00DC7FEA" w:rsidRDefault="00DC7FEA" w:rsidP="00DC7FEA">
            <w:pPr>
              <w:numPr>
                <w:ilvl w:val="0"/>
                <w:numId w:val="50"/>
              </w:numPr>
              <w:autoSpaceDE w:val="0"/>
              <w:autoSpaceDN w:val="0"/>
              <w:adjustRightInd w:val="0"/>
              <w:ind w:hanging="273"/>
              <w:jc w:val="both"/>
              <w:rPr>
                <w:rFonts w:ascii="Arial" w:hAnsi="Arial" w:cs="Arial"/>
                <w:sz w:val="22"/>
                <w:szCs w:val="22"/>
                <w:lang w:eastAsia="es-ES_tradnl"/>
              </w:rPr>
            </w:pPr>
            <w:r w:rsidRPr="00DC7FEA">
              <w:rPr>
                <w:rFonts w:ascii="Arial" w:hAnsi="Arial" w:cs="Arial"/>
                <w:sz w:val="22"/>
                <w:szCs w:val="22"/>
                <w:lang w:eastAsia="es-ES_tradnl"/>
              </w:rPr>
              <w:t xml:space="preserve">Riesgos Políticos y Terrorismo: 2% sobre el valor del siniestro, con un mínimo de           2.000,00  </w:t>
            </w:r>
          </w:p>
          <w:p w:rsidR="00DC7FEA" w:rsidRPr="00DC7FEA" w:rsidRDefault="00DC7FEA" w:rsidP="00DC7FEA">
            <w:pPr>
              <w:numPr>
                <w:ilvl w:val="0"/>
                <w:numId w:val="50"/>
              </w:numPr>
              <w:tabs>
                <w:tab w:val="left" w:pos="2835"/>
              </w:tabs>
              <w:autoSpaceDE w:val="0"/>
              <w:autoSpaceDN w:val="0"/>
              <w:adjustRightInd w:val="0"/>
              <w:ind w:hanging="273"/>
              <w:jc w:val="both"/>
              <w:rPr>
                <w:rFonts w:ascii="Arial" w:hAnsi="Arial" w:cs="Arial"/>
                <w:sz w:val="22"/>
                <w:szCs w:val="22"/>
                <w:lang w:eastAsia="es-ES_tradnl"/>
              </w:rPr>
            </w:pPr>
            <w:r w:rsidRPr="00DC7FEA">
              <w:rPr>
                <w:rFonts w:ascii="Arial" w:hAnsi="Arial" w:cs="Arial"/>
                <w:sz w:val="22"/>
                <w:szCs w:val="22"/>
                <w:lang w:eastAsia="es-ES_tradnl"/>
              </w:rPr>
              <w:t xml:space="preserve">Para eventos en general: mínimo </w:t>
            </w:r>
            <w:r w:rsidRPr="00DC7FEA">
              <w:rPr>
                <w:rFonts w:ascii="Arial" w:hAnsi="Arial" w:cs="Arial"/>
                <w:sz w:val="22"/>
                <w:szCs w:val="22"/>
                <w:lang w:eastAsia="es-ES_tradnl"/>
              </w:rPr>
              <w:tab/>
            </w:r>
            <w:r w:rsidRPr="00DC7FEA">
              <w:rPr>
                <w:rFonts w:ascii="Arial" w:hAnsi="Arial" w:cs="Arial"/>
                <w:sz w:val="22"/>
                <w:szCs w:val="22"/>
                <w:lang w:eastAsia="es-ES_tradnl"/>
              </w:rPr>
              <w:tab/>
              <w:t xml:space="preserve">                                                                          200,00 </w:t>
            </w:r>
          </w:p>
          <w:p w:rsidR="00DC7FEA" w:rsidRPr="00DC7FEA" w:rsidRDefault="00DC7FEA" w:rsidP="00DC7FEA">
            <w:pPr>
              <w:numPr>
                <w:ilvl w:val="0"/>
                <w:numId w:val="50"/>
              </w:numPr>
              <w:tabs>
                <w:tab w:val="left" w:pos="322"/>
              </w:tabs>
              <w:autoSpaceDE w:val="0"/>
              <w:autoSpaceDN w:val="0"/>
              <w:adjustRightInd w:val="0"/>
              <w:ind w:hanging="273"/>
              <w:rPr>
                <w:rFonts w:ascii="Arial" w:hAnsi="Arial" w:cs="Arial"/>
                <w:sz w:val="22"/>
                <w:szCs w:val="22"/>
                <w:lang w:eastAsia="es-ES_tradnl"/>
              </w:rPr>
            </w:pPr>
            <w:r w:rsidRPr="00DC7FEA">
              <w:rPr>
                <w:rFonts w:ascii="Arial" w:hAnsi="Arial" w:cs="Arial"/>
                <w:sz w:val="22"/>
                <w:szCs w:val="22"/>
              </w:rPr>
              <w:t xml:space="preserve">Rotura de vidrios y/o cristales y/o vitrales y/o </w:t>
            </w:r>
          </w:p>
          <w:p w:rsidR="00DC7FEA" w:rsidRPr="00DC7FEA" w:rsidRDefault="00DC7FEA" w:rsidP="00DC7FEA">
            <w:pPr>
              <w:tabs>
                <w:tab w:val="left" w:pos="2552"/>
                <w:tab w:val="left" w:pos="2977"/>
                <w:tab w:val="left" w:pos="3402"/>
              </w:tabs>
              <w:suppressAutoHyphens/>
              <w:ind w:right="191"/>
              <w:jc w:val="both"/>
              <w:rPr>
                <w:rFonts w:ascii="Arial" w:hAnsi="Arial" w:cs="Arial"/>
                <w:sz w:val="22"/>
                <w:szCs w:val="22"/>
                <w:lang w:val="es-BO" w:eastAsia="es-BO"/>
              </w:rPr>
            </w:pPr>
            <w:r w:rsidRPr="00DC7FEA">
              <w:rPr>
                <w:rFonts w:ascii="Arial" w:hAnsi="Arial" w:cs="Arial"/>
                <w:sz w:val="22"/>
                <w:szCs w:val="22"/>
                <w:lang w:val="es-BO" w:eastAsia="es-BO"/>
              </w:rPr>
              <w:t xml:space="preserve">            Acrílicos y/o mamparas y/o espejos de las </w:t>
            </w:r>
          </w:p>
          <w:p w:rsidR="00DC7FEA" w:rsidRPr="00DC7FEA" w:rsidRDefault="00DC7FEA" w:rsidP="00DC7FEA">
            <w:pPr>
              <w:tabs>
                <w:tab w:val="left" w:pos="2552"/>
                <w:tab w:val="left" w:pos="2977"/>
                <w:tab w:val="left" w:pos="3402"/>
              </w:tabs>
              <w:suppressAutoHyphens/>
              <w:ind w:right="191"/>
              <w:jc w:val="both"/>
              <w:rPr>
                <w:rFonts w:ascii="Arial" w:hAnsi="Arial" w:cs="Arial"/>
                <w:sz w:val="22"/>
                <w:szCs w:val="22"/>
                <w:lang w:val="es-BO" w:eastAsia="es-BO"/>
              </w:rPr>
            </w:pPr>
            <w:r w:rsidRPr="00DC7FEA">
              <w:rPr>
                <w:rFonts w:ascii="Arial" w:hAnsi="Arial" w:cs="Arial"/>
                <w:sz w:val="22"/>
                <w:szCs w:val="22"/>
                <w:lang w:val="es-BO" w:eastAsia="es-BO"/>
              </w:rPr>
              <w:t xml:space="preserve">            estructuras interiores y/o exteriores  </w:t>
            </w:r>
          </w:p>
          <w:p w:rsidR="00DC7FEA" w:rsidRPr="00DC7FEA" w:rsidRDefault="00DC7FEA" w:rsidP="00DC7FEA">
            <w:pPr>
              <w:tabs>
                <w:tab w:val="left" w:pos="2552"/>
                <w:tab w:val="left" w:pos="2977"/>
                <w:tab w:val="left" w:pos="3402"/>
              </w:tabs>
              <w:suppressAutoHyphens/>
              <w:ind w:right="191"/>
              <w:jc w:val="both"/>
              <w:rPr>
                <w:rFonts w:ascii="Arial" w:hAnsi="Arial" w:cs="Arial"/>
                <w:sz w:val="22"/>
                <w:szCs w:val="22"/>
                <w:lang w:val="es-BO" w:eastAsia="es-BO"/>
              </w:rPr>
            </w:pPr>
            <w:r w:rsidRPr="00DC7FEA">
              <w:rPr>
                <w:rFonts w:ascii="Arial" w:hAnsi="Arial" w:cs="Arial"/>
                <w:sz w:val="22"/>
                <w:szCs w:val="22"/>
                <w:lang w:val="es-BO" w:eastAsia="es-BO"/>
              </w:rPr>
              <w:t xml:space="preserve">            incluyendo muebles (vidrios normales  </w:t>
            </w:r>
          </w:p>
          <w:p w:rsidR="00DC7FEA" w:rsidRPr="00DC7FEA" w:rsidRDefault="00DC7FEA" w:rsidP="00DC7FEA">
            <w:pPr>
              <w:tabs>
                <w:tab w:val="left" w:pos="2552"/>
                <w:tab w:val="left" w:pos="2977"/>
                <w:tab w:val="left" w:pos="3402"/>
              </w:tabs>
              <w:suppressAutoHyphens/>
              <w:ind w:right="191"/>
              <w:jc w:val="both"/>
              <w:rPr>
                <w:rFonts w:ascii="Arial" w:hAnsi="Arial" w:cs="Arial"/>
                <w:sz w:val="22"/>
                <w:szCs w:val="22"/>
                <w:lang w:val="es-BO" w:eastAsia="es-BO"/>
              </w:rPr>
            </w:pPr>
            <w:r w:rsidRPr="00DC7FEA">
              <w:rPr>
                <w:rFonts w:ascii="Arial" w:hAnsi="Arial" w:cs="Arial"/>
                <w:sz w:val="22"/>
                <w:szCs w:val="22"/>
                <w:lang w:val="es-BO" w:eastAsia="es-BO"/>
              </w:rPr>
              <w:t xml:space="preserve">            y/o blindex), lámparas, sanitarios, cerámicas </w:t>
            </w:r>
          </w:p>
          <w:p w:rsidR="00DC7FEA" w:rsidRPr="00DC7FEA" w:rsidRDefault="00DC7FEA" w:rsidP="00DC7FEA">
            <w:pPr>
              <w:tabs>
                <w:tab w:val="left" w:pos="2552"/>
                <w:tab w:val="left" w:pos="2977"/>
                <w:tab w:val="left" w:pos="3402"/>
              </w:tabs>
              <w:suppressAutoHyphens/>
              <w:ind w:right="191"/>
              <w:jc w:val="both"/>
              <w:rPr>
                <w:rFonts w:ascii="Arial" w:hAnsi="Arial" w:cs="Arial"/>
                <w:sz w:val="22"/>
                <w:szCs w:val="22"/>
                <w:lang w:val="es-BO" w:eastAsia="es-ES_tradnl"/>
              </w:rPr>
            </w:pPr>
            <w:r w:rsidRPr="00DC7FEA">
              <w:rPr>
                <w:rFonts w:ascii="Arial" w:hAnsi="Arial" w:cs="Arial"/>
                <w:sz w:val="22"/>
                <w:szCs w:val="22"/>
                <w:lang w:val="es-BO" w:eastAsia="es-BO"/>
              </w:rPr>
              <w:t xml:space="preserve">            y/o adornos de iluminación</w:t>
            </w:r>
            <w:r w:rsidRPr="00DC7FEA">
              <w:rPr>
                <w:rFonts w:ascii="Arial" w:hAnsi="Arial" w:cs="Arial"/>
                <w:sz w:val="22"/>
                <w:szCs w:val="22"/>
                <w:lang w:val="es-BO" w:eastAsia="es-ES_tradnl"/>
              </w:rPr>
              <w:tab/>
            </w:r>
            <w:r w:rsidRPr="00DC7FEA">
              <w:rPr>
                <w:rFonts w:ascii="Arial" w:hAnsi="Arial" w:cs="Arial"/>
                <w:sz w:val="22"/>
                <w:szCs w:val="22"/>
                <w:lang w:val="es-BO" w:eastAsia="es-ES_tradnl"/>
              </w:rPr>
              <w:tab/>
            </w:r>
            <w:r w:rsidRPr="00DC7FEA">
              <w:rPr>
                <w:rFonts w:ascii="Arial" w:hAnsi="Arial" w:cs="Arial"/>
                <w:sz w:val="22"/>
                <w:szCs w:val="22"/>
                <w:lang w:val="es-BO" w:eastAsia="es-ES_tradnl"/>
              </w:rPr>
              <w:tab/>
            </w:r>
            <w:r w:rsidRPr="00DC7FEA">
              <w:rPr>
                <w:rFonts w:ascii="Arial" w:hAnsi="Arial" w:cs="Arial"/>
                <w:sz w:val="22"/>
                <w:szCs w:val="22"/>
                <w:lang w:val="es-BO" w:eastAsia="es-ES_tradnl"/>
              </w:rPr>
              <w:tab/>
              <w:t xml:space="preserve">                                                                            25,00</w:t>
            </w:r>
          </w:p>
          <w:p w:rsidR="00DC7FEA" w:rsidRPr="00DC7FEA" w:rsidRDefault="00DC7FEA" w:rsidP="00DC7FEA">
            <w:pPr>
              <w:numPr>
                <w:ilvl w:val="0"/>
                <w:numId w:val="50"/>
              </w:numPr>
              <w:tabs>
                <w:tab w:val="left" w:pos="2552"/>
                <w:tab w:val="left" w:pos="2977"/>
                <w:tab w:val="left" w:pos="3402"/>
              </w:tabs>
              <w:suppressAutoHyphens/>
              <w:ind w:right="191" w:hanging="273"/>
              <w:jc w:val="both"/>
              <w:rPr>
                <w:rFonts w:ascii="Arial" w:hAnsi="Arial" w:cs="Arial"/>
                <w:sz w:val="22"/>
                <w:szCs w:val="22"/>
              </w:rPr>
            </w:pPr>
            <w:r w:rsidRPr="00DC7FEA">
              <w:rPr>
                <w:rFonts w:ascii="Arial" w:hAnsi="Arial" w:cs="Arial"/>
                <w:sz w:val="22"/>
                <w:szCs w:val="22"/>
                <w:lang w:eastAsia="es-ES_tradnl"/>
              </w:rPr>
              <w:t xml:space="preserve">Daños a chapas y/o candados: </w:t>
            </w:r>
            <w:r w:rsidRPr="00DC7FEA">
              <w:rPr>
                <w:rFonts w:ascii="Arial" w:hAnsi="Arial" w:cs="Arial"/>
                <w:sz w:val="22"/>
                <w:szCs w:val="22"/>
                <w:lang w:eastAsia="es-ES_tradnl"/>
              </w:rPr>
              <w:tab/>
            </w:r>
            <w:r w:rsidRPr="00DC7FEA">
              <w:rPr>
                <w:rFonts w:ascii="Arial" w:hAnsi="Arial" w:cs="Arial"/>
                <w:sz w:val="22"/>
                <w:szCs w:val="22"/>
                <w:lang w:eastAsia="es-ES_tradnl"/>
              </w:rPr>
              <w:tab/>
              <w:t xml:space="preserve">      </w:t>
            </w:r>
            <w:r w:rsidRPr="00DC7FEA">
              <w:rPr>
                <w:rFonts w:ascii="Arial" w:hAnsi="Arial" w:cs="Arial"/>
                <w:sz w:val="22"/>
                <w:szCs w:val="22"/>
                <w:lang w:eastAsia="es-ES_tradnl"/>
              </w:rPr>
              <w:tab/>
              <w:t xml:space="preserve">                                                                 50,00</w:t>
            </w:r>
          </w:p>
          <w:p w:rsidR="00DC7FEA" w:rsidRPr="00DC7FEA" w:rsidRDefault="00DC7FEA" w:rsidP="00DC7FEA">
            <w:pPr>
              <w:numPr>
                <w:ilvl w:val="0"/>
                <w:numId w:val="50"/>
              </w:numPr>
              <w:tabs>
                <w:tab w:val="left" w:pos="322"/>
              </w:tabs>
              <w:autoSpaceDE w:val="0"/>
              <w:autoSpaceDN w:val="0"/>
              <w:adjustRightInd w:val="0"/>
              <w:ind w:hanging="273"/>
              <w:rPr>
                <w:rFonts w:ascii="Arial" w:hAnsi="Arial" w:cs="Arial"/>
                <w:sz w:val="22"/>
                <w:szCs w:val="22"/>
                <w:lang w:eastAsia="es-ES_tradnl"/>
              </w:rPr>
            </w:pPr>
            <w:r w:rsidRPr="00DC7FEA">
              <w:rPr>
                <w:rFonts w:ascii="Arial" w:hAnsi="Arial" w:cs="Arial"/>
                <w:sz w:val="22"/>
                <w:szCs w:val="22"/>
                <w:lang w:eastAsia="es-ES_tradnl"/>
              </w:rPr>
              <w:t>Demás Coberturas:</w:t>
            </w:r>
            <w:r w:rsidRPr="00DC7FEA">
              <w:rPr>
                <w:rFonts w:ascii="Arial" w:hAnsi="Arial" w:cs="Arial"/>
                <w:sz w:val="22"/>
                <w:szCs w:val="22"/>
                <w:lang w:eastAsia="es-ES_tradnl"/>
              </w:rPr>
              <w:tab/>
              <w:t xml:space="preserve"> </w:t>
            </w:r>
            <w:r w:rsidRPr="00DC7FEA">
              <w:rPr>
                <w:rFonts w:ascii="Arial" w:hAnsi="Arial" w:cs="Arial"/>
                <w:sz w:val="22"/>
                <w:szCs w:val="22"/>
                <w:lang w:eastAsia="es-ES_tradnl"/>
              </w:rPr>
              <w:tab/>
            </w:r>
            <w:r w:rsidRPr="00DC7FEA">
              <w:rPr>
                <w:rFonts w:ascii="Arial" w:hAnsi="Arial" w:cs="Arial"/>
                <w:sz w:val="22"/>
                <w:szCs w:val="22"/>
                <w:lang w:eastAsia="es-ES_tradnl"/>
              </w:rPr>
              <w:tab/>
              <w:t xml:space="preserve">     </w:t>
            </w:r>
            <w:r w:rsidRPr="00DC7FEA">
              <w:rPr>
                <w:rFonts w:ascii="Arial" w:hAnsi="Arial" w:cs="Arial"/>
                <w:sz w:val="22"/>
                <w:szCs w:val="22"/>
                <w:lang w:eastAsia="es-ES_tradnl"/>
              </w:rPr>
              <w:tab/>
            </w:r>
            <w:r w:rsidRPr="00DC7FEA">
              <w:rPr>
                <w:rFonts w:ascii="Arial" w:hAnsi="Arial" w:cs="Arial"/>
                <w:sz w:val="22"/>
                <w:szCs w:val="22"/>
                <w:lang w:eastAsia="es-ES_tradnl"/>
              </w:rPr>
              <w:tab/>
              <w:t xml:space="preserve">                                                               100,00</w:t>
            </w:r>
          </w:p>
          <w:p w:rsidR="00DC7FEA" w:rsidRPr="00DC7FEA" w:rsidRDefault="00DC7FEA" w:rsidP="00DC7FEA">
            <w:pPr>
              <w:tabs>
                <w:tab w:val="left" w:pos="322"/>
              </w:tabs>
              <w:autoSpaceDE w:val="0"/>
              <w:autoSpaceDN w:val="0"/>
              <w:adjustRightInd w:val="0"/>
              <w:ind w:left="720"/>
              <w:rPr>
                <w:rFonts w:ascii="Arial" w:hAnsi="Arial" w:cs="Arial"/>
                <w:sz w:val="22"/>
                <w:szCs w:val="22"/>
                <w:lang w:eastAsia="es-ES_tradnl"/>
              </w:rPr>
            </w:pPr>
          </w:p>
          <w:p w:rsidR="00DC7FEA" w:rsidRPr="00DC7FEA" w:rsidRDefault="00DC7FEA" w:rsidP="00DC7FEA">
            <w:pPr>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AMPARO II - Equipo Electrónico</w:t>
            </w:r>
          </w:p>
          <w:p w:rsidR="00DC7FEA" w:rsidRPr="00DC7FEA" w:rsidRDefault="00DC7FEA" w:rsidP="00DC7FEA">
            <w:pPr>
              <w:numPr>
                <w:ilvl w:val="0"/>
                <w:numId w:val="50"/>
              </w:numPr>
              <w:autoSpaceDE w:val="0"/>
              <w:autoSpaceDN w:val="0"/>
              <w:adjustRightInd w:val="0"/>
              <w:ind w:hanging="273"/>
              <w:rPr>
                <w:rFonts w:ascii="Arial" w:hAnsi="Arial" w:cs="Arial"/>
                <w:sz w:val="22"/>
                <w:szCs w:val="22"/>
                <w:lang w:eastAsia="es-ES_tradnl"/>
              </w:rPr>
            </w:pPr>
            <w:r w:rsidRPr="00DC7FEA">
              <w:rPr>
                <w:rFonts w:ascii="Arial" w:hAnsi="Arial" w:cs="Arial"/>
                <w:sz w:val="22"/>
                <w:szCs w:val="22"/>
                <w:lang w:eastAsia="es-ES_tradnl"/>
              </w:rPr>
              <w:t xml:space="preserve">Daños Físicos y Soporte y Pérdida de Datos: </w:t>
            </w:r>
            <w:r w:rsidRPr="00DC7FEA">
              <w:rPr>
                <w:rFonts w:ascii="Arial" w:hAnsi="Arial" w:cs="Arial"/>
                <w:sz w:val="22"/>
                <w:szCs w:val="22"/>
                <w:lang w:eastAsia="es-ES_tradnl"/>
              </w:rPr>
              <w:tab/>
              <w:t xml:space="preserve">                                                               100,00</w:t>
            </w:r>
          </w:p>
          <w:p w:rsidR="00DC7FEA" w:rsidRPr="00DC7FEA" w:rsidRDefault="00DC7FEA" w:rsidP="00DC7FEA">
            <w:pPr>
              <w:numPr>
                <w:ilvl w:val="0"/>
                <w:numId w:val="50"/>
              </w:numPr>
              <w:autoSpaceDE w:val="0"/>
              <w:autoSpaceDN w:val="0"/>
              <w:adjustRightInd w:val="0"/>
              <w:ind w:hanging="273"/>
              <w:rPr>
                <w:rFonts w:ascii="Arial" w:hAnsi="Arial" w:cs="Arial"/>
                <w:sz w:val="22"/>
                <w:szCs w:val="22"/>
                <w:lang w:eastAsia="es-ES_tradnl"/>
              </w:rPr>
            </w:pPr>
            <w:r w:rsidRPr="00DC7FEA">
              <w:rPr>
                <w:rFonts w:ascii="Arial" w:hAnsi="Arial" w:cs="Arial"/>
                <w:sz w:val="22"/>
                <w:szCs w:val="22"/>
                <w:lang w:eastAsia="es-ES_tradnl"/>
              </w:rPr>
              <w:t xml:space="preserve">Gastos adicionales: </w:t>
            </w:r>
            <w:r w:rsidRPr="00DC7FEA">
              <w:rPr>
                <w:rFonts w:ascii="Arial" w:hAnsi="Arial" w:cs="Arial"/>
                <w:sz w:val="22"/>
                <w:szCs w:val="22"/>
                <w:lang w:eastAsia="es-ES_tradnl"/>
              </w:rPr>
              <w:tab/>
            </w:r>
            <w:r w:rsidRPr="00DC7FEA">
              <w:rPr>
                <w:rFonts w:ascii="Arial" w:hAnsi="Arial" w:cs="Arial"/>
                <w:sz w:val="22"/>
                <w:szCs w:val="22"/>
                <w:lang w:eastAsia="es-ES_tradnl"/>
              </w:rPr>
              <w:tab/>
            </w:r>
            <w:r w:rsidRPr="00DC7FEA">
              <w:rPr>
                <w:rFonts w:ascii="Arial" w:hAnsi="Arial" w:cs="Arial"/>
                <w:sz w:val="22"/>
                <w:szCs w:val="22"/>
                <w:lang w:eastAsia="es-ES_tradnl"/>
              </w:rPr>
              <w:tab/>
            </w:r>
            <w:r w:rsidRPr="00DC7FEA">
              <w:rPr>
                <w:rFonts w:ascii="Arial" w:hAnsi="Arial" w:cs="Arial"/>
                <w:sz w:val="22"/>
                <w:szCs w:val="22"/>
                <w:lang w:eastAsia="es-ES_tradnl"/>
              </w:rPr>
              <w:tab/>
            </w:r>
            <w:r w:rsidRPr="00DC7FEA">
              <w:rPr>
                <w:rFonts w:ascii="Arial" w:hAnsi="Arial" w:cs="Arial"/>
                <w:sz w:val="22"/>
                <w:szCs w:val="22"/>
                <w:lang w:eastAsia="es-ES_tradnl"/>
              </w:rPr>
              <w:tab/>
              <w:t xml:space="preserve">                                               3 días de espera</w:t>
            </w:r>
          </w:p>
          <w:p w:rsidR="00DC7FEA" w:rsidRPr="00DC7FEA" w:rsidRDefault="00DC7FEA" w:rsidP="00DC7FEA">
            <w:pPr>
              <w:numPr>
                <w:ilvl w:val="0"/>
                <w:numId w:val="50"/>
              </w:numPr>
              <w:autoSpaceDE w:val="0"/>
              <w:autoSpaceDN w:val="0"/>
              <w:adjustRightInd w:val="0"/>
              <w:ind w:hanging="273"/>
              <w:rPr>
                <w:rFonts w:ascii="Arial" w:hAnsi="Arial" w:cs="Arial"/>
                <w:sz w:val="22"/>
                <w:szCs w:val="22"/>
                <w:lang w:eastAsia="es-ES_tradnl"/>
              </w:rPr>
            </w:pPr>
            <w:r w:rsidRPr="00DC7FEA">
              <w:rPr>
                <w:rFonts w:ascii="Arial" w:hAnsi="Arial" w:cs="Arial"/>
                <w:sz w:val="22"/>
                <w:szCs w:val="22"/>
                <w:lang w:eastAsia="es-ES_tradnl"/>
              </w:rPr>
              <w:t xml:space="preserve">Para Equipos móviles y/o portátiles: </w:t>
            </w:r>
            <w:r w:rsidRPr="00DC7FEA">
              <w:rPr>
                <w:rFonts w:ascii="Arial" w:hAnsi="Arial" w:cs="Arial"/>
                <w:sz w:val="22"/>
                <w:szCs w:val="22"/>
                <w:lang w:eastAsia="es-ES_tradnl"/>
              </w:rPr>
              <w:tab/>
            </w:r>
            <w:r w:rsidRPr="00DC7FEA">
              <w:rPr>
                <w:rFonts w:ascii="Arial" w:hAnsi="Arial" w:cs="Arial"/>
                <w:sz w:val="22"/>
                <w:szCs w:val="22"/>
                <w:lang w:eastAsia="es-ES_tradnl"/>
              </w:rPr>
              <w:tab/>
              <w:t xml:space="preserve">                                                               100,00</w:t>
            </w:r>
          </w:p>
          <w:p w:rsidR="00DC7FEA" w:rsidRPr="00DC7FEA" w:rsidRDefault="00DC7FEA" w:rsidP="00DC7FEA">
            <w:pPr>
              <w:autoSpaceDE w:val="0"/>
              <w:autoSpaceDN w:val="0"/>
              <w:adjustRightInd w:val="0"/>
              <w:rPr>
                <w:rFonts w:ascii="Arial" w:hAnsi="Arial" w:cs="Arial"/>
                <w:sz w:val="22"/>
                <w:szCs w:val="22"/>
                <w:lang w:val="es-BO" w:eastAsia="es-BO"/>
              </w:rPr>
            </w:pPr>
          </w:p>
          <w:p w:rsidR="00DC7FEA" w:rsidRPr="00DC7FEA" w:rsidRDefault="00DC7FEA" w:rsidP="00DC7FEA">
            <w:pPr>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 xml:space="preserve">AMPARO III – Avería de Maquinaria </w:t>
            </w:r>
          </w:p>
          <w:p w:rsidR="00DC7FEA" w:rsidRPr="00DC7FEA" w:rsidRDefault="00DC7FEA" w:rsidP="00DC7FEA">
            <w:pPr>
              <w:numPr>
                <w:ilvl w:val="0"/>
                <w:numId w:val="50"/>
              </w:numPr>
              <w:autoSpaceDE w:val="0"/>
              <w:autoSpaceDN w:val="0"/>
              <w:adjustRightInd w:val="0"/>
              <w:spacing w:before="14"/>
              <w:ind w:hanging="273"/>
              <w:rPr>
                <w:rFonts w:ascii="Arial" w:hAnsi="Arial" w:cs="Arial"/>
                <w:sz w:val="22"/>
                <w:szCs w:val="22"/>
                <w:lang w:eastAsia="es-ES_tradnl"/>
              </w:rPr>
            </w:pPr>
            <w:r w:rsidRPr="00DC7FEA">
              <w:rPr>
                <w:rFonts w:ascii="Arial" w:hAnsi="Arial" w:cs="Arial"/>
                <w:sz w:val="22"/>
                <w:szCs w:val="22"/>
                <w:lang w:eastAsia="es-ES_tradnl"/>
              </w:rPr>
              <w:t xml:space="preserve">1% sobre el valor del daño con un mínimo de                                                                        100,00    </w:t>
            </w:r>
          </w:p>
          <w:p w:rsidR="00DC7FEA" w:rsidRPr="00DC7FEA" w:rsidRDefault="00DC7FEA" w:rsidP="00DC7FEA">
            <w:pPr>
              <w:autoSpaceDE w:val="0"/>
              <w:autoSpaceDN w:val="0"/>
              <w:adjustRightInd w:val="0"/>
              <w:spacing w:before="14"/>
              <w:rPr>
                <w:rFonts w:ascii="Arial" w:hAnsi="Arial" w:cs="Arial"/>
                <w:color w:val="FF0000"/>
                <w:sz w:val="22"/>
                <w:szCs w:val="22"/>
                <w:lang w:val="es-BO" w:eastAsia="es-ES_tradnl"/>
              </w:rPr>
            </w:pPr>
          </w:p>
          <w:p w:rsidR="00DC7FEA" w:rsidRPr="00DC7FEA" w:rsidRDefault="00DC7FEA" w:rsidP="00DC7FEA">
            <w:pPr>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 xml:space="preserve">AMPARO IV – Transporte Todo Riesgo </w:t>
            </w:r>
          </w:p>
          <w:p w:rsidR="00DC7FEA" w:rsidRPr="00DC7FEA" w:rsidRDefault="00DC7FEA" w:rsidP="00DC7FEA">
            <w:pPr>
              <w:numPr>
                <w:ilvl w:val="0"/>
                <w:numId w:val="50"/>
              </w:numPr>
              <w:autoSpaceDE w:val="0"/>
              <w:autoSpaceDN w:val="0"/>
              <w:adjustRightInd w:val="0"/>
              <w:spacing w:before="14"/>
              <w:ind w:hanging="273"/>
              <w:rPr>
                <w:rFonts w:ascii="Arial" w:hAnsi="Arial" w:cs="Arial"/>
                <w:sz w:val="22"/>
                <w:szCs w:val="22"/>
                <w:lang w:eastAsia="es-ES_tradnl"/>
              </w:rPr>
            </w:pPr>
            <w:r w:rsidRPr="00DC7FEA">
              <w:rPr>
                <w:rFonts w:ascii="Arial" w:hAnsi="Arial" w:cs="Arial"/>
                <w:sz w:val="22"/>
                <w:szCs w:val="22"/>
                <w:lang w:eastAsia="es-ES_tradnl"/>
              </w:rPr>
              <w:t xml:space="preserve">1% sobre el valor del embarque con un mínimo </w:t>
            </w:r>
            <w:r w:rsidRPr="00DC7FEA">
              <w:rPr>
                <w:rFonts w:ascii="Arial" w:hAnsi="Arial" w:cs="Arial"/>
                <w:sz w:val="22"/>
                <w:szCs w:val="22"/>
                <w:lang w:eastAsia="es-ES_tradnl"/>
              </w:rPr>
              <w:tab/>
              <w:t xml:space="preserve">                                                             1.000,00</w:t>
            </w:r>
          </w:p>
          <w:p w:rsidR="00B23DAC" w:rsidRDefault="00B23DAC" w:rsidP="00DC7FEA">
            <w:pPr>
              <w:tabs>
                <w:tab w:val="left" w:pos="3402"/>
              </w:tabs>
              <w:ind w:right="312"/>
              <w:jc w:val="both"/>
              <w:rPr>
                <w:rFonts w:ascii="Arial" w:hAnsi="Arial" w:cs="Arial"/>
                <w:b/>
                <w:bCs/>
                <w:sz w:val="22"/>
                <w:szCs w:val="22"/>
                <w:lang w:val="es-BO" w:eastAsia="es-BO"/>
              </w:rPr>
            </w:pPr>
          </w:p>
          <w:p w:rsidR="00DC7FEA" w:rsidRPr="00DC7FEA" w:rsidRDefault="00DC7FEA" w:rsidP="00DC7FEA">
            <w:pPr>
              <w:tabs>
                <w:tab w:val="left" w:pos="3402"/>
              </w:tabs>
              <w:ind w:right="312"/>
              <w:jc w:val="both"/>
              <w:rPr>
                <w:rFonts w:ascii="Arial" w:hAnsi="Arial" w:cs="Arial"/>
                <w:b/>
                <w:bCs/>
                <w:sz w:val="22"/>
                <w:szCs w:val="22"/>
                <w:lang w:val="es-BO" w:eastAsia="es-BO"/>
              </w:rPr>
            </w:pPr>
            <w:r w:rsidRPr="00DC7FEA">
              <w:rPr>
                <w:rFonts w:ascii="Arial" w:hAnsi="Arial" w:cs="Arial"/>
                <w:b/>
                <w:bCs/>
                <w:sz w:val="22"/>
                <w:szCs w:val="22"/>
                <w:lang w:val="es-BO" w:eastAsia="es-BO"/>
              </w:rPr>
              <w:t xml:space="preserve">Tratamiento Cambiario de Liquidación y Operación: </w:t>
            </w:r>
            <w:r w:rsidRPr="00DC7FEA">
              <w:rPr>
                <w:rFonts w:ascii="Arial" w:hAnsi="Arial" w:cs="Arial"/>
                <w:bCs/>
                <w:sz w:val="22"/>
                <w:szCs w:val="22"/>
                <w:lang w:val="es-BO" w:eastAsia="es-BO"/>
              </w:rPr>
              <w:t>Los montos de las franquicias deducibles nominados en Dólares Estadounidenses (USD) se liquidarán, facturarán y pagarán obligatoriamente en moneda nacional (Bolivianos), aplicando de forma estricta el Tipo de Cambio Oficial (TCO) de determinado por el Banco Central de Bolivia vigente a la fecha de emisión de la factura por tal concepto. Con el propósito de garantizar la continuidad operativa institucional y evitar dilaciones administrativas, queda expresamente establecido que el pago o reembolso de la franquicia deducible en favor de LA ASEGURADORA se efectuará única y exclusivamente con posterioridad a que esta haya emitido y entregado formalmente la totalidad de las órdenes de compra, órdenes de trabajo, órdenes de reparación o provisiones de repuestos requeridas para la atención del siniestro, sin que LA ASEGURADORA pueda condicionar, suspender o retrasar el inicio de los servicios de reparación, reposición o atención de reclamos institucionales al cobro previo de dicho deducible.</w:t>
            </w:r>
          </w:p>
          <w:p w:rsidR="00DC7FEA" w:rsidRPr="00DC7FEA" w:rsidRDefault="00DC7FEA" w:rsidP="00DC7FEA">
            <w:pPr>
              <w:tabs>
                <w:tab w:val="left" w:pos="3402"/>
              </w:tabs>
              <w:jc w:val="both"/>
              <w:rPr>
                <w:rFonts w:ascii="Arial" w:hAnsi="Arial" w:cs="Arial"/>
                <w:b/>
                <w:bCs/>
                <w:sz w:val="22"/>
                <w:szCs w:val="22"/>
                <w:lang w:val="es-BO" w:eastAsia="es-BO"/>
              </w:rPr>
            </w:pPr>
          </w:p>
          <w:p w:rsidR="00DC7FEA" w:rsidRPr="00DC7FEA" w:rsidRDefault="00DC7FEA" w:rsidP="00DC7FEA">
            <w:pPr>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 xml:space="preserve">CLÁUSULAS Y CONDICIONES ADICIONALES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valor de reposición a nuevo para toda la materia del seguro, quedando expresamente establecido </w:t>
            </w:r>
          </w:p>
          <w:p w:rsidR="00DC7FEA" w:rsidRPr="00DC7FEA" w:rsidRDefault="00DC7FEA" w:rsidP="00DC7FEA">
            <w:pPr>
              <w:tabs>
                <w:tab w:val="left" w:pos="2552"/>
              </w:tabs>
              <w:ind w:left="2835" w:right="453" w:hanging="2529"/>
              <w:jc w:val="both"/>
              <w:rPr>
                <w:rFonts w:ascii="Arial" w:hAnsi="Arial" w:cs="Arial"/>
                <w:sz w:val="22"/>
                <w:szCs w:val="22"/>
                <w:lang w:val="es-BO" w:eastAsia="es-BO"/>
              </w:rPr>
            </w:pPr>
            <w:r w:rsidRPr="00DC7FEA">
              <w:rPr>
                <w:rFonts w:ascii="Arial" w:hAnsi="Arial" w:cs="Arial"/>
                <w:sz w:val="22"/>
                <w:szCs w:val="22"/>
                <w:lang w:val="es-BO" w:eastAsia="es-BO"/>
              </w:rPr>
              <w:t xml:space="preserve">     que ante un eventual siniestro dichos valores no están sujetos a infraseguro o depreciaciones por </w:t>
            </w:r>
          </w:p>
          <w:p w:rsidR="00DC7FEA" w:rsidRPr="00DC7FEA" w:rsidRDefault="00DC7FEA" w:rsidP="00DC7FEA">
            <w:pPr>
              <w:tabs>
                <w:tab w:val="left" w:pos="2552"/>
              </w:tabs>
              <w:ind w:left="2835" w:right="453" w:hanging="2529"/>
              <w:jc w:val="both"/>
              <w:rPr>
                <w:rFonts w:ascii="Arial" w:hAnsi="Arial" w:cs="Arial"/>
                <w:sz w:val="22"/>
                <w:szCs w:val="22"/>
                <w:lang w:val="es-BO" w:eastAsia="es-BO"/>
              </w:rPr>
            </w:pPr>
            <w:r w:rsidRPr="00DC7FEA">
              <w:rPr>
                <w:rFonts w:ascii="Arial" w:hAnsi="Arial" w:cs="Arial"/>
                <w:sz w:val="22"/>
                <w:szCs w:val="22"/>
                <w:lang w:val="es-BO" w:eastAsia="es-BO"/>
              </w:rPr>
              <w:t xml:space="preserve">     tiempo de uso; asimismo, en caso de siniestros parciales tampoco se aplicará depreciación para el </w:t>
            </w:r>
          </w:p>
          <w:p w:rsidR="00DC7FEA" w:rsidRPr="00DC7FEA" w:rsidRDefault="00DC7FEA" w:rsidP="00DC7FEA">
            <w:pPr>
              <w:tabs>
                <w:tab w:val="left" w:pos="2552"/>
              </w:tabs>
              <w:ind w:left="2835" w:right="453" w:hanging="2529"/>
              <w:jc w:val="both"/>
              <w:rPr>
                <w:rFonts w:ascii="Arial" w:hAnsi="Arial" w:cs="Arial"/>
                <w:sz w:val="22"/>
                <w:szCs w:val="22"/>
                <w:lang w:val="es-BO" w:eastAsia="es-BO"/>
              </w:rPr>
            </w:pPr>
            <w:r w:rsidRPr="00DC7FEA">
              <w:rPr>
                <w:rFonts w:ascii="Arial" w:hAnsi="Arial" w:cs="Arial"/>
                <w:sz w:val="22"/>
                <w:szCs w:val="22"/>
                <w:lang w:val="es-BO" w:eastAsia="es-BO"/>
              </w:rPr>
              <w:t xml:space="preserve">     reembolso de partes, piezas o repuestos.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Valor Admitido y/o Acordado para Obras de Arte y Bienes de Difícil Reposición.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rehabilitación automática de la suma asegurada.  </w:t>
            </w:r>
          </w:p>
          <w:p w:rsidR="00DC7FEA" w:rsidRPr="00DC7FEA" w:rsidRDefault="00B23DAC" w:rsidP="00B23DAC">
            <w:pPr>
              <w:tabs>
                <w:tab w:val="left" w:pos="2552"/>
              </w:tabs>
              <w:ind w:left="591" w:right="453" w:hanging="144"/>
              <w:jc w:val="both"/>
              <w:rPr>
                <w:rFonts w:ascii="Arial" w:hAnsi="Arial" w:cs="Arial"/>
                <w:sz w:val="22"/>
                <w:szCs w:val="22"/>
                <w:lang w:val="es-BO" w:eastAsia="es-BO"/>
              </w:rPr>
            </w:pPr>
            <w:r>
              <w:rPr>
                <w:rFonts w:ascii="Arial" w:hAnsi="Arial" w:cs="Arial"/>
                <w:sz w:val="22"/>
                <w:szCs w:val="22"/>
                <w:lang w:val="es-BO" w:eastAsia="es-BO"/>
              </w:rPr>
              <w:t xml:space="preserve">- </w:t>
            </w:r>
            <w:r w:rsidR="00DC7FEA" w:rsidRPr="00DC7FEA">
              <w:rPr>
                <w:rFonts w:ascii="Arial" w:hAnsi="Arial" w:cs="Arial"/>
                <w:sz w:val="22"/>
                <w:szCs w:val="22"/>
                <w:lang w:val="es-BO" w:eastAsia="es-BO"/>
              </w:rPr>
              <w:t>De errores u omisiones, dejando claramente establecido que,</w:t>
            </w:r>
            <w:r>
              <w:rPr>
                <w:rFonts w:ascii="Arial" w:hAnsi="Arial" w:cs="Arial"/>
                <w:sz w:val="22"/>
                <w:szCs w:val="22"/>
                <w:lang w:val="es-BO" w:eastAsia="es-BO"/>
              </w:rPr>
              <w:t xml:space="preserve"> no obstante, lo que se diga en </w:t>
            </w:r>
            <w:r w:rsidR="00DC7FEA" w:rsidRPr="00DC7FEA">
              <w:rPr>
                <w:rFonts w:ascii="Arial" w:hAnsi="Arial" w:cs="Arial"/>
                <w:sz w:val="22"/>
                <w:szCs w:val="22"/>
                <w:lang w:val="es-BO" w:eastAsia="es-BO"/>
              </w:rPr>
              <w:t xml:space="preserve">contrario, que en caso de que se afecte bienes o propiedad que no hubieran sido declarados o que no hubieran sido considerados en las declaraciones de altas de la póliza, o que por error u omisión no se  encuentren detallados en los registros correspondientes, la compañía reconocerá el pago indemnizatorio, sujeto a la presentación de documentos que acrediten su valor, previo al cálculo de la prima a prorrata respectiva.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libre elegibilidad de ajustadores y/o peritos, </w:t>
            </w:r>
          </w:p>
          <w:p w:rsidR="00DC7FEA" w:rsidRPr="00DC7FEA" w:rsidRDefault="00DC7FEA" w:rsidP="009835A2">
            <w:pPr>
              <w:tabs>
                <w:tab w:val="left" w:pos="2552"/>
              </w:tabs>
              <w:ind w:left="2835" w:right="453" w:hanging="2388"/>
              <w:rPr>
                <w:rFonts w:ascii="Arial" w:hAnsi="Arial" w:cs="Arial"/>
                <w:sz w:val="22"/>
                <w:szCs w:val="22"/>
                <w:lang w:val="es-BO" w:eastAsia="es-BO"/>
              </w:rPr>
            </w:pPr>
            <w:r w:rsidRPr="00DC7FEA">
              <w:rPr>
                <w:rFonts w:ascii="Arial" w:hAnsi="Arial" w:cs="Arial"/>
                <w:sz w:val="22"/>
                <w:szCs w:val="22"/>
                <w:lang w:val="es-BO" w:eastAsia="es-BO"/>
              </w:rPr>
              <w:t xml:space="preserve">-  De traslados temporales de toda la materia asegurada por cualquier medio y/o vía de transporte </w:t>
            </w:r>
          </w:p>
          <w:p w:rsidR="00DC7FEA" w:rsidRPr="00DC7FEA" w:rsidRDefault="00DC7FEA" w:rsidP="009835A2">
            <w:pPr>
              <w:tabs>
                <w:tab w:val="left" w:pos="2552"/>
              </w:tabs>
              <w:ind w:left="2835" w:right="453" w:hanging="2388"/>
              <w:rPr>
                <w:rFonts w:ascii="Arial" w:hAnsi="Arial" w:cs="Arial"/>
                <w:sz w:val="22"/>
                <w:szCs w:val="22"/>
                <w:lang w:val="es-BO" w:eastAsia="es-BO"/>
              </w:rPr>
            </w:pPr>
            <w:r w:rsidRPr="00DC7FEA">
              <w:rPr>
                <w:rFonts w:ascii="Arial" w:hAnsi="Arial" w:cs="Arial"/>
                <w:sz w:val="22"/>
                <w:szCs w:val="22"/>
                <w:lang w:val="es-BO" w:eastAsia="es-BO"/>
              </w:rPr>
              <w:t xml:space="preserve">   incluyendo uso, exposición y similares, reparación, mantenimiento y daños durante el transporte </w:t>
            </w:r>
          </w:p>
          <w:p w:rsidR="00DC7FEA" w:rsidRPr="00DC7FEA" w:rsidRDefault="00DC7FEA" w:rsidP="009835A2">
            <w:pPr>
              <w:tabs>
                <w:tab w:val="left" w:pos="2552"/>
              </w:tabs>
              <w:ind w:left="2835" w:right="453" w:hanging="2388"/>
              <w:rPr>
                <w:rFonts w:ascii="Arial" w:hAnsi="Arial" w:cs="Arial"/>
                <w:sz w:val="22"/>
                <w:szCs w:val="22"/>
                <w:lang w:val="es-BO" w:eastAsia="es-BO"/>
              </w:rPr>
            </w:pPr>
            <w:r w:rsidRPr="00DC7FEA">
              <w:rPr>
                <w:rFonts w:ascii="Arial" w:hAnsi="Arial" w:cs="Arial"/>
                <w:sz w:val="22"/>
                <w:szCs w:val="22"/>
                <w:lang w:val="es-BO" w:eastAsia="es-BO"/>
              </w:rPr>
              <w:t xml:space="preserve">   incluyendo carga, descarga y/o manipuleo.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propiedades y/o bienes fuera del control del asegurado y/o en predios ajenos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extensión de 15 días hábiles para aviso de siniestro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fletes aéreos y/o expreso y/o Courier (overnight), sin deducible hasta USD. 150.000,00.-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Todos los bienes adquiridos por el asegurado tendrán plena cobertura desde el momento en que el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asegurado sea propietario o tenga el control del bien o sea responsable del mismo. a fin de gestión,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se realizará un ajuste, a prorrata temporis, de altas y bajas en base a un reporte de valores totales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activos fijos. por lo tanto; se elimina cualquier plazo para que el asegurado reporte dichas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adquisiciones.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cobertura para equipos móviles y/o portátiles, incluyendo computadoras personales, teléfonos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celulares, tablets, accesorios y similares, dentro y fuera de los predios del asegurado, dentro y fuera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del territorio nacional, incluyendo daños durante su transporte por cualquier vía y como equipaje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acompañado, caídas golpes y derrame de líquidos hasta USD. 2.500,00.-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gastos extraordinarios incluyendo remoción de escombros, honorarios de arquitectos, ingenieros,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topógrafos y auditores, incluyendo el alquiler de equipos y/u oficinas hasta USD. 500.000.-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eliminación de la exclusión: cuando el inmueble asegurado se encuentre desocupado.</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gastos de salvataje por cualquier siniestro amparado por la póliza hasta USD. 500.000.-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lastRenderedPageBreak/>
              <w:t xml:space="preserve">- De gastos por extinción de incendios incluyendo daños ocasionados por espuma y otros elementos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químicos por uso de extintores, o cualquier otro medio para combatir el incendio incluyendo el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accionamiento accidental de estos dispositivos USD. 20.000.-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horas extraordinarias, nocturnas incluyendo feriados, fines de semana, huelgas en general, a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consecuencia de un siniestro (gastos de aceleración), hasta USD. 5.000.00.-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permisos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periodo de gracia de 30 días para el pago de prima con goce de cobertura.</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daños en aparatos eléctricos y/o electrónicos por rayo, corto circuito exista o no incendio.</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rescisión del contrato a prorrata</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bienes a la intemperie, siempre y cuando sean fabricados con este fin</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definición de evento</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Swing +/- 10%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Cut through</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anticipo del 50% en caso de siniestro.</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eliminación de la exclusión de daños causados a los bienes y contenido asegurado, cuando las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puertas, ventanas, tragaluces y similares se encuentren abiertos.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cobertura automática para nuevas adquisiciones de todo tipo, incluyendo instalaciones, mejoras,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construcciones parciales hasta el 10% del valor en riesgo.</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cobertura para propiedades y/o bienes de cualquier tipo o clase propiedad de terceros bajo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custodia y control del asegurado incluyendo bienes alquilados, arrendados, en comodato, prestados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que se encuentren bajo custodia y/o control del asegurado (no sujetos a detalle, que será presentado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solo en caso de siniestro)</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cobertura automática para bienes en construcción y/o remodelación hasta USD.100.000.-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arco voltaico y/o corto circuito y otras causas eléctricas haya o no incendio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daños directos causados por el corte y/o por altas y/o bajas y/o falta de aprovisionamiento de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energía eléctrica en la red pública y/o falta de suministro de gas y/o agua.</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daños por fugas de gas (conexiones propias y/o de terceros), implosión y/o explosión de tanques,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garrafas y/o calefones y/o contenedores bajo presión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cobertura automática para acumulación de dinero por huelgas bancarias, huelgas en general y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días feriados.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gastos de aceleración de siniestros incluyendo reparaciones provisionales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implosión y/o explosión de garrafas y/o calefones y/o contenedores bajo presión</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daños estéticos (cubriendo desperfectos bruñidas o esmaltadas) hasta USD. 20.000,00</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Incremento en los costos de construcción</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Autoridades públicas</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De reclamos en serie (se entenderá como un solo siniestro, el evento o cadena de eventos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interrelacionados, que tengan un mismo origen y/o una causa común y se produzcan dentro de las </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72 horas continuas).</w:t>
            </w:r>
            <w:r w:rsidRPr="00DC7FEA">
              <w:rPr>
                <w:rFonts w:ascii="Arial" w:hAnsi="Arial" w:cs="Arial"/>
                <w:sz w:val="22"/>
                <w:szCs w:val="22"/>
                <w:lang w:val="es-BO" w:eastAsia="es-BO"/>
              </w:rPr>
              <w:tab/>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De rescisión del contrato a prorrata con 60 días de anticipación</w:t>
            </w:r>
          </w:p>
          <w:p w:rsidR="00DC7FEA" w:rsidRPr="00DC7FEA" w:rsidRDefault="00DC7FEA" w:rsidP="00DC7FEA">
            <w:pPr>
              <w:tabs>
                <w:tab w:val="left" w:pos="2552"/>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Conciliación y arbitraje.</w:t>
            </w:r>
            <w:r w:rsidRPr="00DC7FEA">
              <w:rPr>
                <w:rFonts w:ascii="Arial" w:hAnsi="Arial" w:cs="Arial"/>
                <w:sz w:val="22"/>
                <w:szCs w:val="22"/>
                <w:lang w:val="es-BO" w:eastAsia="es-BO"/>
              </w:rPr>
              <w:tab/>
            </w:r>
          </w:p>
          <w:p w:rsidR="000C5355" w:rsidRDefault="00DC7FEA" w:rsidP="00DC7FEA">
            <w:pPr>
              <w:tabs>
                <w:tab w:val="left" w:pos="2552"/>
              </w:tabs>
              <w:ind w:left="2835" w:hanging="2835"/>
              <w:jc w:val="both"/>
              <w:rPr>
                <w:rFonts w:ascii="Arial" w:hAnsi="Arial" w:cs="Arial"/>
                <w:sz w:val="22"/>
                <w:szCs w:val="22"/>
                <w:lang w:val="es-BO" w:eastAsia="es-BO"/>
              </w:rPr>
            </w:pPr>
            <w:r w:rsidRPr="00DC7FEA">
              <w:rPr>
                <w:rFonts w:ascii="Arial" w:hAnsi="Arial" w:cs="Arial"/>
                <w:sz w:val="22"/>
                <w:szCs w:val="22"/>
                <w:lang w:val="es-BO" w:eastAsia="es-BO"/>
              </w:rPr>
              <w:tab/>
            </w:r>
          </w:p>
          <w:p w:rsidR="00DC7FEA" w:rsidRPr="00DC7FEA" w:rsidRDefault="00DC7FEA" w:rsidP="00DC7FEA">
            <w:pPr>
              <w:tabs>
                <w:tab w:val="left" w:pos="2552"/>
              </w:tabs>
              <w:ind w:left="2835" w:hanging="2835"/>
              <w:jc w:val="both"/>
              <w:rPr>
                <w:rFonts w:ascii="Arial" w:hAnsi="Arial" w:cs="Arial"/>
                <w:sz w:val="22"/>
                <w:szCs w:val="22"/>
                <w:lang w:val="es-BO" w:eastAsia="es-BO"/>
              </w:rPr>
            </w:pPr>
            <w:r w:rsidRPr="00DC7FEA">
              <w:rPr>
                <w:rFonts w:ascii="Arial" w:hAnsi="Arial" w:cs="Arial"/>
                <w:sz w:val="22"/>
                <w:szCs w:val="22"/>
                <w:lang w:val="es-BO" w:eastAsia="es-BO"/>
              </w:rPr>
              <w:tab/>
            </w:r>
          </w:p>
          <w:p w:rsidR="00DC7FEA" w:rsidRPr="00DC7FEA" w:rsidRDefault="00DC7FEA" w:rsidP="00DC7FEA">
            <w:pPr>
              <w:ind w:left="2694" w:hanging="22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CONDICIONES ESPECIALES</w:t>
            </w:r>
          </w:p>
          <w:p w:rsidR="00DC7FEA" w:rsidRPr="00DC7FEA" w:rsidRDefault="00DC7FEA" w:rsidP="00DC7FEA">
            <w:pPr>
              <w:numPr>
                <w:ilvl w:val="0"/>
                <w:numId w:val="45"/>
              </w:numPr>
              <w:ind w:right="453" w:hanging="27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t>El Asegurado no está en la obligación de presentar Inventarios Valorados, cabe señalar que en caso de siniestro el Asegurado presentará la documentación que respalde la preexistencia y el valor de adquisición del bien afectado.</w:t>
            </w:r>
          </w:p>
          <w:p w:rsidR="00DC7FEA" w:rsidRPr="00DC7FEA" w:rsidRDefault="00DC7FEA" w:rsidP="00DC7FEA">
            <w:pPr>
              <w:numPr>
                <w:ilvl w:val="0"/>
                <w:numId w:val="45"/>
              </w:numPr>
              <w:ind w:right="453" w:hanging="27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t>La distribución de bienes asegurados es enunciativa, más no limitativa, ya que los mismos podrán ser trasladados de una ubicación de riesgo a otra sin previo aviso a la aseguradora, en base a las necesidades del asegurado.</w:t>
            </w:r>
          </w:p>
          <w:p w:rsidR="00DC7FEA" w:rsidRPr="00DC7FEA" w:rsidRDefault="00DC7FEA" w:rsidP="00DC7FEA">
            <w:pPr>
              <w:numPr>
                <w:ilvl w:val="0"/>
                <w:numId w:val="45"/>
              </w:numPr>
              <w:ind w:right="453" w:hanging="27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t>Únicamente se aceptará indemnización en efectivo para pérdida total de un bien inexistente en el mercado previo ajuste.</w:t>
            </w:r>
          </w:p>
          <w:p w:rsidR="00DC7FEA" w:rsidRPr="00DC7FEA" w:rsidRDefault="00DC7FEA" w:rsidP="00DC7FEA">
            <w:pPr>
              <w:numPr>
                <w:ilvl w:val="0"/>
                <w:numId w:val="45"/>
              </w:numPr>
              <w:ind w:right="45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lastRenderedPageBreak/>
              <w:t>Para todos aquellos siniestros amparados bajo el riesgo de robo, hurto o asalto al contenido cuya cuantía estimada sea igual o menor a USD 5.000,00 (Cinco Mil 00/100 Dólares Estadounidenses)</w:t>
            </w:r>
            <w:r w:rsidRPr="00DC7FEA">
              <w:rPr>
                <w:rFonts w:ascii="Arial" w:hAnsi="Arial"/>
                <w:sz w:val="22"/>
                <w:szCs w:val="22"/>
                <w:lang w:val="es-BO" w:eastAsia="es-BO"/>
              </w:rPr>
              <w:t xml:space="preserve"> </w:t>
            </w:r>
            <w:r w:rsidRPr="00DC7FEA">
              <w:rPr>
                <w:rFonts w:ascii="Arial" w:hAnsi="Arial" w:cs="Arial"/>
                <w:sz w:val="22"/>
                <w:szCs w:val="22"/>
                <w:lang w:val="es-BO" w:eastAsia="es-ES_tradnl"/>
              </w:rPr>
              <w:t xml:space="preserve">, LA ASEGURADORA adjudicada queda obligada a dar curso técnico y administrativo en un plazo de setenta y dos (72) horas calendario, al inicio del proceso de ajuste, emisión de órdenes de trabajo corporativas, compras de repuestos y autorizaciones de reposición de activos con la sola presentación del Acta de Denuncia Formal e Inicial sentada ante la Fuerza Especial de Lucha Contra el Crimen (FELCC), constituyendo dicho documento descargo formal suficiente para la atención expedita del reclamo.  </w:t>
            </w:r>
          </w:p>
          <w:p w:rsidR="00DC7FEA" w:rsidRPr="00DC7FEA" w:rsidRDefault="00DC7FEA" w:rsidP="00DC7FEA">
            <w:pPr>
              <w:numPr>
                <w:ilvl w:val="0"/>
                <w:numId w:val="45"/>
              </w:numPr>
              <w:ind w:right="453" w:hanging="27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t>En caso de siniestro a causa del servicio de provisión de energía eléctrica, agua o gas, el asegurado se obliga a presentar únicamente la carta de denuncia o reclamo a la (s) empresa (s) distribuidoras de dichos servicios.</w:t>
            </w:r>
          </w:p>
          <w:p w:rsidR="00DC7FEA" w:rsidRPr="00DC7FEA" w:rsidRDefault="00DC7FEA" w:rsidP="00DC7FEA">
            <w:pPr>
              <w:numPr>
                <w:ilvl w:val="0"/>
                <w:numId w:val="45"/>
              </w:numPr>
              <w:ind w:right="453" w:hanging="27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t>En caso de reparación o reposición de un bien o activo asegurado, la compañía aseguradora dará curso a la atención del reclamo con la presentación de una cotización por parte del asegurado.</w:t>
            </w:r>
          </w:p>
          <w:p w:rsidR="00DC7FEA" w:rsidRPr="00DC7FEA" w:rsidRDefault="00DC7FEA" w:rsidP="00DC7FEA">
            <w:pPr>
              <w:numPr>
                <w:ilvl w:val="0"/>
                <w:numId w:val="45"/>
              </w:numPr>
              <w:ind w:right="453" w:hanging="27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t>De eliminación de exclusiones por daños consecuenciales a causa de acuartelamiento y/o amotinamiento de las fuerzas del orden.</w:t>
            </w:r>
          </w:p>
          <w:p w:rsidR="00DC7FEA" w:rsidRPr="00DC7FEA" w:rsidRDefault="00DC7FEA" w:rsidP="00DC7FEA">
            <w:pPr>
              <w:numPr>
                <w:ilvl w:val="0"/>
                <w:numId w:val="45"/>
              </w:numPr>
              <w:ind w:right="453" w:hanging="273"/>
              <w:contextualSpacing/>
              <w:jc w:val="both"/>
              <w:rPr>
                <w:rFonts w:ascii="Arial" w:hAnsi="Arial" w:cs="Arial"/>
                <w:sz w:val="22"/>
                <w:szCs w:val="22"/>
                <w:lang w:val="es-BO" w:eastAsia="es-ES_tradnl"/>
              </w:rPr>
            </w:pPr>
            <w:r w:rsidRPr="00DC7FEA">
              <w:rPr>
                <w:rFonts w:ascii="Arial" w:hAnsi="Arial" w:cs="Arial"/>
                <w:sz w:val="22"/>
                <w:szCs w:val="22"/>
                <w:lang w:val="es-BO" w:eastAsia="es-ES_tradnl"/>
              </w:rPr>
              <w:t>La aseguradora, en caso de siniestros de reposición deberá entregar repuestos, en el lugar donde solicite el asegurado.</w:t>
            </w:r>
          </w:p>
          <w:p w:rsidR="00DC7FEA" w:rsidRPr="00DC7FEA" w:rsidRDefault="00DC7FEA" w:rsidP="00DC7FEA">
            <w:pPr>
              <w:contextualSpacing/>
              <w:jc w:val="both"/>
              <w:rPr>
                <w:rFonts w:ascii="Arial" w:hAnsi="Arial" w:cs="Arial"/>
                <w:sz w:val="22"/>
                <w:szCs w:val="22"/>
                <w:lang w:val="es-BO" w:eastAsia="es-ES_tradnl"/>
              </w:rPr>
            </w:pPr>
          </w:p>
          <w:p w:rsidR="00DC7FEA" w:rsidRPr="00DC7FEA" w:rsidRDefault="00DC7FEA" w:rsidP="00DC7FEA">
            <w:pPr>
              <w:ind w:firstLine="447"/>
              <w:contextualSpacing/>
              <w:jc w:val="both"/>
              <w:rPr>
                <w:rFonts w:ascii="Arial" w:hAnsi="Arial" w:cs="Arial"/>
                <w:color w:val="FFFFFF"/>
                <w:sz w:val="22"/>
                <w:szCs w:val="22"/>
                <w:lang w:val="es-BO" w:eastAsia="es-ES_tradnl"/>
              </w:rPr>
            </w:pPr>
            <w:r w:rsidRPr="00DC7FEA">
              <w:rPr>
                <w:rFonts w:ascii="Arial" w:hAnsi="Arial" w:cs="Arial"/>
                <w:b/>
                <w:color w:val="FFFFFF"/>
                <w:sz w:val="22"/>
                <w:szCs w:val="22"/>
                <w:highlight w:val="black"/>
                <w:lang w:val="es-BO" w:eastAsia="es-BO"/>
              </w:rPr>
              <w:br w:type="page"/>
              <w:t>NOTA TÉCNICA 2): SEGURO BANQUERO Y DELITOS ELECTRÓNICOS</w:t>
            </w:r>
          </w:p>
          <w:p w:rsidR="00DC7FEA" w:rsidRPr="00DC7FEA" w:rsidRDefault="00DC7FEA" w:rsidP="00DC7FEA">
            <w:pPr>
              <w:jc w:val="both"/>
              <w:rPr>
                <w:rFonts w:ascii="Arial" w:hAnsi="Arial" w:cs="Arial"/>
                <w:sz w:val="22"/>
                <w:szCs w:val="22"/>
                <w:lang w:val="es-BO" w:eastAsia="es-BO"/>
              </w:rPr>
            </w:pPr>
          </w:p>
          <w:p w:rsidR="00DC7FEA" w:rsidRPr="00DC7FEA" w:rsidRDefault="00DC7FEA" w:rsidP="00DC7FEA">
            <w:pPr>
              <w:tabs>
                <w:tab w:val="left" w:pos="2552"/>
                <w:tab w:val="left" w:pos="3402"/>
                <w:tab w:val="left" w:pos="3827"/>
                <w:tab w:val="left" w:pos="7371"/>
                <w:tab w:val="center" w:pos="7938"/>
              </w:tabs>
              <w:ind w:left="2835" w:right="453" w:hanging="2388"/>
              <w:jc w:val="both"/>
              <w:rPr>
                <w:rFonts w:ascii="Arial" w:hAnsi="Arial" w:cs="Arial"/>
                <w:b/>
                <w:sz w:val="22"/>
                <w:szCs w:val="22"/>
                <w:lang w:val="es-BO" w:eastAsia="es-BO"/>
              </w:rPr>
            </w:pPr>
            <w:r w:rsidRPr="00DC7FEA">
              <w:rPr>
                <w:rFonts w:ascii="Arial" w:hAnsi="Arial" w:cs="Arial"/>
                <w:b/>
                <w:sz w:val="22"/>
                <w:szCs w:val="22"/>
                <w:lang w:val="es-BO" w:eastAsia="es-BO"/>
              </w:rPr>
              <w:t xml:space="preserve"> UBICACIÓN DE RIESGO:</w:t>
            </w:r>
            <w:r w:rsidRPr="00DC7FEA">
              <w:rPr>
                <w:rFonts w:ascii="Arial" w:hAnsi="Arial" w:cs="Arial"/>
                <w:b/>
                <w:sz w:val="22"/>
                <w:szCs w:val="22"/>
                <w:lang w:val="es-BO" w:eastAsia="es-BO"/>
              </w:rPr>
              <w:tab/>
              <w:t xml:space="preserve">     </w:t>
            </w:r>
          </w:p>
          <w:p w:rsidR="00DC7FEA" w:rsidRPr="00DC7FEA" w:rsidRDefault="00DC7FEA" w:rsidP="00DC7FEA">
            <w:pPr>
              <w:tabs>
                <w:tab w:val="left" w:pos="2552"/>
                <w:tab w:val="left" w:pos="3402"/>
                <w:tab w:val="left" w:pos="3827"/>
                <w:tab w:val="left" w:pos="7371"/>
                <w:tab w:val="center" w:pos="7938"/>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Todas aquellas oficinas, agencias y/o predios dentro del territorio nacional, donde el asegurado tenga </w:t>
            </w:r>
          </w:p>
          <w:p w:rsidR="00DC7FEA" w:rsidRPr="00DC7FEA" w:rsidRDefault="00DC7FEA" w:rsidP="00DC7FEA">
            <w:pPr>
              <w:tabs>
                <w:tab w:val="left" w:pos="2552"/>
                <w:tab w:val="left" w:pos="3402"/>
                <w:tab w:val="left" w:pos="3827"/>
                <w:tab w:val="left" w:pos="7371"/>
                <w:tab w:val="center" w:pos="7938"/>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presencia comercial y/o activos y/o donde realice operaciones inherentes a su actividad, sin limitación </w:t>
            </w:r>
          </w:p>
          <w:p w:rsidR="00DC7FEA" w:rsidRPr="00DC7FEA" w:rsidRDefault="00DC7FEA" w:rsidP="00DC7FEA">
            <w:pPr>
              <w:tabs>
                <w:tab w:val="left" w:pos="2552"/>
                <w:tab w:val="left" w:pos="3402"/>
                <w:tab w:val="left" w:pos="3827"/>
                <w:tab w:val="left" w:pos="7371"/>
                <w:tab w:val="center" w:pos="7938"/>
              </w:tabs>
              <w:ind w:left="2835" w:right="453"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al detalle que para el inicio de vigencia haya podido presentar, esto debido a la dinámica de sus  </w:t>
            </w:r>
          </w:p>
          <w:p w:rsidR="00DC7FEA" w:rsidRPr="00DC7FEA" w:rsidRDefault="00DC7FEA" w:rsidP="00DC7FEA">
            <w:pPr>
              <w:tabs>
                <w:tab w:val="left" w:pos="2552"/>
                <w:tab w:val="left" w:pos="3402"/>
                <w:tab w:val="left" w:pos="3827"/>
                <w:tab w:val="left" w:pos="7371"/>
                <w:tab w:val="center" w:pos="7938"/>
              </w:tabs>
              <w:ind w:right="453"/>
              <w:jc w:val="both"/>
              <w:rPr>
                <w:rFonts w:ascii="Arial" w:hAnsi="Arial" w:cs="Arial"/>
                <w:sz w:val="22"/>
                <w:szCs w:val="22"/>
                <w:lang w:val="es-BO" w:eastAsia="es-BO"/>
              </w:rPr>
            </w:pPr>
            <w:r w:rsidRPr="00DC7FEA">
              <w:rPr>
                <w:rFonts w:ascii="Arial" w:hAnsi="Arial" w:cs="Arial"/>
                <w:sz w:val="22"/>
                <w:szCs w:val="22"/>
                <w:lang w:val="es-BO" w:eastAsia="es-BO"/>
              </w:rPr>
              <w:t xml:space="preserve">        operaciones. Para la cobertura de tránsito: en cualquier lugar del mundo durante la travesía.</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b/>
                <w:sz w:val="22"/>
                <w:szCs w:val="22"/>
                <w:lang w:val="es-BO" w:eastAsia="es-BO"/>
              </w:rPr>
            </w:pP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COBERTURAS</w:t>
            </w:r>
            <w:r w:rsidRPr="00DC7FEA">
              <w:rPr>
                <w:rFonts w:ascii="Arial" w:hAnsi="Arial" w:cs="Arial"/>
                <w:sz w:val="22"/>
                <w:szCs w:val="22"/>
                <w:lang w:val="es-BO" w:eastAsia="es-BO"/>
              </w:rPr>
              <w:tab/>
            </w:r>
            <w:r w:rsidRPr="00DC7FEA">
              <w:rPr>
                <w:rFonts w:ascii="Arial" w:hAnsi="Arial" w:cs="Arial"/>
                <w:b/>
                <w:sz w:val="22"/>
                <w:szCs w:val="22"/>
                <w:lang w:val="es-BO" w:eastAsia="es-BO"/>
              </w:rPr>
              <w:t>:</w:t>
            </w:r>
            <w:r w:rsidRPr="00DC7FEA">
              <w:rPr>
                <w:rFonts w:ascii="Arial" w:hAnsi="Arial" w:cs="Arial"/>
                <w:sz w:val="22"/>
                <w:szCs w:val="22"/>
                <w:lang w:val="es-BO" w:eastAsia="es-BO"/>
              </w:rPr>
              <w:t xml:space="preserve">   Según Condiciones Generales de la Póliza de Seguro Bancario DHP 84  </w:t>
            </w:r>
          </w:p>
          <w:p w:rsidR="00DC7FEA" w:rsidRPr="00DC7FEA" w:rsidRDefault="00DC7FEA" w:rsidP="00DC7FEA">
            <w:pPr>
              <w:tabs>
                <w:tab w:val="left" w:pos="2552"/>
                <w:tab w:val="left" w:pos="3402"/>
                <w:tab w:val="left" w:pos="3827"/>
                <w:tab w:val="left" w:pos="7371"/>
                <w:tab w:val="center" w:pos="7938"/>
              </w:tabs>
              <w:ind w:left="2835" w:hanging="2835"/>
              <w:jc w:val="both"/>
              <w:rPr>
                <w:rFonts w:ascii="Arial" w:hAnsi="Arial" w:cs="Arial"/>
                <w:sz w:val="22"/>
                <w:szCs w:val="22"/>
                <w:lang w:val="es-BO" w:eastAsia="es-BO"/>
              </w:rPr>
            </w:pPr>
            <w:r w:rsidRPr="00DC7FEA">
              <w:rPr>
                <w:rFonts w:ascii="Arial" w:hAnsi="Arial" w:cs="Arial"/>
                <w:b/>
                <w:sz w:val="22"/>
                <w:szCs w:val="22"/>
                <w:lang w:val="es-BO" w:eastAsia="es-BO"/>
              </w:rPr>
              <w:tab/>
            </w:r>
            <w:r w:rsidRPr="00DC7FEA">
              <w:rPr>
                <w:rFonts w:ascii="Arial" w:hAnsi="Arial" w:cs="Arial"/>
                <w:b/>
                <w:sz w:val="22"/>
                <w:szCs w:val="22"/>
                <w:lang w:val="es-BO" w:eastAsia="es-BO"/>
              </w:rPr>
              <w:tab/>
            </w:r>
            <w:r w:rsidRPr="00DC7FEA">
              <w:rPr>
                <w:rFonts w:ascii="Arial" w:hAnsi="Arial" w:cs="Arial"/>
                <w:sz w:val="22"/>
                <w:szCs w:val="22"/>
                <w:lang w:val="es-BO" w:eastAsia="es-BO"/>
              </w:rPr>
              <w:t xml:space="preserve">Delitos Electrónicos LSW983. </w:t>
            </w:r>
          </w:p>
          <w:p w:rsidR="00DC7FEA" w:rsidRPr="00DC7FEA" w:rsidRDefault="00DC7FEA" w:rsidP="00DC7FEA">
            <w:pPr>
              <w:tabs>
                <w:tab w:val="left" w:pos="3402"/>
                <w:tab w:val="left" w:pos="3827"/>
                <w:tab w:val="left" w:pos="7088"/>
              </w:tabs>
              <w:ind w:left="2835" w:hanging="2835"/>
              <w:jc w:val="both"/>
              <w:rPr>
                <w:rFonts w:ascii="Arial" w:hAnsi="Arial" w:cs="Arial"/>
                <w:b/>
                <w:sz w:val="22"/>
                <w:szCs w:val="22"/>
                <w:lang w:val="es-BO" w:eastAsia="es-BO"/>
              </w:rPr>
            </w:pPr>
            <w:r w:rsidRPr="00DC7FEA">
              <w:rPr>
                <w:rFonts w:ascii="Arial" w:hAnsi="Arial" w:cs="Arial"/>
                <w:b/>
                <w:sz w:val="22"/>
                <w:szCs w:val="22"/>
                <w:lang w:val="es-BO" w:eastAsia="es-BO"/>
              </w:rPr>
              <w:t xml:space="preserve"> </w:t>
            </w:r>
          </w:p>
          <w:p w:rsidR="00DC7FEA" w:rsidRPr="00DC7FEA" w:rsidRDefault="00DC7FEA" w:rsidP="00DC7FEA">
            <w:pPr>
              <w:tabs>
                <w:tab w:val="left" w:pos="2552"/>
                <w:tab w:val="left" w:pos="3402"/>
                <w:tab w:val="left" w:pos="3686"/>
                <w:tab w:val="left" w:pos="7371"/>
                <w:tab w:val="center" w:pos="7938"/>
              </w:tabs>
              <w:ind w:firstLine="447"/>
              <w:jc w:val="both"/>
              <w:rPr>
                <w:rFonts w:ascii="Arial" w:hAnsi="Arial" w:cs="Arial"/>
                <w:b/>
                <w:sz w:val="22"/>
                <w:szCs w:val="22"/>
                <w:lang w:val="es-BO" w:eastAsia="es-BO"/>
              </w:rPr>
            </w:pPr>
            <w:r w:rsidRPr="00DC7FEA">
              <w:rPr>
                <w:rFonts w:ascii="Arial" w:hAnsi="Arial" w:cs="Arial"/>
                <w:b/>
                <w:sz w:val="22"/>
                <w:szCs w:val="22"/>
                <w:lang w:val="es-BO" w:eastAsia="es-BO"/>
              </w:rPr>
              <w:t xml:space="preserve">VALOR </w:t>
            </w:r>
          </w:p>
          <w:p w:rsidR="00DC7FEA" w:rsidRPr="00DC7FEA" w:rsidRDefault="00DC7FEA" w:rsidP="00DC7FEA">
            <w:pPr>
              <w:tabs>
                <w:tab w:val="left" w:pos="2552"/>
                <w:tab w:val="left" w:pos="3402"/>
                <w:tab w:val="left" w:pos="3686"/>
                <w:tab w:val="left" w:pos="7371"/>
                <w:tab w:val="center" w:pos="7938"/>
              </w:tabs>
              <w:ind w:firstLine="447"/>
              <w:jc w:val="both"/>
              <w:rPr>
                <w:rFonts w:ascii="Arial" w:hAnsi="Arial" w:cs="Arial"/>
                <w:sz w:val="22"/>
                <w:szCs w:val="22"/>
                <w:lang w:val="es-BO" w:eastAsia="es-BO"/>
              </w:rPr>
            </w:pPr>
            <w:r w:rsidRPr="00DC7FEA">
              <w:rPr>
                <w:rFonts w:ascii="Arial" w:hAnsi="Arial" w:cs="Arial"/>
                <w:b/>
                <w:sz w:val="22"/>
                <w:szCs w:val="22"/>
                <w:lang w:val="es-BO" w:eastAsia="es-BO"/>
              </w:rPr>
              <w:t>ASEGURADO</w:t>
            </w:r>
            <w:r w:rsidRPr="00DC7FEA">
              <w:rPr>
                <w:rFonts w:ascii="Arial" w:hAnsi="Arial" w:cs="Arial"/>
                <w:sz w:val="22"/>
                <w:szCs w:val="22"/>
                <w:lang w:val="es-BO" w:eastAsia="es-BO"/>
              </w:rPr>
              <w:tab/>
            </w:r>
            <w:r w:rsidRPr="00DC7FEA">
              <w:rPr>
                <w:rFonts w:ascii="Arial" w:hAnsi="Arial" w:cs="Arial"/>
                <w:b/>
                <w:sz w:val="22"/>
                <w:szCs w:val="22"/>
                <w:lang w:val="es-BO" w:eastAsia="es-BO"/>
              </w:rPr>
              <w:t>:</w:t>
            </w:r>
            <w:r w:rsidRPr="00DC7FEA">
              <w:rPr>
                <w:rFonts w:ascii="Arial" w:hAnsi="Arial" w:cs="Arial"/>
                <w:sz w:val="22"/>
                <w:szCs w:val="22"/>
                <w:lang w:val="es-BO" w:eastAsia="es-BO"/>
              </w:rPr>
              <w:t xml:space="preserve">    </w:t>
            </w:r>
            <w:r w:rsidRPr="00DC7FEA">
              <w:rPr>
                <w:rFonts w:ascii="Arial" w:hAnsi="Arial" w:cs="Arial"/>
                <w:b/>
                <w:sz w:val="22"/>
                <w:szCs w:val="22"/>
                <w:lang w:val="es-BO" w:eastAsia="es-BO"/>
              </w:rPr>
              <w:t xml:space="preserve">USD. 13.500.000.-  </w:t>
            </w:r>
            <w:r w:rsidRPr="00DC7FEA">
              <w:rPr>
                <w:rFonts w:ascii="Arial" w:hAnsi="Arial" w:cs="Arial"/>
                <w:sz w:val="22"/>
                <w:szCs w:val="22"/>
                <w:lang w:val="es-BO" w:eastAsia="es-BO"/>
              </w:rPr>
              <w:t>POR EVENTO Y EN EL AGREGADO ANUAL</w:t>
            </w:r>
          </w:p>
          <w:p w:rsidR="00DC7FEA" w:rsidRPr="00DC7FEA" w:rsidRDefault="00DC7FEA" w:rsidP="00DC7FEA">
            <w:pPr>
              <w:tabs>
                <w:tab w:val="left" w:pos="2552"/>
                <w:tab w:val="left" w:pos="3402"/>
                <w:tab w:val="left" w:pos="3686"/>
                <w:tab w:val="left" w:pos="7371"/>
                <w:tab w:val="center" w:pos="7938"/>
              </w:tabs>
              <w:ind w:left="2835" w:hanging="2835"/>
              <w:jc w:val="both"/>
              <w:rPr>
                <w:rFonts w:ascii="Arial" w:hAnsi="Arial" w:cs="Arial"/>
                <w:sz w:val="22"/>
                <w:szCs w:val="22"/>
                <w:lang w:val="es-BO" w:eastAsia="es-BO"/>
              </w:rPr>
            </w:pPr>
          </w:p>
          <w:p w:rsidR="00DC7FEA" w:rsidRPr="00DC7FEA" w:rsidRDefault="00DC7FEA" w:rsidP="00DC7FEA">
            <w:pPr>
              <w:tabs>
                <w:tab w:val="left" w:pos="2552"/>
                <w:tab w:val="left" w:pos="3402"/>
                <w:tab w:val="left" w:pos="3686"/>
                <w:tab w:val="left" w:pos="7371"/>
                <w:tab w:val="center" w:pos="7938"/>
              </w:tabs>
              <w:ind w:firstLine="447"/>
              <w:jc w:val="both"/>
              <w:rPr>
                <w:rFonts w:ascii="Arial" w:hAnsi="Arial" w:cs="Arial"/>
                <w:sz w:val="22"/>
                <w:szCs w:val="22"/>
                <w:u w:val="single"/>
                <w:lang w:val="es-BO" w:eastAsia="es-BO"/>
              </w:rPr>
            </w:pPr>
            <w:r w:rsidRPr="00DC7FEA">
              <w:rPr>
                <w:rFonts w:ascii="Arial" w:hAnsi="Arial" w:cs="Arial"/>
                <w:b/>
                <w:bCs/>
                <w:color w:val="000000"/>
                <w:sz w:val="22"/>
                <w:szCs w:val="22"/>
                <w:u w:val="single"/>
                <w:lang w:val="es-BO" w:eastAsia="es-BO"/>
              </w:rPr>
              <w:t>SECCIÓN I</w:t>
            </w:r>
            <w:r w:rsidRPr="00DC7FEA">
              <w:rPr>
                <w:rFonts w:ascii="Arial" w:hAnsi="Arial" w:cs="Arial"/>
                <w:b/>
                <w:bCs/>
                <w:color w:val="000000"/>
                <w:sz w:val="22"/>
                <w:szCs w:val="22"/>
                <w:lang w:val="es-BO" w:eastAsia="es-BO"/>
              </w:rPr>
              <w:t xml:space="preserve">                     USD. 13.500.000.-</w:t>
            </w:r>
          </w:p>
          <w:tbl>
            <w:tblPr>
              <w:tblW w:w="11477" w:type="dxa"/>
              <w:shd w:val="clear" w:color="auto" w:fill="FFFFFF"/>
              <w:tblLayout w:type="fixed"/>
              <w:tblCellMar>
                <w:left w:w="70" w:type="dxa"/>
                <w:right w:w="70" w:type="dxa"/>
              </w:tblCellMar>
              <w:tblLook w:val="04A0" w:firstRow="1" w:lastRow="0" w:firstColumn="1" w:lastColumn="0" w:noHBand="0" w:noVBand="1"/>
            </w:tblPr>
            <w:tblGrid>
              <w:gridCol w:w="2800"/>
              <w:gridCol w:w="8677"/>
            </w:tblGrid>
            <w:tr w:rsidR="00DC7FEA" w:rsidRPr="00DC7FEA" w:rsidTr="00DC7FEA">
              <w:trPr>
                <w:trHeight w:val="300"/>
              </w:trPr>
              <w:tc>
                <w:tcPr>
                  <w:tcW w:w="2800" w:type="dxa"/>
                  <w:shd w:val="clear" w:color="auto" w:fill="FFFFFF"/>
                  <w:noWrap/>
                  <w:vAlign w:val="center"/>
                  <w:hideMark/>
                </w:tcPr>
                <w:p w:rsidR="00DC7FEA" w:rsidRPr="00DC7FEA" w:rsidRDefault="00DC7FEA" w:rsidP="00C16898">
                  <w:pPr>
                    <w:framePr w:hSpace="141" w:wrap="around" w:vAnchor="text" w:hAnchor="margin" w:xAlign="center" w:y="-217"/>
                    <w:ind w:firstLine="361"/>
                    <w:jc w:val="both"/>
                    <w:rPr>
                      <w:rFonts w:ascii="Arial" w:hAnsi="Arial" w:cs="Arial"/>
                      <w:b/>
                      <w:bCs/>
                      <w:color w:val="000000"/>
                      <w:sz w:val="22"/>
                      <w:szCs w:val="22"/>
                      <w:lang w:val="es-BO" w:eastAsia="es-BO"/>
                    </w:rPr>
                  </w:pPr>
                  <w:r w:rsidRPr="00DC7FEA">
                    <w:rPr>
                      <w:rFonts w:ascii="Arial" w:hAnsi="Arial" w:cs="Arial"/>
                      <w:b/>
                      <w:bCs/>
                      <w:color w:val="000000"/>
                      <w:sz w:val="22"/>
                      <w:szCs w:val="22"/>
                      <w:lang w:val="es-BO" w:eastAsia="es-BO"/>
                    </w:rPr>
                    <w:t>CONVENIO I</w:t>
                  </w:r>
                </w:p>
              </w:tc>
              <w:tc>
                <w:tcPr>
                  <w:tcW w:w="8677" w:type="dxa"/>
                  <w:shd w:val="clear" w:color="auto" w:fill="FFFFFF"/>
                  <w:noWrap/>
                  <w:vAlign w:val="center"/>
                </w:tcPr>
                <w:p w:rsidR="00DC7FEA" w:rsidRPr="00DC7FEA" w:rsidRDefault="00DC7FEA" w:rsidP="00C16898">
                  <w:pPr>
                    <w:framePr w:hSpace="141" w:wrap="around" w:vAnchor="text" w:hAnchor="margin" w:xAlign="center" w:y="-217"/>
                    <w:ind w:right="921"/>
                    <w:jc w:val="both"/>
                    <w:rPr>
                      <w:rFonts w:ascii="Arial" w:hAnsi="Arial" w:cs="Arial"/>
                      <w:color w:val="000000"/>
                      <w:sz w:val="22"/>
                      <w:szCs w:val="22"/>
                      <w:lang w:val="es-BO" w:eastAsia="es-BO"/>
                    </w:rPr>
                  </w:pPr>
                </w:p>
                <w:p w:rsidR="00DC7FEA" w:rsidRPr="00DC7FEA" w:rsidRDefault="00DC7FEA" w:rsidP="00C16898">
                  <w:pPr>
                    <w:framePr w:hSpace="141" w:wrap="around" w:vAnchor="text" w:hAnchor="margin" w:xAlign="center" w:y="-217"/>
                    <w:ind w:right="921"/>
                    <w:jc w:val="both"/>
                    <w:rPr>
                      <w:rFonts w:ascii="Arial" w:hAnsi="Arial" w:cs="Arial"/>
                      <w:color w:val="000000"/>
                      <w:sz w:val="22"/>
                      <w:szCs w:val="22"/>
                      <w:lang w:val="es-BO" w:eastAsia="es-BO"/>
                    </w:rPr>
                  </w:pPr>
                  <w:r w:rsidRPr="00DC7FEA">
                    <w:rPr>
                      <w:rFonts w:ascii="Arial" w:hAnsi="Arial" w:cs="Arial"/>
                      <w:color w:val="000000"/>
                      <w:sz w:val="22"/>
                      <w:szCs w:val="22"/>
                      <w:lang w:val="es-BO" w:eastAsia="es-BO"/>
                    </w:rPr>
                    <w:t>Infidelidad de empleado, incluyendo a todos y cada uno de los Directores y Gerentes (según nomina) y/o personal en planilla y/o eventual a contrato y/o pasantes y/o personal de empresas que provean servicios (de vigilancia y mantenimiento), debidamente autorizados por el asegurado (innominada)</w:t>
                  </w:r>
                </w:p>
                <w:p w:rsidR="00DC7FEA" w:rsidRPr="00DC7FEA" w:rsidRDefault="00DC7FEA" w:rsidP="00C16898">
                  <w:pPr>
                    <w:framePr w:hSpace="141" w:wrap="around" w:vAnchor="text" w:hAnchor="margin" w:xAlign="center" w:y="-217"/>
                    <w:ind w:left="-70"/>
                    <w:jc w:val="both"/>
                    <w:rPr>
                      <w:rFonts w:ascii="Arial" w:hAnsi="Arial" w:cs="Arial"/>
                      <w:color w:val="000000"/>
                      <w:sz w:val="22"/>
                      <w:szCs w:val="22"/>
                      <w:lang w:val="es-BO" w:eastAsia="es-BO"/>
                    </w:rPr>
                  </w:pPr>
                </w:p>
              </w:tc>
            </w:tr>
            <w:tr w:rsidR="00DC7FEA" w:rsidRPr="00DC7FEA" w:rsidTr="00DC7FEA">
              <w:trPr>
                <w:trHeight w:val="300"/>
              </w:trPr>
              <w:tc>
                <w:tcPr>
                  <w:tcW w:w="2800" w:type="dxa"/>
                  <w:shd w:val="clear" w:color="auto" w:fill="FFFFFF"/>
                  <w:noWrap/>
                  <w:vAlign w:val="center"/>
                  <w:hideMark/>
                </w:tcPr>
                <w:p w:rsidR="00DC7FEA" w:rsidRPr="00DC7FEA" w:rsidRDefault="00DC7FEA" w:rsidP="00C16898">
                  <w:pPr>
                    <w:framePr w:hSpace="141" w:wrap="around" w:vAnchor="text" w:hAnchor="margin" w:xAlign="center" w:y="-217"/>
                    <w:ind w:firstLine="361"/>
                    <w:jc w:val="both"/>
                    <w:rPr>
                      <w:rFonts w:ascii="Arial" w:hAnsi="Arial" w:cs="Arial"/>
                      <w:b/>
                      <w:bCs/>
                      <w:sz w:val="22"/>
                      <w:szCs w:val="22"/>
                      <w:lang w:val="es-BO" w:eastAsia="es-BO"/>
                    </w:rPr>
                  </w:pPr>
                  <w:r w:rsidRPr="00DC7FEA">
                    <w:rPr>
                      <w:rFonts w:ascii="Arial" w:hAnsi="Arial" w:cs="Arial"/>
                      <w:b/>
                      <w:bCs/>
                      <w:sz w:val="22"/>
                      <w:szCs w:val="22"/>
                      <w:lang w:val="es-BO" w:eastAsia="es-BO"/>
                    </w:rPr>
                    <w:t>CONVENIO II</w:t>
                  </w:r>
                </w:p>
              </w:tc>
              <w:tc>
                <w:tcPr>
                  <w:tcW w:w="8677" w:type="dxa"/>
                  <w:shd w:val="clear" w:color="auto" w:fill="FFFFFF"/>
                  <w:noWrap/>
                  <w:vAlign w:val="center"/>
                  <w:hideMark/>
                </w:tcPr>
                <w:p w:rsidR="00DC7FEA" w:rsidRPr="00DC7FEA" w:rsidRDefault="00DC7FEA" w:rsidP="00C16898">
                  <w:pPr>
                    <w:framePr w:hSpace="141" w:wrap="around" w:vAnchor="text" w:hAnchor="margin" w:xAlign="center" w:y="-217"/>
                    <w:ind w:left="-70"/>
                    <w:jc w:val="both"/>
                    <w:rPr>
                      <w:rFonts w:ascii="Arial" w:hAnsi="Arial" w:cs="Arial"/>
                      <w:b/>
                      <w:bCs/>
                      <w:sz w:val="22"/>
                      <w:szCs w:val="22"/>
                      <w:lang w:val="es-BO" w:eastAsia="es-BO"/>
                    </w:rPr>
                  </w:pPr>
                  <w:r w:rsidRPr="00DC7FEA">
                    <w:rPr>
                      <w:rFonts w:ascii="Arial" w:hAnsi="Arial" w:cs="Arial"/>
                      <w:b/>
                      <w:bCs/>
                      <w:sz w:val="22"/>
                      <w:szCs w:val="22"/>
                      <w:lang w:val="es-BO" w:eastAsia="es-BO"/>
                    </w:rPr>
                    <w:t xml:space="preserve">USD. 13.500.000.- </w:t>
                  </w:r>
                </w:p>
              </w:tc>
            </w:tr>
            <w:tr w:rsidR="00DC7FEA" w:rsidRPr="00DC7FEA" w:rsidTr="00DC7FEA">
              <w:trPr>
                <w:trHeight w:val="300"/>
              </w:trPr>
              <w:tc>
                <w:tcPr>
                  <w:tcW w:w="2800" w:type="dxa"/>
                  <w:shd w:val="clear" w:color="auto" w:fill="FFFFFF"/>
                  <w:noWrap/>
                  <w:vAlign w:val="bottom"/>
                  <w:hideMark/>
                </w:tcPr>
                <w:p w:rsidR="00DC7FEA" w:rsidRPr="00DC7FEA" w:rsidRDefault="00DC7FEA" w:rsidP="00C16898">
                  <w:pPr>
                    <w:framePr w:hSpace="141" w:wrap="around" w:vAnchor="text" w:hAnchor="margin" w:xAlign="center" w:y="-217"/>
                    <w:rPr>
                      <w:rFonts w:ascii="Arial" w:hAnsi="Arial" w:cs="Arial"/>
                      <w:sz w:val="22"/>
                      <w:szCs w:val="22"/>
                      <w:lang w:val="es-BO" w:eastAsia="es-BO"/>
                    </w:rPr>
                  </w:pPr>
                </w:p>
              </w:tc>
              <w:tc>
                <w:tcPr>
                  <w:tcW w:w="8677" w:type="dxa"/>
                  <w:shd w:val="clear" w:color="auto" w:fill="FFFFFF"/>
                  <w:noWrap/>
                  <w:vAlign w:val="center"/>
                  <w:hideMark/>
                </w:tcPr>
                <w:p w:rsidR="00DC7FEA" w:rsidRPr="00DC7FEA" w:rsidRDefault="00DC7FEA" w:rsidP="00C16898">
                  <w:pPr>
                    <w:framePr w:hSpace="141" w:wrap="around" w:vAnchor="text" w:hAnchor="margin" w:xAlign="center" w:y="-217"/>
                    <w:ind w:left="-70"/>
                    <w:jc w:val="both"/>
                    <w:rPr>
                      <w:rFonts w:ascii="Arial" w:hAnsi="Arial" w:cs="Arial"/>
                      <w:sz w:val="22"/>
                      <w:szCs w:val="22"/>
                      <w:lang w:val="es-BO" w:eastAsia="es-BO"/>
                    </w:rPr>
                  </w:pPr>
                  <w:r w:rsidRPr="00DC7FEA">
                    <w:rPr>
                      <w:rFonts w:ascii="Arial" w:hAnsi="Arial" w:cs="Arial"/>
                      <w:sz w:val="22"/>
                      <w:szCs w:val="22"/>
                      <w:lang w:val="es-BO" w:eastAsia="es-BO"/>
                    </w:rPr>
                    <w:t>Pérdidas dentro del local y/o locales del asegurado</w:t>
                  </w:r>
                </w:p>
                <w:p w:rsidR="00DC7FEA" w:rsidRPr="00DC7FEA" w:rsidRDefault="00DC7FEA" w:rsidP="00C16898">
                  <w:pPr>
                    <w:framePr w:hSpace="141" w:wrap="around" w:vAnchor="text" w:hAnchor="margin" w:xAlign="center" w:y="-217"/>
                    <w:ind w:left="-70"/>
                    <w:jc w:val="both"/>
                    <w:rPr>
                      <w:rFonts w:ascii="Arial" w:hAnsi="Arial" w:cs="Arial"/>
                      <w:sz w:val="22"/>
                      <w:szCs w:val="22"/>
                      <w:lang w:val="es-BO" w:eastAsia="es-BO"/>
                    </w:rPr>
                  </w:pPr>
                </w:p>
              </w:tc>
            </w:tr>
            <w:tr w:rsidR="00DC7FEA" w:rsidRPr="00DC7FEA" w:rsidTr="00DC7FEA">
              <w:trPr>
                <w:trHeight w:val="300"/>
              </w:trPr>
              <w:tc>
                <w:tcPr>
                  <w:tcW w:w="2800" w:type="dxa"/>
                  <w:shd w:val="clear" w:color="auto" w:fill="FFFFFF"/>
                  <w:noWrap/>
                  <w:vAlign w:val="center"/>
                  <w:hideMark/>
                </w:tcPr>
                <w:p w:rsidR="00DC7FEA" w:rsidRPr="00DC7FEA" w:rsidRDefault="00DC7FEA" w:rsidP="00C16898">
                  <w:pPr>
                    <w:framePr w:hSpace="141" w:wrap="around" w:vAnchor="text" w:hAnchor="margin" w:xAlign="center" w:y="-217"/>
                    <w:ind w:left="-55" w:firstLine="416"/>
                    <w:jc w:val="both"/>
                    <w:rPr>
                      <w:rFonts w:ascii="Arial" w:hAnsi="Arial" w:cs="Arial"/>
                      <w:b/>
                      <w:bCs/>
                      <w:sz w:val="22"/>
                      <w:szCs w:val="22"/>
                      <w:lang w:val="es-BO" w:eastAsia="es-BO"/>
                    </w:rPr>
                  </w:pPr>
                  <w:r w:rsidRPr="00DC7FEA">
                    <w:rPr>
                      <w:rFonts w:ascii="Arial" w:hAnsi="Arial" w:cs="Arial"/>
                      <w:b/>
                      <w:bCs/>
                      <w:sz w:val="22"/>
                      <w:szCs w:val="22"/>
                      <w:lang w:val="es-BO" w:eastAsia="es-BO"/>
                    </w:rPr>
                    <w:t>CONVENIO III</w:t>
                  </w:r>
                </w:p>
              </w:tc>
              <w:tc>
                <w:tcPr>
                  <w:tcW w:w="8677" w:type="dxa"/>
                  <w:shd w:val="clear" w:color="auto" w:fill="FFFFFF"/>
                  <w:noWrap/>
                  <w:vAlign w:val="center"/>
                  <w:hideMark/>
                </w:tcPr>
                <w:p w:rsidR="00DC7FEA" w:rsidRPr="00DC7FEA" w:rsidRDefault="00DC7FEA" w:rsidP="00C16898">
                  <w:pPr>
                    <w:framePr w:hSpace="141" w:wrap="around" w:vAnchor="text" w:hAnchor="margin" w:xAlign="center" w:y="-217"/>
                    <w:ind w:left="-70"/>
                    <w:jc w:val="both"/>
                    <w:rPr>
                      <w:rFonts w:ascii="Arial" w:hAnsi="Arial" w:cs="Arial"/>
                      <w:b/>
                      <w:bCs/>
                      <w:sz w:val="22"/>
                      <w:szCs w:val="22"/>
                      <w:lang w:val="es-BO" w:eastAsia="es-BO"/>
                    </w:rPr>
                  </w:pPr>
                  <w:r w:rsidRPr="00DC7FEA">
                    <w:rPr>
                      <w:rFonts w:ascii="Arial" w:hAnsi="Arial" w:cs="Arial"/>
                      <w:b/>
                      <w:bCs/>
                      <w:sz w:val="22"/>
                      <w:szCs w:val="22"/>
                      <w:lang w:val="es-BO" w:eastAsia="es-BO"/>
                    </w:rPr>
                    <w:t xml:space="preserve">USD.  2.000.000.- </w:t>
                  </w:r>
                </w:p>
              </w:tc>
            </w:tr>
            <w:tr w:rsidR="00DC7FEA" w:rsidRPr="00DC7FEA" w:rsidTr="00DC7FEA">
              <w:trPr>
                <w:trHeight w:val="300"/>
              </w:trPr>
              <w:tc>
                <w:tcPr>
                  <w:tcW w:w="2800" w:type="dxa"/>
                  <w:shd w:val="clear" w:color="auto" w:fill="FFFFFF"/>
                  <w:noWrap/>
                  <w:vAlign w:val="bottom"/>
                  <w:hideMark/>
                </w:tcPr>
                <w:p w:rsidR="00DC7FEA" w:rsidRPr="00DC7FEA" w:rsidRDefault="00DC7FEA" w:rsidP="00C16898">
                  <w:pPr>
                    <w:framePr w:hSpace="141" w:wrap="around" w:vAnchor="text" w:hAnchor="margin" w:xAlign="center" w:y="-217"/>
                    <w:rPr>
                      <w:rFonts w:ascii="Arial" w:hAnsi="Arial" w:cs="Arial"/>
                      <w:sz w:val="22"/>
                      <w:szCs w:val="22"/>
                      <w:lang w:val="es-BO" w:eastAsia="es-BO"/>
                    </w:rPr>
                  </w:pPr>
                </w:p>
              </w:tc>
              <w:tc>
                <w:tcPr>
                  <w:tcW w:w="8677" w:type="dxa"/>
                  <w:shd w:val="clear" w:color="auto" w:fill="FFFFFF"/>
                  <w:noWrap/>
                  <w:vAlign w:val="center"/>
                  <w:hideMark/>
                </w:tcPr>
                <w:p w:rsidR="00DC7FEA" w:rsidRPr="00DC7FEA" w:rsidRDefault="00DC7FEA" w:rsidP="00C16898">
                  <w:pPr>
                    <w:framePr w:hSpace="141" w:wrap="around" w:vAnchor="text" w:hAnchor="margin" w:xAlign="center" w:y="-217"/>
                    <w:ind w:left="-70"/>
                    <w:jc w:val="both"/>
                    <w:rPr>
                      <w:rFonts w:ascii="Arial" w:hAnsi="Arial" w:cs="Arial"/>
                      <w:sz w:val="22"/>
                      <w:szCs w:val="22"/>
                      <w:lang w:val="es-BO" w:eastAsia="es-BO"/>
                    </w:rPr>
                  </w:pPr>
                </w:p>
              </w:tc>
            </w:tr>
            <w:tr w:rsidR="00DC7FEA" w:rsidRPr="00DC7FEA" w:rsidTr="00DC7FEA">
              <w:trPr>
                <w:trHeight w:val="300"/>
              </w:trPr>
              <w:tc>
                <w:tcPr>
                  <w:tcW w:w="2800" w:type="dxa"/>
                  <w:shd w:val="clear" w:color="auto" w:fill="FFFFFF"/>
                  <w:noWrap/>
                  <w:vAlign w:val="center"/>
                  <w:hideMark/>
                </w:tcPr>
                <w:p w:rsidR="00DC7FEA" w:rsidRPr="00DC7FEA" w:rsidRDefault="00DC7FEA" w:rsidP="00C16898">
                  <w:pPr>
                    <w:framePr w:hSpace="141" w:wrap="around" w:vAnchor="text" w:hAnchor="margin" w:xAlign="center" w:y="-217"/>
                    <w:ind w:left="-55" w:firstLine="416"/>
                    <w:jc w:val="both"/>
                    <w:rPr>
                      <w:rFonts w:ascii="Arial" w:hAnsi="Arial" w:cs="Arial"/>
                      <w:b/>
                      <w:bCs/>
                      <w:sz w:val="22"/>
                      <w:szCs w:val="22"/>
                      <w:lang w:val="es-BO" w:eastAsia="es-BO"/>
                    </w:rPr>
                  </w:pPr>
                  <w:r w:rsidRPr="00DC7FEA">
                    <w:rPr>
                      <w:rFonts w:ascii="Arial" w:hAnsi="Arial" w:cs="Arial"/>
                      <w:b/>
                      <w:bCs/>
                      <w:sz w:val="22"/>
                      <w:szCs w:val="22"/>
                      <w:lang w:val="es-BO" w:eastAsia="es-BO"/>
                    </w:rPr>
                    <w:t>CONVENIO IV</w:t>
                  </w:r>
                </w:p>
              </w:tc>
              <w:tc>
                <w:tcPr>
                  <w:tcW w:w="8677" w:type="dxa"/>
                  <w:shd w:val="clear" w:color="auto" w:fill="FFFFFF"/>
                  <w:noWrap/>
                  <w:vAlign w:val="center"/>
                  <w:hideMark/>
                </w:tcPr>
                <w:p w:rsidR="00DC7FEA" w:rsidRPr="00DC7FEA" w:rsidRDefault="00DC7FEA" w:rsidP="00C16898">
                  <w:pPr>
                    <w:framePr w:hSpace="141" w:wrap="around" w:vAnchor="text" w:hAnchor="margin" w:xAlign="center" w:y="-217"/>
                    <w:ind w:left="-70"/>
                    <w:jc w:val="both"/>
                    <w:rPr>
                      <w:rFonts w:ascii="Arial" w:hAnsi="Arial" w:cs="Arial"/>
                      <w:sz w:val="22"/>
                      <w:szCs w:val="22"/>
                      <w:lang w:val="es-BO" w:eastAsia="es-BO"/>
                    </w:rPr>
                  </w:pPr>
                  <w:r w:rsidRPr="00DC7FEA">
                    <w:rPr>
                      <w:rFonts w:ascii="Arial" w:hAnsi="Arial" w:cs="Arial"/>
                      <w:sz w:val="22"/>
                      <w:szCs w:val="22"/>
                      <w:lang w:val="es-BO" w:eastAsia="es-BO"/>
                    </w:rPr>
                    <w:t>Pérdidas en tránsito</w:t>
                  </w:r>
                </w:p>
              </w:tc>
            </w:tr>
            <w:tr w:rsidR="00DC7FEA" w:rsidRPr="00DC7FEA" w:rsidTr="00DC7FEA">
              <w:trPr>
                <w:trHeight w:val="300"/>
              </w:trPr>
              <w:tc>
                <w:tcPr>
                  <w:tcW w:w="2800" w:type="dxa"/>
                  <w:shd w:val="clear" w:color="auto" w:fill="FFFFFF"/>
                  <w:noWrap/>
                  <w:vAlign w:val="center"/>
                </w:tcPr>
                <w:p w:rsidR="00DC7FEA" w:rsidRPr="00DC7FEA" w:rsidRDefault="00DC7FEA" w:rsidP="00C16898">
                  <w:pPr>
                    <w:framePr w:hSpace="141" w:wrap="around" w:vAnchor="text" w:hAnchor="margin" w:xAlign="center" w:y="-217"/>
                    <w:ind w:left="-55" w:firstLine="416"/>
                    <w:jc w:val="both"/>
                    <w:rPr>
                      <w:rFonts w:ascii="Arial" w:hAnsi="Arial" w:cs="Arial"/>
                      <w:b/>
                      <w:bCs/>
                      <w:sz w:val="22"/>
                      <w:szCs w:val="22"/>
                      <w:lang w:val="es-BO" w:eastAsia="es-BO"/>
                    </w:rPr>
                  </w:pPr>
                  <w:r w:rsidRPr="00DC7FEA">
                    <w:rPr>
                      <w:rFonts w:ascii="Arial" w:hAnsi="Arial" w:cs="Arial"/>
                      <w:b/>
                      <w:bCs/>
                      <w:sz w:val="22"/>
                      <w:szCs w:val="22"/>
                      <w:lang w:val="es-BO" w:eastAsia="es-BO"/>
                    </w:rPr>
                    <w:t>CONVENIO V</w:t>
                  </w:r>
                </w:p>
              </w:tc>
              <w:tc>
                <w:tcPr>
                  <w:tcW w:w="8677" w:type="dxa"/>
                  <w:shd w:val="clear" w:color="auto" w:fill="FFFFFF"/>
                  <w:noWrap/>
                  <w:vAlign w:val="center"/>
                </w:tcPr>
                <w:p w:rsidR="00DC7FEA" w:rsidRPr="00DC7FEA" w:rsidRDefault="00DC7FEA" w:rsidP="00C16898">
                  <w:pPr>
                    <w:framePr w:hSpace="141" w:wrap="around" w:vAnchor="text" w:hAnchor="margin" w:xAlign="center" w:y="-217"/>
                    <w:ind w:left="-70"/>
                    <w:jc w:val="both"/>
                    <w:rPr>
                      <w:rFonts w:ascii="Arial" w:hAnsi="Arial" w:cs="Arial"/>
                      <w:b/>
                      <w:bCs/>
                      <w:sz w:val="22"/>
                      <w:szCs w:val="22"/>
                      <w:lang w:val="es-BO" w:eastAsia="es-BO"/>
                    </w:rPr>
                  </w:pPr>
                  <w:r w:rsidRPr="00DC7FEA">
                    <w:rPr>
                      <w:rFonts w:ascii="Arial" w:hAnsi="Arial" w:cs="Arial"/>
                      <w:bCs/>
                      <w:sz w:val="22"/>
                      <w:szCs w:val="22"/>
                      <w:lang w:val="es-BO" w:eastAsia="es-BO"/>
                    </w:rPr>
                    <w:t>Falsificación Extendida.</w:t>
                  </w:r>
                </w:p>
              </w:tc>
            </w:tr>
            <w:tr w:rsidR="00DC7FEA" w:rsidRPr="00DC7FEA" w:rsidTr="00DC7FEA">
              <w:trPr>
                <w:trHeight w:val="300"/>
              </w:trPr>
              <w:tc>
                <w:tcPr>
                  <w:tcW w:w="2800" w:type="dxa"/>
                  <w:shd w:val="clear" w:color="auto" w:fill="FFFFFF"/>
                  <w:noWrap/>
                  <w:vAlign w:val="center"/>
                </w:tcPr>
                <w:p w:rsidR="00DC7FEA" w:rsidRPr="00DC7FEA" w:rsidRDefault="00DC7FEA" w:rsidP="00C16898">
                  <w:pPr>
                    <w:framePr w:hSpace="141" w:wrap="around" w:vAnchor="text" w:hAnchor="margin" w:xAlign="center" w:y="-217"/>
                    <w:ind w:left="-55" w:firstLine="416"/>
                    <w:jc w:val="both"/>
                    <w:rPr>
                      <w:rFonts w:ascii="Arial" w:hAnsi="Arial" w:cs="Arial"/>
                      <w:b/>
                      <w:bCs/>
                      <w:sz w:val="22"/>
                      <w:szCs w:val="22"/>
                      <w:lang w:val="es-BO" w:eastAsia="es-BO"/>
                    </w:rPr>
                  </w:pPr>
                  <w:r w:rsidRPr="00DC7FEA">
                    <w:rPr>
                      <w:rFonts w:ascii="Arial" w:hAnsi="Arial" w:cs="Arial"/>
                      <w:b/>
                      <w:bCs/>
                      <w:sz w:val="22"/>
                      <w:szCs w:val="22"/>
                      <w:lang w:val="es-BO" w:eastAsia="es-BO"/>
                    </w:rPr>
                    <w:t>CONVENIO VI</w:t>
                  </w:r>
                </w:p>
              </w:tc>
              <w:tc>
                <w:tcPr>
                  <w:tcW w:w="8677" w:type="dxa"/>
                  <w:shd w:val="clear" w:color="auto" w:fill="FFFFFF"/>
                  <w:noWrap/>
                  <w:vAlign w:val="center"/>
                </w:tcPr>
                <w:p w:rsidR="00DC7FEA" w:rsidRPr="00DC7FEA" w:rsidRDefault="00DC7FEA" w:rsidP="00C16898">
                  <w:pPr>
                    <w:framePr w:hSpace="141" w:wrap="around" w:vAnchor="text" w:hAnchor="margin" w:xAlign="center" w:y="-217"/>
                    <w:ind w:left="-70"/>
                    <w:jc w:val="both"/>
                    <w:rPr>
                      <w:rFonts w:ascii="Arial" w:hAnsi="Arial" w:cs="Arial"/>
                      <w:bCs/>
                      <w:sz w:val="22"/>
                      <w:szCs w:val="22"/>
                      <w:lang w:val="es-BO" w:eastAsia="es-BO"/>
                    </w:rPr>
                  </w:pPr>
                  <w:r w:rsidRPr="00DC7FEA">
                    <w:rPr>
                      <w:rFonts w:ascii="Arial" w:hAnsi="Arial" w:cs="Arial"/>
                      <w:bCs/>
                      <w:sz w:val="22"/>
                      <w:szCs w:val="22"/>
                      <w:lang w:val="es-BO" w:eastAsia="es-BO"/>
                    </w:rPr>
                    <w:t>Dinero Falsificado.</w:t>
                  </w:r>
                </w:p>
              </w:tc>
            </w:tr>
            <w:tr w:rsidR="00DC7FEA" w:rsidRPr="00DC7FEA" w:rsidTr="00DC7FEA">
              <w:trPr>
                <w:trHeight w:val="300"/>
              </w:trPr>
              <w:tc>
                <w:tcPr>
                  <w:tcW w:w="2800" w:type="dxa"/>
                  <w:shd w:val="clear" w:color="auto" w:fill="FFFFFF"/>
                  <w:noWrap/>
                  <w:vAlign w:val="center"/>
                </w:tcPr>
                <w:p w:rsidR="00DC7FEA" w:rsidRPr="00DC7FEA" w:rsidRDefault="00DC7FEA" w:rsidP="00C16898">
                  <w:pPr>
                    <w:framePr w:hSpace="141" w:wrap="around" w:vAnchor="text" w:hAnchor="margin" w:xAlign="center" w:y="-217"/>
                    <w:ind w:left="-55" w:firstLine="416"/>
                    <w:jc w:val="both"/>
                    <w:rPr>
                      <w:rFonts w:ascii="Arial" w:hAnsi="Arial" w:cs="Arial"/>
                      <w:b/>
                      <w:bCs/>
                      <w:sz w:val="22"/>
                      <w:szCs w:val="22"/>
                      <w:lang w:val="es-BO" w:eastAsia="es-BO"/>
                    </w:rPr>
                  </w:pPr>
                  <w:r w:rsidRPr="00DC7FEA">
                    <w:rPr>
                      <w:rFonts w:ascii="Arial" w:hAnsi="Arial" w:cs="Arial"/>
                      <w:b/>
                      <w:bCs/>
                      <w:sz w:val="22"/>
                      <w:szCs w:val="22"/>
                      <w:lang w:val="es-BO" w:eastAsia="es-BO"/>
                    </w:rPr>
                    <w:t>CONVENIO VII</w:t>
                  </w:r>
                </w:p>
              </w:tc>
              <w:tc>
                <w:tcPr>
                  <w:tcW w:w="8677" w:type="dxa"/>
                  <w:shd w:val="clear" w:color="auto" w:fill="FFFFFF"/>
                  <w:noWrap/>
                  <w:vAlign w:val="center"/>
                </w:tcPr>
                <w:p w:rsidR="00DC7FEA" w:rsidRPr="00DC7FEA" w:rsidRDefault="00DC7FEA" w:rsidP="00C16898">
                  <w:pPr>
                    <w:framePr w:hSpace="141" w:wrap="around" w:vAnchor="text" w:hAnchor="margin" w:xAlign="center" w:y="-217"/>
                    <w:ind w:left="-70"/>
                    <w:jc w:val="both"/>
                    <w:rPr>
                      <w:rFonts w:ascii="Arial" w:hAnsi="Arial" w:cs="Arial"/>
                      <w:bCs/>
                      <w:sz w:val="22"/>
                      <w:szCs w:val="22"/>
                      <w:lang w:val="es-BO" w:eastAsia="es-BO"/>
                    </w:rPr>
                  </w:pPr>
                  <w:r w:rsidRPr="00DC7FEA">
                    <w:rPr>
                      <w:rFonts w:ascii="Arial" w:hAnsi="Arial" w:cs="Arial"/>
                      <w:bCs/>
                      <w:sz w:val="22"/>
                      <w:szCs w:val="22"/>
                      <w:lang w:val="es-BO" w:eastAsia="es-BO"/>
                    </w:rPr>
                    <w:t>Responsabilidad por Depósitos de Seguridad.</w:t>
                  </w:r>
                </w:p>
              </w:tc>
            </w:tr>
            <w:tr w:rsidR="00DC7FEA" w:rsidRPr="00DC7FEA" w:rsidTr="00DC7FEA">
              <w:trPr>
                <w:trHeight w:val="300"/>
              </w:trPr>
              <w:tc>
                <w:tcPr>
                  <w:tcW w:w="2800" w:type="dxa"/>
                  <w:shd w:val="clear" w:color="auto" w:fill="FFFFFF"/>
                  <w:noWrap/>
                  <w:vAlign w:val="center"/>
                </w:tcPr>
                <w:p w:rsidR="00DC7FEA" w:rsidRPr="00DC7FEA" w:rsidRDefault="00DC7FEA" w:rsidP="00C16898">
                  <w:pPr>
                    <w:framePr w:hSpace="141" w:wrap="around" w:vAnchor="text" w:hAnchor="margin" w:xAlign="center" w:y="-217"/>
                    <w:ind w:left="-55" w:firstLine="416"/>
                    <w:jc w:val="both"/>
                    <w:rPr>
                      <w:rFonts w:ascii="Arial" w:hAnsi="Arial" w:cs="Arial"/>
                      <w:b/>
                      <w:bCs/>
                      <w:sz w:val="22"/>
                      <w:szCs w:val="22"/>
                      <w:lang w:val="es-BO" w:eastAsia="es-BO"/>
                    </w:rPr>
                  </w:pPr>
                  <w:r w:rsidRPr="00DC7FEA">
                    <w:rPr>
                      <w:rFonts w:ascii="Arial" w:hAnsi="Arial" w:cs="Arial"/>
                      <w:b/>
                      <w:bCs/>
                      <w:sz w:val="22"/>
                      <w:szCs w:val="22"/>
                      <w:lang w:val="es-BO" w:eastAsia="es-BO"/>
                    </w:rPr>
                    <w:t>CONVENIO VIII</w:t>
                  </w:r>
                </w:p>
              </w:tc>
              <w:tc>
                <w:tcPr>
                  <w:tcW w:w="8677" w:type="dxa"/>
                  <w:shd w:val="clear" w:color="auto" w:fill="FFFFFF"/>
                  <w:noWrap/>
                  <w:vAlign w:val="center"/>
                </w:tcPr>
                <w:p w:rsidR="00DC7FEA" w:rsidRPr="00DC7FEA" w:rsidRDefault="00DC7FEA" w:rsidP="00C16898">
                  <w:pPr>
                    <w:framePr w:hSpace="141" w:wrap="around" w:vAnchor="text" w:hAnchor="margin" w:xAlign="center" w:y="-217"/>
                    <w:ind w:left="-70"/>
                    <w:jc w:val="both"/>
                    <w:rPr>
                      <w:rFonts w:ascii="Arial" w:hAnsi="Arial" w:cs="Arial"/>
                      <w:bCs/>
                      <w:sz w:val="22"/>
                      <w:szCs w:val="22"/>
                      <w:lang w:val="es-BO" w:eastAsia="es-BO"/>
                    </w:rPr>
                  </w:pPr>
                  <w:r w:rsidRPr="00DC7FEA">
                    <w:rPr>
                      <w:rFonts w:ascii="Arial" w:hAnsi="Arial" w:cs="Arial"/>
                      <w:bCs/>
                      <w:sz w:val="22"/>
                      <w:szCs w:val="22"/>
                      <w:lang w:val="es-BO" w:eastAsia="es-BO"/>
                    </w:rPr>
                    <w:t>Pérdida por suscripción</w:t>
                  </w:r>
                </w:p>
              </w:tc>
            </w:tr>
            <w:tr w:rsidR="00DC7FEA" w:rsidRPr="00DC7FEA" w:rsidTr="00DC7FEA">
              <w:trPr>
                <w:trHeight w:val="546"/>
              </w:trPr>
              <w:tc>
                <w:tcPr>
                  <w:tcW w:w="2800" w:type="dxa"/>
                  <w:shd w:val="clear" w:color="auto" w:fill="FFFFFF"/>
                  <w:noWrap/>
                  <w:vAlign w:val="bottom"/>
                  <w:hideMark/>
                </w:tcPr>
                <w:p w:rsidR="009835A2" w:rsidRDefault="009835A2" w:rsidP="00C16898">
                  <w:pPr>
                    <w:framePr w:hSpace="141" w:wrap="around" w:vAnchor="text" w:hAnchor="margin" w:xAlign="center" w:y="-217"/>
                    <w:ind w:firstLine="361"/>
                    <w:rPr>
                      <w:rFonts w:ascii="Arial" w:hAnsi="Arial" w:cs="Arial"/>
                      <w:b/>
                      <w:sz w:val="22"/>
                      <w:szCs w:val="22"/>
                      <w:u w:val="single"/>
                      <w:lang w:val="es-BO" w:eastAsia="es-BO"/>
                    </w:rPr>
                  </w:pPr>
                </w:p>
                <w:p w:rsidR="009835A2" w:rsidRDefault="009835A2" w:rsidP="00C16898">
                  <w:pPr>
                    <w:framePr w:hSpace="141" w:wrap="around" w:vAnchor="text" w:hAnchor="margin" w:xAlign="center" w:y="-217"/>
                    <w:ind w:firstLine="361"/>
                    <w:rPr>
                      <w:rFonts w:ascii="Arial" w:hAnsi="Arial" w:cs="Arial"/>
                      <w:b/>
                      <w:sz w:val="22"/>
                      <w:szCs w:val="22"/>
                      <w:u w:val="single"/>
                      <w:lang w:val="es-BO" w:eastAsia="es-BO"/>
                    </w:rPr>
                  </w:pPr>
                </w:p>
                <w:p w:rsidR="00DC7FEA" w:rsidRPr="00DC7FEA" w:rsidRDefault="00DC7FEA" w:rsidP="00C16898">
                  <w:pPr>
                    <w:framePr w:hSpace="141" w:wrap="around" w:vAnchor="text" w:hAnchor="margin" w:xAlign="center" w:y="-217"/>
                    <w:ind w:firstLine="361"/>
                    <w:rPr>
                      <w:rFonts w:ascii="Arial" w:hAnsi="Arial" w:cs="Arial"/>
                      <w:b/>
                      <w:sz w:val="22"/>
                      <w:szCs w:val="22"/>
                      <w:u w:val="single"/>
                      <w:lang w:val="es-BO" w:eastAsia="es-BO"/>
                    </w:rPr>
                  </w:pPr>
                  <w:r w:rsidRPr="00DC7FEA">
                    <w:rPr>
                      <w:rFonts w:ascii="Arial" w:hAnsi="Arial" w:cs="Arial"/>
                      <w:b/>
                      <w:sz w:val="22"/>
                      <w:szCs w:val="22"/>
                      <w:u w:val="single"/>
                      <w:lang w:val="es-BO" w:eastAsia="es-BO"/>
                    </w:rPr>
                    <w:lastRenderedPageBreak/>
                    <w:t>SECCIÓN II</w:t>
                  </w:r>
                </w:p>
                <w:p w:rsidR="00DC7FEA" w:rsidRPr="00DC7FEA" w:rsidRDefault="00DC7FEA" w:rsidP="00C16898">
                  <w:pPr>
                    <w:framePr w:hSpace="141" w:wrap="around" w:vAnchor="text" w:hAnchor="margin" w:xAlign="center" w:y="-217"/>
                    <w:rPr>
                      <w:rFonts w:ascii="Arial" w:hAnsi="Arial" w:cs="Arial"/>
                      <w:b/>
                      <w:sz w:val="22"/>
                      <w:szCs w:val="22"/>
                      <w:u w:val="single"/>
                      <w:lang w:val="es-BO" w:eastAsia="es-BO"/>
                    </w:rPr>
                  </w:pPr>
                </w:p>
              </w:tc>
              <w:tc>
                <w:tcPr>
                  <w:tcW w:w="8677" w:type="dxa"/>
                  <w:shd w:val="clear" w:color="auto" w:fill="FFFFFF"/>
                  <w:noWrap/>
                  <w:vAlign w:val="center"/>
                  <w:hideMark/>
                </w:tcPr>
                <w:p w:rsidR="00DC7FEA" w:rsidRPr="00DC7FEA" w:rsidRDefault="00DC7FEA" w:rsidP="00C16898">
                  <w:pPr>
                    <w:framePr w:hSpace="141" w:wrap="around" w:vAnchor="text" w:hAnchor="margin" w:xAlign="center" w:y="-217"/>
                    <w:ind w:right="921"/>
                    <w:jc w:val="both"/>
                    <w:rPr>
                      <w:rFonts w:ascii="Arial" w:hAnsi="Arial" w:cs="Arial"/>
                      <w:b/>
                      <w:sz w:val="22"/>
                      <w:szCs w:val="22"/>
                      <w:lang w:val="es-BO" w:eastAsia="es-BO"/>
                    </w:rPr>
                  </w:pPr>
                </w:p>
                <w:p w:rsidR="00DC7FEA" w:rsidRPr="00DC7FEA" w:rsidRDefault="00DC7FEA" w:rsidP="00C16898">
                  <w:pPr>
                    <w:framePr w:hSpace="141" w:wrap="around" w:vAnchor="text" w:hAnchor="margin" w:xAlign="center" w:y="-217"/>
                    <w:ind w:left="-70" w:right="921"/>
                    <w:jc w:val="both"/>
                    <w:rPr>
                      <w:rFonts w:ascii="Arial" w:hAnsi="Arial" w:cs="Arial"/>
                      <w:b/>
                      <w:sz w:val="22"/>
                      <w:szCs w:val="22"/>
                      <w:lang w:val="es-BO" w:eastAsia="es-BO"/>
                    </w:rPr>
                  </w:pPr>
                  <w:r w:rsidRPr="00DC7FEA">
                    <w:rPr>
                      <w:rFonts w:ascii="Arial" w:hAnsi="Arial" w:cs="Arial"/>
                      <w:b/>
                      <w:sz w:val="22"/>
                      <w:szCs w:val="22"/>
                      <w:lang w:val="es-BO" w:eastAsia="es-BO"/>
                    </w:rPr>
                    <w:lastRenderedPageBreak/>
                    <w:t>DELITOS ELECTRÓNICOS LÍMITE DE USD. 13.500.000.- TODA Y CADA PÉRDIDA Y EN EL AGREGADO.</w:t>
                  </w:r>
                </w:p>
              </w:tc>
            </w:tr>
          </w:tbl>
          <w:p w:rsidR="00DC7FEA" w:rsidRPr="00DC7FEA" w:rsidRDefault="00DC7FEA" w:rsidP="00DC7FEA">
            <w:pPr>
              <w:tabs>
                <w:tab w:val="left" w:pos="2552"/>
                <w:tab w:val="left" w:pos="3402"/>
                <w:tab w:val="left" w:pos="3827"/>
                <w:tab w:val="left" w:pos="7371"/>
                <w:tab w:val="center" w:pos="7938"/>
              </w:tabs>
              <w:jc w:val="both"/>
              <w:rPr>
                <w:rFonts w:ascii="Arial" w:hAnsi="Arial" w:cs="Arial"/>
                <w:b/>
                <w:bCs/>
                <w:color w:val="000000"/>
                <w:sz w:val="22"/>
                <w:szCs w:val="22"/>
                <w:lang w:val="es-BO" w:eastAsia="es-BO"/>
              </w:rPr>
            </w:pPr>
          </w:p>
          <w:p w:rsidR="00DC7FEA" w:rsidRPr="00DC7FEA" w:rsidRDefault="00DC7FEA" w:rsidP="00DC7FEA">
            <w:pPr>
              <w:tabs>
                <w:tab w:val="left" w:pos="2552"/>
                <w:tab w:val="left" w:pos="3402"/>
                <w:tab w:val="left" w:pos="3827"/>
                <w:tab w:val="left" w:pos="7371"/>
                <w:tab w:val="center" w:pos="7938"/>
              </w:tabs>
              <w:ind w:left="2432" w:hanging="1985"/>
              <w:jc w:val="both"/>
              <w:rPr>
                <w:rFonts w:ascii="Arial" w:hAnsi="Arial" w:cs="Arial"/>
                <w:bCs/>
                <w:color w:val="000000"/>
                <w:sz w:val="22"/>
                <w:szCs w:val="22"/>
                <w:lang w:val="es-BO" w:eastAsia="es-BO"/>
              </w:rPr>
            </w:pPr>
            <w:r w:rsidRPr="00DC7FEA">
              <w:rPr>
                <w:rFonts w:ascii="Arial" w:hAnsi="Arial" w:cs="Arial"/>
                <w:b/>
                <w:bCs/>
                <w:color w:val="000000"/>
                <w:sz w:val="22"/>
                <w:szCs w:val="22"/>
                <w:lang w:val="es-BO" w:eastAsia="es-BO"/>
              </w:rPr>
              <w:t xml:space="preserve">CONVENIO I </w:t>
            </w:r>
            <w:r w:rsidRPr="00DC7FEA">
              <w:rPr>
                <w:rFonts w:ascii="Arial" w:hAnsi="Arial" w:cs="Arial"/>
                <w:bCs/>
                <w:color w:val="000000"/>
                <w:sz w:val="22"/>
                <w:szCs w:val="22"/>
                <w:lang w:val="es-BO" w:eastAsia="es-BO"/>
              </w:rPr>
              <w:t xml:space="preserve">                 SISTEMAS DE COMPUTACIÓN</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bCs/>
                <w:sz w:val="22"/>
                <w:szCs w:val="22"/>
                <w:lang w:val="es-BO" w:eastAsia="es-BO"/>
              </w:rPr>
            </w:pPr>
            <w:r w:rsidRPr="00DC7FEA">
              <w:rPr>
                <w:rFonts w:ascii="Arial" w:hAnsi="Arial" w:cs="Arial"/>
                <w:b/>
                <w:bCs/>
                <w:sz w:val="22"/>
                <w:szCs w:val="22"/>
                <w:lang w:val="es-BO" w:eastAsia="es-BO"/>
              </w:rPr>
              <w:t>CONVENIO II</w:t>
            </w:r>
            <w:r w:rsidRPr="00DC7FEA">
              <w:rPr>
                <w:rFonts w:ascii="Arial" w:hAnsi="Arial" w:cs="Arial"/>
                <w:bCs/>
                <w:sz w:val="22"/>
                <w:szCs w:val="22"/>
                <w:lang w:val="es-BO" w:eastAsia="es-BO"/>
              </w:rPr>
              <w:t xml:space="preserve">                 OPERACIONES DE LA OFICINA DE SERVICIOS DEL ASEGURADO</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bCs/>
                <w:sz w:val="22"/>
                <w:szCs w:val="22"/>
                <w:lang w:val="es-BO" w:eastAsia="es-BO"/>
              </w:rPr>
              <w:t>CONVENIOS III</w:t>
            </w:r>
            <w:r w:rsidRPr="00DC7FEA">
              <w:rPr>
                <w:rFonts w:ascii="Arial" w:hAnsi="Arial" w:cs="Arial"/>
                <w:bCs/>
                <w:sz w:val="22"/>
                <w:szCs w:val="22"/>
                <w:lang w:val="es-BO" w:eastAsia="es-BO"/>
              </w:rPr>
              <w:t xml:space="preserve">              </w:t>
            </w:r>
            <w:r w:rsidRPr="00DC7FEA">
              <w:rPr>
                <w:rFonts w:ascii="Arial" w:hAnsi="Arial" w:cs="Arial"/>
                <w:sz w:val="22"/>
                <w:szCs w:val="22"/>
                <w:lang w:val="es-BO" w:eastAsia="es-BO"/>
              </w:rPr>
              <w:t>INSTRUCCIONES ELECTRÓNICAS POR COMPUTADORAS</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CONVENIOS IV</w:t>
            </w:r>
            <w:r w:rsidRPr="00DC7FEA">
              <w:rPr>
                <w:rFonts w:ascii="Arial" w:hAnsi="Arial" w:cs="Arial"/>
                <w:sz w:val="22"/>
                <w:szCs w:val="22"/>
                <w:lang w:val="es-BO" w:eastAsia="es-BO"/>
              </w:rPr>
              <w:t xml:space="preserve">             DATOS Y MEDIOS ELECTRÓNICOS</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CONVENIOS V</w:t>
            </w:r>
            <w:r w:rsidRPr="00DC7FEA">
              <w:rPr>
                <w:rFonts w:ascii="Arial" w:hAnsi="Arial" w:cs="Arial"/>
                <w:sz w:val="22"/>
                <w:szCs w:val="22"/>
                <w:lang w:val="es-BO" w:eastAsia="es-BO"/>
              </w:rPr>
              <w:t xml:space="preserve">              VIRUS INFORMÁTICO</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CONVENIO VI</w:t>
            </w:r>
            <w:r w:rsidRPr="00DC7FEA">
              <w:rPr>
                <w:rFonts w:ascii="Arial" w:hAnsi="Arial" w:cs="Arial"/>
                <w:sz w:val="22"/>
                <w:szCs w:val="22"/>
                <w:lang w:val="es-BO" w:eastAsia="es-BO"/>
              </w:rPr>
              <w:t xml:space="preserve">               COMUNICACIONES ELECTRÓNICAS</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CONVENIO VII</w:t>
            </w:r>
            <w:r w:rsidRPr="00DC7FEA">
              <w:rPr>
                <w:rFonts w:ascii="Arial" w:hAnsi="Arial" w:cs="Arial"/>
                <w:sz w:val="22"/>
                <w:szCs w:val="22"/>
                <w:lang w:val="es-BO" w:eastAsia="es-BO"/>
              </w:rPr>
              <w:t xml:space="preserve">              TRANSMISIONES ELECTRÓNICAS</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CONVENIO VIII</w:t>
            </w:r>
            <w:r w:rsidRPr="00DC7FEA">
              <w:rPr>
                <w:rFonts w:ascii="Arial" w:hAnsi="Arial" w:cs="Arial"/>
                <w:sz w:val="22"/>
                <w:szCs w:val="22"/>
                <w:lang w:val="es-BO" w:eastAsia="es-BO"/>
              </w:rPr>
              <w:t xml:space="preserve">              VALORES BURSÁTILES ELECTRÓNICAS</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color w:val="000000"/>
                <w:sz w:val="22"/>
                <w:szCs w:val="22"/>
                <w:lang w:val="es-BO" w:eastAsia="es-BO"/>
              </w:rPr>
            </w:pPr>
            <w:r w:rsidRPr="00DC7FEA">
              <w:rPr>
                <w:rFonts w:ascii="Arial" w:hAnsi="Arial" w:cs="Arial"/>
                <w:b/>
                <w:bCs/>
                <w:color w:val="000000"/>
                <w:sz w:val="22"/>
                <w:szCs w:val="22"/>
                <w:lang w:val="es-BO" w:eastAsia="es-BO"/>
              </w:rPr>
              <w:t>CONVENIO IX</w:t>
            </w:r>
            <w:r w:rsidRPr="00DC7FEA">
              <w:rPr>
                <w:rFonts w:ascii="Arial" w:hAnsi="Arial" w:cs="Arial"/>
                <w:bCs/>
                <w:color w:val="000000"/>
                <w:sz w:val="22"/>
                <w:szCs w:val="22"/>
                <w:lang w:val="es-BO" w:eastAsia="es-BO"/>
              </w:rPr>
              <w:t xml:space="preserve">                </w:t>
            </w:r>
            <w:r w:rsidRPr="00DC7FEA">
              <w:rPr>
                <w:rFonts w:ascii="Arial" w:hAnsi="Arial" w:cs="Arial"/>
                <w:color w:val="000000"/>
                <w:sz w:val="22"/>
                <w:szCs w:val="22"/>
                <w:lang w:val="es-BO" w:eastAsia="es-BO"/>
              </w:rPr>
              <w:t>TELEFACSIMIL FALSIFICADO</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b/>
                <w:sz w:val="22"/>
                <w:szCs w:val="22"/>
                <w:lang w:val="es-BO" w:eastAsia="es-BO"/>
              </w:rPr>
            </w:pP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 xml:space="preserve">DEDUCIBLES                </w:t>
            </w:r>
            <w:r w:rsidRPr="00DC7FEA">
              <w:rPr>
                <w:rFonts w:ascii="Arial" w:hAnsi="Arial" w:cs="Arial"/>
                <w:sz w:val="22"/>
                <w:szCs w:val="22"/>
                <w:lang w:val="es-BO" w:eastAsia="es-BO"/>
              </w:rPr>
              <w:t>TODOS LOS CONVENIOS USD. 1.500.-</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p>
          <w:p w:rsidR="00DC7FEA" w:rsidRPr="00DC7FEA" w:rsidRDefault="00DC7FEA" w:rsidP="00DC7FEA">
            <w:pPr>
              <w:shd w:val="clear" w:color="auto" w:fill="FFFFFF"/>
              <w:tabs>
                <w:tab w:val="left" w:pos="2552"/>
                <w:tab w:val="left" w:pos="3402"/>
                <w:tab w:val="left" w:pos="3827"/>
                <w:tab w:val="left" w:pos="7371"/>
                <w:tab w:val="center" w:pos="7938"/>
              </w:tabs>
              <w:ind w:left="447"/>
              <w:jc w:val="both"/>
              <w:rPr>
                <w:rFonts w:ascii="Arial" w:hAnsi="Arial" w:cs="Arial"/>
                <w:bCs/>
                <w:sz w:val="22"/>
                <w:szCs w:val="22"/>
                <w:lang w:val="es-BO" w:eastAsia="es-BO"/>
              </w:rPr>
            </w:pPr>
            <w:r w:rsidRPr="00DC7FEA">
              <w:rPr>
                <w:rFonts w:ascii="Arial" w:hAnsi="Arial" w:cs="Arial"/>
                <w:b/>
                <w:bCs/>
                <w:sz w:val="22"/>
                <w:szCs w:val="22"/>
                <w:lang w:val="es-BO" w:eastAsia="es-BO"/>
              </w:rPr>
              <w:t>Tratamiento Cambiario de Liquidación y Operación:</w:t>
            </w:r>
            <w:r w:rsidRPr="00DC7FEA">
              <w:rPr>
                <w:rFonts w:ascii="Arial" w:hAnsi="Arial" w:cs="Arial"/>
                <w:bCs/>
                <w:sz w:val="22"/>
                <w:szCs w:val="22"/>
                <w:lang w:val="es-BO" w:eastAsia="es-BO"/>
              </w:rPr>
              <w:t xml:space="preserve"> Los montos de las franquicias deducibles nominados en Dólares Estadounidenses (USD) se liquidarán, facturarán y pagarán obligatoriamente en moneda nacional (Bolivianos), aplicando de forma estricta el </w:t>
            </w:r>
            <w:r w:rsidRPr="00DC7FEA">
              <w:rPr>
                <w:rFonts w:ascii="Arial" w:hAnsi="Arial"/>
                <w:sz w:val="22"/>
                <w:szCs w:val="22"/>
                <w:lang w:val="es-BO" w:eastAsia="es-BO"/>
              </w:rPr>
              <w:t>Tipo de Cambio Oficial (TCO)</w:t>
            </w:r>
            <w:r w:rsidRPr="00DC7FEA">
              <w:rPr>
                <w:rFonts w:ascii="Arial" w:hAnsi="Arial" w:cs="Arial"/>
                <w:bCs/>
                <w:sz w:val="22"/>
                <w:szCs w:val="22"/>
                <w:lang w:val="es-BO" w:eastAsia="es-BO"/>
              </w:rPr>
              <w:t xml:space="preserve"> determinado por el Banco Central de Bolivia, vigente a la fecha de emisión de la factura por tal concepto. Con el propósito de garantizar la continuidad operativa institucional y evitar dilaciones administrativas, queda expresamente establecido que </w:t>
            </w:r>
            <w:r w:rsidRPr="00DC7FEA">
              <w:rPr>
                <w:rFonts w:ascii="Arial" w:hAnsi="Arial"/>
                <w:iCs/>
                <w:sz w:val="22"/>
                <w:szCs w:val="22"/>
                <w:lang w:val="es-BO" w:eastAsia="es-BO"/>
              </w:rPr>
              <w:t>el pago o reembolso de la franquicia deducible en favor de LA ASEGURADORA se efectuará</w:t>
            </w:r>
            <w:r w:rsidRPr="00DC7FEA">
              <w:rPr>
                <w:rFonts w:ascii="Arial" w:hAnsi="Arial"/>
                <w:i/>
                <w:iCs/>
                <w:sz w:val="22"/>
                <w:szCs w:val="22"/>
                <w:lang w:val="es-BO" w:eastAsia="es-BO"/>
              </w:rPr>
              <w:t xml:space="preserve"> </w:t>
            </w:r>
            <w:r w:rsidRPr="00DC7FEA">
              <w:rPr>
                <w:rFonts w:ascii="Arial" w:hAnsi="Arial"/>
                <w:iCs/>
                <w:sz w:val="22"/>
                <w:szCs w:val="22"/>
                <w:lang w:val="es-BO" w:eastAsia="es-BO"/>
              </w:rPr>
              <w:t>única y exclusivamente con posterioridad a que esta haya emitido y entregado formalmente la orden de pago de indemnización definitiva o el correspondiente finiquito de conformidad</w:t>
            </w:r>
            <w:r w:rsidRPr="00DC7FEA">
              <w:rPr>
                <w:rFonts w:ascii="Arial" w:hAnsi="Arial" w:cs="Arial"/>
                <w:bCs/>
                <w:sz w:val="22"/>
                <w:szCs w:val="22"/>
                <w:lang w:val="es-BO" w:eastAsia="es-BO"/>
              </w:rPr>
              <w:t>, sin que LA ASEGURADORA pueda condicionar, suspender o retrasar el resarcimiento financiero, la cobertura de delitos financieros o la atención de ataques cibernéticos institucionales al cobro previo de dicho deducible.</w:t>
            </w: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b/>
                <w:sz w:val="22"/>
                <w:szCs w:val="22"/>
                <w:lang w:val="es-BO" w:eastAsia="es-BO"/>
              </w:rPr>
            </w:pPr>
          </w:p>
          <w:p w:rsidR="00DC7FEA" w:rsidRPr="00DC7FEA" w:rsidRDefault="00DC7FEA" w:rsidP="00DC7FEA">
            <w:pPr>
              <w:tabs>
                <w:tab w:val="left" w:pos="2552"/>
                <w:tab w:val="left" w:pos="3402"/>
                <w:tab w:val="left" w:pos="3827"/>
                <w:tab w:val="left" w:pos="7371"/>
                <w:tab w:val="center" w:pos="7938"/>
              </w:tabs>
              <w:ind w:left="2835" w:hanging="2388"/>
              <w:jc w:val="both"/>
              <w:rPr>
                <w:rFonts w:ascii="Arial" w:hAnsi="Arial" w:cs="Arial"/>
                <w:sz w:val="22"/>
                <w:szCs w:val="22"/>
                <w:lang w:val="es-BO" w:eastAsia="es-BO"/>
              </w:rPr>
            </w:pPr>
            <w:r w:rsidRPr="00DC7FEA">
              <w:rPr>
                <w:rFonts w:ascii="Arial" w:hAnsi="Arial" w:cs="Arial"/>
                <w:b/>
                <w:sz w:val="22"/>
                <w:szCs w:val="22"/>
                <w:lang w:val="es-BO" w:eastAsia="es-BO"/>
              </w:rPr>
              <w:t xml:space="preserve">VIGENCIA                      </w:t>
            </w:r>
            <w:r w:rsidRPr="00DC7FEA">
              <w:rPr>
                <w:rFonts w:ascii="Arial" w:hAnsi="Arial" w:cs="Arial"/>
                <w:sz w:val="22"/>
                <w:szCs w:val="22"/>
                <w:lang w:val="es-BO" w:eastAsia="es-BO"/>
              </w:rPr>
              <w:t xml:space="preserve">Un año a partir de las 12:01 horas del 31 de diciembre de 2026 hasta las    </w:t>
            </w:r>
          </w:p>
          <w:p w:rsidR="00DC7FEA" w:rsidRPr="00DC7FEA" w:rsidRDefault="00DC7FEA" w:rsidP="00DC7FEA">
            <w:pPr>
              <w:tabs>
                <w:tab w:val="left" w:pos="2552"/>
                <w:tab w:val="left" w:pos="3402"/>
                <w:tab w:val="left" w:pos="3827"/>
                <w:tab w:val="left" w:pos="7371"/>
                <w:tab w:val="center" w:pos="7938"/>
              </w:tabs>
              <w:ind w:left="2835" w:hanging="2835"/>
              <w:jc w:val="both"/>
              <w:rPr>
                <w:rFonts w:ascii="Arial" w:hAnsi="Arial" w:cs="Arial"/>
                <w:b/>
                <w:sz w:val="22"/>
                <w:szCs w:val="22"/>
                <w:lang w:val="es-BO" w:eastAsia="es-BO"/>
              </w:rPr>
            </w:pP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12:00 horas del 31 de diciembre de 2027.</w:t>
            </w:r>
          </w:p>
          <w:p w:rsidR="00DC7FEA" w:rsidRPr="00DC7FEA" w:rsidRDefault="00DC7FEA" w:rsidP="00DC7FEA">
            <w:pPr>
              <w:tabs>
                <w:tab w:val="left" w:pos="2552"/>
                <w:tab w:val="left" w:pos="3402"/>
                <w:tab w:val="left" w:pos="3827"/>
                <w:tab w:val="left" w:pos="7371"/>
                <w:tab w:val="center" w:pos="7938"/>
              </w:tabs>
              <w:ind w:left="2835" w:hanging="2835"/>
              <w:jc w:val="both"/>
              <w:rPr>
                <w:rFonts w:ascii="Arial" w:hAnsi="Arial" w:cs="Arial"/>
                <w:b/>
                <w:sz w:val="22"/>
                <w:szCs w:val="22"/>
                <w:lang w:val="es-BO" w:eastAsia="es-BO"/>
              </w:rPr>
            </w:pPr>
          </w:p>
          <w:p w:rsidR="00DC7FEA" w:rsidRPr="00DC7FEA" w:rsidRDefault="00DC7FEA" w:rsidP="00DC7FEA">
            <w:pPr>
              <w:shd w:val="clear" w:color="auto" w:fill="FFFFFF"/>
              <w:tabs>
                <w:tab w:val="left" w:pos="2835"/>
                <w:tab w:val="left" w:pos="3402"/>
                <w:tab w:val="left" w:pos="7371"/>
                <w:tab w:val="center" w:pos="7938"/>
              </w:tabs>
              <w:jc w:val="both"/>
              <w:rPr>
                <w:rFonts w:ascii="Arial" w:hAnsi="Arial" w:cs="Arial"/>
                <w:sz w:val="22"/>
                <w:szCs w:val="22"/>
                <w:lang w:val="es-BO" w:eastAsia="es-BO"/>
              </w:rPr>
            </w:pPr>
            <w:r w:rsidRPr="00DC7FEA">
              <w:rPr>
                <w:rFonts w:ascii="Arial" w:hAnsi="Arial" w:cs="Arial"/>
                <w:b/>
                <w:sz w:val="22"/>
                <w:szCs w:val="22"/>
                <w:lang w:val="es-BO" w:eastAsia="es-BO"/>
              </w:rPr>
              <w:t xml:space="preserve">        FORMA DE PAGO         </w:t>
            </w:r>
            <w:r w:rsidRPr="00DC7FEA">
              <w:rPr>
                <w:rFonts w:ascii="Arial" w:hAnsi="Arial" w:cs="Arial"/>
                <w:sz w:val="22"/>
                <w:szCs w:val="22"/>
                <w:lang w:val="es-BO" w:eastAsia="es-BO"/>
              </w:rPr>
              <w:t xml:space="preserve">Sujeta al Periodo de Pago Contractual de 30 días establecido en el Inciso </w:t>
            </w:r>
            <w:r w:rsidRPr="00DC7FEA">
              <w:rPr>
                <w:rFonts w:ascii="Arial" w:hAnsi="Arial" w:cs="Arial"/>
                <w:b/>
                <w:sz w:val="22"/>
                <w:szCs w:val="22"/>
                <w:lang w:val="es-BO" w:eastAsia="es-BO"/>
              </w:rPr>
              <w:t>D.</w:t>
            </w:r>
          </w:p>
          <w:p w:rsidR="00DC7FEA" w:rsidRPr="00DC7FEA" w:rsidRDefault="00DC7FEA" w:rsidP="00DC7FEA">
            <w:pPr>
              <w:shd w:val="clear" w:color="auto" w:fill="FFFFFF"/>
              <w:tabs>
                <w:tab w:val="left" w:pos="2835"/>
                <w:tab w:val="left" w:pos="3402"/>
                <w:tab w:val="left" w:pos="7371"/>
                <w:tab w:val="center" w:pos="7938"/>
              </w:tabs>
              <w:ind w:left="2857" w:hanging="2388"/>
              <w:jc w:val="both"/>
              <w:rPr>
                <w:rFonts w:ascii="Arial" w:hAnsi="Arial" w:cs="Arial"/>
                <w:sz w:val="22"/>
                <w:szCs w:val="22"/>
                <w:lang w:val="es-BO" w:eastAsia="es-BO"/>
              </w:rPr>
            </w:pP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 xml:space="preserve">de las Especificaciones Técnicas, a la paridad del Tipo de Cambio Oficial </w:t>
            </w:r>
          </w:p>
          <w:p w:rsidR="00DC7FEA" w:rsidRPr="00DC7FEA" w:rsidRDefault="00DC7FEA" w:rsidP="00DC7FEA">
            <w:pPr>
              <w:shd w:val="clear" w:color="auto" w:fill="FFFFFF"/>
              <w:tabs>
                <w:tab w:val="left" w:pos="2835"/>
                <w:tab w:val="left" w:pos="3402"/>
                <w:tab w:val="left" w:pos="7371"/>
                <w:tab w:val="center" w:pos="7938"/>
              </w:tabs>
              <w:ind w:left="2857"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(TCO).</w:t>
            </w:r>
          </w:p>
          <w:p w:rsidR="00DC7FEA" w:rsidRPr="00DC7FEA" w:rsidRDefault="00DC7FEA" w:rsidP="00DC7FEA">
            <w:pPr>
              <w:shd w:val="clear" w:color="auto" w:fill="FFFFFF"/>
              <w:tabs>
                <w:tab w:val="left" w:pos="2552"/>
                <w:tab w:val="left" w:pos="3402"/>
                <w:tab w:val="left" w:pos="3827"/>
                <w:tab w:val="left" w:pos="7371"/>
                <w:tab w:val="center" w:pos="7938"/>
              </w:tabs>
              <w:jc w:val="both"/>
              <w:rPr>
                <w:rFonts w:ascii="Arial" w:hAnsi="Arial" w:cs="Arial"/>
                <w:b/>
                <w:sz w:val="22"/>
                <w:szCs w:val="22"/>
                <w:u w:val="single"/>
                <w:lang w:val="es-BO" w:eastAsia="es-BO"/>
              </w:rPr>
            </w:pPr>
          </w:p>
          <w:p w:rsidR="00DC7FEA" w:rsidRPr="00DC7FEA" w:rsidRDefault="00DC7FEA" w:rsidP="00DC7FEA">
            <w:pPr>
              <w:shd w:val="clear" w:color="auto" w:fill="FFFFFF"/>
              <w:tabs>
                <w:tab w:val="left" w:pos="2552"/>
                <w:tab w:val="left" w:pos="3402"/>
                <w:tab w:val="left" w:pos="3827"/>
                <w:tab w:val="left" w:pos="7371"/>
                <w:tab w:val="center" w:pos="7938"/>
              </w:tabs>
              <w:ind w:left="2835" w:hanging="2388"/>
              <w:jc w:val="both"/>
              <w:rPr>
                <w:rFonts w:ascii="Arial" w:hAnsi="Arial" w:cs="Arial"/>
                <w:b/>
                <w:sz w:val="22"/>
                <w:szCs w:val="22"/>
                <w:lang w:val="es-BO" w:eastAsia="es-BO"/>
              </w:rPr>
            </w:pPr>
            <w:r w:rsidRPr="00DC7FEA">
              <w:rPr>
                <w:rFonts w:ascii="Arial" w:hAnsi="Arial" w:cs="Arial"/>
                <w:b/>
                <w:sz w:val="22"/>
                <w:szCs w:val="22"/>
                <w:u w:val="single"/>
                <w:lang w:val="es-BO" w:eastAsia="es-BO"/>
              </w:rPr>
              <w:t>CONDICIONES CLÁUSULAS, APLICABLES A TODAS LAS SECCIONES</w:t>
            </w:r>
            <w:r w:rsidRPr="00DC7FEA">
              <w:rPr>
                <w:rFonts w:ascii="Arial" w:hAnsi="Arial" w:cs="Arial"/>
                <w:b/>
                <w:sz w:val="22"/>
                <w:szCs w:val="22"/>
                <w:lang w:val="es-BO" w:eastAsia="es-BO"/>
              </w:rPr>
              <w:t>:</w:t>
            </w:r>
          </w:p>
          <w:p w:rsidR="00DC7FEA" w:rsidRPr="00DC7FEA" w:rsidRDefault="00DC7FEA" w:rsidP="00DC7FEA">
            <w:pPr>
              <w:shd w:val="clear" w:color="auto" w:fill="FFFFFF"/>
              <w:tabs>
                <w:tab w:val="left" w:pos="2835"/>
              </w:tabs>
              <w:ind w:firstLine="447"/>
              <w:rPr>
                <w:rFonts w:ascii="Arial" w:hAnsi="Arial" w:cs="Arial"/>
                <w:sz w:val="22"/>
                <w:szCs w:val="22"/>
                <w:lang w:val="es-BO" w:eastAsia="es-BO"/>
              </w:rPr>
            </w:pPr>
            <w:r w:rsidRPr="00DC7FEA">
              <w:rPr>
                <w:rFonts w:ascii="Arial" w:hAnsi="Arial" w:cs="Arial"/>
                <w:sz w:val="22"/>
                <w:szCs w:val="22"/>
                <w:lang w:val="es-BO" w:eastAsia="es-BO"/>
              </w:rPr>
              <w:t>- Todas las extensiones de coberturas y sub límites son parte de la suma asegurada y no en adición.</w:t>
            </w:r>
          </w:p>
          <w:p w:rsidR="00DC7FEA" w:rsidRPr="00DC7FEA" w:rsidRDefault="00DC7FEA" w:rsidP="00DC7FEA">
            <w:pPr>
              <w:shd w:val="clear" w:color="auto" w:fill="FFFFFF"/>
              <w:tabs>
                <w:tab w:val="left" w:pos="2835"/>
              </w:tabs>
              <w:ind w:firstLine="447"/>
              <w:rPr>
                <w:rFonts w:ascii="Arial" w:hAnsi="Arial" w:cs="Arial"/>
                <w:sz w:val="22"/>
                <w:szCs w:val="22"/>
                <w:lang w:val="es-BO" w:eastAsia="es-BO"/>
              </w:rPr>
            </w:pPr>
            <w:r w:rsidRPr="00DC7FEA">
              <w:rPr>
                <w:rFonts w:ascii="Arial" w:hAnsi="Arial" w:cs="Arial"/>
                <w:sz w:val="22"/>
                <w:szCs w:val="22"/>
                <w:lang w:val="es-BO" w:eastAsia="es-BO"/>
              </w:rPr>
              <w:t xml:space="preserve">- Clausula de cancelación NMA 355, con aviso anticipado de 60 días </w:t>
            </w:r>
          </w:p>
          <w:p w:rsidR="00DC7FEA" w:rsidRPr="00DC7FEA" w:rsidRDefault="00DC7FEA" w:rsidP="00DC7FEA">
            <w:pPr>
              <w:shd w:val="clear" w:color="auto" w:fill="FFFFFF"/>
              <w:tabs>
                <w:tab w:val="left" w:pos="2835"/>
              </w:tabs>
              <w:ind w:firstLine="447"/>
              <w:rPr>
                <w:rFonts w:ascii="Arial" w:hAnsi="Arial" w:cs="Arial"/>
                <w:sz w:val="22"/>
                <w:szCs w:val="22"/>
                <w:lang w:val="es-BO" w:eastAsia="es-BO"/>
              </w:rPr>
            </w:pPr>
            <w:r w:rsidRPr="00DC7FEA">
              <w:rPr>
                <w:rFonts w:ascii="Arial" w:hAnsi="Arial" w:cs="Arial"/>
                <w:sz w:val="22"/>
                <w:szCs w:val="22"/>
                <w:lang w:val="es-BO" w:eastAsia="es-BO"/>
              </w:rPr>
              <w:t>- De extensión a 15 días hábiles para aviso de siniestro</w:t>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De retroactividad a 12 meses</w:t>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De discrepancias en la póliza hasta 30 días calendario</w:t>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xml:space="preserve">- Cobertura pago de peritos y/o forenses que determinen la carga de la prueba, evidencia, causa o </w:t>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xml:space="preserve">  Determinación del importe de la pérdida hasta US$. 500.000.-</w:t>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De libre elegibilidad de ajustadores y/o peritos</w:t>
            </w:r>
            <w:r w:rsidRPr="00DC7FEA">
              <w:rPr>
                <w:rFonts w:ascii="Arial" w:hAnsi="Arial" w:cs="Arial"/>
                <w:sz w:val="22"/>
                <w:szCs w:val="22"/>
                <w:lang w:val="es-BO" w:eastAsia="es-BO"/>
              </w:rPr>
              <w:tab/>
              <w:t xml:space="preserve">              </w:t>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xml:space="preserve">- De rehabilitación automática del agregado anual, sujeta a extra prima a prorrata      </w:t>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xml:space="preserve">- De anticipo del 50% en caso de siniestro una vez realizado el ajuste   </w:t>
            </w:r>
            <w:r w:rsidRPr="00DC7FEA">
              <w:rPr>
                <w:rFonts w:ascii="Arial" w:hAnsi="Arial" w:cs="Arial"/>
                <w:sz w:val="22"/>
                <w:szCs w:val="22"/>
                <w:lang w:val="es-BO" w:eastAsia="es-BO"/>
              </w:rPr>
              <w:tab/>
            </w:r>
          </w:p>
          <w:p w:rsidR="00DC7FEA" w:rsidRPr="00DC7FEA" w:rsidRDefault="00DC7FEA" w:rsidP="00DC7FEA">
            <w:pPr>
              <w:shd w:val="clear" w:color="auto" w:fill="FFFFFF"/>
              <w:tabs>
                <w:tab w:val="left" w:pos="2835"/>
              </w:tabs>
              <w:ind w:firstLine="447"/>
              <w:jc w:val="both"/>
              <w:rPr>
                <w:rFonts w:ascii="Arial" w:hAnsi="Arial" w:cs="Arial"/>
                <w:sz w:val="22"/>
                <w:szCs w:val="22"/>
                <w:lang w:val="es-BO" w:eastAsia="es-BO"/>
              </w:rPr>
            </w:pPr>
            <w:r w:rsidRPr="00DC7FEA">
              <w:rPr>
                <w:rFonts w:ascii="Arial" w:hAnsi="Arial" w:cs="Arial"/>
                <w:sz w:val="22"/>
                <w:szCs w:val="22"/>
                <w:lang w:val="es-BO" w:eastAsia="es-BO"/>
              </w:rPr>
              <w:t xml:space="preserve">- De periodo de gracia de 30 días para el pago de prima con goce de cobertura a partir de la firma </w:t>
            </w:r>
          </w:p>
          <w:p w:rsidR="00DC7FEA" w:rsidRPr="00DC7FEA" w:rsidRDefault="00DC7FEA" w:rsidP="00DC7FEA">
            <w:pPr>
              <w:shd w:val="clear" w:color="auto" w:fill="FFFFFF"/>
              <w:tabs>
                <w:tab w:val="left" w:pos="2835"/>
              </w:tabs>
              <w:jc w:val="both"/>
              <w:rPr>
                <w:rFonts w:ascii="Arial" w:hAnsi="Arial" w:cs="Arial"/>
                <w:sz w:val="22"/>
                <w:szCs w:val="22"/>
                <w:lang w:val="es-BO" w:eastAsia="es-BO"/>
              </w:rPr>
            </w:pPr>
            <w:r w:rsidRPr="00DC7FEA">
              <w:rPr>
                <w:rFonts w:ascii="Arial" w:hAnsi="Arial" w:cs="Arial"/>
                <w:sz w:val="22"/>
                <w:szCs w:val="22"/>
                <w:lang w:val="es-BO" w:eastAsia="es-BO"/>
              </w:rPr>
              <w:t xml:space="preserve">          del contrato  </w:t>
            </w:r>
          </w:p>
          <w:p w:rsidR="00DC7FEA" w:rsidRPr="00DC7FEA" w:rsidRDefault="00DC7FEA" w:rsidP="00DC7FEA">
            <w:pPr>
              <w:shd w:val="clear" w:color="auto" w:fill="FFFFFF"/>
              <w:tabs>
                <w:tab w:val="left" w:pos="2977"/>
                <w:tab w:val="left" w:pos="3686"/>
              </w:tabs>
              <w:ind w:left="2552" w:hanging="2105"/>
              <w:jc w:val="both"/>
              <w:rPr>
                <w:rFonts w:ascii="Arial" w:hAnsi="Arial" w:cs="Arial"/>
                <w:sz w:val="22"/>
                <w:szCs w:val="22"/>
                <w:lang w:val="es-BO" w:eastAsia="es-BO"/>
              </w:rPr>
            </w:pPr>
            <w:r w:rsidRPr="00DC7FEA">
              <w:rPr>
                <w:rFonts w:ascii="Arial" w:hAnsi="Arial" w:cs="Arial"/>
                <w:sz w:val="22"/>
                <w:szCs w:val="22"/>
                <w:lang w:val="es-BO" w:eastAsia="es-BO"/>
              </w:rPr>
              <w:t>- Cut through</w:t>
            </w:r>
          </w:p>
          <w:p w:rsidR="00DC7FEA" w:rsidRPr="00DC7FEA" w:rsidRDefault="00DC7FEA" w:rsidP="00DC7FEA">
            <w:pPr>
              <w:shd w:val="clear" w:color="auto" w:fill="FFFFFF"/>
              <w:tabs>
                <w:tab w:val="left" w:pos="3686"/>
              </w:tabs>
              <w:ind w:hanging="2105"/>
              <w:jc w:val="both"/>
              <w:rPr>
                <w:rFonts w:ascii="Arial" w:hAnsi="Arial" w:cs="Arial"/>
                <w:sz w:val="22"/>
                <w:szCs w:val="22"/>
                <w:lang w:val="es-BO" w:eastAsia="es-BO"/>
              </w:rPr>
            </w:pPr>
            <w:r w:rsidRPr="00DC7FEA">
              <w:rPr>
                <w:rFonts w:ascii="Arial" w:hAnsi="Arial" w:cs="Arial"/>
                <w:sz w:val="22"/>
                <w:szCs w:val="22"/>
                <w:lang w:val="es-BO" w:eastAsia="es-ES"/>
              </w:rPr>
              <w:t xml:space="preserve">                                          - De rescisión del contrato a prorrata con 60 días de anticipación</w:t>
            </w:r>
          </w:p>
          <w:p w:rsidR="00DC7FEA" w:rsidRPr="00DC7FEA" w:rsidRDefault="00DC7FEA" w:rsidP="00DC7FEA">
            <w:pPr>
              <w:shd w:val="clear" w:color="auto" w:fill="FFFFFF"/>
              <w:tabs>
                <w:tab w:val="left" w:pos="2977"/>
                <w:tab w:val="left" w:pos="3686"/>
              </w:tabs>
              <w:ind w:left="2552" w:hanging="2105"/>
              <w:jc w:val="both"/>
              <w:rPr>
                <w:rFonts w:ascii="Arial" w:hAnsi="Arial" w:cs="Arial"/>
                <w:sz w:val="22"/>
                <w:szCs w:val="22"/>
                <w:lang w:val="es-BO" w:eastAsia="es-BO"/>
              </w:rPr>
            </w:pPr>
            <w:r w:rsidRPr="00DC7FEA">
              <w:rPr>
                <w:rFonts w:ascii="Arial" w:hAnsi="Arial" w:cs="Arial"/>
                <w:sz w:val="22"/>
                <w:szCs w:val="22"/>
                <w:lang w:val="es-BO" w:eastAsia="es-BO"/>
              </w:rPr>
              <w:t xml:space="preserve">- Incluye cobertura de extorsión a las personas hasta USD. 500.000.- </w:t>
            </w:r>
          </w:p>
          <w:p w:rsidR="00DC7FEA" w:rsidRPr="00DC7FEA" w:rsidRDefault="00DC7FEA" w:rsidP="00DC7FEA">
            <w:pPr>
              <w:shd w:val="clear" w:color="auto" w:fill="FFFFFF"/>
              <w:tabs>
                <w:tab w:val="left" w:pos="2977"/>
                <w:tab w:val="left" w:pos="3686"/>
              </w:tabs>
              <w:ind w:left="2552" w:hanging="2105"/>
              <w:jc w:val="both"/>
              <w:rPr>
                <w:rFonts w:ascii="Arial" w:hAnsi="Arial" w:cs="Arial"/>
                <w:sz w:val="22"/>
                <w:szCs w:val="22"/>
                <w:lang w:val="es-BO" w:eastAsia="es-BO"/>
              </w:rPr>
            </w:pPr>
            <w:r w:rsidRPr="00DC7FEA">
              <w:rPr>
                <w:rFonts w:ascii="Arial" w:hAnsi="Arial" w:cs="Arial"/>
                <w:sz w:val="22"/>
                <w:szCs w:val="22"/>
                <w:lang w:val="es-BO" w:eastAsia="es-BO"/>
              </w:rPr>
              <w:t xml:space="preserve">- Incluye cobertura de extorsión a la propiedad hasta USD.500.000.- </w:t>
            </w:r>
          </w:p>
          <w:p w:rsidR="00DC7FEA" w:rsidRPr="00DC7FEA" w:rsidRDefault="00DC7FEA" w:rsidP="00DC7FEA">
            <w:pPr>
              <w:shd w:val="clear" w:color="auto" w:fill="FFFFFF"/>
              <w:tabs>
                <w:tab w:val="left" w:pos="2977"/>
                <w:tab w:val="left" w:pos="3686"/>
              </w:tabs>
              <w:ind w:left="2552" w:hanging="2105"/>
              <w:jc w:val="both"/>
              <w:rPr>
                <w:rFonts w:ascii="Arial" w:hAnsi="Arial" w:cs="Arial"/>
                <w:sz w:val="22"/>
                <w:szCs w:val="22"/>
                <w:lang w:val="es-BO" w:eastAsia="es-BO"/>
              </w:rPr>
            </w:pPr>
            <w:r w:rsidRPr="00DC7FEA">
              <w:rPr>
                <w:rFonts w:ascii="Arial" w:hAnsi="Arial" w:cs="Arial"/>
                <w:sz w:val="22"/>
                <w:szCs w:val="22"/>
                <w:lang w:val="es-BO" w:eastAsia="es-ES"/>
              </w:rPr>
              <w:t>- Conciliación y arbitraje</w:t>
            </w:r>
            <w:r w:rsidRPr="00DC7FEA">
              <w:rPr>
                <w:rFonts w:ascii="Arial" w:hAnsi="Arial" w:cs="Arial"/>
                <w:sz w:val="22"/>
                <w:szCs w:val="22"/>
                <w:lang w:val="es-BO" w:eastAsia="es-BO"/>
              </w:rPr>
              <w:t>.</w:t>
            </w:r>
          </w:p>
          <w:p w:rsidR="00DC7FEA" w:rsidRPr="00DC7FEA" w:rsidRDefault="00DC7FEA" w:rsidP="00DC7FEA">
            <w:pPr>
              <w:shd w:val="clear" w:color="auto" w:fill="FFFFFF"/>
              <w:tabs>
                <w:tab w:val="left" w:pos="2977"/>
                <w:tab w:val="left" w:pos="3686"/>
              </w:tabs>
              <w:ind w:left="2552" w:hanging="2105"/>
              <w:jc w:val="both"/>
              <w:rPr>
                <w:rFonts w:ascii="Arial" w:hAnsi="Arial" w:cs="Arial"/>
                <w:sz w:val="22"/>
                <w:szCs w:val="22"/>
                <w:lang w:val="es-BO" w:eastAsia="es-ES"/>
              </w:rPr>
            </w:pPr>
            <w:r w:rsidRPr="00DC7FEA">
              <w:rPr>
                <w:rFonts w:ascii="Arial" w:hAnsi="Arial" w:cs="Arial"/>
                <w:sz w:val="22"/>
                <w:szCs w:val="22"/>
                <w:lang w:val="es-BO" w:eastAsia="es-BO"/>
              </w:rPr>
              <w:lastRenderedPageBreak/>
              <w:t xml:space="preserve">- </w:t>
            </w:r>
            <w:r w:rsidRPr="00DC7FEA">
              <w:rPr>
                <w:rFonts w:ascii="Arial" w:hAnsi="Arial" w:cs="Arial"/>
                <w:sz w:val="22"/>
                <w:szCs w:val="22"/>
                <w:lang w:val="es-BO" w:eastAsia="es-ES"/>
              </w:rPr>
              <w:t xml:space="preserve">Cobertura automática para nuevos empleados y nuevas sucursales (incluyendo fusiones y </w:t>
            </w:r>
          </w:p>
          <w:p w:rsidR="00DC7FEA" w:rsidRPr="00DC7FEA" w:rsidRDefault="00DC7FEA" w:rsidP="00DC7FEA">
            <w:pPr>
              <w:shd w:val="clear" w:color="auto" w:fill="FFFFFF"/>
              <w:tabs>
                <w:tab w:val="left" w:pos="2977"/>
                <w:tab w:val="left" w:pos="3686"/>
              </w:tabs>
              <w:ind w:left="2552" w:hanging="2105"/>
              <w:jc w:val="both"/>
              <w:rPr>
                <w:rFonts w:ascii="Arial" w:hAnsi="Arial" w:cs="Arial"/>
                <w:sz w:val="22"/>
                <w:szCs w:val="22"/>
                <w:lang w:val="es-BO" w:eastAsia="es-BO"/>
              </w:rPr>
            </w:pPr>
            <w:r w:rsidRPr="00DC7FEA">
              <w:rPr>
                <w:rFonts w:ascii="Arial" w:hAnsi="Arial" w:cs="Arial"/>
                <w:sz w:val="22"/>
                <w:szCs w:val="22"/>
                <w:lang w:val="es-BO" w:eastAsia="es-ES"/>
              </w:rPr>
              <w:t xml:space="preserve">  adquisiciones) de </w:t>
            </w:r>
            <w:r w:rsidRPr="00DC7FEA">
              <w:rPr>
                <w:rFonts w:ascii="Arial" w:hAnsi="Arial" w:cs="Arial"/>
                <w:sz w:val="22"/>
                <w:szCs w:val="22"/>
                <w:lang w:val="es-BO" w:eastAsia="es-BO"/>
              </w:rPr>
              <w:t xml:space="preserve">acuerdo a lo establecido en las condiciones generales. </w:t>
            </w:r>
          </w:p>
          <w:p w:rsidR="00DC7FEA" w:rsidRPr="00DC7FEA" w:rsidRDefault="00DC7FEA" w:rsidP="00DC7FEA">
            <w:pPr>
              <w:shd w:val="clear" w:color="auto" w:fill="FFFFFF"/>
              <w:tabs>
                <w:tab w:val="left" w:pos="2977"/>
                <w:tab w:val="left" w:pos="3686"/>
              </w:tabs>
              <w:ind w:left="2552" w:right="453" w:hanging="2105"/>
              <w:jc w:val="both"/>
              <w:rPr>
                <w:rFonts w:ascii="Arial" w:hAnsi="Arial" w:cs="Arial"/>
                <w:sz w:val="22"/>
                <w:szCs w:val="22"/>
                <w:lang w:val="es-BO" w:eastAsia="es-BO"/>
              </w:rPr>
            </w:pPr>
            <w:r w:rsidRPr="00DC7FEA">
              <w:rPr>
                <w:rFonts w:ascii="Arial" w:hAnsi="Arial" w:cs="Arial"/>
                <w:sz w:val="22"/>
                <w:szCs w:val="22"/>
                <w:lang w:val="es-BO" w:eastAsia="es-BO"/>
              </w:rPr>
              <w:t xml:space="preserve">- La definición (c) es modificada para incluir las palabras “colecciones de monedas, piezas </w:t>
            </w:r>
          </w:p>
          <w:p w:rsidR="00DC7FEA" w:rsidRPr="00DC7FEA" w:rsidRDefault="00DC7FEA" w:rsidP="00DC7FEA">
            <w:pPr>
              <w:shd w:val="clear" w:color="auto" w:fill="FFFFFF"/>
              <w:tabs>
                <w:tab w:val="left" w:pos="2977"/>
                <w:tab w:val="left" w:pos="3686"/>
              </w:tabs>
              <w:ind w:left="2552" w:right="453" w:hanging="2105"/>
              <w:jc w:val="both"/>
              <w:rPr>
                <w:rFonts w:ascii="Arial" w:hAnsi="Arial" w:cs="Arial"/>
                <w:sz w:val="22"/>
                <w:szCs w:val="22"/>
                <w:lang w:val="es-BO" w:eastAsia="es-BO"/>
              </w:rPr>
            </w:pPr>
            <w:r w:rsidRPr="00DC7FEA">
              <w:rPr>
                <w:rFonts w:ascii="Arial" w:hAnsi="Arial" w:cs="Arial"/>
                <w:sz w:val="22"/>
                <w:szCs w:val="22"/>
                <w:lang w:val="es-BO" w:eastAsia="es-BO"/>
              </w:rPr>
              <w:t xml:space="preserve">  numismáticas, cerámicas, colecciones de estampillas, luego de las palabras “piedras preciosas </w:t>
            </w:r>
          </w:p>
          <w:p w:rsidR="00DC7FEA" w:rsidRPr="00DC7FEA" w:rsidRDefault="00DC7FEA" w:rsidP="00DC7FEA">
            <w:pPr>
              <w:shd w:val="clear" w:color="auto" w:fill="FFFFFF"/>
              <w:tabs>
                <w:tab w:val="left" w:pos="2977"/>
                <w:tab w:val="left" w:pos="3686"/>
              </w:tabs>
              <w:ind w:left="2552" w:right="453" w:hanging="2105"/>
              <w:jc w:val="both"/>
              <w:rPr>
                <w:rFonts w:ascii="Arial" w:hAnsi="Arial" w:cs="Arial"/>
                <w:sz w:val="22"/>
                <w:szCs w:val="22"/>
                <w:lang w:val="es-BO" w:eastAsia="es-BO"/>
              </w:rPr>
            </w:pPr>
            <w:r w:rsidRPr="00DC7FEA">
              <w:rPr>
                <w:rFonts w:ascii="Arial" w:hAnsi="Arial" w:cs="Arial"/>
                <w:sz w:val="22"/>
                <w:szCs w:val="22"/>
                <w:lang w:val="es-BO" w:eastAsia="es-BO"/>
              </w:rPr>
              <w:t xml:space="preserve">  semi preciosas” </w:t>
            </w:r>
          </w:p>
          <w:p w:rsidR="00DC7FEA" w:rsidRPr="00DC7FEA" w:rsidRDefault="00DC7FEA" w:rsidP="00DC7FEA">
            <w:pPr>
              <w:shd w:val="clear" w:color="auto" w:fill="FFFFFF"/>
              <w:tabs>
                <w:tab w:val="left" w:pos="2835"/>
              </w:tabs>
              <w:ind w:right="312" w:firstLine="306"/>
              <w:jc w:val="both"/>
              <w:rPr>
                <w:rFonts w:ascii="Arial" w:hAnsi="Arial" w:cs="Arial"/>
                <w:sz w:val="22"/>
                <w:szCs w:val="22"/>
                <w:lang w:val="es-BO" w:eastAsia="es-BO"/>
              </w:rPr>
            </w:pPr>
            <w:r w:rsidRPr="00DC7FEA">
              <w:rPr>
                <w:rFonts w:ascii="Arial" w:hAnsi="Arial" w:cs="Arial"/>
                <w:sz w:val="22"/>
                <w:szCs w:val="22"/>
                <w:lang w:val="es-BO" w:eastAsia="es-BO"/>
              </w:rPr>
              <w:t xml:space="preserve">  - Exclusión (b) es eliminada en su totalidad y reemplazada por el siguiente texto: pérdidas resultantes </w:t>
            </w:r>
          </w:p>
          <w:p w:rsidR="00DC7FEA" w:rsidRPr="00DC7FEA" w:rsidRDefault="00DC7FEA" w:rsidP="00DC7FEA">
            <w:pPr>
              <w:shd w:val="clear" w:color="auto" w:fill="FFFFFF"/>
              <w:tabs>
                <w:tab w:val="left" w:pos="2835"/>
              </w:tabs>
              <w:ind w:right="312" w:firstLine="306"/>
              <w:jc w:val="both"/>
              <w:rPr>
                <w:rFonts w:ascii="Arial" w:hAnsi="Arial" w:cs="Arial"/>
                <w:sz w:val="22"/>
                <w:szCs w:val="22"/>
                <w:lang w:val="es-BO" w:eastAsia="es-BO"/>
              </w:rPr>
            </w:pPr>
            <w:r w:rsidRPr="00DC7FEA">
              <w:rPr>
                <w:rFonts w:ascii="Arial" w:hAnsi="Arial" w:cs="Arial"/>
                <w:sz w:val="22"/>
                <w:szCs w:val="22"/>
                <w:lang w:val="es-BO" w:eastAsia="es-BO"/>
              </w:rPr>
              <w:t xml:space="preserve">    parcial o tal a consecuencia de actos deshonestos u omisiones de cualquier director o directores del </w:t>
            </w:r>
          </w:p>
          <w:p w:rsidR="00DC7FEA" w:rsidRPr="00DC7FEA" w:rsidRDefault="00DC7FEA" w:rsidP="00DC7FEA">
            <w:pPr>
              <w:shd w:val="clear" w:color="auto" w:fill="FFFFFF"/>
              <w:tabs>
                <w:tab w:val="left" w:pos="2835"/>
              </w:tabs>
              <w:ind w:right="312" w:firstLine="306"/>
              <w:jc w:val="both"/>
              <w:rPr>
                <w:rFonts w:ascii="Arial" w:hAnsi="Arial" w:cs="Arial"/>
                <w:sz w:val="22"/>
                <w:szCs w:val="22"/>
                <w:lang w:val="es-BO" w:eastAsia="es-BO"/>
              </w:rPr>
            </w:pPr>
            <w:r w:rsidRPr="00DC7FEA">
              <w:rPr>
                <w:rFonts w:ascii="Arial" w:hAnsi="Arial" w:cs="Arial"/>
                <w:sz w:val="22"/>
                <w:szCs w:val="22"/>
                <w:lang w:val="es-BO" w:eastAsia="es-BO"/>
              </w:rPr>
              <w:t xml:space="preserve">    asegurado excepto cuando desarrollen actos provenientes dentro del alcance de las tareas usuales </w:t>
            </w:r>
          </w:p>
          <w:p w:rsidR="00DC7FEA" w:rsidRPr="00DC7FEA" w:rsidRDefault="00DC7FEA" w:rsidP="00DC7FEA">
            <w:pPr>
              <w:shd w:val="clear" w:color="auto" w:fill="FFFFFF"/>
              <w:tabs>
                <w:tab w:val="left" w:pos="2835"/>
              </w:tabs>
              <w:ind w:right="312" w:firstLine="306"/>
              <w:jc w:val="both"/>
              <w:rPr>
                <w:rFonts w:ascii="Arial" w:hAnsi="Arial" w:cs="Arial"/>
                <w:sz w:val="22"/>
                <w:szCs w:val="22"/>
                <w:lang w:val="es-BO" w:eastAsia="es-BO"/>
              </w:rPr>
            </w:pPr>
            <w:r w:rsidRPr="00DC7FEA">
              <w:rPr>
                <w:rFonts w:ascii="Arial" w:hAnsi="Arial" w:cs="Arial"/>
                <w:sz w:val="22"/>
                <w:szCs w:val="22"/>
                <w:lang w:val="es-BO" w:eastAsia="es-BO"/>
              </w:rPr>
              <w:t xml:space="preserve">    de un empleado de la oficina, o mientras actuando como un miembro de cualquier comité debidamente  </w:t>
            </w:r>
          </w:p>
          <w:p w:rsidR="00DC7FEA" w:rsidRPr="00DC7FEA" w:rsidRDefault="00DC7FEA" w:rsidP="00DC7FEA">
            <w:pPr>
              <w:shd w:val="clear" w:color="auto" w:fill="FFFFFF"/>
              <w:tabs>
                <w:tab w:val="left" w:pos="2835"/>
              </w:tabs>
              <w:ind w:right="312" w:firstLine="306"/>
              <w:jc w:val="both"/>
              <w:rPr>
                <w:rFonts w:ascii="Arial" w:hAnsi="Arial" w:cs="Arial"/>
                <w:sz w:val="22"/>
                <w:szCs w:val="22"/>
                <w:lang w:val="es-BO" w:eastAsia="es-BO"/>
              </w:rPr>
            </w:pPr>
            <w:r w:rsidRPr="00DC7FEA">
              <w:rPr>
                <w:rFonts w:ascii="Arial" w:hAnsi="Arial" w:cs="Arial"/>
                <w:sz w:val="22"/>
                <w:szCs w:val="22"/>
                <w:lang w:val="es-BO" w:eastAsia="es-BO"/>
              </w:rPr>
              <w:t xml:space="preserve">    elegido y asignado por resolución de los miembros del directorio del asegurado para desarrollar tareas     </w:t>
            </w:r>
          </w:p>
          <w:p w:rsidR="00DC7FEA" w:rsidRPr="00DC7FEA" w:rsidRDefault="00DC7FEA" w:rsidP="00DC7FEA">
            <w:pPr>
              <w:shd w:val="clear" w:color="auto" w:fill="FFFFFF"/>
              <w:tabs>
                <w:tab w:val="left" w:pos="2835"/>
              </w:tabs>
              <w:ind w:right="312" w:firstLine="306"/>
              <w:jc w:val="both"/>
              <w:rPr>
                <w:rFonts w:ascii="Arial" w:hAnsi="Arial" w:cs="Arial"/>
                <w:sz w:val="22"/>
                <w:szCs w:val="22"/>
                <w:lang w:val="es-BO" w:eastAsia="es-BO"/>
              </w:rPr>
            </w:pPr>
            <w:r w:rsidRPr="00DC7FEA">
              <w:rPr>
                <w:rFonts w:ascii="Arial" w:hAnsi="Arial" w:cs="Arial"/>
                <w:sz w:val="22"/>
                <w:szCs w:val="22"/>
                <w:lang w:val="es-BO" w:eastAsia="es-BO"/>
              </w:rPr>
              <w:t xml:space="preserve">    específicas, pero distintas de aquellas generales de actos de directorio en favor del asegurado.</w:t>
            </w:r>
          </w:p>
          <w:p w:rsidR="00DC7FEA" w:rsidRPr="00DC7FEA" w:rsidRDefault="00DC7FEA" w:rsidP="00DC7FEA">
            <w:pPr>
              <w:shd w:val="clear" w:color="auto" w:fill="FFFFFF"/>
              <w:tabs>
                <w:tab w:val="left" w:pos="2835"/>
              </w:tabs>
              <w:jc w:val="both"/>
              <w:rPr>
                <w:rFonts w:ascii="Arial" w:hAnsi="Arial" w:cs="Arial"/>
                <w:sz w:val="22"/>
                <w:szCs w:val="22"/>
                <w:lang w:val="es-BO" w:eastAsia="es-BO"/>
              </w:rPr>
            </w:pPr>
            <w:r w:rsidRPr="00DC7FEA">
              <w:rPr>
                <w:rFonts w:ascii="Arial" w:hAnsi="Arial" w:cs="Arial"/>
                <w:sz w:val="22"/>
                <w:szCs w:val="22"/>
                <w:lang w:val="es-BO" w:eastAsia="es-BO"/>
              </w:rPr>
              <w:t xml:space="preserve"> </w:t>
            </w:r>
          </w:p>
          <w:p w:rsidR="00DC7FEA" w:rsidRPr="00DC7FEA" w:rsidRDefault="00DC7FEA" w:rsidP="00DC7FEA">
            <w:pPr>
              <w:shd w:val="clear" w:color="auto" w:fill="FFFFFF"/>
              <w:tabs>
                <w:tab w:val="left" w:pos="2552"/>
                <w:tab w:val="left" w:pos="3402"/>
                <w:tab w:val="left" w:pos="3827"/>
                <w:tab w:val="left" w:pos="7371"/>
                <w:tab w:val="center" w:pos="7938"/>
              </w:tabs>
              <w:ind w:left="2835" w:hanging="2388"/>
              <w:jc w:val="both"/>
              <w:rPr>
                <w:rFonts w:ascii="Arial" w:hAnsi="Arial" w:cs="Arial"/>
                <w:sz w:val="22"/>
                <w:szCs w:val="22"/>
                <w:u w:val="single"/>
                <w:lang w:val="es-BO" w:eastAsia="es-BO"/>
              </w:rPr>
            </w:pPr>
            <w:r w:rsidRPr="00DC7FEA">
              <w:rPr>
                <w:rFonts w:ascii="Arial" w:hAnsi="Arial" w:cs="Arial"/>
                <w:b/>
                <w:sz w:val="22"/>
                <w:szCs w:val="22"/>
                <w:u w:val="single"/>
                <w:lang w:val="es-BO" w:eastAsia="es-BO"/>
              </w:rPr>
              <w:t>SECCIÓN II APLICA LAS SIGUIENTES CONDICIONES</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Todos los términos y condiciones según condicionado LSW 983, enmendado de la siguiente </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manera: </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Definición (7) de virus es enmendado a leerse como sigue “virus de computadora significa un grupo </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de instrucciones sin autorización, programables o de otra manera, que se propagan por si solas a </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través del sistema de computación del asegurado y/o sus redes en las cuales tales instrucciones </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fueron introducidas maliciosamente por una persona diferente de un empleado identificable del </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asegurado incluyendo, pero no limitando a “dañino” “malicioso”, “deshonesto” “espionaje”. </w:t>
            </w:r>
          </w:p>
          <w:p w:rsidR="00DC7FEA" w:rsidRPr="00DC7FEA" w:rsidRDefault="00DC7FEA" w:rsidP="00DC7FEA">
            <w:pPr>
              <w:shd w:val="clear" w:color="auto" w:fill="FFFFFF"/>
              <w:tabs>
                <w:tab w:val="left" w:pos="2977"/>
                <w:tab w:val="left" w:pos="3686"/>
              </w:tabs>
              <w:ind w:left="2552" w:right="453" w:hanging="2105"/>
              <w:rPr>
                <w:rFonts w:ascii="Arial" w:hAnsi="Arial" w:cs="Arial"/>
                <w:sz w:val="22"/>
                <w:szCs w:val="22"/>
                <w:lang w:val="es-BO" w:eastAsia="es-BO"/>
              </w:rPr>
            </w:pPr>
            <w:r w:rsidRPr="00DC7FEA">
              <w:rPr>
                <w:rFonts w:ascii="Arial" w:hAnsi="Arial" w:cs="Arial"/>
                <w:sz w:val="22"/>
                <w:szCs w:val="22"/>
                <w:lang w:val="es-BO" w:eastAsia="es-BO"/>
              </w:rPr>
              <w:t xml:space="preserve">- Anexo de ampliación de cobertura para banca por internet.      </w:t>
            </w:r>
          </w:p>
          <w:p w:rsidR="00DC7FEA" w:rsidRPr="00DC7FEA" w:rsidRDefault="00DC7FEA" w:rsidP="00DC7FEA">
            <w:pPr>
              <w:shd w:val="clear" w:color="auto" w:fill="FFFFFF"/>
              <w:tabs>
                <w:tab w:val="left" w:pos="2552"/>
                <w:tab w:val="left" w:pos="3402"/>
                <w:tab w:val="left" w:pos="3827"/>
                <w:tab w:val="left" w:pos="7371"/>
                <w:tab w:val="center" w:pos="7938"/>
              </w:tabs>
              <w:ind w:left="2835" w:hanging="2388"/>
              <w:jc w:val="both"/>
              <w:rPr>
                <w:rFonts w:ascii="Arial" w:hAnsi="Arial" w:cs="Arial"/>
                <w:b/>
                <w:sz w:val="22"/>
                <w:szCs w:val="22"/>
                <w:u w:val="single"/>
                <w:lang w:val="es-BO" w:eastAsia="es-BO"/>
              </w:rPr>
            </w:pPr>
          </w:p>
          <w:p w:rsidR="00DC7FEA" w:rsidRPr="00DC7FEA" w:rsidRDefault="00DC7FEA" w:rsidP="00DC7FEA">
            <w:pPr>
              <w:shd w:val="clear" w:color="auto" w:fill="FFFFFF"/>
              <w:tabs>
                <w:tab w:val="left" w:pos="2552"/>
                <w:tab w:val="left" w:pos="3402"/>
                <w:tab w:val="left" w:pos="3827"/>
                <w:tab w:val="left" w:pos="7371"/>
                <w:tab w:val="center" w:pos="7938"/>
              </w:tabs>
              <w:ind w:left="2835" w:hanging="2388"/>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DEFINICIONES</w:t>
            </w:r>
          </w:p>
          <w:p w:rsidR="00DC7FEA" w:rsidRPr="00DC7FEA" w:rsidRDefault="00DC7FEA" w:rsidP="00DC7FEA">
            <w:pPr>
              <w:tabs>
                <w:tab w:val="left" w:pos="589"/>
              </w:tabs>
              <w:ind w:right="453" w:firstLine="447"/>
              <w:contextualSpacing/>
              <w:jc w:val="both"/>
              <w:rPr>
                <w:rFonts w:ascii="Arial" w:hAnsi="Arial" w:cs="Arial"/>
                <w:sz w:val="22"/>
                <w:szCs w:val="22"/>
                <w:lang w:val="es-BO" w:eastAsia="es-BO"/>
              </w:rPr>
            </w:pPr>
            <w:r w:rsidRPr="00DC7FEA">
              <w:rPr>
                <w:rFonts w:ascii="Arial" w:hAnsi="Arial" w:cs="Arial"/>
                <w:sz w:val="22"/>
                <w:szCs w:val="22"/>
                <w:lang w:val="es-BO" w:eastAsia="es-BO"/>
              </w:rPr>
              <w:t xml:space="preserve">La definición de empleado debe considerar a los Directores y Ejecutivos del BCB, así como la solicitud  </w:t>
            </w:r>
          </w:p>
          <w:p w:rsidR="00DC7FEA" w:rsidRPr="00DC7FEA" w:rsidRDefault="00DC7FEA" w:rsidP="00DC7FEA">
            <w:pPr>
              <w:tabs>
                <w:tab w:val="left" w:pos="589"/>
              </w:tabs>
              <w:ind w:right="453" w:firstLine="447"/>
              <w:contextualSpacing/>
              <w:jc w:val="both"/>
              <w:rPr>
                <w:rFonts w:ascii="Arial" w:hAnsi="Arial" w:cs="Arial"/>
                <w:sz w:val="22"/>
                <w:szCs w:val="22"/>
                <w:lang w:val="es-BO" w:eastAsia="es-BO"/>
              </w:rPr>
            </w:pPr>
            <w:r w:rsidRPr="00DC7FEA">
              <w:rPr>
                <w:rFonts w:ascii="Arial" w:hAnsi="Arial" w:cs="Arial"/>
                <w:sz w:val="22"/>
                <w:szCs w:val="22"/>
                <w:lang w:val="es-BO" w:eastAsia="es-BO"/>
              </w:rPr>
              <w:t>de seguro Banquero.</w:t>
            </w:r>
          </w:p>
          <w:p w:rsidR="00DC7FEA" w:rsidRPr="00DC7FEA" w:rsidRDefault="00DC7FEA" w:rsidP="00DC7FEA">
            <w:pPr>
              <w:tabs>
                <w:tab w:val="left" w:pos="589"/>
              </w:tabs>
              <w:contextualSpacing/>
              <w:jc w:val="both"/>
              <w:rPr>
                <w:rFonts w:ascii="Arial" w:hAnsi="Arial" w:cs="Arial"/>
                <w:sz w:val="22"/>
                <w:szCs w:val="22"/>
                <w:lang w:val="es-BO" w:eastAsia="es-BO"/>
              </w:rPr>
            </w:pPr>
          </w:p>
          <w:p w:rsidR="00DC7FEA" w:rsidRPr="00DC7FEA" w:rsidRDefault="00DC7FEA" w:rsidP="00DC7FEA">
            <w:pPr>
              <w:shd w:val="clear" w:color="auto" w:fill="FFFFFF"/>
              <w:tabs>
                <w:tab w:val="left" w:pos="2552"/>
                <w:tab w:val="left" w:pos="3402"/>
                <w:tab w:val="left" w:pos="3827"/>
                <w:tab w:val="left" w:pos="7371"/>
                <w:tab w:val="center" w:pos="7938"/>
              </w:tabs>
              <w:ind w:left="2835" w:hanging="2388"/>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HONORARIOS DE ABOGADOS</w:t>
            </w:r>
          </w:p>
          <w:p w:rsidR="00DC7FEA" w:rsidRPr="00DC7FEA" w:rsidRDefault="00DC7FEA" w:rsidP="00DC7FEA">
            <w:pPr>
              <w:tabs>
                <w:tab w:val="left" w:pos="284"/>
                <w:tab w:val="left" w:pos="2552"/>
                <w:tab w:val="left" w:pos="3402"/>
                <w:tab w:val="left" w:pos="3827"/>
                <w:tab w:val="left" w:pos="7088"/>
                <w:tab w:val="center" w:pos="7938"/>
              </w:tabs>
              <w:suppressAutoHyphens/>
              <w:ind w:right="453"/>
              <w:jc w:val="both"/>
              <w:rPr>
                <w:rFonts w:ascii="Arial" w:hAnsi="Arial" w:cs="Arial"/>
                <w:sz w:val="22"/>
                <w:szCs w:val="22"/>
                <w:lang w:val="es-BO" w:eastAsia="es-BO"/>
              </w:rPr>
            </w:pPr>
            <w:r w:rsidRPr="00DC7FEA">
              <w:rPr>
                <w:rFonts w:ascii="Arial" w:hAnsi="Arial" w:cs="Arial"/>
                <w:sz w:val="22"/>
                <w:szCs w:val="22"/>
                <w:lang w:val="es-BO" w:eastAsia="es-BO"/>
              </w:rPr>
              <w:t xml:space="preserve">       De acuerdo a lo establecido en la Ley 1178, en defensa de cualquier litigio o proceso legal instaurado </w:t>
            </w:r>
          </w:p>
          <w:p w:rsidR="00DC7FEA" w:rsidRPr="00DC7FEA" w:rsidRDefault="00DC7FEA" w:rsidP="00DC7FEA">
            <w:pPr>
              <w:tabs>
                <w:tab w:val="left" w:pos="284"/>
                <w:tab w:val="left" w:pos="2552"/>
                <w:tab w:val="left" w:pos="3402"/>
                <w:tab w:val="left" w:pos="3827"/>
                <w:tab w:val="left" w:pos="7088"/>
                <w:tab w:val="center" w:pos="7938"/>
              </w:tabs>
              <w:suppressAutoHyphens/>
              <w:ind w:left="447" w:right="453"/>
              <w:jc w:val="both"/>
              <w:rPr>
                <w:rFonts w:ascii="Arial" w:hAnsi="Arial" w:cs="Arial"/>
                <w:sz w:val="22"/>
                <w:szCs w:val="22"/>
                <w:lang w:val="es-BO" w:eastAsia="es-BO"/>
              </w:rPr>
            </w:pPr>
            <w:r w:rsidRPr="00DC7FEA">
              <w:rPr>
                <w:rFonts w:ascii="Arial" w:hAnsi="Arial" w:cs="Arial"/>
                <w:sz w:val="22"/>
                <w:szCs w:val="22"/>
                <w:lang w:val="es-BO" w:eastAsia="es-BO"/>
              </w:rPr>
              <w:t>contra el BCB, éste conducirá la defensa hasta la conclusión del proceso en todas sus instancias      debiendo la aseguradora constituirse en parte civil conforme a procedimiento legal.</w:t>
            </w:r>
          </w:p>
          <w:p w:rsidR="00DC7FEA" w:rsidRPr="00DC7FEA" w:rsidRDefault="00DC7FEA" w:rsidP="00DC7FEA">
            <w:pPr>
              <w:tabs>
                <w:tab w:val="left" w:pos="589"/>
              </w:tabs>
              <w:ind w:firstLine="447"/>
              <w:contextualSpacing/>
              <w:jc w:val="both"/>
              <w:rPr>
                <w:rFonts w:ascii="Arial" w:hAnsi="Arial" w:cs="Arial"/>
                <w:sz w:val="22"/>
                <w:szCs w:val="22"/>
                <w:lang w:val="es-BO" w:eastAsia="es-BO"/>
              </w:rPr>
            </w:pPr>
          </w:p>
          <w:p w:rsidR="00DC7FEA" w:rsidRPr="00DC7FEA" w:rsidRDefault="00DC7FEA" w:rsidP="00DC7FEA">
            <w:pPr>
              <w:shd w:val="clear" w:color="auto" w:fill="FFFFFF"/>
              <w:tabs>
                <w:tab w:val="left" w:pos="2552"/>
                <w:tab w:val="left" w:pos="3402"/>
                <w:tab w:val="left" w:pos="3827"/>
                <w:tab w:val="left" w:pos="7371"/>
                <w:tab w:val="center" w:pos="7938"/>
              </w:tabs>
              <w:ind w:left="2835" w:hanging="2388"/>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 xml:space="preserve">TRANSPORTE </w:t>
            </w:r>
          </w:p>
          <w:p w:rsidR="00DC7FEA" w:rsidRPr="00DC7FEA" w:rsidRDefault="00DC7FEA" w:rsidP="00DC7FEA">
            <w:pPr>
              <w:tabs>
                <w:tab w:val="left" w:pos="284"/>
                <w:tab w:val="left" w:pos="2552"/>
                <w:tab w:val="left" w:pos="3402"/>
                <w:tab w:val="left" w:pos="3827"/>
                <w:tab w:val="left" w:pos="7088"/>
                <w:tab w:val="center" w:pos="7938"/>
              </w:tabs>
              <w:suppressAutoHyphens/>
              <w:ind w:left="447" w:right="453"/>
              <w:jc w:val="both"/>
              <w:rPr>
                <w:rFonts w:ascii="Arial" w:hAnsi="Arial" w:cs="Arial"/>
                <w:sz w:val="22"/>
                <w:szCs w:val="22"/>
                <w:lang w:val="es-BO" w:eastAsia="es-BO"/>
              </w:rPr>
            </w:pPr>
            <w:r w:rsidRPr="00DC7FEA">
              <w:rPr>
                <w:rFonts w:ascii="Arial" w:hAnsi="Arial" w:cs="Arial"/>
                <w:sz w:val="22"/>
                <w:szCs w:val="22"/>
                <w:lang w:val="es-BO" w:eastAsia="es-BO"/>
              </w:rPr>
              <w:t xml:space="preserve">Se deja establecido que el Convenio III de la presente póliza se extiende a cubrir: el transporte esporádico de piezas numismáticas, monedas de colección y dinero para exposición y/o presentación, en vehículos no blindados y por personal del BCB, con resguardo de seguridad policial según Convenios Departamentales en La Paz, Santa Cruz, Cochabamba y Oruro. </w:t>
            </w:r>
          </w:p>
          <w:p w:rsidR="00821CE9" w:rsidRPr="00DC7FEA" w:rsidRDefault="00821CE9" w:rsidP="009835A2">
            <w:pPr>
              <w:rPr>
                <w:rFonts w:ascii="Arial" w:hAnsi="Arial" w:cs="Arial"/>
                <w:sz w:val="22"/>
                <w:szCs w:val="22"/>
                <w:lang w:val="es-BO" w:eastAsia="es-BO"/>
              </w:rPr>
            </w:pPr>
          </w:p>
          <w:p w:rsidR="00DC7FEA" w:rsidRPr="00DC7FEA" w:rsidRDefault="00DC7FEA" w:rsidP="00DC7FEA">
            <w:pPr>
              <w:tabs>
                <w:tab w:val="left" w:pos="0"/>
              </w:tabs>
              <w:ind w:firstLine="447"/>
              <w:jc w:val="both"/>
              <w:rPr>
                <w:rFonts w:ascii="Arial" w:hAnsi="Arial" w:cs="Arial"/>
                <w:b/>
                <w:sz w:val="22"/>
                <w:szCs w:val="22"/>
                <w:u w:val="single"/>
                <w:lang w:val="es-BO" w:eastAsia="es-BO"/>
              </w:rPr>
            </w:pPr>
            <w:r w:rsidRPr="00DC7FEA">
              <w:rPr>
                <w:rFonts w:ascii="Arial" w:hAnsi="Arial" w:cs="Arial"/>
                <w:b/>
                <w:sz w:val="22"/>
                <w:szCs w:val="22"/>
                <w:u w:val="single"/>
                <w:lang w:val="es-BO" w:eastAsia="es-BO"/>
              </w:rPr>
              <w:t>CONDICIONES ADICIONALES</w:t>
            </w:r>
          </w:p>
          <w:p w:rsidR="00DC7FEA" w:rsidRPr="00DC7FEA" w:rsidRDefault="00DC7FEA" w:rsidP="00DC7FEA">
            <w:pPr>
              <w:numPr>
                <w:ilvl w:val="0"/>
                <w:numId w:val="51"/>
              </w:numPr>
              <w:tabs>
                <w:tab w:val="left" w:pos="284"/>
                <w:tab w:val="left" w:pos="2552"/>
                <w:tab w:val="left" w:pos="3402"/>
                <w:tab w:val="left" w:pos="3827"/>
                <w:tab w:val="left" w:pos="7088"/>
                <w:tab w:val="center" w:pos="7938"/>
              </w:tabs>
              <w:suppressAutoHyphens/>
              <w:ind w:left="731" w:right="453" w:hanging="284"/>
              <w:jc w:val="both"/>
              <w:rPr>
                <w:rFonts w:ascii="Arial" w:hAnsi="Arial" w:cs="Arial"/>
                <w:sz w:val="22"/>
                <w:szCs w:val="22"/>
              </w:rPr>
            </w:pPr>
            <w:r w:rsidRPr="00DC7FEA">
              <w:rPr>
                <w:rFonts w:ascii="Arial" w:hAnsi="Arial" w:cs="Arial"/>
                <w:sz w:val="22"/>
                <w:szCs w:val="22"/>
              </w:rPr>
              <w:t xml:space="preserve">La propuesta presentada por LA ASEGURADORA deberá incorporar el bono de no siniestralidad anual del 10% de la prima neta de impuestos y recargos liquidable al aniversario de cada año. </w:t>
            </w:r>
          </w:p>
          <w:p w:rsidR="00DC7FEA" w:rsidRPr="00DC7FEA" w:rsidRDefault="00DC7FEA" w:rsidP="00DC7FEA">
            <w:pPr>
              <w:numPr>
                <w:ilvl w:val="0"/>
                <w:numId w:val="51"/>
              </w:numPr>
              <w:tabs>
                <w:tab w:val="left" w:pos="284"/>
                <w:tab w:val="left" w:pos="2552"/>
                <w:tab w:val="left" w:pos="3402"/>
                <w:tab w:val="left" w:pos="3827"/>
                <w:tab w:val="left" w:pos="7088"/>
                <w:tab w:val="center" w:pos="7938"/>
              </w:tabs>
              <w:suppressAutoHyphens/>
              <w:ind w:left="731" w:right="453" w:hanging="284"/>
              <w:jc w:val="both"/>
              <w:rPr>
                <w:rFonts w:ascii="Arial" w:hAnsi="Arial" w:cs="Arial"/>
                <w:sz w:val="22"/>
                <w:szCs w:val="22"/>
              </w:rPr>
            </w:pPr>
            <w:r w:rsidRPr="00DC7FEA">
              <w:rPr>
                <w:rFonts w:ascii="Arial" w:hAnsi="Arial" w:cs="Arial"/>
                <w:sz w:val="22"/>
                <w:szCs w:val="22"/>
              </w:rPr>
              <w:t>Esta póliza cubre a los directores y administradores, mientras desempeñan sus funciones ejecutivas y administrativas en las operaciones normales de la actividad del asegurado, los funcionarios en general, los empleados eventuales y/o bajo contrato y/o terceros o los actos realizados por personas facilitadas por personal especializado. Empresas en empleo temporal (bajo la supervisión del asegurado) y/o cualquier persona autorizada por el asegurado. Esta extensión incluye a los miembros de la junta directiva y al presidente de la entidad cuando realizan actividades como empleados de la misma.</w:t>
            </w:r>
          </w:p>
          <w:p w:rsidR="00DC7FEA" w:rsidRDefault="00DC7FEA" w:rsidP="00DC7FEA">
            <w:pPr>
              <w:tabs>
                <w:tab w:val="left" w:pos="3686"/>
              </w:tabs>
              <w:rPr>
                <w:rFonts w:ascii="Arial" w:hAnsi="Arial" w:cs="Arial"/>
                <w:color w:val="FFFFFF"/>
                <w:sz w:val="22"/>
                <w:szCs w:val="22"/>
                <w:lang w:val="es-BO" w:eastAsia="es-BO"/>
              </w:rPr>
            </w:pPr>
          </w:p>
          <w:p w:rsidR="00EB05BE" w:rsidRDefault="00EB05BE" w:rsidP="00DC7FEA">
            <w:pPr>
              <w:tabs>
                <w:tab w:val="left" w:pos="3686"/>
              </w:tabs>
              <w:rPr>
                <w:rFonts w:ascii="Arial" w:hAnsi="Arial" w:cs="Arial"/>
                <w:color w:val="FFFFFF"/>
                <w:sz w:val="22"/>
                <w:szCs w:val="22"/>
                <w:lang w:val="es-BO" w:eastAsia="es-BO"/>
              </w:rPr>
            </w:pPr>
          </w:p>
          <w:p w:rsidR="009835A2" w:rsidRDefault="009835A2" w:rsidP="00DC7FEA">
            <w:pPr>
              <w:tabs>
                <w:tab w:val="left" w:pos="3686"/>
              </w:tabs>
              <w:rPr>
                <w:rFonts w:ascii="Arial" w:hAnsi="Arial" w:cs="Arial"/>
                <w:color w:val="FFFFFF"/>
                <w:sz w:val="22"/>
                <w:szCs w:val="22"/>
                <w:lang w:val="es-BO" w:eastAsia="es-BO"/>
              </w:rPr>
            </w:pPr>
          </w:p>
          <w:p w:rsidR="009835A2" w:rsidRDefault="009835A2" w:rsidP="00DC7FEA">
            <w:pPr>
              <w:tabs>
                <w:tab w:val="left" w:pos="3686"/>
              </w:tabs>
              <w:rPr>
                <w:rFonts w:ascii="Arial" w:hAnsi="Arial" w:cs="Arial"/>
                <w:color w:val="FFFFFF"/>
                <w:sz w:val="22"/>
                <w:szCs w:val="22"/>
                <w:lang w:val="es-BO" w:eastAsia="es-BO"/>
              </w:rPr>
            </w:pPr>
          </w:p>
          <w:p w:rsidR="00EB05BE" w:rsidRDefault="00EB05BE" w:rsidP="00DC7FEA">
            <w:pPr>
              <w:tabs>
                <w:tab w:val="left" w:pos="3686"/>
              </w:tabs>
              <w:rPr>
                <w:rFonts w:ascii="Arial" w:hAnsi="Arial" w:cs="Arial"/>
                <w:color w:val="FFFFFF"/>
                <w:sz w:val="22"/>
                <w:szCs w:val="22"/>
                <w:lang w:val="es-BO" w:eastAsia="es-BO"/>
              </w:rPr>
            </w:pPr>
          </w:p>
          <w:p w:rsidR="00EB05BE" w:rsidRPr="00DC7FEA" w:rsidRDefault="00EB05BE" w:rsidP="00DC7FEA">
            <w:pPr>
              <w:tabs>
                <w:tab w:val="left" w:pos="3686"/>
              </w:tabs>
              <w:rPr>
                <w:rFonts w:ascii="Arial" w:hAnsi="Arial" w:cs="Arial"/>
                <w:color w:val="FFFFFF"/>
                <w:sz w:val="22"/>
                <w:szCs w:val="22"/>
                <w:lang w:val="es-BO" w:eastAsia="es-BO"/>
              </w:rPr>
            </w:pPr>
          </w:p>
          <w:p w:rsidR="00DC7FEA" w:rsidRPr="00DC7FEA" w:rsidRDefault="00DC7FEA" w:rsidP="00DC7FEA">
            <w:pPr>
              <w:tabs>
                <w:tab w:val="left" w:pos="3686"/>
              </w:tabs>
              <w:ind w:firstLine="447"/>
              <w:rPr>
                <w:rFonts w:ascii="Arial" w:hAnsi="Arial" w:cs="Arial"/>
                <w:b/>
                <w:color w:val="FFFFFF"/>
                <w:sz w:val="22"/>
                <w:szCs w:val="22"/>
                <w:lang w:val="es-BO" w:eastAsia="es-ES"/>
              </w:rPr>
            </w:pPr>
            <w:r w:rsidRPr="00DC7FEA">
              <w:rPr>
                <w:rFonts w:ascii="Arial" w:hAnsi="Arial" w:cs="Arial"/>
                <w:b/>
                <w:color w:val="FFFFFF"/>
                <w:sz w:val="22"/>
                <w:szCs w:val="22"/>
                <w:highlight w:val="black"/>
                <w:lang w:val="es-BO" w:eastAsia="es-BO"/>
              </w:rPr>
              <w:lastRenderedPageBreak/>
              <w:t xml:space="preserve">NOTA TÉCNICA 3): SEGURO DE </w:t>
            </w:r>
            <w:r w:rsidRPr="00DC7FEA">
              <w:rPr>
                <w:rFonts w:ascii="Arial" w:hAnsi="Arial" w:cs="Arial"/>
                <w:b/>
                <w:color w:val="FFFFFF"/>
                <w:sz w:val="22"/>
                <w:szCs w:val="22"/>
                <w:highlight w:val="black"/>
                <w:lang w:val="es-BO" w:eastAsia="es-ES"/>
              </w:rPr>
              <w:t>INCENDIO Y ALIADOS</w:t>
            </w:r>
          </w:p>
          <w:p w:rsidR="00DC7FEA" w:rsidRPr="00DC7FEA" w:rsidRDefault="00DC7FEA" w:rsidP="00DC7FEA">
            <w:pPr>
              <w:tabs>
                <w:tab w:val="left" w:pos="3119"/>
              </w:tabs>
              <w:ind w:left="3402" w:hanging="3402"/>
              <w:rPr>
                <w:rFonts w:ascii="Arial" w:hAnsi="Arial" w:cs="Arial"/>
                <w:b/>
                <w:sz w:val="22"/>
                <w:szCs w:val="22"/>
                <w:lang w:val="es-BO" w:eastAsia="es-ES"/>
              </w:rPr>
            </w:pPr>
          </w:p>
          <w:p w:rsidR="00DC7FEA" w:rsidRPr="00DC7FEA" w:rsidRDefault="00DC7FEA" w:rsidP="00DC7FEA">
            <w:pPr>
              <w:tabs>
                <w:tab w:val="left" w:pos="2552"/>
                <w:tab w:val="left" w:pos="3402"/>
              </w:tabs>
              <w:ind w:left="3686" w:hanging="3239"/>
              <w:rPr>
                <w:rFonts w:ascii="Arial" w:hAnsi="Arial" w:cs="Arial"/>
                <w:b/>
                <w:sz w:val="22"/>
                <w:szCs w:val="22"/>
                <w:lang w:val="es-BO" w:eastAsia="es-ES"/>
              </w:rPr>
            </w:pPr>
            <w:r w:rsidRPr="00DC7FEA">
              <w:rPr>
                <w:rFonts w:ascii="Arial" w:hAnsi="Arial" w:cs="Arial"/>
                <w:b/>
                <w:sz w:val="22"/>
                <w:szCs w:val="22"/>
                <w:lang w:val="es-BO" w:eastAsia="es-ES"/>
              </w:rPr>
              <w:t xml:space="preserve">ASEGURADO </w:t>
            </w:r>
            <w:r w:rsidRPr="00DC7FEA">
              <w:rPr>
                <w:rFonts w:ascii="Arial" w:hAnsi="Arial" w:cs="Arial"/>
                <w:b/>
                <w:sz w:val="22"/>
                <w:szCs w:val="22"/>
                <w:lang w:val="es-BO" w:eastAsia="es-ES"/>
              </w:rPr>
              <w:tab/>
            </w:r>
            <w:r w:rsidRPr="00DC7FEA">
              <w:rPr>
                <w:rFonts w:ascii="Arial" w:hAnsi="Arial" w:cs="Arial"/>
                <w:b/>
                <w:sz w:val="22"/>
                <w:szCs w:val="22"/>
                <w:lang w:val="es-BO" w:eastAsia="es-ES"/>
              </w:rPr>
              <w:tab/>
              <w:t>:</w:t>
            </w:r>
            <w:r w:rsidRPr="00DC7FEA">
              <w:rPr>
                <w:rFonts w:ascii="Arial" w:hAnsi="Arial" w:cs="Arial"/>
                <w:b/>
                <w:sz w:val="22"/>
                <w:szCs w:val="22"/>
                <w:lang w:val="es-BO" w:eastAsia="es-ES"/>
              </w:rPr>
              <w:tab/>
            </w:r>
            <w:r w:rsidRPr="00DC7FEA">
              <w:rPr>
                <w:rFonts w:ascii="Arial" w:hAnsi="Arial" w:cs="Arial"/>
                <w:sz w:val="22"/>
                <w:szCs w:val="22"/>
                <w:lang w:val="es-BO" w:eastAsia="es-ES"/>
              </w:rPr>
              <w:t>BANCO CENTRAL DE BOLIVIA</w:t>
            </w:r>
            <w:r w:rsidRPr="00DC7FEA">
              <w:rPr>
                <w:rFonts w:ascii="Arial" w:hAnsi="Arial" w:cs="Arial"/>
                <w:b/>
                <w:sz w:val="22"/>
                <w:szCs w:val="22"/>
                <w:lang w:val="es-BO" w:eastAsia="es-ES"/>
              </w:rPr>
              <w:t xml:space="preserve"> </w:t>
            </w:r>
          </w:p>
          <w:p w:rsidR="00DC7FEA" w:rsidRPr="00DC7FEA" w:rsidRDefault="00DC7FEA" w:rsidP="00DC7FEA">
            <w:pPr>
              <w:tabs>
                <w:tab w:val="left" w:pos="3402"/>
              </w:tabs>
              <w:ind w:left="3686" w:right="453" w:hanging="3239"/>
              <w:jc w:val="both"/>
              <w:rPr>
                <w:rFonts w:ascii="Arial" w:hAnsi="Arial" w:cs="Arial"/>
                <w:b/>
                <w:sz w:val="22"/>
                <w:szCs w:val="22"/>
                <w:lang w:val="es-BO" w:eastAsia="es-ES"/>
              </w:rPr>
            </w:pPr>
          </w:p>
          <w:p w:rsidR="00DC7FEA" w:rsidRPr="00DC7FEA" w:rsidRDefault="00DC7FEA" w:rsidP="00DC7FEA">
            <w:pPr>
              <w:tabs>
                <w:tab w:val="left" w:pos="3402"/>
              </w:tabs>
              <w:ind w:left="3686" w:right="453" w:hanging="3239"/>
              <w:jc w:val="both"/>
              <w:rPr>
                <w:rFonts w:ascii="Arial" w:hAnsi="Arial" w:cs="Arial"/>
                <w:sz w:val="22"/>
                <w:szCs w:val="22"/>
                <w:lang w:val="es-BO" w:eastAsia="es-ES"/>
              </w:rPr>
            </w:pPr>
            <w:r w:rsidRPr="00DC7FEA">
              <w:rPr>
                <w:rFonts w:ascii="Arial" w:hAnsi="Arial" w:cs="Arial"/>
                <w:b/>
                <w:sz w:val="22"/>
                <w:szCs w:val="22"/>
                <w:lang w:val="es-BO" w:eastAsia="es-ES"/>
              </w:rPr>
              <w:t xml:space="preserve">MATERIA DEL SEGURO </w:t>
            </w:r>
            <w:r w:rsidRPr="00DC7FEA">
              <w:rPr>
                <w:rFonts w:ascii="Arial" w:hAnsi="Arial" w:cs="Arial"/>
                <w:b/>
                <w:sz w:val="22"/>
                <w:szCs w:val="22"/>
                <w:lang w:val="es-BO" w:eastAsia="es-ES"/>
              </w:rPr>
              <w:tab/>
              <w:t>:</w:t>
            </w:r>
            <w:r w:rsidRPr="00DC7FEA">
              <w:rPr>
                <w:rFonts w:ascii="Arial" w:hAnsi="Arial" w:cs="Arial"/>
                <w:b/>
                <w:sz w:val="22"/>
                <w:szCs w:val="22"/>
                <w:lang w:val="es-BO" w:eastAsia="es-ES"/>
              </w:rPr>
              <w:tab/>
            </w:r>
            <w:r w:rsidRPr="00DC7FEA">
              <w:rPr>
                <w:rFonts w:ascii="Arial" w:hAnsi="Arial" w:cs="Arial"/>
                <w:sz w:val="22"/>
                <w:szCs w:val="22"/>
                <w:lang w:val="es-BO" w:eastAsia="es-ES"/>
              </w:rPr>
              <w:t>Bienes inmuebles adjudicados, en comodato, así como vehículos automotores recuperados y garantías hipotecarias</w:t>
            </w:r>
            <w:r w:rsidRPr="00DC7FEA">
              <w:rPr>
                <w:rFonts w:ascii="Arial" w:hAnsi="Arial" w:cs="Arial"/>
                <w:sz w:val="22"/>
                <w:szCs w:val="22"/>
                <w:lang w:val="es-MX" w:eastAsia="es-ES"/>
              </w:rPr>
              <w:t xml:space="preserve"> de créditos en ejecución judicial entre el Banco Central de Bolivia y los prestatarios</w:t>
            </w:r>
            <w:r w:rsidRPr="00DC7FEA">
              <w:rPr>
                <w:rFonts w:ascii="Arial" w:hAnsi="Arial" w:cs="Arial"/>
                <w:sz w:val="22"/>
                <w:szCs w:val="22"/>
                <w:lang w:val="es-BO" w:eastAsia="es-ES"/>
              </w:rPr>
              <w:t xml:space="preserve"> por los cuales es legalmente responsable el Ente Emisor, incluyendo, pero no limitando a obras civiles en general como ser, edificaciones, depósitos, galpones, muros perimetrales, instalaciones en general.</w:t>
            </w:r>
          </w:p>
          <w:p w:rsidR="00DC7FEA" w:rsidRPr="00DC7FEA" w:rsidRDefault="00DC7FEA" w:rsidP="00DC7FEA">
            <w:pPr>
              <w:keepNext/>
              <w:tabs>
                <w:tab w:val="left" w:pos="708"/>
                <w:tab w:val="left" w:pos="1416"/>
                <w:tab w:val="left" w:pos="2124"/>
                <w:tab w:val="left" w:pos="2832"/>
              </w:tabs>
              <w:jc w:val="both"/>
              <w:outlineLvl w:val="2"/>
              <w:rPr>
                <w:rFonts w:ascii="Arial" w:hAnsi="Arial" w:cs="Arial"/>
                <w:b/>
                <w:sz w:val="22"/>
                <w:szCs w:val="22"/>
                <w:lang w:val="es-BO" w:eastAsia="es-ES"/>
              </w:rPr>
            </w:pPr>
          </w:p>
          <w:p w:rsidR="00DC7FEA" w:rsidRPr="00DC7FEA" w:rsidRDefault="00DC7FEA" w:rsidP="00DC7FEA">
            <w:pPr>
              <w:keepNext/>
              <w:tabs>
                <w:tab w:val="left" w:pos="708"/>
                <w:tab w:val="left" w:pos="1416"/>
                <w:tab w:val="left" w:pos="2124"/>
                <w:tab w:val="left" w:pos="2832"/>
              </w:tabs>
              <w:ind w:left="306" w:right="448" w:hanging="426"/>
              <w:jc w:val="both"/>
              <w:outlineLvl w:val="2"/>
              <w:rPr>
                <w:rFonts w:ascii="Arial" w:hAnsi="Arial" w:cs="Arial"/>
                <w:b/>
                <w:sz w:val="22"/>
                <w:szCs w:val="22"/>
                <w:lang w:val="es-BO" w:eastAsia="es-ES"/>
              </w:rPr>
            </w:pPr>
            <w:r w:rsidRPr="00DC7FEA">
              <w:rPr>
                <w:rFonts w:ascii="Arial" w:hAnsi="Arial" w:cs="Arial"/>
                <w:b/>
                <w:sz w:val="22"/>
                <w:szCs w:val="22"/>
                <w:lang w:val="es-BO" w:eastAsia="es-ES"/>
              </w:rPr>
              <w:t xml:space="preserve">       DETALLE DE INMUEBLES Y VALORES ASEGURADOS POR DEPARTAMENTO: </w:t>
            </w:r>
            <w:r w:rsidRPr="00DC7FEA">
              <w:rPr>
                <w:rFonts w:ascii="Arial" w:hAnsi="Arial" w:cs="Arial"/>
                <w:sz w:val="22"/>
                <w:szCs w:val="22"/>
                <w:lang w:val="es-BO" w:eastAsia="es-ES"/>
              </w:rPr>
              <w:t>Se exponen en el   inciso C. Caracterís</w:t>
            </w:r>
            <w:r w:rsidR="009835A2">
              <w:rPr>
                <w:rFonts w:ascii="Arial" w:hAnsi="Arial" w:cs="Arial"/>
                <w:sz w:val="22"/>
                <w:szCs w:val="22"/>
                <w:lang w:val="es-BO" w:eastAsia="es-ES"/>
              </w:rPr>
              <w:t xml:space="preserve">ticas Técnicas del Servicio </w:t>
            </w:r>
            <w:r w:rsidRPr="00DC7FEA">
              <w:rPr>
                <w:rFonts w:ascii="Arial" w:hAnsi="Arial" w:cs="Arial"/>
                <w:sz w:val="22"/>
                <w:szCs w:val="22"/>
                <w:lang w:val="es-BO" w:eastAsia="es-ES"/>
              </w:rPr>
              <w:t>Requerido, numeral I Detalles de Ubicaciones de Riesgo.</w:t>
            </w:r>
          </w:p>
          <w:p w:rsidR="00DC7FEA" w:rsidRPr="00DC7FEA" w:rsidRDefault="00DC7FEA" w:rsidP="00DC7FEA">
            <w:pPr>
              <w:ind w:firstLine="589"/>
              <w:jc w:val="both"/>
              <w:rPr>
                <w:rFonts w:ascii="Arial" w:hAnsi="Arial" w:cs="Arial"/>
                <w:b/>
                <w:bCs/>
                <w:sz w:val="22"/>
                <w:szCs w:val="22"/>
                <w:lang w:val="es-BO" w:eastAsia="es-ES"/>
              </w:rPr>
            </w:pPr>
          </w:p>
          <w:p w:rsidR="00DC7FEA" w:rsidRPr="00DC7FEA" w:rsidRDefault="00DC7FEA" w:rsidP="00DC7FEA">
            <w:pPr>
              <w:ind w:firstLine="589"/>
              <w:jc w:val="both"/>
              <w:rPr>
                <w:rFonts w:ascii="Arial" w:hAnsi="Arial" w:cs="Arial"/>
                <w:b/>
                <w:bCs/>
                <w:sz w:val="22"/>
                <w:szCs w:val="22"/>
                <w:lang w:val="es-BO" w:eastAsia="es-BO"/>
              </w:rPr>
            </w:pPr>
            <w:r w:rsidRPr="00DC7FEA">
              <w:rPr>
                <w:rFonts w:ascii="Arial" w:hAnsi="Arial" w:cs="Arial"/>
                <w:b/>
                <w:bCs/>
                <w:sz w:val="22"/>
                <w:szCs w:val="22"/>
                <w:lang w:val="es-BO" w:eastAsia="es-ES"/>
              </w:rPr>
              <w:t>VALOR TOTAL EN RIESGO</w:t>
            </w:r>
            <w:r w:rsidRPr="00DC7FEA">
              <w:rPr>
                <w:rFonts w:ascii="Arial" w:hAnsi="Arial" w:cs="Arial"/>
                <w:b/>
                <w:sz w:val="22"/>
                <w:szCs w:val="22"/>
                <w:lang w:val="es-BO" w:eastAsia="es-ES"/>
              </w:rPr>
              <w:t xml:space="preserve">    </w:t>
            </w:r>
            <w:r w:rsidRPr="00DC7FEA">
              <w:rPr>
                <w:rFonts w:ascii="Arial" w:hAnsi="Arial" w:cs="Arial"/>
                <w:b/>
                <w:sz w:val="22"/>
                <w:szCs w:val="22"/>
                <w:lang w:val="es-BO" w:eastAsia="es-ES"/>
              </w:rPr>
              <w:tab/>
              <w:t xml:space="preserve">   : USD. 4</w:t>
            </w:r>
            <w:r w:rsidRPr="00DC7FEA">
              <w:rPr>
                <w:rFonts w:ascii="Arial" w:hAnsi="Arial" w:cs="Arial"/>
                <w:b/>
                <w:bCs/>
                <w:sz w:val="22"/>
                <w:szCs w:val="22"/>
                <w:lang w:val="es-BO" w:eastAsia="es-BO"/>
              </w:rPr>
              <w:t xml:space="preserve">.211.253,10 </w:t>
            </w:r>
          </w:p>
          <w:p w:rsidR="00DC7FEA" w:rsidRPr="00DC7FEA" w:rsidRDefault="00DC7FEA" w:rsidP="00DC7FEA">
            <w:pPr>
              <w:tabs>
                <w:tab w:val="left" w:pos="3402"/>
              </w:tabs>
              <w:ind w:left="3686" w:hanging="3686"/>
              <w:jc w:val="both"/>
              <w:rPr>
                <w:rFonts w:ascii="Arial" w:hAnsi="Arial" w:cs="Arial"/>
                <w:b/>
                <w:sz w:val="22"/>
                <w:szCs w:val="22"/>
                <w:lang w:val="es-BO" w:eastAsia="es-ES"/>
              </w:rPr>
            </w:pPr>
          </w:p>
          <w:p w:rsidR="00DC7FEA" w:rsidRPr="00DC7FEA" w:rsidRDefault="00DC7FEA" w:rsidP="00DC7FEA">
            <w:pPr>
              <w:tabs>
                <w:tab w:val="left" w:pos="3402"/>
              </w:tabs>
              <w:ind w:left="3686" w:hanging="3097"/>
              <w:jc w:val="both"/>
              <w:rPr>
                <w:rFonts w:ascii="Arial" w:hAnsi="Arial" w:cs="Arial"/>
                <w:b/>
                <w:sz w:val="22"/>
                <w:szCs w:val="22"/>
                <w:lang w:val="es-BO" w:eastAsia="es-BO"/>
              </w:rPr>
            </w:pPr>
            <w:r w:rsidRPr="00DC7FEA">
              <w:rPr>
                <w:rFonts w:ascii="Arial" w:hAnsi="Arial" w:cs="Arial"/>
                <w:b/>
                <w:bCs/>
                <w:sz w:val="22"/>
                <w:szCs w:val="22"/>
                <w:lang w:val="es-BO" w:eastAsia="es-ES"/>
              </w:rPr>
              <w:t>VALOR A PRIMERA PÉRDIDA</w:t>
            </w:r>
            <w:r w:rsidRPr="00DC7FEA">
              <w:rPr>
                <w:rFonts w:ascii="Arial" w:hAnsi="Arial" w:cs="Arial"/>
                <w:b/>
                <w:sz w:val="22"/>
                <w:szCs w:val="22"/>
                <w:lang w:val="es-BO" w:eastAsia="es-ES"/>
              </w:rPr>
              <w:tab/>
              <w:t xml:space="preserve">   : USD. 1.250.000,00</w:t>
            </w:r>
          </w:p>
          <w:p w:rsidR="00DC7FEA" w:rsidRPr="00DC7FEA" w:rsidRDefault="00DC7FEA" w:rsidP="00DC7FEA">
            <w:pPr>
              <w:tabs>
                <w:tab w:val="left" w:pos="3402"/>
              </w:tabs>
              <w:jc w:val="both"/>
              <w:rPr>
                <w:rFonts w:ascii="Arial" w:hAnsi="Arial" w:cs="Arial"/>
                <w:b/>
                <w:sz w:val="22"/>
                <w:szCs w:val="22"/>
                <w:lang w:val="es-BO" w:eastAsia="es-BO"/>
              </w:rPr>
            </w:pPr>
          </w:p>
          <w:p w:rsidR="00DC7FEA" w:rsidRPr="000C5355" w:rsidRDefault="00DC7FEA" w:rsidP="00DC7FEA">
            <w:pPr>
              <w:ind w:left="2574" w:right="453" w:hanging="2246"/>
              <w:jc w:val="both"/>
              <w:rPr>
                <w:rFonts w:ascii="Arial" w:hAnsi="Arial" w:cs="Arial"/>
                <w:sz w:val="22"/>
                <w:szCs w:val="22"/>
                <w:lang w:val="es-BO" w:eastAsia="es-BO"/>
              </w:rPr>
            </w:pPr>
            <w:r w:rsidRPr="00DC7FEA">
              <w:rPr>
                <w:rFonts w:ascii="Arial" w:hAnsi="Arial" w:cs="Arial"/>
                <w:b/>
                <w:sz w:val="22"/>
                <w:szCs w:val="22"/>
                <w:lang w:val="es-BO" w:eastAsia="es-BO"/>
              </w:rPr>
              <w:t xml:space="preserve">    VIGENCIA</w:t>
            </w:r>
            <w:r w:rsidR="00EA1333">
              <w:rPr>
                <w:rFonts w:ascii="Arial" w:hAnsi="Arial" w:cs="Arial"/>
                <w:sz w:val="22"/>
                <w:szCs w:val="22"/>
                <w:lang w:val="es-BO" w:eastAsia="es-BO"/>
              </w:rPr>
              <w:t xml:space="preserve">                </w:t>
            </w:r>
            <w:r w:rsidRPr="000C5355">
              <w:rPr>
                <w:rFonts w:ascii="Arial" w:hAnsi="Arial" w:cs="Arial"/>
                <w:sz w:val="22"/>
                <w:szCs w:val="22"/>
                <w:lang w:val="es-BO" w:eastAsia="es-BO"/>
              </w:rPr>
              <w:t>Un año a partir de las 12:01 horas del 31 de diciembre de 2026 Hasta las 12:00 horas del 31 de diciembre de 2027.</w:t>
            </w:r>
          </w:p>
          <w:p w:rsidR="00DC7FEA" w:rsidRPr="00DC7FEA" w:rsidRDefault="00DC7FEA" w:rsidP="00DC7FEA">
            <w:pPr>
              <w:ind w:left="2835" w:right="453" w:hanging="2246"/>
              <w:jc w:val="both"/>
              <w:rPr>
                <w:rFonts w:ascii="Arial" w:hAnsi="Arial" w:cs="Arial"/>
                <w:sz w:val="22"/>
                <w:szCs w:val="22"/>
                <w:lang w:val="es-BO" w:eastAsia="es-BO"/>
              </w:rPr>
            </w:pPr>
            <w:r w:rsidRPr="00DC7FEA">
              <w:rPr>
                <w:rFonts w:ascii="Arial" w:hAnsi="Arial" w:cs="Arial"/>
                <w:b/>
                <w:sz w:val="22"/>
                <w:szCs w:val="22"/>
                <w:lang w:val="es-BO" w:eastAsia="es-BO"/>
              </w:rPr>
              <w:t xml:space="preserve">                                             </w:t>
            </w:r>
          </w:p>
          <w:p w:rsidR="00DC7FEA" w:rsidRPr="00EA1333" w:rsidRDefault="00DC7FEA" w:rsidP="00DC7FEA">
            <w:pPr>
              <w:shd w:val="clear" w:color="auto" w:fill="FFFFFF"/>
              <w:tabs>
                <w:tab w:val="left" w:pos="2835"/>
                <w:tab w:val="left" w:pos="3402"/>
                <w:tab w:val="left" w:pos="7371"/>
                <w:tab w:val="center" w:pos="7938"/>
              </w:tabs>
              <w:jc w:val="both"/>
              <w:rPr>
                <w:rFonts w:ascii="Arial" w:hAnsi="Arial" w:cs="Arial"/>
                <w:szCs w:val="22"/>
                <w:lang w:val="es-BO" w:eastAsia="es-BO"/>
              </w:rPr>
            </w:pPr>
            <w:r w:rsidRPr="00DC7FEA">
              <w:rPr>
                <w:rFonts w:ascii="Arial" w:hAnsi="Arial" w:cs="Arial"/>
                <w:b/>
                <w:sz w:val="22"/>
                <w:szCs w:val="22"/>
                <w:lang w:val="es-BO" w:eastAsia="es-BO"/>
              </w:rPr>
              <w:t xml:space="preserve">          FORMA DE PAGO </w:t>
            </w:r>
            <w:r w:rsidRPr="00EA1333">
              <w:rPr>
                <w:rFonts w:ascii="Arial" w:hAnsi="Arial" w:cs="Arial"/>
                <w:szCs w:val="22"/>
                <w:lang w:val="es-BO" w:eastAsia="es-BO"/>
              </w:rPr>
              <w:t xml:space="preserve">Sujeta al Periodo de Pago Contractual de 30 días establecido en el Inciso </w:t>
            </w:r>
            <w:r w:rsidRPr="00EA1333">
              <w:rPr>
                <w:rFonts w:ascii="Arial" w:hAnsi="Arial" w:cs="Arial"/>
                <w:b/>
                <w:szCs w:val="22"/>
                <w:lang w:val="es-BO" w:eastAsia="es-BO"/>
              </w:rPr>
              <w:t>D.</w:t>
            </w:r>
            <w:r w:rsidRPr="00EA1333">
              <w:rPr>
                <w:rFonts w:ascii="Arial" w:hAnsi="Arial" w:cs="Arial"/>
                <w:szCs w:val="22"/>
                <w:lang w:val="es-BO" w:eastAsia="es-BO"/>
              </w:rPr>
              <w:t xml:space="preserve">   </w:t>
            </w:r>
          </w:p>
          <w:p w:rsidR="00DC7FEA" w:rsidRPr="00EA1333" w:rsidRDefault="00DC7FEA" w:rsidP="00DC7FEA">
            <w:pPr>
              <w:shd w:val="clear" w:color="auto" w:fill="FFFFFF"/>
              <w:tabs>
                <w:tab w:val="left" w:pos="2835"/>
                <w:tab w:val="left" w:pos="3402"/>
                <w:tab w:val="left" w:pos="7371"/>
                <w:tab w:val="center" w:pos="7938"/>
              </w:tabs>
              <w:ind w:left="2857" w:hanging="2388"/>
              <w:jc w:val="both"/>
              <w:rPr>
                <w:rFonts w:ascii="Arial" w:hAnsi="Arial" w:cs="Arial"/>
                <w:szCs w:val="22"/>
                <w:lang w:val="es-BO" w:eastAsia="es-BO"/>
              </w:rPr>
            </w:pPr>
            <w:r w:rsidRPr="00EA1333">
              <w:rPr>
                <w:rFonts w:ascii="Arial" w:hAnsi="Arial" w:cs="Arial"/>
                <w:b/>
                <w:szCs w:val="22"/>
                <w:lang w:val="es-BO" w:eastAsia="es-BO"/>
              </w:rPr>
              <w:t xml:space="preserve">                                  </w:t>
            </w:r>
            <w:r w:rsidR="00EA1333">
              <w:rPr>
                <w:rFonts w:ascii="Arial" w:hAnsi="Arial" w:cs="Arial"/>
                <w:b/>
                <w:szCs w:val="22"/>
                <w:lang w:val="es-BO" w:eastAsia="es-BO"/>
              </w:rPr>
              <w:t xml:space="preserve">    </w:t>
            </w:r>
            <w:r w:rsidRPr="00EA1333">
              <w:rPr>
                <w:rFonts w:ascii="Arial" w:hAnsi="Arial" w:cs="Arial"/>
                <w:szCs w:val="22"/>
                <w:lang w:val="es-BO" w:eastAsia="es-BO"/>
              </w:rPr>
              <w:t>de las Especificaciones Técnicas, a la paridad del Tipo de Cambio Oficial</w:t>
            </w:r>
            <w:r w:rsidR="00EA1333" w:rsidRPr="00EA1333">
              <w:rPr>
                <w:rFonts w:ascii="Arial" w:hAnsi="Arial" w:cs="Arial"/>
                <w:szCs w:val="22"/>
                <w:lang w:val="es-BO" w:eastAsia="es-BO"/>
              </w:rPr>
              <w:t xml:space="preserve"> </w:t>
            </w:r>
            <w:r w:rsidRPr="00EA1333">
              <w:rPr>
                <w:rFonts w:ascii="Arial" w:hAnsi="Arial" w:cs="Arial"/>
                <w:szCs w:val="22"/>
                <w:lang w:val="es-BO" w:eastAsia="es-BO"/>
              </w:rPr>
              <w:t>(TCO).</w:t>
            </w:r>
          </w:p>
          <w:p w:rsidR="00DC7FEA" w:rsidRPr="00DC7FEA" w:rsidRDefault="00DC7FEA" w:rsidP="00DC7FEA">
            <w:pPr>
              <w:tabs>
                <w:tab w:val="left" w:pos="3402"/>
              </w:tabs>
              <w:ind w:left="3686" w:hanging="3097"/>
              <w:jc w:val="both"/>
              <w:rPr>
                <w:rFonts w:ascii="Arial" w:hAnsi="Arial" w:cs="Arial"/>
                <w:b/>
                <w:sz w:val="22"/>
                <w:szCs w:val="22"/>
                <w:lang w:val="es-BO" w:eastAsia="es-ES"/>
              </w:rPr>
            </w:pPr>
          </w:p>
          <w:p w:rsidR="00DC7FEA" w:rsidRPr="00DC7FEA" w:rsidRDefault="00DC7FEA" w:rsidP="00DC7FEA">
            <w:pPr>
              <w:tabs>
                <w:tab w:val="left" w:pos="3402"/>
              </w:tabs>
              <w:ind w:left="3686" w:hanging="3097"/>
              <w:jc w:val="both"/>
              <w:rPr>
                <w:rFonts w:ascii="Arial" w:hAnsi="Arial" w:cs="Arial"/>
                <w:b/>
                <w:sz w:val="22"/>
                <w:szCs w:val="22"/>
                <w:lang w:val="es-BO" w:eastAsia="es-ES"/>
              </w:rPr>
            </w:pPr>
            <w:r w:rsidRPr="00DC7FEA">
              <w:rPr>
                <w:rFonts w:ascii="Arial" w:hAnsi="Arial" w:cs="Arial"/>
                <w:b/>
                <w:sz w:val="22"/>
                <w:szCs w:val="22"/>
                <w:lang w:val="es-BO" w:eastAsia="es-ES"/>
              </w:rPr>
              <w:t>RIESGOS CUBIERTOS:</w:t>
            </w:r>
            <w:r w:rsidRPr="00DC7FEA">
              <w:rPr>
                <w:rFonts w:ascii="Arial" w:hAnsi="Arial" w:cs="Arial"/>
                <w:b/>
                <w:sz w:val="22"/>
                <w:szCs w:val="22"/>
                <w:lang w:val="es-BO" w:eastAsia="es-ES"/>
              </w:rPr>
              <w:tab/>
            </w:r>
          </w:p>
          <w:p w:rsidR="00DC7FEA" w:rsidRPr="00DC7FEA" w:rsidRDefault="00DC7FEA" w:rsidP="00DC7FEA">
            <w:pPr>
              <w:tabs>
                <w:tab w:val="left" w:pos="3402"/>
              </w:tabs>
              <w:ind w:left="3686" w:right="453" w:hanging="3097"/>
              <w:jc w:val="both"/>
              <w:rPr>
                <w:rFonts w:ascii="Arial" w:hAnsi="Arial" w:cs="Arial"/>
                <w:b/>
                <w:sz w:val="22"/>
                <w:szCs w:val="22"/>
                <w:lang w:val="es-BO" w:eastAsia="es-ES"/>
              </w:rPr>
            </w:pPr>
            <w:r w:rsidRPr="00DC7FEA">
              <w:rPr>
                <w:rFonts w:ascii="Arial" w:hAnsi="Arial" w:cs="Arial"/>
                <w:sz w:val="22"/>
                <w:szCs w:val="22"/>
                <w:lang w:val="es-BO" w:eastAsia="es-ES"/>
              </w:rPr>
              <w:t>Incendio, rayo y/o explosión</w:t>
            </w:r>
            <w:r w:rsidRPr="00DC7FEA">
              <w:rPr>
                <w:rFonts w:ascii="Arial" w:hAnsi="Arial" w:cs="Arial"/>
                <w:b/>
                <w:sz w:val="22"/>
                <w:szCs w:val="22"/>
                <w:lang w:val="es-BO" w:eastAsia="es-ES"/>
              </w:rPr>
              <w:t xml:space="preserve"> </w:t>
            </w:r>
            <w:r w:rsidRPr="00DC7FEA">
              <w:rPr>
                <w:rFonts w:ascii="Arial" w:hAnsi="Arial" w:cs="Arial"/>
                <w:sz w:val="22"/>
                <w:szCs w:val="22"/>
                <w:lang w:val="es-BO" w:eastAsia="es-ES"/>
              </w:rPr>
              <w:t xml:space="preserve">incluyendo, pero no limitando a cubrir: </w:t>
            </w:r>
          </w:p>
          <w:p w:rsidR="00DC7FEA" w:rsidRPr="00DC7FEA" w:rsidRDefault="00DC7FEA" w:rsidP="00DC7FEA">
            <w:pPr>
              <w:ind w:left="589" w:right="453"/>
              <w:jc w:val="both"/>
              <w:rPr>
                <w:rFonts w:ascii="Arial" w:hAnsi="Arial" w:cs="Arial"/>
                <w:strike/>
                <w:color w:val="FF0000"/>
                <w:sz w:val="22"/>
                <w:szCs w:val="22"/>
                <w:lang w:val="es-BO" w:eastAsia="es-ES"/>
              </w:rPr>
            </w:pPr>
            <w:r w:rsidRPr="00DC7FEA">
              <w:rPr>
                <w:rFonts w:ascii="Arial" w:hAnsi="Arial" w:cs="Arial"/>
                <w:sz w:val="22"/>
                <w:szCs w:val="22"/>
                <w:lang w:val="es-BO" w:eastAsia="es-BO"/>
              </w:rPr>
              <w:t>Riesgos de la naturaleza en general, cualquiera sea la intensidad o frecuencia, terremoto, temblor, erupción volcánica, incluyendo incendio a consecuencia de estos riesgos.</w:t>
            </w:r>
          </w:p>
          <w:p w:rsidR="00DC7FEA" w:rsidRPr="00DC7FEA" w:rsidRDefault="00DC7FEA" w:rsidP="00DC7FEA">
            <w:pPr>
              <w:shd w:val="clear" w:color="auto" w:fill="FFFFFF"/>
              <w:tabs>
                <w:tab w:val="left" w:pos="3119"/>
              </w:tabs>
              <w:ind w:right="453" w:hanging="3097"/>
              <w:jc w:val="both"/>
              <w:rPr>
                <w:rFonts w:ascii="Arial" w:hAnsi="Arial" w:cs="Arial"/>
                <w:sz w:val="22"/>
                <w:szCs w:val="22"/>
                <w:lang w:val="es-BO" w:eastAsia="es-BO"/>
              </w:rPr>
            </w:pPr>
          </w:p>
          <w:p w:rsidR="00DC7FEA" w:rsidRDefault="00DC7FEA" w:rsidP="00DC7FEA">
            <w:pPr>
              <w:ind w:left="589" w:right="453"/>
              <w:jc w:val="both"/>
              <w:rPr>
                <w:rFonts w:ascii="Arial" w:hAnsi="Arial" w:cs="Arial"/>
                <w:sz w:val="22"/>
                <w:szCs w:val="22"/>
                <w:lang w:val="es-BO" w:eastAsia="es-BO"/>
              </w:rPr>
            </w:pPr>
            <w:r w:rsidRPr="00DC7FEA">
              <w:rPr>
                <w:rFonts w:ascii="Arial" w:hAnsi="Arial" w:cs="Arial"/>
                <w:sz w:val="22"/>
                <w:szCs w:val="22"/>
                <w:lang w:val="es-BO" w:eastAsia="es-BO"/>
              </w:rPr>
              <w:t>De manera enunciativa, mas no limitativa, cualquiera sea la intensidad o frecuencia, se cubre el daño directo y/o indirecto por rayo, deslizamientos, hundimientos, derrumbes, agrietamientos, asentamientos y/o corrimientos de suelos, corrientes subterráneas,  alud, anegación, lodos, desprendimiento de tierra o piedras, desplazamientos, desplome, elevaciones, expansiones, colapso y/o derrumbe de obras civiles y/o estructuras y/o techos, sifonamientos, erosión, riadas, caída de rocas, caídas de árboles, postes, letreros, torres y/ antenas y cualquier otro de esta naturaleza, daños por granizo, helada, nevada y/o tempestad, tormenta, daños por vientos, ventarrones y/o vientos huracanados, cualquiera sea su denominación e intensidad y duración, daños por lluvias e inundación, rajaduras de techos y/o paredes, a valor a primera pérdida.</w:t>
            </w:r>
          </w:p>
          <w:p w:rsidR="00DC7FEA" w:rsidRPr="00DC7FEA" w:rsidRDefault="00DC7FEA" w:rsidP="00DC7FEA">
            <w:pPr>
              <w:tabs>
                <w:tab w:val="left" w:pos="3119"/>
              </w:tabs>
              <w:ind w:right="453" w:hanging="3097"/>
              <w:jc w:val="both"/>
              <w:rPr>
                <w:rFonts w:ascii="Arial" w:hAnsi="Arial" w:cs="Arial"/>
                <w:b/>
                <w:sz w:val="22"/>
                <w:szCs w:val="22"/>
                <w:u w:val="single"/>
                <w:lang w:val="es-BO" w:eastAsia="es-ES"/>
              </w:rPr>
            </w:pPr>
          </w:p>
          <w:p w:rsidR="00DC7FEA" w:rsidRPr="00DC7FEA" w:rsidRDefault="00DC7FEA" w:rsidP="00DC7FEA">
            <w:pPr>
              <w:tabs>
                <w:tab w:val="left" w:pos="3119"/>
              </w:tabs>
              <w:ind w:right="453" w:firstLine="589"/>
              <w:jc w:val="both"/>
              <w:rPr>
                <w:rFonts w:ascii="Arial" w:hAnsi="Arial" w:cs="Arial"/>
                <w:bCs/>
                <w:sz w:val="22"/>
                <w:szCs w:val="22"/>
                <w:lang w:val="es-BO" w:eastAsia="es-ES"/>
              </w:rPr>
            </w:pPr>
            <w:r w:rsidRPr="00DC7FEA">
              <w:rPr>
                <w:rFonts w:ascii="Arial" w:hAnsi="Arial" w:cs="Arial"/>
                <w:b/>
                <w:sz w:val="22"/>
                <w:szCs w:val="22"/>
                <w:u w:val="single"/>
                <w:lang w:val="es-BO" w:eastAsia="es-ES"/>
              </w:rPr>
              <w:t>SUBLÍMITE</w:t>
            </w:r>
          </w:p>
          <w:p w:rsidR="00EA1333" w:rsidRDefault="00EA1333" w:rsidP="00DC7FEA">
            <w:pPr>
              <w:tabs>
                <w:tab w:val="left" w:pos="3119"/>
              </w:tabs>
              <w:ind w:left="589" w:right="453"/>
              <w:jc w:val="both"/>
              <w:rPr>
                <w:rFonts w:ascii="Arial" w:hAnsi="Arial" w:cs="Arial"/>
                <w:sz w:val="22"/>
                <w:szCs w:val="22"/>
                <w:lang w:val="es-BO" w:eastAsia="es-BO"/>
              </w:rPr>
            </w:pPr>
          </w:p>
          <w:p w:rsidR="00DC7FEA" w:rsidRPr="00DC7FEA" w:rsidRDefault="00DC7FEA" w:rsidP="00DC7FEA">
            <w:pPr>
              <w:tabs>
                <w:tab w:val="left" w:pos="3119"/>
              </w:tabs>
              <w:ind w:left="589" w:right="453"/>
              <w:jc w:val="both"/>
              <w:rPr>
                <w:rFonts w:ascii="Arial" w:hAnsi="Arial" w:cs="Arial"/>
                <w:bCs/>
                <w:sz w:val="22"/>
                <w:szCs w:val="22"/>
                <w:lang w:val="es-BO" w:eastAsia="es-ES"/>
              </w:rPr>
            </w:pPr>
            <w:r w:rsidRPr="00DC7FEA">
              <w:rPr>
                <w:rFonts w:ascii="Arial" w:hAnsi="Arial" w:cs="Arial"/>
                <w:sz w:val="22"/>
                <w:szCs w:val="22"/>
                <w:lang w:val="es-BO" w:eastAsia="es-BO"/>
              </w:rPr>
              <w:t>Terrorismo y Riesgos Políticos en general, incluyendo, pero no limitando a: Terrorismo, vandalismo, motines, huelgas, conmoción civil, sabotaje, asonada, saqueo y cualquier otro tipo de disturbio social y/o político, así como los daños emergentes de estos actos incluyendo daño malicioso, tumulto popular, pillaje, robo y/o asalto y/o atraco, incendio, explosión y cualquier otro tipo de siniestro ocasionado por estos actos de manera directa a Valor a Primera Pérdida</w:t>
            </w:r>
          </w:p>
          <w:p w:rsidR="00DC7FEA" w:rsidRPr="00DC7FEA" w:rsidRDefault="00DC7FEA" w:rsidP="00DC7FEA">
            <w:pPr>
              <w:autoSpaceDE w:val="0"/>
              <w:autoSpaceDN w:val="0"/>
              <w:adjustRightInd w:val="0"/>
              <w:spacing w:before="10"/>
              <w:ind w:left="3540" w:right="453" w:hanging="3097"/>
              <w:jc w:val="both"/>
              <w:rPr>
                <w:rFonts w:ascii="Arial" w:hAnsi="Arial" w:cs="Arial"/>
                <w:b/>
                <w:sz w:val="22"/>
                <w:szCs w:val="22"/>
                <w:lang w:val="es-BO" w:eastAsia="es-ES_tradnl"/>
              </w:rPr>
            </w:pPr>
          </w:p>
          <w:p w:rsidR="00DC7FEA" w:rsidRPr="00DC7FEA" w:rsidRDefault="00DC7FEA" w:rsidP="00DC7FEA">
            <w:pPr>
              <w:autoSpaceDE w:val="0"/>
              <w:autoSpaceDN w:val="0"/>
              <w:adjustRightInd w:val="0"/>
              <w:spacing w:before="10"/>
              <w:ind w:left="3540" w:right="453" w:hanging="2951"/>
              <w:jc w:val="both"/>
              <w:rPr>
                <w:rFonts w:ascii="Arial" w:hAnsi="Arial" w:cs="Arial"/>
                <w:sz w:val="22"/>
                <w:szCs w:val="22"/>
                <w:lang w:val="es-BO" w:eastAsia="es-ES_tradnl"/>
              </w:rPr>
            </w:pPr>
            <w:r w:rsidRPr="00DC7FEA">
              <w:rPr>
                <w:rFonts w:ascii="Arial" w:hAnsi="Arial" w:cs="Arial"/>
                <w:b/>
                <w:sz w:val="22"/>
                <w:szCs w:val="22"/>
                <w:lang w:val="es-BO" w:eastAsia="es-ES_tradnl"/>
              </w:rPr>
              <w:t xml:space="preserve">FRANQUICIAS DEDUCIBLES </w:t>
            </w:r>
            <w:r w:rsidRPr="00DC7FEA">
              <w:rPr>
                <w:rFonts w:ascii="Arial" w:hAnsi="Arial" w:cs="Arial"/>
                <w:sz w:val="22"/>
                <w:szCs w:val="22"/>
                <w:lang w:val="es-BO" w:eastAsia="es-ES_tradnl"/>
              </w:rPr>
              <w:t xml:space="preserve">(Por Evento y/o Reclamo) para: </w:t>
            </w:r>
          </w:p>
          <w:p w:rsidR="00DC7FEA" w:rsidRPr="00DC7FEA" w:rsidRDefault="00DC7FEA" w:rsidP="00DC7FEA">
            <w:pPr>
              <w:autoSpaceDE w:val="0"/>
              <w:autoSpaceDN w:val="0"/>
              <w:adjustRightInd w:val="0"/>
              <w:spacing w:before="10"/>
              <w:ind w:right="453" w:firstLine="589"/>
              <w:jc w:val="both"/>
              <w:rPr>
                <w:rFonts w:ascii="Arial" w:hAnsi="Arial" w:cs="Arial"/>
                <w:sz w:val="22"/>
                <w:szCs w:val="22"/>
                <w:lang w:val="es-BO" w:eastAsia="es-ES_tradnl"/>
              </w:rPr>
            </w:pPr>
            <w:r w:rsidRPr="00DC7FEA">
              <w:rPr>
                <w:rFonts w:ascii="Arial" w:hAnsi="Arial" w:cs="Arial"/>
                <w:sz w:val="22"/>
                <w:szCs w:val="22"/>
                <w:lang w:val="es-BO" w:eastAsia="es-ES_tradnl"/>
              </w:rPr>
              <w:t>- Riesgos Políticos y Terrorismo: 1</w:t>
            </w:r>
            <w:r w:rsidRPr="00DC7FEA">
              <w:rPr>
                <w:rFonts w:ascii="Arial" w:hAnsi="Arial" w:cs="Arial"/>
                <w:i/>
                <w:iCs/>
                <w:sz w:val="22"/>
                <w:szCs w:val="22"/>
                <w:lang w:val="es-BO" w:eastAsia="es-ES_tradnl"/>
              </w:rPr>
              <w:t xml:space="preserve">% </w:t>
            </w:r>
            <w:r w:rsidRPr="00DC7FEA">
              <w:rPr>
                <w:rFonts w:ascii="Arial" w:hAnsi="Arial" w:cs="Arial"/>
                <w:sz w:val="22"/>
                <w:szCs w:val="22"/>
                <w:lang w:val="es-BO" w:eastAsia="es-ES_tradnl"/>
              </w:rPr>
              <w:t>sobre el valor del siniestro, mínimo USD. 100.-</w:t>
            </w:r>
          </w:p>
          <w:p w:rsidR="00DC7FEA" w:rsidRPr="00DC7FEA" w:rsidRDefault="00DC7FEA" w:rsidP="00DC7FEA">
            <w:pPr>
              <w:tabs>
                <w:tab w:val="left" w:pos="322"/>
              </w:tabs>
              <w:autoSpaceDE w:val="0"/>
              <w:autoSpaceDN w:val="0"/>
              <w:adjustRightInd w:val="0"/>
              <w:ind w:right="453" w:firstLine="589"/>
              <w:jc w:val="both"/>
              <w:rPr>
                <w:rFonts w:ascii="Arial" w:hAnsi="Arial" w:cs="Arial"/>
                <w:sz w:val="22"/>
                <w:szCs w:val="22"/>
                <w:lang w:val="es-BO" w:eastAsia="es-ES_tradnl"/>
              </w:rPr>
            </w:pPr>
            <w:r w:rsidRPr="00DC7FEA">
              <w:rPr>
                <w:rFonts w:ascii="Arial" w:hAnsi="Arial" w:cs="Arial"/>
                <w:sz w:val="22"/>
                <w:szCs w:val="22"/>
                <w:lang w:val="es-BO" w:eastAsia="es-ES_tradnl"/>
              </w:rPr>
              <w:t>- Terremoto y/o movimientos sísmicos 1% sobre el valor del predio afectado</w:t>
            </w:r>
          </w:p>
          <w:p w:rsidR="00DC7FEA" w:rsidRPr="00DC7FEA" w:rsidRDefault="00DC7FEA" w:rsidP="009835A2">
            <w:pPr>
              <w:tabs>
                <w:tab w:val="left" w:pos="3119"/>
                <w:tab w:val="left" w:pos="3969"/>
              </w:tabs>
              <w:ind w:right="453" w:firstLine="589"/>
              <w:rPr>
                <w:rFonts w:ascii="Arial" w:hAnsi="Arial" w:cs="Arial"/>
                <w:sz w:val="22"/>
                <w:szCs w:val="22"/>
                <w:lang w:val="es-BO" w:eastAsia="es-ES_tradnl"/>
              </w:rPr>
            </w:pPr>
            <w:r w:rsidRPr="00DC7FEA">
              <w:rPr>
                <w:rFonts w:ascii="Arial" w:hAnsi="Arial" w:cs="Arial"/>
                <w:sz w:val="22"/>
                <w:szCs w:val="22"/>
                <w:lang w:val="es-BO" w:eastAsia="es-ES_tradnl"/>
              </w:rPr>
              <w:t xml:space="preserve">- Para el resto de los riesgos asegurados no se aplica ningún Deducible por evento  </w:t>
            </w:r>
          </w:p>
          <w:p w:rsidR="00DC7FEA" w:rsidRPr="00DC7FEA" w:rsidRDefault="00DC7FEA" w:rsidP="00DC7FEA">
            <w:pPr>
              <w:tabs>
                <w:tab w:val="left" w:pos="3119"/>
              </w:tabs>
              <w:ind w:left="589" w:right="453"/>
              <w:jc w:val="both"/>
              <w:rPr>
                <w:rFonts w:ascii="Arial" w:hAnsi="Arial" w:cs="Arial"/>
                <w:sz w:val="22"/>
                <w:szCs w:val="22"/>
                <w:lang w:val="es-BO" w:eastAsia="es-BO"/>
              </w:rPr>
            </w:pPr>
            <w:r w:rsidRPr="00DC7FEA">
              <w:rPr>
                <w:rFonts w:ascii="Arial" w:hAnsi="Arial" w:cs="Arial"/>
                <w:b/>
                <w:sz w:val="22"/>
                <w:szCs w:val="22"/>
                <w:lang w:val="es-BO" w:eastAsia="es-BO"/>
              </w:rPr>
              <w:lastRenderedPageBreak/>
              <w:t>Tratamiento Cambiario de Liquidación y Operación:</w:t>
            </w:r>
            <w:r w:rsidRPr="00DC7FEA">
              <w:rPr>
                <w:rFonts w:ascii="Arial" w:hAnsi="Arial" w:cs="Arial"/>
                <w:sz w:val="22"/>
                <w:szCs w:val="22"/>
                <w:lang w:val="es-BO" w:eastAsia="es-BO"/>
              </w:rPr>
              <w:t xml:space="preserve"> Los montos de las franquicias deducibles        nominados en Dólares Estadounidenses (USD) se liquidarán, facturarán y pagarán obligatoriamente en moneda nacional (Bolivianos), aplicando de forma estricta el Tipo de Cambio Oficial (TCO) determinado por el Banco Central de Bolivia </w:t>
            </w:r>
            <w:r w:rsidRPr="00DC7FEA">
              <w:rPr>
                <w:rFonts w:ascii="Arial" w:hAnsi="Arial" w:cs="Arial"/>
                <w:bCs/>
                <w:sz w:val="22"/>
                <w:szCs w:val="22"/>
                <w:lang w:val="es-BO" w:eastAsia="es-BO"/>
              </w:rPr>
              <w:t>vigente a la fecha de emisión de la factura por tal concepto</w:t>
            </w:r>
            <w:r w:rsidRPr="00DC7FEA">
              <w:rPr>
                <w:rFonts w:ascii="Arial" w:hAnsi="Arial" w:cs="Arial"/>
                <w:sz w:val="22"/>
                <w:szCs w:val="22"/>
                <w:lang w:val="es-BO" w:eastAsia="es-BO"/>
              </w:rPr>
              <w:t>. Con el propósito de garantizar la continuidad operativa institucional y evitar dilaciones administrativas, queda expresamente establecido que el pago o reembolso de la franquicia deducible en favor de LA ASEGURADORA se efectuará única y exclusivamente con posterioridad a que esta haya emitido y entregado formalmente la totalidad de las órdenes de compra, órdenes de trabajo, órdenes de reparación o provisiones de repuestos requeridas para la atención del siniestro, sin que LA ASEGURADORA pueda condicionar, suspender o retrasar el inicio de los servicios de reparación, reposición o atención de reclamos institucionales al cobro previo de dicho deducible.</w:t>
            </w:r>
          </w:p>
          <w:p w:rsidR="00DC7FEA" w:rsidRPr="00DC7FEA" w:rsidRDefault="00DC7FEA" w:rsidP="00DC7FEA">
            <w:pPr>
              <w:tabs>
                <w:tab w:val="left" w:pos="3119"/>
                <w:tab w:val="left" w:pos="3969"/>
              </w:tabs>
              <w:ind w:left="3686" w:right="453" w:hanging="3097"/>
              <w:rPr>
                <w:rFonts w:ascii="Arial" w:hAnsi="Arial" w:cs="Arial"/>
                <w:sz w:val="22"/>
                <w:szCs w:val="22"/>
                <w:lang w:val="es-BO" w:eastAsia="es-ES_tradnl"/>
              </w:rPr>
            </w:pPr>
            <w:r w:rsidRPr="00DC7FEA">
              <w:rPr>
                <w:rFonts w:ascii="Arial" w:hAnsi="Arial" w:cs="Arial"/>
                <w:sz w:val="22"/>
                <w:szCs w:val="22"/>
                <w:lang w:val="es-BO" w:eastAsia="es-ES_tradnl"/>
              </w:rPr>
              <w:t xml:space="preserve">    </w:t>
            </w:r>
          </w:p>
          <w:p w:rsidR="00DC7FEA" w:rsidRPr="00DC7FEA" w:rsidRDefault="00DC7FEA" w:rsidP="00DC7FEA">
            <w:pPr>
              <w:tabs>
                <w:tab w:val="left" w:pos="322"/>
              </w:tabs>
              <w:autoSpaceDE w:val="0"/>
              <w:autoSpaceDN w:val="0"/>
              <w:adjustRightInd w:val="0"/>
              <w:ind w:right="453" w:firstLine="589"/>
              <w:rPr>
                <w:rFonts w:ascii="Arial" w:hAnsi="Arial" w:cs="Arial"/>
                <w:sz w:val="22"/>
                <w:szCs w:val="22"/>
                <w:lang w:val="es-BO" w:eastAsia="es-ES_tradnl"/>
              </w:rPr>
            </w:pPr>
            <w:r w:rsidRPr="00DC7FEA">
              <w:rPr>
                <w:rFonts w:ascii="Arial" w:hAnsi="Arial" w:cs="Arial"/>
                <w:b/>
                <w:bCs/>
                <w:sz w:val="22"/>
                <w:szCs w:val="22"/>
                <w:lang w:val="es-BO" w:eastAsia="es-ES"/>
              </w:rPr>
              <w:t xml:space="preserve">CLAUSULAS ADICIONALES:  </w:t>
            </w:r>
          </w:p>
          <w:p w:rsidR="00DC7FEA" w:rsidRPr="00DC7FEA" w:rsidRDefault="00DC7FEA" w:rsidP="00DC7FEA">
            <w:pPr>
              <w:tabs>
                <w:tab w:val="left" w:pos="2835"/>
              </w:tabs>
              <w:ind w:left="3119" w:right="453" w:hanging="2530"/>
              <w:jc w:val="both"/>
              <w:rPr>
                <w:rFonts w:ascii="Arial" w:hAnsi="Arial" w:cs="Arial"/>
                <w:color w:val="FF0000"/>
                <w:sz w:val="22"/>
                <w:szCs w:val="22"/>
                <w:lang w:val="es-BO" w:eastAsia="es-ES"/>
              </w:rPr>
            </w:pPr>
            <w:r w:rsidRPr="00DC7FEA">
              <w:rPr>
                <w:rFonts w:ascii="Arial" w:hAnsi="Arial" w:cs="Arial"/>
                <w:sz w:val="22"/>
                <w:szCs w:val="22"/>
                <w:lang w:val="es-BO" w:eastAsia="es-ES"/>
              </w:rPr>
              <w:t xml:space="preserve">- De rehabilitación automática de la suma asegurada </w:t>
            </w:r>
          </w:p>
          <w:p w:rsidR="00DC7FEA" w:rsidRPr="00DC7FEA" w:rsidRDefault="00DC7FEA" w:rsidP="00DC7FEA">
            <w:pPr>
              <w:tabs>
                <w:tab w:val="left" w:pos="2835"/>
              </w:tabs>
              <w:ind w:left="3180" w:right="453" w:hanging="2591"/>
              <w:jc w:val="both"/>
              <w:rPr>
                <w:rFonts w:ascii="Arial" w:hAnsi="Arial" w:cs="Arial"/>
                <w:sz w:val="22"/>
                <w:szCs w:val="22"/>
                <w:lang w:val="es-BO" w:eastAsia="es-ES"/>
              </w:rPr>
            </w:pPr>
            <w:r w:rsidRPr="00DC7FEA">
              <w:rPr>
                <w:rFonts w:ascii="Arial" w:hAnsi="Arial" w:cs="Arial"/>
                <w:sz w:val="22"/>
                <w:szCs w:val="22"/>
                <w:lang w:val="es-BO" w:eastAsia="es-ES"/>
              </w:rPr>
              <w:t>- De errores u omisiones</w:t>
            </w:r>
            <w:r w:rsidRPr="00DC7FEA">
              <w:rPr>
                <w:rFonts w:ascii="Arial" w:hAnsi="Arial" w:cs="Arial"/>
                <w:sz w:val="22"/>
                <w:szCs w:val="22"/>
                <w:lang w:val="es-BO" w:eastAsia="es-BO"/>
              </w:rPr>
              <w:t xml:space="preserve"> </w:t>
            </w:r>
          </w:p>
          <w:p w:rsidR="00DC7FEA" w:rsidRPr="00DC7FEA" w:rsidRDefault="00DC7FEA" w:rsidP="00DC7FEA">
            <w:pPr>
              <w:tabs>
                <w:tab w:val="left" w:pos="2835"/>
              </w:tabs>
              <w:ind w:left="3180" w:right="453" w:hanging="2591"/>
              <w:jc w:val="both"/>
              <w:rPr>
                <w:rFonts w:ascii="Arial" w:hAnsi="Arial" w:cs="Arial"/>
                <w:sz w:val="22"/>
                <w:szCs w:val="22"/>
                <w:lang w:val="es-BO" w:eastAsia="es-BO"/>
              </w:rPr>
            </w:pPr>
            <w:r w:rsidRPr="00DC7FEA">
              <w:rPr>
                <w:rFonts w:ascii="Arial" w:hAnsi="Arial" w:cs="Arial"/>
                <w:sz w:val="22"/>
                <w:szCs w:val="22"/>
                <w:lang w:val="es-BO" w:eastAsia="es-ES"/>
              </w:rPr>
              <w:t xml:space="preserve">- De libre elegibilidad de ajustadores y/o peritos </w:t>
            </w:r>
            <w:r w:rsidRPr="00DC7FEA">
              <w:rPr>
                <w:rFonts w:ascii="Arial" w:hAnsi="Arial" w:cs="Arial"/>
                <w:sz w:val="22"/>
                <w:szCs w:val="22"/>
                <w:lang w:val="es-BO" w:eastAsia="es-BO"/>
              </w:rPr>
              <w:t xml:space="preserve">sin condicionamiento (en todos los casos en los que </w:t>
            </w:r>
          </w:p>
          <w:p w:rsidR="00DC7FEA" w:rsidRPr="00DC7FEA" w:rsidRDefault="00DC7FEA" w:rsidP="00DC7FEA">
            <w:pPr>
              <w:tabs>
                <w:tab w:val="left" w:pos="2835"/>
              </w:tabs>
              <w:ind w:left="3180" w:right="453" w:hanging="2591"/>
              <w:jc w:val="both"/>
              <w:rPr>
                <w:rFonts w:ascii="Arial" w:hAnsi="Arial" w:cs="Arial"/>
                <w:sz w:val="22"/>
                <w:szCs w:val="22"/>
                <w:lang w:val="es-BO" w:eastAsia="es-BO"/>
              </w:rPr>
            </w:pPr>
            <w:r w:rsidRPr="00DC7FEA">
              <w:rPr>
                <w:rFonts w:ascii="Arial" w:hAnsi="Arial" w:cs="Arial"/>
                <w:sz w:val="22"/>
                <w:szCs w:val="22"/>
                <w:lang w:val="es-BO" w:eastAsia="es-BO"/>
              </w:rPr>
              <w:t xml:space="preserve">  intervenga un ajustador, el informe deberá ser adjuntado a la carta en la cual se comunica dicho </w:t>
            </w:r>
          </w:p>
          <w:p w:rsidR="00DC7FEA" w:rsidRPr="00DC7FEA" w:rsidRDefault="00DC7FEA" w:rsidP="00DC7FEA">
            <w:pPr>
              <w:tabs>
                <w:tab w:val="left" w:pos="2835"/>
              </w:tabs>
              <w:ind w:left="3180" w:right="453" w:hanging="2591"/>
              <w:jc w:val="both"/>
              <w:rPr>
                <w:rFonts w:ascii="Arial" w:hAnsi="Arial" w:cs="Arial"/>
                <w:sz w:val="22"/>
                <w:szCs w:val="22"/>
                <w:lang w:val="es-BO" w:eastAsia="es-BO"/>
              </w:rPr>
            </w:pPr>
            <w:r w:rsidRPr="00DC7FEA">
              <w:rPr>
                <w:rFonts w:ascii="Arial" w:hAnsi="Arial" w:cs="Arial"/>
                <w:sz w:val="22"/>
                <w:szCs w:val="22"/>
                <w:lang w:val="es-BO" w:eastAsia="es-BO"/>
              </w:rPr>
              <w:t xml:space="preserve">  ajuste o rechazo.</w:t>
            </w:r>
          </w:p>
          <w:p w:rsidR="00DC7FEA" w:rsidRPr="00DC7FEA" w:rsidRDefault="00DC7FEA" w:rsidP="00DC7FEA">
            <w:pPr>
              <w:tabs>
                <w:tab w:val="left" w:pos="2835"/>
              </w:tabs>
              <w:ind w:right="453" w:firstLine="589"/>
              <w:jc w:val="both"/>
              <w:rPr>
                <w:rFonts w:ascii="Arial" w:hAnsi="Arial" w:cs="Arial"/>
                <w:sz w:val="22"/>
                <w:szCs w:val="22"/>
                <w:lang w:val="es-BO" w:eastAsia="es-ES"/>
              </w:rPr>
            </w:pPr>
            <w:r w:rsidRPr="00DC7FEA">
              <w:rPr>
                <w:rFonts w:ascii="Arial" w:hAnsi="Arial" w:cs="Arial"/>
                <w:sz w:val="22"/>
                <w:szCs w:val="22"/>
                <w:lang w:val="es-BO" w:eastAsia="es-ES"/>
              </w:rPr>
              <w:t>- De extensión de 15 días hábiles para aviso de siniestro.</w:t>
            </w:r>
          </w:p>
          <w:p w:rsidR="00DC7FEA" w:rsidRPr="00DC7FEA" w:rsidRDefault="00DC7FEA" w:rsidP="00DC7FEA">
            <w:pPr>
              <w:tabs>
                <w:tab w:val="left" w:pos="2835"/>
              </w:tabs>
              <w:ind w:right="453" w:firstLine="589"/>
              <w:jc w:val="both"/>
              <w:rPr>
                <w:rFonts w:ascii="Arial" w:hAnsi="Arial" w:cs="Arial"/>
                <w:sz w:val="22"/>
                <w:szCs w:val="22"/>
                <w:lang w:val="es-BO" w:eastAsia="es-ES"/>
              </w:rPr>
            </w:pPr>
            <w:r w:rsidRPr="00DC7FEA">
              <w:rPr>
                <w:rFonts w:ascii="Arial" w:hAnsi="Arial" w:cs="Arial"/>
                <w:sz w:val="22"/>
                <w:szCs w:val="22"/>
                <w:lang w:val="es-BO" w:eastAsia="es-ES"/>
              </w:rPr>
              <w:t xml:space="preserve">- </w:t>
            </w:r>
            <w:r w:rsidRPr="00EA1333">
              <w:rPr>
                <w:rFonts w:ascii="Arial" w:hAnsi="Arial" w:cs="Arial"/>
                <w:sz w:val="21"/>
                <w:szCs w:val="21"/>
                <w:lang w:val="es-BO" w:eastAsia="es-ES"/>
              </w:rPr>
              <w:t>De gastos extraordinarios incluyendo remoción de escombros, honorarios de arquitectos, ingenieros</w:t>
            </w:r>
            <w:r w:rsidRPr="00DC7FEA">
              <w:rPr>
                <w:rFonts w:ascii="Arial" w:hAnsi="Arial" w:cs="Arial"/>
                <w:sz w:val="22"/>
                <w:szCs w:val="22"/>
                <w:lang w:val="es-BO" w:eastAsia="es-ES"/>
              </w:rPr>
              <w:t xml:space="preserve"> </w:t>
            </w:r>
          </w:p>
          <w:p w:rsidR="00DC7FEA" w:rsidRPr="00DC7FEA" w:rsidRDefault="00DC7FEA" w:rsidP="00DC7FEA">
            <w:pPr>
              <w:tabs>
                <w:tab w:val="left" w:pos="2835"/>
              </w:tabs>
              <w:ind w:right="453" w:firstLine="589"/>
              <w:jc w:val="both"/>
              <w:rPr>
                <w:rFonts w:ascii="Arial" w:hAnsi="Arial" w:cs="Arial"/>
                <w:sz w:val="22"/>
                <w:szCs w:val="22"/>
                <w:lang w:val="es-BO" w:eastAsia="es-ES"/>
              </w:rPr>
            </w:pPr>
            <w:r w:rsidRPr="00DC7FEA">
              <w:rPr>
                <w:rFonts w:ascii="Arial" w:hAnsi="Arial" w:cs="Arial"/>
                <w:sz w:val="22"/>
                <w:szCs w:val="22"/>
                <w:lang w:val="es-BO" w:eastAsia="es-ES"/>
              </w:rPr>
              <w:t xml:space="preserve">  y topógrafos y auditores incluyendo alquiler de equipos y/u oficinas hasta USD. 100.000.-</w:t>
            </w:r>
          </w:p>
          <w:p w:rsidR="00DC7FEA" w:rsidRPr="00DC7FEA" w:rsidRDefault="00DC7FEA" w:rsidP="00EA1333">
            <w:pPr>
              <w:tabs>
                <w:tab w:val="left" w:pos="2835"/>
              </w:tabs>
              <w:ind w:right="453" w:firstLine="589"/>
              <w:jc w:val="both"/>
              <w:rPr>
                <w:rFonts w:ascii="Arial" w:hAnsi="Arial" w:cs="Arial"/>
                <w:sz w:val="22"/>
                <w:szCs w:val="22"/>
                <w:lang w:val="es-BO" w:eastAsia="es-ES"/>
              </w:rPr>
            </w:pPr>
            <w:r w:rsidRPr="00DC7FEA">
              <w:rPr>
                <w:rFonts w:ascii="Arial" w:hAnsi="Arial" w:cs="Arial"/>
                <w:sz w:val="22"/>
                <w:szCs w:val="22"/>
                <w:lang w:val="es-BO" w:eastAsia="es-ES"/>
              </w:rPr>
              <w:t xml:space="preserve"> - De gastos de salvataje por cualquier siniestro amparado por la póliza hasta USD. 100.000.-</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gastos de extinción de incendio incluyendo daños ocasionados por espuma y otros elementos </w:t>
            </w:r>
          </w:p>
          <w:p w:rsidR="00DC7FEA" w:rsidRPr="00DC7FEA" w:rsidRDefault="00DC7FEA" w:rsidP="00DC7FEA">
            <w:pPr>
              <w:tabs>
                <w:tab w:val="left" w:pos="2835"/>
              </w:tabs>
              <w:ind w:left="3119" w:right="453" w:hanging="2530"/>
              <w:jc w:val="both"/>
              <w:rPr>
                <w:rFonts w:ascii="Arial" w:hAnsi="Arial" w:cs="Arial"/>
                <w:sz w:val="22"/>
                <w:szCs w:val="22"/>
                <w:lang w:val="es-BO" w:eastAsia="es-BO"/>
              </w:rPr>
            </w:pPr>
            <w:r w:rsidRPr="00DC7FEA">
              <w:rPr>
                <w:rFonts w:ascii="Arial" w:hAnsi="Arial" w:cs="Arial"/>
                <w:sz w:val="22"/>
                <w:szCs w:val="22"/>
                <w:lang w:val="es-BO" w:eastAsia="es-ES"/>
              </w:rPr>
              <w:t xml:space="preserve">  químicos por uso </w:t>
            </w:r>
            <w:r w:rsidRPr="00DC7FEA">
              <w:rPr>
                <w:rFonts w:ascii="Arial" w:hAnsi="Arial" w:cs="Arial"/>
                <w:sz w:val="22"/>
                <w:szCs w:val="22"/>
                <w:lang w:val="es-BO" w:eastAsia="es-BO"/>
              </w:rPr>
              <w:t xml:space="preserve">de extintores, o cualquier otro medio para combatir el incendio incluyendo el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BO"/>
              </w:rPr>
              <w:t xml:space="preserve">  accionamiento accidental de estos dispositivos USD. 100.000.-</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horas extraordinarias, nocturnas incluyendo   feriados, fines de semana, huelgas en general, a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consecuencia de un siniestro (gastos de aceleración), hasta USD. 100.000.-</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30 días para el pago de prima con goce de cobertura</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definición de evento</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Cut through</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anticipo del 50% en caso de siniestro</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propiedades y/o bienes de terceros bajo custodia y control del asegurado incluyendo bienes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alquilados</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arco voltaico y/o corto circuito y otras causas eléctricas haya o no incendio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daños directos causados por el corte y/o por altas y/o bajas y/o falta de aprovisionamiento de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energía eléctrica en la red pública y/o falta de suministro de gas y/o agua</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propiedades y/o bienes fuera del control del asegurado y/o en predios ajenos</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daños por fugas de gas (conexiones propias y/o de terceros), implosión y/o explosión de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tanques, garrafas y/o Calefones y/o contenedores bajo presión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cobertura automática para acumulación de dinero por huelgas bancarias, huelgas en general y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días feriados</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gastos de aceleración de siniestros incluyendo reparaciones provisionales</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implosión y/o explosión de garrafas y/o calefones y/o contenedores bajo presión</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daños estéticos (cubriendo desperfectos bruñidas o esmaltadas) hasta US$. 20.000,00</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w:t>
            </w:r>
            <w:r w:rsidRPr="00EA1333">
              <w:rPr>
                <w:rFonts w:ascii="Arial" w:hAnsi="Arial" w:cs="Arial"/>
                <w:szCs w:val="22"/>
                <w:lang w:val="es-BO" w:eastAsia="es-ES"/>
              </w:rPr>
              <w:t xml:space="preserve">De cobertura automática para nuevas adquisiciones de todo tipo, incluyendo instalaciones, mejoras,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construcciones parciales hasta el 10% del valor en riesgo. con prima a prorrata, hasta 90 días</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Todos los bienes adquiridos por el asegurado tendrán plena cobertura desde el momento en que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w:t>
            </w:r>
            <w:r w:rsidRPr="00EA1333">
              <w:rPr>
                <w:rFonts w:ascii="Arial" w:hAnsi="Arial" w:cs="Arial"/>
                <w:szCs w:val="22"/>
                <w:lang w:val="es-BO" w:eastAsia="es-ES"/>
              </w:rPr>
              <w:t xml:space="preserve">el asegurado sea propietario o tenga el control del bien o sea responsable del mismo.  con prima a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prorrata, hasta 90 días</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De reclamos en serie (se entenderá como un solo siniestro, el evento o cadena de eventos </w:t>
            </w:r>
          </w:p>
          <w:p w:rsidR="00DC7FEA" w:rsidRPr="00DC7FEA" w:rsidRDefault="00DC7FEA" w:rsidP="00DC7FEA">
            <w:pPr>
              <w:tabs>
                <w:tab w:val="left" w:pos="2835"/>
              </w:tabs>
              <w:ind w:left="3119" w:right="453" w:hanging="2530"/>
              <w:jc w:val="both"/>
              <w:rPr>
                <w:rFonts w:ascii="Arial" w:hAnsi="Arial" w:cs="Arial"/>
                <w:sz w:val="22"/>
                <w:szCs w:val="22"/>
                <w:lang w:val="es-BO" w:eastAsia="es-BO"/>
              </w:rPr>
            </w:pPr>
            <w:r w:rsidRPr="00DC7FEA">
              <w:rPr>
                <w:rFonts w:ascii="Arial" w:hAnsi="Arial" w:cs="Arial"/>
                <w:sz w:val="22"/>
                <w:szCs w:val="22"/>
                <w:lang w:val="es-BO" w:eastAsia="es-ES"/>
              </w:rPr>
              <w:t xml:space="preserve">   interrelacionados, que </w:t>
            </w:r>
            <w:r w:rsidRPr="00DC7FEA">
              <w:rPr>
                <w:rFonts w:ascii="Arial" w:hAnsi="Arial" w:cs="Arial"/>
                <w:sz w:val="22"/>
                <w:szCs w:val="22"/>
                <w:lang w:val="es-BO" w:eastAsia="es-BO"/>
              </w:rPr>
              <w:t xml:space="preserve">tengan un mismo origen y/o una causa común y se produzcan dentro de las </w:t>
            </w:r>
          </w:p>
          <w:p w:rsidR="00DC7FEA" w:rsidRPr="00DC7FEA" w:rsidRDefault="00DC7FEA" w:rsidP="00DC7FEA">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BO"/>
              </w:rPr>
              <w:t xml:space="preserve">   72 horas continuas) u otra clausula cuyo texto refleje el mismo objeto de la cobertura.</w:t>
            </w:r>
          </w:p>
          <w:p w:rsidR="00DC7FEA" w:rsidRPr="009835A2" w:rsidRDefault="00DC7FEA" w:rsidP="009835A2">
            <w:pPr>
              <w:tabs>
                <w:tab w:val="left" w:pos="2835"/>
              </w:tabs>
              <w:ind w:left="3119" w:right="453" w:hanging="2530"/>
              <w:jc w:val="both"/>
              <w:rPr>
                <w:rFonts w:ascii="Arial" w:hAnsi="Arial" w:cs="Arial"/>
                <w:sz w:val="22"/>
                <w:szCs w:val="22"/>
                <w:lang w:val="es-BO" w:eastAsia="es-ES"/>
              </w:rPr>
            </w:pPr>
            <w:r w:rsidRPr="00DC7FEA">
              <w:rPr>
                <w:rFonts w:ascii="Arial" w:hAnsi="Arial" w:cs="Arial"/>
                <w:sz w:val="22"/>
                <w:szCs w:val="22"/>
                <w:lang w:val="es-BO" w:eastAsia="es-ES"/>
              </w:rPr>
              <w:t xml:space="preserve"> - Conciliación y arbitraje.</w:t>
            </w:r>
            <w:r w:rsidRPr="00DC7FEA">
              <w:rPr>
                <w:rFonts w:ascii="Arial" w:hAnsi="Arial" w:cs="Arial"/>
                <w:sz w:val="22"/>
                <w:szCs w:val="22"/>
                <w:lang w:val="es-BO" w:eastAsia="es-BO"/>
              </w:rPr>
              <w:tab/>
            </w:r>
            <w:r w:rsidRPr="00DC7FEA">
              <w:rPr>
                <w:rFonts w:ascii="Arial" w:hAnsi="Arial" w:cs="Arial"/>
                <w:sz w:val="22"/>
                <w:szCs w:val="22"/>
                <w:highlight w:val="lightGray"/>
                <w:lang w:val="es-BO" w:eastAsia="es-BO"/>
              </w:rPr>
              <w:br w:type="page"/>
            </w:r>
          </w:p>
          <w:p w:rsidR="00DC7FEA" w:rsidRPr="00DC7FEA" w:rsidRDefault="00DC7FEA" w:rsidP="00DC7FEA">
            <w:pPr>
              <w:tabs>
                <w:tab w:val="left" w:pos="2835"/>
              </w:tabs>
              <w:ind w:firstLine="731"/>
              <w:jc w:val="both"/>
              <w:rPr>
                <w:rFonts w:ascii="Arial" w:hAnsi="Arial" w:cs="Arial"/>
                <w:b/>
                <w:color w:val="FFFFFF"/>
                <w:sz w:val="22"/>
                <w:szCs w:val="22"/>
                <w:lang w:val="es-BO" w:eastAsia="es-ES"/>
              </w:rPr>
            </w:pPr>
            <w:r w:rsidRPr="00DC7FEA">
              <w:rPr>
                <w:rFonts w:ascii="Arial" w:hAnsi="Arial" w:cs="Arial"/>
                <w:b/>
                <w:color w:val="FFFFFF"/>
                <w:sz w:val="22"/>
                <w:szCs w:val="22"/>
                <w:highlight w:val="black"/>
                <w:lang w:val="es-BO" w:eastAsia="es-BO"/>
              </w:rPr>
              <w:lastRenderedPageBreak/>
              <w:t>NOTA TÉCNICA 4): SEGURO DE RESPONSABILIDAD CIVIL</w:t>
            </w:r>
          </w:p>
          <w:p w:rsidR="00DC7FEA" w:rsidRPr="00DC7FEA" w:rsidRDefault="00DC7FEA" w:rsidP="00DC7FEA">
            <w:pPr>
              <w:tabs>
                <w:tab w:val="left" w:pos="3686"/>
              </w:tabs>
              <w:ind w:left="3402" w:hanging="3402"/>
              <w:rPr>
                <w:rFonts w:ascii="Arial" w:hAnsi="Arial" w:cs="Arial"/>
                <w:b/>
                <w:sz w:val="22"/>
                <w:szCs w:val="22"/>
                <w:lang w:val="es-BO" w:eastAsia="es-BO"/>
              </w:rPr>
            </w:pPr>
          </w:p>
          <w:p w:rsidR="00DC7FEA" w:rsidRPr="00DC7FEA" w:rsidRDefault="00DC7FEA" w:rsidP="00DC7FEA">
            <w:pPr>
              <w:tabs>
                <w:tab w:val="left" w:pos="3686"/>
              </w:tabs>
              <w:ind w:left="3402" w:hanging="2671"/>
              <w:rPr>
                <w:rFonts w:ascii="Arial" w:hAnsi="Arial" w:cs="Arial"/>
                <w:b/>
                <w:sz w:val="22"/>
                <w:szCs w:val="22"/>
                <w:lang w:val="es-BO" w:eastAsia="es-BO"/>
              </w:rPr>
            </w:pPr>
            <w:r w:rsidRPr="00DC7FEA">
              <w:rPr>
                <w:rFonts w:ascii="Arial" w:hAnsi="Arial" w:cs="Arial"/>
                <w:b/>
                <w:sz w:val="22"/>
                <w:szCs w:val="22"/>
                <w:lang w:val="es-BO" w:eastAsia="es-BO"/>
              </w:rPr>
              <w:t>UBICACIÓN DEL RIESGO</w:t>
            </w:r>
            <w:r w:rsidRPr="00DC7FEA">
              <w:rPr>
                <w:rFonts w:ascii="Arial" w:hAnsi="Arial" w:cs="Arial"/>
                <w:b/>
                <w:sz w:val="22"/>
                <w:szCs w:val="22"/>
                <w:lang w:val="es-BO" w:eastAsia="es-BO"/>
              </w:rPr>
              <w:tab/>
              <w:t>:</w:t>
            </w:r>
            <w:r w:rsidRPr="00DC7FEA">
              <w:rPr>
                <w:rFonts w:ascii="Arial" w:hAnsi="Arial" w:cs="Arial"/>
                <w:b/>
                <w:sz w:val="22"/>
                <w:szCs w:val="22"/>
                <w:lang w:val="es-BO" w:eastAsia="es-BO"/>
              </w:rPr>
              <w:tab/>
            </w:r>
            <w:r w:rsidRPr="00DC7FEA">
              <w:rPr>
                <w:rFonts w:ascii="Arial" w:hAnsi="Arial" w:cs="Arial"/>
                <w:sz w:val="22"/>
                <w:szCs w:val="22"/>
                <w:lang w:val="es-BO" w:eastAsia="es-BO"/>
              </w:rPr>
              <w:t>En todo el territorio nacional</w:t>
            </w:r>
          </w:p>
          <w:p w:rsidR="00DC7FEA" w:rsidRPr="00DC7FEA" w:rsidRDefault="00DC7FEA" w:rsidP="00DC7FEA">
            <w:pPr>
              <w:tabs>
                <w:tab w:val="left" w:pos="2552"/>
              </w:tabs>
              <w:ind w:left="2835" w:hanging="2835"/>
              <w:rPr>
                <w:rFonts w:ascii="Arial" w:hAnsi="Arial" w:cs="Arial"/>
                <w:sz w:val="22"/>
                <w:szCs w:val="22"/>
                <w:lang w:val="es-BO" w:eastAsia="es-BO"/>
              </w:rPr>
            </w:pPr>
            <w:r w:rsidRPr="00DC7FEA">
              <w:rPr>
                <w:rFonts w:ascii="Arial" w:hAnsi="Arial" w:cs="Arial"/>
                <w:sz w:val="22"/>
                <w:szCs w:val="22"/>
                <w:lang w:val="es-BO" w:eastAsia="es-BO"/>
              </w:rPr>
              <w:t xml:space="preserve"> </w:t>
            </w:r>
          </w:p>
          <w:p w:rsidR="00DC7FEA" w:rsidRPr="00DC7FEA" w:rsidRDefault="00DC7FEA" w:rsidP="00DC7FEA">
            <w:pPr>
              <w:tabs>
                <w:tab w:val="left" w:pos="3402"/>
              </w:tabs>
              <w:ind w:left="3686" w:hanging="2955"/>
              <w:rPr>
                <w:rFonts w:ascii="Arial" w:hAnsi="Arial" w:cs="Arial"/>
                <w:b/>
                <w:sz w:val="22"/>
                <w:szCs w:val="22"/>
                <w:lang w:val="es-BO" w:eastAsia="es-BO"/>
              </w:rPr>
            </w:pPr>
            <w:r w:rsidRPr="00DC7FEA">
              <w:rPr>
                <w:rFonts w:ascii="Arial" w:hAnsi="Arial" w:cs="Arial"/>
                <w:b/>
                <w:sz w:val="22"/>
                <w:szCs w:val="22"/>
                <w:lang w:val="es-BO" w:eastAsia="es-BO"/>
              </w:rPr>
              <w:t>VALOR ASEGURADO POR EVENTO Y/O RECLAMO:</w:t>
            </w:r>
            <w:r w:rsidRPr="00DC7FEA">
              <w:rPr>
                <w:rFonts w:ascii="Arial" w:hAnsi="Arial" w:cs="Arial"/>
                <w:b/>
                <w:sz w:val="22"/>
                <w:szCs w:val="22"/>
                <w:lang w:val="es-BO" w:eastAsia="es-BO"/>
              </w:rPr>
              <w:tab/>
              <w:t xml:space="preserve">USD. 500.000.-  </w:t>
            </w:r>
          </w:p>
          <w:p w:rsidR="00DC7FEA" w:rsidRPr="00DC7FEA" w:rsidRDefault="00DC7FEA" w:rsidP="00DC7FEA">
            <w:pPr>
              <w:tabs>
                <w:tab w:val="left" w:pos="3402"/>
              </w:tabs>
              <w:ind w:left="3686" w:hanging="3686"/>
              <w:rPr>
                <w:rFonts w:ascii="Arial" w:hAnsi="Arial" w:cs="Arial"/>
                <w:b/>
                <w:sz w:val="22"/>
                <w:szCs w:val="22"/>
                <w:lang w:val="es-BO" w:eastAsia="es-BO"/>
              </w:rPr>
            </w:pPr>
            <w:r w:rsidRPr="00DC7FEA">
              <w:rPr>
                <w:rFonts w:ascii="Arial" w:hAnsi="Arial" w:cs="Arial"/>
                <w:b/>
                <w:sz w:val="22"/>
                <w:szCs w:val="22"/>
                <w:lang w:val="es-BO" w:eastAsia="es-BO"/>
              </w:rPr>
              <w:tab/>
            </w:r>
          </w:p>
          <w:p w:rsidR="00DC7FEA" w:rsidRPr="00DC7FEA" w:rsidRDefault="00DC7FEA" w:rsidP="00DC7FEA">
            <w:pPr>
              <w:tabs>
                <w:tab w:val="left" w:pos="3686"/>
              </w:tabs>
              <w:ind w:left="3402" w:right="311" w:hanging="2671"/>
              <w:jc w:val="both"/>
              <w:rPr>
                <w:rFonts w:ascii="Arial" w:hAnsi="Arial" w:cs="Arial"/>
                <w:b/>
                <w:sz w:val="22"/>
                <w:szCs w:val="22"/>
                <w:lang w:val="es-BO" w:eastAsia="es-BO"/>
              </w:rPr>
            </w:pPr>
            <w:r w:rsidRPr="00DC7FEA">
              <w:rPr>
                <w:rFonts w:ascii="Arial" w:hAnsi="Arial" w:cs="Arial"/>
                <w:b/>
                <w:sz w:val="22"/>
                <w:szCs w:val="22"/>
                <w:lang w:val="es-BO" w:eastAsia="es-BO"/>
              </w:rPr>
              <w:t>OBJETO DEL SEGURO:</w:t>
            </w:r>
          </w:p>
          <w:p w:rsidR="00DC7FEA" w:rsidRPr="00DC7FEA" w:rsidRDefault="00DC7FEA" w:rsidP="00DC7FEA">
            <w:pPr>
              <w:ind w:left="731" w:right="454"/>
              <w:jc w:val="both"/>
              <w:rPr>
                <w:rFonts w:ascii="Arial" w:hAnsi="Arial" w:cs="Arial"/>
                <w:bCs/>
                <w:sz w:val="22"/>
                <w:szCs w:val="22"/>
                <w:lang w:val="es-BO" w:eastAsia="es-BO"/>
              </w:rPr>
            </w:pPr>
            <w:r w:rsidRPr="00DC7FEA">
              <w:rPr>
                <w:rFonts w:ascii="Arial" w:hAnsi="Arial" w:cs="Arial"/>
                <w:bCs/>
                <w:sz w:val="22"/>
                <w:szCs w:val="22"/>
                <w:lang w:val="es-BO" w:eastAsia="es-BO"/>
              </w:rPr>
              <w:t xml:space="preserve">Daños corporales a terceras personas y/o pérdidas y/o daño a bienes y/o propiedades de terceros por los cuales el asegurado resultare directamente responsable y se encuentre legalmente obligado a efectuar pagos resultantes de las pérdidas o daños ocasionados a consecuencia de hechos  accidentales, actos involuntarios, súbitos que pudiera ocurrir durante el normal desarrollo de las actividades u operaciones del asegurado, de sus empleados (permanentes y/o eventuales y pasantes) o bajo contrato y/o efectivos de la policía boliviana, dentro y/o fuera de sus predios y/o propiedades adyacentes, cubriendo a visitantes en general, incluyendo personas que participan en eventos no patrocinados por el asegurado (alquiler de auditorio) o cualquier otra persona sin </w:t>
            </w:r>
            <w:r w:rsidRPr="00DC7FEA">
              <w:rPr>
                <w:rFonts w:ascii="Arial" w:hAnsi="Arial" w:cs="Arial"/>
                <w:sz w:val="22"/>
                <w:szCs w:val="22"/>
                <w:lang w:val="es-BO" w:eastAsia="es-BO"/>
              </w:rPr>
              <w:t>exclusión de nexos familiares de los directivos, administradores, personal administrativo, proveedores y contratistas.</w:t>
            </w:r>
          </w:p>
          <w:p w:rsidR="00DC7FEA" w:rsidRPr="00DC7FEA" w:rsidRDefault="00DC7FEA" w:rsidP="00DC7FEA">
            <w:pPr>
              <w:tabs>
                <w:tab w:val="left" w:pos="2552"/>
              </w:tabs>
              <w:ind w:right="453"/>
              <w:rPr>
                <w:rFonts w:ascii="Arial" w:hAnsi="Arial" w:cs="Arial"/>
                <w:b/>
                <w:sz w:val="22"/>
                <w:szCs w:val="22"/>
                <w:lang w:val="es-BO" w:eastAsia="es-BO"/>
              </w:rPr>
            </w:pPr>
          </w:p>
          <w:p w:rsidR="00DC7FEA" w:rsidRPr="00DC7FEA" w:rsidRDefault="00DC7FEA" w:rsidP="00DC7FEA">
            <w:pPr>
              <w:tabs>
                <w:tab w:val="left" w:pos="2552"/>
              </w:tabs>
              <w:ind w:left="731" w:right="453"/>
              <w:rPr>
                <w:rFonts w:ascii="Arial" w:hAnsi="Arial" w:cs="Arial"/>
                <w:b/>
                <w:sz w:val="22"/>
                <w:szCs w:val="22"/>
                <w:lang w:val="es-BO" w:eastAsia="es-BO"/>
              </w:rPr>
            </w:pPr>
            <w:r w:rsidRPr="00DC7FEA">
              <w:rPr>
                <w:rFonts w:ascii="Arial" w:hAnsi="Arial" w:cs="Arial"/>
                <w:b/>
                <w:sz w:val="22"/>
                <w:szCs w:val="22"/>
                <w:lang w:val="es-BO" w:eastAsia="es-BO"/>
              </w:rPr>
              <w:t xml:space="preserve">  COBERTURAS:</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Contractual (los contratos que suscriba el asegurado, únicamente serán presentados en caso de siniestro)</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Extracontractual</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Cruzada</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Patronal en exceso de la seguridad social incluyendo al personal a contrato sin relación laboral</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 xml:space="preserve">Responsabilidad Civil a consecuencia de cualquier siniestro emergente de las pólizas Multiriesgo </w:t>
            </w:r>
            <w:r w:rsidRPr="009835A2">
              <w:rPr>
                <w:rFonts w:ascii="Arial" w:hAnsi="Arial" w:cs="Arial"/>
                <w:sz w:val="22"/>
                <w:szCs w:val="22"/>
              </w:rPr>
              <w:t>y de Incendio</w:t>
            </w:r>
            <w:r w:rsidRPr="00DC7FEA">
              <w:rPr>
                <w:rFonts w:ascii="Arial" w:hAnsi="Arial" w:cs="Arial"/>
                <w:sz w:val="22"/>
                <w:szCs w:val="22"/>
              </w:rPr>
              <w:t xml:space="preserve">, incluyendo caída de árboles, postes, antenas u otros elementos similares dentro de los predios del asegurado.  </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de Automotores en exceso de la póliza primaria</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Operacional</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para playas de estacionamiento</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para contratistas y subcontratistas</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para uso y operación de ascensores, montacargas y similares propios y/o alquilados y/o de terceros que presten servicio al asegurado</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para ocupantes de vehículos propios del asegurado dentro y fuera del país, hasta USD. 50.000.- en el agregado anual</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 xml:space="preserve">Responsabilidad Civil por el uso de armas de fuego por los daños que puedan causar los guardias de seguridad a consecuencia de las actividades de protección y seguridad en el cumplimiento de sus funciones, siempre y cuando cuenten con la autorización correspondiente por parte del asegurado y de la autoridad competente para el uso de las mencionadas armas. </w:t>
            </w:r>
          </w:p>
          <w:p w:rsidR="00DC7FEA" w:rsidRPr="00DC7FEA" w:rsidRDefault="00DC7FEA" w:rsidP="00DC7FEA">
            <w:pPr>
              <w:numPr>
                <w:ilvl w:val="0"/>
                <w:numId w:val="49"/>
              </w:numPr>
              <w:tabs>
                <w:tab w:val="left" w:pos="2552"/>
                <w:tab w:val="left" w:pos="2835"/>
                <w:tab w:val="left" w:pos="3402"/>
              </w:tabs>
              <w:ind w:left="873" w:right="453" w:hanging="284"/>
              <w:contextualSpacing/>
              <w:jc w:val="both"/>
              <w:rPr>
                <w:rFonts w:ascii="Arial" w:hAnsi="Arial" w:cs="Arial"/>
                <w:sz w:val="22"/>
                <w:szCs w:val="22"/>
              </w:rPr>
            </w:pPr>
            <w:r w:rsidRPr="00DC7FEA">
              <w:rPr>
                <w:rFonts w:ascii="Arial" w:hAnsi="Arial" w:cs="Arial"/>
                <w:sz w:val="22"/>
                <w:szCs w:val="22"/>
              </w:rPr>
              <w:t>Responsabilidad Civil por incendio y/o explosión y/o implosión y/o humo y hollín y/o agua u otros riesgos aliados incluyendo explosión de tanques, garrafas y/o contenedores de presión.</w:t>
            </w:r>
          </w:p>
          <w:p w:rsidR="00DC7FEA" w:rsidRPr="00DC7FEA" w:rsidRDefault="00DC7FEA" w:rsidP="00DC7FEA">
            <w:pPr>
              <w:tabs>
                <w:tab w:val="left" w:pos="2552"/>
              </w:tabs>
              <w:ind w:right="453"/>
              <w:rPr>
                <w:rFonts w:ascii="Arial" w:hAnsi="Arial" w:cs="Arial"/>
                <w:sz w:val="22"/>
                <w:szCs w:val="22"/>
                <w:lang w:val="es-BO" w:eastAsia="es-BO"/>
              </w:rPr>
            </w:pPr>
          </w:p>
          <w:p w:rsidR="00DC7FEA" w:rsidRPr="00DC7FEA" w:rsidRDefault="00DC7FEA" w:rsidP="00DC7FEA">
            <w:pPr>
              <w:ind w:left="731" w:right="312"/>
              <w:jc w:val="both"/>
              <w:rPr>
                <w:rFonts w:ascii="Arial" w:hAnsi="Arial" w:cs="Arial"/>
                <w:sz w:val="22"/>
                <w:szCs w:val="22"/>
                <w:lang w:val="es-BO" w:eastAsia="es-BO"/>
              </w:rPr>
            </w:pPr>
            <w:r w:rsidRPr="00DC7FEA">
              <w:rPr>
                <w:rFonts w:ascii="Arial" w:hAnsi="Arial" w:cs="Arial"/>
                <w:b/>
                <w:bCs/>
                <w:sz w:val="22"/>
                <w:szCs w:val="22"/>
                <w:lang w:val="es-BO" w:eastAsia="es-BO"/>
              </w:rPr>
              <w:t>DEDUCIBLE:</w:t>
            </w:r>
            <w:r w:rsidRPr="00DC7FEA">
              <w:rPr>
                <w:rFonts w:ascii="Arial" w:hAnsi="Arial" w:cs="Arial"/>
                <w:sz w:val="22"/>
                <w:szCs w:val="22"/>
                <w:lang w:val="es-BO" w:eastAsia="es-BO"/>
              </w:rPr>
              <w:t xml:space="preserve"> USD 200,00.- aplicable única y exclusivamente para daños materiales (0% de deducible para lesiones corporales o muerte de terceras personas). El deducible se liquidará, facturará y pagará obligatoriamente en moneda nacional (Bolivianos), aplicando de forma estricta el </w:t>
            </w:r>
            <w:r w:rsidRPr="00DC7FEA">
              <w:rPr>
                <w:rFonts w:ascii="Arial" w:hAnsi="Arial" w:cs="Arial"/>
                <w:bCs/>
                <w:sz w:val="22"/>
                <w:szCs w:val="22"/>
                <w:lang w:val="es-BO" w:eastAsia="es-BO"/>
              </w:rPr>
              <w:t xml:space="preserve">Tipo de Cambio Oficial (TCO) </w:t>
            </w:r>
            <w:r w:rsidRPr="00DC7FEA">
              <w:rPr>
                <w:rFonts w:ascii="Arial" w:hAnsi="Arial" w:cs="Arial"/>
                <w:sz w:val="22"/>
                <w:szCs w:val="22"/>
                <w:lang w:val="es-BO" w:eastAsia="es-BO"/>
              </w:rPr>
              <w:t xml:space="preserve">determinado por el Banco Central de Bolivia </w:t>
            </w:r>
            <w:r w:rsidRPr="00DC7FEA">
              <w:rPr>
                <w:rFonts w:ascii="Arial" w:hAnsi="Arial" w:cs="Arial"/>
                <w:bCs/>
                <w:sz w:val="22"/>
                <w:szCs w:val="22"/>
                <w:lang w:val="es-BO" w:eastAsia="es-BO"/>
              </w:rPr>
              <w:t>vigente a la fecha de emisión de la factura por tal concepto</w:t>
            </w:r>
            <w:r w:rsidRPr="00DC7FEA">
              <w:rPr>
                <w:rFonts w:ascii="Arial" w:hAnsi="Arial" w:cs="Arial"/>
                <w:sz w:val="22"/>
                <w:szCs w:val="22"/>
                <w:lang w:val="es-BO" w:eastAsia="es-BO"/>
              </w:rPr>
              <w:t xml:space="preserve">. Con el propósito de garantizar la agilidad administrativa, queda expresamente establecido que </w:t>
            </w:r>
            <w:r w:rsidRPr="00DC7FEA">
              <w:rPr>
                <w:rFonts w:ascii="Arial" w:hAnsi="Arial" w:cs="Arial"/>
                <w:bCs/>
                <w:iCs/>
                <w:sz w:val="22"/>
                <w:szCs w:val="22"/>
                <w:lang w:val="es-BO" w:eastAsia="es-BO"/>
              </w:rPr>
              <w:t>el pago o reembolso de este deducible en favor de LA ASEGURADORA se efectuará con posterioridad a que esta haya emitido la respectiva orden de pago de indemnización o suscrito el finiquito de conformidad con el tercero afectado</w:t>
            </w:r>
            <w:r w:rsidRPr="00DC7FEA">
              <w:rPr>
                <w:rFonts w:ascii="Arial" w:hAnsi="Arial" w:cs="Arial"/>
                <w:sz w:val="22"/>
                <w:szCs w:val="22"/>
                <w:lang w:val="es-BO" w:eastAsia="es-BO"/>
              </w:rPr>
              <w:t xml:space="preserve">, sin que LA </w:t>
            </w:r>
            <w:r w:rsidRPr="00DC7FEA">
              <w:rPr>
                <w:rFonts w:ascii="Arial" w:hAnsi="Arial" w:cs="Arial"/>
                <w:sz w:val="22"/>
                <w:szCs w:val="22"/>
                <w:lang w:val="es-BO" w:eastAsia="es-BO"/>
              </w:rPr>
              <w:lastRenderedPageBreak/>
              <w:t>ASEGURADORA pueda condicionar, suspender o retrasar la transacción, el resarcimiento o la defensa judicial y extrajudicial del Ente Emisor al cobro previo de este importe.</w:t>
            </w:r>
          </w:p>
          <w:p w:rsidR="00DC7FEA" w:rsidRPr="00DC7FEA" w:rsidRDefault="00DC7FEA" w:rsidP="00DC7FEA">
            <w:pPr>
              <w:ind w:left="731"/>
              <w:jc w:val="both"/>
              <w:rPr>
                <w:rFonts w:ascii="Arial" w:hAnsi="Arial" w:cs="Arial"/>
                <w:sz w:val="22"/>
                <w:szCs w:val="22"/>
                <w:lang w:val="es-BO" w:eastAsia="es-BO"/>
              </w:rPr>
            </w:pPr>
          </w:p>
          <w:p w:rsidR="00DC7FEA" w:rsidRPr="00DC7FEA" w:rsidRDefault="00DC7FEA" w:rsidP="00DC7FEA">
            <w:pPr>
              <w:shd w:val="clear" w:color="auto" w:fill="FFFFFF"/>
              <w:ind w:right="453"/>
              <w:jc w:val="both"/>
              <w:rPr>
                <w:rFonts w:ascii="Arial" w:hAnsi="Arial" w:cs="Arial"/>
                <w:sz w:val="22"/>
                <w:szCs w:val="22"/>
                <w:lang w:val="es-BO" w:eastAsia="es-BO"/>
              </w:rPr>
            </w:pPr>
            <w:r w:rsidRPr="00DC7FEA">
              <w:rPr>
                <w:rFonts w:ascii="Arial" w:hAnsi="Arial" w:cs="Arial"/>
                <w:b/>
                <w:sz w:val="22"/>
                <w:szCs w:val="22"/>
                <w:lang w:val="es-BO" w:eastAsia="es-BO"/>
              </w:rPr>
              <w:t xml:space="preserve">            VIGENCIA</w:t>
            </w:r>
            <w:r w:rsidRPr="00DC7FEA">
              <w:rPr>
                <w:rFonts w:ascii="Arial" w:hAnsi="Arial" w:cs="Arial"/>
                <w:b/>
                <w:sz w:val="22"/>
                <w:szCs w:val="22"/>
                <w:lang w:val="es-BO" w:eastAsia="es-BO"/>
              </w:rPr>
              <w:tab/>
              <w:t>:</w:t>
            </w:r>
            <w:r w:rsidRPr="00DC7FEA">
              <w:rPr>
                <w:rFonts w:ascii="Arial" w:hAnsi="Arial" w:cs="Arial"/>
                <w:sz w:val="22"/>
                <w:szCs w:val="22"/>
                <w:lang w:val="es-BO" w:eastAsia="es-BO"/>
              </w:rPr>
              <w:t xml:space="preserve">                      Un año a partir de las 12:01 horas del 31 de diciembre de 2026    hasta </w:t>
            </w:r>
          </w:p>
          <w:p w:rsidR="00DC7FEA" w:rsidRPr="00DC7FEA" w:rsidRDefault="00DC7FEA" w:rsidP="00DC7FEA">
            <w:pPr>
              <w:shd w:val="clear" w:color="auto" w:fill="FFFFFF"/>
              <w:ind w:left="2836" w:firstLine="141"/>
              <w:jc w:val="both"/>
              <w:rPr>
                <w:rFonts w:ascii="Arial" w:hAnsi="Arial" w:cs="Arial"/>
                <w:sz w:val="22"/>
                <w:szCs w:val="22"/>
                <w:lang w:val="es-BO" w:eastAsia="es-BO"/>
              </w:rPr>
            </w:pP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las 12:00 horas del 31 de diciembre de 2027.</w:t>
            </w:r>
            <w:r w:rsidRPr="00DC7FEA">
              <w:rPr>
                <w:rFonts w:ascii="Arial" w:hAnsi="Arial" w:cs="Arial"/>
                <w:sz w:val="22"/>
                <w:szCs w:val="22"/>
                <w:lang w:val="es-BO" w:eastAsia="es-BO"/>
              </w:rPr>
              <w:tab/>
            </w:r>
            <w:r w:rsidRPr="00DC7FEA">
              <w:rPr>
                <w:rFonts w:ascii="Arial" w:hAnsi="Arial" w:cs="Arial"/>
                <w:sz w:val="22"/>
                <w:szCs w:val="22"/>
                <w:lang w:val="es-BO" w:eastAsia="es-BO"/>
              </w:rPr>
              <w:tab/>
            </w:r>
          </w:p>
          <w:p w:rsidR="00DC7FEA" w:rsidRPr="00DC7FEA" w:rsidRDefault="00DC7FEA" w:rsidP="00DC7FEA">
            <w:pPr>
              <w:shd w:val="clear" w:color="auto" w:fill="FFFFFF"/>
              <w:tabs>
                <w:tab w:val="left" w:pos="2835"/>
                <w:tab w:val="left" w:pos="3402"/>
                <w:tab w:val="left" w:pos="7371"/>
                <w:tab w:val="center" w:pos="7938"/>
              </w:tabs>
              <w:ind w:left="2977" w:hanging="2977"/>
              <w:jc w:val="both"/>
              <w:rPr>
                <w:rFonts w:ascii="Arial" w:hAnsi="Arial" w:cs="Arial"/>
                <w:b/>
                <w:sz w:val="22"/>
                <w:szCs w:val="22"/>
                <w:lang w:val="es-BO" w:eastAsia="es-BO"/>
              </w:rPr>
            </w:pPr>
          </w:p>
          <w:p w:rsidR="00DC7FEA" w:rsidRPr="00DC7FEA" w:rsidRDefault="00DC7FEA" w:rsidP="00DC7FEA">
            <w:pPr>
              <w:shd w:val="clear" w:color="auto" w:fill="FFFFFF"/>
              <w:tabs>
                <w:tab w:val="left" w:pos="2835"/>
                <w:tab w:val="left" w:pos="3402"/>
                <w:tab w:val="left" w:pos="7371"/>
                <w:tab w:val="center" w:pos="7938"/>
              </w:tabs>
              <w:ind w:left="3424" w:right="306" w:hanging="3424"/>
              <w:jc w:val="both"/>
              <w:rPr>
                <w:rFonts w:ascii="Arial" w:hAnsi="Arial" w:cs="Arial"/>
                <w:sz w:val="22"/>
                <w:szCs w:val="22"/>
                <w:lang w:val="es-BO" w:eastAsia="es-BO"/>
              </w:rPr>
            </w:pPr>
            <w:r w:rsidRPr="00DC7FEA">
              <w:rPr>
                <w:rFonts w:ascii="Arial" w:hAnsi="Arial" w:cs="Arial"/>
                <w:b/>
                <w:sz w:val="22"/>
                <w:szCs w:val="22"/>
                <w:lang w:val="es-BO" w:eastAsia="es-BO"/>
              </w:rPr>
              <w:t xml:space="preserve">            FORMA DE PAGO</w:t>
            </w:r>
            <w:r w:rsidRPr="00DC7FEA">
              <w:rPr>
                <w:rFonts w:ascii="Arial" w:hAnsi="Arial" w:cs="Arial"/>
                <w:sz w:val="22"/>
                <w:szCs w:val="22"/>
                <w:lang w:val="es-BO" w:eastAsia="es-BO"/>
              </w:rPr>
              <w:t xml:space="preserve"> </w:t>
            </w:r>
            <w:r w:rsidRPr="00DC7FEA">
              <w:rPr>
                <w:rFonts w:ascii="Arial" w:hAnsi="Arial" w:cs="Arial"/>
                <w:sz w:val="22"/>
                <w:szCs w:val="22"/>
                <w:lang w:val="es-BO" w:eastAsia="es-BO"/>
              </w:rPr>
              <w:tab/>
            </w:r>
            <w:r w:rsidRPr="00DC7FEA">
              <w:rPr>
                <w:rFonts w:ascii="Arial" w:hAnsi="Arial" w:cs="Arial"/>
                <w:b/>
                <w:sz w:val="22"/>
                <w:szCs w:val="22"/>
                <w:lang w:val="es-BO" w:eastAsia="es-BO"/>
              </w:rPr>
              <w:t>:</w:t>
            </w:r>
            <w:r w:rsidRPr="00DC7FEA">
              <w:rPr>
                <w:rFonts w:ascii="Arial" w:hAnsi="Arial" w:cs="Arial"/>
                <w:sz w:val="22"/>
                <w:szCs w:val="22"/>
                <w:lang w:val="es-BO" w:eastAsia="es-BO"/>
              </w:rPr>
              <w:t xml:space="preserve">         Sujeta al Periodo de Pago Contractual de 30 días establecido en el Inciso D. de las Especificaciones Técnicas, a la paridad del Tipo de Cambio Oficial (TCO).</w:t>
            </w:r>
          </w:p>
          <w:p w:rsidR="00DC7FEA" w:rsidRPr="00DC7FEA" w:rsidRDefault="00DC7FEA" w:rsidP="00DC7FEA">
            <w:pPr>
              <w:tabs>
                <w:tab w:val="left" w:pos="2835"/>
                <w:tab w:val="left" w:pos="3402"/>
              </w:tabs>
              <w:ind w:right="453" w:firstLine="731"/>
              <w:jc w:val="both"/>
              <w:rPr>
                <w:rFonts w:ascii="Arial" w:hAnsi="Arial" w:cs="Arial"/>
                <w:b/>
                <w:sz w:val="22"/>
                <w:szCs w:val="22"/>
                <w:lang w:val="es-BO" w:eastAsia="es-BO"/>
              </w:rPr>
            </w:pPr>
          </w:p>
          <w:p w:rsidR="00DC7FEA" w:rsidRPr="00DC7FEA" w:rsidRDefault="00DC7FEA" w:rsidP="00DC7FEA">
            <w:pPr>
              <w:tabs>
                <w:tab w:val="left" w:pos="3119"/>
              </w:tabs>
              <w:ind w:left="2835" w:right="453" w:hanging="2104"/>
              <w:jc w:val="both"/>
              <w:rPr>
                <w:rFonts w:ascii="Arial" w:hAnsi="Arial" w:cs="Arial"/>
                <w:sz w:val="22"/>
                <w:szCs w:val="22"/>
                <w:lang w:val="es-BO" w:eastAsia="es-BO"/>
              </w:rPr>
            </w:pPr>
            <w:r w:rsidRPr="00DC7FEA">
              <w:rPr>
                <w:rFonts w:ascii="Arial" w:hAnsi="Arial" w:cs="Arial"/>
                <w:b/>
                <w:sz w:val="22"/>
                <w:szCs w:val="22"/>
                <w:lang w:val="es-BO" w:eastAsia="es-BO"/>
              </w:rPr>
              <w:t>CLAUSULAS ADICIONALES</w:t>
            </w:r>
            <w:r w:rsidRPr="00DC7FEA">
              <w:rPr>
                <w:rFonts w:ascii="Arial" w:hAnsi="Arial" w:cs="Arial"/>
                <w:sz w:val="22"/>
                <w:szCs w:val="22"/>
                <w:lang w:val="es-BO" w:eastAsia="es-BO"/>
              </w:rPr>
              <w:tab/>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rehabilitación automática del agregado anual</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libre elegibilidad de ajustadores</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transacción sin juicio hasta USD.10.000.-</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aviso de incidente enmendado</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anticipo del 50% en caso de siniestro</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errores involuntarios u omisiones</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lesión corporal</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 xml:space="preserve">De daños materiales ampliados para incluir perdida de uso  </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Responsabilidad civil por asalto y agresión</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 xml:space="preserve">De agasajos ocasionales dentro y fuera de los predios del asegurado    </w:t>
            </w:r>
            <w:r w:rsidRPr="00DC7FEA">
              <w:rPr>
                <w:rFonts w:ascii="Arial" w:hAnsi="Arial" w:cs="Arial"/>
                <w:sz w:val="22"/>
                <w:szCs w:val="22"/>
                <w:lang w:val="es-BO" w:eastAsia="es-BO"/>
              </w:rPr>
              <w:tab/>
              <w:t xml:space="preserve">     </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renuncia o relevación de subrogación.  “a través de esta cláusula la aseguradora no podrá repetir los montos indemnizables a los ejecutivos y/o personal dependiente del Banco Central de Bolivia”</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 xml:space="preserve">De rescisión del contrato a prorrata </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15 días para aviso de siniestro</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horas extraordinarias nocturnas y/o diurnas incluyendo fines de semana y feriados (para reparación de bienes de terceros) hasta USD. 100.000.-, por evento</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Gastos de defensa hasta USD. 100.000.-</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gastos judiciales, extrajudiciales y honorarios a profesionales (en adición a la suma asegurada)</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cobertura automática para nuevos predios y/o locales (incluyendo alquilados)</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reclamos en serie (se entenderá como un solo siniestro, el evento o cadena de eventos interrelacionados, que tengan un mismo origen y/o una causa común y se produzcan dentro de las 72 horas continuas)</w:t>
            </w:r>
          </w:p>
          <w:p w:rsidR="00DC7FEA" w:rsidRPr="00DC7FEA" w:rsidRDefault="00DC7FEA" w:rsidP="00DC7FEA">
            <w:pPr>
              <w:numPr>
                <w:ilvl w:val="0"/>
                <w:numId w:val="46"/>
              </w:numPr>
              <w:ind w:left="1014" w:right="453" w:hanging="283"/>
              <w:jc w:val="both"/>
              <w:rPr>
                <w:rFonts w:ascii="Arial" w:hAnsi="Arial" w:cs="Arial"/>
                <w:sz w:val="22"/>
                <w:szCs w:val="22"/>
                <w:lang w:val="es-BO" w:eastAsia="es-BO"/>
              </w:rPr>
            </w:pPr>
            <w:r w:rsidRPr="00DC7FEA">
              <w:rPr>
                <w:rFonts w:ascii="Arial" w:hAnsi="Arial" w:cs="Arial"/>
                <w:sz w:val="22"/>
                <w:szCs w:val="22"/>
                <w:lang w:val="es-BO" w:eastAsia="es-BO"/>
              </w:rPr>
              <w:t>De periodo de gracia de 30 días para el pago de primas</w:t>
            </w:r>
            <w:r w:rsidRPr="00DC7FEA">
              <w:rPr>
                <w:rFonts w:ascii="Arial" w:hAnsi="Arial" w:cs="Arial"/>
                <w:sz w:val="22"/>
                <w:szCs w:val="22"/>
                <w:lang w:val="es-BO" w:eastAsia="es-BO"/>
              </w:rPr>
              <w:br w:type="page"/>
            </w:r>
          </w:p>
          <w:p w:rsidR="00DC7FEA" w:rsidRPr="00DC7FEA" w:rsidRDefault="00DC7FEA" w:rsidP="00DC7FEA">
            <w:pPr>
              <w:ind w:right="453"/>
              <w:jc w:val="both"/>
              <w:rPr>
                <w:rFonts w:ascii="Arial" w:hAnsi="Arial" w:cs="Arial"/>
                <w:sz w:val="22"/>
                <w:szCs w:val="22"/>
                <w:lang w:val="es-BO" w:eastAsia="es-BO"/>
              </w:rPr>
            </w:pPr>
          </w:p>
          <w:p w:rsidR="00DC7FEA" w:rsidRPr="00DC7FEA" w:rsidRDefault="00DC7FEA" w:rsidP="00DC7FEA">
            <w:pPr>
              <w:tabs>
                <w:tab w:val="left" w:pos="2835"/>
              </w:tabs>
              <w:ind w:left="14" w:firstLine="717"/>
              <w:jc w:val="both"/>
              <w:rPr>
                <w:rFonts w:ascii="Arial" w:hAnsi="Arial" w:cs="Arial"/>
                <w:b/>
                <w:color w:val="FFFFFF"/>
                <w:sz w:val="22"/>
                <w:szCs w:val="22"/>
                <w:lang w:val="es-BO" w:eastAsia="es-ES"/>
              </w:rPr>
            </w:pPr>
            <w:r w:rsidRPr="00DC7FEA">
              <w:rPr>
                <w:rFonts w:ascii="Arial" w:hAnsi="Arial" w:cs="Arial"/>
                <w:b/>
                <w:color w:val="FFFFFF"/>
                <w:sz w:val="22"/>
                <w:szCs w:val="22"/>
                <w:highlight w:val="black"/>
                <w:lang w:val="es-BO" w:eastAsia="es-BO"/>
              </w:rPr>
              <w:t xml:space="preserve">NOTA TÉCNICA 5): SEGURO DE </w:t>
            </w:r>
            <w:r w:rsidRPr="00DC7FEA">
              <w:rPr>
                <w:rFonts w:ascii="Arial" w:hAnsi="Arial" w:cs="Arial"/>
                <w:b/>
                <w:color w:val="FFFFFF"/>
                <w:sz w:val="22"/>
                <w:szCs w:val="22"/>
                <w:highlight w:val="black"/>
                <w:lang w:val="es-BO" w:eastAsia="es-ES"/>
              </w:rPr>
              <w:t>AUTOMOTORES</w:t>
            </w:r>
          </w:p>
          <w:p w:rsidR="00DC7FEA" w:rsidRPr="00DC7FEA" w:rsidRDefault="00DC7FEA" w:rsidP="00DC7FEA">
            <w:pPr>
              <w:tabs>
                <w:tab w:val="left" w:pos="2552"/>
                <w:tab w:val="left" w:pos="2835"/>
              </w:tabs>
              <w:ind w:firstLine="717"/>
              <w:rPr>
                <w:rFonts w:ascii="Arial" w:hAnsi="Arial" w:cs="Arial"/>
                <w:sz w:val="22"/>
                <w:szCs w:val="22"/>
                <w:lang w:val="es-BO" w:eastAsia="es-ES"/>
              </w:rPr>
            </w:pPr>
          </w:p>
          <w:p w:rsidR="00DC7FEA" w:rsidRPr="00DC7FEA" w:rsidRDefault="00DC7FEA" w:rsidP="00DC7FEA">
            <w:pPr>
              <w:tabs>
                <w:tab w:val="left" w:pos="3402"/>
              </w:tabs>
              <w:ind w:left="3686" w:hanging="2955"/>
              <w:rPr>
                <w:rFonts w:ascii="Arial" w:hAnsi="Arial" w:cs="Arial"/>
                <w:b/>
                <w:sz w:val="22"/>
                <w:szCs w:val="22"/>
                <w:lang w:val="es-BO" w:eastAsia="es-ES"/>
              </w:rPr>
            </w:pPr>
            <w:r w:rsidRPr="00DC7FEA">
              <w:rPr>
                <w:rFonts w:ascii="Arial" w:hAnsi="Arial" w:cs="Arial"/>
                <w:b/>
                <w:sz w:val="22"/>
                <w:szCs w:val="22"/>
                <w:lang w:val="es-BO" w:eastAsia="es-ES"/>
              </w:rPr>
              <w:t xml:space="preserve">ASEGURADO </w:t>
            </w:r>
            <w:r w:rsidRPr="00DC7FEA">
              <w:rPr>
                <w:rFonts w:ascii="Arial" w:hAnsi="Arial" w:cs="Arial"/>
                <w:b/>
                <w:sz w:val="22"/>
                <w:szCs w:val="22"/>
                <w:lang w:val="es-BO" w:eastAsia="es-ES"/>
              </w:rPr>
              <w:tab/>
              <w:t xml:space="preserve">     :  BANCO CENTRAL DE BOLIVIA </w:t>
            </w:r>
          </w:p>
          <w:p w:rsidR="00DC7FEA" w:rsidRPr="00DC7FEA" w:rsidRDefault="00DC7FEA" w:rsidP="00DC7FEA">
            <w:pPr>
              <w:tabs>
                <w:tab w:val="left" w:pos="3119"/>
              </w:tabs>
              <w:ind w:left="3402" w:firstLine="717"/>
              <w:jc w:val="both"/>
              <w:rPr>
                <w:rFonts w:ascii="Arial" w:hAnsi="Arial" w:cs="Arial"/>
                <w:sz w:val="22"/>
                <w:szCs w:val="22"/>
                <w:lang w:val="es-BO" w:eastAsia="es-ES"/>
              </w:rPr>
            </w:pPr>
          </w:p>
          <w:p w:rsidR="00DC7FEA" w:rsidRPr="00DC7FEA" w:rsidRDefault="00DC7FEA" w:rsidP="00DC7FEA">
            <w:pPr>
              <w:tabs>
                <w:tab w:val="left" w:pos="3686"/>
              </w:tabs>
              <w:ind w:left="3402" w:hanging="2671"/>
              <w:rPr>
                <w:rFonts w:ascii="Arial" w:hAnsi="Arial" w:cs="Arial"/>
                <w:b/>
                <w:sz w:val="22"/>
                <w:szCs w:val="22"/>
                <w:lang w:val="es-BO" w:eastAsia="es-ES"/>
              </w:rPr>
            </w:pPr>
            <w:r w:rsidRPr="00DC7FEA">
              <w:rPr>
                <w:rFonts w:ascii="Arial" w:hAnsi="Arial" w:cs="Arial"/>
                <w:b/>
                <w:sz w:val="22"/>
                <w:szCs w:val="22"/>
                <w:lang w:val="es-BO" w:eastAsia="es-ES"/>
              </w:rPr>
              <w:t>PLAZA DE CIRCULACIÓN</w:t>
            </w:r>
            <w:r w:rsidRPr="00DC7FEA">
              <w:rPr>
                <w:rFonts w:ascii="Arial" w:hAnsi="Arial" w:cs="Arial"/>
                <w:b/>
                <w:sz w:val="22"/>
                <w:szCs w:val="22"/>
                <w:lang w:val="es-BO" w:eastAsia="es-ES"/>
              </w:rPr>
              <w:tab/>
              <w:t xml:space="preserve">:  </w:t>
            </w:r>
            <w:r w:rsidRPr="00DC7FEA">
              <w:rPr>
                <w:rFonts w:ascii="Arial" w:hAnsi="Arial" w:cs="Arial"/>
                <w:sz w:val="22"/>
                <w:szCs w:val="22"/>
                <w:lang w:val="es-BO" w:eastAsia="es-ES"/>
              </w:rPr>
              <w:t>En todo el territorio nacional</w:t>
            </w:r>
          </w:p>
          <w:p w:rsidR="00DC7FEA" w:rsidRPr="00DC7FEA" w:rsidRDefault="00DC7FEA" w:rsidP="00DC7FEA">
            <w:pPr>
              <w:tabs>
                <w:tab w:val="left" w:pos="3402"/>
              </w:tabs>
              <w:ind w:left="3686" w:firstLine="717"/>
              <w:rPr>
                <w:rFonts w:ascii="Arial" w:hAnsi="Arial" w:cs="Arial"/>
                <w:sz w:val="22"/>
                <w:szCs w:val="22"/>
                <w:lang w:val="es-BO" w:eastAsia="es-ES"/>
              </w:rPr>
            </w:pPr>
          </w:p>
          <w:p w:rsidR="00DC7FEA" w:rsidRPr="00DC7FEA" w:rsidRDefault="00DC7FEA" w:rsidP="00DC7FEA">
            <w:pPr>
              <w:keepNext/>
              <w:tabs>
                <w:tab w:val="left" w:pos="3402"/>
              </w:tabs>
              <w:ind w:left="3708" w:hanging="2991"/>
              <w:outlineLvl w:val="3"/>
              <w:rPr>
                <w:rFonts w:ascii="Arial" w:hAnsi="Arial" w:cs="Arial"/>
                <w:sz w:val="22"/>
                <w:szCs w:val="22"/>
                <w:lang w:val="es-BO" w:eastAsia="es-ES"/>
              </w:rPr>
            </w:pPr>
            <w:r w:rsidRPr="00DC7FEA">
              <w:rPr>
                <w:rFonts w:ascii="Arial" w:hAnsi="Arial" w:cs="Arial"/>
                <w:b/>
                <w:sz w:val="22"/>
                <w:szCs w:val="22"/>
                <w:lang w:val="es-ES_tradnl" w:eastAsia="es-ES"/>
              </w:rPr>
              <w:t>MATERIA DEL SEGURO</w:t>
            </w:r>
            <w:r w:rsidRPr="00DC7FEA">
              <w:rPr>
                <w:rFonts w:ascii="Arial" w:hAnsi="Arial" w:cs="Arial"/>
                <w:b/>
                <w:sz w:val="22"/>
                <w:szCs w:val="22"/>
                <w:lang w:val="es-ES_tradnl" w:eastAsia="es-ES"/>
              </w:rPr>
              <w:tab/>
              <w:t xml:space="preserve">     : </w:t>
            </w:r>
            <w:r w:rsidRPr="00DC7FEA">
              <w:rPr>
                <w:rFonts w:ascii="Arial" w:hAnsi="Arial" w:cs="Arial"/>
                <w:bCs/>
                <w:i/>
                <w:sz w:val="22"/>
                <w:szCs w:val="22"/>
                <w:lang w:val="es-BO" w:eastAsia="es-BO"/>
              </w:rPr>
              <w:t xml:space="preserve">Se exponen en el inciso C. Características Técnicas del Servicio    Requerido, numeral III Detalle de Bienes Asegurados.    </w:t>
            </w:r>
          </w:p>
          <w:p w:rsidR="00DC7FEA" w:rsidRPr="00DC7FEA" w:rsidRDefault="00DC7FEA" w:rsidP="00DC7FEA">
            <w:pPr>
              <w:keepNext/>
              <w:tabs>
                <w:tab w:val="left" w:pos="3402"/>
              </w:tabs>
              <w:ind w:firstLine="22"/>
              <w:jc w:val="center"/>
              <w:outlineLvl w:val="3"/>
              <w:rPr>
                <w:rFonts w:ascii="Arial" w:hAnsi="Arial" w:cs="Arial"/>
                <w:sz w:val="22"/>
                <w:szCs w:val="22"/>
                <w:lang w:val="es-BO" w:eastAsia="es-ES"/>
              </w:rPr>
            </w:pPr>
          </w:p>
          <w:p w:rsidR="00DC7FEA" w:rsidRPr="00DC7FEA" w:rsidRDefault="00DC7FEA" w:rsidP="00DC7FEA">
            <w:pPr>
              <w:keepNext/>
              <w:tabs>
                <w:tab w:val="left" w:pos="3402"/>
              </w:tabs>
              <w:ind w:right="453" w:firstLine="731"/>
              <w:outlineLvl w:val="1"/>
              <w:rPr>
                <w:rFonts w:ascii="Arial" w:hAnsi="Arial" w:cs="Arial"/>
                <w:b/>
                <w:sz w:val="22"/>
                <w:szCs w:val="22"/>
                <w:lang w:val="es-BO" w:eastAsia="es-ES"/>
              </w:rPr>
            </w:pPr>
            <w:r w:rsidRPr="00DC7FEA">
              <w:rPr>
                <w:rFonts w:ascii="Arial" w:hAnsi="Arial" w:cs="Arial"/>
                <w:b/>
                <w:sz w:val="22"/>
                <w:szCs w:val="22"/>
                <w:lang w:val="es-BO" w:eastAsia="es-ES"/>
              </w:rPr>
              <w:t xml:space="preserve">              VALOR TOTAL ASEGURADO:</w:t>
            </w:r>
            <w:r w:rsidRPr="00DC7FEA">
              <w:rPr>
                <w:rFonts w:ascii="Arial" w:hAnsi="Arial" w:cs="Arial"/>
                <w:sz w:val="22"/>
                <w:szCs w:val="22"/>
                <w:lang w:val="es-BO" w:eastAsia="es-ES"/>
              </w:rPr>
              <w:tab/>
              <w:t xml:space="preserve">   </w:t>
            </w:r>
            <w:r w:rsidRPr="00DC7FEA">
              <w:rPr>
                <w:rFonts w:ascii="Arial" w:hAnsi="Arial" w:cs="Arial"/>
                <w:b/>
                <w:sz w:val="22"/>
                <w:szCs w:val="22"/>
                <w:lang w:val="es-BO" w:eastAsia="es-ES"/>
              </w:rPr>
              <w:t>USD. 179.008,39</w:t>
            </w:r>
            <w:r w:rsidRPr="00DC7FEA">
              <w:rPr>
                <w:rFonts w:ascii="Arial" w:hAnsi="Arial" w:cs="Arial"/>
                <w:bCs/>
                <w:sz w:val="22"/>
                <w:szCs w:val="22"/>
                <w:lang w:val="es-BO" w:eastAsia="es-ES"/>
              </w:rPr>
              <w:t xml:space="preserve"> </w:t>
            </w:r>
          </w:p>
          <w:p w:rsidR="00DC7FEA" w:rsidRPr="00DC7FEA" w:rsidRDefault="00DC7FEA" w:rsidP="00DC7FEA">
            <w:pPr>
              <w:tabs>
                <w:tab w:val="left" w:pos="3402"/>
              </w:tabs>
              <w:ind w:right="453"/>
              <w:rPr>
                <w:rFonts w:ascii="Arial" w:hAnsi="Arial" w:cs="Arial"/>
                <w:b/>
                <w:sz w:val="22"/>
                <w:szCs w:val="22"/>
                <w:lang w:val="es-BO" w:eastAsia="es-ES"/>
              </w:rPr>
            </w:pPr>
          </w:p>
          <w:p w:rsidR="00DC7FEA" w:rsidRPr="00DC7FEA" w:rsidRDefault="00DC7FEA" w:rsidP="00DC7FEA">
            <w:pPr>
              <w:tabs>
                <w:tab w:val="left" w:pos="3402"/>
              </w:tabs>
              <w:ind w:left="447" w:right="453"/>
              <w:rPr>
                <w:rFonts w:ascii="Arial" w:hAnsi="Arial" w:cs="Arial"/>
                <w:sz w:val="22"/>
                <w:szCs w:val="22"/>
                <w:lang w:val="es-BO" w:eastAsia="es-ES"/>
              </w:rPr>
            </w:pPr>
            <w:r w:rsidRPr="00DC7FEA">
              <w:rPr>
                <w:rFonts w:ascii="Arial" w:hAnsi="Arial" w:cs="Arial"/>
                <w:b/>
                <w:sz w:val="22"/>
                <w:szCs w:val="22"/>
                <w:lang w:val="es-BO" w:eastAsia="es-ES"/>
              </w:rPr>
              <w:t>COBERTURAS POR VEHÍCULO:</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Pérdida Total por Robo (Incluida la Motocicleta) al 100%.</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Pérdida Total por Accidente al 100%.</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Daños Propios Incluyendo, Pero No Limitando a: Terrorismo y Riesgos Políticos, Conmoción Civil, </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Huelgas, Motines, con Franquicia de USD. 50.-</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lastRenderedPageBreak/>
              <w:t xml:space="preserve">   Daño Malicioso, Vandalismo, Sabotaje, Saqueo, Tumultos Populares con Franquicia de USD. 50.-</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Robo parcial al 80%, Excepto para el Ítem 8 y 9.</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Responsabilidad Civil Extracontractual USD. 30.000.- por Vehículo y por Evento. </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Responsabilidad Civil Consecuencial, USD. 5.000.- por Vehículo y por Evento. </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Responsabilidad Civil para Ocupantes del Vehículo Hasta USD. 6.000,00 por Evento.</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Accesorios que Formen parte del Vehículo incluyendo Equipo de Sonido, Radios, Parlantes </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Adicionales, Mascarillas, GPS o cualquier Equipo o Similar. </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Extraterritorialidad Gratuita sin Límite de Viajes, para toda la Materia del Seguro en sujeción a los </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Amparos y Coberturas de la Póliza, durante toda la Vigencia del Seguro sin necesidad de previo </w:t>
            </w:r>
          </w:p>
          <w:p w:rsidR="00DC7FEA" w:rsidRPr="00DC7FEA" w:rsidRDefault="00DC7FEA" w:rsidP="00DC7FEA">
            <w:pPr>
              <w:tabs>
                <w:tab w:val="left" w:pos="340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aviso a la Compañía para la emisión del Certificado.</w:t>
            </w:r>
          </w:p>
          <w:p w:rsidR="00DC7FEA" w:rsidRPr="00DC7FEA" w:rsidRDefault="00DC7FEA" w:rsidP="00DC7FEA">
            <w:pPr>
              <w:tabs>
                <w:tab w:val="left" w:pos="3402"/>
              </w:tabs>
              <w:ind w:left="447" w:right="453"/>
              <w:rPr>
                <w:rFonts w:ascii="Arial" w:hAnsi="Arial" w:cs="Arial"/>
                <w:sz w:val="22"/>
                <w:szCs w:val="22"/>
                <w:lang w:val="es-BO" w:eastAsia="es-ES"/>
              </w:rPr>
            </w:pPr>
          </w:p>
          <w:p w:rsidR="00DC7FEA" w:rsidRPr="00DC7FEA" w:rsidRDefault="00DC7FEA" w:rsidP="00DC7FEA">
            <w:pPr>
              <w:tabs>
                <w:tab w:val="left" w:pos="3402"/>
              </w:tabs>
              <w:ind w:left="447" w:right="453"/>
              <w:rPr>
                <w:rFonts w:ascii="Arial" w:hAnsi="Arial" w:cs="Arial"/>
                <w:b/>
                <w:sz w:val="22"/>
                <w:szCs w:val="22"/>
                <w:lang w:val="es-BO" w:eastAsia="es-ES"/>
              </w:rPr>
            </w:pPr>
            <w:r w:rsidRPr="00DC7FEA">
              <w:rPr>
                <w:rFonts w:ascii="Arial" w:hAnsi="Arial" w:cs="Arial"/>
                <w:b/>
                <w:sz w:val="22"/>
                <w:szCs w:val="22"/>
                <w:lang w:val="es-BO" w:eastAsia="es-ES"/>
              </w:rPr>
              <w:t xml:space="preserve">ACCIDENTES PERSONALES PARA OCUPANTES: </w:t>
            </w:r>
          </w:p>
          <w:p w:rsidR="00DC7FEA" w:rsidRPr="00DC7FEA" w:rsidRDefault="00DC7FEA" w:rsidP="00DC7FEA">
            <w:pPr>
              <w:tabs>
                <w:tab w:val="left" w:pos="3402"/>
              </w:tabs>
              <w:ind w:left="447" w:right="453"/>
              <w:rPr>
                <w:rFonts w:ascii="Arial" w:hAnsi="Arial" w:cs="Arial"/>
                <w:b/>
                <w:sz w:val="22"/>
                <w:szCs w:val="22"/>
                <w:lang w:val="es-BO" w:eastAsia="es-ES"/>
              </w:rPr>
            </w:pPr>
          </w:p>
          <w:p w:rsidR="00DC7FEA" w:rsidRPr="00DC7FEA" w:rsidRDefault="00DC7FEA" w:rsidP="00DC7FEA">
            <w:pPr>
              <w:tabs>
                <w:tab w:val="left" w:pos="3402"/>
              </w:tabs>
              <w:ind w:left="447" w:right="453"/>
              <w:rPr>
                <w:rFonts w:ascii="Arial" w:hAnsi="Arial" w:cs="Arial"/>
                <w:sz w:val="22"/>
                <w:szCs w:val="22"/>
                <w:lang w:val="es-BO" w:eastAsia="es-ES"/>
              </w:rPr>
            </w:pPr>
            <w:r w:rsidRPr="00DC7FEA">
              <w:rPr>
                <w:rFonts w:ascii="Arial" w:hAnsi="Arial" w:cs="Arial"/>
                <w:sz w:val="22"/>
                <w:szCs w:val="22"/>
                <w:lang w:val="es-BO" w:eastAsia="es-ES"/>
              </w:rPr>
              <w:t xml:space="preserve"> - Muerte accidental </w:t>
            </w:r>
            <w:r w:rsidRPr="00DC7FEA">
              <w:rPr>
                <w:rFonts w:ascii="Arial" w:hAnsi="Arial" w:cs="Arial"/>
                <w:sz w:val="22"/>
                <w:szCs w:val="22"/>
                <w:lang w:val="es-BO" w:eastAsia="es-ES"/>
              </w:rPr>
              <w:tab/>
            </w:r>
            <w:r w:rsidRPr="00DC7FEA">
              <w:rPr>
                <w:rFonts w:ascii="Arial" w:hAnsi="Arial" w:cs="Arial"/>
                <w:sz w:val="22"/>
                <w:szCs w:val="22"/>
                <w:lang w:val="es-BO" w:eastAsia="es-ES"/>
              </w:rPr>
              <w:tab/>
            </w:r>
            <w:r w:rsidRPr="00DC7FEA">
              <w:rPr>
                <w:rFonts w:ascii="Arial" w:hAnsi="Arial" w:cs="Arial"/>
                <w:sz w:val="22"/>
                <w:szCs w:val="22"/>
                <w:lang w:val="es-BO" w:eastAsia="es-ES"/>
              </w:rPr>
              <w:tab/>
              <w:t xml:space="preserve">          USD. 10.000,00 </w:t>
            </w:r>
          </w:p>
          <w:p w:rsidR="00DC7FEA" w:rsidRPr="00DC7FEA" w:rsidRDefault="00DC7FEA" w:rsidP="00DC7FEA">
            <w:pPr>
              <w:tabs>
                <w:tab w:val="left" w:pos="3402"/>
              </w:tabs>
              <w:ind w:left="447" w:right="453"/>
              <w:rPr>
                <w:rFonts w:ascii="Arial" w:hAnsi="Arial" w:cs="Arial"/>
                <w:sz w:val="22"/>
                <w:szCs w:val="22"/>
                <w:lang w:val="es-BO" w:eastAsia="es-ES"/>
              </w:rPr>
            </w:pPr>
            <w:r w:rsidRPr="00DC7FEA">
              <w:rPr>
                <w:rFonts w:ascii="Arial" w:hAnsi="Arial" w:cs="Arial"/>
                <w:sz w:val="22"/>
                <w:szCs w:val="22"/>
                <w:lang w:val="es-BO" w:eastAsia="es-ES"/>
              </w:rPr>
              <w:t xml:space="preserve"> - Invalidez Total y /o Parcial Permanente      USD. 10.000,00</w:t>
            </w:r>
          </w:p>
          <w:p w:rsidR="00DC7FEA" w:rsidRPr="00DC7FEA" w:rsidRDefault="00DC7FEA" w:rsidP="00DC7FEA">
            <w:pPr>
              <w:tabs>
                <w:tab w:val="left" w:pos="3402"/>
              </w:tabs>
              <w:ind w:left="447" w:right="453"/>
              <w:rPr>
                <w:rFonts w:ascii="Arial" w:hAnsi="Arial" w:cs="Arial"/>
                <w:sz w:val="22"/>
                <w:szCs w:val="22"/>
                <w:lang w:val="es-BO" w:eastAsia="es-ES"/>
              </w:rPr>
            </w:pPr>
            <w:r w:rsidRPr="00DC7FEA">
              <w:rPr>
                <w:rFonts w:ascii="Arial" w:hAnsi="Arial" w:cs="Arial"/>
                <w:sz w:val="22"/>
                <w:szCs w:val="22"/>
                <w:lang w:val="es-BO" w:eastAsia="es-ES"/>
              </w:rPr>
              <w:t xml:space="preserve"> - Gastos Médicos Por Accidente                    USD.   2.000,00</w:t>
            </w:r>
          </w:p>
          <w:p w:rsidR="00DC7FEA" w:rsidRPr="00DC7FEA" w:rsidRDefault="00DC7FEA" w:rsidP="00DC7FEA">
            <w:pPr>
              <w:tabs>
                <w:tab w:val="left" w:pos="3402"/>
              </w:tabs>
              <w:ind w:left="447" w:right="453"/>
              <w:rPr>
                <w:rFonts w:ascii="Arial" w:hAnsi="Arial" w:cs="Arial"/>
                <w:sz w:val="22"/>
                <w:szCs w:val="22"/>
                <w:lang w:val="es-BO" w:eastAsia="es-ES"/>
              </w:rPr>
            </w:pPr>
            <w:r w:rsidRPr="00DC7FEA">
              <w:rPr>
                <w:rFonts w:ascii="Arial" w:hAnsi="Arial" w:cs="Arial"/>
                <w:sz w:val="22"/>
                <w:szCs w:val="22"/>
                <w:lang w:val="es-BO" w:eastAsia="es-ES"/>
              </w:rPr>
              <w:t xml:space="preserve"> - Gastos de Evacuación Aérea </w:t>
            </w:r>
            <w:r w:rsidRPr="00DC7FEA">
              <w:rPr>
                <w:rFonts w:ascii="Arial" w:hAnsi="Arial" w:cs="Arial"/>
                <w:sz w:val="22"/>
                <w:szCs w:val="22"/>
                <w:lang w:val="es-BO" w:eastAsia="es-ES"/>
              </w:rPr>
              <w:tab/>
              <w:t xml:space="preserve">          USD.   1.000,00</w:t>
            </w:r>
          </w:p>
          <w:p w:rsidR="00DC7FEA" w:rsidRPr="00DC7FEA" w:rsidRDefault="00DC7FEA" w:rsidP="00DC7FEA">
            <w:pPr>
              <w:tabs>
                <w:tab w:val="left" w:pos="3402"/>
              </w:tabs>
              <w:ind w:left="447" w:right="453"/>
              <w:rPr>
                <w:rFonts w:ascii="Arial" w:hAnsi="Arial" w:cs="Arial"/>
                <w:sz w:val="22"/>
                <w:szCs w:val="22"/>
                <w:lang w:val="es-BO" w:eastAsia="es-ES"/>
              </w:rPr>
            </w:pPr>
            <w:r w:rsidRPr="00DC7FEA">
              <w:rPr>
                <w:rFonts w:ascii="Arial" w:hAnsi="Arial" w:cs="Arial"/>
                <w:sz w:val="22"/>
                <w:szCs w:val="22"/>
                <w:lang w:val="es-BO" w:eastAsia="es-ES"/>
              </w:rPr>
              <w:t xml:space="preserve"> - Gastos de Sepelio </w:t>
            </w:r>
            <w:r w:rsidRPr="00DC7FEA">
              <w:rPr>
                <w:rFonts w:ascii="Arial" w:hAnsi="Arial" w:cs="Arial"/>
                <w:sz w:val="22"/>
                <w:szCs w:val="22"/>
                <w:lang w:val="es-BO" w:eastAsia="es-ES"/>
              </w:rPr>
              <w:tab/>
            </w:r>
            <w:r w:rsidRPr="00DC7FEA">
              <w:rPr>
                <w:rFonts w:ascii="Arial" w:hAnsi="Arial" w:cs="Arial"/>
                <w:sz w:val="22"/>
                <w:szCs w:val="22"/>
                <w:lang w:val="es-BO" w:eastAsia="es-ES"/>
              </w:rPr>
              <w:tab/>
            </w:r>
            <w:r w:rsidRPr="00DC7FEA">
              <w:rPr>
                <w:rFonts w:ascii="Arial" w:hAnsi="Arial" w:cs="Arial"/>
                <w:sz w:val="22"/>
                <w:szCs w:val="22"/>
                <w:lang w:val="es-BO" w:eastAsia="es-ES"/>
              </w:rPr>
              <w:tab/>
              <w:t xml:space="preserve">          USD.   1.000,00</w:t>
            </w:r>
          </w:p>
          <w:p w:rsidR="00DC7FEA" w:rsidRPr="00DC7FEA" w:rsidRDefault="00DC7FEA" w:rsidP="00DC7FEA">
            <w:pPr>
              <w:tabs>
                <w:tab w:val="left" w:pos="3402"/>
              </w:tabs>
              <w:jc w:val="both"/>
              <w:rPr>
                <w:rFonts w:ascii="Arial" w:hAnsi="Arial" w:cs="Arial"/>
                <w:sz w:val="22"/>
                <w:szCs w:val="22"/>
                <w:lang w:val="es-BO" w:eastAsia="es-ES"/>
              </w:rPr>
            </w:pPr>
            <w:r w:rsidRPr="00DC7FEA">
              <w:rPr>
                <w:rFonts w:ascii="Arial" w:hAnsi="Arial" w:cs="Arial"/>
                <w:sz w:val="22"/>
                <w:szCs w:val="22"/>
                <w:lang w:val="es-BO" w:eastAsia="es-ES"/>
              </w:rPr>
              <w:tab/>
            </w:r>
            <w:r w:rsidRPr="00DC7FEA">
              <w:rPr>
                <w:rFonts w:ascii="Arial" w:hAnsi="Arial" w:cs="Arial"/>
                <w:sz w:val="22"/>
                <w:szCs w:val="22"/>
                <w:lang w:val="es-BO" w:eastAsia="es-ES"/>
              </w:rPr>
              <w:tab/>
            </w:r>
          </w:p>
          <w:p w:rsidR="00DC7FEA" w:rsidRPr="00DC7FEA" w:rsidRDefault="00DC7FEA" w:rsidP="00DC7FEA">
            <w:pPr>
              <w:tabs>
                <w:tab w:val="left" w:pos="2835"/>
                <w:tab w:val="left" w:pos="3402"/>
              </w:tabs>
              <w:ind w:left="447" w:right="453"/>
              <w:jc w:val="both"/>
              <w:rPr>
                <w:rFonts w:ascii="Arial" w:hAnsi="Arial" w:cs="Arial"/>
                <w:sz w:val="22"/>
                <w:szCs w:val="22"/>
                <w:lang w:val="es-BO" w:eastAsia="es-BO"/>
              </w:rPr>
            </w:pPr>
            <w:r w:rsidRPr="00DC7FEA">
              <w:rPr>
                <w:rFonts w:ascii="Arial" w:hAnsi="Arial" w:cs="Arial"/>
                <w:b/>
                <w:sz w:val="22"/>
                <w:szCs w:val="22"/>
                <w:lang w:val="es-BO" w:eastAsia="es-BO"/>
              </w:rPr>
              <w:t>VIGENCIA</w:t>
            </w:r>
            <w:r w:rsidRPr="00DC7FEA">
              <w:rPr>
                <w:rFonts w:ascii="Arial" w:hAnsi="Arial" w:cs="Arial"/>
                <w:sz w:val="22"/>
                <w:szCs w:val="22"/>
                <w:lang w:val="es-BO" w:eastAsia="es-BO"/>
              </w:rPr>
              <w:t xml:space="preserve">                          :</w:t>
            </w: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Un año a partir de las 12:01 horas del 31 de diciembre de 2026, hasta las</w:t>
            </w:r>
          </w:p>
          <w:p w:rsidR="00DC7FEA" w:rsidRPr="00DC7FEA" w:rsidRDefault="00DC7FEA" w:rsidP="00DC7FEA">
            <w:pPr>
              <w:tabs>
                <w:tab w:val="left" w:pos="2835"/>
                <w:tab w:val="left" w:pos="3402"/>
              </w:tabs>
              <w:ind w:left="447" w:right="453"/>
              <w:jc w:val="both"/>
              <w:rPr>
                <w:rFonts w:ascii="Arial" w:hAnsi="Arial" w:cs="Arial"/>
                <w:sz w:val="22"/>
                <w:szCs w:val="22"/>
                <w:lang w:val="es-BO" w:eastAsia="es-BO"/>
              </w:rPr>
            </w:pPr>
            <w:r w:rsidRPr="00DC7FEA">
              <w:rPr>
                <w:rFonts w:ascii="Arial" w:hAnsi="Arial" w:cs="Arial"/>
                <w:sz w:val="22"/>
                <w:szCs w:val="22"/>
                <w:lang w:val="es-BO" w:eastAsia="es-BO"/>
              </w:rPr>
              <w:t xml:space="preserve">                                             12:00 horas del 31 de diciembre de 2027.    </w:t>
            </w:r>
          </w:p>
          <w:p w:rsidR="00DC7FEA" w:rsidRPr="00DC7FEA" w:rsidRDefault="00DC7FEA" w:rsidP="00DC7FEA">
            <w:pPr>
              <w:shd w:val="clear" w:color="auto" w:fill="FFFFFF"/>
              <w:tabs>
                <w:tab w:val="left" w:pos="2835"/>
                <w:tab w:val="left" w:pos="3402"/>
                <w:tab w:val="left" w:pos="7371"/>
                <w:tab w:val="center" w:pos="7938"/>
              </w:tabs>
              <w:jc w:val="both"/>
              <w:rPr>
                <w:rFonts w:ascii="Arial" w:hAnsi="Arial" w:cs="Arial"/>
                <w:sz w:val="22"/>
                <w:szCs w:val="22"/>
                <w:lang w:val="es-BO" w:eastAsia="es-BO"/>
              </w:rPr>
            </w:pPr>
            <w:r w:rsidRPr="00DC7FEA">
              <w:rPr>
                <w:rFonts w:ascii="Arial" w:hAnsi="Arial" w:cs="Arial"/>
                <w:b/>
                <w:bCs/>
                <w:sz w:val="22"/>
                <w:szCs w:val="22"/>
                <w:lang w:val="es-BO" w:eastAsia="es-ES"/>
              </w:rPr>
              <w:t xml:space="preserve">       </w:t>
            </w:r>
            <w:r w:rsidRPr="00DC7FEA">
              <w:rPr>
                <w:rFonts w:ascii="Arial" w:hAnsi="Arial" w:cs="Arial"/>
                <w:b/>
                <w:sz w:val="22"/>
                <w:szCs w:val="22"/>
                <w:shd w:val="clear" w:color="auto" w:fill="FFFFFF"/>
                <w:lang w:val="es-BO" w:eastAsia="es-BO"/>
              </w:rPr>
              <w:t xml:space="preserve">FORMA DE PAGO             </w:t>
            </w:r>
            <w:r w:rsidRPr="00DC7FEA">
              <w:rPr>
                <w:rFonts w:ascii="Arial" w:hAnsi="Arial" w:cs="Arial"/>
                <w:sz w:val="22"/>
                <w:szCs w:val="22"/>
                <w:shd w:val="clear" w:color="auto" w:fill="FFFFFF"/>
                <w:lang w:val="es-BO" w:eastAsia="es-BO"/>
              </w:rPr>
              <w:t>:</w:t>
            </w:r>
            <w:r w:rsidRPr="00DC7FEA">
              <w:rPr>
                <w:rFonts w:ascii="Arial" w:hAnsi="Arial" w:cs="Arial"/>
                <w:b/>
                <w:sz w:val="22"/>
                <w:szCs w:val="22"/>
                <w:shd w:val="clear" w:color="auto" w:fill="FFFFFF"/>
                <w:lang w:val="es-BO" w:eastAsia="es-BO"/>
              </w:rPr>
              <w:t xml:space="preserve"> </w:t>
            </w:r>
            <w:r w:rsidRPr="00DC7FEA">
              <w:rPr>
                <w:rFonts w:ascii="Arial" w:hAnsi="Arial" w:cs="Arial"/>
                <w:sz w:val="22"/>
                <w:szCs w:val="22"/>
                <w:shd w:val="clear" w:color="auto" w:fill="FFFFFF"/>
                <w:lang w:val="es-BO" w:eastAsia="es-BO"/>
              </w:rPr>
              <w:t>Sujeta</w:t>
            </w:r>
            <w:r w:rsidRPr="00DC7FEA">
              <w:rPr>
                <w:rFonts w:ascii="Arial" w:hAnsi="Arial" w:cs="Arial"/>
                <w:sz w:val="22"/>
                <w:szCs w:val="22"/>
                <w:lang w:val="es-BO" w:eastAsia="es-BO"/>
              </w:rPr>
              <w:t xml:space="preserve"> al Periodo de Pago Contractual de 30 días establecido en el Inciso D.  </w:t>
            </w:r>
          </w:p>
          <w:p w:rsidR="00DC7FEA" w:rsidRPr="00DC7FEA" w:rsidRDefault="00DC7FEA" w:rsidP="00DC7FEA">
            <w:pPr>
              <w:shd w:val="clear" w:color="auto" w:fill="FFFFFF"/>
              <w:tabs>
                <w:tab w:val="left" w:pos="2835"/>
                <w:tab w:val="left" w:pos="3402"/>
                <w:tab w:val="left" w:pos="7371"/>
                <w:tab w:val="center" w:pos="7938"/>
              </w:tabs>
              <w:ind w:left="2857" w:hanging="2388"/>
              <w:jc w:val="both"/>
              <w:rPr>
                <w:rFonts w:ascii="Arial" w:hAnsi="Arial" w:cs="Arial"/>
                <w:sz w:val="22"/>
                <w:szCs w:val="22"/>
                <w:lang w:val="es-BO" w:eastAsia="es-BO"/>
              </w:rPr>
            </w:pPr>
            <w:r w:rsidRPr="00DC7FEA">
              <w:rPr>
                <w:rFonts w:ascii="Arial" w:hAnsi="Arial" w:cs="Arial"/>
                <w:b/>
                <w:sz w:val="22"/>
                <w:szCs w:val="22"/>
                <w:lang w:val="es-BO" w:eastAsia="es-BO"/>
              </w:rPr>
              <w:t xml:space="preserve">                                             </w:t>
            </w:r>
            <w:r w:rsidRPr="00DC7FEA">
              <w:rPr>
                <w:rFonts w:ascii="Arial" w:hAnsi="Arial" w:cs="Arial"/>
                <w:sz w:val="22"/>
                <w:szCs w:val="22"/>
                <w:lang w:val="es-BO" w:eastAsia="es-BO"/>
              </w:rPr>
              <w:t xml:space="preserve">de las Especificaciones Particulares, a la paridad del Tipo de Cambio Oficial </w:t>
            </w:r>
          </w:p>
          <w:p w:rsidR="00DC7FEA" w:rsidRPr="00DC7FEA" w:rsidRDefault="00DC7FEA" w:rsidP="00DC7FEA">
            <w:pPr>
              <w:shd w:val="clear" w:color="auto" w:fill="FFFFFF"/>
              <w:tabs>
                <w:tab w:val="left" w:pos="2835"/>
                <w:tab w:val="left" w:pos="3402"/>
                <w:tab w:val="left" w:pos="7371"/>
                <w:tab w:val="center" w:pos="7938"/>
              </w:tabs>
              <w:ind w:left="2857" w:hanging="2388"/>
              <w:jc w:val="both"/>
              <w:rPr>
                <w:rFonts w:ascii="Arial" w:hAnsi="Arial" w:cs="Arial"/>
                <w:sz w:val="22"/>
                <w:szCs w:val="22"/>
                <w:lang w:val="es-BO" w:eastAsia="es-BO"/>
              </w:rPr>
            </w:pPr>
            <w:r w:rsidRPr="00DC7FEA">
              <w:rPr>
                <w:rFonts w:ascii="Arial" w:hAnsi="Arial" w:cs="Arial"/>
                <w:sz w:val="22"/>
                <w:szCs w:val="22"/>
                <w:lang w:val="es-BO" w:eastAsia="es-BO"/>
              </w:rPr>
              <w:t xml:space="preserve">                                             (TCO).</w:t>
            </w:r>
          </w:p>
          <w:p w:rsidR="00DC7FEA" w:rsidRPr="00DC7FEA" w:rsidRDefault="00DC7FEA" w:rsidP="00DC7FEA">
            <w:pPr>
              <w:tabs>
                <w:tab w:val="left" w:pos="2552"/>
              </w:tabs>
              <w:ind w:left="447" w:right="453"/>
              <w:rPr>
                <w:rFonts w:ascii="Arial" w:hAnsi="Arial" w:cs="Arial"/>
                <w:b/>
                <w:sz w:val="22"/>
                <w:szCs w:val="22"/>
                <w:lang w:val="es-BO" w:eastAsia="es-ES"/>
              </w:rPr>
            </w:pPr>
            <w:r w:rsidRPr="00DC7FEA">
              <w:rPr>
                <w:rFonts w:ascii="Arial" w:hAnsi="Arial" w:cs="Arial"/>
                <w:b/>
                <w:sz w:val="22"/>
                <w:szCs w:val="22"/>
                <w:lang w:val="es-BO" w:eastAsia="es-ES"/>
              </w:rPr>
              <w:t>CLÁUSULAS ADICIONALES:</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Libre Elegibilidad de Talleres.</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Libre Elegibilidad de Ajustadores.</w:t>
            </w:r>
          </w:p>
          <w:p w:rsidR="00DC7FEA" w:rsidRPr="00DC7FEA" w:rsidRDefault="00DC7FEA" w:rsidP="00DC7FEA">
            <w:pPr>
              <w:tabs>
                <w:tab w:val="left" w:pos="2552"/>
              </w:tabs>
              <w:ind w:left="447" w:right="453"/>
              <w:jc w:val="both"/>
              <w:rPr>
                <w:rFonts w:ascii="Arial" w:hAnsi="Arial" w:cs="Arial"/>
                <w:strike/>
                <w:sz w:val="22"/>
                <w:szCs w:val="22"/>
                <w:lang w:val="es-BO" w:eastAsia="es-ES"/>
              </w:rPr>
            </w:pPr>
            <w:r w:rsidRPr="00DC7FEA">
              <w:rPr>
                <w:rFonts w:ascii="Arial" w:hAnsi="Arial" w:cs="Arial"/>
                <w:sz w:val="22"/>
                <w:szCs w:val="22"/>
                <w:lang w:val="es-BO" w:eastAsia="es-ES"/>
              </w:rPr>
              <w:t xml:space="preserve"> - De Rehabilitación Automática de la Suma Asegurada.</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Eliminación de la Denuncia Policial y Copia Legalizada de Tránsito, la cual será presentada solo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en caso de Responsabilidad Civil o Pérdida Total.</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Daños Causados por la Naturaleza en General incluyendo, pero no limitando a cubrir Caída de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Árboles, Caída y/o Desprendimiento de Rocas, Postes, Antenas y otros Similares, Hundimiento de </w:t>
            </w:r>
          </w:p>
          <w:p w:rsidR="00DC7FEA" w:rsidRPr="00DC7FEA" w:rsidRDefault="00DC7FEA" w:rsidP="00DC7FEA">
            <w:pPr>
              <w:tabs>
                <w:tab w:val="left" w:pos="2552"/>
              </w:tabs>
              <w:ind w:right="453"/>
              <w:jc w:val="both"/>
              <w:rPr>
                <w:rFonts w:ascii="Arial" w:hAnsi="Arial" w:cs="Arial"/>
                <w:sz w:val="22"/>
                <w:szCs w:val="22"/>
                <w:lang w:val="es-BO" w:eastAsia="es-ES"/>
              </w:rPr>
            </w:pPr>
            <w:r w:rsidRPr="00DC7FEA">
              <w:rPr>
                <w:rFonts w:ascii="Arial" w:hAnsi="Arial" w:cs="Arial"/>
                <w:sz w:val="22"/>
                <w:szCs w:val="22"/>
                <w:lang w:val="es-BO" w:eastAsia="es-ES"/>
              </w:rPr>
              <w:t xml:space="preserve">          Suelos, Calzadas, Carreteras, Puentes, etc. y Daños en Vidrios o Espejos ocasionados por Cambios </w:t>
            </w:r>
          </w:p>
          <w:p w:rsidR="00DC7FEA" w:rsidRPr="00DC7FEA" w:rsidRDefault="00DC7FEA" w:rsidP="00DC7FEA">
            <w:pPr>
              <w:tabs>
                <w:tab w:val="left" w:pos="2552"/>
              </w:tabs>
              <w:ind w:right="453"/>
              <w:jc w:val="both"/>
              <w:rPr>
                <w:rFonts w:ascii="Arial" w:hAnsi="Arial" w:cs="Arial"/>
                <w:sz w:val="22"/>
                <w:szCs w:val="22"/>
                <w:lang w:val="es-BO" w:eastAsia="es-ES"/>
              </w:rPr>
            </w:pPr>
            <w:r w:rsidRPr="00DC7FEA">
              <w:rPr>
                <w:rFonts w:ascii="Arial" w:hAnsi="Arial" w:cs="Arial"/>
                <w:sz w:val="22"/>
                <w:szCs w:val="22"/>
                <w:lang w:val="es-BO" w:eastAsia="es-ES"/>
              </w:rPr>
              <w:t xml:space="preserve">          de Temperatura.</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Repuestos y Partes Genuinas no sujetas a Depreciación.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Rescisión del Contrato a Prorrata.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Inclusiones y Exclusiones a Prorrata.</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no Aplicación de la Limitación de Pérdidas Parciales por Robo (Partes y Piezas), Ampliando al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Robo de las 5 Llantas y Aros (Incluyendo la Llanta de Auxilio) sin ningún tipo de Sublímite ni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Condicionamiento.</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Tránsito en Vías no Autorizadas.</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15 Días para Aviso de Siniestro.</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Fletes Aéreos y/o Expreso y/o Courier Overnight, Sin Deducible.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Periodo de Gracia de 30 Días para el Pago de Prima con Goce de Cobertura.</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Ausencia de Control, Incluyendo Caducidad de Licencia hasta 60 Días.</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Licencia de Conducir no Vigente hasta 90 Días y/o cuando el Conductor no porte la Licencia de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Conducir al momento de ocurrir el Evento.</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Ampliación de Límite de Edad mientras el Asegurado cuente con Licencia de Conducir Vigente.</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Errores u Omisiones en la descripción de la Materia Asegurada.</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Cobertura Automática para Nuevas Adquisiciones hasta 60 Días.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Gastos de Defensa y de Transacción sin Juicio para Responsabilidad Civil hasta US$. 5.000.-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Por Evento.</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b/>
                <w:sz w:val="22"/>
                <w:szCs w:val="22"/>
                <w:lang w:val="es-BO" w:eastAsia="es-ES"/>
              </w:rPr>
              <w:t xml:space="preserve"> </w:t>
            </w:r>
            <w:r w:rsidRPr="00DC7FEA">
              <w:rPr>
                <w:rFonts w:ascii="Arial" w:hAnsi="Arial" w:cs="Arial"/>
                <w:sz w:val="22"/>
                <w:szCs w:val="22"/>
                <w:lang w:val="es-BO" w:eastAsia="es-ES"/>
              </w:rPr>
              <w:t>-</w:t>
            </w:r>
            <w:r w:rsidRPr="00DC7FEA">
              <w:rPr>
                <w:rFonts w:ascii="Arial" w:hAnsi="Arial" w:cs="Arial"/>
                <w:b/>
                <w:sz w:val="22"/>
                <w:szCs w:val="22"/>
                <w:lang w:val="es-BO" w:eastAsia="es-ES"/>
              </w:rPr>
              <w:t xml:space="preserve"> </w:t>
            </w:r>
            <w:r w:rsidRPr="00DC7FEA">
              <w:rPr>
                <w:rFonts w:ascii="Arial" w:hAnsi="Arial" w:cs="Arial"/>
                <w:sz w:val="22"/>
                <w:szCs w:val="22"/>
                <w:lang w:val="es-BO" w:eastAsia="es-ES"/>
              </w:rPr>
              <w:t xml:space="preserve">De Eliminación de la Denuncia Policial y Copia Legalizada de Tránsito y/o DIPROVE hasta US$.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lastRenderedPageBreak/>
              <w:t xml:space="preserve">   2.000,00 exceptuando Responsabilidad Civil y Pérdida Total.</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Alcoholemia permitida según lo establecido en el D.S. Nº 1347.</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Autorización de Compra de Repuestos en forma inmediata, contra Orden   de Compra.</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Daños Propios al Vehículo, Ocasionados por la Carga Transportada estando en Circulación,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Detenido, Estacionado, Incluyendo Daños a Terceros a consecuencia de las Operaciones de Carga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y Descarga.</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De Cobertura para AIR BAGS por Daños a consecuencia de Accidentes de Tránsito, Robo y/o Intento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de Robo.</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 Cobertura para el Transporte de Combustible (Diésel, Gasolina y/o Garrafas) en los Vehículos </w:t>
            </w:r>
          </w:p>
          <w:p w:rsidR="00DC7FEA" w:rsidRPr="00DC7FEA" w:rsidRDefault="00DC7FEA" w:rsidP="00DC7FEA">
            <w:pPr>
              <w:tabs>
                <w:tab w:val="left" w:pos="2552"/>
              </w:tabs>
              <w:ind w:left="447" w:right="453"/>
              <w:jc w:val="both"/>
              <w:rPr>
                <w:rFonts w:ascii="Arial" w:hAnsi="Arial" w:cs="Arial"/>
                <w:sz w:val="22"/>
                <w:szCs w:val="22"/>
                <w:lang w:val="es-BO" w:eastAsia="es-ES"/>
              </w:rPr>
            </w:pPr>
            <w:r w:rsidRPr="00DC7FEA">
              <w:rPr>
                <w:rFonts w:ascii="Arial" w:hAnsi="Arial" w:cs="Arial"/>
                <w:sz w:val="22"/>
                <w:szCs w:val="22"/>
                <w:lang w:val="es-BO" w:eastAsia="es-ES"/>
              </w:rPr>
              <w:t xml:space="preserve">   Asegurados en caso de Emergencia y de manera Excepcional.</w:t>
            </w:r>
          </w:p>
          <w:p w:rsidR="00DC7FEA" w:rsidRPr="00DC7FEA" w:rsidRDefault="00DC7FEA" w:rsidP="00DC7FEA">
            <w:pPr>
              <w:tabs>
                <w:tab w:val="left" w:pos="2552"/>
              </w:tabs>
              <w:ind w:right="453" w:firstLine="447"/>
              <w:jc w:val="both"/>
              <w:rPr>
                <w:rFonts w:ascii="Arial" w:hAnsi="Arial" w:cs="Arial"/>
                <w:sz w:val="22"/>
                <w:szCs w:val="22"/>
                <w:lang w:val="es-BO" w:eastAsia="es-ES"/>
              </w:rPr>
            </w:pPr>
            <w:r w:rsidRPr="00DC7FEA">
              <w:rPr>
                <w:rFonts w:ascii="Arial" w:hAnsi="Arial" w:cs="Arial"/>
                <w:sz w:val="22"/>
                <w:szCs w:val="22"/>
                <w:lang w:val="es-BO" w:eastAsia="es-ES"/>
              </w:rPr>
              <w:t xml:space="preserve"> - Auto Reemplazo.</w:t>
            </w:r>
          </w:p>
          <w:p w:rsidR="00DC7FEA" w:rsidRPr="00DC7FEA" w:rsidRDefault="00DC7FEA" w:rsidP="00DC7FEA">
            <w:pPr>
              <w:tabs>
                <w:tab w:val="left" w:pos="2552"/>
              </w:tabs>
              <w:ind w:right="453" w:firstLine="447"/>
              <w:jc w:val="both"/>
              <w:rPr>
                <w:rFonts w:ascii="Arial" w:hAnsi="Arial" w:cs="Arial"/>
                <w:sz w:val="22"/>
                <w:szCs w:val="22"/>
                <w:lang w:val="es-BO" w:eastAsia="es-ES"/>
              </w:rPr>
            </w:pPr>
            <w:r w:rsidRPr="00DC7FEA">
              <w:rPr>
                <w:rFonts w:ascii="Arial" w:hAnsi="Arial" w:cs="Arial"/>
                <w:sz w:val="22"/>
                <w:szCs w:val="22"/>
                <w:lang w:val="es-BO" w:eastAsia="es-ES"/>
              </w:rPr>
              <w:t xml:space="preserve"> - Asistencia al Vehículo por Avería y/o Falla Mecánica, incluyendo de manera enunciativa mas no </w:t>
            </w:r>
          </w:p>
          <w:p w:rsidR="00DC7FEA" w:rsidRPr="00DC7FEA" w:rsidRDefault="00DC7FEA" w:rsidP="00DC7FEA">
            <w:pPr>
              <w:tabs>
                <w:tab w:val="left" w:pos="2552"/>
              </w:tabs>
              <w:ind w:right="453" w:firstLine="447"/>
              <w:jc w:val="both"/>
              <w:rPr>
                <w:rFonts w:ascii="Arial" w:hAnsi="Arial" w:cs="Arial"/>
                <w:sz w:val="22"/>
                <w:szCs w:val="22"/>
                <w:lang w:val="es-BO" w:eastAsia="es-ES"/>
              </w:rPr>
            </w:pPr>
            <w:r w:rsidRPr="00DC7FEA">
              <w:rPr>
                <w:rFonts w:ascii="Arial" w:hAnsi="Arial" w:cs="Arial"/>
                <w:sz w:val="22"/>
                <w:szCs w:val="22"/>
                <w:lang w:val="es-BO" w:eastAsia="es-ES"/>
              </w:rPr>
              <w:t xml:space="preserve">   limitativa:</w:t>
            </w:r>
          </w:p>
          <w:p w:rsidR="00DC7FEA" w:rsidRPr="00DC7FEA" w:rsidRDefault="00DC7FEA" w:rsidP="00DC7FEA">
            <w:pPr>
              <w:numPr>
                <w:ilvl w:val="0"/>
                <w:numId w:val="44"/>
              </w:numPr>
              <w:ind w:left="1342" w:right="453" w:firstLine="523"/>
              <w:jc w:val="both"/>
              <w:rPr>
                <w:rFonts w:ascii="Arial" w:hAnsi="Arial" w:cs="Arial"/>
                <w:sz w:val="22"/>
                <w:szCs w:val="22"/>
                <w:lang w:val="es-BO" w:eastAsia="es-ES"/>
              </w:rPr>
            </w:pPr>
            <w:r w:rsidRPr="00DC7FEA">
              <w:rPr>
                <w:rFonts w:ascii="Arial" w:hAnsi="Arial" w:cs="Arial"/>
                <w:sz w:val="22"/>
                <w:szCs w:val="22"/>
                <w:lang w:val="es-BO" w:eastAsia="es-ES"/>
              </w:rPr>
              <w:t>Auxilio Mecánico</w:t>
            </w:r>
          </w:p>
          <w:p w:rsidR="00DC7FEA" w:rsidRPr="00DC7FEA" w:rsidRDefault="00DC7FEA" w:rsidP="00DC7FEA">
            <w:pPr>
              <w:numPr>
                <w:ilvl w:val="0"/>
                <w:numId w:val="44"/>
              </w:numPr>
              <w:ind w:left="1342" w:right="453" w:firstLine="523"/>
              <w:jc w:val="both"/>
              <w:rPr>
                <w:rFonts w:ascii="Arial" w:hAnsi="Arial" w:cs="Arial"/>
                <w:sz w:val="22"/>
                <w:szCs w:val="22"/>
                <w:lang w:val="es-BO" w:eastAsia="es-ES"/>
              </w:rPr>
            </w:pPr>
            <w:r w:rsidRPr="00DC7FEA">
              <w:rPr>
                <w:rFonts w:ascii="Arial" w:hAnsi="Arial" w:cs="Arial"/>
                <w:sz w:val="22"/>
                <w:szCs w:val="22"/>
                <w:lang w:val="es-BO" w:eastAsia="es-ES"/>
              </w:rPr>
              <w:t xml:space="preserve">Remolque o Transporte del mismo, hasta el Taller de Reparación designado por el </w:t>
            </w:r>
          </w:p>
          <w:p w:rsidR="00DC7FEA" w:rsidRPr="00DC7FEA" w:rsidRDefault="00DC7FEA" w:rsidP="00DC7FEA">
            <w:pPr>
              <w:ind w:left="1865" w:right="453"/>
              <w:jc w:val="both"/>
              <w:rPr>
                <w:rFonts w:ascii="Arial" w:hAnsi="Arial" w:cs="Arial"/>
                <w:sz w:val="22"/>
                <w:szCs w:val="22"/>
                <w:lang w:val="es-BO" w:eastAsia="es-ES"/>
              </w:rPr>
            </w:pPr>
            <w:r w:rsidRPr="00DC7FEA">
              <w:rPr>
                <w:rFonts w:ascii="Arial" w:hAnsi="Arial" w:cs="Arial"/>
                <w:sz w:val="22"/>
                <w:szCs w:val="22"/>
                <w:lang w:val="es-BO" w:eastAsia="es-ES"/>
              </w:rPr>
              <w:t xml:space="preserve">    Asegurado o a la Ciudad más Próxima. </w:t>
            </w:r>
          </w:p>
          <w:p w:rsidR="00DC7FEA" w:rsidRPr="00DC7FEA" w:rsidRDefault="00DC7FEA" w:rsidP="00DC7FEA">
            <w:pPr>
              <w:tabs>
                <w:tab w:val="left" w:pos="2552"/>
              </w:tabs>
              <w:ind w:right="453" w:firstLine="589"/>
              <w:jc w:val="both"/>
              <w:rPr>
                <w:rFonts w:ascii="Arial" w:hAnsi="Arial" w:cs="Arial"/>
                <w:sz w:val="22"/>
                <w:szCs w:val="22"/>
                <w:lang w:val="es-BO" w:eastAsia="es-ES"/>
              </w:rPr>
            </w:pPr>
            <w:r w:rsidRPr="00DC7FEA">
              <w:rPr>
                <w:rFonts w:ascii="Arial" w:hAnsi="Arial" w:cs="Arial"/>
                <w:sz w:val="22"/>
                <w:szCs w:val="22"/>
                <w:lang w:val="es-BO" w:eastAsia="es-ES"/>
              </w:rPr>
              <w:t>- Asistencia Jurídica, Incluyendo de manera enunciativa mas no limitativa:</w:t>
            </w:r>
          </w:p>
          <w:p w:rsidR="00DC7FEA" w:rsidRPr="00DC7FEA" w:rsidRDefault="00DC7FEA" w:rsidP="00DC7FEA">
            <w:pPr>
              <w:numPr>
                <w:ilvl w:val="0"/>
                <w:numId w:val="44"/>
              </w:numPr>
              <w:ind w:left="1342" w:right="453" w:firstLine="523"/>
              <w:jc w:val="both"/>
              <w:rPr>
                <w:rFonts w:ascii="Arial" w:hAnsi="Arial" w:cs="Arial"/>
                <w:sz w:val="22"/>
                <w:szCs w:val="22"/>
                <w:lang w:val="es-BO" w:eastAsia="es-ES"/>
              </w:rPr>
            </w:pPr>
            <w:r w:rsidRPr="00DC7FEA">
              <w:rPr>
                <w:rFonts w:ascii="Arial" w:hAnsi="Arial" w:cs="Arial"/>
                <w:sz w:val="22"/>
                <w:szCs w:val="22"/>
                <w:lang w:val="es-BO" w:eastAsia="es-ES"/>
              </w:rPr>
              <w:t xml:space="preserve">Asistencia a Audiencias de Tránsito o ante otras Autoridades que tengan Jurisdicción </w:t>
            </w:r>
          </w:p>
          <w:p w:rsidR="00DC7FEA" w:rsidRPr="00DC7FEA" w:rsidRDefault="00DC7FEA" w:rsidP="00DC7FEA">
            <w:pPr>
              <w:ind w:left="1865" w:right="453"/>
              <w:jc w:val="both"/>
              <w:rPr>
                <w:rFonts w:ascii="Arial" w:hAnsi="Arial" w:cs="Arial"/>
                <w:sz w:val="22"/>
                <w:szCs w:val="22"/>
                <w:lang w:val="es-BO" w:eastAsia="es-ES"/>
              </w:rPr>
            </w:pPr>
            <w:r w:rsidRPr="00DC7FEA">
              <w:rPr>
                <w:rFonts w:ascii="Arial" w:hAnsi="Arial" w:cs="Arial"/>
                <w:sz w:val="22"/>
                <w:szCs w:val="22"/>
                <w:lang w:val="es-BO" w:eastAsia="es-ES"/>
              </w:rPr>
              <w:t xml:space="preserve">    en el Accidente.</w:t>
            </w:r>
          </w:p>
          <w:p w:rsidR="00DC7FEA" w:rsidRPr="00DC7FEA" w:rsidRDefault="00DC7FEA" w:rsidP="00DC7FEA">
            <w:pPr>
              <w:numPr>
                <w:ilvl w:val="0"/>
                <w:numId w:val="44"/>
              </w:numPr>
              <w:ind w:left="1342" w:right="453" w:firstLine="523"/>
              <w:jc w:val="both"/>
              <w:rPr>
                <w:rFonts w:ascii="Arial" w:hAnsi="Arial" w:cs="Arial"/>
                <w:sz w:val="22"/>
                <w:szCs w:val="22"/>
                <w:lang w:val="es-BO" w:eastAsia="es-ES"/>
              </w:rPr>
            </w:pPr>
            <w:r w:rsidRPr="00DC7FEA">
              <w:rPr>
                <w:rFonts w:ascii="Arial" w:hAnsi="Arial" w:cs="Arial"/>
                <w:sz w:val="22"/>
                <w:szCs w:val="22"/>
                <w:lang w:val="es-BO" w:eastAsia="es-ES"/>
              </w:rPr>
              <w:t>Preparación y Presentación de Memoriales.</w:t>
            </w:r>
          </w:p>
          <w:p w:rsidR="00DC7FEA" w:rsidRPr="00DC7FEA" w:rsidRDefault="00DC7FEA" w:rsidP="00DC7FEA">
            <w:pPr>
              <w:numPr>
                <w:ilvl w:val="0"/>
                <w:numId w:val="44"/>
              </w:numPr>
              <w:ind w:left="1342" w:right="453" w:firstLine="523"/>
              <w:jc w:val="both"/>
              <w:rPr>
                <w:rFonts w:ascii="Arial" w:hAnsi="Arial" w:cs="Arial"/>
                <w:sz w:val="22"/>
                <w:szCs w:val="22"/>
                <w:lang w:val="es-BO" w:eastAsia="es-ES"/>
              </w:rPr>
            </w:pPr>
            <w:r w:rsidRPr="00DC7FEA">
              <w:rPr>
                <w:rFonts w:ascii="Arial" w:hAnsi="Arial" w:cs="Arial"/>
                <w:sz w:val="22"/>
                <w:szCs w:val="22"/>
                <w:lang w:val="es-BO" w:eastAsia="es-ES"/>
              </w:rPr>
              <w:t>Asistencia a Audiencias de Conciliación.</w:t>
            </w:r>
          </w:p>
          <w:p w:rsidR="00DC7FEA" w:rsidRPr="00DC7FEA" w:rsidRDefault="00DC7FEA" w:rsidP="00DC7FEA">
            <w:pPr>
              <w:numPr>
                <w:ilvl w:val="0"/>
                <w:numId w:val="44"/>
              </w:numPr>
              <w:ind w:left="1342" w:right="453" w:firstLine="523"/>
              <w:jc w:val="both"/>
              <w:rPr>
                <w:rFonts w:ascii="Arial" w:hAnsi="Arial" w:cs="Arial"/>
                <w:sz w:val="22"/>
                <w:szCs w:val="22"/>
                <w:lang w:val="es-BO" w:eastAsia="es-ES"/>
              </w:rPr>
            </w:pPr>
            <w:r w:rsidRPr="00DC7FEA">
              <w:rPr>
                <w:rFonts w:ascii="Arial" w:hAnsi="Arial" w:cs="Arial"/>
                <w:sz w:val="22"/>
                <w:szCs w:val="22"/>
                <w:lang w:val="es-BO" w:eastAsia="es-ES"/>
              </w:rPr>
              <w:t xml:space="preserve">Presentación de Fianzas Judiciales hasta el Límite del Valor Asegurado en </w:t>
            </w:r>
          </w:p>
          <w:p w:rsidR="00DC7FEA" w:rsidRPr="00DC7FEA" w:rsidRDefault="00DC7FEA" w:rsidP="00DC7FEA">
            <w:pPr>
              <w:ind w:left="1865" w:right="453"/>
              <w:jc w:val="both"/>
              <w:rPr>
                <w:rFonts w:ascii="Arial" w:hAnsi="Arial" w:cs="Arial"/>
                <w:sz w:val="22"/>
                <w:szCs w:val="22"/>
                <w:lang w:val="es-BO" w:eastAsia="es-ES"/>
              </w:rPr>
            </w:pPr>
            <w:r w:rsidRPr="00DC7FEA">
              <w:rPr>
                <w:rFonts w:ascii="Arial" w:hAnsi="Arial" w:cs="Arial"/>
                <w:sz w:val="22"/>
                <w:szCs w:val="22"/>
                <w:lang w:val="es-BO" w:eastAsia="es-ES"/>
              </w:rPr>
              <w:t xml:space="preserve">    Responsabilidad Civil.</w:t>
            </w:r>
          </w:p>
          <w:p w:rsidR="00DC7FEA" w:rsidRPr="00EA1333" w:rsidRDefault="00DC7FEA" w:rsidP="00DC7FEA">
            <w:pPr>
              <w:ind w:left="1865" w:right="453"/>
              <w:jc w:val="both"/>
              <w:rPr>
                <w:rFonts w:ascii="Arial" w:hAnsi="Arial" w:cs="Arial"/>
                <w:sz w:val="16"/>
                <w:szCs w:val="22"/>
                <w:lang w:val="es-BO" w:eastAsia="es-ES"/>
              </w:rPr>
            </w:pPr>
          </w:p>
          <w:p w:rsidR="00DC7FEA" w:rsidRPr="00DC7FEA" w:rsidRDefault="00DC7FEA" w:rsidP="00DC7FEA">
            <w:pPr>
              <w:tabs>
                <w:tab w:val="left" w:pos="10228"/>
              </w:tabs>
              <w:ind w:right="453" w:firstLine="589"/>
              <w:rPr>
                <w:rFonts w:ascii="Arial" w:hAnsi="Arial" w:cs="Arial"/>
                <w:b/>
                <w:sz w:val="22"/>
                <w:szCs w:val="22"/>
                <w:u w:val="single"/>
                <w:lang w:val="es-BO" w:eastAsia="es-ES"/>
              </w:rPr>
            </w:pPr>
            <w:r w:rsidRPr="00DC7FEA">
              <w:rPr>
                <w:rFonts w:ascii="Arial" w:hAnsi="Arial" w:cs="Arial"/>
                <w:b/>
                <w:sz w:val="22"/>
                <w:szCs w:val="22"/>
                <w:u w:val="single"/>
                <w:lang w:val="es-BO" w:eastAsia="es-ES"/>
              </w:rPr>
              <w:t xml:space="preserve">CONDICIONES ESPECIALES </w:t>
            </w:r>
          </w:p>
          <w:p w:rsidR="00DC7FEA" w:rsidRPr="00DC7FEA" w:rsidRDefault="00DC7FEA" w:rsidP="00DC7FEA">
            <w:pPr>
              <w:tabs>
                <w:tab w:val="left" w:pos="10228"/>
              </w:tabs>
              <w:ind w:left="589" w:right="453"/>
              <w:contextualSpacing/>
              <w:rPr>
                <w:rFonts w:ascii="Arial" w:hAnsi="Arial" w:cs="Arial"/>
                <w:sz w:val="22"/>
                <w:szCs w:val="22"/>
                <w:lang w:val="es-BO" w:eastAsia="es-ES"/>
              </w:rPr>
            </w:pPr>
            <w:r w:rsidRPr="00DC7FEA">
              <w:rPr>
                <w:rFonts w:ascii="Arial" w:hAnsi="Arial" w:cs="Arial"/>
                <w:b/>
                <w:sz w:val="22"/>
                <w:szCs w:val="22"/>
                <w:lang w:val="es-BO" w:eastAsia="es-ES"/>
              </w:rPr>
              <w:t>1. Sistemas de Seguridad</w:t>
            </w:r>
          </w:p>
          <w:p w:rsidR="00DC7FEA" w:rsidRPr="00DC7FEA" w:rsidRDefault="00DC7FEA" w:rsidP="00DC7FEA">
            <w:pPr>
              <w:tabs>
                <w:tab w:val="left" w:pos="10228"/>
              </w:tabs>
              <w:ind w:left="426" w:right="453"/>
              <w:contextualSpacing/>
              <w:rPr>
                <w:rFonts w:ascii="Arial" w:hAnsi="Arial" w:cs="Arial"/>
                <w:sz w:val="22"/>
                <w:szCs w:val="22"/>
                <w:lang w:val="es-BO" w:eastAsia="es-ES"/>
              </w:rPr>
            </w:pPr>
            <w:r w:rsidRPr="00DC7FEA">
              <w:rPr>
                <w:rFonts w:ascii="Arial" w:hAnsi="Arial" w:cs="Arial"/>
                <w:sz w:val="22"/>
                <w:szCs w:val="22"/>
                <w:lang w:val="es-BO" w:eastAsia="es-ES"/>
              </w:rPr>
              <w:t xml:space="preserve">   La compañía no obligará al asegurado a instalar sistemas de alarma ni otros sistemas de </w:t>
            </w:r>
          </w:p>
          <w:p w:rsidR="00DC7FEA" w:rsidRPr="00DC7FEA" w:rsidRDefault="00DC7FEA" w:rsidP="00DC7FEA">
            <w:pPr>
              <w:tabs>
                <w:tab w:val="left" w:pos="10228"/>
              </w:tabs>
              <w:ind w:left="426" w:right="453"/>
              <w:contextualSpacing/>
              <w:rPr>
                <w:rFonts w:ascii="Arial" w:hAnsi="Arial" w:cs="Arial"/>
                <w:sz w:val="22"/>
                <w:szCs w:val="22"/>
                <w:lang w:val="es-BO" w:eastAsia="es-ES"/>
              </w:rPr>
            </w:pPr>
            <w:r w:rsidRPr="00DC7FEA">
              <w:rPr>
                <w:rFonts w:ascii="Arial" w:hAnsi="Arial" w:cs="Arial"/>
                <w:sz w:val="22"/>
                <w:szCs w:val="22"/>
                <w:lang w:val="es-BO" w:eastAsia="es-ES"/>
              </w:rPr>
              <w:t xml:space="preserve">   seguridad.</w:t>
            </w:r>
          </w:p>
          <w:p w:rsidR="00DC7FEA" w:rsidRPr="00DC7FEA" w:rsidRDefault="00DC7FEA" w:rsidP="00DC7FEA">
            <w:pPr>
              <w:tabs>
                <w:tab w:val="left" w:pos="10228"/>
              </w:tabs>
              <w:ind w:left="589" w:right="453"/>
              <w:contextualSpacing/>
              <w:rPr>
                <w:rFonts w:ascii="Arial" w:hAnsi="Arial" w:cs="Arial"/>
                <w:b/>
                <w:sz w:val="22"/>
                <w:szCs w:val="22"/>
                <w:lang w:val="es-BO" w:eastAsia="es-ES"/>
              </w:rPr>
            </w:pPr>
            <w:r w:rsidRPr="00DC7FEA">
              <w:rPr>
                <w:rFonts w:ascii="Arial" w:hAnsi="Arial" w:cs="Arial"/>
                <w:b/>
                <w:sz w:val="22"/>
                <w:szCs w:val="22"/>
                <w:lang w:val="es-BO" w:eastAsia="es-ES"/>
              </w:rPr>
              <w:t>2. Auxilio Mecánico y Servicio de Grúa</w:t>
            </w:r>
          </w:p>
          <w:p w:rsidR="00DC7FEA" w:rsidRPr="00DC7FEA" w:rsidRDefault="00DC7FEA" w:rsidP="00DC7FEA">
            <w:pPr>
              <w:tabs>
                <w:tab w:val="left" w:pos="10228"/>
              </w:tabs>
              <w:ind w:left="589" w:right="453"/>
              <w:jc w:val="both"/>
              <w:rPr>
                <w:rFonts w:ascii="Arial" w:hAnsi="Arial" w:cs="Arial"/>
                <w:sz w:val="22"/>
                <w:szCs w:val="22"/>
                <w:lang w:val="es-BO" w:eastAsia="es-ES"/>
              </w:rPr>
            </w:pPr>
            <w:r w:rsidRPr="00DC7FEA">
              <w:rPr>
                <w:rFonts w:ascii="Arial" w:hAnsi="Arial" w:cs="Arial"/>
                <w:sz w:val="22"/>
                <w:szCs w:val="22"/>
                <w:lang w:val="es-BO" w:eastAsia="es-ES"/>
              </w:rPr>
              <w:t xml:space="preserve">La Compañía Aseguradora adjudicada, debe remitir el detalle y/o las Listas de las Empresas y/o los Centros que prestan el Servicio de Auxilio Mecánico y Servicio de Grúa en todas las ciudades donde el BCB tiene Oficinas Regionales. </w:t>
            </w:r>
          </w:p>
          <w:p w:rsidR="00DC7FEA" w:rsidRPr="00EA1333" w:rsidRDefault="00DC7FEA" w:rsidP="00DC7FEA">
            <w:pPr>
              <w:tabs>
                <w:tab w:val="left" w:pos="10228"/>
              </w:tabs>
              <w:ind w:right="453"/>
              <w:jc w:val="both"/>
              <w:rPr>
                <w:rFonts w:ascii="Arial" w:hAnsi="Arial" w:cs="Arial"/>
                <w:sz w:val="12"/>
                <w:szCs w:val="22"/>
                <w:lang w:val="es-BO" w:eastAsia="es-ES"/>
              </w:rPr>
            </w:pPr>
          </w:p>
          <w:p w:rsidR="00DC7FEA" w:rsidRPr="00DC7FEA" w:rsidRDefault="00DC7FEA" w:rsidP="00DC7FEA">
            <w:pPr>
              <w:tabs>
                <w:tab w:val="left" w:pos="10228"/>
              </w:tabs>
              <w:ind w:left="589" w:right="453"/>
              <w:contextualSpacing/>
              <w:rPr>
                <w:rFonts w:ascii="Arial" w:hAnsi="Arial" w:cs="Arial"/>
                <w:b/>
                <w:sz w:val="22"/>
                <w:szCs w:val="22"/>
                <w:lang w:val="es-BO" w:eastAsia="es-ES"/>
              </w:rPr>
            </w:pPr>
            <w:r w:rsidRPr="00DC7FEA">
              <w:rPr>
                <w:rFonts w:ascii="Arial" w:hAnsi="Arial" w:cs="Arial"/>
                <w:b/>
                <w:sz w:val="22"/>
                <w:szCs w:val="22"/>
                <w:lang w:val="es-BO" w:eastAsia="es-ES"/>
              </w:rPr>
              <w:t>3. Atención de siniestros para la Cobertura de Accidentes Personales</w:t>
            </w:r>
          </w:p>
          <w:p w:rsidR="00DC7FEA" w:rsidRPr="00DC7FEA" w:rsidRDefault="00DC7FEA" w:rsidP="00DC7FEA">
            <w:pPr>
              <w:tabs>
                <w:tab w:val="left" w:pos="10228"/>
              </w:tabs>
              <w:ind w:left="589" w:right="453"/>
              <w:contextualSpacing/>
              <w:rPr>
                <w:rFonts w:ascii="Arial" w:hAnsi="Arial" w:cs="Arial"/>
                <w:sz w:val="22"/>
                <w:szCs w:val="22"/>
                <w:lang w:val="es-BO" w:eastAsia="es-ES"/>
              </w:rPr>
            </w:pPr>
            <w:r w:rsidRPr="00DC7FEA">
              <w:rPr>
                <w:rFonts w:ascii="Arial" w:hAnsi="Arial" w:cs="Arial"/>
                <w:sz w:val="22"/>
                <w:szCs w:val="22"/>
                <w:lang w:val="es-BO" w:eastAsia="es-ES"/>
              </w:rPr>
              <w:t>Para la atención de Siniestros bajo la cobertura de Accidentes Personales, la Compañía Aseguradora adjudicada, para la firma de contrato con el BCB, debe remitir las listas de los Centros Médicos y/o de profesionales médicos de la mayoría de las ciudades capitales de Departamento, donde los ocupantes del vehículo afectado podrán atenderse bajo el sistema abierto y/o cerrado.</w:t>
            </w:r>
          </w:p>
          <w:p w:rsidR="00DC7FEA" w:rsidRPr="00EA1333" w:rsidRDefault="00DC7FEA" w:rsidP="00DC7FEA">
            <w:pPr>
              <w:tabs>
                <w:tab w:val="left" w:pos="10228"/>
              </w:tabs>
              <w:ind w:right="453"/>
              <w:jc w:val="both"/>
              <w:rPr>
                <w:rFonts w:ascii="Arial" w:hAnsi="Arial" w:cs="Arial"/>
                <w:sz w:val="14"/>
                <w:szCs w:val="22"/>
                <w:lang w:val="es-BO" w:eastAsia="es-ES"/>
              </w:rPr>
            </w:pPr>
          </w:p>
          <w:p w:rsidR="00DC7FEA" w:rsidRPr="00DC7FEA" w:rsidRDefault="00DC7FEA" w:rsidP="00DC7FEA">
            <w:pPr>
              <w:tabs>
                <w:tab w:val="left" w:pos="10228"/>
              </w:tabs>
              <w:ind w:left="589" w:right="453"/>
              <w:contextualSpacing/>
              <w:rPr>
                <w:rFonts w:ascii="Arial" w:hAnsi="Arial" w:cs="Arial"/>
                <w:b/>
                <w:sz w:val="22"/>
                <w:szCs w:val="22"/>
                <w:lang w:val="es-BO" w:eastAsia="es-ES"/>
              </w:rPr>
            </w:pPr>
            <w:r w:rsidRPr="00DC7FEA">
              <w:rPr>
                <w:rFonts w:ascii="Arial" w:hAnsi="Arial" w:cs="Arial"/>
                <w:b/>
                <w:sz w:val="22"/>
                <w:szCs w:val="22"/>
                <w:lang w:val="es-BO" w:eastAsia="es-ES"/>
              </w:rPr>
              <w:t>4. Otras Condiciones para la Cobertura de Accidentes Personales Para Ocupantes:</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bookmarkStart w:id="158" w:name="OLE_LINK3"/>
            <w:bookmarkStart w:id="159" w:name="OLE_LINK4"/>
            <w:r w:rsidRPr="00DC7FEA">
              <w:rPr>
                <w:rFonts w:ascii="Arial" w:hAnsi="Arial" w:cs="Arial"/>
                <w:sz w:val="22"/>
                <w:szCs w:val="22"/>
                <w:lang w:val="es-BO" w:eastAsia="es-BO"/>
              </w:rPr>
              <w:t>De Cobertura por intoxicación y/o inhalación de gases, vapores o cualquier sustancia análoga o por inmersión, obstrucción, electrocución o envenenamiento, de forma accidental.</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r w:rsidRPr="00DC7FEA">
              <w:rPr>
                <w:rFonts w:ascii="Arial" w:hAnsi="Arial" w:cs="Arial"/>
                <w:sz w:val="22"/>
                <w:szCs w:val="22"/>
                <w:lang w:val="es-BO" w:eastAsia="es-BO"/>
              </w:rPr>
              <w:t>De Consumo de Alimentos o por Envenenamiento.</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r w:rsidRPr="00DC7FEA">
              <w:rPr>
                <w:rFonts w:ascii="Arial" w:hAnsi="Arial" w:cs="Arial"/>
                <w:sz w:val="22"/>
                <w:szCs w:val="22"/>
                <w:lang w:val="es-BO" w:eastAsia="es-BO"/>
              </w:rPr>
              <w:t>De Extensión de cobertura para transporte de pasajeros en carrocería de camionetas y similares, en cumplimiento de las operaciones del asegurado, independiente al SOAT.</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r w:rsidRPr="00DC7FEA">
              <w:rPr>
                <w:rFonts w:ascii="Arial" w:hAnsi="Arial" w:cs="Arial"/>
                <w:sz w:val="22"/>
                <w:szCs w:val="22"/>
                <w:lang w:val="es-BO" w:eastAsia="es-BO"/>
              </w:rPr>
              <w:t xml:space="preserve">De Gastos de evacuación y gastos de repatriación Hasta USD. 1.000.- por persona, monto independiente a los </w:t>
            </w:r>
            <w:r w:rsidR="009835A2" w:rsidRPr="00DC7FEA">
              <w:rPr>
                <w:rFonts w:ascii="Arial" w:hAnsi="Arial" w:cs="Arial"/>
                <w:sz w:val="22"/>
                <w:szCs w:val="22"/>
                <w:lang w:val="es-BO" w:eastAsia="es-BO"/>
              </w:rPr>
              <w:t>límites</w:t>
            </w:r>
            <w:r w:rsidRPr="00DC7FEA">
              <w:rPr>
                <w:rFonts w:ascii="Arial" w:hAnsi="Arial" w:cs="Arial"/>
                <w:sz w:val="22"/>
                <w:szCs w:val="22"/>
                <w:lang w:val="es-BO" w:eastAsia="es-BO"/>
              </w:rPr>
              <w:t xml:space="preserve"> asegurados.</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r w:rsidRPr="00DC7FEA">
              <w:rPr>
                <w:rFonts w:ascii="Arial" w:hAnsi="Arial" w:cs="Arial"/>
                <w:sz w:val="22"/>
                <w:szCs w:val="22"/>
                <w:lang w:val="es-BO" w:eastAsia="es-BO"/>
              </w:rPr>
              <w:t>De Altas y Bajas a prorrata.</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r w:rsidRPr="00DC7FEA">
              <w:rPr>
                <w:rFonts w:ascii="Arial" w:hAnsi="Arial" w:cs="Arial"/>
                <w:sz w:val="22"/>
                <w:szCs w:val="22"/>
                <w:lang w:val="es-BO" w:eastAsia="es-BO"/>
              </w:rPr>
              <w:t>De Periodo de Gracia para el pago de Primas de 30 Días.</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r w:rsidRPr="00DC7FEA">
              <w:rPr>
                <w:rFonts w:ascii="Arial" w:hAnsi="Arial" w:cs="Arial"/>
                <w:sz w:val="22"/>
                <w:szCs w:val="22"/>
                <w:lang w:val="es-BO" w:eastAsia="es-BO"/>
              </w:rPr>
              <w:t>De Incremento o Decremento de los valores asegurados, durante la vigencia de la Póliza a prorrata temporis.</w:t>
            </w:r>
          </w:p>
          <w:p w:rsidR="00DC7FEA" w:rsidRPr="00DC7FEA" w:rsidRDefault="00DC7FEA" w:rsidP="00DC7FEA">
            <w:pPr>
              <w:numPr>
                <w:ilvl w:val="0"/>
                <w:numId w:val="47"/>
              </w:numPr>
              <w:tabs>
                <w:tab w:val="left" w:pos="709"/>
                <w:tab w:val="left" w:pos="10228"/>
              </w:tabs>
              <w:ind w:right="453"/>
              <w:jc w:val="both"/>
              <w:rPr>
                <w:rFonts w:ascii="Arial" w:hAnsi="Arial" w:cs="Arial"/>
                <w:sz w:val="22"/>
                <w:szCs w:val="22"/>
                <w:u w:val="single"/>
                <w:lang w:val="es-BO" w:eastAsia="es-BO"/>
              </w:rPr>
            </w:pPr>
            <w:r w:rsidRPr="00DC7FEA">
              <w:rPr>
                <w:rFonts w:ascii="Arial" w:hAnsi="Arial" w:cs="Arial"/>
                <w:sz w:val="22"/>
                <w:szCs w:val="22"/>
                <w:lang w:val="es-BO" w:eastAsia="es-BO"/>
              </w:rPr>
              <w:t>De Discrepancias en la Póliza hasta 30 días</w:t>
            </w:r>
            <w:bookmarkEnd w:id="158"/>
            <w:bookmarkEnd w:id="159"/>
            <w:r w:rsidRPr="00DC7FEA">
              <w:rPr>
                <w:rFonts w:ascii="Arial" w:hAnsi="Arial" w:cs="Arial"/>
                <w:sz w:val="22"/>
                <w:szCs w:val="22"/>
                <w:lang w:val="es-BO" w:eastAsia="es-BO"/>
              </w:rPr>
              <w:t>.</w:t>
            </w:r>
          </w:p>
          <w:p w:rsidR="00DC7FEA" w:rsidRPr="00EA1333" w:rsidRDefault="00DC7FEA" w:rsidP="00DC7FEA">
            <w:pPr>
              <w:tabs>
                <w:tab w:val="left" w:pos="709"/>
                <w:tab w:val="left" w:pos="10228"/>
              </w:tabs>
              <w:ind w:left="1080" w:right="453"/>
              <w:jc w:val="both"/>
              <w:rPr>
                <w:rFonts w:ascii="Arial" w:hAnsi="Arial" w:cs="Arial"/>
                <w:sz w:val="14"/>
                <w:szCs w:val="22"/>
                <w:lang w:val="es-BO" w:eastAsia="es-BO"/>
              </w:rPr>
            </w:pPr>
          </w:p>
          <w:p w:rsidR="00DC7FEA" w:rsidRPr="00DC7FEA" w:rsidRDefault="00DC7FEA" w:rsidP="00DC7FEA">
            <w:pPr>
              <w:tabs>
                <w:tab w:val="left" w:pos="10228"/>
              </w:tabs>
              <w:ind w:right="453" w:firstLine="589"/>
              <w:contextualSpacing/>
              <w:jc w:val="both"/>
              <w:rPr>
                <w:rFonts w:ascii="Arial" w:hAnsi="Arial" w:cs="Arial"/>
                <w:b/>
                <w:sz w:val="22"/>
                <w:szCs w:val="22"/>
                <w:lang w:val="es-BO" w:eastAsia="es-ES"/>
              </w:rPr>
            </w:pPr>
            <w:r w:rsidRPr="00DC7FEA">
              <w:rPr>
                <w:rFonts w:ascii="Arial" w:hAnsi="Arial" w:cs="Arial"/>
                <w:b/>
                <w:sz w:val="22"/>
                <w:szCs w:val="22"/>
                <w:lang w:val="es-BO" w:eastAsia="es-ES"/>
              </w:rPr>
              <w:t>5.   Franquicias:</w:t>
            </w:r>
          </w:p>
          <w:p w:rsidR="00DC7FEA" w:rsidRPr="00DC7FEA" w:rsidRDefault="00DC7FEA" w:rsidP="00DC7FEA">
            <w:pPr>
              <w:tabs>
                <w:tab w:val="left" w:pos="10228"/>
              </w:tabs>
              <w:ind w:left="589" w:right="453"/>
              <w:jc w:val="both"/>
              <w:rPr>
                <w:rFonts w:ascii="Arial" w:eastAsia="Batang" w:hAnsi="Arial" w:cs="Arial"/>
                <w:sz w:val="22"/>
                <w:szCs w:val="22"/>
                <w:lang w:val="es-BO" w:eastAsia="es-BO"/>
              </w:rPr>
            </w:pPr>
            <w:r w:rsidRPr="00DC7FEA">
              <w:rPr>
                <w:rFonts w:ascii="Arial" w:hAnsi="Arial" w:cs="Arial"/>
                <w:sz w:val="22"/>
                <w:szCs w:val="22"/>
                <w:lang w:val="es-BO" w:eastAsia="es-ES"/>
              </w:rPr>
              <w:t xml:space="preserve">Las Franquicias deducibles estipuladas en las coberturas de la presente póliza se liquidarán, facturarán y pagarán obligatoriamente en moneda nacional (Bolivianos), aplicando de forma estricta el Tipo de Cambio Oficial (TCO) determinado por el Banco Central de Bolivia </w:t>
            </w:r>
            <w:r w:rsidRPr="00DC7FEA">
              <w:rPr>
                <w:rFonts w:ascii="Arial" w:hAnsi="Arial" w:cs="Arial"/>
                <w:bCs/>
                <w:sz w:val="22"/>
                <w:szCs w:val="22"/>
                <w:lang w:val="es-BO" w:eastAsia="es-BO"/>
              </w:rPr>
              <w:t>vigente a la fecha de emisión de la factura por tal concepto</w:t>
            </w:r>
            <w:r w:rsidRPr="00DC7FEA">
              <w:rPr>
                <w:rFonts w:ascii="Arial" w:hAnsi="Arial" w:cs="Arial"/>
                <w:sz w:val="22"/>
                <w:szCs w:val="22"/>
                <w:lang w:val="es-BO" w:eastAsia="es-ES"/>
              </w:rPr>
              <w:t>. Con el propósito de garantizar la continuidad operativa institucional y evitar dilaciones administrativas, queda expresamente establecido que el pago o reembolso de la franquicia deducible en favor de LA ASEGURADORA se efectuará única y exclusivamente con posterioridad a que esta haya emitido y entregado formalmente la orden de reparación o la respectiva orden de provisión de repuestos correspondientes, quedando LA ASEGURADORA obligada a autorizar el ingreso y la entrega del vehículo oficial al taller de forma inmediata, sin poder condicionar, suspender o retrasar el inicio de los trabajos técnicos al cobro previo de dicho deducible.</w:t>
            </w:r>
            <w:r w:rsidRPr="00DC7FEA">
              <w:rPr>
                <w:rFonts w:ascii="Arial" w:eastAsia="Batang" w:hAnsi="Arial" w:cs="Arial"/>
                <w:sz w:val="22"/>
                <w:szCs w:val="22"/>
                <w:lang w:val="es-BO" w:eastAsia="es-BO"/>
              </w:rPr>
              <w:t xml:space="preserve">     </w:t>
            </w:r>
          </w:p>
          <w:p w:rsidR="00DC7FEA" w:rsidRPr="00EA1333" w:rsidRDefault="00DC7FEA" w:rsidP="00DC7FEA">
            <w:pPr>
              <w:tabs>
                <w:tab w:val="left" w:pos="10228"/>
              </w:tabs>
              <w:ind w:left="589" w:right="453"/>
              <w:jc w:val="both"/>
              <w:rPr>
                <w:rFonts w:ascii="Arial" w:hAnsi="Arial" w:cs="Arial"/>
                <w:sz w:val="16"/>
                <w:szCs w:val="22"/>
                <w:lang w:val="es-BO" w:eastAsia="es-ES"/>
              </w:rPr>
            </w:pPr>
          </w:p>
          <w:p w:rsidR="00DC7FEA" w:rsidRPr="00DC7FEA" w:rsidRDefault="00DC7FEA" w:rsidP="00DC7FEA">
            <w:pPr>
              <w:tabs>
                <w:tab w:val="left" w:pos="10228"/>
              </w:tabs>
              <w:ind w:left="2160" w:right="453" w:hanging="1571"/>
              <w:jc w:val="both"/>
              <w:rPr>
                <w:rFonts w:ascii="Arial" w:eastAsia="Batang" w:hAnsi="Arial" w:cs="Arial"/>
                <w:b/>
                <w:sz w:val="22"/>
                <w:szCs w:val="22"/>
                <w:lang w:val="es-ES_tradnl" w:eastAsia="es-BO"/>
              </w:rPr>
            </w:pPr>
            <w:r w:rsidRPr="00DC7FEA">
              <w:rPr>
                <w:rFonts w:ascii="Arial" w:eastAsia="Batang" w:hAnsi="Arial" w:cs="Arial"/>
                <w:b/>
                <w:bCs/>
                <w:sz w:val="22"/>
                <w:szCs w:val="22"/>
                <w:lang w:val="es-ES_tradnl" w:eastAsia="es-BO"/>
              </w:rPr>
              <w:t>OBSERVACIONES:</w:t>
            </w:r>
            <w:r w:rsidRPr="00DC7FEA">
              <w:rPr>
                <w:rFonts w:ascii="Arial" w:eastAsia="Batang" w:hAnsi="Arial" w:cs="Arial"/>
                <w:b/>
                <w:sz w:val="22"/>
                <w:szCs w:val="22"/>
                <w:lang w:val="es-ES_tradnl" w:eastAsia="es-BO"/>
              </w:rPr>
              <w:tab/>
            </w:r>
          </w:p>
          <w:p w:rsidR="00DC7FEA" w:rsidRPr="00DC7FEA" w:rsidRDefault="00DC7FEA" w:rsidP="00DC7FEA">
            <w:pPr>
              <w:tabs>
                <w:tab w:val="left" w:pos="10228"/>
              </w:tabs>
              <w:ind w:left="589" w:right="453"/>
              <w:jc w:val="both"/>
              <w:rPr>
                <w:rFonts w:ascii="Arial" w:eastAsia="Batang" w:hAnsi="Arial" w:cs="Arial"/>
                <w:sz w:val="22"/>
                <w:szCs w:val="22"/>
                <w:lang w:val="es-BO" w:eastAsia="es-BO"/>
              </w:rPr>
            </w:pPr>
            <w:r w:rsidRPr="00DC7FEA">
              <w:rPr>
                <w:rFonts w:ascii="Arial" w:eastAsia="Batang" w:hAnsi="Arial" w:cs="Arial"/>
                <w:sz w:val="22"/>
                <w:szCs w:val="22"/>
                <w:lang w:val="es-BO" w:eastAsia="es-BO"/>
              </w:rPr>
              <w:t>Se acuerda y establece que en caso de que un Asegurado sufra un accidente y como consecuencia de éste quedará incapacitado física o funcionalmente para seguir ejerciendo actividad alguna y que en base a certificados médicos se demostrara que la incapacidad es equivalente al 65% o más, la Compañía Aseguradora pagará el 100% del Valor Asegurado bajo la Cobertura respectiva.</w:t>
            </w:r>
          </w:p>
        </w:tc>
      </w:tr>
      <w:tr w:rsidR="00DC7FEA" w:rsidRPr="00DC7FEA" w:rsidTr="00DC7FEA">
        <w:trPr>
          <w:trHeight w:val="340"/>
        </w:trPr>
        <w:tc>
          <w:tcPr>
            <w:tcW w:w="5000" w:type="pct"/>
            <w:shd w:val="clear" w:color="auto" w:fill="1F4E79"/>
            <w:vAlign w:val="center"/>
          </w:tcPr>
          <w:p w:rsidR="00DC7FEA" w:rsidRPr="00DC7FEA" w:rsidRDefault="00DC7FEA" w:rsidP="00DC7FEA">
            <w:pPr>
              <w:keepNext/>
              <w:spacing w:before="80" w:after="80"/>
              <w:ind w:left="284"/>
              <w:outlineLvl w:val="2"/>
              <w:rPr>
                <w:rFonts w:ascii="Arial" w:hAnsi="Arial" w:cs="Arial"/>
                <w:b/>
                <w:sz w:val="24"/>
                <w:szCs w:val="24"/>
                <w:lang w:val="es-BO" w:eastAsia="es-BO"/>
              </w:rPr>
            </w:pPr>
            <w:r w:rsidRPr="00DC7FEA">
              <w:rPr>
                <w:rFonts w:ascii="Arial" w:hAnsi="Arial" w:cs="Arial"/>
                <w:b/>
                <w:color w:val="FFFFFF"/>
                <w:sz w:val="24"/>
                <w:szCs w:val="24"/>
                <w:lang w:val="es-BO" w:eastAsia="es-BO"/>
              </w:rPr>
              <w:lastRenderedPageBreak/>
              <w:t>D. FORMA DE PAGO</w:t>
            </w:r>
          </w:p>
        </w:tc>
      </w:tr>
      <w:tr w:rsidR="00DC7FEA" w:rsidRPr="00DC7FEA" w:rsidTr="00DC7FEA">
        <w:trPr>
          <w:trHeight w:val="340"/>
        </w:trPr>
        <w:tc>
          <w:tcPr>
            <w:tcW w:w="5000" w:type="pct"/>
            <w:shd w:val="clear" w:color="auto" w:fill="auto"/>
            <w:vAlign w:val="center"/>
          </w:tcPr>
          <w:p w:rsidR="00DC7FEA" w:rsidRPr="00DC7FEA" w:rsidRDefault="00DC7FEA" w:rsidP="00DC7FEA">
            <w:pPr>
              <w:spacing w:before="83" w:after="120"/>
              <w:ind w:left="306" w:right="317"/>
              <w:jc w:val="both"/>
              <w:rPr>
                <w:rFonts w:ascii="Arial" w:hAnsi="Arial" w:cs="Arial"/>
                <w:sz w:val="22"/>
                <w:szCs w:val="22"/>
                <w:lang w:eastAsia="es-ES"/>
              </w:rPr>
            </w:pPr>
            <w:r w:rsidRPr="00DC7FEA">
              <w:rPr>
                <w:rFonts w:ascii="Arial" w:hAnsi="Arial" w:cs="Arial"/>
                <w:sz w:val="22"/>
                <w:szCs w:val="22"/>
                <w:lang w:eastAsia="es-ES"/>
              </w:rPr>
              <w:t xml:space="preserve">El pago total de la prima se realizará mediante un desembolso único por abono directo en la cuenta bancaria corporativa que LA ASEGURADORA adjudicada registre para tal efecto, en moneda nacional (Bolivianos), con cargo a la partida presupuestaria autorizada y aprobada por el Banco Central de Bolivia. De estricto acuerdo con lo establecido en las Especificaciones Técnicas, el desembolso se efectivizará en un plazo máximo de treinta (30) días calendario, cuyo cómputo comenzará formalmente a partir del día siguiente hábil de la presentación y recepción formal en ventanilla de correspondencia de la totalidad de los requisitos exigidos en el pliego, debidamente visados por el Fiscal de Servicio. En concordancia con los usos del mercado y la normativa de la APS, queda expresamente establecido que las pólizas del programa entrarán en vigencia plena desde la fecha y hora pactadas en el contrato, gozando el BCB de cobertura irrestricta durante los 30 días del periodo de pago contractual, sin que LA ASEGURADORA pueda alegar la resolución técnica o la suspensión de los efectos del seguro por falta de pago previo en caso de un siniestro concurrente. </w:t>
            </w:r>
          </w:p>
          <w:p w:rsidR="00DC7FEA" w:rsidRPr="00DC7FEA" w:rsidRDefault="00DC7FEA" w:rsidP="00DC7FEA">
            <w:pPr>
              <w:spacing w:before="83" w:after="120"/>
              <w:ind w:left="306" w:right="317"/>
              <w:jc w:val="both"/>
              <w:rPr>
                <w:rFonts w:ascii="Arial" w:hAnsi="Arial" w:cs="Arial"/>
                <w:sz w:val="22"/>
                <w:szCs w:val="22"/>
                <w:lang w:eastAsia="es-ES"/>
              </w:rPr>
            </w:pPr>
            <w:r w:rsidRPr="00DC7FEA">
              <w:rPr>
                <w:rFonts w:ascii="Arial" w:hAnsi="Arial" w:cs="Arial"/>
                <w:sz w:val="22"/>
                <w:szCs w:val="22"/>
                <w:lang w:eastAsia="es-ES"/>
              </w:rPr>
              <w:t>Cabe señalar que este pago se efectuará una vez emitido el Informe de Conformidad por la Comisión de Recepción, por la entrega de las Pólizas.</w:t>
            </w:r>
          </w:p>
        </w:tc>
      </w:tr>
      <w:tr w:rsidR="00DC7FEA" w:rsidRPr="00DC7FEA" w:rsidTr="00DC7FEA">
        <w:trPr>
          <w:trHeight w:val="340"/>
        </w:trPr>
        <w:tc>
          <w:tcPr>
            <w:tcW w:w="5000" w:type="pct"/>
            <w:shd w:val="clear" w:color="auto" w:fill="1F4E79"/>
            <w:vAlign w:val="center"/>
          </w:tcPr>
          <w:p w:rsidR="00DC7FEA" w:rsidRPr="00DC7FEA" w:rsidRDefault="00DC7FEA" w:rsidP="00DC7FEA">
            <w:pPr>
              <w:keepNext/>
              <w:spacing w:before="80" w:after="80"/>
              <w:ind w:left="284"/>
              <w:outlineLvl w:val="2"/>
              <w:rPr>
                <w:rFonts w:ascii="Arial" w:hAnsi="Arial" w:cs="Arial"/>
                <w:b/>
                <w:sz w:val="24"/>
                <w:szCs w:val="24"/>
                <w:lang w:val="es-BO" w:eastAsia="es-BO"/>
              </w:rPr>
            </w:pPr>
            <w:r w:rsidRPr="00DC7FEA">
              <w:rPr>
                <w:rFonts w:ascii="Arial" w:hAnsi="Arial" w:cs="Arial"/>
                <w:b/>
                <w:color w:val="FFFFFF"/>
                <w:sz w:val="24"/>
                <w:szCs w:val="24"/>
                <w:lang w:val="es-BO" w:eastAsia="es-BO"/>
              </w:rPr>
              <w:t>E. PLAZO</w:t>
            </w:r>
          </w:p>
        </w:tc>
      </w:tr>
      <w:tr w:rsidR="00DC7FEA" w:rsidRPr="00DC7FEA" w:rsidTr="00DC7FEA">
        <w:trPr>
          <w:trHeight w:val="340"/>
        </w:trPr>
        <w:tc>
          <w:tcPr>
            <w:tcW w:w="5000" w:type="pct"/>
            <w:shd w:val="clear" w:color="auto" w:fill="auto"/>
            <w:vAlign w:val="center"/>
          </w:tcPr>
          <w:p w:rsidR="00DC7FEA" w:rsidRPr="00DC7FEA" w:rsidRDefault="00DC7FEA" w:rsidP="00DC7FEA">
            <w:pPr>
              <w:spacing w:before="83" w:after="120"/>
              <w:ind w:left="306" w:right="317"/>
              <w:jc w:val="both"/>
              <w:rPr>
                <w:rFonts w:ascii="Arial" w:hAnsi="Arial" w:cs="Arial"/>
                <w:sz w:val="22"/>
                <w:szCs w:val="22"/>
                <w:lang w:eastAsia="es-ES"/>
              </w:rPr>
            </w:pPr>
            <w:r w:rsidRPr="00DC7FEA">
              <w:rPr>
                <w:rFonts w:ascii="Arial" w:hAnsi="Arial" w:cs="Arial"/>
                <w:sz w:val="22"/>
                <w:szCs w:val="22"/>
                <w:lang w:eastAsia="es-ES"/>
              </w:rPr>
              <w:t xml:space="preserve">El plazo de vigencia de los Seguros será de un (1) año calendario, computable a partir de las </w:t>
            </w:r>
            <w:r w:rsidRPr="00DC7FEA">
              <w:rPr>
                <w:rFonts w:ascii="Arial" w:hAnsi="Arial" w:cs="Arial"/>
                <w:b/>
                <w:bCs/>
                <w:sz w:val="22"/>
                <w:szCs w:val="22"/>
                <w:lang w:eastAsia="es-ES"/>
              </w:rPr>
              <w:t>12:01 horas del 31 de diciembre de 2026, hasta las 12:00 horas del 31 de diciembre de 2027</w:t>
            </w:r>
            <w:r w:rsidRPr="00DC7FEA">
              <w:rPr>
                <w:rFonts w:ascii="Arial" w:hAnsi="Arial" w:cs="Arial"/>
                <w:sz w:val="22"/>
                <w:szCs w:val="22"/>
                <w:lang w:eastAsia="es-ES"/>
              </w:rPr>
              <w:t>.</w:t>
            </w:r>
          </w:p>
        </w:tc>
      </w:tr>
      <w:tr w:rsidR="00DC7FEA" w:rsidRPr="00DC7FEA" w:rsidTr="00DC7FEA">
        <w:trPr>
          <w:trHeight w:val="340"/>
        </w:trPr>
        <w:tc>
          <w:tcPr>
            <w:tcW w:w="5000" w:type="pct"/>
            <w:shd w:val="clear" w:color="auto" w:fill="1F497D"/>
            <w:vAlign w:val="center"/>
          </w:tcPr>
          <w:p w:rsidR="00DC7FEA" w:rsidRPr="00DC7FEA" w:rsidRDefault="00DC7FEA" w:rsidP="00DC7FEA">
            <w:pPr>
              <w:keepNext/>
              <w:numPr>
                <w:ilvl w:val="0"/>
                <w:numId w:val="57"/>
              </w:numPr>
              <w:spacing w:before="80" w:after="80"/>
              <w:outlineLvl w:val="2"/>
              <w:rPr>
                <w:rFonts w:ascii="Arial" w:hAnsi="Arial" w:cs="Arial"/>
                <w:b/>
                <w:color w:val="FFFFFF"/>
                <w:sz w:val="24"/>
                <w:szCs w:val="24"/>
                <w:lang w:val="es-BO" w:eastAsia="es-BO"/>
              </w:rPr>
            </w:pPr>
            <w:r w:rsidRPr="00DC7FEA">
              <w:rPr>
                <w:rFonts w:ascii="Arial" w:hAnsi="Arial" w:cs="Arial"/>
                <w:b/>
                <w:color w:val="FFFFFF"/>
                <w:sz w:val="24"/>
                <w:szCs w:val="24"/>
                <w:lang w:val="es-BO" w:eastAsia="es-BO"/>
              </w:rPr>
              <w:t>FISCAL DE SERVICIO</w:t>
            </w:r>
          </w:p>
        </w:tc>
      </w:tr>
      <w:tr w:rsidR="00DC7FEA" w:rsidRPr="00DC7FEA" w:rsidTr="00DC7FEA">
        <w:trPr>
          <w:trHeight w:val="340"/>
        </w:trPr>
        <w:tc>
          <w:tcPr>
            <w:tcW w:w="5000" w:type="pct"/>
            <w:tcBorders>
              <w:bottom w:val="single" w:sz="4" w:space="0" w:color="auto"/>
            </w:tcBorders>
            <w:shd w:val="clear" w:color="auto" w:fill="auto"/>
            <w:vAlign w:val="center"/>
          </w:tcPr>
          <w:p w:rsidR="00DC7FEA" w:rsidRPr="00DC7FEA" w:rsidRDefault="00DC7FEA" w:rsidP="00DC7FEA">
            <w:pPr>
              <w:ind w:left="306" w:right="317"/>
              <w:jc w:val="both"/>
              <w:rPr>
                <w:rFonts w:ascii="Arial" w:hAnsi="Arial" w:cs="Arial"/>
                <w:sz w:val="22"/>
                <w:szCs w:val="22"/>
                <w:lang w:val="es-BO" w:eastAsia="es-BO"/>
              </w:rPr>
            </w:pPr>
            <w:r w:rsidRPr="00DC7FEA">
              <w:rPr>
                <w:rFonts w:ascii="Arial" w:hAnsi="Arial" w:cs="Arial"/>
                <w:sz w:val="22"/>
                <w:szCs w:val="22"/>
                <w:lang w:val="es-BO" w:eastAsia="es-BO"/>
              </w:rPr>
              <w:t xml:space="preserve">Para </w:t>
            </w:r>
            <w:r w:rsidR="00F34398" w:rsidRPr="00DC7FEA">
              <w:rPr>
                <w:rFonts w:ascii="Arial" w:hAnsi="Arial" w:cs="Arial"/>
                <w:sz w:val="22"/>
                <w:szCs w:val="22"/>
                <w:lang w:val="es-BO" w:eastAsia="es-BO"/>
              </w:rPr>
              <w:t>el seguimiento</w:t>
            </w:r>
            <w:r w:rsidRPr="00DC7FEA">
              <w:rPr>
                <w:rFonts w:ascii="Arial" w:hAnsi="Arial" w:cs="Arial"/>
                <w:sz w:val="22"/>
                <w:szCs w:val="22"/>
                <w:lang w:val="es-BO" w:eastAsia="es-BO"/>
              </w:rPr>
              <w:t>, control y evaluación del servicio prestado, el BCB designará un Fiscal de Servicio, quien podrá formar parte de la Comisión de Recepción y cumplirá las siguientes funciones:</w:t>
            </w:r>
          </w:p>
          <w:p w:rsidR="00DC7FEA" w:rsidRPr="00DC7FEA" w:rsidRDefault="00DC7FEA" w:rsidP="00DC7FEA">
            <w:pPr>
              <w:ind w:left="306" w:right="317"/>
              <w:jc w:val="both"/>
              <w:rPr>
                <w:rFonts w:ascii="Arial" w:hAnsi="Arial" w:cs="Arial"/>
                <w:sz w:val="22"/>
                <w:szCs w:val="22"/>
                <w:lang w:val="es-BO" w:eastAsia="es-BO"/>
              </w:rPr>
            </w:pPr>
          </w:p>
          <w:p w:rsidR="00DC7FEA" w:rsidRPr="00DC7FEA" w:rsidRDefault="00DC7FEA" w:rsidP="00DC7FEA">
            <w:pPr>
              <w:numPr>
                <w:ilvl w:val="0"/>
                <w:numId w:val="58"/>
              </w:numPr>
              <w:ind w:left="589" w:right="317"/>
              <w:jc w:val="both"/>
              <w:rPr>
                <w:rFonts w:ascii="Arial" w:hAnsi="Arial" w:cs="Arial"/>
                <w:sz w:val="22"/>
                <w:szCs w:val="22"/>
                <w:lang w:val="es-BO" w:eastAsia="es-BO"/>
              </w:rPr>
            </w:pPr>
            <w:r w:rsidRPr="00DC7FEA">
              <w:rPr>
                <w:rFonts w:ascii="Arial" w:hAnsi="Arial"/>
                <w:sz w:val="22"/>
                <w:szCs w:val="22"/>
                <w:lang w:val="es-BO" w:eastAsia="es-BO"/>
              </w:rPr>
              <w:t>Ser el personal oficial autorizado para efectivizar la comunicación, notificación y aprobación de todo cuanto corresponda a los asuntos relacionados con la prestación del servicio.</w:t>
            </w:r>
          </w:p>
          <w:p w:rsidR="00DC7FEA" w:rsidRPr="00DC7FEA" w:rsidRDefault="00DC7FEA" w:rsidP="00DC7FEA">
            <w:pPr>
              <w:numPr>
                <w:ilvl w:val="0"/>
                <w:numId w:val="58"/>
              </w:numPr>
              <w:ind w:left="589" w:right="317"/>
              <w:jc w:val="both"/>
              <w:rPr>
                <w:rFonts w:ascii="Arial" w:hAnsi="Arial" w:cs="Arial"/>
                <w:sz w:val="22"/>
                <w:szCs w:val="22"/>
                <w:lang w:val="es-BO" w:eastAsia="es-BO"/>
              </w:rPr>
            </w:pPr>
            <w:r w:rsidRPr="00DC7FEA">
              <w:rPr>
                <w:rFonts w:ascii="Arial" w:hAnsi="Arial"/>
                <w:sz w:val="22"/>
                <w:szCs w:val="22"/>
                <w:lang w:val="es-BO" w:eastAsia="es-BO"/>
              </w:rPr>
              <w:t>Ser responsable directo por el fiel cumplimiento y seguimiento operativo a la cobertura del seguro integral contratado.</w:t>
            </w:r>
          </w:p>
          <w:p w:rsidR="00DC7FEA" w:rsidRPr="00DC7FEA" w:rsidRDefault="00DC7FEA" w:rsidP="00DC7FEA">
            <w:pPr>
              <w:numPr>
                <w:ilvl w:val="0"/>
                <w:numId w:val="58"/>
              </w:numPr>
              <w:ind w:left="589" w:right="317"/>
              <w:jc w:val="both"/>
              <w:rPr>
                <w:rFonts w:ascii="Arial" w:hAnsi="Arial"/>
                <w:sz w:val="22"/>
                <w:szCs w:val="22"/>
                <w:lang w:val="es-BO" w:eastAsia="es-BO"/>
              </w:rPr>
            </w:pPr>
            <w:r w:rsidRPr="00DC7FEA">
              <w:rPr>
                <w:rFonts w:ascii="Arial" w:hAnsi="Arial"/>
                <w:sz w:val="22"/>
                <w:szCs w:val="22"/>
                <w:lang w:val="es-BO" w:eastAsia="es-BO"/>
              </w:rPr>
              <w:t>Monitorear, visar y tramitar oportunamente el flujo de inclusiones y/o exclusiones de bienes e intereses patrimoniales y su pago según corresponda.</w:t>
            </w:r>
          </w:p>
          <w:p w:rsidR="00DC7FEA" w:rsidRPr="00DC7FEA" w:rsidRDefault="00DC7FEA" w:rsidP="00DC7FEA">
            <w:pPr>
              <w:numPr>
                <w:ilvl w:val="0"/>
                <w:numId w:val="58"/>
              </w:numPr>
              <w:ind w:left="589" w:right="317"/>
              <w:jc w:val="both"/>
              <w:rPr>
                <w:rFonts w:ascii="Arial" w:hAnsi="Arial"/>
                <w:sz w:val="22"/>
                <w:szCs w:val="22"/>
                <w:lang w:val="es-BO" w:eastAsia="es-BO"/>
              </w:rPr>
            </w:pPr>
            <w:r w:rsidRPr="00DC7FEA">
              <w:rPr>
                <w:rFonts w:ascii="Arial" w:hAnsi="Arial"/>
                <w:sz w:val="22"/>
                <w:szCs w:val="22"/>
                <w:lang w:val="es-BO" w:eastAsia="es-BO"/>
              </w:rPr>
              <w:t>Gestionar el pago de primas, control de cláusulas especiales, anexos y la posterior liquidación diferida de franquicias a conformidad.</w:t>
            </w:r>
          </w:p>
          <w:p w:rsidR="00DC7FEA" w:rsidRPr="00DC7FEA" w:rsidRDefault="00DC7FEA" w:rsidP="00DC7FEA">
            <w:pPr>
              <w:numPr>
                <w:ilvl w:val="0"/>
                <w:numId w:val="58"/>
              </w:numPr>
              <w:ind w:left="589" w:right="317"/>
              <w:jc w:val="both"/>
              <w:rPr>
                <w:rFonts w:ascii="Arial" w:hAnsi="Arial"/>
                <w:sz w:val="22"/>
                <w:szCs w:val="22"/>
                <w:lang w:val="es-BO" w:eastAsia="es-BO"/>
              </w:rPr>
            </w:pPr>
            <w:r w:rsidRPr="00DC7FEA">
              <w:rPr>
                <w:rFonts w:ascii="Arial" w:hAnsi="Arial"/>
                <w:sz w:val="22"/>
                <w:szCs w:val="22"/>
                <w:lang w:val="es-BO" w:eastAsia="es-BO"/>
              </w:rPr>
              <w:lastRenderedPageBreak/>
              <w:t>Fiscalizar que las pólizas definitivas emitidas guarden total simetría con las Especificaciones Técnicas, el DBC y el Contrato del Servicio.</w:t>
            </w:r>
          </w:p>
          <w:p w:rsidR="00DC7FEA" w:rsidRPr="00DC7FEA" w:rsidRDefault="00DC7FEA" w:rsidP="00DC7FEA">
            <w:pPr>
              <w:numPr>
                <w:ilvl w:val="0"/>
                <w:numId w:val="58"/>
              </w:numPr>
              <w:ind w:left="589" w:right="317"/>
              <w:jc w:val="both"/>
              <w:rPr>
                <w:rFonts w:ascii="Arial" w:hAnsi="Arial" w:cs="Arial"/>
                <w:sz w:val="22"/>
                <w:szCs w:val="22"/>
                <w:lang w:eastAsia="es-ES"/>
              </w:rPr>
            </w:pPr>
            <w:r w:rsidRPr="00DC7FEA">
              <w:rPr>
                <w:rFonts w:ascii="Arial" w:hAnsi="Arial"/>
                <w:sz w:val="22"/>
                <w:szCs w:val="22"/>
                <w:lang w:val="es-BO" w:eastAsia="es-BO"/>
              </w:rPr>
              <w:t xml:space="preserve">Verificar la conformidad del servicio implementando los mecanismos de control actuarial necesarios para sustentar la emisión del </w:t>
            </w:r>
            <w:r w:rsidRPr="00DC7FEA">
              <w:rPr>
                <w:rFonts w:ascii="Arial" w:hAnsi="Arial"/>
                <w:b/>
                <w:bCs/>
                <w:sz w:val="22"/>
                <w:szCs w:val="22"/>
                <w:lang w:val="es-BO" w:eastAsia="es-BO"/>
              </w:rPr>
              <w:t>Informe de Conformidad Definitivo</w:t>
            </w:r>
            <w:r w:rsidRPr="00DC7FEA">
              <w:rPr>
                <w:rFonts w:ascii="Arial" w:hAnsi="Arial"/>
                <w:sz w:val="22"/>
                <w:szCs w:val="22"/>
                <w:lang w:val="es-BO" w:eastAsia="es-BO"/>
              </w:rPr>
              <w:t xml:space="preserve"> para su pago.</w:t>
            </w:r>
          </w:p>
          <w:p w:rsidR="00DC7FEA" w:rsidRPr="00DC7FEA" w:rsidRDefault="00DC7FEA" w:rsidP="00DC7FEA">
            <w:pPr>
              <w:ind w:left="306" w:right="317"/>
              <w:jc w:val="both"/>
              <w:rPr>
                <w:rFonts w:ascii="Arial" w:hAnsi="Arial" w:cs="Arial"/>
                <w:sz w:val="22"/>
                <w:szCs w:val="22"/>
                <w:lang w:val="es-BO" w:eastAsia="es-BO"/>
              </w:rPr>
            </w:pPr>
          </w:p>
          <w:p w:rsidR="00DC7FEA" w:rsidRPr="00DC7FEA" w:rsidRDefault="00DC7FEA" w:rsidP="00EA1333">
            <w:pPr>
              <w:ind w:left="306" w:right="317"/>
              <w:jc w:val="both"/>
              <w:rPr>
                <w:rFonts w:ascii="Arial" w:hAnsi="Arial" w:cs="Arial"/>
                <w:sz w:val="22"/>
                <w:szCs w:val="22"/>
                <w:lang w:eastAsia="es-ES"/>
              </w:rPr>
            </w:pPr>
            <w:r w:rsidRPr="00DC7FEA">
              <w:rPr>
                <w:rFonts w:ascii="Arial" w:hAnsi="Arial" w:cs="Arial"/>
                <w:sz w:val="22"/>
                <w:szCs w:val="22"/>
                <w:lang w:val="es-BO" w:eastAsia="es-BO"/>
              </w:rPr>
              <w:t xml:space="preserve">El Banco Central de Bolivia podrá, designar como Fiscal de Servicio al </w:t>
            </w:r>
            <w:r w:rsidRPr="00DC7FEA">
              <w:rPr>
                <w:rFonts w:ascii="Arial" w:hAnsi="Arial" w:cs="Arial"/>
                <w:b/>
                <w:bCs/>
                <w:sz w:val="22"/>
                <w:szCs w:val="22"/>
                <w:lang w:val="es-BO" w:eastAsia="es-BO"/>
              </w:rPr>
              <w:t>Analista en Gestión de Seguros</w:t>
            </w:r>
            <w:r w:rsidRPr="00DC7FEA">
              <w:rPr>
                <w:rFonts w:ascii="Arial" w:hAnsi="Arial" w:cs="Arial"/>
                <w:sz w:val="22"/>
                <w:szCs w:val="22"/>
                <w:lang w:val="es-BO" w:eastAsia="es-BO"/>
              </w:rPr>
              <w:t>.</w:t>
            </w:r>
          </w:p>
        </w:tc>
      </w:tr>
      <w:tr w:rsidR="00DC7FEA" w:rsidRPr="00DC7FEA" w:rsidTr="00DC7FEA">
        <w:trPr>
          <w:trHeight w:val="340"/>
        </w:trPr>
        <w:tc>
          <w:tcPr>
            <w:tcW w:w="5000" w:type="pct"/>
            <w:tcBorders>
              <w:top w:val="single" w:sz="4" w:space="0" w:color="auto"/>
              <w:left w:val="single" w:sz="4" w:space="0" w:color="auto"/>
              <w:bottom w:val="single" w:sz="4" w:space="0" w:color="auto"/>
              <w:right w:val="single" w:sz="4" w:space="0" w:color="auto"/>
            </w:tcBorders>
            <w:shd w:val="clear" w:color="auto" w:fill="1F497D"/>
            <w:vAlign w:val="center"/>
          </w:tcPr>
          <w:p w:rsidR="00DC7FEA" w:rsidRPr="00DC7FEA" w:rsidRDefault="00DC7FEA" w:rsidP="00137B8C">
            <w:pPr>
              <w:numPr>
                <w:ilvl w:val="0"/>
                <w:numId w:val="62"/>
              </w:numPr>
              <w:spacing w:before="80" w:after="80"/>
              <w:rPr>
                <w:rFonts w:ascii="Arial" w:hAnsi="Arial" w:cs="Arial"/>
                <w:b/>
                <w:bCs/>
                <w:snapToGrid w:val="0"/>
                <w:color w:val="FFFFFF"/>
                <w:sz w:val="24"/>
                <w:szCs w:val="24"/>
                <w:lang w:val="es-BO" w:eastAsia="es-BO"/>
              </w:rPr>
            </w:pPr>
            <w:r w:rsidRPr="00DC7FEA">
              <w:rPr>
                <w:rFonts w:ascii="Arial" w:hAnsi="Arial" w:cs="Arial"/>
                <w:b/>
                <w:bCs/>
                <w:snapToGrid w:val="0"/>
                <w:color w:val="FFFFFF"/>
                <w:sz w:val="24"/>
                <w:szCs w:val="24"/>
                <w:lang w:val="es-BO" w:eastAsia="es-BO"/>
              </w:rPr>
              <w:lastRenderedPageBreak/>
              <w:t>CONDICIONES ESPECIALES PARA LA LICITACIÓN</w:t>
            </w:r>
          </w:p>
        </w:tc>
      </w:tr>
      <w:tr w:rsidR="00DC7FEA" w:rsidRPr="00DC7FEA" w:rsidTr="00DC7FEA">
        <w:trPr>
          <w:trHeight w:val="34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C7FEA" w:rsidRDefault="00DC7FEA" w:rsidP="00DC7FEA">
            <w:pPr>
              <w:ind w:left="306" w:right="317"/>
              <w:jc w:val="both"/>
              <w:rPr>
                <w:rFonts w:ascii="Arial" w:hAnsi="Arial"/>
                <w:bCs/>
                <w:sz w:val="22"/>
                <w:szCs w:val="22"/>
                <w:lang w:val="es-BO" w:eastAsia="es-BO"/>
              </w:rPr>
            </w:pPr>
            <w:r w:rsidRPr="00DC7FEA">
              <w:rPr>
                <w:rFonts w:ascii="Arial" w:hAnsi="Arial"/>
                <w:bCs/>
                <w:sz w:val="22"/>
                <w:szCs w:val="22"/>
                <w:lang w:val="es-BO" w:eastAsia="es-BO"/>
              </w:rPr>
              <w:t>Queda expresamente establecido que las Notas de Cobertura (Cover Notes) definitivas, debidamente suscritas por el Reasegurador Líder y/o el Corredor de Reaseguros Internacional asignado, serán exigidas de forma obligatoria y preclusiva únicamente al proponente que resulte Adjudicado como requisito indispensable previo a la suscripción del Contrato, debiendo guardar total y absoluta simetría con las coberturas y términos técnicos solicitados por el Ente Emisor. LA ASEGURADORA asumirá de forma directa e independiente el riesgo integral del programa desde el inicio de la vigencia, quedando prohibida la inclusión en las pólizas locales de cualquier cláusula de reaseguro que condicione, suspenda, limite o subordine la cobertura irrestricta o la liquidación de siniestros en favor del Banco Central de Bolivia a confirmaciones o cobros diferidos con mercados del exterior.</w:t>
            </w:r>
          </w:p>
          <w:p w:rsidR="00CF7D06" w:rsidRDefault="00CF7D06" w:rsidP="00DC7FEA">
            <w:pPr>
              <w:ind w:left="306" w:right="317"/>
              <w:jc w:val="both"/>
              <w:rPr>
                <w:rFonts w:ascii="Arial" w:hAnsi="Arial"/>
                <w:bCs/>
                <w:sz w:val="22"/>
                <w:szCs w:val="22"/>
                <w:highlight w:val="yellow"/>
                <w:shd w:val="clear" w:color="auto" w:fill="FFFF00"/>
                <w:lang w:val="es-BO" w:eastAsia="es-BO"/>
              </w:rPr>
            </w:pPr>
          </w:p>
          <w:p w:rsidR="00CF7D06" w:rsidRPr="00DC7FEA" w:rsidRDefault="00CF7D06" w:rsidP="009A541F">
            <w:pPr>
              <w:ind w:left="306" w:right="317"/>
              <w:jc w:val="both"/>
              <w:rPr>
                <w:rFonts w:ascii="Arial" w:hAnsi="Arial"/>
                <w:bCs/>
                <w:sz w:val="22"/>
                <w:szCs w:val="22"/>
                <w:lang w:val="es-BO" w:eastAsia="es-BO"/>
              </w:rPr>
            </w:pPr>
            <w:r w:rsidRPr="00D44BF2">
              <w:rPr>
                <w:rFonts w:ascii="Arial" w:hAnsi="Arial"/>
                <w:bCs/>
                <w:sz w:val="22"/>
                <w:szCs w:val="22"/>
                <w:lang w:val="es-BO" w:eastAsia="es-BO"/>
              </w:rPr>
              <w:t>La aseguradora adjudicada para la firma de contrato deberá presentar los respaldos consistentes en: Copia de los Certificados de Trabajo para acreditar la experiencia de su personal ejecutivo detallada en el Formulario C-1a.</w:t>
            </w:r>
          </w:p>
        </w:tc>
      </w:tr>
      <w:tr w:rsidR="00DC7FEA" w:rsidRPr="00DC7FEA" w:rsidTr="00DC7FEA">
        <w:trPr>
          <w:trHeight w:val="340"/>
        </w:trPr>
        <w:tc>
          <w:tcPr>
            <w:tcW w:w="5000" w:type="pct"/>
            <w:tcBorders>
              <w:top w:val="single" w:sz="4" w:space="0" w:color="auto"/>
              <w:left w:val="single" w:sz="4" w:space="0" w:color="auto"/>
              <w:bottom w:val="single" w:sz="4" w:space="0" w:color="auto"/>
              <w:right w:val="single" w:sz="4" w:space="0" w:color="auto"/>
            </w:tcBorders>
            <w:shd w:val="clear" w:color="auto" w:fill="1F4E79"/>
            <w:vAlign w:val="center"/>
          </w:tcPr>
          <w:p w:rsidR="00DC7FEA" w:rsidRPr="00DC7FEA" w:rsidRDefault="00DC7FEA" w:rsidP="00DC7FEA">
            <w:pPr>
              <w:keepNext/>
              <w:spacing w:before="80" w:after="80"/>
              <w:ind w:left="284"/>
              <w:outlineLvl w:val="2"/>
              <w:rPr>
                <w:rFonts w:ascii="Arial" w:hAnsi="Arial" w:cs="Arial"/>
                <w:b/>
                <w:color w:val="FFFFFF"/>
                <w:sz w:val="24"/>
                <w:szCs w:val="24"/>
                <w:lang w:val="es-BO" w:eastAsia="es-BO"/>
              </w:rPr>
            </w:pPr>
            <w:r w:rsidRPr="00DC7FEA">
              <w:rPr>
                <w:rFonts w:ascii="Arial" w:hAnsi="Arial" w:cs="Arial"/>
                <w:b/>
                <w:color w:val="FFFFFF"/>
                <w:sz w:val="24"/>
                <w:szCs w:val="24"/>
                <w:lang w:val="es-BO" w:eastAsia="es-BO"/>
              </w:rPr>
              <w:t>H. COMISIÓN DE RECEPCIÓN</w:t>
            </w:r>
          </w:p>
        </w:tc>
      </w:tr>
      <w:tr w:rsidR="00DC7FEA" w:rsidRPr="00DC7FEA" w:rsidTr="00DC7FEA">
        <w:trPr>
          <w:trHeight w:val="340"/>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tcPr>
          <w:p w:rsidR="00DC7FEA" w:rsidRPr="003927EA" w:rsidRDefault="00DC7FEA" w:rsidP="009A541F">
            <w:pPr>
              <w:keepNext/>
              <w:spacing w:before="80" w:after="80"/>
              <w:ind w:left="306" w:right="312"/>
              <w:jc w:val="both"/>
              <w:outlineLvl w:val="2"/>
              <w:rPr>
                <w:rFonts w:ascii="Arial" w:hAnsi="Arial"/>
                <w:sz w:val="22"/>
                <w:szCs w:val="22"/>
                <w:lang w:val="es-BO" w:eastAsia="es-BO"/>
              </w:rPr>
            </w:pPr>
            <w:r w:rsidRPr="00DC7FEA">
              <w:rPr>
                <w:rFonts w:ascii="Arial" w:hAnsi="Arial" w:cs="Arial"/>
                <w:bCs/>
                <w:sz w:val="22"/>
                <w:szCs w:val="22"/>
                <w:lang w:val="es-BO" w:eastAsia="es-BO"/>
              </w:rPr>
              <w:t>Concluida la prestación de la cobertura del seguro, la Comisión de Recepción elaborará el Informe de Conformidad del Servicio de seguro, en el que debe especificar el detalle del cumplimiento de las condiciones técnicas establecidas en el contrato suscrito y de sus partes integrantes</w:t>
            </w:r>
            <w:r w:rsidR="00663DA9">
              <w:rPr>
                <w:rFonts w:ascii="Arial" w:hAnsi="Arial" w:cs="Arial"/>
                <w:bCs/>
                <w:sz w:val="22"/>
                <w:szCs w:val="22"/>
                <w:lang w:val="es-BO" w:eastAsia="es-BO"/>
              </w:rPr>
              <w:t xml:space="preserve">. La entidad debe elaborar a solicitud de la Entidad Aseguradora el correspondiente certificado de cumplimiento de contrato. </w:t>
            </w:r>
          </w:p>
        </w:tc>
      </w:tr>
    </w:tbl>
    <w:p w:rsidR="00DA1454" w:rsidRDefault="00DA1454" w:rsidP="00DA1454">
      <w:pPr>
        <w:spacing w:after="160" w:line="259" w:lineRule="auto"/>
        <w:rPr>
          <w:rFonts w:ascii="Calibri" w:eastAsia="Calibri" w:hAnsi="Calibri"/>
          <w:sz w:val="22"/>
          <w:szCs w:val="22"/>
          <w:lang w:val="es-BO"/>
        </w:rPr>
      </w:pPr>
    </w:p>
    <w:p w:rsidR="001F0660" w:rsidRDefault="001F0660"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231549" w:rsidRDefault="00231549" w:rsidP="00DA1454">
      <w:pPr>
        <w:spacing w:after="160" w:line="259" w:lineRule="auto"/>
        <w:rPr>
          <w:rFonts w:ascii="Calibri" w:eastAsia="Calibri" w:hAnsi="Calibri"/>
          <w:sz w:val="22"/>
          <w:szCs w:val="22"/>
          <w:lang w:val="es-BO"/>
        </w:rPr>
      </w:pPr>
    </w:p>
    <w:p w:rsidR="00231549" w:rsidRDefault="00231549" w:rsidP="00DA1454">
      <w:pPr>
        <w:spacing w:after="160" w:line="259" w:lineRule="auto"/>
        <w:rPr>
          <w:rFonts w:ascii="Calibri" w:eastAsia="Calibri" w:hAnsi="Calibri"/>
          <w:sz w:val="22"/>
          <w:szCs w:val="22"/>
          <w:lang w:val="es-BO"/>
        </w:rPr>
      </w:pPr>
    </w:p>
    <w:p w:rsidR="00231549" w:rsidRDefault="00231549"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203A64" w:rsidRDefault="00203A64" w:rsidP="00DA1454">
      <w:pPr>
        <w:spacing w:after="160" w:line="259" w:lineRule="auto"/>
        <w:rPr>
          <w:rFonts w:ascii="Calibri" w:eastAsia="Calibri" w:hAnsi="Calibri"/>
          <w:sz w:val="22"/>
          <w:szCs w:val="22"/>
          <w:lang w:val="es-BO"/>
        </w:rPr>
      </w:pPr>
    </w:p>
    <w:p w:rsidR="00F34398" w:rsidRDefault="00F34398" w:rsidP="003143C7">
      <w:pPr>
        <w:spacing w:line="276" w:lineRule="auto"/>
        <w:jc w:val="center"/>
        <w:rPr>
          <w:rFonts w:ascii="Verdana" w:hAnsi="Verdana" w:cs="Arial"/>
          <w:b/>
          <w:sz w:val="18"/>
          <w:szCs w:val="18"/>
          <w:lang w:val="es-BO"/>
        </w:rPr>
      </w:pPr>
    </w:p>
    <w:p w:rsidR="00F34398" w:rsidRDefault="00F34398" w:rsidP="003143C7">
      <w:pPr>
        <w:spacing w:line="276" w:lineRule="auto"/>
        <w:jc w:val="center"/>
        <w:rPr>
          <w:rFonts w:ascii="Verdana" w:hAnsi="Verdana" w:cs="Arial"/>
          <w:b/>
          <w:sz w:val="18"/>
          <w:szCs w:val="18"/>
          <w:lang w:val="es-BO"/>
        </w:rPr>
      </w:pPr>
    </w:p>
    <w:p w:rsidR="00645464" w:rsidRPr="003C0DD8" w:rsidRDefault="00645464"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lastRenderedPageBreak/>
        <w:t>PARTE III</w:t>
      </w:r>
    </w:p>
    <w:p w:rsidR="00645464" w:rsidRPr="003C0DD8" w:rsidRDefault="00645464"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ANEXO 1</w:t>
      </w:r>
    </w:p>
    <w:p w:rsidR="00645464" w:rsidRPr="003C0DD8" w:rsidRDefault="00645464"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MODELO DE CONVOCATORIA PARA LA PUBLICACIÓN EN MEDIOS DE PRENSA</w:t>
      </w:r>
    </w:p>
    <w:p w:rsidR="00645464" w:rsidRPr="0061332A" w:rsidRDefault="0061332A" w:rsidP="003143C7">
      <w:pPr>
        <w:spacing w:line="276" w:lineRule="auto"/>
        <w:jc w:val="center"/>
        <w:rPr>
          <w:rFonts w:ascii="Verdana" w:hAnsi="Verdana" w:cs="Arial"/>
          <w:i/>
          <w:iCs/>
          <w:sz w:val="18"/>
          <w:szCs w:val="18"/>
          <w:lang w:val="es-BO"/>
        </w:rPr>
      </w:pPr>
      <w:r w:rsidRPr="0061332A">
        <w:rPr>
          <w:rFonts w:ascii="Verdana" w:hAnsi="Verdana" w:cs="Arial"/>
          <w:i/>
          <w:iCs/>
          <w:sz w:val="18"/>
          <w:szCs w:val="18"/>
          <w:lang w:val="es-BO"/>
        </w:rPr>
        <w:t>(En Cumplimiento a Instructivo del Modelo de DBC para la Contratación de Seguros, este Anexo fue eliminado)</w:t>
      </w: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Default="0061332A" w:rsidP="003143C7">
      <w:pPr>
        <w:spacing w:line="276" w:lineRule="auto"/>
        <w:jc w:val="center"/>
        <w:rPr>
          <w:rFonts w:ascii="Verdana" w:hAnsi="Verdana" w:cs="Arial"/>
          <w:b/>
          <w:i/>
          <w:iCs/>
          <w:sz w:val="18"/>
          <w:szCs w:val="18"/>
          <w:lang w:val="es-BO"/>
        </w:rPr>
      </w:pPr>
    </w:p>
    <w:p w:rsidR="0061332A" w:rsidRPr="003C0DD8" w:rsidRDefault="0061332A" w:rsidP="003143C7">
      <w:pPr>
        <w:spacing w:line="276" w:lineRule="auto"/>
        <w:jc w:val="center"/>
        <w:rPr>
          <w:rFonts w:ascii="Verdana" w:hAnsi="Verdana" w:cs="Arial"/>
          <w:b/>
          <w:sz w:val="18"/>
          <w:lang w:val="es-BO"/>
        </w:rPr>
      </w:pPr>
    </w:p>
    <w:p w:rsidR="00645464" w:rsidRPr="003C0DD8" w:rsidRDefault="00645464" w:rsidP="003143C7">
      <w:pPr>
        <w:spacing w:line="276" w:lineRule="auto"/>
        <w:jc w:val="center"/>
        <w:rPr>
          <w:rFonts w:ascii="Verdana" w:hAnsi="Verdana" w:cs="Arial"/>
          <w:b/>
          <w:sz w:val="18"/>
          <w:lang w:val="es-BO"/>
        </w:rPr>
      </w:pPr>
    </w:p>
    <w:p w:rsidR="00645464" w:rsidRDefault="00645464" w:rsidP="003143C7">
      <w:pPr>
        <w:spacing w:line="276" w:lineRule="auto"/>
        <w:jc w:val="center"/>
        <w:rPr>
          <w:rFonts w:ascii="Verdana" w:hAnsi="Verdana" w:cs="Arial"/>
          <w:b/>
          <w:sz w:val="18"/>
          <w:lang w:val="es-BO"/>
        </w:rPr>
      </w:pPr>
    </w:p>
    <w:p w:rsidR="003C4FAB" w:rsidRDefault="003C4FAB" w:rsidP="003143C7">
      <w:pPr>
        <w:spacing w:line="276" w:lineRule="auto"/>
        <w:jc w:val="center"/>
        <w:rPr>
          <w:rFonts w:ascii="Verdana" w:hAnsi="Verdana" w:cs="Arial"/>
          <w:b/>
          <w:sz w:val="18"/>
          <w:lang w:val="es-BO"/>
        </w:rPr>
      </w:pPr>
    </w:p>
    <w:p w:rsidR="003C4FAB" w:rsidRDefault="003C4FAB" w:rsidP="003143C7">
      <w:pPr>
        <w:spacing w:line="276" w:lineRule="auto"/>
        <w:jc w:val="center"/>
        <w:rPr>
          <w:rFonts w:ascii="Verdana" w:hAnsi="Verdana" w:cs="Arial"/>
          <w:b/>
          <w:sz w:val="18"/>
          <w:lang w:val="es-BO"/>
        </w:rPr>
      </w:pPr>
    </w:p>
    <w:p w:rsidR="003C4FAB" w:rsidRDefault="003C4FAB" w:rsidP="003143C7">
      <w:pPr>
        <w:spacing w:line="276" w:lineRule="auto"/>
        <w:jc w:val="center"/>
        <w:rPr>
          <w:rFonts w:ascii="Verdana" w:hAnsi="Verdana" w:cs="Arial"/>
          <w:b/>
          <w:sz w:val="18"/>
          <w:lang w:val="es-BO"/>
        </w:rPr>
      </w:pPr>
    </w:p>
    <w:p w:rsidR="003C4FAB" w:rsidRDefault="003C4FAB" w:rsidP="003143C7">
      <w:pPr>
        <w:spacing w:line="276" w:lineRule="auto"/>
        <w:jc w:val="center"/>
        <w:rPr>
          <w:rFonts w:ascii="Verdana" w:hAnsi="Verdana" w:cs="Arial"/>
          <w:b/>
          <w:sz w:val="18"/>
          <w:lang w:val="es-BO"/>
        </w:rPr>
      </w:pPr>
    </w:p>
    <w:p w:rsidR="003C4FAB" w:rsidRDefault="003C4FAB" w:rsidP="003143C7">
      <w:pPr>
        <w:spacing w:line="276" w:lineRule="auto"/>
        <w:jc w:val="center"/>
        <w:rPr>
          <w:rFonts w:ascii="Verdana" w:hAnsi="Verdana" w:cs="Arial"/>
          <w:b/>
          <w:sz w:val="18"/>
          <w:lang w:val="es-BO"/>
        </w:rPr>
      </w:pPr>
    </w:p>
    <w:p w:rsidR="003C4FAB" w:rsidRPr="003C0DD8" w:rsidRDefault="003C4FAB" w:rsidP="003143C7">
      <w:pPr>
        <w:spacing w:line="276" w:lineRule="auto"/>
        <w:jc w:val="center"/>
        <w:rPr>
          <w:rFonts w:ascii="Verdana" w:hAnsi="Verdana" w:cs="Arial"/>
          <w:b/>
          <w:sz w:val="18"/>
          <w:lang w:val="es-BO"/>
        </w:rPr>
      </w:pPr>
    </w:p>
    <w:p w:rsidR="00645464" w:rsidRDefault="00645464" w:rsidP="003143C7">
      <w:pPr>
        <w:spacing w:line="276" w:lineRule="auto"/>
        <w:jc w:val="center"/>
        <w:rPr>
          <w:rFonts w:ascii="Verdana" w:hAnsi="Verdana" w:cs="Arial"/>
          <w:b/>
          <w:sz w:val="18"/>
          <w:lang w:val="es-BO"/>
        </w:rPr>
      </w:pPr>
    </w:p>
    <w:p w:rsidR="00897504" w:rsidRDefault="00897504" w:rsidP="003143C7">
      <w:pPr>
        <w:spacing w:line="276" w:lineRule="auto"/>
        <w:jc w:val="center"/>
        <w:rPr>
          <w:rFonts w:ascii="Verdana" w:hAnsi="Verdana" w:cs="Arial"/>
          <w:b/>
          <w:sz w:val="18"/>
          <w:lang w:val="es-BO"/>
        </w:rPr>
      </w:pPr>
    </w:p>
    <w:p w:rsidR="00897504" w:rsidRDefault="00897504" w:rsidP="003143C7">
      <w:pPr>
        <w:spacing w:line="276" w:lineRule="auto"/>
        <w:jc w:val="center"/>
        <w:rPr>
          <w:rFonts w:ascii="Verdana" w:hAnsi="Verdana" w:cs="Arial"/>
          <w:b/>
          <w:sz w:val="18"/>
          <w:lang w:val="es-BO"/>
        </w:rPr>
      </w:pPr>
    </w:p>
    <w:p w:rsidR="00C01450" w:rsidRDefault="00C01450" w:rsidP="003143C7">
      <w:pPr>
        <w:spacing w:line="276" w:lineRule="auto"/>
        <w:jc w:val="center"/>
        <w:rPr>
          <w:rFonts w:ascii="Verdana" w:hAnsi="Verdana" w:cs="Arial"/>
          <w:b/>
          <w:sz w:val="18"/>
          <w:lang w:val="es-BO"/>
        </w:rPr>
      </w:pPr>
    </w:p>
    <w:p w:rsidR="00897504" w:rsidRPr="003C0DD8" w:rsidRDefault="00897504" w:rsidP="003143C7">
      <w:pPr>
        <w:spacing w:line="276" w:lineRule="auto"/>
        <w:jc w:val="center"/>
        <w:rPr>
          <w:rFonts w:ascii="Verdana" w:hAnsi="Verdana" w:cs="Arial"/>
          <w:b/>
          <w:sz w:val="18"/>
          <w:lang w:val="es-BO"/>
        </w:rPr>
      </w:pPr>
    </w:p>
    <w:p w:rsidR="00645464" w:rsidRPr="003C0DD8" w:rsidRDefault="00645464" w:rsidP="003143C7">
      <w:pPr>
        <w:spacing w:line="276" w:lineRule="auto"/>
        <w:jc w:val="center"/>
        <w:rPr>
          <w:rFonts w:ascii="Verdana" w:hAnsi="Verdana" w:cs="Arial"/>
          <w:b/>
          <w:sz w:val="18"/>
          <w:lang w:val="es-BO"/>
        </w:rPr>
      </w:pPr>
    </w:p>
    <w:p w:rsidR="00645464" w:rsidRPr="003C0DD8" w:rsidRDefault="00645464" w:rsidP="003143C7">
      <w:pPr>
        <w:spacing w:line="276" w:lineRule="auto"/>
        <w:jc w:val="center"/>
        <w:rPr>
          <w:rFonts w:ascii="Verdana" w:hAnsi="Verdana" w:cs="Arial"/>
          <w:b/>
          <w:sz w:val="18"/>
          <w:lang w:val="es-BO"/>
        </w:rPr>
      </w:pPr>
    </w:p>
    <w:p w:rsidR="00645464" w:rsidRPr="003C0DD8" w:rsidRDefault="00645464" w:rsidP="003143C7">
      <w:pPr>
        <w:spacing w:line="276" w:lineRule="auto"/>
        <w:jc w:val="center"/>
        <w:rPr>
          <w:rFonts w:ascii="Verdana" w:hAnsi="Verdana" w:cs="Arial"/>
          <w:b/>
          <w:sz w:val="18"/>
          <w:lang w:val="es-BO"/>
        </w:rPr>
      </w:pPr>
      <w:r w:rsidRPr="003C0DD8">
        <w:rPr>
          <w:rFonts w:ascii="Verdana" w:hAnsi="Verdana" w:cs="Arial"/>
          <w:b/>
          <w:sz w:val="18"/>
          <w:lang w:val="es-BO"/>
        </w:rPr>
        <w:lastRenderedPageBreak/>
        <w:t>ANEXO 2</w:t>
      </w:r>
    </w:p>
    <w:p w:rsidR="00552020" w:rsidRPr="003C0DD8" w:rsidRDefault="00552020" w:rsidP="003143C7">
      <w:pPr>
        <w:spacing w:line="276" w:lineRule="auto"/>
        <w:jc w:val="center"/>
        <w:rPr>
          <w:rFonts w:ascii="Verdana" w:hAnsi="Verdana" w:cs="Arial"/>
          <w:b/>
          <w:sz w:val="18"/>
          <w:lang w:val="es-BO"/>
        </w:rPr>
      </w:pPr>
      <w:r w:rsidRPr="003C0DD8">
        <w:rPr>
          <w:rFonts w:ascii="Verdana" w:hAnsi="Verdana" w:cs="Arial"/>
          <w:b/>
          <w:sz w:val="18"/>
          <w:lang w:val="es-BO"/>
        </w:rPr>
        <w:t>FORMULARIOS PARA LA PRESENTACIÓN DE PROPUESTAS</w:t>
      </w:r>
    </w:p>
    <w:p w:rsidR="007806FA" w:rsidRPr="003C0DD8" w:rsidRDefault="007806FA" w:rsidP="003143C7">
      <w:pPr>
        <w:pStyle w:val="Normal2"/>
        <w:spacing w:line="276" w:lineRule="auto"/>
        <w:ind w:left="2124" w:hanging="2124"/>
        <w:rPr>
          <w:rFonts w:ascii="Verdana" w:hAnsi="Verdana" w:cs="Arial"/>
          <w:b/>
          <w:sz w:val="18"/>
          <w:szCs w:val="18"/>
          <w:lang w:val="es-BO"/>
        </w:rPr>
      </w:pPr>
    </w:p>
    <w:p w:rsidR="00552020" w:rsidRPr="003C0DD8" w:rsidRDefault="00552020" w:rsidP="003143C7">
      <w:pPr>
        <w:pStyle w:val="Normal2"/>
        <w:spacing w:line="276" w:lineRule="auto"/>
        <w:ind w:left="2124" w:hanging="2124"/>
        <w:rPr>
          <w:rFonts w:ascii="Verdana" w:hAnsi="Verdana" w:cs="Arial"/>
          <w:b/>
          <w:sz w:val="18"/>
          <w:szCs w:val="18"/>
          <w:lang w:val="es-BO"/>
        </w:rPr>
      </w:pPr>
      <w:r w:rsidRPr="003C0DD8">
        <w:rPr>
          <w:rFonts w:ascii="Verdana" w:hAnsi="Verdana" w:cs="Arial"/>
          <w:b/>
          <w:sz w:val="18"/>
          <w:szCs w:val="18"/>
          <w:lang w:val="es-BO"/>
        </w:rPr>
        <w:t>Documentos Legales y Administrativos</w:t>
      </w:r>
    </w:p>
    <w:p w:rsidR="00552020" w:rsidRPr="003C0DD8" w:rsidRDefault="00552020" w:rsidP="003143C7">
      <w:pPr>
        <w:pStyle w:val="Normal2"/>
        <w:spacing w:line="276" w:lineRule="auto"/>
        <w:ind w:left="2124" w:hanging="2124"/>
        <w:rPr>
          <w:rFonts w:ascii="Verdana" w:hAnsi="Verdana" w:cs="Arial"/>
          <w:b/>
          <w:sz w:val="18"/>
          <w:szCs w:val="18"/>
          <w:lang w:val="es-BO"/>
        </w:rPr>
      </w:pPr>
    </w:p>
    <w:p w:rsidR="00552020" w:rsidRPr="003C0DD8" w:rsidRDefault="00552020" w:rsidP="003143C7">
      <w:pPr>
        <w:tabs>
          <w:tab w:val="left" w:pos="2127"/>
        </w:tabs>
        <w:spacing w:line="276" w:lineRule="auto"/>
        <w:jc w:val="both"/>
        <w:rPr>
          <w:rFonts w:ascii="Verdana" w:hAnsi="Verdana" w:cs="Arial"/>
          <w:sz w:val="18"/>
          <w:szCs w:val="18"/>
          <w:lang w:val="es-BO"/>
        </w:rPr>
      </w:pPr>
      <w:r w:rsidRPr="003C0DD8">
        <w:rPr>
          <w:rFonts w:ascii="Verdana" w:hAnsi="Verdana" w:cs="Arial"/>
          <w:sz w:val="18"/>
          <w:szCs w:val="18"/>
          <w:lang w:val="es-BO"/>
        </w:rPr>
        <w:t>Formulario A-1</w:t>
      </w:r>
      <w:r w:rsidRPr="003C0DD8">
        <w:rPr>
          <w:rFonts w:ascii="Verdana" w:hAnsi="Verdana" w:cs="Arial"/>
          <w:sz w:val="18"/>
          <w:szCs w:val="18"/>
          <w:lang w:val="es-BO"/>
        </w:rPr>
        <w:tab/>
        <w:t>Presentación de Propuesta</w:t>
      </w:r>
      <w:r w:rsidR="002C3EAB" w:rsidRPr="003C0DD8">
        <w:rPr>
          <w:rFonts w:ascii="Verdana" w:hAnsi="Verdana" w:cs="Arial"/>
          <w:sz w:val="18"/>
          <w:szCs w:val="18"/>
          <w:lang w:val="es-BO"/>
        </w:rPr>
        <w:t>.</w:t>
      </w:r>
    </w:p>
    <w:p w:rsidR="00041174" w:rsidRPr="003C0DD8" w:rsidRDefault="00507841" w:rsidP="003143C7">
      <w:pPr>
        <w:spacing w:line="276" w:lineRule="auto"/>
        <w:ind w:left="2124" w:hanging="2124"/>
        <w:jc w:val="both"/>
        <w:rPr>
          <w:rFonts w:ascii="Verdana" w:hAnsi="Verdana" w:cs="Arial"/>
          <w:sz w:val="18"/>
          <w:szCs w:val="18"/>
          <w:lang w:val="es-BO"/>
        </w:rPr>
      </w:pPr>
      <w:r w:rsidRPr="003C0DD8">
        <w:rPr>
          <w:rFonts w:ascii="Verdana" w:hAnsi="Verdana" w:cs="Arial"/>
          <w:sz w:val="18"/>
          <w:szCs w:val="18"/>
          <w:lang w:val="es-BO"/>
        </w:rPr>
        <w:t>Formulario A-2</w:t>
      </w:r>
      <w:r w:rsidR="007806FA" w:rsidRPr="003C0DD8">
        <w:rPr>
          <w:rFonts w:ascii="Verdana" w:hAnsi="Verdana" w:cs="Arial"/>
          <w:sz w:val="18"/>
          <w:szCs w:val="18"/>
          <w:lang w:val="es-BO"/>
        </w:rPr>
        <w:t>a</w:t>
      </w:r>
      <w:r w:rsidR="00552020" w:rsidRPr="003C0DD8">
        <w:rPr>
          <w:rFonts w:ascii="Verdana" w:hAnsi="Verdana" w:cs="Arial"/>
          <w:sz w:val="18"/>
          <w:szCs w:val="18"/>
          <w:lang w:val="es-BO"/>
        </w:rPr>
        <w:tab/>
        <w:t>Identificación del Proponente</w:t>
      </w:r>
      <w:r w:rsidR="00041174" w:rsidRPr="003C0DD8">
        <w:rPr>
          <w:rFonts w:ascii="Verdana" w:hAnsi="Verdana" w:cs="Arial"/>
          <w:sz w:val="18"/>
          <w:szCs w:val="18"/>
          <w:lang w:val="es-BO"/>
        </w:rPr>
        <w:t xml:space="preserve"> para Entidades Aseguradoras</w:t>
      </w:r>
    </w:p>
    <w:p w:rsidR="007806FA" w:rsidRPr="003C0DD8" w:rsidRDefault="007806FA" w:rsidP="003143C7">
      <w:pPr>
        <w:spacing w:line="276" w:lineRule="auto"/>
        <w:ind w:left="2124" w:hanging="2124"/>
        <w:jc w:val="both"/>
        <w:rPr>
          <w:rFonts w:ascii="Verdana" w:hAnsi="Verdana" w:cs="Arial"/>
          <w:sz w:val="18"/>
          <w:szCs w:val="18"/>
          <w:lang w:val="es-BO"/>
        </w:rPr>
      </w:pPr>
      <w:r w:rsidRPr="003C0DD8">
        <w:rPr>
          <w:rFonts w:ascii="Verdana" w:hAnsi="Verdana" w:cs="Arial"/>
          <w:sz w:val="18"/>
          <w:szCs w:val="18"/>
          <w:lang w:val="es-BO"/>
        </w:rPr>
        <w:t xml:space="preserve">Formulario A-2b  </w:t>
      </w:r>
      <w:r w:rsidRPr="003C0DD8">
        <w:rPr>
          <w:rFonts w:ascii="Verdana" w:hAnsi="Verdana" w:cs="Arial"/>
          <w:sz w:val="18"/>
          <w:szCs w:val="18"/>
          <w:lang w:val="es-BO"/>
        </w:rPr>
        <w:tab/>
        <w:t>Identificación del Proponente para Asociaciones Accidentales.</w:t>
      </w:r>
    </w:p>
    <w:p w:rsidR="0067623D" w:rsidRPr="003C0DD8" w:rsidRDefault="0067623D" w:rsidP="003143C7">
      <w:pPr>
        <w:spacing w:line="276" w:lineRule="auto"/>
        <w:ind w:left="2124" w:hanging="2124"/>
        <w:jc w:val="both"/>
        <w:rPr>
          <w:rFonts w:ascii="Verdana" w:hAnsi="Verdana" w:cs="Arial"/>
          <w:sz w:val="18"/>
          <w:szCs w:val="18"/>
          <w:lang w:val="es-BO"/>
        </w:rPr>
      </w:pPr>
      <w:r w:rsidRPr="003C0DD8">
        <w:rPr>
          <w:rFonts w:ascii="Verdana" w:hAnsi="Verdana" w:cs="Arial"/>
          <w:sz w:val="18"/>
          <w:szCs w:val="18"/>
          <w:lang w:val="es-BO"/>
        </w:rPr>
        <w:t>Formulario A-2c</w:t>
      </w:r>
      <w:r w:rsidRPr="003C0DD8">
        <w:rPr>
          <w:rFonts w:ascii="Verdana" w:hAnsi="Verdana" w:cs="Arial"/>
          <w:sz w:val="18"/>
          <w:szCs w:val="18"/>
          <w:lang w:val="es-BO"/>
        </w:rPr>
        <w:tab/>
        <w:t>Identificación de Integrantes de la Asociación Accidental.</w:t>
      </w:r>
    </w:p>
    <w:p w:rsidR="001851BE" w:rsidRPr="003C0DD8" w:rsidRDefault="001851BE" w:rsidP="003143C7">
      <w:pPr>
        <w:spacing w:line="276" w:lineRule="auto"/>
        <w:rPr>
          <w:rFonts w:ascii="Verdana" w:hAnsi="Verdana" w:cs="Arial"/>
          <w:sz w:val="18"/>
          <w:lang w:val="es-BO"/>
        </w:rPr>
      </w:pPr>
    </w:p>
    <w:p w:rsidR="009A19D9" w:rsidRPr="003C0DD8" w:rsidRDefault="009A19D9" w:rsidP="003143C7">
      <w:pPr>
        <w:pStyle w:val="Normal2"/>
        <w:spacing w:line="276" w:lineRule="auto"/>
        <w:rPr>
          <w:rFonts w:ascii="Verdana" w:hAnsi="Verdana" w:cs="Arial"/>
          <w:b/>
          <w:sz w:val="18"/>
          <w:szCs w:val="18"/>
          <w:lang w:val="es-BO"/>
        </w:rPr>
      </w:pPr>
      <w:r w:rsidRPr="003C0DD8">
        <w:rPr>
          <w:rFonts w:ascii="Verdana" w:hAnsi="Verdana" w:cs="Arial"/>
          <w:b/>
          <w:sz w:val="18"/>
          <w:szCs w:val="18"/>
          <w:lang w:val="es-BO"/>
        </w:rPr>
        <w:t>Documentos de la Propuesta Económica</w:t>
      </w:r>
    </w:p>
    <w:p w:rsidR="003E032F" w:rsidRPr="003C0DD8" w:rsidRDefault="003E032F" w:rsidP="003143C7">
      <w:pPr>
        <w:pStyle w:val="Normal2"/>
        <w:spacing w:line="276" w:lineRule="auto"/>
        <w:rPr>
          <w:rFonts w:ascii="Verdana" w:hAnsi="Verdana" w:cs="Arial"/>
          <w:b/>
          <w:sz w:val="18"/>
          <w:szCs w:val="18"/>
          <w:lang w:val="es-BO"/>
        </w:rPr>
      </w:pPr>
    </w:p>
    <w:p w:rsidR="009A19D9" w:rsidRPr="003C0DD8" w:rsidRDefault="003D3687" w:rsidP="003143C7">
      <w:pPr>
        <w:pStyle w:val="Normal2"/>
        <w:spacing w:line="276" w:lineRule="auto"/>
        <w:ind w:left="2124" w:hanging="2124"/>
        <w:rPr>
          <w:rFonts w:ascii="Verdana" w:hAnsi="Verdana" w:cs="Arial"/>
          <w:sz w:val="18"/>
          <w:lang w:val="es-BO"/>
        </w:rPr>
      </w:pPr>
      <w:r w:rsidRPr="003C0DD8">
        <w:rPr>
          <w:rFonts w:ascii="Verdana" w:hAnsi="Verdana" w:cs="Arial"/>
          <w:sz w:val="18"/>
          <w:szCs w:val="18"/>
          <w:lang w:val="es-BO"/>
        </w:rPr>
        <w:t>Formulario B-1</w:t>
      </w:r>
      <w:r w:rsidRPr="003C0DD8">
        <w:rPr>
          <w:rFonts w:ascii="Verdana" w:hAnsi="Verdana" w:cs="Arial"/>
          <w:sz w:val="18"/>
          <w:szCs w:val="18"/>
          <w:lang w:val="es-BO"/>
        </w:rPr>
        <w:tab/>
        <w:t>Tasas y Primas de cada una de las coberturas solicitadas de la Propuesta Económica</w:t>
      </w:r>
    </w:p>
    <w:p w:rsidR="009A19D9" w:rsidRPr="003C0DD8" w:rsidRDefault="009A19D9" w:rsidP="003143C7">
      <w:pPr>
        <w:spacing w:line="276" w:lineRule="auto"/>
        <w:rPr>
          <w:rFonts w:ascii="Verdana" w:hAnsi="Verdana" w:cs="Arial"/>
          <w:sz w:val="18"/>
          <w:lang w:val="es-BO"/>
        </w:rPr>
      </w:pPr>
      <w:r w:rsidRPr="003C0DD8">
        <w:rPr>
          <w:rFonts w:ascii="Verdana" w:hAnsi="Verdana" w:cs="Arial"/>
          <w:sz w:val="18"/>
          <w:lang w:val="es-BO"/>
        </w:rPr>
        <w:t>Formulario B-2</w:t>
      </w:r>
      <w:r w:rsidRPr="003C0DD8">
        <w:rPr>
          <w:rFonts w:ascii="Verdana" w:hAnsi="Verdana" w:cs="Arial"/>
          <w:sz w:val="18"/>
          <w:lang w:val="es-BO"/>
        </w:rPr>
        <w:tab/>
      </w:r>
      <w:r w:rsidRPr="003C0DD8">
        <w:rPr>
          <w:rFonts w:ascii="Verdana" w:hAnsi="Verdana" w:cs="Arial"/>
          <w:sz w:val="18"/>
          <w:lang w:val="es-BO"/>
        </w:rPr>
        <w:tab/>
        <w:t>Resumen de Primas de la Propuesta Económica</w:t>
      </w:r>
    </w:p>
    <w:p w:rsidR="000D64D6" w:rsidRPr="003C0DD8" w:rsidRDefault="000D64D6" w:rsidP="003143C7">
      <w:pPr>
        <w:spacing w:line="276" w:lineRule="auto"/>
        <w:rPr>
          <w:rFonts w:ascii="Verdana" w:hAnsi="Verdana" w:cs="Arial"/>
          <w:sz w:val="18"/>
          <w:lang w:val="es-BO"/>
        </w:rPr>
      </w:pPr>
    </w:p>
    <w:p w:rsidR="00086459" w:rsidRPr="003C0DD8" w:rsidRDefault="00086459" w:rsidP="003143C7">
      <w:pPr>
        <w:spacing w:line="276" w:lineRule="auto"/>
        <w:rPr>
          <w:rFonts w:ascii="Verdana" w:hAnsi="Verdana" w:cs="Arial"/>
          <w:b/>
          <w:sz w:val="18"/>
          <w:lang w:val="es-BO"/>
        </w:rPr>
      </w:pPr>
      <w:r w:rsidRPr="003C0DD8">
        <w:rPr>
          <w:rFonts w:ascii="Verdana" w:hAnsi="Verdana" w:cs="Arial"/>
          <w:b/>
          <w:sz w:val="18"/>
          <w:lang w:val="es-BO"/>
        </w:rPr>
        <w:t>Documento de la Propuesta Técnica</w:t>
      </w:r>
    </w:p>
    <w:p w:rsidR="003E032F" w:rsidRPr="003C0DD8" w:rsidRDefault="003E032F" w:rsidP="003143C7">
      <w:pPr>
        <w:spacing w:line="276" w:lineRule="auto"/>
        <w:rPr>
          <w:rFonts w:ascii="Verdana" w:hAnsi="Verdana" w:cs="Arial"/>
          <w:b/>
          <w:sz w:val="18"/>
          <w:lang w:val="es-BO"/>
        </w:rPr>
      </w:pPr>
    </w:p>
    <w:p w:rsidR="00086459" w:rsidRPr="003C0DD8" w:rsidRDefault="008B0DEA" w:rsidP="003143C7">
      <w:pPr>
        <w:pStyle w:val="Normal2"/>
        <w:spacing w:line="276" w:lineRule="auto"/>
        <w:ind w:left="2124" w:hanging="2124"/>
        <w:rPr>
          <w:rFonts w:ascii="Verdana" w:hAnsi="Verdana" w:cs="Arial"/>
          <w:sz w:val="18"/>
          <w:szCs w:val="18"/>
          <w:lang w:val="es-BO"/>
        </w:rPr>
      </w:pPr>
      <w:r w:rsidRPr="003C0DD8">
        <w:rPr>
          <w:rFonts w:ascii="Verdana" w:hAnsi="Verdana" w:cs="Arial"/>
          <w:sz w:val="18"/>
          <w:szCs w:val="18"/>
          <w:lang w:val="es-BO"/>
        </w:rPr>
        <w:t>Formulario C-1a</w:t>
      </w:r>
      <w:r w:rsidR="00086459" w:rsidRPr="003C0DD8">
        <w:rPr>
          <w:rFonts w:ascii="Verdana" w:hAnsi="Verdana" w:cs="Arial"/>
          <w:sz w:val="18"/>
          <w:szCs w:val="18"/>
          <w:lang w:val="es-BO"/>
        </w:rPr>
        <w:tab/>
      </w:r>
      <w:r w:rsidR="00201F7E" w:rsidRPr="003C0DD8">
        <w:rPr>
          <w:rFonts w:ascii="Verdana" w:hAnsi="Verdana" w:cs="Arial"/>
          <w:sz w:val="18"/>
          <w:szCs w:val="18"/>
          <w:lang w:val="es-BO"/>
        </w:rPr>
        <w:t>Hoja de Vida</w:t>
      </w:r>
      <w:r w:rsidR="00086459" w:rsidRPr="003C0DD8">
        <w:rPr>
          <w:rFonts w:ascii="Verdana" w:hAnsi="Verdana" w:cs="Arial"/>
          <w:sz w:val="18"/>
          <w:szCs w:val="18"/>
          <w:lang w:val="es-BO"/>
        </w:rPr>
        <w:t xml:space="preserve"> de los Ejecutivos        </w:t>
      </w:r>
    </w:p>
    <w:p w:rsidR="00086459" w:rsidRPr="003C0DD8" w:rsidRDefault="00086459" w:rsidP="003143C7">
      <w:pPr>
        <w:pStyle w:val="Normal2"/>
        <w:spacing w:line="276" w:lineRule="auto"/>
        <w:ind w:left="2124" w:hanging="2124"/>
        <w:rPr>
          <w:rFonts w:ascii="Verdana" w:hAnsi="Verdana" w:cs="Arial"/>
          <w:sz w:val="18"/>
          <w:szCs w:val="18"/>
          <w:lang w:val="es-BO"/>
        </w:rPr>
      </w:pPr>
      <w:r w:rsidRPr="003C0DD8">
        <w:rPr>
          <w:rFonts w:ascii="Verdana" w:hAnsi="Verdana" w:cs="Arial"/>
          <w:sz w:val="18"/>
          <w:szCs w:val="18"/>
          <w:lang w:val="es-BO"/>
        </w:rPr>
        <w:t>Formulario C-1</w:t>
      </w:r>
      <w:r w:rsidR="008B0DEA" w:rsidRPr="003C0DD8">
        <w:rPr>
          <w:rFonts w:ascii="Verdana" w:hAnsi="Verdana" w:cs="Arial"/>
          <w:sz w:val="18"/>
          <w:szCs w:val="18"/>
          <w:lang w:val="es-BO"/>
        </w:rPr>
        <w:t>b</w:t>
      </w:r>
      <w:r w:rsidRPr="003C0DD8">
        <w:rPr>
          <w:rFonts w:ascii="Verdana" w:hAnsi="Verdana" w:cs="Arial"/>
          <w:sz w:val="18"/>
          <w:szCs w:val="18"/>
          <w:lang w:val="es-BO"/>
        </w:rPr>
        <w:tab/>
        <w:t>Distribución del Riesgo</w:t>
      </w:r>
    </w:p>
    <w:p w:rsidR="00086459" w:rsidRPr="003C0DD8" w:rsidRDefault="008B0DEA" w:rsidP="003143C7">
      <w:pPr>
        <w:pStyle w:val="Normal2"/>
        <w:spacing w:line="276" w:lineRule="auto"/>
        <w:ind w:left="2124" w:hanging="2124"/>
        <w:rPr>
          <w:rFonts w:ascii="Verdana" w:hAnsi="Verdana" w:cs="Arial"/>
          <w:sz w:val="18"/>
          <w:szCs w:val="18"/>
          <w:lang w:val="es-BO"/>
        </w:rPr>
      </w:pPr>
      <w:r w:rsidRPr="003C0DD8">
        <w:rPr>
          <w:rFonts w:ascii="Verdana" w:hAnsi="Verdana" w:cs="Arial"/>
          <w:sz w:val="18"/>
          <w:szCs w:val="18"/>
          <w:lang w:val="es-BO"/>
        </w:rPr>
        <w:t>Formulario C-1c</w:t>
      </w:r>
      <w:r w:rsidR="00086459" w:rsidRPr="003C0DD8">
        <w:rPr>
          <w:rFonts w:ascii="Verdana" w:hAnsi="Verdana" w:cs="Arial"/>
          <w:sz w:val="18"/>
          <w:szCs w:val="18"/>
          <w:lang w:val="es-BO"/>
        </w:rPr>
        <w:tab/>
        <w:t>Datos del Reasegurador Líder</w:t>
      </w:r>
    </w:p>
    <w:p w:rsidR="00086459" w:rsidRPr="003C0DD8" w:rsidRDefault="008B0DEA" w:rsidP="003143C7">
      <w:pPr>
        <w:pStyle w:val="Normal2"/>
        <w:spacing w:line="276" w:lineRule="auto"/>
        <w:ind w:left="2124" w:hanging="2124"/>
        <w:rPr>
          <w:rFonts w:ascii="Verdana" w:hAnsi="Verdana" w:cs="Arial"/>
          <w:sz w:val="18"/>
          <w:szCs w:val="18"/>
          <w:lang w:val="es-BO"/>
        </w:rPr>
      </w:pPr>
      <w:r w:rsidRPr="003C0DD8">
        <w:rPr>
          <w:rFonts w:ascii="Verdana" w:hAnsi="Verdana" w:cs="Arial"/>
          <w:sz w:val="18"/>
          <w:szCs w:val="18"/>
          <w:lang w:val="es-BO"/>
        </w:rPr>
        <w:t>Formulario C-1d</w:t>
      </w:r>
      <w:r w:rsidR="00086459" w:rsidRPr="003C0DD8">
        <w:rPr>
          <w:rFonts w:ascii="Verdana" w:hAnsi="Verdana" w:cs="Arial"/>
          <w:sz w:val="18"/>
          <w:szCs w:val="18"/>
          <w:lang w:val="es-BO"/>
        </w:rPr>
        <w:tab/>
        <w:t>Datos del Corredor de Reaseguros</w:t>
      </w:r>
    </w:p>
    <w:p w:rsidR="00507841" w:rsidRPr="003C0DD8" w:rsidRDefault="00507841" w:rsidP="003143C7">
      <w:pPr>
        <w:pStyle w:val="Normal2"/>
        <w:spacing w:line="276" w:lineRule="auto"/>
        <w:ind w:left="2124" w:hanging="2124"/>
        <w:rPr>
          <w:rFonts w:ascii="Verdana" w:hAnsi="Verdana" w:cs="Arial"/>
          <w:sz w:val="18"/>
          <w:szCs w:val="18"/>
          <w:lang w:val="es-BO"/>
        </w:rPr>
      </w:pPr>
    </w:p>
    <w:p w:rsidR="00507841" w:rsidRPr="003C0DD8" w:rsidRDefault="00507841" w:rsidP="003143C7">
      <w:pPr>
        <w:pStyle w:val="Normal2"/>
        <w:spacing w:line="276" w:lineRule="auto"/>
        <w:ind w:left="2124" w:hanging="2124"/>
        <w:rPr>
          <w:rFonts w:ascii="Verdana" w:hAnsi="Verdana" w:cs="Arial"/>
          <w:sz w:val="18"/>
          <w:szCs w:val="18"/>
          <w:lang w:val="es-BO"/>
        </w:rPr>
      </w:pPr>
    </w:p>
    <w:p w:rsidR="00552020" w:rsidRPr="003C0DD8" w:rsidRDefault="00552020" w:rsidP="003143C7">
      <w:pPr>
        <w:pStyle w:val="Normal2"/>
        <w:spacing w:line="276" w:lineRule="auto"/>
        <w:ind w:left="2124" w:hanging="2124"/>
        <w:rPr>
          <w:rFonts w:ascii="Verdana" w:hAnsi="Verdana" w:cs="Arial"/>
          <w:sz w:val="18"/>
          <w:szCs w:val="18"/>
          <w:lang w:val="es-BO"/>
        </w:rPr>
      </w:pPr>
    </w:p>
    <w:p w:rsidR="00552020" w:rsidRPr="003C0DD8" w:rsidRDefault="00552020" w:rsidP="003143C7">
      <w:pPr>
        <w:pStyle w:val="Normal2"/>
        <w:spacing w:line="276" w:lineRule="auto"/>
        <w:ind w:left="2124" w:hanging="2124"/>
        <w:rPr>
          <w:rFonts w:ascii="Verdana" w:hAnsi="Verdana" w:cs="Arial"/>
          <w:sz w:val="18"/>
          <w:szCs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9E0B7B" w:rsidRPr="003C0DD8" w:rsidRDefault="009E0B7B" w:rsidP="003143C7">
      <w:pPr>
        <w:spacing w:line="276" w:lineRule="auto"/>
        <w:jc w:val="center"/>
        <w:rPr>
          <w:rFonts w:ascii="Verdana" w:hAnsi="Verdana" w:cs="Arial"/>
          <w:b/>
          <w:sz w:val="18"/>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Pr="003C0DD8" w:rsidRDefault="00EF069F" w:rsidP="003143C7">
      <w:pPr>
        <w:spacing w:line="276" w:lineRule="auto"/>
        <w:jc w:val="center"/>
        <w:rPr>
          <w:rFonts w:ascii="Verdana" w:hAnsi="Verdana" w:cs="Arial"/>
          <w:b/>
          <w:sz w:val="18"/>
          <w:szCs w:val="16"/>
          <w:lang w:val="es-BO"/>
        </w:rPr>
      </w:pPr>
    </w:p>
    <w:p w:rsidR="00EF069F" w:rsidRDefault="00EF069F" w:rsidP="003143C7">
      <w:pPr>
        <w:spacing w:line="276" w:lineRule="auto"/>
        <w:jc w:val="center"/>
        <w:rPr>
          <w:rFonts w:ascii="Verdana" w:hAnsi="Verdana" w:cs="Arial"/>
          <w:b/>
          <w:sz w:val="18"/>
          <w:szCs w:val="16"/>
          <w:lang w:val="es-BO"/>
        </w:rPr>
      </w:pPr>
    </w:p>
    <w:p w:rsidR="003C0DD8" w:rsidRDefault="003C0DD8" w:rsidP="003143C7">
      <w:pPr>
        <w:spacing w:line="276" w:lineRule="auto"/>
        <w:jc w:val="center"/>
        <w:rPr>
          <w:rFonts w:ascii="Verdana" w:hAnsi="Verdana" w:cs="Arial"/>
          <w:b/>
          <w:sz w:val="18"/>
          <w:szCs w:val="16"/>
          <w:lang w:val="es-BO"/>
        </w:rPr>
      </w:pPr>
    </w:p>
    <w:p w:rsidR="003C0DD8" w:rsidRDefault="003C0DD8" w:rsidP="003143C7">
      <w:pPr>
        <w:spacing w:line="276" w:lineRule="auto"/>
        <w:jc w:val="center"/>
        <w:rPr>
          <w:rFonts w:ascii="Verdana" w:hAnsi="Verdana" w:cs="Arial"/>
          <w:b/>
          <w:sz w:val="18"/>
          <w:szCs w:val="16"/>
          <w:lang w:val="es-BO"/>
        </w:rPr>
      </w:pPr>
    </w:p>
    <w:p w:rsidR="003C0DD8" w:rsidRPr="003C0DD8" w:rsidRDefault="003C0DD8" w:rsidP="003143C7">
      <w:pPr>
        <w:spacing w:line="276" w:lineRule="auto"/>
        <w:jc w:val="center"/>
        <w:rPr>
          <w:rFonts w:ascii="Verdana" w:hAnsi="Verdana" w:cs="Arial"/>
          <w:b/>
          <w:sz w:val="18"/>
          <w:szCs w:val="16"/>
          <w:lang w:val="es-BO"/>
        </w:rPr>
      </w:pPr>
    </w:p>
    <w:p w:rsidR="00EF069F" w:rsidRDefault="00EF069F" w:rsidP="003143C7">
      <w:pPr>
        <w:spacing w:line="276" w:lineRule="auto"/>
        <w:jc w:val="center"/>
        <w:rPr>
          <w:rFonts w:ascii="Verdana" w:hAnsi="Verdana" w:cs="Arial"/>
          <w:b/>
          <w:sz w:val="18"/>
          <w:szCs w:val="16"/>
          <w:lang w:val="es-BO"/>
        </w:rPr>
      </w:pPr>
    </w:p>
    <w:p w:rsidR="00C01450" w:rsidRPr="003C0DD8" w:rsidRDefault="00C01450" w:rsidP="003143C7">
      <w:pPr>
        <w:spacing w:line="276" w:lineRule="auto"/>
        <w:jc w:val="center"/>
        <w:rPr>
          <w:rFonts w:ascii="Verdana" w:hAnsi="Verdana" w:cs="Arial"/>
          <w:b/>
          <w:sz w:val="18"/>
          <w:szCs w:val="16"/>
          <w:lang w:val="es-BO"/>
        </w:rPr>
      </w:pPr>
    </w:p>
    <w:p w:rsidR="009E0B7B" w:rsidRPr="003C0DD8" w:rsidRDefault="009E0B7B"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lastRenderedPageBreak/>
        <w:t>FORMULARIO A-1</w:t>
      </w:r>
    </w:p>
    <w:p w:rsidR="007806FA" w:rsidRPr="003C0DD8" w:rsidRDefault="00F31397"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 xml:space="preserve">PRESENTACIÓN DE PROPUESTA </w:t>
      </w:r>
    </w:p>
    <w:p w:rsidR="00A076F9" w:rsidRPr="003C0DD8" w:rsidRDefault="007806FA"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(Para Entidades Aseguradoras o Asociaciones Accidentales de Coaseguros)</w:t>
      </w:r>
    </w:p>
    <w:p w:rsidR="00877CD1" w:rsidRPr="003C0DD8" w:rsidRDefault="00877CD1" w:rsidP="003143C7">
      <w:pPr>
        <w:spacing w:line="276" w:lineRule="auto"/>
        <w:jc w:val="center"/>
        <w:rPr>
          <w:rFonts w:ascii="Verdana" w:hAnsi="Verdana" w:cs="Arial"/>
          <w:b/>
          <w:sz w:val="18"/>
          <w:szCs w:val="16"/>
          <w:lang w:val="es-BO"/>
        </w:rPr>
      </w:pPr>
      <w:bookmarkStart w:id="160" w:name="_Hlk94531480"/>
    </w:p>
    <w:tbl>
      <w:tblPr>
        <w:tblW w:w="9354" w:type="dxa"/>
        <w:jc w:val="center"/>
        <w:tblCellMar>
          <w:left w:w="70" w:type="dxa"/>
          <w:right w:w="70" w:type="dxa"/>
        </w:tblCellMar>
        <w:tblLook w:val="04A0" w:firstRow="1" w:lastRow="0" w:firstColumn="1" w:lastColumn="0" w:noHBand="0" w:noVBand="1"/>
      </w:tblPr>
      <w:tblGrid>
        <w:gridCol w:w="2752"/>
        <w:gridCol w:w="320"/>
        <w:gridCol w:w="276"/>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14"/>
      </w:tblGrid>
      <w:tr w:rsidR="00B626BC" w:rsidRPr="003C0DD8" w:rsidTr="00986F39">
        <w:trPr>
          <w:trHeight w:val="140"/>
          <w:jc w:val="center"/>
        </w:trPr>
        <w:tc>
          <w:tcPr>
            <w:tcW w:w="2752" w:type="dxa"/>
            <w:tcBorders>
              <w:top w:val="single" w:sz="12" w:space="0" w:color="auto"/>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0" w:type="dxa"/>
            <w:tcBorders>
              <w:top w:val="single" w:sz="12" w:space="0" w:color="auto"/>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76" w:type="dxa"/>
            <w:tcBorders>
              <w:top w:val="single" w:sz="12" w:space="0" w:color="auto"/>
              <w:left w:val="nil"/>
              <w:bottom w:val="nil"/>
              <w:right w:val="nil"/>
            </w:tcBorders>
          </w:tcPr>
          <w:p w:rsidR="00B626BC" w:rsidRPr="003C0DD8" w:rsidRDefault="00B626BC" w:rsidP="003143C7">
            <w:pPr>
              <w:spacing w:line="276" w:lineRule="auto"/>
              <w:jc w:val="center"/>
              <w:rPr>
                <w:rFonts w:ascii="Arial" w:hAnsi="Arial" w:cs="Arial"/>
                <w:b/>
                <w:bCs/>
                <w:sz w:val="2"/>
                <w:szCs w:val="2"/>
                <w:lang w:val="es-BO" w:eastAsia="es-ES"/>
              </w:rPr>
            </w:pPr>
          </w:p>
        </w:tc>
        <w:tc>
          <w:tcPr>
            <w:tcW w:w="6006" w:type="dxa"/>
            <w:gridSpan w:val="22"/>
            <w:tcBorders>
              <w:top w:val="single" w:sz="12" w:space="0" w:color="auto"/>
              <w:left w:val="nil"/>
              <w:bottom w:val="nil"/>
              <w:right w:val="single" w:sz="12" w:space="0" w:color="auto"/>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r>
      <w:tr w:rsidR="00755EEF" w:rsidRPr="003C0DD8" w:rsidTr="00203A64">
        <w:trPr>
          <w:trHeight w:val="206"/>
          <w:jc w:val="center"/>
        </w:trPr>
        <w:tc>
          <w:tcPr>
            <w:tcW w:w="2752" w:type="dxa"/>
            <w:tcBorders>
              <w:top w:val="nil"/>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CUCE</w:t>
            </w:r>
          </w:p>
        </w:tc>
        <w:tc>
          <w:tcPr>
            <w:tcW w:w="320"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276"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2</w:t>
            </w:r>
            <w:r w:rsidR="00B626BC" w:rsidRPr="003C0DD8">
              <w:rPr>
                <w:rFonts w:ascii="Arial" w:hAnsi="Arial" w:cs="Arial"/>
                <w:sz w:val="16"/>
                <w:szCs w:val="16"/>
                <w:lang w:val="es-BO" w:eastAsia="es-ES"/>
              </w:rPr>
              <w:t> </w:t>
            </w:r>
          </w:p>
        </w:tc>
        <w:tc>
          <w:tcPr>
            <w:tcW w:w="275"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6</w:t>
            </w:r>
            <w:r w:rsidR="00B626BC" w:rsidRPr="003C0DD8">
              <w:rPr>
                <w:rFonts w:ascii="Arial" w:hAnsi="Arial" w:cs="Arial"/>
                <w:sz w:val="16"/>
                <w:szCs w:val="16"/>
                <w:lang w:val="es-BO" w:eastAsia="es-ES"/>
              </w:rPr>
              <w:t> </w:t>
            </w: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27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0</w:t>
            </w:r>
            <w:r w:rsidR="00B626BC" w:rsidRPr="003C0DD8">
              <w:rPr>
                <w:rFonts w:ascii="Arial" w:hAnsi="Arial" w:cs="Arial"/>
                <w:sz w:val="16"/>
                <w:szCs w:val="16"/>
                <w:lang w:val="es-BO" w:eastAsia="es-ES"/>
              </w:rPr>
              <w:t> </w:t>
            </w:r>
          </w:p>
        </w:tc>
        <w:tc>
          <w:tcPr>
            <w:tcW w:w="275"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9</w:t>
            </w:r>
            <w:r w:rsidR="00B626BC" w:rsidRPr="003C0DD8">
              <w:rPr>
                <w:rFonts w:ascii="Arial" w:hAnsi="Arial" w:cs="Arial"/>
                <w:sz w:val="16"/>
                <w:szCs w:val="16"/>
                <w:lang w:val="es-BO" w:eastAsia="es-ES"/>
              </w:rPr>
              <w:t> </w:t>
            </w:r>
          </w:p>
        </w:tc>
        <w:tc>
          <w:tcPr>
            <w:tcW w:w="276"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5</w:t>
            </w:r>
            <w:r w:rsidR="00B626BC" w:rsidRPr="003C0DD8">
              <w:rPr>
                <w:rFonts w:ascii="Arial" w:hAnsi="Arial" w:cs="Arial"/>
                <w:sz w:val="16"/>
                <w:szCs w:val="16"/>
                <w:lang w:val="es-BO" w:eastAsia="es-ES"/>
              </w:rPr>
              <w:t> </w:t>
            </w:r>
          </w:p>
        </w:tc>
        <w:tc>
          <w:tcPr>
            <w:tcW w:w="276"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1</w:t>
            </w:r>
            <w:r w:rsidR="00B626BC" w:rsidRPr="003C0DD8">
              <w:rPr>
                <w:rFonts w:ascii="Arial" w:hAnsi="Arial" w:cs="Arial"/>
                <w:sz w:val="16"/>
                <w:szCs w:val="16"/>
                <w:lang w:val="es-BO" w:eastAsia="es-ES"/>
              </w:rPr>
              <w:t> </w:t>
            </w: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276"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B626BC" w:rsidRPr="003C0DD8" w:rsidRDefault="00B626BC"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r w:rsidR="003C4FAB">
              <w:rPr>
                <w:rFonts w:ascii="Arial" w:hAnsi="Arial" w:cs="Arial"/>
                <w:sz w:val="16"/>
                <w:szCs w:val="16"/>
                <w:lang w:val="es-BO" w:eastAsia="es-ES"/>
              </w:rPr>
              <w:t>0</w:t>
            </w:r>
          </w:p>
        </w:tc>
        <w:tc>
          <w:tcPr>
            <w:tcW w:w="276"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0</w:t>
            </w:r>
            <w:r w:rsidR="00B626BC" w:rsidRPr="003C0DD8">
              <w:rPr>
                <w:rFonts w:ascii="Arial" w:hAnsi="Arial" w:cs="Arial"/>
                <w:sz w:val="16"/>
                <w:szCs w:val="16"/>
                <w:lang w:val="es-BO" w:eastAsia="es-ES"/>
              </w:rPr>
              <w:t> </w:t>
            </w: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626BC" w:rsidRPr="003C0DD8" w:rsidRDefault="00203A64"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1</w:t>
            </w:r>
          </w:p>
        </w:tc>
        <w:tc>
          <w:tcPr>
            <w:tcW w:w="276" w:type="dxa"/>
            <w:tcBorders>
              <w:top w:val="single" w:sz="4" w:space="0" w:color="auto"/>
              <w:left w:val="single" w:sz="4" w:space="0" w:color="auto"/>
              <w:bottom w:val="single" w:sz="4" w:space="0" w:color="auto"/>
              <w:right w:val="single" w:sz="4" w:space="0" w:color="auto"/>
            </w:tcBorders>
            <w:shd w:val="clear" w:color="000000" w:fill="DBE5F1"/>
            <w:vAlign w:val="center"/>
          </w:tcPr>
          <w:p w:rsidR="00B626BC" w:rsidRPr="003C0DD8" w:rsidRDefault="00203A64"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6</w:t>
            </w:r>
          </w:p>
        </w:tc>
        <w:tc>
          <w:tcPr>
            <w:tcW w:w="276" w:type="dxa"/>
            <w:tcBorders>
              <w:top w:val="single" w:sz="4" w:space="0" w:color="auto"/>
              <w:left w:val="nil"/>
              <w:bottom w:val="single" w:sz="4" w:space="0" w:color="auto"/>
              <w:right w:val="single" w:sz="4" w:space="0" w:color="auto"/>
            </w:tcBorders>
            <w:shd w:val="clear" w:color="000000" w:fill="DBE5F1"/>
            <w:vAlign w:val="center"/>
          </w:tcPr>
          <w:p w:rsidR="00B626BC" w:rsidRPr="003C0DD8" w:rsidRDefault="00203A64"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9</w:t>
            </w:r>
          </w:p>
        </w:tc>
        <w:tc>
          <w:tcPr>
            <w:tcW w:w="276"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203A64"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1</w:t>
            </w:r>
            <w:r w:rsidR="00B626BC" w:rsidRPr="003C0DD8">
              <w:rPr>
                <w:rFonts w:ascii="Arial" w:hAnsi="Arial" w:cs="Arial"/>
                <w:sz w:val="16"/>
                <w:szCs w:val="16"/>
                <w:lang w:val="es-BO" w:eastAsia="es-ES"/>
              </w:rPr>
              <w:t> </w:t>
            </w:r>
          </w:p>
        </w:tc>
        <w:tc>
          <w:tcPr>
            <w:tcW w:w="276"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203A64"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1</w:t>
            </w:r>
            <w:r w:rsidR="00B626BC" w:rsidRPr="003C0DD8">
              <w:rPr>
                <w:rFonts w:ascii="Arial" w:hAnsi="Arial" w:cs="Arial"/>
                <w:sz w:val="16"/>
                <w:szCs w:val="16"/>
                <w:lang w:val="es-BO" w:eastAsia="es-ES"/>
              </w:rPr>
              <w:t> </w:t>
            </w:r>
          </w:p>
        </w:tc>
        <w:tc>
          <w:tcPr>
            <w:tcW w:w="276"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203A64"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7</w:t>
            </w:r>
            <w:r w:rsidR="00B626BC" w:rsidRPr="003C0DD8">
              <w:rPr>
                <w:rFonts w:ascii="Arial" w:hAnsi="Arial" w:cs="Arial"/>
                <w:sz w:val="16"/>
                <w:szCs w:val="16"/>
                <w:lang w:val="es-BO" w:eastAsia="es-ES"/>
              </w:rPr>
              <w:t> </w:t>
            </w:r>
          </w:p>
        </w:tc>
        <w:tc>
          <w:tcPr>
            <w:tcW w:w="276" w:type="dxa"/>
            <w:tcBorders>
              <w:top w:val="single" w:sz="4" w:space="0" w:color="auto"/>
              <w:left w:val="nil"/>
              <w:bottom w:val="single" w:sz="4" w:space="0" w:color="auto"/>
              <w:right w:val="single" w:sz="4" w:space="0" w:color="auto"/>
            </w:tcBorders>
            <w:shd w:val="clear" w:color="000000" w:fill="DBE5F1"/>
            <w:vAlign w:val="center"/>
            <w:hideMark/>
          </w:tcPr>
          <w:p w:rsidR="00B626BC" w:rsidRPr="003C0DD8" w:rsidRDefault="00203A64"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5</w:t>
            </w:r>
            <w:r w:rsidR="00B626BC" w:rsidRPr="003C0DD8">
              <w:rPr>
                <w:rFonts w:ascii="Arial" w:hAnsi="Arial" w:cs="Arial"/>
                <w:sz w:val="16"/>
                <w:szCs w:val="16"/>
                <w:lang w:val="es-BO" w:eastAsia="es-ES"/>
              </w:rPr>
              <w:t> </w:t>
            </w: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276"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B626BC" w:rsidRPr="003C0DD8" w:rsidRDefault="00B626BC"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r w:rsidR="003C4FAB">
              <w:rPr>
                <w:rFonts w:ascii="Arial" w:hAnsi="Arial" w:cs="Arial"/>
                <w:sz w:val="16"/>
                <w:szCs w:val="16"/>
                <w:lang w:val="es-BO" w:eastAsia="es-ES"/>
              </w:rPr>
              <w:t>1</w:t>
            </w: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276"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B626BC" w:rsidRPr="003C0DD8" w:rsidRDefault="003C4FAB" w:rsidP="003143C7">
            <w:pPr>
              <w:spacing w:line="276" w:lineRule="auto"/>
              <w:jc w:val="center"/>
              <w:rPr>
                <w:rFonts w:ascii="Arial" w:hAnsi="Arial" w:cs="Arial"/>
                <w:sz w:val="16"/>
                <w:szCs w:val="16"/>
                <w:lang w:val="es-BO" w:eastAsia="es-ES"/>
              </w:rPr>
            </w:pPr>
            <w:r>
              <w:rPr>
                <w:rFonts w:ascii="Arial" w:hAnsi="Arial" w:cs="Arial"/>
                <w:sz w:val="16"/>
                <w:szCs w:val="16"/>
                <w:lang w:val="es-BO" w:eastAsia="es-ES"/>
              </w:rPr>
              <w:t>1</w:t>
            </w:r>
            <w:r w:rsidR="00B626BC" w:rsidRPr="003C0DD8">
              <w:rPr>
                <w:rFonts w:ascii="Arial" w:hAnsi="Arial" w:cs="Arial"/>
                <w:sz w:val="16"/>
                <w:szCs w:val="16"/>
                <w:lang w:val="es-BO" w:eastAsia="es-ES"/>
              </w:rPr>
              <w:t> </w:t>
            </w:r>
          </w:p>
        </w:tc>
        <w:tc>
          <w:tcPr>
            <w:tcW w:w="214" w:type="dxa"/>
            <w:tcBorders>
              <w:top w:val="nil"/>
              <w:left w:val="nil"/>
              <w:bottom w:val="nil"/>
              <w:right w:val="single" w:sz="12" w:space="0" w:color="auto"/>
            </w:tcBorders>
            <w:shd w:val="clear" w:color="auto" w:fill="auto"/>
            <w:vAlign w:val="center"/>
            <w:hideMark/>
          </w:tcPr>
          <w:p w:rsidR="00B626BC" w:rsidRPr="003C0DD8" w:rsidRDefault="00B626BC"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B626BC" w:rsidRPr="003C0DD8" w:rsidTr="00986F39">
        <w:trPr>
          <w:trHeight w:val="64"/>
          <w:jc w:val="center"/>
        </w:trPr>
        <w:tc>
          <w:tcPr>
            <w:tcW w:w="2752" w:type="dxa"/>
            <w:tcBorders>
              <w:top w:val="nil"/>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0"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p>
        </w:tc>
        <w:tc>
          <w:tcPr>
            <w:tcW w:w="276" w:type="dxa"/>
            <w:tcBorders>
              <w:top w:val="nil"/>
              <w:left w:val="nil"/>
              <w:bottom w:val="nil"/>
              <w:right w:val="nil"/>
            </w:tcBorders>
          </w:tcPr>
          <w:p w:rsidR="00B626BC" w:rsidRPr="003C0DD8" w:rsidRDefault="00B626BC" w:rsidP="003143C7">
            <w:pPr>
              <w:spacing w:line="276" w:lineRule="auto"/>
              <w:jc w:val="center"/>
              <w:rPr>
                <w:rFonts w:ascii="Arial" w:hAnsi="Arial" w:cs="Arial"/>
                <w:b/>
                <w:bCs/>
                <w:sz w:val="2"/>
                <w:szCs w:val="2"/>
                <w:lang w:val="es-BO" w:eastAsia="es-ES"/>
              </w:rPr>
            </w:pPr>
          </w:p>
        </w:tc>
        <w:tc>
          <w:tcPr>
            <w:tcW w:w="6006" w:type="dxa"/>
            <w:gridSpan w:val="22"/>
            <w:tcBorders>
              <w:top w:val="nil"/>
              <w:left w:val="nil"/>
              <w:bottom w:val="nil"/>
              <w:right w:val="single" w:sz="12" w:space="0" w:color="auto"/>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p>
        </w:tc>
      </w:tr>
      <w:tr w:rsidR="00BC694B" w:rsidRPr="003C0DD8" w:rsidTr="00986F39">
        <w:trPr>
          <w:trHeight w:val="226"/>
          <w:jc w:val="center"/>
        </w:trPr>
        <w:tc>
          <w:tcPr>
            <w:tcW w:w="2752" w:type="dxa"/>
            <w:tcBorders>
              <w:top w:val="nil"/>
              <w:left w:val="single" w:sz="12" w:space="0" w:color="auto"/>
              <w:bottom w:val="nil"/>
              <w:right w:val="nil"/>
            </w:tcBorders>
            <w:shd w:val="clear" w:color="auto" w:fill="auto"/>
            <w:vAlign w:val="center"/>
            <w:hideMark/>
          </w:tcPr>
          <w:p w:rsidR="00BC694B" w:rsidRPr="003C0DD8" w:rsidRDefault="00BC694B"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Lugar y Fecha</w:t>
            </w:r>
          </w:p>
        </w:tc>
        <w:tc>
          <w:tcPr>
            <w:tcW w:w="320" w:type="dxa"/>
            <w:tcBorders>
              <w:top w:val="nil"/>
              <w:left w:val="nil"/>
              <w:bottom w:val="nil"/>
              <w:right w:val="nil"/>
            </w:tcBorders>
            <w:shd w:val="clear" w:color="auto" w:fill="auto"/>
            <w:vAlign w:val="center"/>
            <w:hideMark/>
          </w:tcPr>
          <w:p w:rsidR="00BC694B" w:rsidRPr="003C0DD8" w:rsidRDefault="00BC694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68" w:type="dxa"/>
            <w:gridSpan w:val="22"/>
            <w:tcBorders>
              <w:top w:val="single" w:sz="4" w:space="0" w:color="auto"/>
              <w:left w:val="single" w:sz="4" w:space="0" w:color="auto"/>
              <w:bottom w:val="single" w:sz="4" w:space="0" w:color="auto"/>
              <w:right w:val="single" w:sz="4" w:space="0" w:color="000000"/>
            </w:tcBorders>
            <w:shd w:val="clear" w:color="auto" w:fill="DBE5F1" w:themeFill="accent1" w:themeFillTint="33"/>
          </w:tcPr>
          <w:p w:rsidR="00BC694B" w:rsidRPr="003C0DD8" w:rsidRDefault="00BC694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14" w:type="dxa"/>
            <w:tcBorders>
              <w:top w:val="nil"/>
              <w:left w:val="nil"/>
              <w:bottom w:val="nil"/>
              <w:right w:val="single" w:sz="12" w:space="0" w:color="auto"/>
            </w:tcBorders>
            <w:shd w:val="clear" w:color="auto" w:fill="auto"/>
            <w:vAlign w:val="center"/>
            <w:hideMark/>
          </w:tcPr>
          <w:p w:rsidR="00BC694B" w:rsidRPr="003C0DD8" w:rsidRDefault="00BC694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B626BC" w:rsidRPr="003C0DD8" w:rsidTr="00986F39">
        <w:trPr>
          <w:trHeight w:val="64"/>
          <w:jc w:val="center"/>
        </w:trPr>
        <w:tc>
          <w:tcPr>
            <w:tcW w:w="2752" w:type="dxa"/>
            <w:tcBorders>
              <w:top w:val="nil"/>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14" w:type="dxa"/>
            <w:tcBorders>
              <w:top w:val="nil"/>
              <w:left w:val="nil"/>
              <w:bottom w:val="nil"/>
              <w:right w:val="single" w:sz="12" w:space="0" w:color="auto"/>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B626BC" w:rsidRPr="003C0DD8" w:rsidTr="00986F39">
        <w:trPr>
          <w:trHeight w:val="64"/>
          <w:jc w:val="center"/>
        </w:trPr>
        <w:tc>
          <w:tcPr>
            <w:tcW w:w="2752" w:type="dxa"/>
            <w:tcBorders>
              <w:top w:val="nil"/>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14" w:type="dxa"/>
            <w:tcBorders>
              <w:top w:val="nil"/>
              <w:left w:val="nil"/>
              <w:bottom w:val="nil"/>
              <w:right w:val="single" w:sz="12" w:space="0" w:color="auto"/>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BC694B" w:rsidRPr="003C0DD8" w:rsidTr="00986F39">
        <w:trPr>
          <w:trHeight w:val="192"/>
          <w:jc w:val="center"/>
        </w:trPr>
        <w:tc>
          <w:tcPr>
            <w:tcW w:w="2752" w:type="dxa"/>
            <w:tcBorders>
              <w:top w:val="nil"/>
              <w:left w:val="single" w:sz="12" w:space="0" w:color="auto"/>
              <w:bottom w:val="nil"/>
              <w:right w:val="nil"/>
            </w:tcBorders>
            <w:shd w:val="clear" w:color="auto" w:fill="auto"/>
            <w:vAlign w:val="center"/>
            <w:hideMark/>
          </w:tcPr>
          <w:p w:rsidR="00BC694B" w:rsidRPr="003C0DD8" w:rsidRDefault="00BC694B"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Objeto del Proceso</w:t>
            </w:r>
          </w:p>
        </w:tc>
        <w:tc>
          <w:tcPr>
            <w:tcW w:w="320" w:type="dxa"/>
            <w:tcBorders>
              <w:top w:val="nil"/>
              <w:left w:val="nil"/>
              <w:bottom w:val="nil"/>
              <w:right w:val="nil"/>
            </w:tcBorders>
            <w:shd w:val="clear" w:color="auto" w:fill="auto"/>
            <w:vAlign w:val="center"/>
            <w:hideMark/>
          </w:tcPr>
          <w:p w:rsidR="00BC694B" w:rsidRPr="003C0DD8" w:rsidRDefault="00BC694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68" w:type="dxa"/>
            <w:gridSpan w:val="22"/>
            <w:tcBorders>
              <w:top w:val="single" w:sz="4" w:space="0" w:color="auto"/>
              <w:left w:val="single" w:sz="4" w:space="0" w:color="auto"/>
              <w:bottom w:val="single" w:sz="4" w:space="0" w:color="auto"/>
              <w:right w:val="single" w:sz="4" w:space="0" w:color="000000"/>
            </w:tcBorders>
            <w:shd w:val="clear" w:color="auto" w:fill="DBE5F1" w:themeFill="accent1" w:themeFillTint="33"/>
          </w:tcPr>
          <w:p w:rsidR="00BC694B" w:rsidRPr="003C4FAB" w:rsidRDefault="0051781D" w:rsidP="003143C7">
            <w:pPr>
              <w:spacing w:line="276" w:lineRule="auto"/>
              <w:jc w:val="center"/>
              <w:rPr>
                <w:rFonts w:ascii="Arial" w:hAnsi="Arial" w:cs="Arial"/>
                <w:b/>
                <w:sz w:val="16"/>
                <w:szCs w:val="16"/>
                <w:lang w:val="es-BO" w:eastAsia="es-ES"/>
              </w:rPr>
            </w:pPr>
            <w:r>
              <w:rPr>
                <w:rFonts w:ascii="Arial" w:hAnsi="Arial" w:cs="Arial"/>
                <w:b/>
                <w:sz w:val="16"/>
                <w:szCs w:val="16"/>
                <w:lang w:val="es-BO" w:eastAsia="es-ES"/>
              </w:rPr>
              <w:t>CONTRATACIÓ</w:t>
            </w:r>
            <w:r w:rsidR="003C4FAB" w:rsidRPr="003C4FAB">
              <w:rPr>
                <w:rFonts w:ascii="Arial" w:hAnsi="Arial" w:cs="Arial"/>
                <w:b/>
                <w:sz w:val="16"/>
                <w:szCs w:val="16"/>
                <w:lang w:val="es-BO" w:eastAsia="es-ES"/>
              </w:rPr>
              <w:t>N DEL SERVICIO DE SEGURO INTEGRAL PARA EL BCB</w:t>
            </w:r>
            <w:r w:rsidR="00BC694B" w:rsidRPr="003C4FAB">
              <w:rPr>
                <w:rFonts w:ascii="Arial" w:hAnsi="Arial" w:cs="Arial"/>
                <w:b/>
                <w:sz w:val="16"/>
                <w:szCs w:val="16"/>
                <w:lang w:val="es-BO" w:eastAsia="es-ES"/>
              </w:rPr>
              <w:t> </w:t>
            </w:r>
          </w:p>
        </w:tc>
        <w:tc>
          <w:tcPr>
            <w:tcW w:w="214" w:type="dxa"/>
            <w:tcBorders>
              <w:top w:val="nil"/>
              <w:left w:val="nil"/>
              <w:bottom w:val="nil"/>
              <w:right w:val="single" w:sz="12" w:space="0" w:color="auto"/>
            </w:tcBorders>
            <w:shd w:val="clear" w:color="auto" w:fill="auto"/>
            <w:vAlign w:val="center"/>
            <w:hideMark/>
          </w:tcPr>
          <w:p w:rsidR="00BC694B" w:rsidRPr="003C0DD8" w:rsidRDefault="00BC694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B626BC" w:rsidRPr="003C0DD8" w:rsidTr="00986F39">
        <w:trPr>
          <w:trHeight w:val="64"/>
          <w:jc w:val="center"/>
        </w:trPr>
        <w:tc>
          <w:tcPr>
            <w:tcW w:w="2752" w:type="dxa"/>
            <w:tcBorders>
              <w:top w:val="nil"/>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14" w:type="dxa"/>
            <w:tcBorders>
              <w:top w:val="nil"/>
              <w:left w:val="nil"/>
              <w:bottom w:val="nil"/>
              <w:right w:val="single" w:sz="12" w:space="0" w:color="auto"/>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B626BC" w:rsidRPr="003C0DD8" w:rsidTr="00986F39">
        <w:trPr>
          <w:trHeight w:val="64"/>
          <w:jc w:val="center"/>
        </w:trPr>
        <w:tc>
          <w:tcPr>
            <w:tcW w:w="2752" w:type="dxa"/>
            <w:tcBorders>
              <w:top w:val="nil"/>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14" w:type="dxa"/>
            <w:tcBorders>
              <w:top w:val="nil"/>
              <w:left w:val="nil"/>
              <w:bottom w:val="nil"/>
              <w:right w:val="single" w:sz="12" w:space="0" w:color="auto"/>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B626BC" w:rsidRPr="003C0DD8" w:rsidTr="00986F39">
        <w:trPr>
          <w:trHeight w:val="64"/>
          <w:jc w:val="center"/>
        </w:trPr>
        <w:tc>
          <w:tcPr>
            <w:tcW w:w="2752" w:type="dxa"/>
            <w:tcBorders>
              <w:top w:val="nil"/>
              <w:left w:val="single" w:sz="12" w:space="0" w:color="auto"/>
              <w:bottom w:val="nil"/>
              <w:right w:val="nil"/>
            </w:tcBorders>
            <w:shd w:val="clear" w:color="auto" w:fill="auto"/>
            <w:vAlign w:val="center"/>
            <w:hideMark/>
          </w:tcPr>
          <w:p w:rsidR="00B626BC" w:rsidRPr="003C0DD8" w:rsidRDefault="00B626BC"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nil"/>
              <w:left w:val="nil"/>
              <w:bottom w:val="nil"/>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5"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nil"/>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p>
        </w:tc>
        <w:tc>
          <w:tcPr>
            <w:tcW w:w="214" w:type="dxa"/>
            <w:tcBorders>
              <w:top w:val="nil"/>
              <w:left w:val="nil"/>
              <w:bottom w:val="nil"/>
              <w:right w:val="single" w:sz="12" w:space="0" w:color="auto"/>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B626BC" w:rsidRPr="003C0DD8" w:rsidTr="00986F39">
        <w:trPr>
          <w:trHeight w:val="160"/>
          <w:jc w:val="center"/>
        </w:trPr>
        <w:tc>
          <w:tcPr>
            <w:tcW w:w="2752" w:type="dxa"/>
            <w:tcBorders>
              <w:top w:val="nil"/>
              <w:left w:val="single" w:sz="12" w:space="0" w:color="auto"/>
              <w:bottom w:val="single" w:sz="12" w:space="0" w:color="auto"/>
              <w:right w:val="nil"/>
            </w:tcBorders>
            <w:shd w:val="clear" w:color="auto" w:fill="auto"/>
            <w:vAlign w:val="center"/>
            <w:hideMark/>
          </w:tcPr>
          <w:p w:rsidR="00B626BC" w:rsidRPr="003C0DD8" w:rsidRDefault="00B626BC"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5"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5"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5"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5"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tcPr>
          <w:p w:rsidR="00B626BC" w:rsidRPr="003C0DD8" w:rsidRDefault="00B626BC" w:rsidP="003143C7">
            <w:pPr>
              <w:spacing w:line="276" w:lineRule="auto"/>
              <w:rPr>
                <w:rFonts w:ascii="Arial" w:hAnsi="Arial" w:cs="Arial"/>
                <w:sz w:val="2"/>
                <w:szCs w:val="2"/>
                <w:lang w:val="es-BO" w:eastAsia="es-ES"/>
              </w:rPr>
            </w:pP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6" w:type="dxa"/>
            <w:tcBorders>
              <w:top w:val="nil"/>
              <w:left w:val="nil"/>
              <w:bottom w:val="single" w:sz="12" w:space="0" w:color="auto"/>
              <w:right w:val="nil"/>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14" w:type="dxa"/>
            <w:tcBorders>
              <w:top w:val="nil"/>
              <w:left w:val="nil"/>
              <w:bottom w:val="single" w:sz="12" w:space="0" w:color="auto"/>
              <w:right w:val="single" w:sz="12" w:space="0" w:color="auto"/>
            </w:tcBorders>
            <w:shd w:val="clear" w:color="auto" w:fill="auto"/>
            <w:vAlign w:val="center"/>
            <w:hideMark/>
          </w:tcPr>
          <w:p w:rsidR="00B626BC" w:rsidRPr="003C0DD8" w:rsidRDefault="00B626BC"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bl>
    <w:p w:rsidR="007535DE" w:rsidRPr="003C0DD8" w:rsidRDefault="007535DE" w:rsidP="003143C7">
      <w:pPr>
        <w:spacing w:line="276" w:lineRule="auto"/>
        <w:rPr>
          <w:rFonts w:cs="Arial"/>
          <w:b/>
          <w:sz w:val="18"/>
          <w:szCs w:val="18"/>
          <w:lang w:val="es-BO"/>
        </w:rPr>
      </w:pPr>
    </w:p>
    <w:bookmarkEnd w:id="160"/>
    <w:p w:rsidR="007535DE" w:rsidRPr="003C0DD8" w:rsidRDefault="007535DE" w:rsidP="003143C7">
      <w:pPr>
        <w:spacing w:line="276" w:lineRule="auto"/>
        <w:jc w:val="center"/>
        <w:rPr>
          <w:rFonts w:cs="Arial"/>
          <w:b/>
          <w:sz w:val="18"/>
          <w:szCs w:val="18"/>
          <w:lang w:val="es-BO"/>
        </w:rPr>
      </w:pPr>
    </w:p>
    <w:p w:rsidR="00A076F9" w:rsidRPr="003C0DD8" w:rsidRDefault="00A076F9" w:rsidP="003143C7">
      <w:p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A nombre de </w:t>
      </w:r>
      <w:r w:rsidRPr="003C0DD8">
        <w:rPr>
          <w:rFonts w:ascii="Verdana" w:hAnsi="Verdana" w:cs="Arial"/>
          <w:b/>
          <w:sz w:val="18"/>
          <w:szCs w:val="18"/>
          <w:lang w:val="es-BO"/>
        </w:rPr>
        <w:t>(</w:t>
      </w:r>
      <w:r w:rsidRPr="003C0DD8">
        <w:rPr>
          <w:rFonts w:ascii="Verdana" w:hAnsi="Verdana" w:cs="Arial"/>
          <w:b/>
          <w:i/>
          <w:sz w:val="18"/>
          <w:szCs w:val="18"/>
          <w:lang w:val="es-BO"/>
        </w:rPr>
        <w:t xml:space="preserve">Nombre de la Entidad Aseguradora o Asociación Accidental) </w:t>
      </w:r>
      <w:r w:rsidRPr="003C0DD8">
        <w:rPr>
          <w:rFonts w:ascii="Verdana" w:hAnsi="Verdana" w:cs="Arial"/>
          <w:sz w:val="18"/>
          <w:szCs w:val="18"/>
          <w:lang w:val="es-BO"/>
        </w:rPr>
        <w:t>a la cual represento, remito la presente propuesta, declarando expresamente mi conformidad y compromiso de cumplimiento, conforme con los siguientes puntos:</w:t>
      </w:r>
    </w:p>
    <w:p w:rsidR="00A076F9" w:rsidRDefault="00A076F9" w:rsidP="003143C7">
      <w:pPr>
        <w:spacing w:line="276" w:lineRule="auto"/>
        <w:rPr>
          <w:rFonts w:cs="Arial"/>
          <w:b/>
          <w:sz w:val="18"/>
          <w:szCs w:val="18"/>
          <w:lang w:val="es-BO"/>
        </w:rPr>
      </w:pPr>
    </w:p>
    <w:p w:rsidR="00514C48" w:rsidRPr="003C0DD8" w:rsidRDefault="00514C48" w:rsidP="003143C7">
      <w:pPr>
        <w:spacing w:line="276" w:lineRule="auto"/>
        <w:rPr>
          <w:rFonts w:cs="Arial"/>
          <w:b/>
          <w:sz w:val="18"/>
          <w:szCs w:val="18"/>
          <w:lang w:val="es-BO"/>
        </w:rPr>
      </w:pPr>
    </w:p>
    <w:p w:rsidR="009E0B7B" w:rsidRPr="003C0DD8" w:rsidRDefault="009E0B7B" w:rsidP="003143C7">
      <w:pPr>
        <w:suppressAutoHyphens/>
        <w:spacing w:line="276" w:lineRule="auto"/>
        <w:jc w:val="both"/>
        <w:rPr>
          <w:rFonts w:ascii="Verdana" w:hAnsi="Verdana" w:cs="Arial"/>
          <w:b/>
          <w:sz w:val="18"/>
          <w:szCs w:val="18"/>
          <w:lang w:val="es-BO"/>
        </w:rPr>
      </w:pPr>
      <w:r w:rsidRPr="003C0DD8">
        <w:rPr>
          <w:rFonts w:ascii="Verdana" w:hAnsi="Verdana" w:cs="Arial"/>
          <w:b/>
          <w:sz w:val="18"/>
          <w:szCs w:val="18"/>
          <w:lang w:val="es-BO"/>
        </w:rPr>
        <w:t>I.- De las Condiciones del Proceso</w:t>
      </w:r>
    </w:p>
    <w:p w:rsidR="009E0B7B" w:rsidRPr="003C0DD8" w:rsidRDefault="009E0B7B" w:rsidP="003143C7">
      <w:pPr>
        <w:suppressAutoHyphens/>
        <w:spacing w:line="276" w:lineRule="auto"/>
        <w:ind w:left="360"/>
        <w:jc w:val="both"/>
        <w:rPr>
          <w:rFonts w:ascii="Verdana" w:hAnsi="Verdana" w:cs="Arial"/>
          <w:b/>
          <w:sz w:val="18"/>
          <w:szCs w:val="18"/>
          <w:lang w:val="es-BO"/>
        </w:rPr>
      </w:pPr>
    </w:p>
    <w:p w:rsidR="009E0B7B" w:rsidRPr="003C0DD8" w:rsidRDefault="009E0B7B" w:rsidP="003143C7">
      <w:pPr>
        <w:numPr>
          <w:ilvl w:val="0"/>
          <w:numId w:val="1"/>
        </w:num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Declaro cumplir estrictamente la normativa de la Ley N° 1178, de Administración y Control Gubernamentales, lo establecido en las NB-SABS y el </w:t>
      </w:r>
      <w:r w:rsidR="007535DE" w:rsidRPr="003C0DD8">
        <w:rPr>
          <w:rFonts w:ascii="Verdana" w:hAnsi="Verdana" w:cs="Arial"/>
          <w:sz w:val="18"/>
          <w:szCs w:val="18"/>
          <w:lang w:val="es-BO"/>
        </w:rPr>
        <w:t xml:space="preserve">presente </w:t>
      </w:r>
      <w:r w:rsidRPr="003C0DD8">
        <w:rPr>
          <w:rFonts w:ascii="Verdana" w:hAnsi="Verdana" w:cs="Arial"/>
          <w:sz w:val="18"/>
          <w:szCs w:val="18"/>
          <w:lang w:val="es-BO"/>
        </w:rPr>
        <w:t>DBC.</w:t>
      </w:r>
    </w:p>
    <w:p w:rsidR="005018C1" w:rsidRPr="003C0DD8" w:rsidRDefault="005018C1" w:rsidP="003143C7">
      <w:pPr>
        <w:numPr>
          <w:ilvl w:val="0"/>
          <w:numId w:val="1"/>
        </w:numPr>
        <w:spacing w:line="276" w:lineRule="auto"/>
        <w:jc w:val="both"/>
        <w:rPr>
          <w:rFonts w:ascii="Verdana" w:hAnsi="Verdana" w:cs="Arial"/>
          <w:sz w:val="18"/>
          <w:szCs w:val="18"/>
          <w:lang w:val="es-BO"/>
        </w:rPr>
      </w:pPr>
      <w:r w:rsidRPr="003C0DD8">
        <w:rPr>
          <w:rFonts w:ascii="Verdana" w:hAnsi="Verdana" w:cs="Arial"/>
          <w:sz w:val="18"/>
          <w:szCs w:val="18"/>
          <w:lang w:val="es-BO"/>
        </w:rPr>
        <w:t>Declaro no tener conflicto de intereses para el presente proceso de contratación.</w:t>
      </w:r>
    </w:p>
    <w:p w:rsidR="005018C1" w:rsidRPr="003C0DD8" w:rsidRDefault="00BF6971" w:rsidP="003143C7">
      <w:pPr>
        <w:numPr>
          <w:ilvl w:val="0"/>
          <w:numId w:val="1"/>
        </w:numPr>
        <w:spacing w:line="276" w:lineRule="auto"/>
        <w:jc w:val="both"/>
        <w:rPr>
          <w:rFonts w:ascii="Verdana" w:hAnsi="Verdana" w:cs="Arial"/>
          <w:sz w:val="18"/>
          <w:szCs w:val="18"/>
          <w:lang w:val="es-BO"/>
        </w:rPr>
      </w:pPr>
      <w:r w:rsidRPr="003C0DD8">
        <w:rPr>
          <w:rFonts w:ascii="Verdana" w:hAnsi="Verdana" w:cs="Arial"/>
          <w:sz w:val="18"/>
          <w:szCs w:val="18"/>
          <w:lang w:val="es-BO"/>
        </w:rPr>
        <w:t>Declaro</w:t>
      </w:r>
      <w:r w:rsidR="005018C1" w:rsidRPr="003C0DD8">
        <w:rPr>
          <w:rFonts w:ascii="Verdana" w:hAnsi="Verdana" w:cs="Arial"/>
          <w:sz w:val="18"/>
          <w:szCs w:val="18"/>
          <w:lang w:val="es-BO"/>
        </w:rPr>
        <w:t xml:space="preserve"> que como proponente, no me encuentro en las causales de impedimento, establecidas en el Artículo 43 de las NB-SABS, para participar en el proceso de contratación.</w:t>
      </w:r>
    </w:p>
    <w:p w:rsidR="003E0E15" w:rsidRPr="003C0DD8" w:rsidRDefault="003E0E15" w:rsidP="003143C7">
      <w:pPr>
        <w:numPr>
          <w:ilvl w:val="0"/>
          <w:numId w:val="1"/>
        </w:numPr>
        <w:spacing w:line="276" w:lineRule="auto"/>
        <w:jc w:val="both"/>
        <w:rPr>
          <w:rFonts w:ascii="Verdana" w:hAnsi="Verdana" w:cs="Arial"/>
          <w:sz w:val="18"/>
          <w:szCs w:val="18"/>
          <w:lang w:val="es-BO"/>
        </w:rPr>
      </w:pPr>
      <w:r w:rsidRPr="003C0DD8">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rsidR="00F51E2A" w:rsidRPr="003C0DD8" w:rsidRDefault="00F51E2A" w:rsidP="003143C7">
      <w:pPr>
        <w:numPr>
          <w:ilvl w:val="0"/>
          <w:numId w:val="1"/>
        </w:num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rsidR="009E0B7B" w:rsidRPr="000766A2" w:rsidRDefault="009E0B7B" w:rsidP="003143C7">
      <w:pPr>
        <w:numPr>
          <w:ilvl w:val="0"/>
          <w:numId w:val="1"/>
        </w:num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Declaro la veracidad de toda la información proporcionada y autorizo mediante la presente, para </w:t>
      </w:r>
      <w:r w:rsidR="00B626BC" w:rsidRPr="003C0DD8">
        <w:rPr>
          <w:rFonts w:ascii="Verdana" w:hAnsi="Verdana" w:cs="Arial"/>
          <w:sz w:val="18"/>
          <w:szCs w:val="18"/>
          <w:lang w:val="es-BO"/>
        </w:rPr>
        <w:t>que,</w:t>
      </w:r>
      <w:r w:rsidRPr="003C0DD8">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w:t>
      </w:r>
      <w:r w:rsidRPr="000766A2">
        <w:rPr>
          <w:rFonts w:ascii="Verdana" w:hAnsi="Verdana" w:cs="Arial"/>
          <w:sz w:val="18"/>
          <w:szCs w:val="18"/>
          <w:lang w:val="es-BO"/>
        </w:rPr>
        <w:t>e tiene el derecho a descalificar la presente propuesta y ejecutar la Ga</w:t>
      </w:r>
      <w:r w:rsidR="00367A54" w:rsidRPr="000766A2">
        <w:rPr>
          <w:rFonts w:ascii="Verdana" w:hAnsi="Verdana" w:cs="Arial"/>
          <w:sz w:val="18"/>
          <w:szCs w:val="18"/>
          <w:lang w:val="es-BO"/>
        </w:rPr>
        <w:t>rantía de Seriedad de Propuesta</w:t>
      </w:r>
      <w:r w:rsidR="0040669F" w:rsidRPr="000766A2">
        <w:rPr>
          <w:rFonts w:ascii="Verdana" w:hAnsi="Verdana" w:cs="Arial"/>
          <w:sz w:val="18"/>
          <w:szCs w:val="18"/>
          <w:lang w:val="es-BO"/>
        </w:rPr>
        <w:t xml:space="preserve"> o consolidar el Depósito por este concepto</w:t>
      </w:r>
      <w:r w:rsidR="00367A54" w:rsidRPr="000766A2">
        <w:rPr>
          <w:rFonts w:ascii="Verdana" w:hAnsi="Verdana" w:cs="Arial"/>
          <w:sz w:val="18"/>
          <w:szCs w:val="18"/>
          <w:lang w:val="es-BO"/>
        </w:rPr>
        <w:t>, sin perjuicio de lo dispuesto en la normativa específica.</w:t>
      </w:r>
    </w:p>
    <w:p w:rsidR="007D3B61" w:rsidRPr="000766A2" w:rsidRDefault="00033390" w:rsidP="003143C7">
      <w:pPr>
        <w:numPr>
          <w:ilvl w:val="0"/>
          <w:numId w:val="1"/>
        </w:numPr>
        <w:spacing w:line="276" w:lineRule="auto"/>
        <w:jc w:val="both"/>
        <w:rPr>
          <w:rFonts w:cs="Arial"/>
          <w:color w:val="1F497D"/>
          <w:szCs w:val="18"/>
          <w:lang w:val="es-BO"/>
        </w:rPr>
      </w:pPr>
      <w:r w:rsidRPr="000766A2">
        <w:rPr>
          <w:rFonts w:ascii="Verdana" w:hAnsi="Verdana" w:cs="Arial"/>
          <w:sz w:val="18"/>
          <w:szCs w:val="18"/>
          <w:lang w:val="es-BO"/>
        </w:rPr>
        <w:t>Declaro la autenticidad de las garantías presentadas</w:t>
      </w:r>
      <w:r w:rsidR="008C3A94" w:rsidRPr="000766A2">
        <w:rPr>
          <w:rFonts w:ascii="Verdana" w:hAnsi="Verdana" w:cs="Arial"/>
          <w:sz w:val="18"/>
          <w:szCs w:val="18"/>
          <w:lang w:val="es-BO"/>
        </w:rPr>
        <w:t xml:space="preserve"> en el proceso de contratación</w:t>
      </w:r>
      <w:r w:rsidRPr="000766A2">
        <w:rPr>
          <w:rFonts w:ascii="Verdana" w:hAnsi="Verdana" w:cs="Arial"/>
          <w:sz w:val="18"/>
          <w:szCs w:val="18"/>
          <w:lang w:val="es-BO"/>
        </w:rPr>
        <w:t>, autorizando su verificación en las instancias correspondientes.</w:t>
      </w:r>
    </w:p>
    <w:p w:rsidR="00A57119" w:rsidRPr="000766A2" w:rsidRDefault="00A57119" w:rsidP="003143C7">
      <w:pPr>
        <w:numPr>
          <w:ilvl w:val="0"/>
          <w:numId w:val="1"/>
        </w:numPr>
        <w:spacing w:line="276" w:lineRule="auto"/>
        <w:jc w:val="both"/>
        <w:rPr>
          <w:rFonts w:ascii="Verdana" w:hAnsi="Verdana" w:cs="Arial"/>
          <w:sz w:val="18"/>
          <w:szCs w:val="18"/>
          <w:lang w:val="es-BO"/>
        </w:rPr>
      </w:pPr>
      <w:r w:rsidRPr="000766A2">
        <w:rPr>
          <w:rFonts w:ascii="Verdana" w:hAnsi="Verdana" w:cs="Arial"/>
          <w:sz w:val="18"/>
          <w:szCs w:val="18"/>
          <w:lang w:val="es-BO"/>
        </w:rPr>
        <w:t xml:space="preserve">Me comprometo a denunciar, posibles actos de corrupción en el presente proceso de contratación, en el marco de lo dispuesto por la Ley N° </w:t>
      </w:r>
      <w:r w:rsidR="003C26CE" w:rsidRPr="000766A2">
        <w:rPr>
          <w:rFonts w:ascii="Verdana" w:hAnsi="Verdana" w:cs="Arial"/>
          <w:sz w:val="18"/>
          <w:szCs w:val="18"/>
          <w:lang w:val="es-BO"/>
        </w:rPr>
        <w:t>974</w:t>
      </w:r>
      <w:r w:rsidRPr="000766A2">
        <w:rPr>
          <w:rFonts w:ascii="Verdana" w:hAnsi="Verdana" w:cs="Arial"/>
          <w:sz w:val="18"/>
          <w:szCs w:val="18"/>
          <w:lang w:val="es-BO"/>
        </w:rPr>
        <w:t xml:space="preserve"> de Unidades de Transparencia.</w:t>
      </w:r>
    </w:p>
    <w:p w:rsidR="00D3603E" w:rsidRPr="000766A2" w:rsidRDefault="00D3603E" w:rsidP="003143C7">
      <w:pPr>
        <w:numPr>
          <w:ilvl w:val="0"/>
          <w:numId w:val="1"/>
        </w:numPr>
        <w:spacing w:line="276" w:lineRule="auto"/>
        <w:jc w:val="both"/>
        <w:rPr>
          <w:rFonts w:ascii="Verdana" w:hAnsi="Verdana" w:cs="Arial"/>
          <w:sz w:val="18"/>
          <w:szCs w:val="18"/>
          <w:lang w:val="es-BO"/>
        </w:rPr>
      </w:pPr>
      <w:r w:rsidRPr="000766A2">
        <w:rPr>
          <w:rFonts w:ascii="Verdana" w:hAnsi="Verdana" w:cs="Arial"/>
          <w:sz w:val="18"/>
          <w:szCs w:val="18"/>
          <w:lang w:val="es-BO"/>
        </w:rPr>
        <w:t xml:space="preserve">Acepto a sola firma de este documento, que todos los Formularios presentadas se </w:t>
      </w:r>
      <w:r w:rsidR="00B52E63" w:rsidRPr="000766A2">
        <w:rPr>
          <w:rFonts w:ascii="Verdana" w:hAnsi="Verdana" w:cs="Arial"/>
          <w:sz w:val="18"/>
          <w:szCs w:val="18"/>
          <w:lang w:val="es-BO"/>
        </w:rPr>
        <w:t>tienen</w:t>
      </w:r>
      <w:r w:rsidR="00EE5F88" w:rsidRPr="000766A2">
        <w:rPr>
          <w:rFonts w:ascii="Verdana" w:hAnsi="Verdana" w:cs="Arial"/>
          <w:sz w:val="18"/>
          <w:szCs w:val="18"/>
          <w:lang w:val="es-BO"/>
        </w:rPr>
        <w:t xml:space="preserve"> por suscrito</w:t>
      </w:r>
      <w:r w:rsidRPr="000766A2">
        <w:rPr>
          <w:rFonts w:ascii="Verdana" w:hAnsi="Verdana" w:cs="Arial"/>
          <w:sz w:val="18"/>
          <w:szCs w:val="18"/>
          <w:lang w:val="es-BO"/>
        </w:rPr>
        <w:t>s</w:t>
      </w:r>
      <w:r w:rsidR="00572E19" w:rsidRPr="000766A2">
        <w:rPr>
          <w:rFonts w:ascii="Verdana" w:hAnsi="Verdana" w:cs="Arial"/>
          <w:sz w:val="18"/>
          <w:szCs w:val="18"/>
          <w:lang w:val="es-BO"/>
        </w:rPr>
        <w:t>, salvo los</w:t>
      </w:r>
      <w:r w:rsidR="00EE5F88" w:rsidRPr="000766A2">
        <w:rPr>
          <w:rFonts w:ascii="Verdana" w:hAnsi="Verdana" w:cs="Arial"/>
          <w:sz w:val="18"/>
          <w:szCs w:val="18"/>
          <w:lang w:val="es-BO"/>
        </w:rPr>
        <w:t xml:space="preserve"> Formularios C</w:t>
      </w:r>
      <w:r w:rsidR="001E4D14" w:rsidRPr="000766A2">
        <w:rPr>
          <w:rFonts w:ascii="Verdana" w:hAnsi="Verdana" w:cs="Arial"/>
          <w:sz w:val="18"/>
          <w:szCs w:val="18"/>
          <w:lang w:val="es-BO"/>
        </w:rPr>
        <w:t>-1a</w:t>
      </w:r>
      <w:r w:rsidR="00EE5F88" w:rsidRPr="000766A2">
        <w:rPr>
          <w:rFonts w:ascii="Verdana" w:hAnsi="Verdana" w:cs="Arial"/>
          <w:sz w:val="18"/>
          <w:szCs w:val="18"/>
          <w:lang w:val="es-BO"/>
        </w:rPr>
        <w:t>, que deben ser suscritos por los profesionales</w:t>
      </w:r>
      <w:r w:rsidR="00E11F92" w:rsidRPr="000766A2">
        <w:rPr>
          <w:rFonts w:ascii="Verdana" w:hAnsi="Verdana" w:cs="Arial"/>
          <w:sz w:val="18"/>
          <w:szCs w:val="18"/>
          <w:lang w:val="es-BO"/>
        </w:rPr>
        <w:t xml:space="preserve"> consignados en la propuesta</w:t>
      </w:r>
      <w:r w:rsidRPr="000766A2">
        <w:rPr>
          <w:rFonts w:ascii="Verdana" w:hAnsi="Verdana" w:cs="Arial"/>
          <w:sz w:val="18"/>
          <w:szCs w:val="18"/>
          <w:lang w:val="es-BO"/>
        </w:rPr>
        <w:t>.</w:t>
      </w:r>
    </w:p>
    <w:p w:rsidR="009E0B7B" w:rsidRPr="000766A2" w:rsidRDefault="009E0B7B" w:rsidP="003143C7">
      <w:pPr>
        <w:spacing w:line="276" w:lineRule="auto"/>
        <w:ind w:left="705"/>
        <w:rPr>
          <w:rFonts w:ascii="Verdana" w:hAnsi="Verdana" w:cs="Arial"/>
          <w:sz w:val="18"/>
          <w:szCs w:val="18"/>
          <w:lang w:val="es-BO"/>
        </w:rPr>
      </w:pPr>
    </w:p>
    <w:p w:rsidR="009E0B7B" w:rsidRPr="000766A2" w:rsidRDefault="009E0B7B" w:rsidP="003143C7">
      <w:pPr>
        <w:spacing w:line="276" w:lineRule="auto"/>
        <w:jc w:val="both"/>
        <w:rPr>
          <w:rFonts w:ascii="Verdana" w:hAnsi="Verdana" w:cs="Arial"/>
          <w:b/>
          <w:sz w:val="18"/>
          <w:szCs w:val="18"/>
          <w:lang w:val="es-BO"/>
        </w:rPr>
      </w:pPr>
      <w:r w:rsidRPr="000766A2">
        <w:rPr>
          <w:rFonts w:ascii="Verdana" w:hAnsi="Verdana" w:cs="Arial"/>
          <w:b/>
          <w:sz w:val="18"/>
          <w:szCs w:val="18"/>
          <w:lang w:val="es-BO"/>
        </w:rPr>
        <w:t>II.- De la Presentación de Documentos</w:t>
      </w:r>
    </w:p>
    <w:p w:rsidR="009E0B7B" w:rsidRPr="000766A2" w:rsidRDefault="009E0B7B" w:rsidP="003143C7">
      <w:pPr>
        <w:spacing w:line="276" w:lineRule="auto"/>
        <w:jc w:val="both"/>
        <w:rPr>
          <w:rFonts w:ascii="Verdana" w:hAnsi="Verdana" w:cs="Arial"/>
          <w:b/>
          <w:sz w:val="18"/>
          <w:szCs w:val="18"/>
          <w:lang w:val="es-BO"/>
        </w:rPr>
      </w:pPr>
    </w:p>
    <w:p w:rsidR="002142E8" w:rsidRPr="003C0DD8" w:rsidRDefault="000D6917" w:rsidP="003143C7">
      <w:pPr>
        <w:spacing w:line="276" w:lineRule="auto"/>
        <w:jc w:val="both"/>
        <w:rPr>
          <w:rFonts w:ascii="Verdana" w:hAnsi="Verdana" w:cs="Arial"/>
          <w:sz w:val="18"/>
          <w:szCs w:val="18"/>
          <w:lang w:val="es-BO"/>
        </w:rPr>
      </w:pPr>
      <w:r w:rsidRPr="000766A2">
        <w:rPr>
          <w:rFonts w:ascii="Verdana" w:hAnsi="Verdana" w:cs="Arial"/>
          <w:sz w:val="18"/>
          <w:szCs w:val="18"/>
          <w:lang w:val="es-BO"/>
        </w:rPr>
        <w:t xml:space="preserve">En caso de ser adjudicado, </w:t>
      </w:r>
      <w:r w:rsidR="00F65C1B" w:rsidRPr="000766A2">
        <w:rPr>
          <w:rFonts w:ascii="Verdana" w:hAnsi="Verdana" w:cs="Arial"/>
          <w:sz w:val="18"/>
          <w:szCs w:val="18"/>
          <w:lang w:val="es-BO"/>
        </w:rPr>
        <w:t xml:space="preserve">para la suscripción de contrato, </w:t>
      </w:r>
      <w:r w:rsidR="00572E19" w:rsidRPr="000766A2">
        <w:rPr>
          <w:rFonts w:ascii="Verdana" w:hAnsi="Verdana" w:cs="Arial"/>
          <w:sz w:val="18"/>
          <w:szCs w:val="18"/>
          <w:lang w:val="es-BO"/>
        </w:rPr>
        <w:t>me comprometo a presentar</w:t>
      </w:r>
      <w:r w:rsidR="00CC5973" w:rsidRPr="000766A2">
        <w:rPr>
          <w:rFonts w:ascii="Verdana" w:hAnsi="Verdana" w:cs="Arial"/>
          <w:sz w:val="18"/>
          <w:szCs w:val="18"/>
          <w:lang w:val="es-BO"/>
        </w:rPr>
        <w:t xml:space="preserve"> la siguiente documentación, en </w:t>
      </w:r>
      <w:r w:rsidRPr="003F1234">
        <w:rPr>
          <w:rFonts w:ascii="Verdana" w:hAnsi="Verdana" w:cs="Arial"/>
          <w:b/>
          <w:sz w:val="18"/>
          <w:szCs w:val="18"/>
          <w:lang w:val="es-BO"/>
        </w:rPr>
        <w:t>original o fotocopia legalizada</w:t>
      </w:r>
      <w:r w:rsidR="00E9034C" w:rsidRPr="000766A2">
        <w:rPr>
          <w:rFonts w:ascii="Verdana" w:hAnsi="Verdana" w:cs="Arial"/>
          <w:sz w:val="18"/>
          <w:szCs w:val="18"/>
          <w:lang w:val="es-BO"/>
        </w:rPr>
        <w:t xml:space="preserve">, </w:t>
      </w:r>
      <w:r w:rsidR="00CC5973" w:rsidRPr="000766A2">
        <w:rPr>
          <w:rFonts w:ascii="Verdana" w:hAnsi="Verdana" w:cs="Arial"/>
          <w:sz w:val="18"/>
          <w:szCs w:val="18"/>
          <w:lang w:val="es-BO"/>
        </w:rPr>
        <w:t>salvo aquella documentación</w:t>
      </w:r>
      <w:r w:rsidR="00E9034C" w:rsidRPr="000766A2">
        <w:rPr>
          <w:rFonts w:ascii="Verdana" w:hAnsi="Verdana" w:cs="Arial"/>
          <w:sz w:val="18"/>
          <w:szCs w:val="18"/>
          <w:lang w:val="es-BO"/>
        </w:rPr>
        <w:t xml:space="preserve"> cuya información </w:t>
      </w:r>
      <w:r w:rsidR="00C65CA5" w:rsidRPr="000766A2">
        <w:rPr>
          <w:rFonts w:ascii="Verdana" w:hAnsi="Verdana" w:cs="Arial"/>
          <w:sz w:val="18"/>
          <w:szCs w:val="18"/>
          <w:lang w:val="es-BO"/>
        </w:rPr>
        <w:t xml:space="preserve">se encuentre </w:t>
      </w:r>
      <w:r w:rsidR="008024F0" w:rsidRPr="000766A2">
        <w:rPr>
          <w:rFonts w:ascii="Verdana" w:hAnsi="Verdana" w:cs="Arial"/>
          <w:sz w:val="18"/>
          <w:szCs w:val="18"/>
          <w:lang w:val="es-BO"/>
        </w:rPr>
        <w:t xml:space="preserve">consignada </w:t>
      </w:r>
      <w:r w:rsidR="00C65CA5" w:rsidRPr="000766A2">
        <w:rPr>
          <w:rFonts w:ascii="Verdana" w:hAnsi="Verdana" w:cs="Arial"/>
          <w:sz w:val="18"/>
          <w:szCs w:val="18"/>
          <w:lang w:val="es-BO"/>
        </w:rPr>
        <w:t xml:space="preserve">en el Certificado </w:t>
      </w:r>
      <w:r w:rsidR="00B4182B" w:rsidRPr="000766A2">
        <w:rPr>
          <w:rFonts w:ascii="Verdana" w:hAnsi="Verdana" w:cs="Arial"/>
          <w:sz w:val="18"/>
          <w:szCs w:val="18"/>
          <w:lang w:val="es-BO"/>
        </w:rPr>
        <w:t>R</w:t>
      </w:r>
      <w:r w:rsidR="00025059" w:rsidRPr="000766A2">
        <w:rPr>
          <w:rFonts w:ascii="Verdana" w:hAnsi="Verdana" w:cs="Arial"/>
          <w:sz w:val="18"/>
          <w:szCs w:val="18"/>
          <w:lang w:val="es-BO"/>
        </w:rPr>
        <w:t>UPE</w:t>
      </w:r>
      <w:r w:rsidR="0020003B" w:rsidRPr="000766A2">
        <w:rPr>
          <w:rFonts w:ascii="Verdana" w:hAnsi="Verdana" w:cs="Arial"/>
          <w:sz w:val="18"/>
          <w:szCs w:val="18"/>
          <w:lang w:val="es-BO"/>
        </w:rPr>
        <w:t xml:space="preserve"> misma</w:t>
      </w:r>
      <w:r w:rsidR="0040669F" w:rsidRPr="000766A2">
        <w:rPr>
          <w:rFonts w:ascii="Verdana" w:hAnsi="Verdana" w:cs="Arial"/>
          <w:sz w:val="18"/>
          <w:szCs w:val="18"/>
          <w:lang w:val="es-BO"/>
        </w:rPr>
        <w:t xml:space="preserve"> que no será presentada</w:t>
      </w:r>
      <w:r w:rsidR="00646C55" w:rsidRPr="000766A2">
        <w:rPr>
          <w:rFonts w:ascii="Verdana" w:hAnsi="Verdana" w:cs="Arial"/>
          <w:sz w:val="18"/>
          <w:szCs w:val="18"/>
          <w:lang w:val="es-BO"/>
        </w:rPr>
        <w:t>,</w:t>
      </w:r>
      <w:r w:rsidR="00646C55" w:rsidRPr="003C0DD8">
        <w:rPr>
          <w:rFonts w:ascii="Verdana" w:hAnsi="Verdana" w:cs="Arial"/>
          <w:sz w:val="18"/>
          <w:szCs w:val="18"/>
          <w:lang w:val="es-BO"/>
        </w:rPr>
        <w:t xml:space="preserve"> </w:t>
      </w:r>
      <w:r w:rsidR="00EB574D" w:rsidRPr="003C0DD8">
        <w:rPr>
          <w:rFonts w:ascii="Verdana" w:hAnsi="Verdana" w:cs="Arial"/>
          <w:sz w:val="18"/>
          <w:szCs w:val="18"/>
          <w:lang w:val="es-BO"/>
        </w:rPr>
        <w:t xml:space="preserve">aceptando que el incumplimiento es causal de descalificación de la </w:t>
      </w:r>
      <w:r w:rsidR="004C7161" w:rsidRPr="003C0DD8">
        <w:rPr>
          <w:rFonts w:ascii="Verdana" w:hAnsi="Verdana" w:cs="Arial"/>
          <w:sz w:val="18"/>
          <w:szCs w:val="18"/>
          <w:lang w:val="es-BO"/>
        </w:rPr>
        <w:t>propuesta. En</w:t>
      </w:r>
      <w:r w:rsidR="00672B8E" w:rsidRPr="003C0DD8">
        <w:rPr>
          <w:rFonts w:ascii="Verdana" w:hAnsi="Verdana" w:cs="Arial"/>
          <w:sz w:val="18"/>
          <w:szCs w:val="18"/>
          <w:lang w:val="es-BO"/>
        </w:rPr>
        <w:t xml:space="preserve"> caso de </w:t>
      </w:r>
      <w:r w:rsidR="00672B8E" w:rsidRPr="003C0DD8">
        <w:rPr>
          <w:rFonts w:ascii="Verdana" w:hAnsi="Verdana" w:cs="Arial"/>
          <w:sz w:val="18"/>
          <w:szCs w:val="18"/>
          <w:lang w:val="es-BO"/>
        </w:rPr>
        <w:lastRenderedPageBreak/>
        <w:t xml:space="preserve">Asociaciones Accidentales </w:t>
      </w:r>
      <w:r w:rsidR="00BF6971" w:rsidRPr="003C0DD8">
        <w:rPr>
          <w:rFonts w:ascii="Verdana" w:hAnsi="Verdana" w:cs="Arial"/>
          <w:sz w:val="18"/>
          <w:szCs w:val="18"/>
          <w:lang w:val="es-BO"/>
        </w:rPr>
        <w:t xml:space="preserve">de Coaseguros </w:t>
      </w:r>
      <w:r w:rsidR="00672B8E" w:rsidRPr="003C0DD8">
        <w:rPr>
          <w:rFonts w:ascii="Verdana" w:hAnsi="Verdana" w:cs="Arial"/>
          <w:sz w:val="18"/>
          <w:szCs w:val="18"/>
          <w:lang w:val="es-BO"/>
        </w:rPr>
        <w:t>la documentación conjunta a presentar es la señalada en los incisos</w:t>
      </w:r>
      <w:r w:rsidR="008C740B" w:rsidRPr="003C0DD8">
        <w:rPr>
          <w:rFonts w:ascii="Verdana" w:hAnsi="Verdana" w:cs="Arial"/>
          <w:sz w:val="18"/>
          <w:szCs w:val="18"/>
          <w:lang w:val="es-BO"/>
        </w:rPr>
        <w:t xml:space="preserve"> a), c</w:t>
      </w:r>
      <w:r w:rsidR="00A17E92" w:rsidRPr="003C0DD8">
        <w:rPr>
          <w:rFonts w:ascii="Verdana" w:hAnsi="Verdana" w:cs="Arial"/>
          <w:sz w:val="18"/>
          <w:szCs w:val="18"/>
          <w:lang w:val="es-BO"/>
        </w:rPr>
        <w:t>)</w:t>
      </w:r>
      <w:r w:rsidR="009F1F71" w:rsidRPr="003C0DD8">
        <w:rPr>
          <w:rFonts w:ascii="Verdana" w:hAnsi="Verdana" w:cs="Arial"/>
          <w:sz w:val="18"/>
          <w:szCs w:val="18"/>
          <w:lang w:val="es-BO"/>
        </w:rPr>
        <w:t>, h) e</w:t>
      </w:r>
      <w:r w:rsidR="004C7161" w:rsidRPr="003C0DD8">
        <w:rPr>
          <w:rFonts w:ascii="Verdana" w:hAnsi="Verdana" w:cs="Arial"/>
          <w:sz w:val="18"/>
          <w:szCs w:val="18"/>
          <w:lang w:val="es-BO"/>
        </w:rPr>
        <w:t xml:space="preserve"> i</w:t>
      </w:r>
      <w:r w:rsidR="00B30AED" w:rsidRPr="003C0DD8">
        <w:rPr>
          <w:rFonts w:ascii="Verdana" w:hAnsi="Verdana" w:cs="Arial"/>
          <w:sz w:val="18"/>
          <w:szCs w:val="18"/>
          <w:lang w:val="es-BO"/>
        </w:rPr>
        <w:t>)</w:t>
      </w:r>
      <w:r w:rsidR="0057564F" w:rsidRPr="003C0DD8">
        <w:rPr>
          <w:rFonts w:ascii="Verdana" w:hAnsi="Verdana" w:cs="Arial"/>
          <w:sz w:val="18"/>
          <w:szCs w:val="18"/>
          <w:lang w:val="es-BO"/>
        </w:rPr>
        <w:t>.</w:t>
      </w:r>
    </w:p>
    <w:p w:rsidR="003C4FAB" w:rsidRPr="003C0DD8" w:rsidRDefault="003C4FAB" w:rsidP="003143C7">
      <w:pPr>
        <w:spacing w:line="276" w:lineRule="auto"/>
        <w:jc w:val="both"/>
        <w:rPr>
          <w:rFonts w:ascii="Verdana" w:hAnsi="Verdana" w:cs="Arial"/>
          <w:sz w:val="18"/>
          <w:szCs w:val="18"/>
          <w:lang w:val="es-BO"/>
        </w:rPr>
      </w:pPr>
    </w:p>
    <w:p w:rsidR="007A71CB" w:rsidRPr="003C0DD8" w:rsidRDefault="007A71CB"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Certificado RUPE que respald</w:t>
      </w:r>
      <w:r w:rsidR="003F7B86" w:rsidRPr="003C0DD8">
        <w:rPr>
          <w:rFonts w:ascii="Verdana" w:hAnsi="Verdana" w:cs="Arial"/>
          <w:sz w:val="18"/>
          <w:szCs w:val="18"/>
          <w:lang w:val="es-BO"/>
        </w:rPr>
        <w:t>e la información declarada en la</w:t>
      </w:r>
      <w:r w:rsidRPr="003C0DD8">
        <w:rPr>
          <w:rFonts w:ascii="Verdana" w:hAnsi="Verdana" w:cs="Arial"/>
          <w:sz w:val="18"/>
          <w:szCs w:val="18"/>
          <w:lang w:val="es-BO"/>
        </w:rPr>
        <w:t xml:space="preserve"> propuesta. </w:t>
      </w:r>
    </w:p>
    <w:p w:rsidR="002052CE" w:rsidRPr="003C0DD8" w:rsidRDefault="0057564F"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M</w:t>
      </w:r>
      <w:r w:rsidR="002052CE" w:rsidRPr="003C0DD8">
        <w:rPr>
          <w:rFonts w:ascii="Verdana" w:hAnsi="Verdana" w:cs="Arial"/>
          <w:sz w:val="18"/>
          <w:szCs w:val="18"/>
          <w:lang w:val="es-BO"/>
        </w:rPr>
        <w:t xml:space="preserve">atrícula </w:t>
      </w:r>
      <w:r w:rsidRPr="003C0DD8">
        <w:rPr>
          <w:rFonts w:ascii="Verdana" w:hAnsi="Verdana" w:cs="Arial"/>
          <w:sz w:val="18"/>
          <w:szCs w:val="18"/>
          <w:lang w:val="es-BO"/>
        </w:rPr>
        <w:t>de Comercio</w:t>
      </w:r>
      <w:r w:rsidR="00827926">
        <w:rPr>
          <w:rFonts w:ascii="Verdana" w:hAnsi="Verdana" w:cs="Arial"/>
          <w:sz w:val="18"/>
          <w:szCs w:val="18"/>
          <w:lang w:val="es-BO"/>
        </w:rPr>
        <w:t xml:space="preserve"> </w:t>
      </w:r>
      <w:r w:rsidR="00D85827" w:rsidRPr="003C0DD8">
        <w:rPr>
          <w:rFonts w:ascii="Verdana" w:hAnsi="Verdana" w:cs="Arial"/>
          <w:sz w:val="18"/>
          <w:szCs w:val="18"/>
          <w:lang w:val="es-BO"/>
        </w:rPr>
        <w:t>a</w:t>
      </w:r>
      <w:r w:rsidR="00A64B0B" w:rsidRPr="003C0DD8">
        <w:rPr>
          <w:rFonts w:ascii="Verdana" w:hAnsi="Verdana" w:cs="Arial"/>
          <w:sz w:val="18"/>
          <w:szCs w:val="18"/>
          <w:lang w:val="es-BO"/>
        </w:rPr>
        <w:t>ctualizada</w:t>
      </w:r>
      <w:r w:rsidR="002052CE" w:rsidRPr="003C0DD8">
        <w:rPr>
          <w:rFonts w:ascii="Verdana" w:hAnsi="Verdana" w:cs="Arial"/>
          <w:sz w:val="18"/>
          <w:szCs w:val="18"/>
          <w:lang w:val="es-BO"/>
        </w:rPr>
        <w:t>.</w:t>
      </w:r>
    </w:p>
    <w:p w:rsidR="006D3858" w:rsidRPr="003C0DD8" w:rsidRDefault="006D3858"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Poder General Amplio y Suficiente del Representante Legal del proponente con facultades para </w:t>
      </w:r>
      <w:r w:rsidR="002670A2" w:rsidRPr="003C0DD8">
        <w:rPr>
          <w:rFonts w:ascii="Verdana" w:hAnsi="Verdana" w:cs="Arial"/>
          <w:sz w:val="18"/>
          <w:szCs w:val="18"/>
          <w:lang w:val="es-BO"/>
        </w:rPr>
        <w:t xml:space="preserve">presentar propuestas y </w:t>
      </w:r>
      <w:r w:rsidRPr="003C0DD8">
        <w:rPr>
          <w:rFonts w:ascii="Verdana" w:hAnsi="Verdana" w:cs="Arial"/>
          <w:sz w:val="18"/>
          <w:szCs w:val="18"/>
          <w:lang w:val="es-BO"/>
        </w:rPr>
        <w:t xml:space="preserve">suscribir </w:t>
      </w:r>
      <w:r w:rsidR="004C7161" w:rsidRPr="003C0DD8">
        <w:rPr>
          <w:rFonts w:ascii="Verdana" w:hAnsi="Verdana" w:cs="Arial"/>
          <w:sz w:val="18"/>
          <w:szCs w:val="18"/>
          <w:lang w:val="es-BO"/>
        </w:rPr>
        <w:t>contratos, inscrito</w:t>
      </w:r>
      <w:r w:rsidR="00827926">
        <w:rPr>
          <w:rFonts w:ascii="Verdana" w:hAnsi="Verdana" w:cs="Arial"/>
          <w:sz w:val="18"/>
          <w:szCs w:val="18"/>
          <w:lang w:val="es-BO"/>
        </w:rPr>
        <w:t xml:space="preserve"> </w:t>
      </w:r>
      <w:r w:rsidRPr="003C0DD8">
        <w:rPr>
          <w:rFonts w:ascii="Verdana" w:hAnsi="Verdana" w:cs="Arial"/>
          <w:sz w:val="18"/>
          <w:szCs w:val="18"/>
          <w:lang w:val="es-BO"/>
        </w:rPr>
        <w:t xml:space="preserve">en el </w:t>
      </w:r>
      <w:r w:rsidR="002670A2" w:rsidRPr="003C0DD8">
        <w:rPr>
          <w:rFonts w:ascii="Verdana" w:hAnsi="Verdana" w:cs="Arial"/>
          <w:sz w:val="18"/>
          <w:szCs w:val="18"/>
          <w:lang w:val="es-BO"/>
        </w:rPr>
        <w:t>R</w:t>
      </w:r>
      <w:r w:rsidRPr="003C0DD8">
        <w:rPr>
          <w:rFonts w:ascii="Verdana" w:hAnsi="Verdana" w:cs="Arial"/>
          <w:sz w:val="18"/>
          <w:szCs w:val="18"/>
          <w:lang w:val="es-BO"/>
        </w:rPr>
        <w:t>egistro de Comercio</w:t>
      </w:r>
      <w:r w:rsidR="002670A2" w:rsidRPr="003C0DD8">
        <w:rPr>
          <w:rFonts w:ascii="Verdana" w:hAnsi="Verdana" w:cs="Arial"/>
          <w:sz w:val="18"/>
          <w:szCs w:val="18"/>
          <w:lang w:val="es-BO"/>
        </w:rPr>
        <w:t>.</w:t>
      </w:r>
    </w:p>
    <w:p w:rsidR="00886EF8" w:rsidRPr="003C0DD8" w:rsidRDefault="00886EF8"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Certificado </w:t>
      </w:r>
      <w:r w:rsidR="004C7161" w:rsidRPr="003C0DD8">
        <w:rPr>
          <w:rFonts w:ascii="Verdana" w:hAnsi="Verdana" w:cs="Arial"/>
          <w:sz w:val="18"/>
          <w:szCs w:val="18"/>
          <w:lang w:val="es-BO"/>
        </w:rPr>
        <w:t>de inscripción</w:t>
      </w:r>
      <w:r w:rsidRPr="003C0DD8">
        <w:rPr>
          <w:rFonts w:ascii="Verdana" w:hAnsi="Verdana" w:cs="Arial"/>
          <w:sz w:val="18"/>
          <w:szCs w:val="18"/>
          <w:lang w:val="es-BO"/>
        </w:rPr>
        <w:t xml:space="preserve"> en el Padrón Nacional de </w:t>
      </w:r>
      <w:r w:rsidR="00A17E92" w:rsidRPr="003C0DD8">
        <w:rPr>
          <w:rFonts w:ascii="Verdana" w:hAnsi="Verdana" w:cs="Arial"/>
          <w:sz w:val="18"/>
          <w:szCs w:val="18"/>
          <w:lang w:val="es-BO"/>
        </w:rPr>
        <w:t>Contribuyentes (</w:t>
      </w:r>
      <w:r w:rsidR="00D85827" w:rsidRPr="003C0DD8">
        <w:rPr>
          <w:rFonts w:ascii="Verdana" w:hAnsi="Verdana" w:cs="Arial"/>
          <w:sz w:val="18"/>
          <w:szCs w:val="18"/>
          <w:lang w:val="es-BO"/>
        </w:rPr>
        <w:t>NIT) valido y activo.</w:t>
      </w:r>
    </w:p>
    <w:p w:rsidR="00823091" w:rsidRPr="003C0DD8" w:rsidRDefault="00823091"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Declaración Jurada del Pago de Impuestos a</w:t>
      </w:r>
      <w:r w:rsidR="000948C2" w:rsidRPr="003C0DD8">
        <w:rPr>
          <w:rFonts w:ascii="Verdana" w:hAnsi="Verdana" w:cs="Arial"/>
          <w:sz w:val="18"/>
          <w:szCs w:val="18"/>
          <w:lang w:val="es-BO"/>
        </w:rPr>
        <w:t xml:space="preserve"> las Utilidades de las Empresas</w:t>
      </w:r>
      <w:r w:rsidRPr="003C0DD8">
        <w:rPr>
          <w:rFonts w:ascii="Verdana" w:hAnsi="Verdana" w:cs="Arial"/>
          <w:sz w:val="18"/>
          <w:szCs w:val="18"/>
          <w:lang w:val="es-BO"/>
        </w:rPr>
        <w:t>. Excepto las Entidades Aseguradoras de reciente creación.</w:t>
      </w:r>
    </w:p>
    <w:p w:rsidR="00623D4E" w:rsidRPr="003C0DD8" w:rsidRDefault="00623D4E"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Certificado de Solvencia Fiscal, emitido por la Contraloría General del Estado (CGE).</w:t>
      </w:r>
    </w:p>
    <w:p w:rsidR="00633D18" w:rsidRPr="003C0DD8" w:rsidRDefault="00A04D74"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 xml:space="preserve">Certificado de No Adeudo por Contribuciones al Seguro Social Obligatorio de Largo Plazo y al Sistema Integral de Pensiones. </w:t>
      </w:r>
    </w:p>
    <w:p w:rsidR="00B5225A" w:rsidRPr="003C0DD8" w:rsidRDefault="00B5225A"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Garantía de Cumplimiento de Contrato equivalente al siete por ciento (7%) del monto del contrato. En caso de Entidades Aseguradoras que conforman la Asociación Accidental, esta garantía podrá ser presentada por una o más empresas que conforman la Asociación, siempre y cuando cumpla con las características de renovable, irrevocable y de ejecución inmediata</w:t>
      </w:r>
      <w:r w:rsidR="00BC106B" w:rsidRPr="003C0DD8">
        <w:rPr>
          <w:rFonts w:ascii="Verdana" w:hAnsi="Verdana" w:cs="Arial"/>
          <w:sz w:val="18"/>
          <w:szCs w:val="18"/>
          <w:lang w:val="es-BO"/>
        </w:rPr>
        <w:t xml:space="preserve">, emitida a nombre de la entidad. </w:t>
      </w:r>
      <w:r w:rsidR="00633D18" w:rsidRPr="003C0DD8">
        <w:rPr>
          <w:rFonts w:ascii="Verdana" w:hAnsi="Verdana" w:cs="Arial"/>
          <w:sz w:val="18"/>
          <w:szCs w:val="18"/>
          <w:lang w:val="es-BO"/>
        </w:rPr>
        <w:t>En ningún caso se aceptará una garantía emitida por la misma Entidad Aseguradora adjudicada o Entidades Aseguradoras que conforman la Asociación Accidental de Coaseguros Adjudicada.</w:t>
      </w:r>
    </w:p>
    <w:p w:rsidR="004240EC" w:rsidRPr="003C0DD8" w:rsidRDefault="004240EC"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Testimonio de Contrato de Asociación Accidental.</w:t>
      </w:r>
    </w:p>
    <w:p w:rsidR="009E0B7B" w:rsidRPr="003C0DD8" w:rsidRDefault="00386785" w:rsidP="003143C7">
      <w:pPr>
        <w:numPr>
          <w:ilvl w:val="0"/>
          <w:numId w:val="2"/>
        </w:numPr>
        <w:spacing w:line="276" w:lineRule="auto"/>
        <w:jc w:val="both"/>
        <w:rPr>
          <w:rFonts w:ascii="Verdana" w:hAnsi="Verdana" w:cs="Arial"/>
          <w:sz w:val="18"/>
          <w:szCs w:val="18"/>
          <w:lang w:val="es-BO"/>
        </w:rPr>
      </w:pPr>
      <w:r w:rsidRPr="003C0DD8">
        <w:rPr>
          <w:rFonts w:ascii="Verdana" w:hAnsi="Verdana" w:cs="Arial"/>
          <w:sz w:val="18"/>
          <w:szCs w:val="18"/>
          <w:lang w:val="es-BO"/>
        </w:rPr>
        <w:t>Certificado Ún</w:t>
      </w:r>
      <w:r w:rsidR="00743D71" w:rsidRPr="003C0DD8">
        <w:rPr>
          <w:rFonts w:ascii="Verdana" w:hAnsi="Verdana" w:cs="Arial"/>
          <w:sz w:val="18"/>
          <w:szCs w:val="18"/>
          <w:lang w:val="es-BO"/>
        </w:rPr>
        <w:t>ico emitido por APS</w:t>
      </w:r>
      <w:r w:rsidR="00827926">
        <w:rPr>
          <w:rFonts w:ascii="Verdana" w:hAnsi="Verdana" w:cs="Arial"/>
          <w:sz w:val="18"/>
          <w:szCs w:val="18"/>
          <w:lang w:val="es-BO"/>
        </w:rPr>
        <w:t xml:space="preserve"> </w:t>
      </w:r>
      <w:r w:rsidR="00654BB9" w:rsidRPr="003C0DD8">
        <w:rPr>
          <w:rFonts w:ascii="Verdana" w:hAnsi="Verdana" w:cs="Arial"/>
          <w:sz w:val="18"/>
          <w:szCs w:val="18"/>
          <w:lang w:val="es-BO"/>
        </w:rPr>
        <w:t>vigente</w:t>
      </w:r>
      <w:r w:rsidR="009327BE" w:rsidRPr="003C0DD8">
        <w:rPr>
          <w:rFonts w:ascii="Verdana" w:hAnsi="Verdana" w:cs="Arial"/>
          <w:sz w:val="18"/>
          <w:szCs w:val="18"/>
          <w:lang w:val="es-BO"/>
        </w:rPr>
        <w:t>.</w:t>
      </w:r>
    </w:p>
    <w:p w:rsidR="00D93679" w:rsidRPr="003C0DD8" w:rsidRDefault="00231549" w:rsidP="003143C7">
      <w:pPr>
        <w:numPr>
          <w:ilvl w:val="0"/>
          <w:numId w:val="2"/>
        </w:numPr>
        <w:spacing w:line="276" w:lineRule="auto"/>
        <w:jc w:val="both"/>
        <w:rPr>
          <w:rFonts w:ascii="Verdana" w:hAnsi="Verdana" w:cs="Arial"/>
          <w:b/>
          <w:i/>
          <w:sz w:val="18"/>
          <w:szCs w:val="18"/>
          <w:lang w:val="es-BO"/>
        </w:rPr>
      </w:pPr>
      <w:r>
        <w:rPr>
          <w:rFonts w:ascii="Verdana" w:hAnsi="Verdana" w:cs="Arial"/>
          <w:b/>
          <w:i/>
          <w:sz w:val="18"/>
          <w:szCs w:val="18"/>
          <w:lang w:val="es-BO"/>
        </w:rPr>
        <w:t>D</w:t>
      </w:r>
      <w:r w:rsidR="00D93679" w:rsidRPr="003C0DD8">
        <w:rPr>
          <w:rFonts w:ascii="Verdana" w:hAnsi="Verdana" w:cs="Arial"/>
          <w:b/>
          <w:i/>
          <w:sz w:val="18"/>
          <w:szCs w:val="18"/>
          <w:lang w:val="es-BO"/>
        </w:rPr>
        <w:t>ocumentación requerida en las especificaciones té</w:t>
      </w:r>
      <w:r>
        <w:rPr>
          <w:rFonts w:ascii="Verdana" w:hAnsi="Verdana" w:cs="Arial"/>
          <w:b/>
          <w:i/>
          <w:sz w:val="18"/>
          <w:szCs w:val="18"/>
          <w:lang w:val="es-BO"/>
        </w:rPr>
        <w:t>cnicas y/o condiciones técnicas</w:t>
      </w:r>
    </w:p>
    <w:p w:rsidR="00D93679" w:rsidRPr="003C0DD8" w:rsidRDefault="00D93679" w:rsidP="003143C7">
      <w:pPr>
        <w:spacing w:line="276" w:lineRule="auto"/>
        <w:ind w:left="360"/>
        <w:jc w:val="both"/>
        <w:rPr>
          <w:rFonts w:ascii="Verdana" w:hAnsi="Verdana" w:cs="Arial"/>
          <w:b/>
          <w:i/>
          <w:sz w:val="18"/>
          <w:szCs w:val="18"/>
          <w:lang w:val="es-BO"/>
        </w:rPr>
      </w:pPr>
    </w:p>
    <w:p w:rsidR="00D44BF2" w:rsidRDefault="00D44BF2" w:rsidP="00D44BF2">
      <w:pPr>
        <w:pStyle w:val="Prrafodelista"/>
        <w:numPr>
          <w:ilvl w:val="0"/>
          <w:numId w:val="63"/>
        </w:numPr>
        <w:spacing w:line="276" w:lineRule="auto"/>
        <w:jc w:val="both"/>
        <w:rPr>
          <w:rFonts w:ascii="Verdana" w:hAnsi="Verdana" w:cs="Arial"/>
          <w:sz w:val="18"/>
          <w:szCs w:val="18"/>
          <w:lang w:val="es-BO"/>
        </w:rPr>
      </w:pPr>
      <w:r w:rsidRPr="00D44BF2">
        <w:rPr>
          <w:rFonts w:ascii="Verdana" w:hAnsi="Verdana" w:cs="Arial"/>
          <w:sz w:val="18"/>
          <w:szCs w:val="18"/>
          <w:lang w:val="es-BO"/>
        </w:rPr>
        <w:t>Notas de Cobertura (Cover Notes) definitivas, debidamente suscritas por el Reasegurador Líder y/o el Corredor de Reaseguros Internacional</w:t>
      </w:r>
      <w:r>
        <w:rPr>
          <w:rFonts w:ascii="Verdana" w:hAnsi="Verdana" w:cs="Arial"/>
          <w:sz w:val="18"/>
          <w:szCs w:val="18"/>
          <w:lang w:val="es-BO"/>
        </w:rPr>
        <w:t>.</w:t>
      </w:r>
    </w:p>
    <w:p w:rsidR="00D44BF2" w:rsidRPr="00231549" w:rsidRDefault="00D44BF2" w:rsidP="00231549">
      <w:pPr>
        <w:pStyle w:val="Prrafodelista"/>
        <w:numPr>
          <w:ilvl w:val="0"/>
          <w:numId w:val="63"/>
        </w:numPr>
        <w:spacing w:line="276" w:lineRule="auto"/>
        <w:jc w:val="both"/>
        <w:rPr>
          <w:rFonts w:ascii="Verdana" w:hAnsi="Verdana" w:cs="Arial"/>
          <w:sz w:val="18"/>
          <w:szCs w:val="18"/>
          <w:lang w:val="es-BO"/>
        </w:rPr>
      </w:pPr>
      <w:r w:rsidRPr="00231549">
        <w:rPr>
          <w:rFonts w:ascii="Verdana" w:hAnsi="Verdana" w:cs="Arial"/>
          <w:sz w:val="18"/>
          <w:szCs w:val="18"/>
          <w:lang w:val="es-BO"/>
        </w:rPr>
        <w:t xml:space="preserve">Respaldos consistentes en: Copia de los Certificados de Trabajo </w:t>
      </w:r>
      <w:r w:rsidR="00231549" w:rsidRPr="00231549">
        <w:rPr>
          <w:rFonts w:ascii="Verdana" w:hAnsi="Verdana" w:cs="Arial"/>
          <w:sz w:val="18"/>
          <w:szCs w:val="18"/>
          <w:lang w:val="es-BO"/>
        </w:rPr>
        <w:t>que</w:t>
      </w:r>
      <w:r w:rsidRPr="00231549">
        <w:rPr>
          <w:rFonts w:ascii="Verdana" w:hAnsi="Verdana" w:cs="Arial"/>
          <w:sz w:val="18"/>
          <w:szCs w:val="18"/>
          <w:lang w:val="es-BO"/>
        </w:rPr>
        <w:t xml:space="preserve"> acredit</w:t>
      </w:r>
      <w:r w:rsidR="00231549" w:rsidRPr="00231549">
        <w:rPr>
          <w:rFonts w:ascii="Verdana" w:hAnsi="Verdana" w:cs="Arial"/>
          <w:sz w:val="18"/>
          <w:szCs w:val="18"/>
          <w:lang w:val="es-BO"/>
        </w:rPr>
        <w:t>e</w:t>
      </w:r>
      <w:r w:rsidRPr="00231549">
        <w:rPr>
          <w:rFonts w:ascii="Verdana" w:hAnsi="Verdana" w:cs="Arial"/>
          <w:sz w:val="18"/>
          <w:szCs w:val="18"/>
          <w:lang w:val="es-BO"/>
        </w:rPr>
        <w:t xml:space="preserve"> la experiencia de su personal detallada en los Formularios C-1a (Hoja de Vida de los ejecutivos).</w:t>
      </w:r>
    </w:p>
    <w:p w:rsidR="00A06F46" w:rsidRPr="00A06F46" w:rsidRDefault="00A06F46" w:rsidP="00D44BF2">
      <w:pPr>
        <w:pStyle w:val="Prrafodelista"/>
        <w:spacing w:line="276" w:lineRule="auto"/>
        <w:jc w:val="both"/>
        <w:rPr>
          <w:rFonts w:ascii="Verdana" w:hAnsi="Verdana" w:cs="Arial"/>
          <w:sz w:val="18"/>
          <w:szCs w:val="18"/>
          <w:lang w:val="es-BO"/>
        </w:rPr>
      </w:pPr>
      <w:r>
        <w:rPr>
          <w:rFonts w:ascii="Verdana" w:hAnsi="Verdana" w:cs="Arial"/>
          <w:sz w:val="18"/>
          <w:szCs w:val="18"/>
          <w:lang w:val="es-BO"/>
        </w:rPr>
        <w:t xml:space="preserve"> </w:t>
      </w:r>
    </w:p>
    <w:p w:rsidR="009E0B7B" w:rsidRPr="003C0DD8" w:rsidRDefault="009E0B7B" w:rsidP="003143C7">
      <w:pPr>
        <w:spacing w:line="276" w:lineRule="auto"/>
        <w:jc w:val="both"/>
        <w:rPr>
          <w:rFonts w:ascii="Verdana" w:hAnsi="Verdana" w:cs="Arial"/>
          <w:sz w:val="18"/>
          <w:szCs w:val="18"/>
          <w:lang w:val="es-BO"/>
        </w:rPr>
      </w:pPr>
    </w:p>
    <w:p w:rsidR="008813E0" w:rsidRPr="003C0DD8" w:rsidRDefault="008813E0" w:rsidP="003143C7">
      <w:pPr>
        <w:spacing w:line="276" w:lineRule="auto"/>
        <w:jc w:val="both"/>
        <w:rPr>
          <w:rFonts w:ascii="Verdana" w:hAnsi="Verdana" w:cs="Arial"/>
          <w:sz w:val="18"/>
          <w:szCs w:val="18"/>
          <w:lang w:val="es-BO"/>
        </w:rPr>
      </w:pPr>
    </w:p>
    <w:p w:rsidR="008813E0" w:rsidRPr="003C0DD8" w:rsidRDefault="008813E0" w:rsidP="003143C7">
      <w:pPr>
        <w:spacing w:line="276" w:lineRule="auto"/>
        <w:jc w:val="both"/>
        <w:rPr>
          <w:rFonts w:ascii="Verdana" w:hAnsi="Verdana" w:cs="Arial"/>
          <w:sz w:val="18"/>
          <w:szCs w:val="18"/>
          <w:lang w:val="es-BO"/>
        </w:rPr>
      </w:pPr>
    </w:p>
    <w:p w:rsidR="009E0B7B" w:rsidRPr="003C0DD8" w:rsidRDefault="009E0B7B" w:rsidP="003143C7">
      <w:pPr>
        <w:spacing w:line="276" w:lineRule="auto"/>
        <w:ind w:left="360"/>
        <w:jc w:val="both"/>
        <w:rPr>
          <w:rFonts w:ascii="Verdana" w:hAnsi="Verdana" w:cs="Arial"/>
          <w:sz w:val="18"/>
          <w:szCs w:val="18"/>
          <w:lang w:val="es-BO"/>
        </w:rPr>
      </w:pPr>
    </w:p>
    <w:p w:rsidR="00136CE0" w:rsidRPr="003C0DD8" w:rsidRDefault="00136CE0" w:rsidP="003143C7">
      <w:pPr>
        <w:spacing w:line="276" w:lineRule="auto"/>
        <w:ind w:left="360"/>
        <w:jc w:val="both"/>
        <w:rPr>
          <w:rFonts w:ascii="Verdana" w:hAnsi="Verdana" w:cs="Arial"/>
          <w:sz w:val="18"/>
          <w:szCs w:val="18"/>
          <w:lang w:val="es-BO"/>
        </w:rPr>
      </w:pPr>
    </w:p>
    <w:p w:rsidR="00136CE0" w:rsidRPr="003C0DD8" w:rsidRDefault="00136CE0" w:rsidP="003143C7">
      <w:pPr>
        <w:spacing w:line="276" w:lineRule="auto"/>
        <w:ind w:left="360"/>
        <w:jc w:val="both"/>
        <w:rPr>
          <w:rFonts w:ascii="Verdana" w:hAnsi="Verdana" w:cs="Arial"/>
          <w:sz w:val="18"/>
          <w:szCs w:val="18"/>
          <w:lang w:val="es-BO"/>
        </w:rPr>
      </w:pPr>
    </w:p>
    <w:p w:rsidR="008813E0" w:rsidRPr="003C0DD8" w:rsidRDefault="008813E0" w:rsidP="003143C7">
      <w:pPr>
        <w:tabs>
          <w:tab w:val="right" w:pos="6663"/>
        </w:tabs>
        <w:spacing w:line="276" w:lineRule="auto"/>
        <w:jc w:val="center"/>
        <w:rPr>
          <w:rFonts w:ascii="Verdana" w:hAnsi="Verdana" w:cs="Arial"/>
          <w:b/>
          <w:bCs/>
          <w:i/>
          <w:iCs/>
          <w:sz w:val="18"/>
          <w:szCs w:val="18"/>
          <w:lang w:val="es-BO"/>
        </w:rPr>
      </w:pPr>
    </w:p>
    <w:p w:rsidR="008813E0" w:rsidRPr="003C0DD8" w:rsidRDefault="008813E0" w:rsidP="003143C7">
      <w:pPr>
        <w:tabs>
          <w:tab w:val="right" w:pos="6663"/>
        </w:tabs>
        <w:spacing w:line="276" w:lineRule="auto"/>
        <w:jc w:val="center"/>
        <w:rPr>
          <w:rFonts w:ascii="Verdana" w:hAnsi="Verdana" w:cs="Arial"/>
          <w:b/>
          <w:bCs/>
          <w:i/>
          <w:iCs/>
          <w:sz w:val="18"/>
          <w:szCs w:val="18"/>
          <w:lang w:val="es-BO"/>
        </w:rPr>
      </w:pPr>
    </w:p>
    <w:p w:rsidR="00CD10E7" w:rsidRPr="003C0DD8" w:rsidRDefault="00CD10E7" w:rsidP="003143C7">
      <w:pPr>
        <w:tabs>
          <w:tab w:val="right" w:pos="6663"/>
        </w:tabs>
        <w:spacing w:line="276" w:lineRule="auto"/>
        <w:jc w:val="center"/>
        <w:rPr>
          <w:rFonts w:ascii="Verdana" w:hAnsi="Verdana" w:cs="Arial"/>
          <w:b/>
          <w:bCs/>
          <w:i/>
          <w:iCs/>
          <w:sz w:val="18"/>
          <w:szCs w:val="18"/>
          <w:lang w:val="es-BO"/>
        </w:rPr>
      </w:pPr>
      <w:r w:rsidRPr="003C0DD8">
        <w:rPr>
          <w:rFonts w:ascii="Verdana" w:hAnsi="Verdana" w:cs="Arial"/>
          <w:b/>
          <w:bCs/>
          <w:i/>
          <w:iCs/>
          <w:sz w:val="18"/>
          <w:szCs w:val="18"/>
          <w:lang w:val="es-BO"/>
        </w:rPr>
        <w:t xml:space="preserve">(Firma del </w:t>
      </w:r>
      <w:r w:rsidR="00B2088A" w:rsidRPr="003C0DD8">
        <w:rPr>
          <w:rFonts w:ascii="Verdana" w:hAnsi="Verdana" w:cs="Arial"/>
          <w:b/>
          <w:bCs/>
          <w:i/>
          <w:iCs/>
          <w:sz w:val="18"/>
          <w:szCs w:val="18"/>
          <w:lang w:val="es-BO"/>
        </w:rPr>
        <w:t xml:space="preserve">Representante Legal del </w:t>
      </w:r>
      <w:r w:rsidRPr="003C0DD8">
        <w:rPr>
          <w:rFonts w:ascii="Verdana" w:hAnsi="Verdana" w:cs="Arial"/>
          <w:b/>
          <w:bCs/>
          <w:i/>
          <w:iCs/>
          <w:sz w:val="18"/>
          <w:szCs w:val="18"/>
          <w:lang w:val="es-BO"/>
        </w:rPr>
        <w:t>Proponente)</w:t>
      </w:r>
    </w:p>
    <w:p w:rsidR="00CD10E7" w:rsidRPr="003C0DD8" w:rsidRDefault="00CD10E7" w:rsidP="003143C7">
      <w:pPr>
        <w:spacing w:line="276" w:lineRule="auto"/>
        <w:jc w:val="center"/>
        <w:rPr>
          <w:rFonts w:ascii="Verdana" w:hAnsi="Verdana" w:cs="Arial"/>
          <w:b/>
          <w:sz w:val="18"/>
          <w:szCs w:val="18"/>
          <w:lang w:val="es-BO"/>
        </w:rPr>
      </w:pPr>
      <w:r w:rsidRPr="003C0DD8">
        <w:rPr>
          <w:rFonts w:ascii="Verdana" w:hAnsi="Verdana" w:cs="Arial"/>
          <w:b/>
          <w:bCs/>
          <w:i/>
          <w:iCs/>
          <w:sz w:val="18"/>
          <w:szCs w:val="18"/>
          <w:lang w:val="es-BO"/>
        </w:rPr>
        <w:t xml:space="preserve"> (Nombr</w:t>
      </w:r>
      <w:r w:rsidR="00367A54" w:rsidRPr="003C0DD8">
        <w:rPr>
          <w:rFonts w:ascii="Verdana" w:hAnsi="Verdana" w:cs="Arial"/>
          <w:b/>
          <w:bCs/>
          <w:i/>
          <w:iCs/>
          <w:sz w:val="18"/>
          <w:szCs w:val="18"/>
          <w:lang w:val="es-BO"/>
        </w:rPr>
        <w:t>e C</w:t>
      </w:r>
      <w:r w:rsidRPr="003C0DD8">
        <w:rPr>
          <w:rFonts w:ascii="Verdana" w:hAnsi="Verdana" w:cs="Arial"/>
          <w:b/>
          <w:bCs/>
          <w:i/>
          <w:iCs/>
          <w:sz w:val="18"/>
          <w:szCs w:val="18"/>
          <w:lang w:val="es-BO"/>
        </w:rPr>
        <w:t>ompleto)</w:t>
      </w:r>
    </w:p>
    <w:p w:rsidR="00E97AF3" w:rsidRPr="003C0DD8" w:rsidRDefault="00E97AF3" w:rsidP="003143C7">
      <w:pPr>
        <w:spacing w:line="276" w:lineRule="auto"/>
        <w:jc w:val="center"/>
        <w:rPr>
          <w:rFonts w:ascii="Verdana" w:hAnsi="Verdana" w:cs="Arial"/>
          <w:b/>
          <w:sz w:val="18"/>
          <w:szCs w:val="18"/>
          <w:lang w:val="es-BO"/>
        </w:rPr>
      </w:pPr>
    </w:p>
    <w:p w:rsidR="00E97AF3" w:rsidRPr="003C0DD8" w:rsidRDefault="00E97AF3" w:rsidP="003143C7">
      <w:pPr>
        <w:spacing w:line="276" w:lineRule="auto"/>
        <w:jc w:val="center"/>
        <w:rPr>
          <w:rFonts w:ascii="Verdana" w:hAnsi="Verdana" w:cs="Arial"/>
          <w:b/>
          <w:sz w:val="18"/>
          <w:szCs w:val="18"/>
          <w:lang w:val="es-BO"/>
        </w:rPr>
      </w:pPr>
    </w:p>
    <w:p w:rsidR="00E97AF3" w:rsidRPr="003C0DD8" w:rsidRDefault="00E97AF3" w:rsidP="003143C7">
      <w:pPr>
        <w:spacing w:line="276" w:lineRule="auto"/>
        <w:jc w:val="center"/>
        <w:rPr>
          <w:rFonts w:ascii="Verdana" w:hAnsi="Verdana" w:cs="Arial"/>
          <w:b/>
          <w:sz w:val="18"/>
          <w:szCs w:val="18"/>
          <w:lang w:val="es-BO"/>
        </w:rPr>
      </w:pPr>
    </w:p>
    <w:p w:rsidR="00E97AF3" w:rsidRPr="003C0DD8" w:rsidRDefault="00E97AF3" w:rsidP="003143C7">
      <w:pPr>
        <w:spacing w:line="276" w:lineRule="auto"/>
        <w:jc w:val="center"/>
        <w:rPr>
          <w:rFonts w:ascii="Verdana" w:hAnsi="Verdana" w:cs="Arial"/>
          <w:b/>
          <w:sz w:val="18"/>
          <w:szCs w:val="18"/>
          <w:lang w:val="es-BO"/>
        </w:rPr>
      </w:pPr>
    </w:p>
    <w:p w:rsidR="00E97AF3" w:rsidRPr="003C0DD8" w:rsidRDefault="00E97AF3" w:rsidP="003143C7">
      <w:pPr>
        <w:spacing w:line="276" w:lineRule="auto"/>
        <w:jc w:val="center"/>
        <w:rPr>
          <w:rFonts w:ascii="Verdana" w:hAnsi="Verdana" w:cs="Arial"/>
          <w:b/>
          <w:sz w:val="18"/>
          <w:szCs w:val="18"/>
          <w:lang w:val="es-BO"/>
        </w:rPr>
      </w:pPr>
    </w:p>
    <w:p w:rsidR="00E97AF3" w:rsidRPr="003C0DD8" w:rsidRDefault="00E97AF3" w:rsidP="003143C7">
      <w:pPr>
        <w:spacing w:line="276" w:lineRule="auto"/>
        <w:jc w:val="center"/>
        <w:rPr>
          <w:rFonts w:ascii="Verdana" w:hAnsi="Verdana" w:cs="Arial"/>
          <w:b/>
          <w:sz w:val="18"/>
          <w:szCs w:val="18"/>
          <w:lang w:val="es-BO"/>
        </w:rPr>
      </w:pPr>
    </w:p>
    <w:p w:rsidR="00E97AF3" w:rsidRDefault="00E97AF3" w:rsidP="003143C7">
      <w:pPr>
        <w:spacing w:line="276" w:lineRule="auto"/>
        <w:jc w:val="center"/>
        <w:rPr>
          <w:rFonts w:ascii="Verdana" w:hAnsi="Verdana" w:cs="Arial"/>
          <w:b/>
          <w:sz w:val="18"/>
          <w:szCs w:val="18"/>
          <w:lang w:val="es-BO"/>
        </w:rPr>
      </w:pPr>
    </w:p>
    <w:p w:rsidR="003E0F1A" w:rsidRPr="003C0DD8" w:rsidRDefault="003E0F1A" w:rsidP="003143C7">
      <w:pPr>
        <w:spacing w:line="276" w:lineRule="auto"/>
        <w:jc w:val="center"/>
        <w:rPr>
          <w:rFonts w:ascii="Verdana" w:hAnsi="Verdana" w:cs="Arial"/>
          <w:b/>
          <w:sz w:val="18"/>
          <w:szCs w:val="18"/>
          <w:lang w:val="es-BO"/>
        </w:rPr>
      </w:pPr>
    </w:p>
    <w:p w:rsidR="00E97AF3" w:rsidRPr="003C0DD8" w:rsidRDefault="00E97AF3" w:rsidP="003143C7">
      <w:pPr>
        <w:spacing w:line="276" w:lineRule="auto"/>
        <w:jc w:val="center"/>
        <w:rPr>
          <w:rFonts w:ascii="Verdana" w:hAnsi="Verdana" w:cs="Arial"/>
          <w:b/>
          <w:sz w:val="18"/>
          <w:szCs w:val="18"/>
          <w:lang w:val="es-BO"/>
        </w:rPr>
      </w:pPr>
    </w:p>
    <w:p w:rsidR="007E3060" w:rsidRDefault="007E3060" w:rsidP="003143C7">
      <w:pPr>
        <w:spacing w:line="276" w:lineRule="auto"/>
        <w:jc w:val="center"/>
        <w:rPr>
          <w:rFonts w:ascii="Verdana" w:hAnsi="Verdana" w:cs="Arial"/>
          <w:b/>
          <w:sz w:val="18"/>
          <w:szCs w:val="18"/>
          <w:lang w:val="es-BO"/>
        </w:rPr>
      </w:pPr>
    </w:p>
    <w:p w:rsidR="003F1234" w:rsidRDefault="003F1234" w:rsidP="003143C7">
      <w:pPr>
        <w:spacing w:line="276" w:lineRule="auto"/>
        <w:jc w:val="center"/>
        <w:rPr>
          <w:rFonts w:ascii="Verdana" w:hAnsi="Verdana" w:cs="Arial"/>
          <w:b/>
          <w:sz w:val="18"/>
          <w:szCs w:val="18"/>
          <w:lang w:val="es-BO"/>
        </w:rPr>
      </w:pPr>
    </w:p>
    <w:p w:rsidR="003F1234" w:rsidRDefault="003F1234" w:rsidP="003143C7">
      <w:pPr>
        <w:spacing w:line="276" w:lineRule="auto"/>
        <w:jc w:val="center"/>
        <w:rPr>
          <w:rFonts w:ascii="Verdana" w:hAnsi="Verdana" w:cs="Arial"/>
          <w:b/>
          <w:sz w:val="18"/>
          <w:szCs w:val="18"/>
          <w:lang w:val="es-BO"/>
        </w:rPr>
      </w:pPr>
    </w:p>
    <w:p w:rsidR="003F1234" w:rsidRPr="003C0DD8" w:rsidRDefault="003F1234" w:rsidP="003143C7">
      <w:pPr>
        <w:spacing w:line="276" w:lineRule="auto"/>
        <w:jc w:val="center"/>
        <w:rPr>
          <w:rFonts w:ascii="Verdana" w:hAnsi="Verdana" w:cs="Arial"/>
          <w:b/>
          <w:sz w:val="18"/>
          <w:szCs w:val="18"/>
          <w:lang w:val="es-BO"/>
        </w:rPr>
      </w:pPr>
    </w:p>
    <w:p w:rsidR="003F214D" w:rsidRPr="003C0DD8" w:rsidRDefault="003F214D"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lastRenderedPageBreak/>
        <w:t>FORMULARIO A-</w:t>
      </w:r>
      <w:r w:rsidR="008B1570" w:rsidRPr="003C0DD8">
        <w:rPr>
          <w:rFonts w:ascii="Verdana" w:hAnsi="Verdana" w:cs="Arial"/>
          <w:b/>
          <w:sz w:val="18"/>
          <w:szCs w:val="18"/>
          <w:lang w:val="es-BO"/>
        </w:rPr>
        <w:t>2</w:t>
      </w:r>
      <w:r w:rsidR="00F44351" w:rsidRPr="003C0DD8">
        <w:rPr>
          <w:rFonts w:ascii="Verdana" w:hAnsi="Verdana" w:cs="Arial"/>
          <w:b/>
          <w:sz w:val="18"/>
          <w:szCs w:val="18"/>
          <w:lang w:val="es-BO"/>
        </w:rPr>
        <w:t>a</w:t>
      </w:r>
    </w:p>
    <w:p w:rsidR="003F214D" w:rsidRPr="003C0DD8" w:rsidRDefault="003F214D"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IDENTIFICACIÓN DEL PROPONENTE</w:t>
      </w:r>
    </w:p>
    <w:p w:rsidR="003F214D" w:rsidRPr="003C0DD8" w:rsidRDefault="003F214D"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 xml:space="preserve">(Para </w:t>
      </w:r>
      <w:r w:rsidR="008B1570" w:rsidRPr="003C0DD8">
        <w:rPr>
          <w:rFonts w:ascii="Verdana" w:hAnsi="Verdana" w:cs="Arial"/>
          <w:b/>
          <w:sz w:val="18"/>
          <w:szCs w:val="18"/>
          <w:lang w:val="es-BO"/>
        </w:rPr>
        <w:t>Entidades Aseguradoras</w:t>
      </w:r>
      <w:r w:rsidRPr="003C0DD8">
        <w:rPr>
          <w:rFonts w:ascii="Verdana" w:hAnsi="Verdana" w:cs="Arial"/>
          <w:b/>
          <w:sz w:val="18"/>
          <w:szCs w:val="18"/>
          <w:lang w:val="es-BO"/>
        </w:rPr>
        <w:t>)</w:t>
      </w:r>
    </w:p>
    <w:p w:rsidR="003F214D" w:rsidRPr="003C0DD8" w:rsidRDefault="003F214D" w:rsidP="003143C7">
      <w:pPr>
        <w:spacing w:line="276" w:lineRule="auto"/>
        <w:jc w:val="center"/>
        <w:rPr>
          <w:rFonts w:ascii="Verdana" w:hAnsi="Verdana" w:cs="Arial"/>
          <w:b/>
          <w:sz w:val="18"/>
          <w:szCs w:val="18"/>
          <w:lang w:val="es-BO"/>
        </w:rPr>
      </w:pPr>
    </w:p>
    <w:p w:rsidR="00CE430A" w:rsidRPr="003C0DD8" w:rsidRDefault="00CE430A" w:rsidP="003143C7">
      <w:pPr>
        <w:spacing w:line="276" w:lineRule="auto"/>
        <w:rPr>
          <w:rFonts w:ascii="Arial" w:hAnsi="Arial" w:cs="Arial"/>
          <w:b/>
          <w:sz w:val="6"/>
          <w:szCs w:val="18"/>
          <w:lang w:val="es-BO"/>
        </w:rPr>
      </w:pPr>
    </w:p>
    <w:p w:rsidR="00CE25CD" w:rsidRPr="003C0DD8" w:rsidRDefault="00CE25CD" w:rsidP="003143C7">
      <w:pPr>
        <w:spacing w:line="276" w:lineRule="auto"/>
        <w:rPr>
          <w:rFonts w:ascii="Arial" w:hAnsi="Arial" w:cs="Arial"/>
          <w:b/>
          <w:sz w:val="4"/>
          <w:szCs w:val="18"/>
          <w:lang w:val="es-BO"/>
        </w:rPr>
      </w:pPr>
    </w:p>
    <w:tbl>
      <w:tblPr>
        <w:tblW w:w="9588" w:type="dxa"/>
        <w:jc w:val="center"/>
        <w:tblCellMar>
          <w:left w:w="70" w:type="dxa"/>
          <w:right w:w="70" w:type="dxa"/>
        </w:tblCellMar>
        <w:tblLook w:val="04A0" w:firstRow="1" w:lastRow="0" w:firstColumn="1" w:lastColumn="0" w:noHBand="0" w:noVBand="1"/>
      </w:tblPr>
      <w:tblGrid>
        <w:gridCol w:w="3740"/>
        <w:gridCol w:w="257"/>
        <w:gridCol w:w="379"/>
        <w:gridCol w:w="377"/>
        <w:gridCol w:w="187"/>
        <w:gridCol w:w="163"/>
        <w:gridCol w:w="165"/>
        <w:gridCol w:w="183"/>
        <w:gridCol w:w="367"/>
        <w:gridCol w:w="367"/>
        <w:gridCol w:w="367"/>
        <w:gridCol w:w="183"/>
        <w:gridCol w:w="183"/>
        <w:gridCol w:w="368"/>
        <w:gridCol w:w="367"/>
        <w:gridCol w:w="218"/>
        <w:gridCol w:w="260"/>
        <w:gridCol w:w="367"/>
        <w:gridCol w:w="165"/>
        <w:gridCol w:w="368"/>
        <w:gridCol w:w="367"/>
        <w:gridCol w:w="190"/>
      </w:tblGrid>
      <w:tr w:rsidR="004577ED" w:rsidRPr="003C0DD8" w:rsidTr="0001569A">
        <w:trPr>
          <w:trHeight w:val="397"/>
          <w:jc w:val="center"/>
        </w:trPr>
        <w:tc>
          <w:tcPr>
            <w:tcW w:w="9588" w:type="dxa"/>
            <w:gridSpan w:val="22"/>
            <w:tcBorders>
              <w:top w:val="single" w:sz="8" w:space="0" w:color="auto"/>
              <w:left w:val="single" w:sz="8" w:space="0" w:color="auto"/>
              <w:bottom w:val="single" w:sz="8" w:space="0" w:color="auto"/>
              <w:right w:val="single" w:sz="8" w:space="0" w:color="000000"/>
            </w:tcBorders>
            <w:shd w:val="clear" w:color="000000" w:fill="0F253F"/>
            <w:vAlign w:val="center"/>
            <w:hideMark/>
          </w:tcPr>
          <w:p w:rsidR="004577ED" w:rsidRPr="003C0DD8" w:rsidRDefault="004577ED" w:rsidP="006B5DFC">
            <w:pPr>
              <w:pStyle w:val="Prrafodelista"/>
              <w:numPr>
                <w:ilvl w:val="0"/>
                <w:numId w:val="31"/>
              </w:numPr>
              <w:spacing w:line="276" w:lineRule="auto"/>
              <w:ind w:left="346" w:hanging="284"/>
              <w:rPr>
                <w:rFonts w:ascii="Arial" w:hAnsi="Arial" w:cs="Arial"/>
                <w:b/>
                <w:bCs/>
                <w:color w:val="FFFFFF"/>
                <w:sz w:val="16"/>
                <w:szCs w:val="16"/>
                <w:lang w:val="es-BO" w:eastAsia="es-ES"/>
              </w:rPr>
            </w:pPr>
            <w:r w:rsidRPr="003C0DD8">
              <w:rPr>
                <w:rFonts w:ascii="Arial" w:hAnsi="Arial" w:cs="Arial"/>
                <w:b/>
                <w:bCs/>
                <w:sz w:val="18"/>
                <w:szCs w:val="16"/>
                <w:lang w:val="es-BO"/>
              </w:rPr>
              <w:t>DATOS GENERALES DEL PROPONENTE</w:t>
            </w:r>
          </w:p>
        </w:tc>
      </w:tr>
      <w:tr w:rsidR="004577ED" w:rsidRPr="003C0DD8" w:rsidTr="001A1720">
        <w:trPr>
          <w:trHeight w:val="50"/>
          <w:jc w:val="center"/>
        </w:trPr>
        <w:tc>
          <w:tcPr>
            <w:tcW w:w="3740" w:type="dxa"/>
            <w:tcBorders>
              <w:top w:val="nil"/>
              <w:left w:val="single" w:sz="8" w:space="0" w:color="auto"/>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627" w:type="dxa"/>
            <w:gridSpan w:val="2"/>
            <w:tcBorders>
              <w:top w:val="single" w:sz="8" w:space="0" w:color="auto"/>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4577ED"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Nombre del proponente o Razón Social</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5401" w:type="dxa"/>
            <w:gridSpan w:val="19"/>
            <w:tcBorders>
              <w:top w:val="single" w:sz="8" w:space="0" w:color="auto"/>
              <w:left w:val="single" w:sz="8" w:space="0" w:color="000000"/>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r>
      <w:tr w:rsidR="004577ED" w:rsidRPr="003C0DD8" w:rsidTr="001A1720">
        <w:trPr>
          <w:trHeight w:val="258"/>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4"/>
                <w:szCs w:val="14"/>
                <w:lang w:val="es-BO" w:eastAsia="es-ES"/>
              </w:rPr>
            </w:pPr>
            <w:r w:rsidRPr="003C0DD8">
              <w:rPr>
                <w:rFonts w:ascii="Arial" w:hAnsi="Arial" w:cs="Arial"/>
                <w:b/>
                <w:bCs/>
                <w:color w:val="000000"/>
                <w:sz w:val="14"/>
                <w:szCs w:val="14"/>
                <w:lang w:val="es-BO" w:eastAsia="es-ES"/>
              </w:rPr>
              <w:t>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Calibri" w:hAnsi="Calibri" w:cs="Calibri"/>
                <w:color w:val="000000"/>
                <w:sz w:val="22"/>
                <w:szCs w:val="22"/>
                <w:lang w:val="es-BO" w:eastAsia="es-ES"/>
              </w:rPr>
            </w:pPr>
          </w:p>
        </w:tc>
        <w:tc>
          <w:tcPr>
            <w:tcW w:w="943" w:type="dxa"/>
            <w:gridSpan w:val="3"/>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País</w:t>
            </w:r>
          </w:p>
        </w:tc>
        <w:tc>
          <w:tcPr>
            <w:tcW w:w="16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32" w:type="dxa"/>
            <w:gridSpan w:val="6"/>
            <w:tcBorders>
              <w:top w:val="single" w:sz="8" w:space="0" w:color="auto"/>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Ciudad</w:t>
            </w: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113" w:type="dxa"/>
            <w:gridSpan w:val="7"/>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Dirección</w:t>
            </w: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1A1720"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Domicilio Principal</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943" w:type="dxa"/>
            <w:gridSpan w:val="3"/>
            <w:tcBorders>
              <w:top w:val="single" w:sz="8" w:space="0" w:color="auto"/>
              <w:left w:val="single" w:sz="8" w:space="0" w:color="000000"/>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6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3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113" w:type="dxa"/>
            <w:gridSpan w:val="7"/>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50"/>
          <w:jc w:val="center"/>
        </w:trPr>
        <w:tc>
          <w:tcPr>
            <w:tcW w:w="3740" w:type="dxa"/>
            <w:tcBorders>
              <w:top w:val="nil"/>
              <w:left w:val="single" w:sz="8" w:space="0" w:color="auto"/>
              <w:bottom w:val="nil"/>
              <w:right w:val="nil"/>
            </w:tcBorders>
            <w:shd w:val="clear" w:color="auto" w:fill="auto"/>
            <w:noWrap/>
            <w:vAlign w:val="center"/>
            <w:hideMark/>
          </w:tcPr>
          <w:p w:rsidR="004577ED" w:rsidRPr="003C0DD8" w:rsidRDefault="004577ED" w:rsidP="003143C7">
            <w:pPr>
              <w:spacing w:line="276" w:lineRule="auto"/>
              <w:jc w:val="right"/>
              <w:rPr>
                <w:rFonts w:ascii="Arial" w:hAnsi="Arial" w:cs="Arial"/>
                <w:color w:val="000000"/>
                <w:sz w:val="2"/>
                <w:szCs w:val="2"/>
                <w:lang w:val="es-BO" w:eastAsia="es-ES"/>
              </w:rPr>
            </w:pPr>
            <w:r w:rsidRPr="003C0DD8">
              <w:rPr>
                <w:rFonts w:ascii="Arial" w:hAnsi="Arial" w:cs="Arial"/>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jc w:val="center"/>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550" w:type="dxa"/>
            <w:gridSpan w:val="2"/>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60"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4577ED"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Teléfonos</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106" w:type="dxa"/>
            <w:gridSpan w:val="4"/>
            <w:tcBorders>
              <w:top w:val="single" w:sz="8" w:space="0" w:color="auto"/>
              <w:left w:val="single" w:sz="8" w:space="0" w:color="000000"/>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165"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550" w:type="dxa"/>
            <w:gridSpan w:val="2"/>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18"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60"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50"/>
          <w:jc w:val="center"/>
        </w:trPr>
        <w:tc>
          <w:tcPr>
            <w:tcW w:w="3740" w:type="dxa"/>
            <w:tcBorders>
              <w:top w:val="nil"/>
              <w:left w:val="single" w:sz="8" w:space="0" w:color="auto"/>
              <w:bottom w:val="nil"/>
              <w:right w:val="nil"/>
            </w:tcBorders>
            <w:shd w:val="clear" w:color="auto" w:fill="auto"/>
            <w:noWrap/>
            <w:vAlign w:val="center"/>
            <w:hideMark/>
          </w:tcPr>
          <w:p w:rsidR="004577ED" w:rsidRPr="003C0DD8" w:rsidRDefault="004577ED" w:rsidP="003143C7">
            <w:pPr>
              <w:spacing w:line="276" w:lineRule="auto"/>
              <w:jc w:val="right"/>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271" w:type="dxa"/>
            <w:gridSpan w:val="5"/>
            <w:vMerge w:val="restart"/>
            <w:tcBorders>
              <w:top w:val="nil"/>
              <w:left w:val="nil"/>
              <w:bottom w:val="single" w:sz="8" w:space="0" w:color="000000"/>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NIT</w:t>
            </w: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580" w:type="dxa"/>
            <w:gridSpan w:val="12"/>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r>
      <w:tr w:rsidR="004577ED" w:rsidRPr="003C0DD8" w:rsidTr="00090CEE">
        <w:trPr>
          <w:trHeight w:val="50"/>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Número de Identificación Tributaria</w:t>
            </w:r>
          </w:p>
        </w:tc>
        <w:tc>
          <w:tcPr>
            <w:tcW w:w="257" w:type="dxa"/>
            <w:vMerge w:val="restart"/>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271" w:type="dxa"/>
            <w:gridSpan w:val="5"/>
            <w:vMerge/>
            <w:tcBorders>
              <w:top w:val="nil"/>
              <w:left w:val="nil"/>
              <w:bottom w:val="nil"/>
              <w:right w:val="nil"/>
            </w:tcBorders>
            <w:vAlign w:val="center"/>
            <w:hideMark/>
          </w:tcPr>
          <w:p w:rsidR="004577ED" w:rsidRPr="003C0DD8" w:rsidRDefault="004577ED" w:rsidP="003143C7">
            <w:pPr>
              <w:spacing w:line="276" w:lineRule="auto"/>
              <w:rPr>
                <w:rFonts w:ascii="Arial" w:hAnsi="Arial" w:cs="Arial"/>
                <w:i/>
                <w:iCs/>
                <w:color w:val="000000"/>
                <w:sz w:val="16"/>
                <w:szCs w:val="16"/>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101" w:type="dxa"/>
            <w:gridSpan w:val="3"/>
            <w:tcBorders>
              <w:top w:val="nil"/>
              <w:left w:val="nil"/>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136" w:type="dxa"/>
            <w:gridSpan w:val="4"/>
            <w:tcBorders>
              <w:top w:val="nil"/>
              <w:left w:val="nil"/>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p>
        </w:tc>
        <w:tc>
          <w:tcPr>
            <w:tcW w:w="260"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900" w:type="dxa"/>
            <w:gridSpan w:val="3"/>
            <w:tcBorders>
              <w:top w:val="nil"/>
              <w:left w:val="nil"/>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r>
      <w:tr w:rsidR="004577ED" w:rsidRPr="003C0DD8" w:rsidTr="00090CEE">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i/>
                <w:iCs/>
                <w:color w:val="000000"/>
                <w:sz w:val="16"/>
                <w:szCs w:val="16"/>
                <w:lang w:val="es-BO" w:eastAsia="es-ES"/>
              </w:rPr>
            </w:pPr>
          </w:p>
        </w:tc>
        <w:tc>
          <w:tcPr>
            <w:tcW w:w="257" w:type="dxa"/>
            <w:vMerge/>
            <w:tcBorders>
              <w:top w:val="nil"/>
              <w:left w:val="nil"/>
              <w:bottom w:val="nil"/>
              <w:right w:val="nil"/>
            </w:tcBorders>
            <w:vAlign w:val="center"/>
            <w:hideMark/>
          </w:tcPr>
          <w:p w:rsidR="004577ED" w:rsidRPr="003C0DD8" w:rsidRDefault="004577ED" w:rsidP="003143C7">
            <w:pPr>
              <w:spacing w:line="276" w:lineRule="auto"/>
              <w:rPr>
                <w:rFonts w:ascii="Arial" w:hAnsi="Arial" w:cs="Arial"/>
                <w:b/>
                <w:bCs/>
                <w:color w:val="000000"/>
                <w:sz w:val="16"/>
                <w:szCs w:val="16"/>
                <w:lang w:val="es-BO" w:eastAsia="es-ES"/>
              </w:rPr>
            </w:pPr>
          </w:p>
        </w:tc>
        <w:tc>
          <w:tcPr>
            <w:tcW w:w="1271" w:type="dxa"/>
            <w:gridSpan w:val="5"/>
            <w:tcBorders>
              <w:top w:val="single" w:sz="8" w:space="0" w:color="auto"/>
              <w:left w:val="single" w:sz="8" w:space="0" w:color="auto"/>
              <w:bottom w:val="single" w:sz="8" w:space="0" w:color="auto"/>
              <w:right w:val="single" w:sz="8" w:space="0" w:color="000000"/>
            </w:tcBorders>
            <w:shd w:val="clear" w:color="auto" w:fill="DBE5F1" w:themeFill="accent1" w:themeFillTint="33"/>
            <w:vAlign w:val="center"/>
            <w:hideMark/>
          </w:tcPr>
          <w:p w:rsidR="004577ED" w:rsidRPr="003C0DD8" w:rsidRDefault="004577ED" w:rsidP="003143C7">
            <w:pPr>
              <w:spacing w:line="276" w:lineRule="auto"/>
              <w:jc w:val="center"/>
              <w:rPr>
                <w:rFonts w:ascii="Arial" w:hAnsi="Arial" w:cs="Arial"/>
                <w:color w:val="000000"/>
                <w:sz w:val="22"/>
                <w:szCs w:val="22"/>
                <w:lang w:val="es-BO" w:eastAsia="es-ES"/>
              </w:rPr>
            </w:pPr>
            <w:r w:rsidRPr="003C0DD8">
              <w:rPr>
                <w:rFonts w:ascii="Arial" w:hAnsi="Arial" w:cs="Arial"/>
                <w:color w:val="000000"/>
                <w:sz w:val="22"/>
                <w:szCs w:val="16"/>
                <w:lang w:val="es-BO" w:eastAsia="es-ES"/>
              </w:rPr>
              <w:t> </w:t>
            </w:r>
          </w:p>
        </w:tc>
        <w:tc>
          <w:tcPr>
            <w:tcW w:w="183" w:type="dxa"/>
            <w:tcBorders>
              <w:top w:val="nil"/>
              <w:left w:val="nil"/>
              <w:bottom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101" w:type="dxa"/>
            <w:gridSpan w:val="3"/>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183" w:type="dxa"/>
            <w:tcBorders>
              <w:top w:val="nil"/>
              <w:left w:val="nil"/>
              <w:bottom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136" w:type="dxa"/>
            <w:gridSpan w:val="4"/>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60" w:type="dxa"/>
            <w:tcBorders>
              <w:top w:val="nil"/>
              <w:left w:val="nil"/>
              <w:bottom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900" w:type="dxa"/>
            <w:gridSpan w:val="3"/>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r>
      <w:tr w:rsidR="004577ED" w:rsidRPr="003C0DD8" w:rsidTr="00090CEE">
        <w:trPr>
          <w:trHeight w:val="235"/>
          <w:jc w:val="center"/>
        </w:trPr>
        <w:tc>
          <w:tcPr>
            <w:tcW w:w="3740" w:type="dxa"/>
            <w:tcBorders>
              <w:top w:val="nil"/>
              <w:left w:val="single" w:sz="8" w:space="0" w:color="auto"/>
              <w:bottom w:val="nil"/>
              <w:right w:val="nil"/>
            </w:tcBorders>
            <w:shd w:val="clear" w:color="auto" w:fill="auto"/>
            <w:noWrap/>
            <w:vAlign w:val="center"/>
            <w:hideMark/>
          </w:tcPr>
          <w:p w:rsidR="004577ED" w:rsidRPr="003C0DD8" w:rsidRDefault="004577ED" w:rsidP="003143C7">
            <w:pPr>
              <w:spacing w:line="276" w:lineRule="auto"/>
              <w:jc w:val="right"/>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106" w:type="dxa"/>
            <w:gridSpan w:val="4"/>
            <w:vMerge w:val="restart"/>
            <w:tcBorders>
              <w:top w:val="nil"/>
              <w:left w:val="nil"/>
              <w:bottom w:val="single" w:sz="8" w:space="0" w:color="000000"/>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Número de Matricula</w:t>
            </w:r>
          </w:p>
        </w:tc>
        <w:tc>
          <w:tcPr>
            <w:tcW w:w="165"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680" w:type="dxa"/>
            <w:gridSpan w:val="9"/>
            <w:tcBorders>
              <w:top w:val="nil"/>
              <w:left w:val="nil"/>
              <w:bottom w:val="nil"/>
              <w:right w:val="nil"/>
            </w:tcBorders>
            <w:shd w:val="clear" w:color="auto" w:fill="auto"/>
            <w:vAlign w:val="center"/>
            <w:hideMark/>
          </w:tcPr>
          <w:p w:rsidR="004577ED" w:rsidRPr="003C0DD8" w:rsidRDefault="005938A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 xml:space="preserve">Fecha de </w:t>
            </w:r>
            <w:r w:rsidR="0001569A" w:rsidRPr="003C0DD8">
              <w:rPr>
                <w:rFonts w:ascii="Arial" w:hAnsi="Arial" w:cs="Arial"/>
                <w:i/>
                <w:iCs/>
                <w:color w:val="000000"/>
                <w:sz w:val="16"/>
                <w:szCs w:val="16"/>
                <w:lang w:val="es-BO" w:eastAsia="es-ES"/>
              </w:rPr>
              <w:t>Registro</w:t>
            </w:r>
          </w:p>
        </w:tc>
        <w:tc>
          <w:tcPr>
            <w:tcW w:w="367" w:type="dxa"/>
            <w:tcBorders>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5" w:type="dxa"/>
            <w:tcBorders>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5938AD">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Matricula de Comercio:</w:t>
            </w:r>
          </w:p>
        </w:tc>
        <w:tc>
          <w:tcPr>
            <w:tcW w:w="257" w:type="dxa"/>
            <w:vMerge w:val="restart"/>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106" w:type="dxa"/>
            <w:gridSpan w:val="4"/>
            <w:vMerge/>
            <w:tcBorders>
              <w:top w:val="nil"/>
              <w:left w:val="nil"/>
              <w:bottom w:val="nil"/>
              <w:right w:val="nil"/>
            </w:tcBorders>
            <w:vAlign w:val="center"/>
            <w:hideMark/>
          </w:tcPr>
          <w:p w:rsidR="004577ED" w:rsidRPr="003C0DD8" w:rsidRDefault="004577ED" w:rsidP="003143C7">
            <w:pPr>
              <w:spacing w:line="276" w:lineRule="auto"/>
              <w:rPr>
                <w:rFonts w:ascii="Arial" w:hAnsi="Arial" w:cs="Arial"/>
                <w:i/>
                <w:iCs/>
                <w:color w:val="000000"/>
                <w:sz w:val="16"/>
                <w:szCs w:val="16"/>
                <w:lang w:val="es-BO" w:eastAsia="es-ES"/>
              </w:rPr>
            </w:pPr>
          </w:p>
        </w:tc>
        <w:tc>
          <w:tcPr>
            <w:tcW w:w="165"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4" w:type="dxa"/>
            <w:gridSpan w:val="2"/>
            <w:tcBorders>
              <w:top w:val="nil"/>
              <w:left w:val="nil"/>
              <w:bottom w:val="single" w:sz="8" w:space="0" w:color="000000" w:themeColor="text1"/>
              <w:right w:val="nil"/>
            </w:tcBorders>
            <w:shd w:val="clear" w:color="auto" w:fill="auto"/>
            <w:vAlign w:val="center"/>
            <w:hideMark/>
          </w:tcPr>
          <w:p w:rsidR="004577ED" w:rsidRPr="003C0DD8" w:rsidRDefault="005938A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(Día</w:t>
            </w: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4" w:type="dxa"/>
            <w:gridSpan w:val="3"/>
            <w:tcBorders>
              <w:top w:val="nil"/>
              <w:left w:val="nil"/>
              <w:bottom w:val="single" w:sz="8" w:space="0" w:color="000000" w:themeColor="text1"/>
              <w:right w:val="nil"/>
            </w:tcBorders>
            <w:shd w:val="clear" w:color="auto" w:fill="auto"/>
            <w:vAlign w:val="center"/>
            <w:hideMark/>
          </w:tcPr>
          <w:p w:rsidR="004577ED" w:rsidRPr="003C0DD8" w:rsidRDefault="005938A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Mes</w:t>
            </w: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478" w:type="dxa"/>
            <w:gridSpan w:val="2"/>
            <w:tcBorders>
              <w:top w:val="nil"/>
              <w:left w:val="nil"/>
              <w:bottom w:val="single" w:sz="8" w:space="0" w:color="000000" w:themeColor="text1"/>
              <w:right w:val="nil"/>
            </w:tcBorders>
            <w:shd w:val="clear" w:color="auto" w:fill="auto"/>
            <w:vAlign w:val="center"/>
            <w:hideMark/>
          </w:tcPr>
          <w:p w:rsidR="004577ED" w:rsidRPr="003C0DD8" w:rsidRDefault="005938A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Año)</w:t>
            </w: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5938AD">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i/>
                <w:iCs/>
                <w:color w:val="000000"/>
                <w:sz w:val="16"/>
                <w:szCs w:val="16"/>
                <w:lang w:val="es-BO" w:eastAsia="es-ES"/>
              </w:rPr>
            </w:pPr>
          </w:p>
        </w:tc>
        <w:tc>
          <w:tcPr>
            <w:tcW w:w="257" w:type="dxa"/>
            <w:vMerge/>
            <w:tcBorders>
              <w:top w:val="nil"/>
              <w:left w:val="nil"/>
              <w:bottom w:val="nil"/>
              <w:right w:val="nil"/>
            </w:tcBorders>
            <w:vAlign w:val="center"/>
            <w:hideMark/>
          </w:tcPr>
          <w:p w:rsidR="004577ED" w:rsidRPr="003C0DD8" w:rsidRDefault="004577ED" w:rsidP="003143C7">
            <w:pPr>
              <w:spacing w:line="276" w:lineRule="auto"/>
              <w:rPr>
                <w:rFonts w:ascii="Arial" w:hAnsi="Arial" w:cs="Arial"/>
                <w:b/>
                <w:bCs/>
                <w:color w:val="000000"/>
                <w:sz w:val="16"/>
                <w:szCs w:val="16"/>
                <w:lang w:val="es-BO" w:eastAsia="es-ES"/>
              </w:rPr>
            </w:pPr>
          </w:p>
        </w:tc>
        <w:tc>
          <w:tcPr>
            <w:tcW w:w="1106" w:type="dxa"/>
            <w:gridSpan w:val="4"/>
            <w:tcBorders>
              <w:top w:val="single" w:sz="8" w:space="0" w:color="000000"/>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8"/>
                <w:szCs w:val="18"/>
                <w:lang w:val="es-BO" w:eastAsia="es-ES"/>
              </w:rPr>
            </w:pPr>
            <w:r w:rsidRPr="003C0DD8">
              <w:rPr>
                <w:rFonts w:ascii="Arial" w:hAnsi="Arial" w:cs="Arial"/>
                <w:color w:val="000000"/>
                <w:sz w:val="18"/>
                <w:szCs w:val="16"/>
                <w:lang w:val="es-BO" w:eastAsia="es-ES"/>
              </w:rPr>
              <w:t> </w:t>
            </w:r>
          </w:p>
        </w:tc>
        <w:tc>
          <w:tcPr>
            <w:tcW w:w="165"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single" w:sz="8" w:space="0" w:color="000000" w:themeColor="text1"/>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single" w:sz="8" w:space="0" w:color="000000" w:themeColor="text1"/>
              <w:bottom w:val="nil"/>
              <w:right w:val="single" w:sz="8" w:space="0" w:color="000000" w:themeColor="text1"/>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single" w:sz="8" w:space="0" w:color="000000" w:themeColor="text1"/>
              <w:bottom w:val="nil"/>
              <w:right w:val="single" w:sz="8" w:space="0" w:color="000000" w:themeColor="text1"/>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4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single" w:sz="8" w:space="0" w:color="000000" w:themeColor="text1"/>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5938AD">
        <w:trPr>
          <w:trHeight w:val="50"/>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single" w:sz="8" w:space="0" w:color="000000" w:themeColor="text1"/>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single" w:sz="8" w:space="0" w:color="000000" w:themeColor="text1"/>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single" w:sz="8" w:space="0" w:color="000000" w:themeColor="text1"/>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single" w:sz="8" w:space="0" w:color="000000" w:themeColor="text1"/>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single" w:sz="8" w:space="0" w:color="000000" w:themeColor="text1"/>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18" w:type="dxa"/>
            <w:tcBorders>
              <w:top w:val="single" w:sz="8" w:space="0" w:color="000000" w:themeColor="text1"/>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60" w:type="dxa"/>
            <w:tcBorders>
              <w:top w:val="single" w:sz="8" w:space="0" w:color="000000" w:themeColor="text1"/>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36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4577ED" w:rsidRPr="003C0DD8" w:rsidTr="0001569A">
        <w:trPr>
          <w:trHeight w:val="397"/>
          <w:jc w:val="center"/>
        </w:trPr>
        <w:tc>
          <w:tcPr>
            <w:tcW w:w="9588" w:type="dxa"/>
            <w:gridSpan w:val="22"/>
            <w:tcBorders>
              <w:top w:val="nil"/>
              <w:left w:val="single" w:sz="8" w:space="0" w:color="auto"/>
              <w:bottom w:val="nil"/>
              <w:right w:val="single" w:sz="8" w:space="0" w:color="000000"/>
            </w:tcBorders>
            <w:shd w:val="clear" w:color="000000" w:fill="0F253F"/>
            <w:vAlign w:val="center"/>
            <w:hideMark/>
          </w:tcPr>
          <w:p w:rsidR="004577ED" w:rsidRPr="003C0DD8" w:rsidRDefault="0001569A" w:rsidP="006B5DFC">
            <w:pPr>
              <w:pStyle w:val="Prrafodelista"/>
              <w:numPr>
                <w:ilvl w:val="0"/>
                <w:numId w:val="31"/>
              </w:numPr>
              <w:spacing w:line="276" w:lineRule="auto"/>
              <w:ind w:left="346" w:hanging="284"/>
              <w:rPr>
                <w:rFonts w:ascii="Arial" w:hAnsi="Arial" w:cs="Arial"/>
                <w:b/>
                <w:bCs/>
                <w:color w:val="FFFFFF"/>
                <w:sz w:val="16"/>
                <w:szCs w:val="16"/>
                <w:lang w:val="es-BO" w:eastAsia="es-ES"/>
              </w:rPr>
            </w:pPr>
            <w:r w:rsidRPr="003C0DD8">
              <w:rPr>
                <w:rFonts w:ascii="Arial" w:hAnsi="Arial" w:cs="Arial"/>
                <w:b/>
                <w:bCs/>
                <w:sz w:val="18"/>
                <w:szCs w:val="16"/>
                <w:lang w:val="es-BO"/>
              </w:rPr>
              <w:t>INFORMACIÓN DEL REPRESENTANTE LEGAL</w:t>
            </w:r>
          </w:p>
        </w:tc>
      </w:tr>
      <w:tr w:rsidR="004577ED" w:rsidRPr="003C0DD8" w:rsidTr="001A1720">
        <w:trPr>
          <w:trHeight w:val="70"/>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rPr>
                <w:rFonts w:ascii="Arial" w:hAnsi="Arial" w:cs="Arial"/>
                <w:color w:val="000000"/>
                <w:sz w:val="2"/>
                <w:szCs w:val="2"/>
                <w:lang w:val="es-BO" w:eastAsia="es-ES"/>
              </w:rPr>
            </w:pPr>
            <w:r w:rsidRPr="003C0DD8">
              <w:rPr>
                <w:rFonts w:ascii="Arial" w:hAnsi="Arial" w:cs="Arial"/>
                <w:color w:val="000000"/>
                <w:sz w:val="2"/>
                <w:szCs w:val="2"/>
                <w:lang w:val="es-BO" w:eastAsia="es-ES"/>
              </w:rPr>
              <w:t>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550" w:type="dxa"/>
            <w:gridSpan w:val="2"/>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60"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4577ED"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106" w:type="dxa"/>
            <w:gridSpan w:val="4"/>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Apellido Paterno</w:t>
            </w: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467" w:type="dxa"/>
            <w:gridSpan w:val="5"/>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Apellido Materno</w:t>
            </w:r>
          </w:p>
        </w:tc>
        <w:tc>
          <w:tcPr>
            <w:tcW w:w="18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480" w:type="dxa"/>
            <w:gridSpan w:val="8"/>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Nombre(s)</w:t>
            </w: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xml:space="preserve"> Nombre del Representante Legal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106"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46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48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454" w:type="dxa"/>
            <w:gridSpan w:val="6"/>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Número</w:t>
            </w: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550" w:type="dxa"/>
            <w:gridSpan w:val="2"/>
            <w:tcBorders>
              <w:top w:val="single" w:sz="8" w:space="0" w:color="auto"/>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60"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xml:space="preserve">Cédula de Identidad del Representante Legal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4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550" w:type="dxa"/>
            <w:gridSpan w:val="2"/>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60"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235"/>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943" w:type="dxa"/>
            <w:gridSpan w:val="3"/>
            <w:vMerge w:val="restart"/>
            <w:tcBorders>
              <w:top w:val="single" w:sz="8" w:space="0" w:color="auto"/>
              <w:left w:val="nil"/>
              <w:bottom w:val="single" w:sz="8" w:space="0" w:color="000000"/>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Número de Testimonio</w:t>
            </w:r>
          </w:p>
        </w:tc>
        <w:tc>
          <w:tcPr>
            <w:tcW w:w="16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32" w:type="dxa"/>
            <w:gridSpan w:val="6"/>
            <w:vMerge w:val="restart"/>
            <w:tcBorders>
              <w:top w:val="nil"/>
              <w:left w:val="nil"/>
              <w:bottom w:val="single" w:sz="8" w:space="0" w:color="000000"/>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Lugar de emisión</w:t>
            </w:r>
          </w:p>
        </w:tc>
        <w:tc>
          <w:tcPr>
            <w:tcW w:w="18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2480" w:type="dxa"/>
            <w:gridSpan w:val="8"/>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 xml:space="preserve">Fecha de </w:t>
            </w:r>
            <w:r w:rsidR="0001569A" w:rsidRPr="003C0DD8">
              <w:rPr>
                <w:rFonts w:ascii="Arial" w:hAnsi="Arial" w:cs="Arial"/>
                <w:i/>
                <w:iCs/>
                <w:color w:val="000000"/>
                <w:sz w:val="16"/>
                <w:szCs w:val="16"/>
                <w:lang w:val="es-BO" w:eastAsia="es-ES"/>
              </w:rPr>
              <w:t>Inscripción</w:t>
            </w: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E90A31">
        <w:trPr>
          <w:trHeight w:val="10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943" w:type="dxa"/>
            <w:gridSpan w:val="3"/>
            <w:vMerge/>
            <w:tcBorders>
              <w:top w:val="nil"/>
              <w:left w:val="nil"/>
              <w:bottom w:val="nil"/>
              <w:right w:val="nil"/>
            </w:tcBorders>
            <w:vAlign w:val="center"/>
            <w:hideMark/>
          </w:tcPr>
          <w:p w:rsidR="004577ED" w:rsidRPr="003C0DD8" w:rsidRDefault="004577ED" w:rsidP="003143C7">
            <w:pPr>
              <w:spacing w:line="276" w:lineRule="auto"/>
              <w:rPr>
                <w:rFonts w:ascii="Arial" w:hAnsi="Arial" w:cs="Arial"/>
                <w:i/>
                <w:iCs/>
                <w:color w:val="000000"/>
                <w:sz w:val="16"/>
                <w:szCs w:val="16"/>
                <w:lang w:val="es-BO" w:eastAsia="es-ES"/>
              </w:rPr>
            </w:pP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32" w:type="dxa"/>
            <w:gridSpan w:val="6"/>
            <w:vMerge/>
            <w:tcBorders>
              <w:top w:val="nil"/>
              <w:left w:val="nil"/>
              <w:bottom w:val="nil"/>
              <w:right w:val="nil"/>
            </w:tcBorders>
            <w:vAlign w:val="center"/>
            <w:hideMark/>
          </w:tcPr>
          <w:p w:rsidR="004577ED" w:rsidRPr="003C0DD8" w:rsidRDefault="004577ED" w:rsidP="003143C7">
            <w:pPr>
              <w:spacing w:line="276" w:lineRule="auto"/>
              <w:rPr>
                <w:rFonts w:ascii="Arial" w:hAnsi="Arial" w:cs="Arial"/>
                <w:i/>
                <w:iCs/>
                <w:color w:val="000000"/>
                <w:sz w:val="16"/>
                <w:szCs w:val="16"/>
                <w:lang w:val="es-BO" w:eastAsia="es-ES"/>
              </w:rPr>
            </w:pPr>
          </w:p>
        </w:tc>
        <w:tc>
          <w:tcPr>
            <w:tcW w:w="183"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5" w:type="dxa"/>
            <w:gridSpan w:val="2"/>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(Día</w:t>
            </w:r>
          </w:p>
        </w:tc>
        <w:tc>
          <w:tcPr>
            <w:tcW w:w="218"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627" w:type="dxa"/>
            <w:gridSpan w:val="2"/>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Mes</w:t>
            </w: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5" w:type="dxa"/>
            <w:gridSpan w:val="2"/>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Año)</w:t>
            </w: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246"/>
          <w:jc w:val="center"/>
        </w:trPr>
        <w:tc>
          <w:tcPr>
            <w:tcW w:w="3740" w:type="dxa"/>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xml:space="preserve">Poder del Representante Legal </w:t>
            </w: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943"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163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5"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627"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 </w:t>
            </w: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2"/>
                <w:szCs w:val="22"/>
                <w:lang w:val="es-BO" w:eastAsia="es-ES"/>
              </w:rPr>
            </w:pPr>
          </w:p>
        </w:tc>
        <w:tc>
          <w:tcPr>
            <w:tcW w:w="735"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01569A">
        <w:trPr>
          <w:trHeight w:val="50"/>
          <w:jc w:val="center"/>
        </w:trPr>
        <w:tc>
          <w:tcPr>
            <w:tcW w:w="3740" w:type="dxa"/>
            <w:tcBorders>
              <w:top w:val="nil"/>
              <w:left w:val="single" w:sz="8" w:space="0" w:color="auto"/>
              <w:right w:val="nil"/>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257"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9" w:type="dxa"/>
            <w:tcBorders>
              <w:top w:val="nil"/>
              <w:left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7" w:type="dxa"/>
            <w:tcBorders>
              <w:top w:val="nil"/>
              <w:left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7"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3"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550" w:type="dxa"/>
            <w:gridSpan w:val="2"/>
            <w:tcBorders>
              <w:top w:val="single" w:sz="8" w:space="0" w:color="auto"/>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83"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18"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60"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90" w:type="dxa"/>
            <w:tcBorders>
              <w:top w:val="nil"/>
              <w:left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034C73" w:rsidRPr="003C0DD8" w:rsidTr="0001569A">
        <w:trPr>
          <w:trHeight w:val="293"/>
          <w:jc w:val="center"/>
        </w:trPr>
        <w:tc>
          <w:tcPr>
            <w:tcW w:w="9588" w:type="dxa"/>
            <w:gridSpan w:val="22"/>
            <w:tcBorders>
              <w:left w:val="single" w:sz="8" w:space="0" w:color="auto"/>
              <w:right w:val="single" w:sz="8" w:space="0" w:color="auto"/>
            </w:tcBorders>
            <w:shd w:val="clear" w:color="auto" w:fill="auto"/>
            <w:vAlign w:val="center"/>
            <w:hideMark/>
          </w:tcPr>
          <w:p w:rsidR="00034C73" w:rsidRPr="003C0DD8" w:rsidRDefault="009E283F" w:rsidP="003143C7">
            <w:pPr>
              <w:spacing w:line="276" w:lineRule="auto"/>
              <w:jc w:val="both"/>
              <w:rPr>
                <w:rFonts w:ascii="Arial" w:hAnsi="Arial" w:cs="Arial"/>
                <w:i/>
                <w:sz w:val="16"/>
                <w:szCs w:val="18"/>
                <w:lang w:val="es-BO"/>
              </w:rPr>
            </w:pPr>
            <w:r w:rsidRPr="003C0DD8">
              <w:rPr>
                <w:rFonts w:ascii="Arial" w:hAnsi="Arial" w:cs="Arial"/>
                <w:i/>
                <w:sz w:val="16"/>
                <w:szCs w:val="18"/>
                <w:lang w:val="es-BO"/>
              </w:rPr>
              <w:t xml:space="preserve">Declaro en calidad de Representante Legal contar con un </w:t>
            </w:r>
            <w:r w:rsidR="00862B99" w:rsidRPr="003C0DD8">
              <w:rPr>
                <w:rFonts w:ascii="Arial" w:hAnsi="Arial" w:cs="Arial"/>
                <w:i/>
                <w:sz w:val="16"/>
                <w:szCs w:val="18"/>
                <w:lang w:val="es-BO"/>
              </w:rPr>
              <w:t xml:space="preserve">poder general </w:t>
            </w:r>
            <w:r w:rsidRPr="003C0DD8">
              <w:rPr>
                <w:rFonts w:ascii="Arial" w:hAnsi="Arial" w:cs="Arial"/>
                <w:i/>
                <w:sz w:val="16"/>
                <w:szCs w:val="18"/>
                <w:lang w:val="es-BO"/>
              </w:rPr>
              <w:t xml:space="preserve">amplio y suficiente con facultades para presentar propuestas y suscribir </w:t>
            </w:r>
            <w:r w:rsidR="00B626BC" w:rsidRPr="003C0DD8">
              <w:rPr>
                <w:rFonts w:ascii="Arial" w:hAnsi="Arial" w:cs="Arial"/>
                <w:i/>
                <w:sz w:val="16"/>
                <w:szCs w:val="18"/>
                <w:lang w:val="es-BO"/>
              </w:rPr>
              <w:t>contrato</w:t>
            </w:r>
            <w:r w:rsidRPr="003C0DD8">
              <w:rPr>
                <w:rFonts w:ascii="Arial" w:hAnsi="Arial" w:cs="Arial"/>
                <w:i/>
                <w:sz w:val="16"/>
                <w:szCs w:val="18"/>
                <w:lang w:val="es-BO"/>
              </w:rPr>
              <w:t>, inscrito en el Registro de Comercio</w:t>
            </w:r>
            <w:r w:rsidR="00862B99" w:rsidRPr="003C0DD8">
              <w:rPr>
                <w:rFonts w:ascii="Arial" w:hAnsi="Arial" w:cs="Arial"/>
                <w:i/>
                <w:sz w:val="16"/>
                <w:szCs w:val="18"/>
                <w:lang w:val="es-BO"/>
              </w:rPr>
              <w:t>.</w:t>
            </w:r>
          </w:p>
        </w:tc>
      </w:tr>
      <w:tr w:rsidR="00034C73" w:rsidRPr="003C0DD8" w:rsidTr="0001569A">
        <w:trPr>
          <w:trHeight w:val="50"/>
          <w:jc w:val="center"/>
        </w:trPr>
        <w:tc>
          <w:tcPr>
            <w:tcW w:w="3740" w:type="dxa"/>
            <w:tcBorders>
              <w:left w:val="single" w:sz="8" w:space="0" w:color="auto"/>
              <w:bottom w:val="nil"/>
              <w:right w:val="nil"/>
            </w:tcBorders>
            <w:shd w:val="clear" w:color="auto" w:fill="auto"/>
            <w:vAlign w:val="center"/>
            <w:hideMark/>
          </w:tcPr>
          <w:p w:rsidR="00034C73" w:rsidRPr="003C0DD8" w:rsidRDefault="00034C73" w:rsidP="003143C7">
            <w:pPr>
              <w:spacing w:line="276" w:lineRule="auto"/>
              <w:jc w:val="right"/>
              <w:rPr>
                <w:rFonts w:ascii="Arial" w:hAnsi="Arial" w:cs="Arial"/>
                <w:b/>
                <w:bCs/>
                <w:color w:val="000000"/>
                <w:sz w:val="2"/>
                <w:szCs w:val="2"/>
                <w:lang w:val="es-BO" w:eastAsia="es-ES"/>
              </w:rPr>
            </w:pPr>
          </w:p>
        </w:tc>
        <w:tc>
          <w:tcPr>
            <w:tcW w:w="257"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79" w:type="dxa"/>
            <w:tcBorders>
              <w:left w:val="nil"/>
              <w:bottom w:val="nil"/>
              <w:right w:val="nil"/>
            </w:tcBorders>
            <w:shd w:val="clear" w:color="auto" w:fill="auto"/>
            <w:noWrap/>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77" w:type="dxa"/>
            <w:tcBorders>
              <w:left w:val="nil"/>
              <w:bottom w:val="nil"/>
              <w:right w:val="nil"/>
            </w:tcBorders>
            <w:shd w:val="clear" w:color="auto" w:fill="auto"/>
            <w:noWrap/>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187"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163"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165"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183"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67"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67"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550" w:type="dxa"/>
            <w:gridSpan w:val="2"/>
            <w:tcBorders>
              <w:left w:val="nil"/>
              <w:bottom w:val="single" w:sz="8" w:space="0" w:color="auto"/>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183"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68"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67"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218"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260"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67"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165"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68"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367" w:type="dxa"/>
            <w:tcBorders>
              <w:left w:val="nil"/>
              <w:bottom w:val="nil"/>
              <w:right w:val="nil"/>
            </w:tcBorders>
            <w:shd w:val="clear" w:color="auto" w:fill="auto"/>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c>
          <w:tcPr>
            <w:tcW w:w="190" w:type="dxa"/>
            <w:tcBorders>
              <w:left w:val="nil"/>
              <w:bottom w:val="nil"/>
              <w:right w:val="single" w:sz="8" w:space="0" w:color="auto"/>
            </w:tcBorders>
            <w:shd w:val="clear" w:color="auto" w:fill="auto"/>
            <w:noWrap/>
            <w:vAlign w:val="center"/>
            <w:hideMark/>
          </w:tcPr>
          <w:p w:rsidR="00034C73" w:rsidRPr="003C0DD8" w:rsidRDefault="00034C73" w:rsidP="003143C7">
            <w:pPr>
              <w:spacing w:line="276" w:lineRule="auto"/>
              <w:rPr>
                <w:rFonts w:ascii="Calibri" w:hAnsi="Calibri" w:cs="Calibri"/>
                <w:color w:val="000000"/>
                <w:sz w:val="2"/>
                <w:szCs w:val="2"/>
                <w:lang w:val="es-BO" w:eastAsia="es-ES"/>
              </w:rPr>
            </w:pPr>
          </w:p>
        </w:tc>
      </w:tr>
      <w:tr w:rsidR="004577ED" w:rsidRPr="003C0DD8" w:rsidTr="0001569A">
        <w:trPr>
          <w:trHeight w:val="397"/>
          <w:jc w:val="center"/>
        </w:trPr>
        <w:tc>
          <w:tcPr>
            <w:tcW w:w="9588" w:type="dxa"/>
            <w:gridSpan w:val="22"/>
            <w:tcBorders>
              <w:top w:val="single" w:sz="8" w:space="0" w:color="auto"/>
              <w:left w:val="single" w:sz="8" w:space="0" w:color="auto"/>
              <w:bottom w:val="single" w:sz="8" w:space="0" w:color="auto"/>
              <w:right w:val="single" w:sz="8" w:space="0" w:color="000000"/>
            </w:tcBorders>
            <w:shd w:val="clear" w:color="000000" w:fill="0F243E"/>
            <w:vAlign w:val="center"/>
            <w:hideMark/>
          </w:tcPr>
          <w:p w:rsidR="004577ED" w:rsidRPr="003C0DD8" w:rsidRDefault="004577ED" w:rsidP="003143C7">
            <w:pPr>
              <w:spacing w:line="276" w:lineRule="auto"/>
              <w:rPr>
                <w:rFonts w:ascii="Arial" w:hAnsi="Arial" w:cs="Arial"/>
                <w:b/>
                <w:bCs/>
                <w:color w:val="FFFFFF"/>
                <w:sz w:val="16"/>
                <w:szCs w:val="16"/>
                <w:lang w:val="es-BO" w:eastAsia="es-ES"/>
              </w:rPr>
            </w:pPr>
            <w:r w:rsidRPr="003C0DD8">
              <w:rPr>
                <w:rFonts w:ascii="Arial" w:hAnsi="Arial" w:cs="Arial"/>
                <w:b/>
                <w:bCs/>
                <w:color w:val="FFFFFF"/>
                <w:sz w:val="16"/>
                <w:szCs w:val="16"/>
                <w:lang w:val="es-BO" w:eastAsia="es-ES"/>
              </w:rPr>
              <w:t>3</w:t>
            </w:r>
            <w:r w:rsidRPr="003C0DD8">
              <w:rPr>
                <w:rFonts w:ascii="Arial" w:hAnsi="Arial" w:cs="Arial"/>
                <w:b/>
                <w:bCs/>
                <w:sz w:val="18"/>
                <w:szCs w:val="16"/>
                <w:lang w:val="es-BO"/>
              </w:rPr>
              <w:t>.     INFORMACIÓN SOBRE NOTIFICACIONES</w:t>
            </w:r>
          </w:p>
        </w:tc>
      </w:tr>
      <w:tr w:rsidR="004577ED" w:rsidRPr="003C0DD8" w:rsidTr="001A1720">
        <w:trPr>
          <w:trHeight w:val="50"/>
          <w:jc w:val="center"/>
        </w:trPr>
        <w:tc>
          <w:tcPr>
            <w:tcW w:w="3740" w:type="dxa"/>
            <w:tcBorders>
              <w:top w:val="nil"/>
              <w:left w:val="single" w:sz="8" w:space="0" w:color="auto"/>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627" w:type="dxa"/>
            <w:gridSpan w:val="2"/>
            <w:tcBorders>
              <w:top w:val="single" w:sz="8" w:space="0" w:color="auto"/>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4577ED" w:rsidRPr="003C0DD8" w:rsidTr="001A1720">
        <w:trPr>
          <w:trHeight w:val="246"/>
          <w:jc w:val="center"/>
        </w:trPr>
        <w:tc>
          <w:tcPr>
            <w:tcW w:w="3740" w:type="dxa"/>
            <w:vMerge w:val="restart"/>
            <w:tcBorders>
              <w:top w:val="nil"/>
              <w:left w:val="single" w:sz="8" w:space="0" w:color="auto"/>
              <w:bottom w:val="nil"/>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Solicito que las notificaciones me sean remitidas vía:</w:t>
            </w:r>
          </w:p>
        </w:tc>
        <w:tc>
          <w:tcPr>
            <w:tcW w:w="2078" w:type="dxa"/>
            <w:gridSpan w:val="8"/>
            <w:tcBorders>
              <w:top w:val="nil"/>
              <w:left w:val="nil"/>
              <w:bottom w:val="nil"/>
              <w:right w:val="single" w:sz="8" w:space="0" w:color="000000"/>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Fax:</w:t>
            </w:r>
          </w:p>
        </w:tc>
        <w:tc>
          <w:tcPr>
            <w:tcW w:w="3213" w:type="dxa"/>
            <w:gridSpan w:val="11"/>
            <w:tcBorders>
              <w:top w:val="single" w:sz="8" w:space="0" w:color="auto"/>
              <w:left w:val="nil"/>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Arial" w:hAnsi="Arial" w:cs="Arial"/>
                <w:color w:val="000000"/>
                <w:sz w:val="16"/>
                <w:szCs w:val="16"/>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50"/>
          <w:jc w:val="center"/>
        </w:trPr>
        <w:tc>
          <w:tcPr>
            <w:tcW w:w="3740" w:type="dxa"/>
            <w:vMerge/>
            <w:tcBorders>
              <w:top w:val="nil"/>
              <w:left w:val="single" w:sz="8" w:space="0" w:color="auto"/>
              <w:bottom w:val="nil"/>
              <w:right w:val="nil"/>
            </w:tcBorders>
            <w:vAlign w:val="center"/>
            <w:hideMark/>
          </w:tcPr>
          <w:p w:rsidR="004577ED" w:rsidRPr="003C0DD8" w:rsidRDefault="004577ED" w:rsidP="003143C7">
            <w:pPr>
              <w:spacing w:line="276" w:lineRule="auto"/>
              <w:rPr>
                <w:rFonts w:ascii="Arial" w:hAnsi="Arial" w:cs="Arial"/>
                <w:b/>
                <w:bCs/>
                <w:color w:val="000000"/>
                <w:sz w:val="16"/>
                <w:szCs w:val="16"/>
                <w:lang w:val="es-BO" w:eastAsia="es-ES"/>
              </w:rPr>
            </w:pPr>
          </w:p>
        </w:tc>
        <w:tc>
          <w:tcPr>
            <w:tcW w:w="25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734" w:type="dxa"/>
            <w:gridSpan w:val="2"/>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260"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Arial" w:hAnsi="Arial" w:cs="Arial"/>
                <w:color w:val="000000"/>
                <w:sz w:val="2"/>
                <w:szCs w:val="2"/>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4577ED" w:rsidRPr="003C0DD8" w:rsidTr="001A1720">
        <w:trPr>
          <w:trHeight w:val="246"/>
          <w:jc w:val="center"/>
        </w:trPr>
        <w:tc>
          <w:tcPr>
            <w:tcW w:w="3740" w:type="dxa"/>
            <w:vMerge/>
            <w:tcBorders>
              <w:top w:val="nil"/>
              <w:left w:val="single" w:sz="8" w:space="0" w:color="auto"/>
              <w:bottom w:val="nil"/>
              <w:right w:val="nil"/>
            </w:tcBorders>
            <w:vAlign w:val="center"/>
            <w:hideMark/>
          </w:tcPr>
          <w:p w:rsidR="004577ED" w:rsidRPr="003C0DD8" w:rsidRDefault="004577ED" w:rsidP="003143C7">
            <w:pPr>
              <w:spacing w:line="276" w:lineRule="auto"/>
              <w:rPr>
                <w:rFonts w:ascii="Arial" w:hAnsi="Arial" w:cs="Arial"/>
                <w:b/>
                <w:bCs/>
                <w:color w:val="000000"/>
                <w:sz w:val="16"/>
                <w:szCs w:val="16"/>
                <w:lang w:val="es-BO" w:eastAsia="es-ES"/>
              </w:rPr>
            </w:pPr>
          </w:p>
        </w:tc>
        <w:tc>
          <w:tcPr>
            <w:tcW w:w="2078" w:type="dxa"/>
            <w:gridSpan w:val="8"/>
            <w:tcBorders>
              <w:top w:val="nil"/>
              <w:left w:val="nil"/>
              <w:bottom w:val="nil"/>
              <w:right w:val="single" w:sz="8" w:space="0" w:color="000000"/>
            </w:tcBorders>
            <w:shd w:val="clear" w:color="auto" w:fill="auto"/>
            <w:vAlign w:val="center"/>
            <w:hideMark/>
          </w:tcPr>
          <w:p w:rsidR="004577ED" w:rsidRPr="003C0DD8" w:rsidRDefault="004577ED"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Correo Electrónico:</w:t>
            </w:r>
          </w:p>
        </w:tc>
        <w:tc>
          <w:tcPr>
            <w:tcW w:w="3213" w:type="dxa"/>
            <w:gridSpan w:val="11"/>
            <w:tcBorders>
              <w:top w:val="single" w:sz="8" w:space="0" w:color="auto"/>
              <w:left w:val="nil"/>
              <w:bottom w:val="single" w:sz="8" w:space="0" w:color="auto"/>
              <w:right w:val="single" w:sz="8" w:space="0" w:color="000000"/>
            </w:tcBorders>
            <w:shd w:val="clear" w:color="000000" w:fill="DBE5F1"/>
            <w:vAlign w:val="center"/>
            <w:hideMark/>
          </w:tcPr>
          <w:p w:rsidR="004577ED" w:rsidRPr="003C0DD8" w:rsidRDefault="004577ED"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vAlign w:val="center"/>
            <w:hideMark/>
          </w:tcPr>
          <w:p w:rsidR="004577ED" w:rsidRPr="003C0DD8" w:rsidRDefault="004577ED" w:rsidP="003143C7">
            <w:pPr>
              <w:spacing w:line="276" w:lineRule="auto"/>
              <w:rPr>
                <w:rFonts w:ascii="Arial" w:hAnsi="Arial" w:cs="Arial"/>
                <w:color w:val="000000"/>
                <w:sz w:val="16"/>
                <w:szCs w:val="16"/>
                <w:lang w:val="es-BO" w:eastAsia="es-ES"/>
              </w:rPr>
            </w:pPr>
          </w:p>
        </w:tc>
        <w:tc>
          <w:tcPr>
            <w:tcW w:w="190" w:type="dxa"/>
            <w:tcBorders>
              <w:top w:val="nil"/>
              <w:left w:val="nil"/>
              <w:bottom w:val="nil"/>
              <w:right w:val="single" w:sz="8" w:space="0" w:color="auto"/>
            </w:tcBorders>
            <w:shd w:val="clear" w:color="auto" w:fill="auto"/>
            <w:noWrap/>
            <w:vAlign w:val="center"/>
            <w:hideMark/>
          </w:tcPr>
          <w:p w:rsidR="004577ED" w:rsidRPr="003C0DD8" w:rsidRDefault="004577ED"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4577ED" w:rsidRPr="003C0DD8" w:rsidTr="001A1720">
        <w:trPr>
          <w:trHeight w:val="50"/>
          <w:jc w:val="center"/>
        </w:trPr>
        <w:tc>
          <w:tcPr>
            <w:tcW w:w="3740" w:type="dxa"/>
            <w:tcBorders>
              <w:top w:val="nil"/>
              <w:left w:val="single" w:sz="8" w:space="0" w:color="auto"/>
              <w:bottom w:val="single" w:sz="8" w:space="0" w:color="auto"/>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single" w:sz="8" w:space="0" w:color="auto"/>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379" w:type="dxa"/>
            <w:tcBorders>
              <w:top w:val="nil"/>
              <w:left w:val="nil"/>
              <w:bottom w:val="single" w:sz="8" w:space="0" w:color="auto"/>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377" w:type="dxa"/>
            <w:tcBorders>
              <w:top w:val="nil"/>
              <w:left w:val="nil"/>
              <w:bottom w:val="single" w:sz="8" w:space="0" w:color="auto"/>
              <w:right w:val="nil"/>
            </w:tcBorders>
            <w:shd w:val="clear" w:color="auto" w:fill="auto"/>
            <w:noWrap/>
            <w:vAlign w:val="center"/>
            <w:hideMark/>
          </w:tcPr>
          <w:p w:rsidR="004577ED" w:rsidRPr="003C0DD8" w:rsidRDefault="004577ED"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065" w:type="dxa"/>
            <w:gridSpan w:val="5"/>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color w:val="000000"/>
                <w:sz w:val="2"/>
                <w:szCs w:val="2"/>
                <w:lang w:val="es-BO" w:eastAsia="es-ES"/>
              </w:rPr>
            </w:pPr>
            <w:r w:rsidRPr="003C0DD8">
              <w:rPr>
                <w:rFonts w:ascii="Arial" w:hAnsi="Arial" w:cs="Arial"/>
                <w:color w:val="000000"/>
                <w:sz w:val="2"/>
                <w:szCs w:val="2"/>
                <w:lang w:val="es-BO" w:eastAsia="es-ES"/>
              </w:rPr>
              <w:t> </w:t>
            </w:r>
          </w:p>
        </w:tc>
        <w:tc>
          <w:tcPr>
            <w:tcW w:w="734" w:type="dxa"/>
            <w:gridSpan w:val="2"/>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jc w:val="center"/>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83"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83"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68"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67"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218"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627" w:type="dxa"/>
            <w:gridSpan w:val="2"/>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65"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68"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67" w:type="dxa"/>
            <w:tcBorders>
              <w:top w:val="nil"/>
              <w:left w:val="nil"/>
              <w:bottom w:val="single" w:sz="8" w:space="0" w:color="auto"/>
              <w:right w:val="nil"/>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90" w:type="dxa"/>
            <w:tcBorders>
              <w:top w:val="nil"/>
              <w:left w:val="nil"/>
              <w:bottom w:val="single" w:sz="8" w:space="0" w:color="auto"/>
              <w:right w:val="single" w:sz="8" w:space="0" w:color="auto"/>
            </w:tcBorders>
            <w:shd w:val="clear" w:color="auto" w:fill="auto"/>
            <w:vAlign w:val="center"/>
            <w:hideMark/>
          </w:tcPr>
          <w:p w:rsidR="004577ED" w:rsidRPr="003C0DD8" w:rsidRDefault="004577ED"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r>
    </w:tbl>
    <w:p w:rsidR="003F214D" w:rsidRPr="003C0DD8" w:rsidRDefault="003F214D" w:rsidP="003143C7">
      <w:pPr>
        <w:spacing w:line="276" w:lineRule="auto"/>
        <w:jc w:val="center"/>
        <w:rPr>
          <w:rFonts w:ascii="Arial" w:hAnsi="Arial" w:cs="Arial"/>
          <w:b/>
          <w:sz w:val="18"/>
          <w:szCs w:val="18"/>
          <w:lang w:val="es-BO"/>
        </w:rPr>
      </w:pPr>
    </w:p>
    <w:p w:rsidR="00C37523" w:rsidRPr="003C0DD8" w:rsidRDefault="00C37523" w:rsidP="003143C7">
      <w:pPr>
        <w:spacing w:line="276" w:lineRule="auto"/>
        <w:jc w:val="center"/>
        <w:rPr>
          <w:rFonts w:ascii="Arial" w:hAnsi="Arial" w:cs="Arial"/>
          <w:b/>
          <w:sz w:val="18"/>
          <w:szCs w:val="18"/>
          <w:lang w:val="es-BO"/>
        </w:rPr>
      </w:pPr>
    </w:p>
    <w:p w:rsidR="00C37523" w:rsidRPr="003C0DD8" w:rsidRDefault="00C37523" w:rsidP="003143C7">
      <w:pPr>
        <w:spacing w:line="276" w:lineRule="auto"/>
        <w:jc w:val="center"/>
        <w:rPr>
          <w:rFonts w:ascii="Arial" w:hAnsi="Arial" w:cs="Arial"/>
          <w:b/>
          <w:sz w:val="18"/>
          <w:szCs w:val="18"/>
          <w:lang w:val="es-BO"/>
        </w:rPr>
      </w:pPr>
    </w:p>
    <w:p w:rsidR="00C37523" w:rsidRPr="003C0DD8" w:rsidRDefault="00C37523" w:rsidP="003143C7">
      <w:pPr>
        <w:spacing w:line="276" w:lineRule="auto"/>
        <w:jc w:val="center"/>
        <w:rPr>
          <w:rFonts w:ascii="Arial" w:hAnsi="Arial" w:cs="Arial"/>
          <w:b/>
          <w:sz w:val="18"/>
          <w:szCs w:val="18"/>
          <w:lang w:val="es-BO"/>
        </w:rPr>
      </w:pPr>
    </w:p>
    <w:p w:rsidR="00C37523" w:rsidRPr="003C0DD8" w:rsidRDefault="00C37523" w:rsidP="003143C7">
      <w:pPr>
        <w:spacing w:line="276" w:lineRule="auto"/>
        <w:jc w:val="center"/>
        <w:rPr>
          <w:rFonts w:ascii="Arial" w:hAnsi="Arial" w:cs="Arial"/>
          <w:b/>
          <w:sz w:val="18"/>
          <w:szCs w:val="18"/>
          <w:lang w:val="es-BO"/>
        </w:rPr>
      </w:pPr>
    </w:p>
    <w:p w:rsidR="00C37523" w:rsidRDefault="00C37523" w:rsidP="003143C7">
      <w:pPr>
        <w:spacing w:line="276" w:lineRule="auto"/>
        <w:jc w:val="center"/>
        <w:rPr>
          <w:rFonts w:ascii="Verdana" w:hAnsi="Verdana" w:cs="Arial"/>
          <w:b/>
          <w:bCs/>
          <w:i/>
          <w:iCs/>
          <w:sz w:val="18"/>
          <w:szCs w:val="18"/>
          <w:lang w:val="es-BO"/>
        </w:rPr>
      </w:pPr>
    </w:p>
    <w:p w:rsidR="00B626BC" w:rsidRPr="003C0DD8" w:rsidRDefault="00B626BC" w:rsidP="003143C7">
      <w:pPr>
        <w:spacing w:line="276" w:lineRule="auto"/>
        <w:jc w:val="center"/>
        <w:rPr>
          <w:rFonts w:ascii="Verdana" w:hAnsi="Verdana" w:cs="Arial"/>
          <w:b/>
          <w:bCs/>
          <w:i/>
          <w:iCs/>
          <w:sz w:val="18"/>
          <w:szCs w:val="18"/>
          <w:lang w:val="es-BO"/>
        </w:rPr>
      </w:pPr>
    </w:p>
    <w:p w:rsidR="00495D51" w:rsidRPr="003C0DD8" w:rsidRDefault="00495D51" w:rsidP="003143C7">
      <w:pPr>
        <w:spacing w:line="276" w:lineRule="auto"/>
        <w:jc w:val="center"/>
        <w:rPr>
          <w:rFonts w:ascii="Verdana" w:hAnsi="Verdana" w:cs="Arial"/>
          <w:b/>
          <w:bCs/>
          <w:i/>
          <w:iCs/>
          <w:sz w:val="18"/>
          <w:szCs w:val="18"/>
          <w:lang w:val="es-BO"/>
        </w:rPr>
      </w:pPr>
    </w:p>
    <w:p w:rsidR="00495D51" w:rsidRPr="003C0DD8" w:rsidRDefault="00495D51" w:rsidP="003143C7">
      <w:pPr>
        <w:spacing w:line="276" w:lineRule="auto"/>
        <w:jc w:val="center"/>
        <w:rPr>
          <w:rFonts w:ascii="Verdana" w:hAnsi="Verdana" w:cs="Arial"/>
          <w:b/>
          <w:sz w:val="18"/>
          <w:szCs w:val="18"/>
          <w:lang w:val="es-BO"/>
        </w:rPr>
      </w:pPr>
    </w:p>
    <w:p w:rsidR="00C37523" w:rsidRPr="003C0DD8" w:rsidRDefault="00C37523" w:rsidP="003143C7">
      <w:pPr>
        <w:spacing w:line="276" w:lineRule="auto"/>
        <w:jc w:val="center"/>
        <w:rPr>
          <w:rFonts w:ascii="Verdana" w:hAnsi="Verdana" w:cs="Arial"/>
          <w:b/>
          <w:sz w:val="18"/>
          <w:szCs w:val="18"/>
          <w:lang w:val="es-BO"/>
        </w:rPr>
      </w:pPr>
    </w:p>
    <w:p w:rsidR="009D1727" w:rsidRPr="003C0DD8" w:rsidRDefault="009D1727" w:rsidP="003143C7">
      <w:pPr>
        <w:spacing w:line="276" w:lineRule="auto"/>
        <w:jc w:val="center"/>
        <w:rPr>
          <w:rFonts w:ascii="Verdana" w:hAnsi="Verdana" w:cs="Arial"/>
          <w:b/>
          <w:sz w:val="18"/>
          <w:szCs w:val="18"/>
          <w:lang w:val="es-BO"/>
        </w:rPr>
      </w:pPr>
    </w:p>
    <w:p w:rsidR="00C37523" w:rsidRDefault="00C37523" w:rsidP="003143C7">
      <w:pPr>
        <w:spacing w:line="276" w:lineRule="auto"/>
        <w:jc w:val="center"/>
        <w:rPr>
          <w:rFonts w:ascii="Verdana" w:hAnsi="Verdana" w:cs="Arial"/>
          <w:b/>
          <w:sz w:val="18"/>
          <w:szCs w:val="18"/>
          <w:lang w:val="es-BO"/>
        </w:rPr>
      </w:pPr>
    </w:p>
    <w:p w:rsidR="003C4FAB" w:rsidRDefault="003C4FAB" w:rsidP="003143C7">
      <w:pPr>
        <w:spacing w:line="276" w:lineRule="auto"/>
        <w:jc w:val="center"/>
        <w:rPr>
          <w:rFonts w:ascii="Verdana" w:hAnsi="Verdana" w:cs="Arial"/>
          <w:b/>
          <w:sz w:val="18"/>
          <w:szCs w:val="18"/>
          <w:lang w:val="es-BO"/>
        </w:rPr>
      </w:pPr>
    </w:p>
    <w:p w:rsidR="003F1234" w:rsidRDefault="003F1234" w:rsidP="003143C7">
      <w:pPr>
        <w:spacing w:line="276" w:lineRule="auto"/>
        <w:jc w:val="center"/>
        <w:rPr>
          <w:rFonts w:ascii="Verdana" w:hAnsi="Verdana" w:cs="Arial"/>
          <w:b/>
          <w:sz w:val="18"/>
          <w:szCs w:val="18"/>
          <w:lang w:val="es-BO"/>
        </w:rPr>
      </w:pPr>
    </w:p>
    <w:p w:rsidR="003F1234" w:rsidRPr="003C0DD8" w:rsidRDefault="003F1234" w:rsidP="003143C7">
      <w:pPr>
        <w:spacing w:line="276" w:lineRule="auto"/>
        <w:jc w:val="center"/>
        <w:rPr>
          <w:rFonts w:ascii="Verdana" w:hAnsi="Verdana" w:cs="Arial"/>
          <w:b/>
          <w:sz w:val="18"/>
          <w:szCs w:val="18"/>
          <w:lang w:val="es-BO"/>
        </w:rPr>
      </w:pPr>
    </w:p>
    <w:p w:rsidR="00C37523" w:rsidRPr="003C0DD8" w:rsidRDefault="00C37523" w:rsidP="003143C7">
      <w:pPr>
        <w:spacing w:line="276" w:lineRule="auto"/>
        <w:jc w:val="center"/>
        <w:rPr>
          <w:rFonts w:ascii="Verdana" w:hAnsi="Verdana" w:cs="Arial"/>
          <w:b/>
          <w:sz w:val="18"/>
          <w:szCs w:val="18"/>
          <w:lang w:val="es-BO"/>
        </w:rPr>
      </w:pPr>
    </w:p>
    <w:p w:rsidR="003F214D" w:rsidRPr="003C0DD8" w:rsidRDefault="003F214D"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lastRenderedPageBreak/>
        <w:t>FORMULARIO A-</w:t>
      </w:r>
      <w:r w:rsidR="002B2976" w:rsidRPr="003C0DD8">
        <w:rPr>
          <w:rFonts w:ascii="Verdana" w:hAnsi="Verdana" w:cs="Arial"/>
          <w:b/>
          <w:sz w:val="18"/>
          <w:szCs w:val="18"/>
          <w:lang w:val="es-BO"/>
        </w:rPr>
        <w:t>2b</w:t>
      </w:r>
    </w:p>
    <w:p w:rsidR="00A4251C" w:rsidRPr="003C0DD8" w:rsidRDefault="00A4251C"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t>IDENTIFICACIÓN DEL PROPONENTE</w:t>
      </w:r>
    </w:p>
    <w:p w:rsidR="00454280" w:rsidRPr="003C0DD8" w:rsidRDefault="003F214D"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 xml:space="preserve">(Sólo </w:t>
      </w:r>
      <w:r w:rsidR="00A4251C" w:rsidRPr="003C0DD8">
        <w:rPr>
          <w:rFonts w:ascii="Verdana" w:hAnsi="Verdana" w:cs="Arial"/>
          <w:b/>
          <w:sz w:val="18"/>
          <w:szCs w:val="18"/>
          <w:lang w:val="es-BO"/>
        </w:rPr>
        <w:t xml:space="preserve">para </w:t>
      </w:r>
      <w:r w:rsidRPr="003C0DD8">
        <w:rPr>
          <w:rFonts w:ascii="Verdana" w:hAnsi="Verdana" w:cs="Arial"/>
          <w:b/>
          <w:sz w:val="18"/>
          <w:szCs w:val="18"/>
          <w:lang w:val="es-BO"/>
        </w:rPr>
        <w:t>Asociaciones Accidentales</w:t>
      </w:r>
      <w:r w:rsidR="008B1570" w:rsidRPr="003C0DD8">
        <w:rPr>
          <w:rFonts w:ascii="Verdana" w:hAnsi="Verdana" w:cs="Arial"/>
          <w:b/>
          <w:sz w:val="18"/>
          <w:szCs w:val="18"/>
          <w:lang w:val="es-BO"/>
        </w:rPr>
        <w:t xml:space="preserve"> de Coaseguros</w:t>
      </w:r>
      <w:r w:rsidRPr="003C0DD8">
        <w:rPr>
          <w:rFonts w:ascii="Verdana" w:hAnsi="Verdana" w:cs="Arial"/>
          <w:b/>
          <w:sz w:val="18"/>
          <w:szCs w:val="18"/>
          <w:lang w:val="es-BO"/>
        </w:rPr>
        <w:t>)</w:t>
      </w:r>
    </w:p>
    <w:p w:rsidR="003F055E" w:rsidRPr="003C0DD8" w:rsidRDefault="003F055E" w:rsidP="003143C7">
      <w:pPr>
        <w:spacing w:line="276" w:lineRule="auto"/>
        <w:jc w:val="center"/>
        <w:rPr>
          <w:rFonts w:ascii="Verdana" w:hAnsi="Verdana" w:cs="Arial"/>
          <w:sz w:val="18"/>
          <w:szCs w:val="18"/>
          <w:lang w:val="es-BO"/>
        </w:rPr>
      </w:pPr>
    </w:p>
    <w:p w:rsidR="003F214D" w:rsidRPr="003C0DD8" w:rsidRDefault="003F214D" w:rsidP="003143C7">
      <w:pPr>
        <w:spacing w:line="276" w:lineRule="auto"/>
        <w:jc w:val="center"/>
        <w:rPr>
          <w:rFonts w:ascii="Arial" w:hAnsi="Arial" w:cs="Arial"/>
          <w:b/>
          <w:sz w:val="8"/>
          <w:szCs w:val="18"/>
          <w:lang w:val="es-BO"/>
        </w:rPr>
      </w:pPr>
    </w:p>
    <w:tbl>
      <w:tblPr>
        <w:tblW w:w="9619" w:type="dxa"/>
        <w:jc w:val="center"/>
        <w:tblCellMar>
          <w:left w:w="70" w:type="dxa"/>
          <w:right w:w="70" w:type="dxa"/>
        </w:tblCellMar>
        <w:tblLook w:val="04A0" w:firstRow="1" w:lastRow="0" w:firstColumn="1" w:lastColumn="0" w:noHBand="0" w:noVBand="1"/>
      </w:tblPr>
      <w:tblGrid>
        <w:gridCol w:w="2680"/>
        <w:gridCol w:w="202"/>
        <w:gridCol w:w="302"/>
        <w:gridCol w:w="242"/>
        <w:gridCol w:w="311"/>
        <w:gridCol w:w="258"/>
        <w:gridCol w:w="158"/>
        <w:gridCol w:w="223"/>
        <w:gridCol w:w="19"/>
        <w:gridCol w:w="360"/>
        <w:gridCol w:w="188"/>
        <w:gridCol w:w="164"/>
        <w:gridCol w:w="16"/>
        <w:gridCol w:w="150"/>
        <w:gridCol w:w="184"/>
        <w:gridCol w:w="370"/>
        <w:gridCol w:w="23"/>
        <w:gridCol w:w="192"/>
        <w:gridCol w:w="154"/>
        <w:gridCol w:w="311"/>
        <w:gridCol w:w="58"/>
        <w:gridCol w:w="185"/>
        <w:gridCol w:w="184"/>
        <w:gridCol w:w="370"/>
        <w:gridCol w:w="173"/>
        <w:gridCol w:w="196"/>
        <w:gridCol w:w="46"/>
        <w:gridCol w:w="173"/>
        <w:gridCol w:w="261"/>
        <w:gridCol w:w="293"/>
        <w:gridCol w:w="77"/>
        <w:gridCol w:w="166"/>
        <w:gridCol w:w="370"/>
        <w:gridCol w:w="357"/>
        <w:gridCol w:w="12"/>
        <w:gridCol w:w="191"/>
      </w:tblGrid>
      <w:tr w:rsidR="00823F30" w:rsidRPr="003C0DD8" w:rsidTr="00671EDA">
        <w:trPr>
          <w:trHeight w:val="397"/>
          <w:jc w:val="center"/>
        </w:trPr>
        <w:tc>
          <w:tcPr>
            <w:tcW w:w="9619" w:type="dxa"/>
            <w:gridSpan w:val="36"/>
            <w:tcBorders>
              <w:top w:val="single" w:sz="12" w:space="0" w:color="auto"/>
              <w:left w:val="single" w:sz="12" w:space="0" w:color="auto"/>
              <w:bottom w:val="single" w:sz="8" w:space="0" w:color="auto"/>
              <w:right w:val="single" w:sz="12" w:space="0" w:color="auto"/>
            </w:tcBorders>
            <w:shd w:val="clear" w:color="auto" w:fill="0F243E" w:themeFill="text2" w:themeFillShade="80"/>
            <w:vAlign w:val="center"/>
            <w:hideMark/>
          </w:tcPr>
          <w:p w:rsidR="00823F30" w:rsidRPr="003C0DD8" w:rsidRDefault="00823F30" w:rsidP="006B5DFC">
            <w:pPr>
              <w:pStyle w:val="Prrafodelista"/>
              <w:numPr>
                <w:ilvl w:val="0"/>
                <w:numId w:val="32"/>
              </w:numPr>
              <w:spacing w:line="276" w:lineRule="auto"/>
              <w:ind w:left="341" w:hanging="284"/>
              <w:rPr>
                <w:rFonts w:ascii="Arial" w:hAnsi="Arial" w:cs="Arial"/>
                <w:b/>
                <w:bCs/>
                <w:sz w:val="16"/>
                <w:szCs w:val="16"/>
                <w:lang w:val="es-BO" w:eastAsia="es-ES"/>
              </w:rPr>
            </w:pPr>
            <w:r w:rsidRPr="003C0DD8">
              <w:rPr>
                <w:rFonts w:ascii="Arial" w:hAnsi="Arial" w:cs="Arial"/>
                <w:b/>
                <w:bCs/>
                <w:sz w:val="18"/>
                <w:szCs w:val="16"/>
                <w:lang w:val="es-BO"/>
              </w:rPr>
              <w:t>DATOS GENERALES DE LA ASOCIACIÓN ACCIDENTAL</w:t>
            </w:r>
          </w:p>
        </w:tc>
      </w:tr>
      <w:tr w:rsidR="00823F30" w:rsidRPr="003C0DD8" w:rsidTr="00D9308E">
        <w:trPr>
          <w:trHeight w:val="6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823F30" w:rsidRPr="003C0DD8" w:rsidTr="00D9308E">
        <w:trPr>
          <w:trHeight w:val="51"/>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Denominación de la Asociación Accidental</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534" w:type="dxa"/>
            <w:gridSpan w:val="32"/>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46"/>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E12E8B" w:rsidRPr="003C0DD8" w:rsidTr="00B55732">
        <w:trPr>
          <w:trHeight w:val="258"/>
          <w:jc w:val="center"/>
        </w:trPr>
        <w:tc>
          <w:tcPr>
            <w:tcW w:w="2680" w:type="dxa"/>
            <w:vMerge w:val="restart"/>
            <w:tcBorders>
              <w:top w:val="nil"/>
              <w:left w:val="single" w:sz="12" w:space="0" w:color="auto"/>
              <w:right w:val="nil"/>
            </w:tcBorders>
            <w:shd w:val="clear" w:color="auto" w:fill="auto"/>
            <w:vAlign w:val="center"/>
            <w:hideMark/>
          </w:tcPr>
          <w:p w:rsidR="00E12E8B" w:rsidRPr="003C0DD8" w:rsidRDefault="00E12E8B"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Asociados</w:t>
            </w:r>
          </w:p>
        </w:tc>
        <w:tc>
          <w:tcPr>
            <w:tcW w:w="2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3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Cs/>
                <w:sz w:val="16"/>
                <w:szCs w:val="16"/>
                <w:lang w:val="es-BO" w:eastAsia="es-ES"/>
              </w:rPr>
            </w:pPr>
            <w:r w:rsidRPr="003C0DD8">
              <w:rPr>
                <w:rFonts w:ascii="Arial" w:hAnsi="Arial" w:cs="Arial"/>
                <w:bCs/>
                <w:sz w:val="16"/>
                <w:szCs w:val="16"/>
                <w:lang w:val="es-BO" w:eastAsia="es-ES"/>
              </w:rPr>
              <w:t>#</w:t>
            </w:r>
          </w:p>
        </w:tc>
        <w:tc>
          <w:tcPr>
            <w:tcW w:w="242" w:type="dxa"/>
            <w:tcBorders>
              <w:top w:val="nil"/>
              <w:left w:val="nil"/>
              <w:bottom w:val="nil"/>
              <w:right w:val="nil"/>
            </w:tcBorders>
            <w:shd w:val="clear" w:color="auto" w:fill="auto"/>
            <w:vAlign w:val="center"/>
            <w:hideMark/>
          </w:tcPr>
          <w:p w:rsidR="00E12E8B" w:rsidRPr="003C0DD8" w:rsidRDefault="00E12E8B" w:rsidP="003143C7">
            <w:pPr>
              <w:spacing w:line="276" w:lineRule="auto"/>
              <w:rPr>
                <w:rFonts w:ascii="Arial" w:hAnsi="Arial" w:cs="Arial"/>
                <w:b/>
                <w:bCs/>
                <w:sz w:val="16"/>
                <w:szCs w:val="16"/>
                <w:lang w:val="es-BO" w:eastAsia="es-ES"/>
              </w:rPr>
            </w:pPr>
          </w:p>
        </w:tc>
        <w:tc>
          <w:tcPr>
            <w:tcW w:w="1697" w:type="dxa"/>
            <w:gridSpan w:val="9"/>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Cs/>
                <w:sz w:val="16"/>
                <w:szCs w:val="16"/>
                <w:lang w:val="es-BO" w:eastAsia="es-ES"/>
              </w:rPr>
            </w:pPr>
            <w:r w:rsidRPr="003C0DD8">
              <w:rPr>
                <w:rFonts w:ascii="Arial" w:hAnsi="Arial" w:cs="Arial"/>
                <w:bCs/>
                <w:sz w:val="16"/>
                <w:szCs w:val="16"/>
                <w:lang w:val="es-BO" w:eastAsia="es-ES"/>
              </w:rPr>
              <w:t>Nombre del Asociado</w:t>
            </w:r>
          </w:p>
        </w:tc>
        <w:tc>
          <w:tcPr>
            <w:tcW w:w="727" w:type="dxa"/>
            <w:gridSpan w:val="4"/>
            <w:tcBorders>
              <w:top w:val="nil"/>
              <w:left w:val="nil"/>
              <w:bottom w:val="nil"/>
              <w:right w:val="nil"/>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p>
        </w:tc>
        <w:tc>
          <w:tcPr>
            <w:tcW w:w="3566" w:type="dxa"/>
            <w:gridSpan w:val="17"/>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Cs/>
                <w:sz w:val="16"/>
                <w:szCs w:val="16"/>
                <w:lang w:val="es-BO" w:eastAsia="es-ES"/>
              </w:rPr>
            </w:pPr>
            <w:r w:rsidRPr="003C0DD8">
              <w:rPr>
                <w:rFonts w:ascii="Arial" w:hAnsi="Arial" w:cs="Arial"/>
                <w:bCs/>
                <w:sz w:val="16"/>
                <w:szCs w:val="16"/>
                <w:lang w:val="es-BO" w:eastAsia="es-ES"/>
              </w:rPr>
              <w:t>% de Participación</w:t>
            </w:r>
          </w:p>
        </w:tc>
        <w:tc>
          <w:tcPr>
            <w:tcW w:w="203" w:type="dxa"/>
            <w:gridSpan w:val="2"/>
            <w:tcBorders>
              <w:top w:val="nil"/>
              <w:left w:val="nil"/>
              <w:bottom w:val="nil"/>
              <w:right w:val="single" w:sz="12" w:space="0" w:color="auto"/>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E12E8B" w:rsidRPr="003C0DD8" w:rsidTr="00B55732">
        <w:trPr>
          <w:trHeight w:val="66"/>
          <w:jc w:val="center"/>
        </w:trPr>
        <w:tc>
          <w:tcPr>
            <w:tcW w:w="2680" w:type="dxa"/>
            <w:vMerge/>
            <w:tcBorders>
              <w:left w:val="single" w:sz="12" w:space="0" w:color="auto"/>
              <w:right w:val="nil"/>
            </w:tcBorders>
            <w:shd w:val="clear" w:color="auto" w:fill="auto"/>
            <w:vAlign w:val="center"/>
            <w:hideMark/>
          </w:tcPr>
          <w:p w:rsidR="00E12E8B" w:rsidRPr="003C0DD8" w:rsidRDefault="00E12E8B" w:rsidP="003143C7">
            <w:pPr>
              <w:spacing w:line="276" w:lineRule="auto"/>
              <w:jc w:val="right"/>
              <w:rPr>
                <w:rFonts w:ascii="Arial" w:hAnsi="Arial" w:cs="Arial"/>
                <w:b/>
                <w:bCs/>
                <w:sz w:val="2"/>
                <w:szCs w:val="2"/>
                <w:lang w:val="es-BO" w:eastAsia="es-ES"/>
              </w:rPr>
            </w:pPr>
          </w:p>
        </w:tc>
        <w:tc>
          <w:tcPr>
            <w:tcW w:w="2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
                <w:bCs/>
                <w:sz w:val="2"/>
                <w:szCs w:val="2"/>
                <w:lang w:val="es-BO" w:eastAsia="es-ES"/>
              </w:rPr>
            </w:pPr>
          </w:p>
        </w:tc>
        <w:tc>
          <w:tcPr>
            <w:tcW w:w="302" w:type="dxa"/>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2" w:type="dxa"/>
            <w:tcBorders>
              <w:top w:val="nil"/>
              <w:left w:val="nil"/>
              <w:bottom w:val="nil"/>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2"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8" w:type="dxa"/>
            <w:gridSpan w:val="4"/>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4"/>
            <w:tcBorders>
              <w:top w:val="nil"/>
              <w:left w:val="nil"/>
              <w:bottom w:val="nil"/>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p>
        </w:tc>
        <w:tc>
          <w:tcPr>
            <w:tcW w:w="192" w:type="dxa"/>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465"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3"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2"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3"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E12E8B" w:rsidRPr="003C0DD8" w:rsidTr="00B55732">
        <w:trPr>
          <w:trHeight w:val="252"/>
          <w:jc w:val="center"/>
        </w:trPr>
        <w:tc>
          <w:tcPr>
            <w:tcW w:w="2680" w:type="dxa"/>
            <w:vMerge/>
            <w:tcBorders>
              <w:left w:val="single" w:sz="12" w:space="0" w:color="auto"/>
              <w:right w:val="nil"/>
            </w:tcBorders>
            <w:shd w:val="clear" w:color="auto" w:fill="auto"/>
            <w:vAlign w:val="center"/>
            <w:hideMark/>
          </w:tcPr>
          <w:p w:rsidR="00E12E8B" w:rsidRPr="003C0DD8" w:rsidRDefault="00E12E8B" w:rsidP="003143C7">
            <w:pPr>
              <w:spacing w:line="276" w:lineRule="auto"/>
              <w:jc w:val="right"/>
              <w:rPr>
                <w:rFonts w:ascii="Arial" w:hAnsi="Arial" w:cs="Arial"/>
                <w:b/>
                <w:bCs/>
                <w:sz w:val="16"/>
                <w:szCs w:val="16"/>
                <w:lang w:val="es-BO" w:eastAsia="es-ES"/>
              </w:rPr>
            </w:pPr>
          </w:p>
        </w:tc>
        <w:tc>
          <w:tcPr>
            <w:tcW w:w="2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
                <w:bCs/>
                <w:sz w:val="16"/>
                <w:szCs w:val="16"/>
                <w:lang w:val="es-BO" w:eastAsia="es-ES"/>
              </w:rPr>
            </w:pPr>
          </w:p>
        </w:tc>
        <w:tc>
          <w:tcPr>
            <w:tcW w:w="302" w:type="dxa"/>
            <w:tcBorders>
              <w:top w:val="nil"/>
              <w:left w:val="single" w:sz="8" w:space="0" w:color="auto"/>
              <w:bottom w:val="single" w:sz="8" w:space="0" w:color="auto"/>
              <w:right w:val="single" w:sz="8" w:space="0" w:color="auto"/>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1</w:t>
            </w:r>
          </w:p>
        </w:tc>
        <w:tc>
          <w:tcPr>
            <w:tcW w:w="242" w:type="dxa"/>
            <w:tcBorders>
              <w:top w:val="nil"/>
              <w:left w:val="nil"/>
              <w:bottom w:val="nil"/>
              <w:right w:val="single" w:sz="8" w:space="0" w:color="auto"/>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697" w:type="dxa"/>
            <w:gridSpan w:val="9"/>
            <w:tcBorders>
              <w:top w:val="single" w:sz="8" w:space="0" w:color="auto"/>
              <w:left w:val="nil"/>
              <w:bottom w:val="single" w:sz="8" w:space="0" w:color="auto"/>
              <w:right w:val="single" w:sz="8" w:space="0" w:color="000000"/>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4"/>
            <w:tcBorders>
              <w:top w:val="nil"/>
              <w:left w:val="nil"/>
              <w:bottom w:val="nil"/>
              <w:right w:val="single" w:sz="8" w:space="0" w:color="auto"/>
            </w:tcBorders>
            <w:shd w:val="clear" w:color="auto" w:fill="auto"/>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566" w:type="dxa"/>
            <w:gridSpan w:val="17"/>
            <w:tcBorders>
              <w:top w:val="single" w:sz="8" w:space="0" w:color="auto"/>
              <w:left w:val="nil"/>
              <w:bottom w:val="single" w:sz="8" w:space="0" w:color="auto"/>
              <w:right w:val="single" w:sz="8" w:space="0" w:color="000000"/>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E12E8B" w:rsidRPr="003C0DD8" w:rsidTr="00B55732">
        <w:trPr>
          <w:trHeight w:val="46"/>
          <w:jc w:val="center"/>
        </w:trPr>
        <w:tc>
          <w:tcPr>
            <w:tcW w:w="2680" w:type="dxa"/>
            <w:vMerge/>
            <w:tcBorders>
              <w:left w:val="single" w:sz="12" w:space="0" w:color="auto"/>
              <w:right w:val="nil"/>
            </w:tcBorders>
            <w:shd w:val="clear" w:color="auto" w:fill="auto"/>
            <w:vAlign w:val="center"/>
            <w:hideMark/>
          </w:tcPr>
          <w:p w:rsidR="00E12E8B" w:rsidRPr="003C0DD8" w:rsidRDefault="00E12E8B" w:rsidP="003143C7">
            <w:pPr>
              <w:spacing w:line="276" w:lineRule="auto"/>
              <w:jc w:val="right"/>
              <w:rPr>
                <w:rFonts w:ascii="Arial" w:hAnsi="Arial" w:cs="Arial"/>
                <w:b/>
                <w:bCs/>
                <w:sz w:val="2"/>
                <w:szCs w:val="2"/>
                <w:lang w:val="es-BO" w:eastAsia="es-ES"/>
              </w:rPr>
            </w:pPr>
          </w:p>
        </w:tc>
        <w:tc>
          <w:tcPr>
            <w:tcW w:w="2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
                <w:bCs/>
                <w:sz w:val="2"/>
                <w:szCs w:val="2"/>
                <w:lang w:val="es-BO" w:eastAsia="es-ES"/>
              </w:rPr>
            </w:pPr>
          </w:p>
        </w:tc>
        <w:tc>
          <w:tcPr>
            <w:tcW w:w="302" w:type="dxa"/>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jc w:val="center"/>
              <w:rPr>
                <w:rFonts w:ascii="Arial" w:hAnsi="Arial" w:cs="Arial"/>
                <w:sz w:val="2"/>
                <w:szCs w:val="2"/>
                <w:lang w:val="es-BO" w:eastAsia="es-ES"/>
              </w:rPr>
            </w:pPr>
            <w:r w:rsidRPr="003C0DD8">
              <w:rPr>
                <w:rFonts w:ascii="Arial" w:hAnsi="Arial" w:cs="Arial"/>
                <w:sz w:val="2"/>
                <w:szCs w:val="2"/>
                <w:lang w:val="es-BO" w:eastAsia="es-ES"/>
              </w:rPr>
              <w:t> </w:t>
            </w:r>
          </w:p>
        </w:tc>
        <w:tc>
          <w:tcPr>
            <w:tcW w:w="242" w:type="dxa"/>
            <w:tcBorders>
              <w:top w:val="nil"/>
              <w:left w:val="nil"/>
              <w:bottom w:val="nil"/>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8" w:type="dxa"/>
            <w:gridSpan w:val="4"/>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4"/>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sz w:val="2"/>
                <w:szCs w:val="2"/>
                <w:lang w:val="es-BO" w:eastAsia="es-ES"/>
              </w:rPr>
            </w:pPr>
          </w:p>
        </w:tc>
        <w:tc>
          <w:tcPr>
            <w:tcW w:w="192" w:type="dxa"/>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65"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E12E8B" w:rsidRPr="003C0DD8" w:rsidTr="00B55732">
        <w:trPr>
          <w:trHeight w:val="198"/>
          <w:jc w:val="center"/>
        </w:trPr>
        <w:tc>
          <w:tcPr>
            <w:tcW w:w="2680" w:type="dxa"/>
            <w:vMerge/>
            <w:tcBorders>
              <w:left w:val="single" w:sz="12" w:space="0" w:color="auto"/>
              <w:right w:val="nil"/>
            </w:tcBorders>
            <w:shd w:val="clear" w:color="auto" w:fill="auto"/>
            <w:vAlign w:val="center"/>
            <w:hideMark/>
          </w:tcPr>
          <w:p w:rsidR="00E12E8B" w:rsidRPr="003C0DD8" w:rsidRDefault="00E12E8B" w:rsidP="003143C7">
            <w:pPr>
              <w:spacing w:line="276" w:lineRule="auto"/>
              <w:jc w:val="right"/>
              <w:rPr>
                <w:rFonts w:ascii="Arial" w:hAnsi="Arial" w:cs="Arial"/>
                <w:b/>
                <w:bCs/>
                <w:sz w:val="16"/>
                <w:szCs w:val="16"/>
                <w:lang w:val="es-BO" w:eastAsia="es-ES"/>
              </w:rPr>
            </w:pPr>
          </w:p>
        </w:tc>
        <w:tc>
          <w:tcPr>
            <w:tcW w:w="2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
                <w:bCs/>
                <w:sz w:val="16"/>
                <w:szCs w:val="16"/>
                <w:lang w:val="es-BO" w:eastAsia="es-ES"/>
              </w:rPr>
            </w:pPr>
          </w:p>
        </w:tc>
        <w:tc>
          <w:tcPr>
            <w:tcW w:w="302" w:type="dxa"/>
            <w:tcBorders>
              <w:top w:val="nil"/>
              <w:left w:val="single" w:sz="8" w:space="0" w:color="auto"/>
              <w:bottom w:val="single" w:sz="8" w:space="0" w:color="auto"/>
              <w:right w:val="single" w:sz="8" w:space="0" w:color="auto"/>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2</w:t>
            </w:r>
          </w:p>
        </w:tc>
        <w:tc>
          <w:tcPr>
            <w:tcW w:w="242" w:type="dxa"/>
            <w:tcBorders>
              <w:top w:val="nil"/>
              <w:left w:val="nil"/>
              <w:bottom w:val="nil"/>
              <w:right w:val="single" w:sz="8" w:space="0" w:color="auto"/>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697" w:type="dxa"/>
            <w:gridSpan w:val="9"/>
            <w:tcBorders>
              <w:top w:val="single" w:sz="8" w:space="0" w:color="auto"/>
              <w:left w:val="nil"/>
              <w:bottom w:val="single" w:sz="8" w:space="0" w:color="auto"/>
              <w:right w:val="single" w:sz="8" w:space="0" w:color="000000"/>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4"/>
            <w:tcBorders>
              <w:top w:val="nil"/>
              <w:left w:val="nil"/>
              <w:bottom w:val="nil"/>
              <w:right w:val="single" w:sz="8" w:space="0" w:color="auto"/>
            </w:tcBorders>
            <w:shd w:val="clear" w:color="auto" w:fill="auto"/>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566" w:type="dxa"/>
            <w:gridSpan w:val="17"/>
            <w:tcBorders>
              <w:top w:val="single" w:sz="8" w:space="0" w:color="auto"/>
              <w:left w:val="nil"/>
              <w:bottom w:val="single" w:sz="8" w:space="0" w:color="auto"/>
              <w:right w:val="single" w:sz="8" w:space="0" w:color="000000"/>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E12E8B" w:rsidRPr="003C0DD8" w:rsidTr="00B55732">
        <w:trPr>
          <w:trHeight w:val="46"/>
          <w:jc w:val="center"/>
        </w:trPr>
        <w:tc>
          <w:tcPr>
            <w:tcW w:w="2680" w:type="dxa"/>
            <w:vMerge/>
            <w:tcBorders>
              <w:left w:val="single" w:sz="12" w:space="0" w:color="auto"/>
              <w:right w:val="nil"/>
            </w:tcBorders>
            <w:shd w:val="clear" w:color="auto" w:fill="auto"/>
            <w:vAlign w:val="center"/>
            <w:hideMark/>
          </w:tcPr>
          <w:p w:rsidR="00E12E8B" w:rsidRPr="003C0DD8" w:rsidRDefault="00E12E8B" w:rsidP="003143C7">
            <w:pPr>
              <w:spacing w:line="276" w:lineRule="auto"/>
              <w:jc w:val="right"/>
              <w:rPr>
                <w:rFonts w:ascii="Arial" w:hAnsi="Arial" w:cs="Arial"/>
                <w:b/>
                <w:bCs/>
                <w:sz w:val="2"/>
                <w:szCs w:val="2"/>
                <w:lang w:val="es-BO" w:eastAsia="es-ES"/>
              </w:rPr>
            </w:pPr>
          </w:p>
        </w:tc>
        <w:tc>
          <w:tcPr>
            <w:tcW w:w="2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
                <w:bCs/>
                <w:sz w:val="2"/>
                <w:szCs w:val="2"/>
                <w:lang w:val="es-BO" w:eastAsia="es-ES"/>
              </w:rPr>
            </w:pPr>
          </w:p>
        </w:tc>
        <w:tc>
          <w:tcPr>
            <w:tcW w:w="302" w:type="dxa"/>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jc w:val="center"/>
              <w:rPr>
                <w:rFonts w:ascii="Arial" w:hAnsi="Arial" w:cs="Arial"/>
                <w:sz w:val="2"/>
                <w:szCs w:val="2"/>
                <w:lang w:val="es-BO" w:eastAsia="es-ES"/>
              </w:rPr>
            </w:pPr>
            <w:r w:rsidRPr="003C0DD8">
              <w:rPr>
                <w:rFonts w:ascii="Arial" w:hAnsi="Arial" w:cs="Arial"/>
                <w:sz w:val="2"/>
                <w:szCs w:val="2"/>
                <w:lang w:val="es-BO" w:eastAsia="es-ES"/>
              </w:rPr>
              <w:t> </w:t>
            </w:r>
          </w:p>
        </w:tc>
        <w:tc>
          <w:tcPr>
            <w:tcW w:w="242" w:type="dxa"/>
            <w:tcBorders>
              <w:top w:val="nil"/>
              <w:left w:val="nil"/>
              <w:bottom w:val="nil"/>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8" w:type="dxa"/>
            <w:gridSpan w:val="4"/>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4"/>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sz w:val="2"/>
                <w:szCs w:val="2"/>
                <w:lang w:val="es-BO" w:eastAsia="es-ES"/>
              </w:rPr>
            </w:pPr>
          </w:p>
        </w:tc>
        <w:tc>
          <w:tcPr>
            <w:tcW w:w="192" w:type="dxa"/>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65"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2"/>
            <w:tcBorders>
              <w:top w:val="nil"/>
              <w:left w:val="nil"/>
              <w:bottom w:val="single" w:sz="8" w:space="0" w:color="auto"/>
              <w:right w:val="nil"/>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E12E8B" w:rsidRPr="003C0DD8" w:rsidRDefault="00E12E8B"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E12E8B" w:rsidRPr="003C0DD8" w:rsidTr="00B55732">
        <w:trPr>
          <w:trHeight w:val="203"/>
          <w:jc w:val="center"/>
        </w:trPr>
        <w:tc>
          <w:tcPr>
            <w:tcW w:w="2680" w:type="dxa"/>
            <w:vMerge/>
            <w:tcBorders>
              <w:left w:val="single" w:sz="12" w:space="0" w:color="auto"/>
              <w:bottom w:val="nil"/>
              <w:right w:val="nil"/>
            </w:tcBorders>
            <w:shd w:val="clear" w:color="auto" w:fill="auto"/>
            <w:vAlign w:val="center"/>
            <w:hideMark/>
          </w:tcPr>
          <w:p w:rsidR="00E12E8B" w:rsidRPr="003C0DD8" w:rsidRDefault="00E12E8B" w:rsidP="003143C7">
            <w:pPr>
              <w:spacing w:line="276" w:lineRule="auto"/>
              <w:jc w:val="right"/>
              <w:rPr>
                <w:rFonts w:ascii="Arial" w:hAnsi="Arial" w:cs="Arial"/>
                <w:b/>
                <w:bCs/>
                <w:sz w:val="16"/>
                <w:szCs w:val="16"/>
                <w:lang w:val="es-BO" w:eastAsia="es-ES"/>
              </w:rPr>
            </w:pPr>
          </w:p>
        </w:tc>
        <w:tc>
          <w:tcPr>
            <w:tcW w:w="202" w:type="dxa"/>
            <w:tcBorders>
              <w:top w:val="nil"/>
              <w:left w:val="nil"/>
              <w:bottom w:val="nil"/>
              <w:right w:val="nil"/>
            </w:tcBorders>
            <w:shd w:val="clear" w:color="auto" w:fill="auto"/>
            <w:vAlign w:val="center"/>
            <w:hideMark/>
          </w:tcPr>
          <w:p w:rsidR="00E12E8B" w:rsidRPr="003C0DD8" w:rsidRDefault="00E12E8B" w:rsidP="003143C7">
            <w:pPr>
              <w:spacing w:line="276" w:lineRule="auto"/>
              <w:jc w:val="center"/>
              <w:rPr>
                <w:rFonts w:ascii="Arial" w:hAnsi="Arial" w:cs="Arial"/>
                <w:b/>
                <w:bCs/>
                <w:sz w:val="16"/>
                <w:szCs w:val="16"/>
                <w:lang w:val="es-BO" w:eastAsia="es-ES"/>
              </w:rPr>
            </w:pPr>
          </w:p>
        </w:tc>
        <w:tc>
          <w:tcPr>
            <w:tcW w:w="302" w:type="dxa"/>
            <w:tcBorders>
              <w:top w:val="nil"/>
              <w:left w:val="single" w:sz="8" w:space="0" w:color="auto"/>
              <w:bottom w:val="single" w:sz="8" w:space="0" w:color="auto"/>
              <w:right w:val="single" w:sz="8" w:space="0" w:color="auto"/>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3</w:t>
            </w:r>
          </w:p>
        </w:tc>
        <w:tc>
          <w:tcPr>
            <w:tcW w:w="242" w:type="dxa"/>
            <w:tcBorders>
              <w:top w:val="nil"/>
              <w:left w:val="nil"/>
              <w:bottom w:val="nil"/>
              <w:right w:val="single" w:sz="8" w:space="0" w:color="auto"/>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697" w:type="dxa"/>
            <w:gridSpan w:val="9"/>
            <w:tcBorders>
              <w:top w:val="single" w:sz="8" w:space="0" w:color="auto"/>
              <w:left w:val="nil"/>
              <w:bottom w:val="single" w:sz="8" w:space="0" w:color="auto"/>
              <w:right w:val="single" w:sz="8" w:space="0" w:color="000000"/>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4"/>
            <w:tcBorders>
              <w:top w:val="nil"/>
              <w:left w:val="nil"/>
              <w:bottom w:val="nil"/>
              <w:right w:val="single" w:sz="8" w:space="0" w:color="auto"/>
            </w:tcBorders>
            <w:shd w:val="clear" w:color="auto" w:fill="auto"/>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566" w:type="dxa"/>
            <w:gridSpan w:val="17"/>
            <w:tcBorders>
              <w:top w:val="single" w:sz="8" w:space="0" w:color="auto"/>
              <w:left w:val="nil"/>
              <w:bottom w:val="single" w:sz="8" w:space="0" w:color="auto"/>
              <w:right w:val="single" w:sz="8" w:space="0" w:color="000000"/>
            </w:tcBorders>
            <w:shd w:val="clear" w:color="000000" w:fill="DBE5F1"/>
            <w:vAlign w:val="center"/>
            <w:hideMark/>
          </w:tcPr>
          <w:p w:rsidR="00E12E8B" w:rsidRPr="003C0DD8" w:rsidRDefault="00E12E8B"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E12E8B" w:rsidRPr="003C0DD8" w:rsidRDefault="00E12E8B"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46"/>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79"/>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p>
        </w:tc>
        <w:tc>
          <w:tcPr>
            <w:tcW w:w="1271" w:type="dxa"/>
            <w:gridSpan w:val="5"/>
            <w:vMerge w:val="restart"/>
            <w:tcBorders>
              <w:top w:val="nil"/>
              <w:left w:val="nil"/>
              <w:bottom w:val="single" w:sz="8" w:space="0" w:color="000000"/>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Número de Testimonio</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p>
        </w:tc>
        <w:tc>
          <w:tcPr>
            <w:tcW w:w="1647" w:type="dxa"/>
            <w:gridSpan w:val="9"/>
            <w:vMerge w:val="restart"/>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xml:space="preserve">Lugar </w:t>
            </w: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666" w:type="dxa"/>
            <w:gridSpan w:val="1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Fecha</w:t>
            </w:r>
            <w:r w:rsidR="002077C8" w:rsidRPr="003C0DD8">
              <w:rPr>
                <w:rFonts w:ascii="Arial" w:hAnsi="Arial" w:cs="Arial"/>
                <w:i/>
                <w:iCs/>
                <w:sz w:val="16"/>
                <w:szCs w:val="16"/>
                <w:lang w:val="es-BO" w:eastAsia="es-ES"/>
              </w:rPr>
              <w:t xml:space="preserve"> de </w:t>
            </w:r>
            <w:r w:rsidR="0001569A" w:rsidRPr="003C0DD8">
              <w:rPr>
                <w:rFonts w:ascii="Arial" w:hAnsi="Arial" w:cs="Arial"/>
                <w:i/>
                <w:iCs/>
                <w:sz w:val="16"/>
                <w:szCs w:val="16"/>
                <w:lang w:val="es-BO" w:eastAsia="es-ES"/>
              </w:rPr>
              <w:t>Inscripción</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p>
        </w:tc>
        <w:tc>
          <w:tcPr>
            <w:tcW w:w="1271" w:type="dxa"/>
            <w:gridSpan w:val="5"/>
            <w:vMerge/>
            <w:tcBorders>
              <w:top w:val="nil"/>
              <w:left w:val="nil"/>
              <w:bottom w:val="nil"/>
              <w:right w:val="nil"/>
            </w:tcBorders>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1647" w:type="dxa"/>
            <w:gridSpan w:val="9"/>
            <w:vMerge/>
            <w:tcBorders>
              <w:top w:val="nil"/>
              <w:left w:val="nil"/>
              <w:bottom w:val="nil"/>
              <w:right w:val="nil"/>
            </w:tcBorders>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3"/>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(Día</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p>
        </w:tc>
        <w:tc>
          <w:tcPr>
            <w:tcW w:w="727" w:type="dxa"/>
            <w:gridSpan w:val="3"/>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mes</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p>
        </w:tc>
        <w:tc>
          <w:tcPr>
            <w:tcW w:w="727" w:type="dxa"/>
            <w:gridSpan w:val="2"/>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Año)</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b/>
                <w:sz w:val="16"/>
                <w:szCs w:val="16"/>
                <w:lang w:val="es-BO" w:eastAsia="es-ES"/>
              </w:rPr>
            </w:pPr>
            <w:r w:rsidRPr="003C0DD8">
              <w:rPr>
                <w:rFonts w:ascii="Arial" w:hAnsi="Arial" w:cs="Arial"/>
                <w:b/>
                <w:sz w:val="16"/>
                <w:szCs w:val="16"/>
                <w:lang w:val="es-BO" w:eastAsia="es-ES"/>
              </w:rPr>
              <w:t> </w:t>
            </w:r>
          </w:p>
        </w:tc>
      </w:tr>
      <w:tr w:rsidR="00823F30" w:rsidRPr="003C0DD8" w:rsidTr="00D9308E">
        <w:trPr>
          <w:trHeight w:val="242"/>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Testimonio de contrato</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271"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2" w:type="dxa"/>
            <w:gridSpan w:val="2"/>
            <w:tcBorders>
              <w:top w:val="nil"/>
              <w:left w:val="nil"/>
              <w:bottom w:val="nil"/>
              <w:right w:val="single" w:sz="8" w:space="0" w:color="auto"/>
            </w:tcBorders>
            <w:shd w:val="clear" w:color="auto" w:fill="auto"/>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112" w:type="dxa"/>
            <w:gridSpan w:val="11"/>
            <w:tcBorders>
              <w:top w:val="single" w:sz="8" w:space="0" w:color="auto"/>
              <w:left w:val="nil"/>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3" w:type="dxa"/>
            <w:gridSpan w:val="2"/>
            <w:tcBorders>
              <w:top w:val="nil"/>
              <w:left w:val="nil"/>
              <w:bottom w:val="nil"/>
              <w:right w:val="single" w:sz="8"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3"/>
            <w:tcBorders>
              <w:top w:val="nil"/>
              <w:left w:val="nil"/>
              <w:bottom w:val="single" w:sz="8" w:space="0" w:color="auto"/>
              <w:right w:val="single" w:sz="8" w:space="0" w:color="auto"/>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2" w:type="dxa"/>
            <w:gridSpan w:val="2"/>
            <w:tcBorders>
              <w:top w:val="nil"/>
              <w:left w:val="nil"/>
              <w:bottom w:val="nil"/>
              <w:right w:val="single" w:sz="8" w:space="0" w:color="auto"/>
            </w:tcBorders>
            <w:shd w:val="clear" w:color="auto" w:fill="auto"/>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3"/>
            <w:tcBorders>
              <w:top w:val="nil"/>
              <w:left w:val="nil"/>
              <w:bottom w:val="single" w:sz="8" w:space="0" w:color="auto"/>
              <w:right w:val="single" w:sz="8" w:space="0" w:color="auto"/>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3" w:type="dxa"/>
            <w:gridSpan w:val="2"/>
            <w:tcBorders>
              <w:top w:val="nil"/>
              <w:left w:val="nil"/>
              <w:bottom w:val="nil"/>
              <w:right w:val="single" w:sz="8" w:space="0" w:color="auto"/>
            </w:tcBorders>
            <w:shd w:val="clear" w:color="auto" w:fill="auto"/>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2"/>
            <w:tcBorders>
              <w:top w:val="nil"/>
              <w:left w:val="nil"/>
              <w:bottom w:val="single" w:sz="8" w:space="0" w:color="auto"/>
              <w:right w:val="single" w:sz="8" w:space="0" w:color="auto"/>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46"/>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202"/>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Nombre de la Empresa Líder</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5564"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46"/>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671EDA">
        <w:trPr>
          <w:trHeight w:val="397"/>
          <w:jc w:val="center"/>
        </w:trPr>
        <w:tc>
          <w:tcPr>
            <w:tcW w:w="9619" w:type="dxa"/>
            <w:gridSpan w:val="36"/>
            <w:tcBorders>
              <w:top w:val="single" w:sz="8" w:space="0" w:color="auto"/>
              <w:left w:val="single" w:sz="12" w:space="0" w:color="auto"/>
              <w:bottom w:val="single" w:sz="8" w:space="0" w:color="auto"/>
              <w:right w:val="single" w:sz="12" w:space="0" w:color="auto"/>
            </w:tcBorders>
            <w:shd w:val="clear" w:color="auto" w:fill="0F243E" w:themeFill="text2" w:themeFillShade="80"/>
            <w:vAlign w:val="center"/>
            <w:hideMark/>
          </w:tcPr>
          <w:p w:rsidR="00823F30" w:rsidRPr="003C0DD8" w:rsidRDefault="00823F30" w:rsidP="006B5DFC">
            <w:pPr>
              <w:pStyle w:val="Prrafodelista"/>
              <w:numPr>
                <w:ilvl w:val="0"/>
                <w:numId w:val="32"/>
              </w:numPr>
              <w:spacing w:line="276" w:lineRule="auto"/>
              <w:ind w:left="341" w:hanging="284"/>
              <w:rPr>
                <w:rFonts w:ascii="Arial" w:hAnsi="Arial" w:cs="Arial"/>
                <w:b/>
                <w:bCs/>
                <w:sz w:val="16"/>
                <w:szCs w:val="16"/>
                <w:lang w:val="es-BO" w:eastAsia="es-ES"/>
              </w:rPr>
            </w:pPr>
            <w:r w:rsidRPr="003C0DD8">
              <w:rPr>
                <w:rFonts w:ascii="Arial" w:hAnsi="Arial" w:cs="Arial"/>
                <w:b/>
                <w:bCs/>
                <w:sz w:val="18"/>
                <w:szCs w:val="16"/>
                <w:lang w:val="es-BO"/>
              </w:rPr>
              <w:t xml:space="preserve">DATOS DE CONTACTO DE LA EMPRESA </w:t>
            </w:r>
            <w:r w:rsidR="00671EDA" w:rsidRPr="003C0DD8">
              <w:rPr>
                <w:rFonts w:ascii="Arial" w:hAnsi="Arial" w:cs="Arial"/>
                <w:b/>
                <w:bCs/>
                <w:sz w:val="18"/>
                <w:szCs w:val="16"/>
                <w:lang w:val="es-BO"/>
              </w:rPr>
              <w:t>LÍDER</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p>
        </w:tc>
        <w:tc>
          <w:tcPr>
            <w:tcW w:w="728"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313"/>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País</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2241" w:type="dxa"/>
            <w:gridSpan w:val="11"/>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p>
        </w:tc>
        <w:tc>
          <w:tcPr>
            <w:tcW w:w="900" w:type="dxa"/>
            <w:gridSpan w:val="5"/>
            <w:tcBorders>
              <w:top w:val="nil"/>
              <w:left w:val="nil"/>
              <w:bottom w:val="nil"/>
              <w:right w:val="single" w:sz="4" w:space="0" w:color="auto"/>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b/>
                <w:bCs/>
                <w:sz w:val="16"/>
                <w:szCs w:val="16"/>
                <w:lang w:val="es-BO" w:eastAsia="es-ES"/>
              </w:rPr>
              <w:t>Ciudad :</w:t>
            </w:r>
          </w:p>
        </w:tc>
        <w:tc>
          <w:tcPr>
            <w:tcW w:w="2666"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single" w:sz="4" w:space="0" w:color="auto"/>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313"/>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Dirección Principal</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534" w:type="dxa"/>
            <w:gridSpan w:val="32"/>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single" w:sz="4"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313"/>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Teléfonos</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2241" w:type="dxa"/>
            <w:gridSpan w:val="11"/>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p>
        </w:tc>
        <w:tc>
          <w:tcPr>
            <w:tcW w:w="657" w:type="dxa"/>
            <w:gridSpan w:val="3"/>
            <w:tcBorders>
              <w:top w:val="nil"/>
              <w:left w:val="nil"/>
              <w:bottom w:val="nil"/>
              <w:right w:val="single" w:sz="4" w:space="0" w:color="auto"/>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b/>
                <w:bCs/>
                <w:sz w:val="16"/>
                <w:szCs w:val="16"/>
                <w:lang w:val="es-BO" w:eastAsia="es-ES"/>
              </w:rPr>
              <w:t>Fax :</w:t>
            </w:r>
          </w:p>
        </w:tc>
        <w:tc>
          <w:tcPr>
            <w:tcW w:w="2909" w:type="dxa"/>
            <w:gridSpan w:val="14"/>
            <w:tcBorders>
              <w:top w:val="single" w:sz="4" w:space="0" w:color="auto"/>
              <w:left w:val="single" w:sz="4" w:space="0" w:color="auto"/>
              <w:bottom w:val="single" w:sz="4" w:space="0" w:color="auto"/>
              <w:right w:val="single" w:sz="4" w:space="0" w:color="auto"/>
            </w:tcBorders>
            <w:shd w:val="clear" w:color="auto" w:fill="DBE5F1"/>
            <w:noWrap/>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single" w:sz="4" w:space="0" w:color="auto"/>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313"/>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Correo electrónico</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534" w:type="dxa"/>
            <w:gridSpan w:val="32"/>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single" w:sz="8" w:space="0" w:color="auto"/>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02" w:type="dxa"/>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8" w:type="dxa"/>
            <w:gridSpan w:val="4"/>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4"/>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92" w:type="dxa"/>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65" w:type="dxa"/>
            <w:gridSpan w:val="2"/>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3" w:type="dxa"/>
            <w:gridSpan w:val="2"/>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27" w:type="dxa"/>
            <w:gridSpan w:val="2"/>
            <w:tcBorders>
              <w:top w:val="nil"/>
              <w:left w:val="nil"/>
              <w:bottom w:val="single" w:sz="8" w:space="0" w:color="auto"/>
              <w:right w:val="nil"/>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03" w:type="dxa"/>
            <w:gridSpan w:val="2"/>
            <w:tcBorders>
              <w:top w:val="nil"/>
              <w:left w:val="nil"/>
              <w:bottom w:val="single" w:sz="8" w:space="0" w:color="auto"/>
              <w:right w:val="single" w:sz="12" w:space="0" w:color="auto"/>
            </w:tcBorders>
            <w:shd w:val="clear" w:color="auto" w:fill="auto"/>
            <w:noWrap/>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671EDA">
        <w:trPr>
          <w:trHeight w:val="397"/>
          <w:jc w:val="center"/>
        </w:trPr>
        <w:tc>
          <w:tcPr>
            <w:tcW w:w="9619" w:type="dxa"/>
            <w:gridSpan w:val="36"/>
            <w:tcBorders>
              <w:top w:val="single" w:sz="12" w:space="0" w:color="auto"/>
              <w:left w:val="single" w:sz="12" w:space="0" w:color="auto"/>
              <w:bottom w:val="single" w:sz="8" w:space="0" w:color="auto"/>
              <w:right w:val="single" w:sz="12" w:space="0" w:color="auto"/>
            </w:tcBorders>
            <w:shd w:val="clear" w:color="auto" w:fill="0F243E" w:themeFill="text2" w:themeFillShade="80"/>
            <w:vAlign w:val="center"/>
            <w:hideMark/>
          </w:tcPr>
          <w:p w:rsidR="00823F30" w:rsidRPr="003C0DD8" w:rsidRDefault="00823F30" w:rsidP="006B5DFC">
            <w:pPr>
              <w:pStyle w:val="Prrafodelista"/>
              <w:numPr>
                <w:ilvl w:val="0"/>
                <w:numId w:val="32"/>
              </w:numPr>
              <w:spacing w:line="276" w:lineRule="auto"/>
              <w:ind w:left="341" w:hanging="284"/>
              <w:rPr>
                <w:rFonts w:ascii="Arial" w:hAnsi="Arial" w:cs="Arial"/>
                <w:b/>
                <w:bCs/>
                <w:sz w:val="16"/>
                <w:szCs w:val="16"/>
                <w:lang w:val="es-BO" w:eastAsia="es-ES"/>
              </w:rPr>
            </w:pPr>
            <w:r w:rsidRPr="003C0DD8">
              <w:rPr>
                <w:rFonts w:ascii="Arial" w:hAnsi="Arial" w:cs="Arial"/>
                <w:b/>
                <w:bCs/>
                <w:sz w:val="18"/>
                <w:szCs w:val="16"/>
                <w:lang w:val="es-BO"/>
              </w:rPr>
              <w:t>INFORMACIÓN DEL REPRESENTANTE LEGAL DE LA ASOCIACIÓN ACCIDENTAL</w:t>
            </w:r>
          </w:p>
        </w:tc>
      </w:tr>
      <w:tr w:rsidR="00823F30" w:rsidRPr="003C0DD8" w:rsidTr="00D9308E">
        <w:trPr>
          <w:trHeight w:val="46"/>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823F30" w:rsidRPr="003C0DD8" w:rsidTr="00D9308E">
        <w:trPr>
          <w:trHeight w:val="73"/>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p>
        </w:tc>
        <w:tc>
          <w:tcPr>
            <w:tcW w:w="1271" w:type="dxa"/>
            <w:gridSpan w:val="5"/>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Paterno</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1455" w:type="dxa"/>
            <w:gridSpan w:val="8"/>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Materno</w:t>
            </w:r>
          </w:p>
        </w:tc>
        <w:tc>
          <w:tcPr>
            <w:tcW w:w="192" w:type="dxa"/>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p>
        </w:tc>
        <w:tc>
          <w:tcPr>
            <w:tcW w:w="3374" w:type="dxa"/>
            <w:gridSpan w:val="16"/>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Nombre(s)</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26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Nombre del representante legal</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271"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1455"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3374" w:type="dxa"/>
            <w:gridSpan w:val="16"/>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73"/>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p>
        </w:tc>
        <w:tc>
          <w:tcPr>
            <w:tcW w:w="2241" w:type="dxa"/>
            <w:gridSpan w:val="11"/>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Número</w:t>
            </w: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229"/>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Cédula de Identidad</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2241" w:type="dxa"/>
            <w:gridSpan w:val="11"/>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p>
        </w:tc>
        <w:tc>
          <w:tcPr>
            <w:tcW w:w="1271" w:type="dxa"/>
            <w:gridSpan w:val="5"/>
            <w:vMerge w:val="restart"/>
            <w:tcBorders>
              <w:top w:val="nil"/>
              <w:left w:val="nil"/>
              <w:bottom w:val="single" w:sz="8" w:space="0" w:color="000000"/>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Número de Testimonio</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1455" w:type="dxa"/>
            <w:gridSpan w:val="8"/>
            <w:vMerge w:val="restart"/>
            <w:tcBorders>
              <w:top w:val="nil"/>
              <w:left w:val="nil"/>
              <w:bottom w:val="single" w:sz="8" w:space="0" w:color="000000"/>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xml:space="preserve">Lugar </w:t>
            </w: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2666" w:type="dxa"/>
            <w:gridSpan w:val="1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Fecha</w:t>
            </w:r>
            <w:r w:rsidR="008E1F79" w:rsidRPr="003C0DD8">
              <w:rPr>
                <w:rFonts w:ascii="Arial" w:hAnsi="Arial" w:cs="Arial"/>
                <w:i/>
                <w:iCs/>
                <w:sz w:val="16"/>
                <w:szCs w:val="16"/>
                <w:lang w:val="es-BO" w:eastAsia="es-ES"/>
              </w:rPr>
              <w:t xml:space="preserve"> de </w:t>
            </w:r>
            <w:r w:rsidR="0001569A" w:rsidRPr="003C0DD8">
              <w:rPr>
                <w:rFonts w:ascii="Arial" w:hAnsi="Arial" w:cs="Arial"/>
                <w:i/>
                <w:iCs/>
                <w:sz w:val="16"/>
                <w:szCs w:val="16"/>
                <w:lang w:val="es-BO" w:eastAsia="es-ES"/>
              </w:rPr>
              <w:t>Inscripción</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p>
        </w:tc>
        <w:tc>
          <w:tcPr>
            <w:tcW w:w="1271" w:type="dxa"/>
            <w:gridSpan w:val="5"/>
            <w:vMerge/>
            <w:tcBorders>
              <w:top w:val="nil"/>
              <w:left w:val="nil"/>
              <w:bottom w:val="nil"/>
              <w:right w:val="nil"/>
            </w:tcBorders>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1455" w:type="dxa"/>
            <w:gridSpan w:val="8"/>
            <w:vMerge/>
            <w:tcBorders>
              <w:top w:val="nil"/>
              <w:left w:val="nil"/>
              <w:bottom w:val="nil"/>
              <w:right w:val="nil"/>
            </w:tcBorders>
            <w:vAlign w:val="center"/>
            <w:hideMark/>
          </w:tcPr>
          <w:p w:rsidR="00823F30" w:rsidRPr="003C0DD8" w:rsidRDefault="00823F30" w:rsidP="003143C7">
            <w:pPr>
              <w:spacing w:line="276" w:lineRule="auto"/>
              <w:rPr>
                <w:rFonts w:ascii="Arial" w:hAnsi="Arial" w:cs="Arial"/>
                <w:i/>
                <w:iCs/>
                <w:sz w:val="16"/>
                <w:szCs w:val="16"/>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p>
        </w:tc>
        <w:tc>
          <w:tcPr>
            <w:tcW w:w="243"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(Día</w:t>
            </w:r>
          </w:p>
        </w:tc>
        <w:tc>
          <w:tcPr>
            <w:tcW w:w="242" w:type="dxa"/>
            <w:gridSpan w:val="2"/>
            <w:tcBorders>
              <w:top w:val="nil"/>
              <w:left w:val="nil"/>
              <w:bottom w:val="nil"/>
              <w:right w:val="nil"/>
            </w:tcBorders>
            <w:shd w:val="clear" w:color="auto" w:fill="auto"/>
            <w:noWrap/>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mes</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i/>
                <w:iCs/>
                <w:sz w:val="16"/>
                <w:szCs w:val="16"/>
                <w:lang w:val="es-BO" w:eastAsia="es-ES"/>
              </w:rPr>
            </w:pPr>
            <w:r w:rsidRPr="003C0DD8">
              <w:rPr>
                <w:rFonts w:ascii="Arial" w:hAnsi="Arial" w:cs="Arial"/>
                <w:i/>
                <w:iCs/>
                <w:sz w:val="16"/>
                <w:szCs w:val="16"/>
                <w:lang w:val="es-BO" w:eastAsia="es-ES"/>
              </w:rPr>
              <w:t>Año)</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321"/>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Poder del representante legal</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271" w:type="dxa"/>
            <w:gridSpan w:val="5"/>
            <w:tcBorders>
              <w:top w:val="single" w:sz="8" w:space="0" w:color="auto"/>
              <w:left w:val="single" w:sz="8" w:space="0" w:color="auto"/>
              <w:bottom w:val="single" w:sz="8" w:space="0" w:color="auto"/>
              <w:right w:val="single" w:sz="8" w:space="0" w:color="000000"/>
            </w:tcBorders>
            <w:shd w:val="clear" w:color="auto" w:fill="DBE5F1" w:themeFill="accent1" w:themeFillTint="33"/>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1455"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3"/>
            <w:tcBorders>
              <w:top w:val="single" w:sz="8" w:space="0" w:color="auto"/>
              <w:left w:val="single" w:sz="8" w:space="0" w:color="auto"/>
              <w:bottom w:val="single" w:sz="8" w:space="0" w:color="auto"/>
              <w:right w:val="single" w:sz="8" w:space="0" w:color="auto"/>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3"/>
            <w:tcBorders>
              <w:top w:val="single" w:sz="8" w:space="0" w:color="auto"/>
              <w:left w:val="single" w:sz="8" w:space="0" w:color="auto"/>
              <w:bottom w:val="single" w:sz="8" w:space="0" w:color="auto"/>
              <w:right w:val="single" w:sz="8" w:space="0" w:color="auto"/>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2"/>
            <w:tcBorders>
              <w:top w:val="single" w:sz="8" w:space="0" w:color="auto"/>
              <w:left w:val="single" w:sz="8" w:space="0" w:color="auto"/>
              <w:bottom w:val="single" w:sz="8" w:space="0" w:color="auto"/>
              <w:right w:val="single" w:sz="8" w:space="0" w:color="auto"/>
            </w:tcBorders>
            <w:shd w:val="clear" w:color="000000" w:fill="DBE5F1"/>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225"/>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Dirección del Representante Legal</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37" w:type="dxa"/>
            <w:gridSpan w:val="25"/>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single" w:sz="4"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single" w:sz="4"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single" w:sz="4"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single" w:sz="4" w:space="0" w:color="auto"/>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313"/>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Teléfonos</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271"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900" w:type="dxa"/>
            <w:gridSpan w:val="5"/>
            <w:tcBorders>
              <w:top w:val="nil"/>
              <w:left w:val="nil"/>
              <w:bottom w:val="nil"/>
              <w:right w:val="single" w:sz="4" w:space="0" w:color="auto"/>
            </w:tcBorders>
            <w:shd w:val="clear" w:color="auto" w:fill="auto"/>
            <w:vAlign w:val="center"/>
            <w:hideMark/>
          </w:tcPr>
          <w:p w:rsidR="00823F30" w:rsidRPr="003C0DD8" w:rsidRDefault="00823F30" w:rsidP="003143C7">
            <w:pPr>
              <w:spacing w:line="276" w:lineRule="auto"/>
              <w:jc w:val="right"/>
              <w:rPr>
                <w:rFonts w:ascii="Arial" w:hAnsi="Arial" w:cs="Arial"/>
                <w:sz w:val="16"/>
                <w:szCs w:val="16"/>
                <w:lang w:val="es-BO" w:eastAsia="es-ES"/>
              </w:rPr>
            </w:pPr>
            <w:r w:rsidRPr="003C0DD8">
              <w:rPr>
                <w:rFonts w:ascii="Arial" w:hAnsi="Arial" w:cs="Arial"/>
                <w:b/>
                <w:bCs/>
                <w:sz w:val="16"/>
                <w:szCs w:val="16"/>
                <w:lang w:val="es-BO" w:eastAsia="es-ES"/>
              </w:rPr>
              <w:t>Fax  :</w:t>
            </w:r>
          </w:p>
        </w:tc>
        <w:tc>
          <w:tcPr>
            <w:tcW w:w="2666" w:type="dxa"/>
            <w:gridSpan w:val="12"/>
            <w:tcBorders>
              <w:top w:val="single" w:sz="4" w:space="0" w:color="auto"/>
              <w:left w:val="single" w:sz="4" w:space="0" w:color="auto"/>
              <w:bottom w:val="single" w:sz="4" w:space="0" w:color="auto"/>
              <w:right w:val="single" w:sz="4" w:space="0" w:color="auto"/>
            </w:tcBorders>
            <w:shd w:val="clear" w:color="auto" w:fill="DBE5F1"/>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single" w:sz="4" w:space="0" w:color="auto"/>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D9308E">
        <w:trPr>
          <w:trHeight w:val="54"/>
          <w:jc w:val="center"/>
        </w:trPr>
        <w:tc>
          <w:tcPr>
            <w:tcW w:w="2680" w:type="dxa"/>
            <w:tcBorders>
              <w:top w:val="nil"/>
              <w:left w:val="single" w:sz="12" w:space="0" w:color="auto"/>
              <w:bottom w:val="nil"/>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bottom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bottom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bottom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823F30" w:rsidRPr="003C0DD8" w:rsidTr="00D9308E">
        <w:trPr>
          <w:trHeight w:val="201"/>
          <w:jc w:val="center"/>
        </w:trPr>
        <w:tc>
          <w:tcPr>
            <w:tcW w:w="2680" w:type="dxa"/>
            <w:tcBorders>
              <w:top w:val="nil"/>
              <w:left w:val="single" w:sz="12" w:space="0" w:color="auto"/>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Correo electrónico</w:t>
            </w:r>
          </w:p>
        </w:tc>
        <w:tc>
          <w:tcPr>
            <w:tcW w:w="202" w:type="dxa"/>
            <w:tcBorders>
              <w:top w:val="nil"/>
              <w:left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37" w:type="dxa"/>
            <w:gridSpan w:val="25"/>
            <w:tcBorders>
              <w:top w:val="single" w:sz="8" w:space="0" w:color="auto"/>
              <w:left w:val="single" w:sz="8" w:space="0" w:color="auto"/>
              <w:bottom w:val="single" w:sz="8" w:space="0" w:color="000000"/>
              <w:right w:val="single" w:sz="8" w:space="0" w:color="000000"/>
            </w:tcBorders>
            <w:shd w:val="clear" w:color="000000" w:fill="DBE5F1"/>
            <w:vAlign w:val="center"/>
            <w:hideMark/>
          </w:tcPr>
          <w:p w:rsidR="00823F30" w:rsidRPr="003C0DD8" w:rsidRDefault="00823F30"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727" w:type="dxa"/>
            <w:gridSpan w:val="3"/>
            <w:tcBorders>
              <w:top w:val="nil"/>
              <w:left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43" w:type="dxa"/>
            <w:gridSpan w:val="2"/>
            <w:tcBorders>
              <w:top w:val="nil"/>
              <w:left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727" w:type="dxa"/>
            <w:gridSpan w:val="2"/>
            <w:tcBorders>
              <w:top w:val="nil"/>
              <w:left w:val="nil"/>
              <w:right w:val="nil"/>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p>
        </w:tc>
        <w:tc>
          <w:tcPr>
            <w:tcW w:w="203" w:type="dxa"/>
            <w:gridSpan w:val="2"/>
            <w:tcBorders>
              <w:top w:val="nil"/>
              <w:left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823F30" w:rsidRPr="003C0DD8" w:rsidTr="00671EDA">
        <w:trPr>
          <w:trHeight w:val="54"/>
          <w:jc w:val="center"/>
        </w:trPr>
        <w:tc>
          <w:tcPr>
            <w:tcW w:w="2680" w:type="dxa"/>
            <w:tcBorders>
              <w:top w:val="nil"/>
              <w:left w:val="single" w:sz="12" w:space="0" w:color="auto"/>
              <w:right w:val="nil"/>
            </w:tcBorders>
            <w:shd w:val="clear" w:color="auto" w:fill="auto"/>
            <w:vAlign w:val="center"/>
            <w:hideMark/>
          </w:tcPr>
          <w:p w:rsidR="00823F30" w:rsidRPr="003C0DD8" w:rsidRDefault="00823F30"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2" w:type="dxa"/>
            <w:tcBorders>
              <w:top w:val="nil"/>
              <w:left w:val="nil"/>
              <w:right w:val="nil"/>
            </w:tcBorders>
            <w:shd w:val="clear" w:color="auto" w:fill="auto"/>
            <w:vAlign w:val="center"/>
            <w:hideMark/>
          </w:tcPr>
          <w:p w:rsidR="00823F30" w:rsidRPr="003C0DD8" w:rsidRDefault="00823F30" w:rsidP="003143C7">
            <w:pPr>
              <w:spacing w:line="276" w:lineRule="auto"/>
              <w:jc w:val="center"/>
              <w:rPr>
                <w:rFonts w:ascii="Arial" w:hAnsi="Arial" w:cs="Arial"/>
                <w:b/>
                <w:bCs/>
                <w:sz w:val="2"/>
                <w:szCs w:val="2"/>
                <w:lang w:val="es-BO" w:eastAsia="es-ES"/>
              </w:rPr>
            </w:pPr>
          </w:p>
        </w:tc>
        <w:tc>
          <w:tcPr>
            <w:tcW w:w="302" w:type="dxa"/>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8" w:type="dxa"/>
            <w:gridSpan w:val="4"/>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4"/>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192" w:type="dxa"/>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465" w:type="dxa"/>
            <w:gridSpan w:val="2"/>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2" w:type="dxa"/>
            <w:gridSpan w:val="2"/>
            <w:tcBorders>
              <w:top w:val="single" w:sz="8" w:space="0" w:color="000000"/>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3"/>
            <w:tcBorders>
              <w:top w:val="nil"/>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43" w:type="dxa"/>
            <w:gridSpan w:val="2"/>
            <w:tcBorders>
              <w:top w:val="nil"/>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727" w:type="dxa"/>
            <w:gridSpan w:val="2"/>
            <w:tcBorders>
              <w:top w:val="nil"/>
              <w:left w:val="nil"/>
              <w:right w:val="nil"/>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p>
        </w:tc>
        <w:tc>
          <w:tcPr>
            <w:tcW w:w="203" w:type="dxa"/>
            <w:gridSpan w:val="2"/>
            <w:tcBorders>
              <w:top w:val="nil"/>
              <w:left w:val="nil"/>
              <w:right w:val="single" w:sz="12" w:space="0" w:color="auto"/>
            </w:tcBorders>
            <w:shd w:val="clear" w:color="auto" w:fill="auto"/>
            <w:vAlign w:val="center"/>
            <w:hideMark/>
          </w:tcPr>
          <w:p w:rsidR="00823F30" w:rsidRPr="003C0DD8" w:rsidRDefault="00823F30"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034C73" w:rsidRPr="003C0DD8" w:rsidTr="00671EDA">
        <w:trPr>
          <w:trHeight w:val="497"/>
          <w:jc w:val="center"/>
        </w:trPr>
        <w:tc>
          <w:tcPr>
            <w:tcW w:w="9619" w:type="dxa"/>
            <w:gridSpan w:val="36"/>
            <w:tcBorders>
              <w:left w:val="single" w:sz="12" w:space="0" w:color="auto"/>
              <w:right w:val="single" w:sz="12" w:space="0" w:color="auto"/>
            </w:tcBorders>
            <w:shd w:val="clear" w:color="auto" w:fill="auto"/>
            <w:vAlign w:val="center"/>
            <w:hideMark/>
          </w:tcPr>
          <w:p w:rsidR="00034C73" w:rsidRPr="003C0DD8" w:rsidRDefault="003C2D9B" w:rsidP="003143C7">
            <w:pPr>
              <w:spacing w:line="276" w:lineRule="auto"/>
              <w:jc w:val="both"/>
              <w:rPr>
                <w:rFonts w:ascii="Arial" w:hAnsi="Arial" w:cs="Arial"/>
                <w:sz w:val="16"/>
                <w:szCs w:val="2"/>
                <w:lang w:val="es-BO" w:eastAsia="es-ES"/>
              </w:rPr>
            </w:pPr>
            <w:r w:rsidRPr="003C0DD8">
              <w:rPr>
                <w:rFonts w:ascii="Arial" w:hAnsi="Arial" w:cs="Arial"/>
                <w:i/>
                <w:sz w:val="16"/>
                <w:szCs w:val="18"/>
                <w:lang w:val="es-BO"/>
              </w:rPr>
              <w:t>Declaro en calidad de Representante Legal</w:t>
            </w:r>
            <w:r w:rsidR="00705720" w:rsidRPr="003C0DD8">
              <w:rPr>
                <w:rFonts w:ascii="Arial" w:hAnsi="Arial" w:cs="Arial"/>
                <w:i/>
                <w:sz w:val="16"/>
                <w:szCs w:val="18"/>
                <w:lang w:val="es-BO"/>
              </w:rPr>
              <w:t xml:space="preserve"> de la Asociación Accidental</w:t>
            </w:r>
            <w:r w:rsidRPr="003C0DD8">
              <w:rPr>
                <w:rFonts w:ascii="Arial" w:hAnsi="Arial" w:cs="Arial"/>
                <w:i/>
                <w:sz w:val="16"/>
                <w:szCs w:val="18"/>
                <w:lang w:val="es-BO"/>
              </w:rPr>
              <w:t xml:space="preserve"> contar con un poder general amplio y suficiente con facultades para presentar propuestas y suscribir Contrato</w:t>
            </w:r>
          </w:p>
        </w:tc>
      </w:tr>
      <w:tr w:rsidR="002261F6" w:rsidRPr="003C0DD8" w:rsidTr="00671EDA">
        <w:trPr>
          <w:trHeight w:val="54"/>
          <w:jc w:val="center"/>
        </w:trPr>
        <w:tc>
          <w:tcPr>
            <w:tcW w:w="2680" w:type="dxa"/>
            <w:tcBorders>
              <w:left w:val="single" w:sz="12" w:space="0" w:color="auto"/>
              <w:bottom w:val="nil"/>
              <w:right w:val="nil"/>
            </w:tcBorders>
            <w:shd w:val="clear" w:color="auto" w:fill="auto"/>
            <w:vAlign w:val="center"/>
            <w:hideMark/>
          </w:tcPr>
          <w:p w:rsidR="002261F6" w:rsidRPr="003C0DD8" w:rsidRDefault="002261F6" w:rsidP="003143C7">
            <w:pPr>
              <w:spacing w:line="276" w:lineRule="auto"/>
              <w:jc w:val="right"/>
              <w:rPr>
                <w:rFonts w:ascii="Arial" w:hAnsi="Arial" w:cs="Arial"/>
                <w:b/>
                <w:bCs/>
                <w:sz w:val="2"/>
                <w:szCs w:val="2"/>
                <w:lang w:val="es-BO" w:eastAsia="es-ES"/>
              </w:rPr>
            </w:pPr>
          </w:p>
        </w:tc>
        <w:tc>
          <w:tcPr>
            <w:tcW w:w="202" w:type="dxa"/>
            <w:tcBorders>
              <w:left w:val="nil"/>
              <w:bottom w:val="nil"/>
              <w:right w:val="nil"/>
            </w:tcBorders>
            <w:shd w:val="clear" w:color="auto" w:fill="auto"/>
            <w:vAlign w:val="center"/>
            <w:hideMark/>
          </w:tcPr>
          <w:p w:rsidR="002261F6" w:rsidRPr="003C0DD8" w:rsidRDefault="002261F6" w:rsidP="003143C7">
            <w:pPr>
              <w:spacing w:line="276" w:lineRule="auto"/>
              <w:jc w:val="center"/>
              <w:rPr>
                <w:rFonts w:ascii="Arial" w:hAnsi="Arial" w:cs="Arial"/>
                <w:b/>
                <w:bCs/>
                <w:sz w:val="2"/>
                <w:szCs w:val="2"/>
                <w:lang w:val="es-BO" w:eastAsia="es-ES"/>
              </w:rPr>
            </w:pPr>
          </w:p>
        </w:tc>
        <w:tc>
          <w:tcPr>
            <w:tcW w:w="302" w:type="dxa"/>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242" w:type="dxa"/>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727" w:type="dxa"/>
            <w:gridSpan w:val="3"/>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242" w:type="dxa"/>
            <w:gridSpan w:val="2"/>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728" w:type="dxa"/>
            <w:gridSpan w:val="4"/>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727" w:type="dxa"/>
            <w:gridSpan w:val="4"/>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192" w:type="dxa"/>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465" w:type="dxa"/>
            <w:gridSpan w:val="2"/>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243" w:type="dxa"/>
            <w:gridSpan w:val="2"/>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727" w:type="dxa"/>
            <w:gridSpan w:val="3"/>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242" w:type="dxa"/>
            <w:gridSpan w:val="2"/>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727" w:type="dxa"/>
            <w:gridSpan w:val="3"/>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243" w:type="dxa"/>
            <w:gridSpan w:val="2"/>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727" w:type="dxa"/>
            <w:gridSpan w:val="2"/>
            <w:tcBorders>
              <w:left w:val="nil"/>
              <w:bottom w:val="nil"/>
              <w:right w:val="nil"/>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c>
          <w:tcPr>
            <w:tcW w:w="203" w:type="dxa"/>
            <w:gridSpan w:val="2"/>
            <w:tcBorders>
              <w:left w:val="nil"/>
              <w:bottom w:val="nil"/>
              <w:right w:val="single" w:sz="12" w:space="0" w:color="auto"/>
            </w:tcBorders>
            <w:shd w:val="clear" w:color="auto" w:fill="auto"/>
            <w:vAlign w:val="center"/>
            <w:hideMark/>
          </w:tcPr>
          <w:p w:rsidR="002261F6" w:rsidRPr="003C0DD8" w:rsidRDefault="002261F6" w:rsidP="003143C7">
            <w:pPr>
              <w:spacing w:line="276" w:lineRule="auto"/>
              <w:rPr>
                <w:rFonts w:ascii="Arial" w:hAnsi="Arial" w:cs="Arial"/>
                <w:sz w:val="2"/>
                <w:szCs w:val="2"/>
                <w:lang w:val="es-BO" w:eastAsia="es-ES"/>
              </w:rPr>
            </w:pPr>
          </w:p>
        </w:tc>
      </w:tr>
      <w:tr w:rsidR="006A48FC" w:rsidRPr="003C0DD8" w:rsidTr="00671EDA">
        <w:trPr>
          <w:trHeight w:val="397"/>
          <w:jc w:val="center"/>
        </w:trPr>
        <w:tc>
          <w:tcPr>
            <w:tcW w:w="9619" w:type="dxa"/>
            <w:gridSpan w:val="36"/>
            <w:tcBorders>
              <w:top w:val="single" w:sz="8" w:space="0" w:color="auto"/>
              <w:left w:val="single" w:sz="12" w:space="0" w:color="auto"/>
              <w:bottom w:val="single" w:sz="8" w:space="0" w:color="auto"/>
              <w:right w:val="single" w:sz="12" w:space="0" w:color="auto"/>
            </w:tcBorders>
            <w:shd w:val="clear" w:color="000000" w:fill="0F243E"/>
            <w:vAlign w:val="center"/>
            <w:hideMark/>
          </w:tcPr>
          <w:p w:rsidR="006A48FC" w:rsidRPr="003C0DD8" w:rsidRDefault="006A48FC" w:rsidP="006B5DFC">
            <w:pPr>
              <w:pStyle w:val="Prrafodelista"/>
              <w:numPr>
                <w:ilvl w:val="0"/>
                <w:numId w:val="32"/>
              </w:numPr>
              <w:spacing w:line="276" w:lineRule="auto"/>
              <w:ind w:left="341" w:hanging="284"/>
              <w:rPr>
                <w:rFonts w:ascii="Arial" w:hAnsi="Arial" w:cs="Arial"/>
                <w:b/>
                <w:bCs/>
                <w:color w:val="FFFFFF"/>
                <w:sz w:val="16"/>
                <w:szCs w:val="16"/>
                <w:lang w:val="es-BO" w:eastAsia="es-ES"/>
              </w:rPr>
            </w:pPr>
            <w:r w:rsidRPr="003C0DD8">
              <w:rPr>
                <w:rFonts w:ascii="Arial" w:hAnsi="Arial" w:cs="Arial"/>
                <w:b/>
                <w:bCs/>
                <w:sz w:val="18"/>
                <w:szCs w:val="16"/>
                <w:lang w:val="es-BO"/>
              </w:rPr>
              <w:t>INFORMACIÓN SOBRE NOTIFICACIONES</w:t>
            </w:r>
          </w:p>
        </w:tc>
      </w:tr>
      <w:tr w:rsidR="00D9308E" w:rsidRPr="003C0DD8" w:rsidTr="00D9308E">
        <w:trPr>
          <w:trHeight w:val="51"/>
          <w:jc w:val="center"/>
        </w:trPr>
        <w:tc>
          <w:tcPr>
            <w:tcW w:w="3737" w:type="dxa"/>
            <w:gridSpan w:val="5"/>
            <w:tcBorders>
              <w:top w:val="nil"/>
              <w:left w:val="single" w:sz="12" w:space="0" w:color="auto"/>
              <w:bottom w:val="nil"/>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8" w:type="dxa"/>
            <w:tcBorders>
              <w:top w:val="nil"/>
              <w:left w:val="nil"/>
              <w:bottom w:val="nil"/>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81" w:type="dxa"/>
            <w:gridSpan w:val="2"/>
            <w:tcBorders>
              <w:top w:val="nil"/>
              <w:left w:val="nil"/>
              <w:bottom w:val="nil"/>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9" w:type="dxa"/>
            <w:gridSpan w:val="2"/>
            <w:tcBorders>
              <w:top w:val="nil"/>
              <w:left w:val="nil"/>
              <w:bottom w:val="nil"/>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8"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64"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66"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4"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0"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69" w:type="dxa"/>
            <w:gridSpan w:val="3"/>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5"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4"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0"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21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631" w:type="dxa"/>
            <w:gridSpan w:val="3"/>
            <w:tcBorders>
              <w:top w:val="single" w:sz="8" w:space="0" w:color="auto"/>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66"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0"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91" w:type="dxa"/>
            <w:tcBorders>
              <w:top w:val="nil"/>
              <w:left w:val="nil"/>
              <w:bottom w:val="nil"/>
              <w:right w:val="single" w:sz="12" w:space="0" w:color="auto"/>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6A48FC" w:rsidRPr="003C0DD8" w:rsidTr="00D9308E">
        <w:trPr>
          <w:trHeight w:val="250"/>
          <w:jc w:val="center"/>
        </w:trPr>
        <w:tc>
          <w:tcPr>
            <w:tcW w:w="3737" w:type="dxa"/>
            <w:gridSpan w:val="5"/>
            <w:vMerge w:val="restart"/>
            <w:tcBorders>
              <w:top w:val="nil"/>
              <w:left w:val="single" w:sz="12" w:space="0" w:color="auto"/>
              <w:bottom w:val="nil"/>
              <w:right w:val="nil"/>
            </w:tcBorders>
            <w:shd w:val="clear" w:color="auto" w:fill="auto"/>
            <w:vAlign w:val="center"/>
            <w:hideMark/>
          </w:tcPr>
          <w:p w:rsidR="006A48FC" w:rsidRPr="003C0DD8" w:rsidRDefault="006A48FC"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Solicito que las notificaciones me sean remitidas vía:</w:t>
            </w:r>
          </w:p>
        </w:tc>
        <w:tc>
          <w:tcPr>
            <w:tcW w:w="2090" w:type="dxa"/>
            <w:gridSpan w:val="11"/>
            <w:tcBorders>
              <w:top w:val="nil"/>
              <w:left w:val="nil"/>
              <w:bottom w:val="nil"/>
              <w:right w:val="single" w:sz="8" w:space="0" w:color="000000"/>
            </w:tcBorders>
            <w:shd w:val="clear" w:color="auto" w:fill="auto"/>
            <w:vAlign w:val="center"/>
            <w:hideMark/>
          </w:tcPr>
          <w:p w:rsidR="006A48FC" w:rsidRPr="003C0DD8" w:rsidRDefault="006A48FC"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Fax:</w:t>
            </w:r>
          </w:p>
        </w:tc>
        <w:tc>
          <w:tcPr>
            <w:tcW w:w="3232" w:type="dxa"/>
            <w:gridSpan w:val="17"/>
            <w:tcBorders>
              <w:top w:val="single" w:sz="8" w:space="0" w:color="auto"/>
              <w:left w:val="nil"/>
              <w:bottom w:val="single" w:sz="8" w:space="0" w:color="auto"/>
              <w:right w:val="single" w:sz="8" w:space="0" w:color="000000"/>
            </w:tcBorders>
            <w:shd w:val="clear" w:color="000000" w:fill="DBE5F1"/>
            <w:vAlign w:val="center"/>
            <w:hideMark/>
          </w:tcPr>
          <w:p w:rsidR="006A48FC" w:rsidRPr="003C0DD8" w:rsidRDefault="006A48FC"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Arial" w:hAnsi="Arial" w:cs="Arial"/>
                <w:color w:val="000000"/>
                <w:sz w:val="16"/>
                <w:szCs w:val="16"/>
                <w:lang w:val="es-BO" w:eastAsia="es-ES"/>
              </w:rPr>
            </w:pPr>
          </w:p>
        </w:tc>
        <w:tc>
          <w:tcPr>
            <w:tcW w:w="191" w:type="dxa"/>
            <w:tcBorders>
              <w:top w:val="nil"/>
              <w:left w:val="nil"/>
              <w:bottom w:val="nil"/>
              <w:right w:val="single" w:sz="12" w:space="0" w:color="auto"/>
            </w:tcBorders>
            <w:shd w:val="clear" w:color="auto" w:fill="auto"/>
            <w:noWrap/>
            <w:vAlign w:val="center"/>
            <w:hideMark/>
          </w:tcPr>
          <w:p w:rsidR="006A48FC" w:rsidRPr="003C0DD8" w:rsidRDefault="006A48FC"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D9308E" w:rsidRPr="003C0DD8" w:rsidTr="00D9308E">
        <w:trPr>
          <w:trHeight w:val="51"/>
          <w:jc w:val="center"/>
        </w:trPr>
        <w:tc>
          <w:tcPr>
            <w:tcW w:w="3737" w:type="dxa"/>
            <w:gridSpan w:val="5"/>
            <w:vMerge/>
            <w:tcBorders>
              <w:top w:val="nil"/>
              <w:left w:val="single" w:sz="12" w:space="0" w:color="auto"/>
              <w:bottom w:val="nil"/>
              <w:right w:val="nil"/>
            </w:tcBorders>
            <w:vAlign w:val="center"/>
            <w:hideMark/>
          </w:tcPr>
          <w:p w:rsidR="006A48FC" w:rsidRPr="003C0DD8" w:rsidRDefault="006A48FC" w:rsidP="003143C7">
            <w:pPr>
              <w:spacing w:line="276" w:lineRule="auto"/>
              <w:rPr>
                <w:rFonts w:ascii="Arial" w:hAnsi="Arial" w:cs="Arial"/>
                <w:b/>
                <w:bCs/>
                <w:color w:val="000000"/>
                <w:sz w:val="16"/>
                <w:szCs w:val="16"/>
                <w:lang w:val="es-BO" w:eastAsia="es-ES"/>
              </w:rPr>
            </w:pPr>
          </w:p>
        </w:tc>
        <w:tc>
          <w:tcPr>
            <w:tcW w:w="258"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81"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8"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64"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66"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4"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739" w:type="dxa"/>
            <w:gridSpan w:val="4"/>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5"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84"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0"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21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261"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0"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166"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70" w:type="dxa"/>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Calibri" w:hAnsi="Calibri" w:cs="Calibri"/>
                <w:color w:val="000000"/>
                <w:sz w:val="2"/>
                <w:szCs w:val="2"/>
                <w:lang w:val="es-BO" w:eastAsia="es-ES"/>
              </w:rPr>
            </w:pP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Arial" w:hAnsi="Arial" w:cs="Arial"/>
                <w:color w:val="000000"/>
                <w:sz w:val="2"/>
                <w:szCs w:val="2"/>
                <w:lang w:val="es-BO" w:eastAsia="es-ES"/>
              </w:rPr>
            </w:pPr>
          </w:p>
        </w:tc>
        <w:tc>
          <w:tcPr>
            <w:tcW w:w="191" w:type="dxa"/>
            <w:tcBorders>
              <w:top w:val="nil"/>
              <w:left w:val="nil"/>
              <w:bottom w:val="nil"/>
              <w:right w:val="single" w:sz="12" w:space="0" w:color="auto"/>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6A48FC" w:rsidRPr="003C0DD8" w:rsidTr="00D9308E">
        <w:trPr>
          <w:trHeight w:val="250"/>
          <w:jc w:val="center"/>
        </w:trPr>
        <w:tc>
          <w:tcPr>
            <w:tcW w:w="3737" w:type="dxa"/>
            <w:gridSpan w:val="5"/>
            <w:vMerge/>
            <w:tcBorders>
              <w:top w:val="nil"/>
              <w:left w:val="single" w:sz="12" w:space="0" w:color="auto"/>
              <w:bottom w:val="nil"/>
              <w:right w:val="nil"/>
            </w:tcBorders>
            <w:vAlign w:val="center"/>
            <w:hideMark/>
          </w:tcPr>
          <w:p w:rsidR="006A48FC" w:rsidRPr="003C0DD8" w:rsidRDefault="006A48FC" w:rsidP="003143C7">
            <w:pPr>
              <w:spacing w:line="276" w:lineRule="auto"/>
              <w:rPr>
                <w:rFonts w:ascii="Arial" w:hAnsi="Arial" w:cs="Arial"/>
                <w:b/>
                <w:bCs/>
                <w:color w:val="000000"/>
                <w:sz w:val="16"/>
                <w:szCs w:val="16"/>
                <w:lang w:val="es-BO" w:eastAsia="es-ES"/>
              </w:rPr>
            </w:pPr>
          </w:p>
        </w:tc>
        <w:tc>
          <w:tcPr>
            <w:tcW w:w="2090" w:type="dxa"/>
            <w:gridSpan w:val="11"/>
            <w:tcBorders>
              <w:top w:val="nil"/>
              <w:left w:val="nil"/>
              <w:bottom w:val="nil"/>
              <w:right w:val="single" w:sz="8" w:space="0" w:color="000000"/>
            </w:tcBorders>
            <w:shd w:val="clear" w:color="auto" w:fill="auto"/>
            <w:vAlign w:val="center"/>
            <w:hideMark/>
          </w:tcPr>
          <w:p w:rsidR="006A48FC" w:rsidRPr="003C0DD8" w:rsidRDefault="006A48FC"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Correo Electrónico:</w:t>
            </w:r>
          </w:p>
        </w:tc>
        <w:tc>
          <w:tcPr>
            <w:tcW w:w="3232" w:type="dxa"/>
            <w:gridSpan w:val="17"/>
            <w:tcBorders>
              <w:top w:val="single" w:sz="8" w:space="0" w:color="auto"/>
              <w:left w:val="nil"/>
              <w:bottom w:val="single" w:sz="8" w:space="0" w:color="auto"/>
              <w:right w:val="single" w:sz="8" w:space="0" w:color="000000"/>
            </w:tcBorders>
            <w:shd w:val="clear" w:color="000000" w:fill="DBE5F1"/>
            <w:vAlign w:val="center"/>
            <w:hideMark/>
          </w:tcPr>
          <w:p w:rsidR="006A48FC" w:rsidRPr="003C0DD8" w:rsidRDefault="006A48FC"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9" w:type="dxa"/>
            <w:gridSpan w:val="2"/>
            <w:tcBorders>
              <w:top w:val="nil"/>
              <w:left w:val="nil"/>
              <w:bottom w:val="nil"/>
              <w:right w:val="nil"/>
            </w:tcBorders>
            <w:shd w:val="clear" w:color="auto" w:fill="auto"/>
            <w:vAlign w:val="center"/>
            <w:hideMark/>
          </w:tcPr>
          <w:p w:rsidR="006A48FC" w:rsidRPr="003C0DD8" w:rsidRDefault="006A48FC" w:rsidP="003143C7">
            <w:pPr>
              <w:spacing w:line="276" w:lineRule="auto"/>
              <w:rPr>
                <w:rFonts w:ascii="Arial" w:hAnsi="Arial" w:cs="Arial"/>
                <w:color w:val="000000"/>
                <w:sz w:val="16"/>
                <w:szCs w:val="16"/>
                <w:lang w:val="es-BO" w:eastAsia="es-ES"/>
              </w:rPr>
            </w:pPr>
          </w:p>
        </w:tc>
        <w:tc>
          <w:tcPr>
            <w:tcW w:w="191" w:type="dxa"/>
            <w:tcBorders>
              <w:top w:val="nil"/>
              <w:left w:val="nil"/>
              <w:bottom w:val="nil"/>
              <w:right w:val="single" w:sz="12" w:space="0" w:color="auto"/>
            </w:tcBorders>
            <w:shd w:val="clear" w:color="auto" w:fill="auto"/>
            <w:noWrap/>
            <w:vAlign w:val="center"/>
            <w:hideMark/>
          </w:tcPr>
          <w:p w:rsidR="006A48FC" w:rsidRPr="003C0DD8" w:rsidRDefault="006A48FC"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D9308E" w:rsidRPr="003C0DD8" w:rsidTr="00D9308E">
        <w:trPr>
          <w:trHeight w:val="51"/>
          <w:jc w:val="center"/>
        </w:trPr>
        <w:tc>
          <w:tcPr>
            <w:tcW w:w="3737" w:type="dxa"/>
            <w:gridSpan w:val="5"/>
            <w:tcBorders>
              <w:top w:val="nil"/>
              <w:left w:val="single" w:sz="12" w:space="0" w:color="auto"/>
              <w:bottom w:val="single" w:sz="8" w:space="0" w:color="auto"/>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8" w:type="dxa"/>
            <w:tcBorders>
              <w:top w:val="nil"/>
              <w:left w:val="nil"/>
              <w:bottom w:val="single" w:sz="8" w:space="0" w:color="auto"/>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381" w:type="dxa"/>
            <w:gridSpan w:val="2"/>
            <w:tcBorders>
              <w:top w:val="nil"/>
              <w:left w:val="nil"/>
              <w:bottom w:val="single" w:sz="8" w:space="0" w:color="auto"/>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379" w:type="dxa"/>
            <w:gridSpan w:val="2"/>
            <w:tcBorders>
              <w:top w:val="nil"/>
              <w:left w:val="nil"/>
              <w:bottom w:val="single" w:sz="8" w:space="0" w:color="auto"/>
              <w:right w:val="nil"/>
            </w:tcBorders>
            <w:shd w:val="clear" w:color="auto" w:fill="auto"/>
            <w:noWrap/>
            <w:vAlign w:val="center"/>
            <w:hideMark/>
          </w:tcPr>
          <w:p w:rsidR="006A48FC" w:rsidRPr="003C0DD8" w:rsidRDefault="006A48FC"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072" w:type="dxa"/>
            <w:gridSpan w:val="6"/>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color w:val="000000"/>
                <w:sz w:val="2"/>
                <w:szCs w:val="2"/>
                <w:lang w:val="es-BO" w:eastAsia="es-ES"/>
              </w:rPr>
            </w:pPr>
            <w:r w:rsidRPr="003C0DD8">
              <w:rPr>
                <w:rFonts w:ascii="Arial" w:hAnsi="Arial" w:cs="Arial"/>
                <w:color w:val="000000"/>
                <w:sz w:val="2"/>
                <w:szCs w:val="2"/>
                <w:lang w:val="es-BO" w:eastAsia="es-ES"/>
              </w:rPr>
              <w:t> </w:t>
            </w:r>
          </w:p>
        </w:tc>
        <w:tc>
          <w:tcPr>
            <w:tcW w:w="738" w:type="dxa"/>
            <w:gridSpan w:val="5"/>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jc w:val="center"/>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85" w:type="dxa"/>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84" w:type="dxa"/>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70" w:type="dxa"/>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69" w:type="dxa"/>
            <w:gridSpan w:val="2"/>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219" w:type="dxa"/>
            <w:gridSpan w:val="2"/>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631" w:type="dxa"/>
            <w:gridSpan w:val="3"/>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66" w:type="dxa"/>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70" w:type="dxa"/>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369" w:type="dxa"/>
            <w:gridSpan w:val="2"/>
            <w:tcBorders>
              <w:top w:val="nil"/>
              <w:left w:val="nil"/>
              <w:bottom w:val="single" w:sz="8" w:space="0" w:color="auto"/>
              <w:right w:val="nil"/>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191" w:type="dxa"/>
            <w:tcBorders>
              <w:top w:val="nil"/>
              <w:left w:val="nil"/>
              <w:bottom w:val="single" w:sz="8" w:space="0" w:color="auto"/>
              <w:right w:val="single" w:sz="12" w:space="0" w:color="auto"/>
            </w:tcBorders>
            <w:shd w:val="clear" w:color="auto" w:fill="auto"/>
            <w:vAlign w:val="center"/>
            <w:hideMark/>
          </w:tcPr>
          <w:p w:rsidR="006A48FC" w:rsidRPr="003C0DD8" w:rsidRDefault="006A48FC"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r>
    </w:tbl>
    <w:p w:rsidR="00495D51" w:rsidRPr="003C0DD8" w:rsidRDefault="00495D51" w:rsidP="003143C7">
      <w:pPr>
        <w:spacing w:line="276" w:lineRule="auto"/>
        <w:jc w:val="center"/>
        <w:rPr>
          <w:rFonts w:ascii="Verdana" w:hAnsi="Verdana" w:cs="Arial"/>
          <w:b/>
          <w:bCs/>
          <w:i/>
          <w:iCs/>
          <w:sz w:val="18"/>
          <w:szCs w:val="18"/>
          <w:lang w:val="es-BO"/>
        </w:rPr>
      </w:pPr>
    </w:p>
    <w:p w:rsidR="00372C53" w:rsidRPr="003C0DD8" w:rsidRDefault="00372C53" w:rsidP="003143C7">
      <w:pPr>
        <w:spacing w:line="276" w:lineRule="auto"/>
        <w:jc w:val="center"/>
        <w:rPr>
          <w:rFonts w:ascii="Verdana" w:hAnsi="Verdana" w:cs="Arial"/>
          <w:b/>
          <w:bCs/>
          <w:i/>
          <w:iCs/>
          <w:sz w:val="18"/>
          <w:szCs w:val="18"/>
          <w:lang w:val="es-BO"/>
        </w:rPr>
      </w:pPr>
    </w:p>
    <w:p w:rsidR="00372C53" w:rsidRPr="003C0DD8" w:rsidRDefault="00372C53" w:rsidP="003143C7">
      <w:pPr>
        <w:spacing w:line="276" w:lineRule="auto"/>
        <w:jc w:val="center"/>
        <w:rPr>
          <w:rFonts w:ascii="Verdana" w:hAnsi="Verdana" w:cs="Arial"/>
          <w:b/>
          <w:bCs/>
          <w:i/>
          <w:iCs/>
          <w:sz w:val="18"/>
          <w:szCs w:val="18"/>
          <w:lang w:val="es-BO"/>
        </w:rPr>
      </w:pPr>
    </w:p>
    <w:p w:rsidR="00372C53" w:rsidRPr="003C0DD8" w:rsidRDefault="00372C53" w:rsidP="003143C7">
      <w:pPr>
        <w:spacing w:line="276" w:lineRule="auto"/>
        <w:jc w:val="center"/>
        <w:rPr>
          <w:rFonts w:ascii="Verdana" w:hAnsi="Verdana" w:cs="Arial"/>
          <w:b/>
          <w:bCs/>
          <w:i/>
          <w:iCs/>
          <w:sz w:val="18"/>
          <w:szCs w:val="18"/>
          <w:lang w:val="es-BO"/>
        </w:rPr>
      </w:pPr>
    </w:p>
    <w:p w:rsidR="00711697" w:rsidRPr="003C0DD8" w:rsidRDefault="00A01975"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br w:type="page"/>
      </w:r>
      <w:r w:rsidR="00102B95" w:rsidRPr="003C0DD8">
        <w:rPr>
          <w:rFonts w:ascii="Verdana" w:hAnsi="Verdana" w:cs="Arial"/>
          <w:b/>
          <w:sz w:val="18"/>
          <w:szCs w:val="18"/>
          <w:lang w:val="es-BO"/>
        </w:rPr>
        <w:lastRenderedPageBreak/>
        <w:t>FORMULARIO A-2c</w:t>
      </w:r>
    </w:p>
    <w:p w:rsidR="00F44351" w:rsidRPr="003C0DD8" w:rsidRDefault="00F44351"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t xml:space="preserve">IDENTIFICACIÓN DE INTEGRANTES DE </w:t>
      </w:r>
      <w:r w:rsidR="00633D18" w:rsidRPr="003C0DD8">
        <w:rPr>
          <w:rFonts w:ascii="Verdana" w:hAnsi="Verdana" w:cs="Arial"/>
          <w:b/>
          <w:sz w:val="18"/>
          <w:szCs w:val="16"/>
          <w:lang w:val="es-BO"/>
        </w:rPr>
        <w:t>ASOCIACIÓN ACCIDENTAL</w:t>
      </w:r>
      <w:r w:rsidR="00431390" w:rsidRPr="003C0DD8">
        <w:rPr>
          <w:rFonts w:ascii="Verdana" w:hAnsi="Verdana" w:cs="Arial"/>
          <w:b/>
          <w:sz w:val="18"/>
          <w:szCs w:val="16"/>
          <w:lang w:val="es-BO"/>
        </w:rPr>
        <w:t xml:space="preserve"> DE COASEGUROS</w:t>
      </w:r>
      <w:r w:rsidR="00633D18" w:rsidRPr="003C0DD8">
        <w:rPr>
          <w:rFonts w:ascii="Verdana" w:hAnsi="Verdana" w:cs="Arial"/>
          <w:b/>
          <w:sz w:val="18"/>
          <w:szCs w:val="16"/>
          <w:lang w:val="es-BO"/>
        </w:rPr>
        <w:tab/>
      </w:r>
    </w:p>
    <w:p w:rsidR="00F44351" w:rsidRPr="003C0DD8" w:rsidRDefault="00F44351" w:rsidP="003143C7">
      <w:pPr>
        <w:spacing w:line="276" w:lineRule="auto"/>
        <w:jc w:val="both"/>
        <w:rPr>
          <w:rFonts w:ascii="Arial" w:hAnsi="Arial" w:cs="Arial"/>
          <w:sz w:val="18"/>
          <w:szCs w:val="18"/>
          <w:lang w:val="es-BO"/>
        </w:rPr>
      </w:pPr>
    </w:p>
    <w:tbl>
      <w:tblPr>
        <w:tblW w:w="9588" w:type="dxa"/>
        <w:jc w:val="center"/>
        <w:tblCellMar>
          <w:left w:w="70" w:type="dxa"/>
          <w:right w:w="70" w:type="dxa"/>
        </w:tblCellMar>
        <w:tblLook w:val="04A0" w:firstRow="1" w:lastRow="0" w:firstColumn="1" w:lastColumn="0" w:noHBand="0" w:noVBand="1"/>
      </w:tblPr>
      <w:tblGrid>
        <w:gridCol w:w="3740"/>
        <w:gridCol w:w="257"/>
        <w:gridCol w:w="379"/>
        <w:gridCol w:w="377"/>
        <w:gridCol w:w="187"/>
        <w:gridCol w:w="163"/>
        <w:gridCol w:w="165"/>
        <w:gridCol w:w="183"/>
        <w:gridCol w:w="367"/>
        <w:gridCol w:w="367"/>
        <w:gridCol w:w="367"/>
        <w:gridCol w:w="183"/>
        <w:gridCol w:w="183"/>
        <w:gridCol w:w="368"/>
        <w:gridCol w:w="367"/>
        <w:gridCol w:w="218"/>
        <w:gridCol w:w="260"/>
        <w:gridCol w:w="367"/>
        <w:gridCol w:w="165"/>
        <w:gridCol w:w="368"/>
        <w:gridCol w:w="367"/>
        <w:gridCol w:w="190"/>
      </w:tblGrid>
      <w:tr w:rsidR="00837302" w:rsidRPr="003C0DD8" w:rsidTr="00C34424">
        <w:trPr>
          <w:trHeight w:val="397"/>
          <w:jc w:val="center"/>
        </w:trPr>
        <w:tc>
          <w:tcPr>
            <w:tcW w:w="9588" w:type="dxa"/>
            <w:gridSpan w:val="22"/>
            <w:tcBorders>
              <w:top w:val="single" w:sz="8" w:space="0" w:color="auto"/>
              <w:left w:val="single" w:sz="8" w:space="0" w:color="auto"/>
              <w:bottom w:val="single" w:sz="8" w:space="0" w:color="auto"/>
              <w:right w:val="single" w:sz="8" w:space="0" w:color="auto"/>
            </w:tcBorders>
            <w:shd w:val="clear" w:color="000000" w:fill="0F253F"/>
            <w:vAlign w:val="center"/>
            <w:hideMark/>
          </w:tcPr>
          <w:p w:rsidR="00837302" w:rsidRPr="003C0DD8" w:rsidRDefault="00837302" w:rsidP="006B5DFC">
            <w:pPr>
              <w:pStyle w:val="Prrafodelista"/>
              <w:numPr>
                <w:ilvl w:val="0"/>
                <w:numId w:val="33"/>
              </w:numPr>
              <w:spacing w:line="276" w:lineRule="auto"/>
              <w:ind w:left="346" w:hanging="284"/>
              <w:rPr>
                <w:rFonts w:ascii="Arial" w:hAnsi="Arial" w:cs="Arial"/>
                <w:b/>
                <w:bCs/>
                <w:color w:val="FFFFFF"/>
                <w:sz w:val="16"/>
                <w:szCs w:val="16"/>
                <w:lang w:val="es-BO" w:eastAsia="es-ES"/>
              </w:rPr>
            </w:pPr>
            <w:r w:rsidRPr="003C0DD8">
              <w:rPr>
                <w:rFonts w:ascii="Arial" w:hAnsi="Arial" w:cs="Arial"/>
                <w:b/>
                <w:bCs/>
                <w:color w:val="FFFFFF"/>
                <w:sz w:val="18"/>
                <w:szCs w:val="16"/>
                <w:lang w:val="es-BO" w:eastAsia="es-ES"/>
              </w:rPr>
              <w:t xml:space="preserve">DATOS GENERALES DEL PROPONENTE </w:t>
            </w:r>
          </w:p>
        </w:tc>
      </w:tr>
      <w:tr w:rsidR="00837302" w:rsidRPr="003C0DD8" w:rsidTr="00837302">
        <w:trPr>
          <w:trHeight w:val="50"/>
          <w:jc w:val="center"/>
        </w:trPr>
        <w:tc>
          <w:tcPr>
            <w:tcW w:w="3740" w:type="dxa"/>
            <w:tcBorders>
              <w:top w:val="nil"/>
              <w:left w:val="single" w:sz="8" w:space="0" w:color="auto"/>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627" w:type="dxa"/>
            <w:gridSpan w:val="2"/>
            <w:tcBorders>
              <w:top w:val="single" w:sz="8" w:space="0" w:color="auto"/>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837302" w:rsidRPr="003C0DD8" w:rsidTr="00837302">
        <w:trPr>
          <w:trHeight w:val="246"/>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Nombre del proponente o Razón Social</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5401" w:type="dxa"/>
            <w:gridSpan w:val="19"/>
            <w:tcBorders>
              <w:top w:val="single" w:sz="8" w:space="0" w:color="auto"/>
              <w:left w:val="single" w:sz="8" w:space="0" w:color="000000"/>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190" w:type="dxa"/>
            <w:tcBorders>
              <w:top w:val="nil"/>
              <w:left w:val="nil"/>
              <w:bottom w:val="nil"/>
              <w:right w:val="single" w:sz="8" w:space="0" w:color="auto"/>
            </w:tcBorders>
            <w:shd w:val="clear" w:color="auto" w:fill="auto"/>
            <w:vAlign w:val="center"/>
            <w:hideMark/>
          </w:tcPr>
          <w:p w:rsidR="00837302" w:rsidRPr="003C0DD8" w:rsidRDefault="00837302" w:rsidP="003143C7">
            <w:pPr>
              <w:spacing w:line="276" w:lineRule="auto"/>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r>
      <w:tr w:rsidR="00837302" w:rsidRPr="003C0DD8" w:rsidTr="00B643FE">
        <w:trPr>
          <w:trHeight w:val="50"/>
          <w:jc w:val="center"/>
        </w:trPr>
        <w:tc>
          <w:tcPr>
            <w:tcW w:w="3740" w:type="dxa"/>
            <w:tcBorders>
              <w:top w:val="nil"/>
              <w:left w:val="single" w:sz="8" w:space="0" w:color="auto"/>
              <w:bottom w:val="nil"/>
              <w:right w:val="nil"/>
            </w:tcBorders>
            <w:shd w:val="clear" w:color="auto" w:fill="auto"/>
            <w:noWrap/>
            <w:vAlign w:val="center"/>
            <w:hideMark/>
          </w:tcPr>
          <w:p w:rsidR="00837302" w:rsidRPr="003C0DD8" w:rsidRDefault="00837302" w:rsidP="003143C7">
            <w:pPr>
              <w:spacing w:line="276" w:lineRule="auto"/>
              <w:jc w:val="right"/>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271" w:type="dxa"/>
            <w:gridSpan w:val="5"/>
            <w:vMerge w:val="restart"/>
            <w:tcBorders>
              <w:top w:val="nil"/>
              <w:left w:val="nil"/>
              <w:bottom w:val="single" w:sz="8" w:space="0" w:color="000000"/>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NIT</w:t>
            </w: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580" w:type="dxa"/>
            <w:gridSpan w:val="12"/>
            <w:tcBorders>
              <w:top w:val="nil"/>
              <w:left w:val="nil"/>
              <w:bottom w:val="nil"/>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837302" w:rsidRPr="003C0DD8" w:rsidRDefault="00837302" w:rsidP="003143C7">
            <w:pPr>
              <w:spacing w:line="276" w:lineRule="auto"/>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r>
      <w:tr w:rsidR="00E62FF2" w:rsidRPr="003C0DD8" w:rsidTr="00B55732">
        <w:trPr>
          <w:trHeight w:val="50"/>
          <w:jc w:val="center"/>
        </w:trPr>
        <w:tc>
          <w:tcPr>
            <w:tcW w:w="3740" w:type="dxa"/>
            <w:vMerge w:val="restart"/>
            <w:tcBorders>
              <w:top w:val="nil"/>
              <w:left w:val="single" w:sz="8" w:space="0" w:color="auto"/>
              <w:right w:val="nil"/>
            </w:tcBorders>
            <w:shd w:val="clear" w:color="auto" w:fill="auto"/>
            <w:vAlign w:val="center"/>
            <w:hideMark/>
          </w:tcPr>
          <w:p w:rsidR="00E62FF2" w:rsidRPr="003C0DD8" w:rsidRDefault="00E62FF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Número de Identificación Tributaria</w:t>
            </w:r>
          </w:p>
        </w:tc>
        <w:tc>
          <w:tcPr>
            <w:tcW w:w="257" w:type="dxa"/>
            <w:vMerge w:val="restart"/>
            <w:tcBorders>
              <w:top w:val="nil"/>
              <w:left w:val="nil"/>
              <w:bottom w:val="nil"/>
              <w:right w:val="nil"/>
            </w:tcBorders>
            <w:shd w:val="clear" w:color="auto" w:fill="auto"/>
            <w:vAlign w:val="center"/>
            <w:hideMark/>
          </w:tcPr>
          <w:p w:rsidR="00E62FF2" w:rsidRPr="003C0DD8" w:rsidRDefault="00E62FF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271" w:type="dxa"/>
            <w:gridSpan w:val="5"/>
            <w:vMerge/>
            <w:tcBorders>
              <w:top w:val="nil"/>
              <w:left w:val="nil"/>
              <w:bottom w:val="nil"/>
              <w:right w:val="nil"/>
            </w:tcBorders>
            <w:vAlign w:val="center"/>
            <w:hideMark/>
          </w:tcPr>
          <w:p w:rsidR="00E62FF2" w:rsidRPr="003C0DD8" w:rsidRDefault="00E62FF2" w:rsidP="003143C7">
            <w:pPr>
              <w:spacing w:line="276" w:lineRule="auto"/>
              <w:rPr>
                <w:rFonts w:ascii="Arial" w:hAnsi="Arial" w:cs="Arial"/>
                <w:i/>
                <w:iCs/>
                <w:color w:val="000000"/>
                <w:sz w:val="16"/>
                <w:szCs w:val="16"/>
                <w:lang w:val="es-BO" w:eastAsia="es-ES"/>
              </w:rPr>
            </w:pPr>
          </w:p>
        </w:tc>
        <w:tc>
          <w:tcPr>
            <w:tcW w:w="183"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101" w:type="dxa"/>
            <w:gridSpan w:val="3"/>
            <w:tcBorders>
              <w:top w:val="nil"/>
              <w:left w:val="nil"/>
              <w:right w:val="nil"/>
            </w:tcBorders>
            <w:shd w:val="clear" w:color="auto" w:fill="auto"/>
            <w:vAlign w:val="center"/>
            <w:hideMark/>
          </w:tcPr>
          <w:p w:rsidR="00E62FF2" w:rsidRPr="003C0DD8" w:rsidRDefault="00E62FF2" w:rsidP="003143C7">
            <w:pPr>
              <w:spacing w:line="276" w:lineRule="auto"/>
              <w:jc w:val="center"/>
              <w:rPr>
                <w:rFonts w:ascii="Arial" w:hAnsi="Arial" w:cs="Arial"/>
                <w:i/>
                <w:iCs/>
                <w:color w:val="000000"/>
                <w:sz w:val="16"/>
                <w:szCs w:val="16"/>
                <w:lang w:val="es-BO" w:eastAsia="es-ES"/>
              </w:rPr>
            </w:pPr>
          </w:p>
        </w:tc>
        <w:tc>
          <w:tcPr>
            <w:tcW w:w="183"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136" w:type="dxa"/>
            <w:gridSpan w:val="4"/>
            <w:tcBorders>
              <w:top w:val="nil"/>
              <w:left w:val="nil"/>
              <w:right w:val="nil"/>
            </w:tcBorders>
            <w:shd w:val="clear" w:color="auto" w:fill="auto"/>
            <w:vAlign w:val="center"/>
            <w:hideMark/>
          </w:tcPr>
          <w:p w:rsidR="00E62FF2" w:rsidRPr="003C0DD8" w:rsidRDefault="00E62FF2" w:rsidP="003143C7">
            <w:pPr>
              <w:spacing w:line="276" w:lineRule="auto"/>
              <w:jc w:val="center"/>
              <w:rPr>
                <w:rFonts w:ascii="Arial" w:hAnsi="Arial" w:cs="Arial"/>
                <w:i/>
                <w:iCs/>
                <w:color w:val="000000"/>
                <w:sz w:val="16"/>
                <w:szCs w:val="16"/>
                <w:lang w:val="es-BO" w:eastAsia="es-ES"/>
              </w:rPr>
            </w:pPr>
          </w:p>
        </w:tc>
        <w:tc>
          <w:tcPr>
            <w:tcW w:w="260"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900" w:type="dxa"/>
            <w:gridSpan w:val="3"/>
            <w:tcBorders>
              <w:top w:val="nil"/>
              <w:left w:val="nil"/>
              <w:right w:val="nil"/>
            </w:tcBorders>
            <w:shd w:val="clear" w:color="auto" w:fill="auto"/>
            <w:vAlign w:val="center"/>
            <w:hideMark/>
          </w:tcPr>
          <w:p w:rsidR="00E62FF2" w:rsidRPr="003C0DD8" w:rsidRDefault="00E62FF2" w:rsidP="003143C7">
            <w:pPr>
              <w:spacing w:line="276" w:lineRule="auto"/>
              <w:jc w:val="center"/>
              <w:rPr>
                <w:rFonts w:ascii="Arial" w:hAnsi="Arial" w:cs="Arial"/>
                <w:i/>
                <w:iCs/>
                <w:color w:val="000000"/>
                <w:sz w:val="16"/>
                <w:szCs w:val="16"/>
                <w:lang w:val="es-BO" w:eastAsia="es-ES"/>
              </w:rPr>
            </w:pPr>
          </w:p>
        </w:tc>
        <w:tc>
          <w:tcPr>
            <w:tcW w:w="367"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vAlign w:val="center"/>
            <w:hideMark/>
          </w:tcPr>
          <w:p w:rsidR="00E62FF2" w:rsidRPr="003C0DD8" w:rsidRDefault="00E62FF2" w:rsidP="003143C7">
            <w:pPr>
              <w:spacing w:line="276" w:lineRule="auto"/>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r>
      <w:tr w:rsidR="00E62FF2" w:rsidRPr="003C0DD8" w:rsidTr="00B55732">
        <w:trPr>
          <w:trHeight w:val="246"/>
          <w:jc w:val="center"/>
        </w:trPr>
        <w:tc>
          <w:tcPr>
            <w:tcW w:w="3740" w:type="dxa"/>
            <w:vMerge/>
            <w:tcBorders>
              <w:left w:val="single" w:sz="8" w:space="0" w:color="auto"/>
              <w:bottom w:val="nil"/>
              <w:right w:val="nil"/>
            </w:tcBorders>
            <w:shd w:val="clear" w:color="auto" w:fill="auto"/>
            <w:vAlign w:val="center"/>
            <w:hideMark/>
          </w:tcPr>
          <w:p w:rsidR="00E62FF2" w:rsidRPr="003C0DD8" w:rsidRDefault="00E62FF2" w:rsidP="003143C7">
            <w:pPr>
              <w:spacing w:line="276" w:lineRule="auto"/>
              <w:jc w:val="right"/>
              <w:rPr>
                <w:rFonts w:ascii="Arial" w:hAnsi="Arial" w:cs="Arial"/>
                <w:i/>
                <w:iCs/>
                <w:color w:val="000000"/>
                <w:sz w:val="16"/>
                <w:szCs w:val="16"/>
                <w:lang w:val="es-BO" w:eastAsia="es-ES"/>
              </w:rPr>
            </w:pPr>
          </w:p>
        </w:tc>
        <w:tc>
          <w:tcPr>
            <w:tcW w:w="257" w:type="dxa"/>
            <w:vMerge/>
            <w:tcBorders>
              <w:top w:val="nil"/>
              <w:left w:val="nil"/>
              <w:bottom w:val="nil"/>
              <w:right w:val="nil"/>
            </w:tcBorders>
            <w:vAlign w:val="center"/>
            <w:hideMark/>
          </w:tcPr>
          <w:p w:rsidR="00E62FF2" w:rsidRPr="003C0DD8" w:rsidRDefault="00E62FF2" w:rsidP="003143C7">
            <w:pPr>
              <w:spacing w:line="276" w:lineRule="auto"/>
              <w:rPr>
                <w:rFonts w:ascii="Arial" w:hAnsi="Arial" w:cs="Arial"/>
                <w:b/>
                <w:bCs/>
                <w:color w:val="000000"/>
                <w:sz w:val="16"/>
                <w:szCs w:val="16"/>
                <w:lang w:val="es-BO" w:eastAsia="es-ES"/>
              </w:rPr>
            </w:pPr>
          </w:p>
        </w:tc>
        <w:tc>
          <w:tcPr>
            <w:tcW w:w="1271" w:type="dxa"/>
            <w:gridSpan w:val="5"/>
            <w:tcBorders>
              <w:top w:val="single" w:sz="8" w:space="0" w:color="auto"/>
              <w:left w:val="single" w:sz="8" w:space="0" w:color="auto"/>
              <w:bottom w:val="single" w:sz="8" w:space="0" w:color="auto"/>
              <w:right w:val="single" w:sz="8" w:space="0" w:color="000000"/>
            </w:tcBorders>
            <w:shd w:val="clear" w:color="auto" w:fill="DBE5F1" w:themeFill="accent1" w:themeFillTint="33"/>
            <w:vAlign w:val="center"/>
            <w:hideMark/>
          </w:tcPr>
          <w:p w:rsidR="00E62FF2" w:rsidRPr="003C0DD8" w:rsidRDefault="00E62FF2" w:rsidP="003143C7">
            <w:pPr>
              <w:spacing w:line="276" w:lineRule="auto"/>
              <w:jc w:val="center"/>
              <w:rPr>
                <w:rFonts w:ascii="Arial" w:hAnsi="Arial" w:cs="Arial"/>
                <w:color w:val="000000"/>
                <w:sz w:val="22"/>
                <w:szCs w:val="22"/>
                <w:lang w:val="es-BO" w:eastAsia="es-ES"/>
              </w:rPr>
            </w:pPr>
            <w:r w:rsidRPr="003C0DD8">
              <w:rPr>
                <w:rFonts w:ascii="Arial" w:hAnsi="Arial" w:cs="Arial"/>
                <w:color w:val="000000"/>
                <w:sz w:val="22"/>
                <w:szCs w:val="16"/>
                <w:lang w:val="es-BO" w:eastAsia="es-ES"/>
              </w:rPr>
              <w:t> </w:t>
            </w:r>
          </w:p>
        </w:tc>
        <w:tc>
          <w:tcPr>
            <w:tcW w:w="183" w:type="dxa"/>
            <w:tcBorders>
              <w:top w:val="nil"/>
              <w:left w:val="nil"/>
              <w:bottom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101" w:type="dxa"/>
            <w:gridSpan w:val="3"/>
            <w:shd w:val="clear" w:color="auto" w:fill="auto"/>
            <w:vAlign w:val="center"/>
            <w:hideMark/>
          </w:tcPr>
          <w:p w:rsidR="00E62FF2" w:rsidRPr="003C0DD8" w:rsidRDefault="00E62FF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183" w:type="dxa"/>
            <w:tcBorders>
              <w:top w:val="nil"/>
              <w:left w:val="nil"/>
              <w:bottom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136" w:type="dxa"/>
            <w:gridSpan w:val="4"/>
            <w:shd w:val="clear" w:color="auto" w:fill="auto"/>
            <w:vAlign w:val="center"/>
            <w:hideMark/>
          </w:tcPr>
          <w:p w:rsidR="00E62FF2" w:rsidRPr="003C0DD8" w:rsidRDefault="00E62FF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60" w:type="dxa"/>
            <w:tcBorders>
              <w:top w:val="nil"/>
              <w:left w:val="nil"/>
              <w:bottom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900" w:type="dxa"/>
            <w:gridSpan w:val="3"/>
            <w:shd w:val="clear" w:color="auto" w:fill="auto"/>
            <w:vAlign w:val="center"/>
            <w:hideMark/>
          </w:tcPr>
          <w:p w:rsidR="00E62FF2" w:rsidRPr="003C0DD8" w:rsidRDefault="00E62FF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367"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vAlign w:val="center"/>
            <w:hideMark/>
          </w:tcPr>
          <w:p w:rsidR="00E62FF2" w:rsidRPr="003C0DD8" w:rsidRDefault="00E62FF2" w:rsidP="003143C7">
            <w:pPr>
              <w:spacing w:line="276" w:lineRule="auto"/>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r>
      <w:tr w:rsidR="00837302" w:rsidRPr="003C0DD8" w:rsidTr="00090CEE">
        <w:trPr>
          <w:trHeight w:val="196"/>
          <w:jc w:val="center"/>
        </w:trPr>
        <w:tc>
          <w:tcPr>
            <w:tcW w:w="3740" w:type="dxa"/>
            <w:tcBorders>
              <w:top w:val="nil"/>
              <w:left w:val="single" w:sz="8" w:space="0" w:color="auto"/>
              <w:bottom w:val="nil"/>
              <w:right w:val="nil"/>
            </w:tcBorders>
            <w:shd w:val="clear" w:color="auto" w:fill="auto"/>
            <w:noWrap/>
            <w:vAlign w:val="center"/>
            <w:hideMark/>
          </w:tcPr>
          <w:p w:rsidR="00837302" w:rsidRPr="003C0DD8" w:rsidRDefault="00837302" w:rsidP="003143C7">
            <w:pPr>
              <w:spacing w:line="276" w:lineRule="auto"/>
              <w:jc w:val="right"/>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257"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106" w:type="dxa"/>
            <w:gridSpan w:val="4"/>
            <w:vMerge w:val="restart"/>
            <w:tcBorders>
              <w:top w:val="nil"/>
              <w:left w:val="nil"/>
              <w:bottom w:val="single" w:sz="8" w:space="0" w:color="000000"/>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Número de Matricula</w:t>
            </w:r>
          </w:p>
        </w:tc>
        <w:tc>
          <w:tcPr>
            <w:tcW w:w="165"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680" w:type="dxa"/>
            <w:gridSpan w:val="9"/>
            <w:tcBorders>
              <w:top w:val="nil"/>
              <w:left w:val="nil"/>
              <w:bottom w:val="nil"/>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 xml:space="preserve">Fecha de </w:t>
            </w:r>
            <w:r w:rsidR="00C34424" w:rsidRPr="003C0DD8">
              <w:rPr>
                <w:rFonts w:ascii="Arial" w:hAnsi="Arial" w:cs="Arial"/>
                <w:i/>
                <w:iCs/>
                <w:color w:val="000000"/>
                <w:sz w:val="16"/>
                <w:szCs w:val="16"/>
                <w:lang w:val="es-BO" w:eastAsia="es-ES"/>
              </w:rPr>
              <w:t>Registro</w:t>
            </w:r>
          </w:p>
        </w:tc>
        <w:tc>
          <w:tcPr>
            <w:tcW w:w="367" w:type="dxa"/>
            <w:tcBorders>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65" w:type="dxa"/>
            <w:tcBorders>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8" w:type="dxa"/>
            <w:tcBorders>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E62FF2" w:rsidRPr="003C0DD8" w:rsidTr="00B55732">
        <w:trPr>
          <w:trHeight w:val="50"/>
          <w:jc w:val="center"/>
        </w:trPr>
        <w:tc>
          <w:tcPr>
            <w:tcW w:w="3740" w:type="dxa"/>
            <w:vMerge w:val="restart"/>
            <w:tcBorders>
              <w:top w:val="nil"/>
              <w:left w:val="single" w:sz="8" w:space="0" w:color="auto"/>
              <w:right w:val="nil"/>
            </w:tcBorders>
            <w:shd w:val="clear" w:color="auto" w:fill="auto"/>
            <w:vAlign w:val="center"/>
            <w:hideMark/>
          </w:tcPr>
          <w:p w:rsidR="00E62FF2" w:rsidRPr="003C0DD8" w:rsidRDefault="00E62FF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Matricula de Comercio:</w:t>
            </w:r>
          </w:p>
        </w:tc>
        <w:tc>
          <w:tcPr>
            <w:tcW w:w="257" w:type="dxa"/>
            <w:vMerge w:val="restart"/>
            <w:tcBorders>
              <w:top w:val="nil"/>
              <w:left w:val="nil"/>
              <w:bottom w:val="nil"/>
              <w:right w:val="nil"/>
            </w:tcBorders>
            <w:shd w:val="clear" w:color="auto" w:fill="auto"/>
            <w:vAlign w:val="center"/>
            <w:hideMark/>
          </w:tcPr>
          <w:p w:rsidR="00E62FF2" w:rsidRPr="003C0DD8" w:rsidRDefault="00E62FF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106" w:type="dxa"/>
            <w:gridSpan w:val="4"/>
            <w:vMerge/>
            <w:tcBorders>
              <w:top w:val="nil"/>
              <w:left w:val="nil"/>
              <w:bottom w:val="nil"/>
              <w:right w:val="nil"/>
            </w:tcBorders>
            <w:vAlign w:val="center"/>
            <w:hideMark/>
          </w:tcPr>
          <w:p w:rsidR="00E62FF2" w:rsidRPr="003C0DD8" w:rsidRDefault="00E62FF2" w:rsidP="003143C7">
            <w:pPr>
              <w:spacing w:line="276" w:lineRule="auto"/>
              <w:rPr>
                <w:rFonts w:ascii="Arial" w:hAnsi="Arial" w:cs="Arial"/>
                <w:i/>
                <w:iCs/>
                <w:color w:val="000000"/>
                <w:sz w:val="16"/>
                <w:szCs w:val="16"/>
                <w:lang w:val="es-BO" w:eastAsia="es-ES"/>
              </w:rPr>
            </w:pPr>
          </w:p>
        </w:tc>
        <w:tc>
          <w:tcPr>
            <w:tcW w:w="165"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734" w:type="dxa"/>
            <w:gridSpan w:val="2"/>
            <w:tcBorders>
              <w:top w:val="nil"/>
              <w:left w:val="nil"/>
              <w:bottom w:val="single" w:sz="8" w:space="0" w:color="auto"/>
              <w:right w:val="nil"/>
            </w:tcBorders>
            <w:shd w:val="clear" w:color="auto" w:fill="auto"/>
            <w:vAlign w:val="center"/>
            <w:hideMark/>
          </w:tcPr>
          <w:p w:rsidR="00E62FF2" w:rsidRPr="003C0DD8" w:rsidRDefault="00E62FF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(Día</w:t>
            </w:r>
          </w:p>
        </w:tc>
        <w:tc>
          <w:tcPr>
            <w:tcW w:w="367"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734" w:type="dxa"/>
            <w:gridSpan w:val="3"/>
            <w:tcBorders>
              <w:top w:val="nil"/>
              <w:left w:val="nil"/>
              <w:bottom w:val="single" w:sz="8" w:space="0" w:color="auto"/>
              <w:right w:val="nil"/>
            </w:tcBorders>
            <w:shd w:val="clear" w:color="auto" w:fill="auto"/>
            <w:vAlign w:val="center"/>
            <w:hideMark/>
          </w:tcPr>
          <w:p w:rsidR="00E62FF2" w:rsidRPr="003C0DD8" w:rsidRDefault="00E62FF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Mes</w:t>
            </w:r>
          </w:p>
        </w:tc>
        <w:tc>
          <w:tcPr>
            <w:tcW w:w="367"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478" w:type="dxa"/>
            <w:gridSpan w:val="2"/>
            <w:tcBorders>
              <w:top w:val="nil"/>
              <w:left w:val="nil"/>
              <w:bottom w:val="single" w:sz="8" w:space="0" w:color="auto"/>
              <w:right w:val="nil"/>
            </w:tcBorders>
            <w:shd w:val="clear" w:color="auto" w:fill="auto"/>
            <w:vAlign w:val="center"/>
            <w:hideMark/>
          </w:tcPr>
          <w:p w:rsidR="00E62FF2" w:rsidRPr="003C0DD8" w:rsidRDefault="00E62FF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Año)</w:t>
            </w:r>
          </w:p>
        </w:tc>
        <w:tc>
          <w:tcPr>
            <w:tcW w:w="367"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E62FF2" w:rsidRPr="003C0DD8" w:rsidTr="00B55732">
        <w:trPr>
          <w:trHeight w:val="246"/>
          <w:jc w:val="center"/>
        </w:trPr>
        <w:tc>
          <w:tcPr>
            <w:tcW w:w="3740" w:type="dxa"/>
            <w:vMerge/>
            <w:tcBorders>
              <w:left w:val="single" w:sz="8" w:space="0" w:color="auto"/>
              <w:bottom w:val="nil"/>
              <w:right w:val="nil"/>
            </w:tcBorders>
            <w:shd w:val="clear" w:color="auto" w:fill="auto"/>
            <w:vAlign w:val="center"/>
            <w:hideMark/>
          </w:tcPr>
          <w:p w:rsidR="00E62FF2" w:rsidRPr="003C0DD8" w:rsidRDefault="00E62FF2" w:rsidP="003143C7">
            <w:pPr>
              <w:spacing w:line="276" w:lineRule="auto"/>
              <w:jc w:val="right"/>
              <w:rPr>
                <w:rFonts w:ascii="Arial" w:hAnsi="Arial" w:cs="Arial"/>
                <w:i/>
                <w:iCs/>
                <w:color w:val="000000"/>
                <w:sz w:val="16"/>
                <w:szCs w:val="16"/>
                <w:lang w:val="es-BO" w:eastAsia="es-ES"/>
              </w:rPr>
            </w:pPr>
          </w:p>
        </w:tc>
        <w:tc>
          <w:tcPr>
            <w:tcW w:w="257" w:type="dxa"/>
            <w:vMerge/>
            <w:tcBorders>
              <w:top w:val="nil"/>
              <w:left w:val="nil"/>
              <w:bottom w:val="nil"/>
              <w:right w:val="nil"/>
            </w:tcBorders>
            <w:vAlign w:val="center"/>
            <w:hideMark/>
          </w:tcPr>
          <w:p w:rsidR="00E62FF2" w:rsidRPr="003C0DD8" w:rsidRDefault="00E62FF2" w:rsidP="003143C7">
            <w:pPr>
              <w:spacing w:line="276" w:lineRule="auto"/>
              <w:rPr>
                <w:rFonts w:ascii="Arial" w:hAnsi="Arial" w:cs="Arial"/>
                <w:b/>
                <w:bCs/>
                <w:color w:val="000000"/>
                <w:sz w:val="16"/>
                <w:szCs w:val="16"/>
                <w:lang w:val="es-BO" w:eastAsia="es-ES"/>
              </w:rPr>
            </w:pPr>
          </w:p>
        </w:tc>
        <w:tc>
          <w:tcPr>
            <w:tcW w:w="1106" w:type="dxa"/>
            <w:gridSpan w:val="4"/>
            <w:tcBorders>
              <w:top w:val="single" w:sz="8" w:space="0" w:color="000000"/>
              <w:left w:val="single" w:sz="8" w:space="0" w:color="auto"/>
              <w:bottom w:val="single" w:sz="8" w:space="0" w:color="auto"/>
              <w:right w:val="single" w:sz="8" w:space="0" w:color="000000"/>
            </w:tcBorders>
            <w:shd w:val="clear" w:color="000000" w:fill="DBE5F1"/>
            <w:vAlign w:val="center"/>
            <w:hideMark/>
          </w:tcPr>
          <w:p w:rsidR="00E62FF2" w:rsidRPr="003C0DD8" w:rsidRDefault="00E62FF2" w:rsidP="003143C7">
            <w:pPr>
              <w:spacing w:line="276" w:lineRule="auto"/>
              <w:jc w:val="center"/>
              <w:rPr>
                <w:rFonts w:ascii="Arial" w:hAnsi="Arial" w:cs="Arial"/>
                <w:color w:val="000000"/>
                <w:sz w:val="18"/>
                <w:szCs w:val="18"/>
                <w:lang w:val="es-BO" w:eastAsia="es-ES"/>
              </w:rPr>
            </w:pPr>
            <w:r w:rsidRPr="003C0DD8">
              <w:rPr>
                <w:rFonts w:ascii="Arial" w:hAnsi="Arial" w:cs="Arial"/>
                <w:color w:val="000000"/>
                <w:sz w:val="18"/>
                <w:szCs w:val="16"/>
                <w:lang w:val="es-BO" w:eastAsia="es-ES"/>
              </w:rPr>
              <w:t> </w:t>
            </w:r>
          </w:p>
        </w:tc>
        <w:tc>
          <w:tcPr>
            <w:tcW w:w="165"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73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E62FF2" w:rsidRPr="003C0DD8" w:rsidRDefault="00E62FF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734"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rsidR="00E62FF2" w:rsidRPr="003C0DD8" w:rsidRDefault="00E62FF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478"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E62FF2" w:rsidRPr="003C0DD8" w:rsidRDefault="00E62FF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E62FF2" w:rsidRPr="003C0DD8" w:rsidRDefault="00E62FF2"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E62FF2" w:rsidRPr="003C0DD8" w:rsidRDefault="00E62FF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837302">
        <w:trPr>
          <w:trHeight w:val="50"/>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260"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367"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837302" w:rsidRPr="003C0DD8" w:rsidTr="00C34424">
        <w:trPr>
          <w:trHeight w:val="397"/>
          <w:jc w:val="center"/>
        </w:trPr>
        <w:tc>
          <w:tcPr>
            <w:tcW w:w="9588" w:type="dxa"/>
            <w:gridSpan w:val="22"/>
            <w:tcBorders>
              <w:top w:val="nil"/>
              <w:left w:val="single" w:sz="8" w:space="0" w:color="auto"/>
              <w:bottom w:val="nil"/>
              <w:right w:val="single" w:sz="8" w:space="0" w:color="auto"/>
            </w:tcBorders>
            <w:shd w:val="clear" w:color="000000" w:fill="0F253F"/>
            <w:vAlign w:val="center"/>
            <w:hideMark/>
          </w:tcPr>
          <w:p w:rsidR="00837302" w:rsidRPr="003C0DD8" w:rsidRDefault="00011960" w:rsidP="006B5DFC">
            <w:pPr>
              <w:pStyle w:val="Prrafodelista"/>
              <w:numPr>
                <w:ilvl w:val="0"/>
                <w:numId w:val="33"/>
              </w:numPr>
              <w:spacing w:line="276" w:lineRule="auto"/>
              <w:ind w:left="346" w:hanging="284"/>
              <w:rPr>
                <w:rFonts w:ascii="Arial" w:hAnsi="Arial" w:cs="Arial"/>
                <w:b/>
                <w:bCs/>
                <w:color w:val="FFFFFF"/>
                <w:sz w:val="16"/>
                <w:szCs w:val="16"/>
                <w:lang w:val="es-BO" w:eastAsia="es-ES"/>
              </w:rPr>
            </w:pPr>
            <w:r w:rsidRPr="003C0DD8">
              <w:rPr>
                <w:rFonts w:ascii="Arial" w:hAnsi="Arial" w:cs="Arial"/>
                <w:b/>
                <w:bCs/>
                <w:color w:val="FFFFFF"/>
                <w:sz w:val="18"/>
                <w:szCs w:val="16"/>
                <w:lang w:val="es-BO" w:eastAsia="es-ES"/>
              </w:rPr>
              <w:t>INFORMACIÓN DEL REPRESENTANTE LEGAL</w:t>
            </w:r>
          </w:p>
        </w:tc>
      </w:tr>
      <w:tr w:rsidR="00837302" w:rsidRPr="003C0DD8" w:rsidTr="00837302">
        <w:trPr>
          <w:trHeight w:val="70"/>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rPr>
                <w:rFonts w:ascii="Arial" w:hAnsi="Arial" w:cs="Arial"/>
                <w:color w:val="000000"/>
                <w:sz w:val="2"/>
                <w:szCs w:val="2"/>
                <w:lang w:val="es-BO" w:eastAsia="es-ES"/>
              </w:rPr>
            </w:pPr>
            <w:r w:rsidRPr="003C0DD8">
              <w:rPr>
                <w:rFonts w:ascii="Arial" w:hAnsi="Arial" w:cs="Arial"/>
                <w:color w:val="000000"/>
                <w:sz w:val="2"/>
                <w:szCs w:val="2"/>
                <w:lang w:val="es-BO" w:eastAsia="es-ES"/>
              </w:rPr>
              <w:t>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9"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550" w:type="dxa"/>
            <w:gridSpan w:val="2"/>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21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260"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90" w:type="dxa"/>
            <w:tcBorders>
              <w:top w:val="nil"/>
              <w:left w:val="nil"/>
              <w:bottom w:val="nil"/>
              <w:right w:val="single" w:sz="8" w:space="0" w:color="auto"/>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r w:rsidR="00837302" w:rsidRPr="003C0DD8" w:rsidTr="00837302">
        <w:trPr>
          <w:trHeight w:val="246"/>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106" w:type="dxa"/>
            <w:gridSpan w:val="4"/>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Apellido Paterno</w:t>
            </w: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467" w:type="dxa"/>
            <w:gridSpan w:val="5"/>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Apellido Materno</w:t>
            </w:r>
          </w:p>
        </w:tc>
        <w:tc>
          <w:tcPr>
            <w:tcW w:w="183"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480" w:type="dxa"/>
            <w:gridSpan w:val="8"/>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Nombre(s)</w:t>
            </w: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837302">
        <w:trPr>
          <w:trHeight w:val="246"/>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xml:space="preserve"> Nombre del Representante Legal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106"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46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48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837302">
        <w:trPr>
          <w:trHeight w:val="246"/>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454" w:type="dxa"/>
            <w:gridSpan w:val="6"/>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Número</w:t>
            </w: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550" w:type="dxa"/>
            <w:gridSpan w:val="2"/>
            <w:tcBorders>
              <w:top w:val="single" w:sz="8" w:space="0" w:color="auto"/>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1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60"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837302">
        <w:trPr>
          <w:trHeight w:val="246"/>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xml:space="preserve">Cédula de Identidad del Representante Legal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14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550" w:type="dxa"/>
            <w:gridSpan w:val="2"/>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1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60"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36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837302">
        <w:trPr>
          <w:trHeight w:val="235"/>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943" w:type="dxa"/>
            <w:gridSpan w:val="3"/>
            <w:vMerge w:val="restart"/>
            <w:tcBorders>
              <w:top w:val="single" w:sz="8" w:space="0" w:color="auto"/>
              <w:left w:val="nil"/>
              <w:bottom w:val="single" w:sz="8" w:space="0" w:color="000000"/>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Número de Testimonio</w:t>
            </w:r>
          </w:p>
        </w:tc>
        <w:tc>
          <w:tcPr>
            <w:tcW w:w="163"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632" w:type="dxa"/>
            <w:gridSpan w:val="6"/>
            <w:vMerge w:val="restart"/>
            <w:tcBorders>
              <w:top w:val="nil"/>
              <w:left w:val="nil"/>
              <w:bottom w:val="single" w:sz="8" w:space="0" w:color="000000"/>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Lugar de emisión</w:t>
            </w:r>
          </w:p>
        </w:tc>
        <w:tc>
          <w:tcPr>
            <w:tcW w:w="183"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2480" w:type="dxa"/>
            <w:gridSpan w:val="8"/>
            <w:tcBorders>
              <w:top w:val="nil"/>
              <w:left w:val="nil"/>
              <w:bottom w:val="nil"/>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 xml:space="preserve">Fecha de </w:t>
            </w:r>
            <w:r w:rsidR="00C34424" w:rsidRPr="003C0DD8">
              <w:rPr>
                <w:rFonts w:ascii="Arial" w:hAnsi="Arial" w:cs="Arial"/>
                <w:i/>
                <w:iCs/>
                <w:color w:val="000000"/>
                <w:sz w:val="16"/>
                <w:szCs w:val="16"/>
                <w:lang w:val="es-BO" w:eastAsia="es-ES"/>
              </w:rPr>
              <w:t>Inscripción</w:t>
            </w: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837302">
        <w:trPr>
          <w:trHeight w:val="246"/>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943" w:type="dxa"/>
            <w:gridSpan w:val="3"/>
            <w:vMerge/>
            <w:tcBorders>
              <w:top w:val="nil"/>
              <w:left w:val="nil"/>
              <w:bottom w:val="nil"/>
              <w:right w:val="nil"/>
            </w:tcBorders>
            <w:vAlign w:val="center"/>
            <w:hideMark/>
          </w:tcPr>
          <w:p w:rsidR="00837302" w:rsidRPr="003C0DD8" w:rsidRDefault="00837302" w:rsidP="003143C7">
            <w:pPr>
              <w:spacing w:line="276" w:lineRule="auto"/>
              <w:rPr>
                <w:rFonts w:ascii="Arial" w:hAnsi="Arial" w:cs="Arial"/>
                <w:i/>
                <w:iCs/>
                <w:color w:val="000000"/>
                <w:sz w:val="16"/>
                <w:szCs w:val="16"/>
                <w:lang w:val="es-BO" w:eastAsia="es-ES"/>
              </w:rPr>
            </w:pPr>
          </w:p>
        </w:tc>
        <w:tc>
          <w:tcPr>
            <w:tcW w:w="16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632" w:type="dxa"/>
            <w:gridSpan w:val="6"/>
            <w:vMerge/>
            <w:tcBorders>
              <w:top w:val="nil"/>
              <w:left w:val="nil"/>
              <w:bottom w:val="nil"/>
              <w:right w:val="nil"/>
            </w:tcBorders>
            <w:vAlign w:val="center"/>
            <w:hideMark/>
          </w:tcPr>
          <w:p w:rsidR="00837302" w:rsidRPr="003C0DD8" w:rsidRDefault="00837302" w:rsidP="003143C7">
            <w:pPr>
              <w:spacing w:line="276" w:lineRule="auto"/>
              <w:rPr>
                <w:rFonts w:ascii="Arial" w:hAnsi="Arial" w:cs="Arial"/>
                <w:i/>
                <w:iCs/>
                <w:color w:val="000000"/>
                <w:sz w:val="16"/>
                <w:szCs w:val="16"/>
                <w:lang w:val="es-BO" w:eastAsia="es-ES"/>
              </w:rPr>
            </w:pPr>
          </w:p>
        </w:tc>
        <w:tc>
          <w:tcPr>
            <w:tcW w:w="183"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735" w:type="dxa"/>
            <w:gridSpan w:val="2"/>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(Día</w:t>
            </w:r>
          </w:p>
        </w:tc>
        <w:tc>
          <w:tcPr>
            <w:tcW w:w="218" w:type="dxa"/>
            <w:tcBorders>
              <w:top w:val="nil"/>
              <w:left w:val="nil"/>
              <w:bottom w:val="nil"/>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627" w:type="dxa"/>
            <w:gridSpan w:val="2"/>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Mes</w:t>
            </w: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735" w:type="dxa"/>
            <w:gridSpan w:val="2"/>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Año)</w:t>
            </w: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837302">
        <w:trPr>
          <w:trHeight w:val="246"/>
          <w:jc w:val="center"/>
        </w:trPr>
        <w:tc>
          <w:tcPr>
            <w:tcW w:w="3740" w:type="dxa"/>
            <w:tcBorders>
              <w:top w:val="nil"/>
              <w:left w:val="single" w:sz="8" w:space="0" w:color="auto"/>
              <w:bottom w:val="nil"/>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 xml:space="preserve">Poder del Representante Legal </w:t>
            </w:r>
          </w:p>
        </w:tc>
        <w:tc>
          <w:tcPr>
            <w:tcW w:w="257" w:type="dxa"/>
            <w:tcBorders>
              <w:top w:val="nil"/>
              <w:left w:val="nil"/>
              <w:bottom w:val="nil"/>
              <w:right w:val="nil"/>
            </w:tcBorders>
            <w:shd w:val="clear" w:color="auto" w:fill="auto"/>
            <w:vAlign w:val="center"/>
            <w:hideMark/>
          </w:tcPr>
          <w:p w:rsidR="00837302" w:rsidRPr="003C0DD8" w:rsidRDefault="00837302" w:rsidP="003143C7">
            <w:pPr>
              <w:spacing w:line="276" w:lineRule="auto"/>
              <w:jc w:val="center"/>
              <w:rPr>
                <w:rFonts w:ascii="Arial" w:hAnsi="Arial" w:cs="Arial"/>
                <w:b/>
                <w:bCs/>
                <w:color w:val="000000"/>
                <w:sz w:val="16"/>
                <w:szCs w:val="16"/>
                <w:lang w:val="es-BO" w:eastAsia="es-ES"/>
              </w:rPr>
            </w:pPr>
            <w:r w:rsidRPr="003C0DD8">
              <w:rPr>
                <w:rFonts w:ascii="Arial" w:hAnsi="Arial" w:cs="Arial"/>
                <w:b/>
                <w:bCs/>
                <w:color w:val="000000"/>
                <w:sz w:val="16"/>
                <w:szCs w:val="16"/>
                <w:lang w:val="es-BO" w:eastAsia="es-ES"/>
              </w:rPr>
              <w:t>:</w:t>
            </w:r>
          </w:p>
        </w:tc>
        <w:tc>
          <w:tcPr>
            <w:tcW w:w="943"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6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163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83"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735"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218"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627"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i/>
                <w:iCs/>
                <w:color w:val="000000"/>
                <w:sz w:val="16"/>
                <w:szCs w:val="16"/>
                <w:lang w:val="es-BO" w:eastAsia="es-ES"/>
              </w:rPr>
            </w:pPr>
            <w:r w:rsidRPr="003C0DD8">
              <w:rPr>
                <w:rFonts w:ascii="Arial" w:hAnsi="Arial" w:cs="Arial"/>
                <w:i/>
                <w:iCs/>
                <w:color w:val="000000"/>
                <w:sz w:val="16"/>
                <w:szCs w:val="16"/>
                <w:lang w:val="es-BO" w:eastAsia="es-ES"/>
              </w:rPr>
              <w:t> </w:t>
            </w:r>
          </w:p>
        </w:tc>
        <w:tc>
          <w:tcPr>
            <w:tcW w:w="165" w:type="dxa"/>
            <w:tcBorders>
              <w:top w:val="nil"/>
              <w:left w:val="nil"/>
              <w:bottom w:val="nil"/>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2"/>
                <w:szCs w:val="22"/>
                <w:lang w:val="es-BO" w:eastAsia="es-ES"/>
              </w:rPr>
            </w:pPr>
          </w:p>
        </w:tc>
        <w:tc>
          <w:tcPr>
            <w:tcW w:w="735"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837302" w:rsidRPr="003C0DD8" w:rsidRDefault="00837302" w:rsidP="003143C7">
            <w:pPr>
              <w:spacing w:line="276" w:lineRule="auto"/>
              <w:jc w:val="center"/>
              <w:rPr>
                <w:rFonts w:ascii="Arial" w:hAnsi="Arial" w:cs="Arial"/>
                <w:color w:val="000000"/>
                <w:sz w:val="16"/>
                <w:szCs w:val="16"/>
                <w:lang w:val="es-BO" w:eastAsia="es-ES"/>
              </w:rPr>
            </w:pPr>
            <w:r w:rsidRPr="003C0DD8">
              <w:rPr>
                <w:rFonts w:ascii="Arial" w:hAnsi="Arial" w:cs="Arial"/>
                <w:color w:val="000000"/>
                <w:sz w:val="16"/>
                <w:szCs w:val="16"/>
                <w:lang w:val="es-BO" w:eastAsia="es-ES"/>
              </w:rPr>
              <w:t> </w:t>
            </w:r>
          </w:p>
        </w:tc>
        <w:tc>
          <w:tcPr>
            <w:tcW w:w="190" w:type="dxa"/>
            <w:tcBorders>
              <w:top w:val="nil"/>
              <w:left w:val="nil"/>
              <w:bottom w:val="nil"/>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2"/>
                <w:szCs w:val="22"/>
                <w:lang w:val="es-BO" w:eastAsia="es-ES"/>
              </w:rPr>
            </w:pPr>
            <w:r w:rsidRPr="003C0DD8">
              <w:rPr>
                <w:rFonts w:ascii="Calibri" w:hAnsi="Calibri" w:cs="Calibri"/>
                <w:color w:val="000000"/>
                <w:sz w:val="22"/>
                <w:szCs w:val="22"/>
                <w:lang w:val="es-BO" w:eastAsia="es-ES"/>
              </w:rPr>
              <w:t> </w:t>
            </w:r>
          </w:p>
        </w:tc>
      </w:tr>
      <w:tr w:rsidR="00837302" w:rsidRPr="003C0DD8" w:rsidTr="00457879">
        <w:trPr>
          <w:trHeight w:val="50"/>
          <w:jc w:val="center"/>
        </w:trPr>
        <w:tc>
          <w:tcPr>
            <w:tcW w:w="3740" w:type="dxa"/>
            <w:tcBorders>
              <w:top w:val="nil"/>
              <w:left w:val="single" w:sz="8" w:space="0" w:color="auto"/>
              <w:bottom w:val="single" w:sz="8" w:space="0" w:color="auto"/>
              <w:right w:val="nil"/>
            </w:tcBorders>
            <w:shd w:val="clear" w:color="auto" w:fill="auto"/>
            <w:vAlign w:val="center"/>
            <w:hideMark/>
          </w:tcPr>
          <w:p w:rsidR="00837302" w:rsidRPr="003C0DD8" w:rsidRDefault="00837302" w:rsidP="003143C7">
            <w:pPr>
              <w:spacing w:line="276" w:lineRule="auto"/>
              <w:jc w:val="right"/>
              <w:rPr>
                <w:rFonts w:ascii="Arial" w:hAnsi="Arial" w:cs="Arial"/>
                <w:b/>
                <w:bCs/>
                <w:color w:val="000000"/>
                <w:sz w:val="2"/>
                <w:szCs w:val="2"/>
                <w:lang w:val="es-BO" w:eastAsia="es-ES"/>
              </w:rPr>
            </w:pPr>
            <w:r w:rsidRPr="003C0DD8">
              <w:rPr>
                <w:rFonts w:ascii="Arial" w:hAnsi="Arial" w:cs="Arial"/>
                <w:b/>
                <w:bCs/>
                <w:color w:val="000000"/>
                <w:sz w:val="2"/>
                <w:szCs w:val="2"/>
                <w:lang w:val="es-BO" w:eastAsia="es-ES"/>
              </w:rPr>
              <w:t> </w:t>
            </w:r>
          </w:p>
        </w:tc>
        <w:tc>
          <w:tcPr>
            <w:tcW w:w="257"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9" w:type="dxa"/>
            <w:tcBorders>
              <w:top w:val="nil"/>
              <w:left w:val="nil"/>
              <w:bottom w:val="single" w:sz="8" w:space="0" w:color="auto"/>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77" w:type="dxa"/>
            <w:tcBorders>
              <w:top w:val="nil"/>
              <w:left w:val="nil"/>
              <w:bottom w:val="single" w:sz="8" w:space="0" w:color="auto"/>
              <w:right w:val="nil"/>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7"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3"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5"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83"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550" w:type="dxa"/>
            <w:gridSpan w:val="2"/>
            <w:tcBorders>
              <w:top w:val="single" w:sz="8" w:space="0" w:color="auto"/>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c>
          <w:tcPr>
            <w:tcW w:w="183"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218"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260"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65"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8"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367" w:type="dxa"/>
            <w:tcBorders>
              <w:top w:val="nil"/>
              <w:left w:val="nil"/>
              <w:bottom w:val="single" w:sz="8" w:space="0" w:color="auto"/>
              <w:right w:val="nil"/>
            </w:tcBorders>
            <w:shd w:val="clear" w:color="auto" w:fill="auto"/>
            <w:vAlign w:val="center"/>
            <w:hideMark/>
          </w:tcPr>
          <w:p w:rsidR="00837302" w:rsidRPr="003C0DD8" w:rsidRDefault="00837302" w:rsidP="003143C7">
            <w:pPr>
              <w:spacing w:line="276" w:lineRule="auto"/>
              <w:rPr>
                <w:rFonts w:ascii="Calibri" w:hAnsi="Calibri" w:cs="Calibri"/>
                <w:color w:val="000000"/>
                <w:sz w:val="2"/>
                <w:szCs w:val="2"/>
                <w:lang w:val="es-BO" w:eastAsia="es-ES"/>
              </w:rPr>
            </w:pPr>
          </w:p>
        </w:tc>
        <w:tc>
          <w:tcPr>
            <w:tcW w:w="190" w:type="dxa"/>
            <w:tcBorders>
              <w:top w:val="nil"/>
              <w:left w:val="nil"/>
              <w:bottom w:val="single" w:sz="8" w:space="0" w:color="auto"/>
              <w:right w:val="single" w:sz="8" w:space="0" w:color="auto"/>
            </w:tcBorders>
            <w:shd w:val="clear" w:color="auto" w:fill="auto"/>
            <w:noWrap/>
            <w:vAlign w:val="center"/>
            <w:hideMark/>
          </w:tcPr>
          <w:p w:rsidR="00837302" w:rsidRPr="003C0DD8" w:rsidRDefault="00837302" w:rsidP="003143C7">
            <w:pPr>
              <w:spacing w:line="276" w:lineRule="auto"/>
              <w:rPr>
                <w:rFonts w:ascii="Calibri" w:hAnsi="Calibri" w:cs="Calibri"/>
                <w:color w:val="000000"/>
                <w:sz w:val="2"/>
                <w:szCs w:val="2"/>
                <w:lang w:val="es-BO" w:eastAsia="es-ES"/>
              </w:rPr>
            </w:pPr>
            <w:r w:rsidRPr="003C0DD8">
              <w:rPr>
                <w:rFonts w:ascii="Calibri" w:hAnsi="Calibri" w:cs="Calibri"/>
                <w:color w:val="000000"/>
                <w:sz w:val="2"/>
                <w:szCs w:val="2"/>
                <w:lang w:val="es-BO" w:eastAsia="es-ES"/>
              </w:rPr>
              <w:t> </w:t>
            </w:r>
          </w:p>
        </w:tc>
      </w:tr>
    </w:tbl>
    <w:p w:rsidR="00F44351" w:rsidRPr="003C0DD8" w:rsidRDefault="00F44351" w:rsidP="003143C7">
      <w:pPr>
        <w:spacing w:line="276" w:lineRule="auto"/>
        <w:jc w:val="both"/>
        <w:rPr>
          <w:rFonts w:ascii="Arial" w:hAnsi="Arial" w:cs="Arial"/>
          <w:sz w:val="18"/>
          <w:szCs w:val="18"/>
          <w:lang w:val="es-BO"/>
        </w:rPr>
      </w:pPr>
    </w:p>
    <w:p w:rsidR="00F44351" w:rsidRPr="003C0DD8" w:rsidRDefault="00F44351" w:rsidP="003143C7">
      <w:pPr>
        <w:spacing w:line="276" w:lineRule="auto"/>
        <w:jc w:val="both"/>
        <w:rPr>
          <w:rFonts w:ascii="Arial" w:hAnsi="Arial" w:cs="Arial"/>
          <w:sz w:val="18"/>
          <w:szCs w:val="18"/>
          <w:lang w:val="es-BO"/>
        </w:rPr>
      </w:pPr>
    </w:p>
    <w:p w:rsidR="00F44351" w:rsidRPr="003C0DD8" w:rsidRDefault="00F44351" w:rsidP="003143C7">
      <w:pPr>
        <w:spacing w:line="276" w:lineRule="auto"/>
        <w:jc w:val="both"/>
        <w:rPr>
          <w:rFonts w:ascii="Arial" w:hAnsi="Arial" w:cs="Arial"/>
          <w:sz w:val="18"/>
          <w:szCs w:val="18"/>
          <w:lang w:val="es-BO"/>
        </w:rPr>
      </w:pPr>
    </w:p>
    <w:p w:rsidR="00975C0A" w:rsidRPr="003C0DD8" w:rsidRDefault="00975C0A" w:rsidP="003143C7">
      <w:pPr>
        <w:spacing w:line="276" w:lineRule="auto"/>
        <w:ind w:left="360"/>
        <w:jc w:val="both"/>
        <w:rPr>
          <w:rFonts w:ascii="Verdana" w:hAnsi="Verdana" w:cs="Arial"/>
          <w:sz w:val="18"/>
          <w:szCs w:val="18"/>
          <w:lang w:val="es-BO"/>
        </w:rPr>
      </w:pPr>
    </w:p>
    <w:p w:rsidR="00975C0A" w:rsidRPr="003C0DD8" w:rsidRDefault="00975C0A" w:rsidP="003143C7">
      <w:pPr>
        <w:spacing w:line="276" w:lineRule="auto"/>
        <w:ind w:left="360"/>
        <w:jc w:val="both"/>
        <w:rPr>
          <w:rFonts w:ascii="Verdana" w:hAnsi="Verdana" w:cs="Arial"/>
          <w:sz w:val="18"/>
          <w:szCs w:val="18"/>
          <w:lang w:val="es-BO"/>
        </w:rPr>
      </w:pPr>
    </w:p>
    <w:p w:rsidR="00F44351" w:rsidRPr="003C0DD8" w:rsidRDefault="00F44351" w:rsidP="003143C7">
      <w:pPr>
        <w:tabs>
          <w:tab w:val="right" w:pos="6663"/>
        </w:tabs>
        <w:spacing w:line="276" w:lineRule="auto"/>
        <w:jc w:val="center"/>
        <w:rPr>
          <w:rFonts w:ascii="Verdana" w:hAnsi="Verdana" w:cs="Arial"/>
          <w:b/>
          <w:i/>
          <w:sz w:val="18"/>
          <w:szCs w:val="18"/>
          <w:lang w:val="es-BO"/>
        </w:rPr>
      </w:pPr>
    </w:p>
    <w:p w:rsidR="00D77148" w:rsidRPr="003C0DD8" w:rsidRDefault="00D77148" w:rsidP="003143C7">
      <w:pPr>
        <w:tabs>
          <w:tab w:val="right" w:pos="6663"/>
        </w:tabs>
        <w:spacing w:line="276" w:lineRule="auto"/>
        <w:jc w:val="center"/>
        <w:rPr>
          <w:rFonts w:ascii="Verdana" w:hAnsi="Verdana" w:cs="Arial"/>
          <w:b/>
          <w:i/>
          <w:sz w:val="18"/>
          <w:szCs w:val="18"/>
          <w:lang w:val="es-BO"/>
        </w:rPr>
      </w:pPr>
    </w:p>
    <w:p w:rsidR="00D77148" w:rsidRPr="003C0DD8" w:rsidRDefault="00D77148" w:rsidP="003143C7">
      <w:pPr>
        <w:tabs>
          <w:tab w:val="right" w:pos="6663"/>
        </w:tabs>
        <w:spacing w:line="276" w:lineRule="auto"/>
        <w:jc w:val="center"/>
        <w:rPr>
          <w:rFonts w:ascii="Verdana" w:hAnsi="Verdana" w:cs="Arial"/>
          <w:b/>
          <w:i/>
          <w:sz w:val="18"/>
          <w:szCs w:val="18"/>
          <w:lang w:val="es-BO"/>
        </w:rPr>
      </w:pPr>
    </w:p>
    <w:p w:rsidR="00D77148" w:rsidRPr="003C0DD8" w:rsidRDefault="00D77148" w:rsidP="003143C7">
      <w:pPr>
        <w:tabs>
          <w:tab w:val="right" w:pos="6663"/>
        </w:tabs>
        <w:spacing w:line="276" w:lineRule="auto"/>
        <w:jc w:val="center"/>
        <w:rPr>
          <w:rFonts w:ascii="Arial" w:hAnsi="Arial" w:cs="Arial"/>
          <w:sz w:val="18"/>
          <w:szCs w:val="18"/>
          <w:lang w:val="es-BO"/>
        </w:rPr>
      </w:pPr>
    </w:p>
    <w:p w:rsidR="00F44351" w:rsidRPr="003C0DD8" w:rsidRDefault="00F44351" w:rsidP="003143C7">
      <w:pPr>
        <w:spacing w:line="276" w:lineRule="auto"/>
        <w:jc w:val="both"/>
        <w:rPr>
          <w:rFonts w:ascii="Arial" w:hAnsi="Arial" w:cs="Arial"/>
          <w:sz w:val="18"/>
          <w:szCs w:val="18"/>
          <w:lang w:val="es-BO"/>
        </w:rPr>
      </w:pPr>
    </w:p>
    <w:p w:rsidR="00F44351" w:rsidRPr="003C0DD8" w:rsidRDefault="00F44351" w:rsidP="003143C7">
      <w:pPr>
        <w:spacing w:line="276" w:lineRule="auto"/>
        <w:jc w:val="both"/>
        <w:rPr>
          <w:rFonts w:ascii="Arial" w:hAnsi="Arial" w:cs="Arial"/>
          <w:sz w:val="18"/>
          <w:szCs w:val="18"/>
          <w:lang w:val="es-BO"/>
        </w:rPr>
      </w:pPr>
    </w:p>
    <w:p w:rsidR="00F44351" w:rsidRPr="003C0DD8" w:rsidRDefault="00F44351" w:rsidP="003143C7">
      <w:pPr>
        <w:spacing w:line="276" w:lineRule="auto"/>
        <w:jc w:val="both"/>
        <w:rPr>
          <w:rFonts w:ascii="Arial" w:hAnsi="Arial" w:cs="Arial"/>
          <w:sz w:val="18"/>
          <w:szCs w:val="18"/>
          <w:lang w:val="es-BO"/>
        </w:rPr>
      </w:pPr>
    </w:p>
    <w:p w:rsidR="00CD10E7" w:rsidRPr="003C0DD8" w:rsidRDefault="00CD10E7" w:rsidP="003143C7">
      <w:pPr>
        <w:spacing w:line="276" w:lineRule="auto"/>
        <w:jc w:val="both"/>
        <w:rPr>
          <w:rFonts w:ascii="Arial" w:hAnsi="Arial" w:cs="Arial"/>
          <w:sz w:val="18"/>
          <w:szCs w:val="18"/>
          <w:lang w:val="es-BO"/>
        </w:rPr>
      </w:pPr>
    </w:p>
    <w:p w:rsidR="00CD10E7" w:rsidRPr="003C0DD8" w:rsidRDefault="00CD10E7" w:rsidP="003143C7">
      <w:pPr>
        <w:spacing w:line="276" w:lineRule="auto"/>
        <w:jc w:val="both"/>
        <w:rPr>
          <w:rFonts w:ascii="Arial" w:hAnsi="Arial" w:cs="Arial"/>
          <w:sz w:val="18"/>
          <w:szCs w:val="18"/>
          <w:lang w:val="es-BO"/>
        </w:rPr>
      </w:pPr>
    </w:p>
    <w:p w:rsidR="00F44351" w:rsidRPr="003C0DD8" w:rsidRDefault="00F44351" w:rsidP="003143C7">
      <w:pPr>
        <w:spacing w:line="276" w:lineRule="auto"/>
        <w:jc w:val="both"/>
        <w:rPr>
          <w:rFonts w:ascii="Arial" w:hAnsi="Arial" w:cs="Arial"/>
          <w:sz w:val="18"/>
          <w:szCs w:val="18"/>
          <w:lang w:val="es-BO"/>
        </w:rPr>
      </w:pPr>
    </w:p>
    <w:p w:rsidR="00F44351" w:rsidRPr="003C0DD8" w:rsidRDefault="00F44351"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5A1CE3" w:rsidRDefault="005A1CE3" w:rsidP="003143C7">
      <w:pPr>
        <w:spacing w:line="276" w:lineRule="auto"/>
        <w:jc w:val="both"/>
        <w:rPr>
          <w:rFonts w:ascii="Arial" w:hAnsi="Arial" w:cs="Arial"/>
          <w:sz w:val="18"/>
          <w:szCs w:val="18"/>
          <w:lang w:val="es-BO"/>
        </w:rPr>
      </w:pPr>
    </w:p>
    <w:p w:rsidR="003F1234" w:rsidRPr="003C0DD8" w:rsidRDefault="003F1234"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5A1CE3" w:rsidRDefault="005A1CE3" w:rsidP="003143C7">
      <w:pPr>
        <w:spacing w:line="276" w:lineRule="auto"/>
        <w:jc w:val="both"/>
        <w:rPr>
          <w:rFonts w:ascii="Arial" w:hAnsi="Arial" w:cs="Arial"/>
          <w:sz w:val="18"/>
          <w:szCs w:val="18"/>
          <w:lang w:val="es-BO"/>
        </w:rPr>
      </w:pPr>
    </w:p>
    <w:p w:rsidR="002A6CC4" w:rsidRPr="003C0DD8" w:rsidRDefault="002A6CC4" w:rsidP="003143C7">
      <w:pPr>
        <w:spacing w:line="276" w:lineRule="auto"/>
        <w:jc w:val="both"/>
        <w:rPr>
          <w:rFonts w:ascii="Arial" w:hAnsi="Arial" w:cs="Arial"/>
          <w:sz w:val="18"/>
          <w:szCs w:val="18"/>
          <w:lang w:val="es-BO"/>
        </w:rPr>
      </w:pPr>
    </w:p>
    <w:p w:rsidR="005A1CE3" w:rsidRPr="003C0DD8" w:rsidRDefault="005A1CE3" w:rsidP="003143C7">
      <w:pPr>
        <w:spacing w:line="276" w:lineRule="auto"/>
        <w:jc w:val="both"/>
        <w:rPr>
          <w:rFonts w:ascii="Arial" w:hAnsi="Arial" w:cs="Arial"/>
          <w:sz w:val="18"/>
          <w:szCs w:val="18"/>
          <w:lang w:val="es-BO"/>
        </w:rPr>
      </w:pPr>
    </w:p>
    <w:p w:rsidR="00457879" w:rsidRPr="003C0DD8" w:rsidRDefault="00457879" w:rsidP="003143C7">
      <w:pPr>
        <w:spacing w:line="276" w:lineRule="auto"/>
        <w:jc w:val="both"/>
        <w:rPr>
          <w:rFonts w:ascii="Arial" w:hAnsi="Arial" w:cs="Arial"/>
          <w:sz w:val="18"/>
          <w:szCs w:val="18"/>
          <w:lang w:val="es-BO"/>
        </w:rPr>
      </w:pPr>
    </w:p>
    <w:p w:rsidR="00DA449D" w:rsidRPr="003C0DD8" w:rsidRDefault="00DA449D" w:rsidP="003143C7">
      <w:pPr>
        <w:spacing w:line="276" w:lineRule="auto"/>
        <w:jc w:val="both"/>
        <w:rPr>
          <w:rFonts w:ascii="Arial" w:hAnsi="Arial" w:cs="Arial"/>
          <w:sz w:val="18"/>
          <w:szCs w:val="18"/>
          <w:lang w:val="es-BO"/>
        </w:rPr>
      </w:pPr>
    </w:p>
    <w:p w:rsidR="009A19D9" w:rsidRPr="003C0DD8" w:rsidRDefault="009A19D9"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lastRenderedPageBreak/>
        <w:t>FORMULARIO Nº B-1</w:t>
      </w:r>
    </w:p>
    <w:p w:rsidR="009A19D9" w:rsidRPr="003C0DD8" w:rsidRDefault="009A19D9" w:rsidP="003143C7">
      <w:pPr>
        <w:spacing w:line="276" w:lineRule="auto"/>
        <w:jc w:val="center"/>
        <w:rPr>
          <w:rFonts w:ascii="Verdana" w:hAnsi="Verdana" w:cs="Arial"/>
          <w:b/>
          <w:sz w:val="18"/>
          <w:szCs w:val="16"/>
          <w:lang w:val="es-BO"/>
        </w:rPr>
      </w:pPr>
      <w:r w:rsidRPr="003C0DD8">
        <w:rPr>
          <w:rFonts w:ascii="Verdana" w:hAnsi="Verdana"/>
          <w:b/>
          <w:sz w:val="18"/>
          <w:szCs w:val="18"/>
          <w:lang w:val="es-BO"/>
        </w:rPr>
        <w:t>TASAS Y PRIMAS DE CADA UNA DE LAS COBERTURAS SOLICITADAS DE LA PROPUESTA ECONÓMICA</w:t>
      </w:r>
    </w:p>
    <w:p w:rsidR="009A19D9" w:rsidRPr="003C0DD8" w:rsidRDefault="009A19D9" w:rsidP="003143C7">
      <w:pPr>
        <w:spacing w:line="276" w:lineRule="auto"/>
        <w:jc w:val="center"/>
        <w:rPr>
          <w:rFonts w:ascii="Arial" w:hAnsi="Arial" w:cs="Arial"/>
          <w:b/>
          <w:szCs w:val="16"/>
          <w:lang w:val="es-BO"/>
        </w:rPr>
      </w:pPr>
    </w:p>
    <w:tbl>
      <w:tblPr>
        <w:tblW w:w="8412" w:type="dxa"/>
        <w:jc w:val="center"/>
        <w:tblCellMar>
          <w:left w:w="70" w:type="dxa"/>
          <w:right w:w="70" w:type="dxa"/>
        </w:tblCellMar>
        <w:tblLook w:val="04A0" w:firstRow="1" w:lastRow="0" w:firstColumn="1" w:lastColumn="0" w:noHBand="0" w:noVBand="1"/>
      </w:tblPr>
      <w:tblGrid>
        <w:gridCol w:w="3046"/>
        <w:gridCol w:w="325"/>
        <w:gridCol w:w="972"/>
        <w:gridCol w:w="971"/>
        <w:gridCol w:w="971"/>
        <w:gridCol w:w="971"/>
        <w:gridCol w:w="971"/>
        <w:gridCol w:w="185"/>
      </w:tblGrid>
      <w:tr w:rsidR="009A19D9" w:rsidRPr="003C0DD8" w:rsidTr="00836642">
        <w:trPr>
          <w:trHeight w:val="124"/>
          <w:jc w:val="center"/>
        </w:trPr>
        <w:tc>
          <w:tcPr>
            <w:tcW w:w="3053" w:type="dxa"/>
            <w:tcBorders>
              <w:top w:val="single" w:sz="12" w:space="0" w:color="auto"/>
              <w:left w:val="single" w:sz="12" w:space="0" w:color="auto"/>
              <w:bottom w:val="nil"/>
              <w:right w:val="nil"/>
            </w:tcBorders>
            <w:shd w:val="clear" w:color="auto" w:fill="auto"/>
            <w:vAlign w:val="bottom"/>
            <w:hideMark/>
          </w:tcPr>
          <w:p w:rsidR="009A19D9" w:rsidRPr="003C0DD8" w:rsidRDefault="009A19D9"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5" w:type="dxa"/>
            <w:tcBorders>
              <w:top w:val="single" w:sz="12" w:space="0" w:color="auto"/>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74" w:type="dxa"/>
            <w:tcBorders>
              <w:top w:val="single" w:sz="12" w:space="0" w:color="auto"/>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974" w:type="dxa"/>
            <w:tcBorders>
              <w:top w:val="single" w:sz="12" w:space="0" w:color="auto"/>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974" w:type="dxa"/>
            <w:tcBorders>
              <w:top w:val="single" w:sz="12" w:space="0" w:color="auto"/>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974" w:type="dxa"/>
            <w:tcBorders>
              <w:top w:val="single" w:sz="12" w:space="0" w:color="auto"/>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974" w:type="dxa"/>
            <w:tcBorders>
              <w:top w:val="single" w:sz="12" w:space="0" w:color="auto"/>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164" w:type="dxa"/>
            <w:tcBorders>
              <w:top w:val="single" w:sz="12" w:space="0" w:color="auto"/>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9A19D9" w:rsidRPr="003C0DD8" w:rsidTr="00836642">
        <w:trPr>
          <w:trHeight w:val="427"/>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Póliza de</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[Tipo de Ramo, ej. Transporte, Incendio, Responsabilidad Civil, otros]</w:t>
            </w: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rPr>
                <w:rFonts w:ascii="Arial" w:hAnsi="Arial" w:cs="Arial"/>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9A19D9" w:rsidRPr="003C0DD8" w:rsidTr="00836642">
        <w:trPr>
          <w:trHeight w:val="358"/>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Moneda</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9A19D9" w:rsidRPr="003C0DD8" w:rsidTr="00836642">
        <w:trPr>
          <w:trHeight w:val="340"/>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xml:space="preserve">Valor Asegurado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164" w:type="dxa"/>
            <w:tcBorders>
              <w:top w:val="nil"/>
              <w:left w:val="nil"/>
              <w:bottom w:val="nil"/>
              <w:right w:val="single" w:sz="12" w:space="0" w:color="auto"/>
            </w:tcBorders>
            <w:shd w:val="clear" w:color="000000" w:fill="FFFFFF"/>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9A19D9" w:rsidRPr="003C0DD8" w:rsidTr="00836642">
        <w:trPr>
          <w:trHeight w:val="371"/>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xml:space="preserve">Tasa numeral total (% </w:t>
            </w:r>
            <w:r w:rsidR="00DA6230" w:rsidRPr="003C0DD8">
              <w:rPr>
                <w:rFonts w:ascii="Arial" w:hAnsi="Arial" w:cs="Arial"/>
                <w:b/>
                <w:bCs/>
                <w:sz w:val="16"/>
                <w:szCs w:val="16"/>
                <w:lang w:val="es-BO" w:eastAsia="es-ES"/>
              </w:rPr>
              <w:t>o</w:t>
            </w:r>
            <w:r w:rsidRPr="003C0DD8">
              <w:rPr>
                <w:rFonts w:ascii="Arial" w:hAnsi="Arial" w:cs="Arial"/>
                <w:b/>
                <w:bCs/>
                <w:sz w:val="16"/>
                <w:szCs w:val="16"/>
                <w:lang w:val="es-BO" w:eastAsia="es-ES"/>
              </w:rPr>
              <w:t xml:space="preserve"> %0)</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164" w:type="dxa"/>
            <w:tcBorders>
              <w:top w:val="nil"/>
              <w:left w:val="nil"/>
              <w:bottom w:val="nil"/>
              <w:right w:val="single" w:sz="12" w:space="0" w:color="auto"/>
            </w:tcBorders>
            <w:shd w:val="clear" w:color="000000" w:fill="FFFFFF"/>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9A19D9" w:rsidRPr="003C0DD8" w:rsidTr="00836642">
        <w:trPr>
          <w:trHeight w:val="353"/>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Tasa literal total</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164" w:type="dxa"/>
            <w:tcBorders>
              <w:top w:val="nil"/>
              <w:left w:val="nil"/>
              <w:bottom w:val="nil"/>
              <w:right w:val="single" w:sz="12" w:space="0" w:color="auto"/>
            </w:tcBorders>
            <w:shd w:val="clear" w:color="000000" w:fill="FFFFFF"/>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164" w:type="dxa"/>
            <w:tcBorders>
              <w:top w:val="nil"/>
              <w:left w:val="nil"/>
              <w:bottom w:val="nil"/>
              <w:right w:val="single" w:sz="12" w:space="0" w:color="auto"/>
            </w:tcBorders>
            <w:shd w:val="clear" w:color="000000" w:fill="FFFFFF"/>
            <w:vAlign w:val="bottom"/>
            <w:hideMark/>
          </w:tcPr>
          <w:p w:rsidR="009A19D9" w:rsidRPr="003C0DD8" w:rsidRDefault="009A19D9"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9A19D9" w:rsidRPr="003C0DD8" w:rsidTr="00836642">
        <w:trPr>
          <w:trHeight w:val="33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Prima neta anual</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164" w:type="dxa"/>
            <w:tcBorders>
              <w:top w:val="nil"/>
              <w:left w:val="nil"/>
              <w:bottom w:val="nil"/>
              <w:right w:val="single" w:sz="12" w:space="0" w:color="auto"/>
            </w:tcBorders>
            <w:shd w:val="clear" w:color="000000" w:fill="FFFFFF"/>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9A19D9" w:rsidRPr="003C0DD8" w:rsidTr="00836642">
        <w:trPr>
          <w:trHeight w:val="367"/>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Detalle de Impuestos y recargos de ley</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164" w:type="dxa"/>
            <w:tcBorders>
              <w:top w:val="nil"/>
              <w:left w:val="nil"/>
              <w:bottom w:val="nil"/>
              <w:right w:val="single" w:sz="12" w:space="0" w:color="auto"/>
            </w:tcBorders>
            <w:shd w:val="clear" w:color="000000" w:fill="FFFFFF"/>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974" w:type="dxa"/>
            <w:tcBorders>
              <w:top w:val="nil"/>
              <w:left w:val="nil"/>
              <w:bottom w:val="nil"/>
              <w:right w:val="nil"/>
            </w:tcBorders>
            <w:shd w:val="clear" w:color="auto" w:fill="auto"/>
            <w:vAlign w:val="center"/>
            <w:hideMark/>
          </w:tcPr>
          <w:p w:rsidR="009A19D9" w:rsidRPr="003C0DD8" w:rsidRDefault="009A19D9" w:rsidP="003143C7">
            <w:pPr>
              <w:spacing w:line="276" w:lineRule="auto"/>
              <w:rPr>
                <w:rFonts w:ascii="Arial" w:hAnsi="Arial" w:cs="Arial"/>
                <w:b/>
                <w:bCs/>
                <w:sz w:val="2"/>
                <w:szCs w:val="2"/>
                <w:lang w:val="es-BO" w:eastAsia="es-ES"/>
              </w:rPr>
            </w:pPr>
          </w:p>
        </w:tc>
        <w:tc>
          <w:tcPr>
            <w:tcW w:w="164" w:type="dxa"/>
            <w:tcBorders>
              <w:top w:val="nil"/>
              <w:left w:val="nil"/>
              <w:bottom w:val="nil"/>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9A19D9" w:rsidRPr="003C0DD8" w:rsidTr="00836642">
        <w:trPr>
          <w:trHeight w:val="349"/>
          <w:jc w:val="center"/>
        </w:trPr>
        <w:tc>
          <w:tcPr>
            <w:tcW w:w="3053" w:type="dxa"/>
            <w:tcBorders>
              <w:top w:val="nil"/>
              <w:left w:val="single" w:sz="12" w:space="0" w:color="auto"/>
              <w:bottom w:val="nil"/>
              <w:right w:val="nil"/>
            </w:tcBorders>
            <w:shd w:val="clear" w:color="auto" w:fill="auto"/>
            <w:vAlign w:val="center"/>
            <w:hideMark/>
          </w:tcPr>
          <w:p w:rsidR="009A19D9" w:rsidRPr="003C0DD8" w:rsidRDefault="009A19D9"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Prima Total anual</w:t>
            </w:r>
          </w:p>
        </w:tc>
        <w:tc>
          <w:tcPr>
            <w:tcW w:w="325" w:type="dxa"/>
            <w:tcBorders>
              <w:top w:val="nil"/>
              <w:left w:val="nil"/>
              <w:bottom w:val="nil"/>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4870" w:type="dxa"/>
            <w:gridSpan w:val="5"/>
            <w:tcBorders>
              <w:top w:val="single" w:sz="4" w:space="0" w:color="auto"/>
              <w:left w:val="single" w:sz="4" w:space="0" w:color="auto"/>
              <w:bottom w:val="single" w:sz="4" w:space="0" w:color="auto"/>
              <w:right w:val="single" w:sz="4" w:space="0" w:color="000000"/>
            </w:tcBorders>
            <w:shd w:val="clear" w:color="000000" w:fill="DBE5F1"/>
            <w:vAlign w:val="center"/>
            <w:hideMark/>
          </w:tcPr>
          <w:p w:rsidR="009A19D9" w:rsidRPr="003C0DD8" w:rsidRDefault="009A19D9" w:rsidP="003143C7">
            <w:pPr>
              <w:spacing w:line="276" w:lineRule="auto"/>
              <w:jc w:val="center"/>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164" w:type="dxa"/>
            <w:tcBorders>
              <w:top w:val="nil"/>
              <w:left w:val="nil"/>
              <w:bottom w:val="nil"/>
              <w:right w:val="single" w:sz="12" w:space="0" w:color="auto"/>
            </w:tcBorders>
            <w:shd w:val="clear" w:color="000000" w:fill="FFFFFF"/>
            <w:vAlign w:val="bottom"/>
            <w:hideMark/>
          </w:tcPr>
          <w:p w:rsidR="009A19D9" w:rsidRPr="003C0DD8" w:rsidRDefault="009A19D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9A19D9" w:rsidRPr="003C0DD8" w:rsidTr="00836642">
        <w:trPr>
          <w:trHeight w:val="124"/>
          <w:jc w:val="center"/>
        </w:trPr>
        <w:tc>
          <w:tcPr>
            <w:tcW w:w="3053" w:type="dxa"/>
            <w:tcBorders>
              <w:top w:val="nil"/>
              <w:left w:val="single" w:sz="12" w:space="0" w:color="auto"/>
              <w:bottom w:val="single" w:sz="12" w:space="0" w:color="auto"/>
              <w:right w:val="nil"/>
            </w:tcBorders>
            <w:shd w:val="clear" w:color="auto" w:fill="auto"/>
            <w:vAlign w:val="bottom"/>
            <w:hideMark/>
          </w:tcPr>
          <w:p w:rsidR="009A19D9" w:rsidRPr="003C0DD8" w:rsidRDefault="009A19D9"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5" w:type="dxa"/>
            <w:tcBorders>
              <w:top w:val="nil"/>
              <w:left w:val="nil"/>
              <w:bottom w:val="single" w:sz="12" w:space="0" w:color="auto"/>
              <w:right w:val="nil"/>
            </w:tcBorders>
            <w:shd w:val="clear" w:color="auto" w:fill="auto"/>
            <w:vAlign w:val="bottom"/>
            <w:hideMark/>
          </w:tcPr>
          <w:p w:rsidR="009A19D9" w:rsidRPr="003C0DD8" w:rsidRDefault="009A19D9"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74" w:type="dxa"/>
            <w:tcBorders>
              <w:top w:val="nil"/>
              <w:left w:val="nil"/>
              <w:bottom w:val="single" w:sz="12" w:space="0" w:color="auto"/>
              <w:right w:val="nil"/>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74" w:type="dxa"/>
            <w:tcBorders>
              <w:top w:val="nil"/>
              <w:left w:val="nil"/>
              <w:bottom w:val="single" w:sz="12" w:space="0" w:color="auto"/>
              <w:right w:val="nil"/>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74" w:type="dxa"/>
            <w:tcBorders>
              <w:top w:val="nil"/>
              <w:left w:val="nil"/>
              <w:bottom w:val="single" w:sz="12" w:space="0" w:color="auto"/>
              <w:right w:val="nil"/>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74" w:type="dxa"/>
            <w:tcBorders>
              <w:top w:val="nil"/>
              <w:left w:val="nil"/>
              <w:bottom w:val="single" w:sz="12" w:space="0" w:color="auto"/>
              <w:right w:val="nil"/>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74" w:type="dxa"/>
            <w:tcBorders>
              <w:top w:val="nil"/>
              <w:left w:val="nil"/>
              <w:bottom w:val="single" w:sz="12" w:space="0" w:color="auto"/>
              <w:right w:val="nil"/>
            </w:tcBorders>
            <w:shd w:val="clear" w:color="auto" w:fill="auto"/>
            <w:vAlign w:val="bottom"/>
            <w:hideMark/>
          </w:tcPr>
          <w:p w:rsidR="009A19D9" w:rsidRPr="003C0DD8" w:rsidRDefault="009A19D9"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164" w:type="dxa"/>
            <w:tcBorders>
              <w:top w:val="nil"/>
              <w:left w:val="nil"/>
              <w:bottom w:val="single" w:sz="12" w:space="0" w:color="auto"/>
              <w:right w:val="single" w:sz="12" w:space="0" w:color="auto"/>
            </w:tcBorders>
            <w:shd w:val="clear" w:color="auto" w:fill="auto"/>
            <w:vAlign w:val="bottom"/>
            <w:hideMark/>
          </w:tcPr>
          <w:p w:rsidR="009A19D9" w:rsidRPr="003C0DD8" w:rsidRDefault="009A19D9"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bl>
    <w:p w:rsidR="00986F39" w:rsidRDefault="00986F39" w:rsidP="003143C7">
      <w:pPr>
        <w:spacing w:line="276" w:lineRule="auto"/>
        <w:jc w:val="both"/>
        <w:rPr>
          <w:rFonts w:ascii="Verdana" w:hAnsi="Verdana" w:cs="Arial"/>
          <w:b/>
          <w:sz w:val="18"/>
          <w:szCs w:val="16"/>
          <w:lang w:val="es-BO"/>
        </w:rPr>
      </w:pPr>
    </w:p>
    <w:p w:rsidR="009A19D9" w:rsidRDefault="009A19D9" w:rsidP="003143C7">
      <w:pPr>
        <w:spacing w:line="276" w:lineRule="auto"/>
        <w:jc w:val="both"/>
        <w:rPr>
          <w:rFonts w:ascii="Verdana" w:hAnsi="Verdana" w:cs="Arial"/>
          <w:sz w:val="18"/>
          <w:szCs w:val="16"/>
          <w:lang w:val="es-BO"/>
        </w:rPr>
      </w:pPr>
      <w:r w:rsidRPr="000766A2">
        <w:rPr>
          <w:rFonts w:ascii="Verdana" w:hAnsi="Verdana" w:cs="Arial"/>
          <w:b/>
          <w:sz w:val="18"/>
          <w:szCs w:val="16"/>
          <w:lang w:val="es-BO"/>
        </w:rPr>
        <w:t>Nota</w:t>
      </w:r>
      <w:r w:rsidR="00A13354">
        <w:rPr>
          <w:rFonts w:ascii="Verdana" w:hAnsi="Verdana" w:cs="Arial"/>
          <w:b/>
          <w:sz w:val="18"/>
          <w:szCs w:val="16"/>
          <w:lang w:val="es-BO"/>
        </w:rPr>
        <w:t>:</w:t>
      </w:r>
      <w:r w:rsidRPr="003C0DD8">
        <w:rPr>
          <w:rFonts w:ascii="Verdana" w:hAnsi="Verdana" w:cs="Arial"/>
          <w:sz w:val="18"/>
          <w:szCs w:val="16"/>
          <w:lang w:val="es-BO"/>
        </w:rPr>
        <w:t xml:space="preserve"> En caso de que la contratación se </w:t>
      </w:r>
      <w:r w:rsidR="001C77FA" w:rsidRPr="003C0DD8">
        <w:rPr>
          <w:rFonts w:ascii="Verdana" w:hAnsi="Verdana" w:cs="Arial"/>
          <w:sz w:val="18"/>
          <w:szCs w:val="16"/>
          <w:lang w:val="es-BO"/>
        </w:rPr>
        <w:t xml:space="preserve">efectúe por ramos </w:t>
      </w:r>
      <w:r w:rsidRPr="003C0DD8">
        <w:rPr>
          <w:rFonts w:ascii="Verdana" w:hAnsi="Verdana" w:cs="Arial"/>
          <w:sz w:val="18"/>
          <w:szCs w:val="16"/>
          <w:lang w:val="es-BO"/>
        </w:rPr>
        <w:t>se deberá repetir el cuadro para cada ramo.</w:t>
      </w:r>
    </w:p>
    <w:p w:rsidR="00B6538F" w:rsidRDefault="00B6538F" w:rsidP="003143C7">
      <w:pPr>
        <w:spacing w:line="276" w:lineRule="auto"/>
        <w:jc w:val="both"/>
        <w:rPr>
          <w:rFonts w:ascii="Verdana" w:hAnsi="Verdana" w:cs="Arial"/>
          <w:sz w:val="18"/>
          <w:szCs w:val="16"/>
          <w:lang w:val="es-BO"/>
        </w:rPr>
      </w:pPr>
    </w:p>
    <w:p w:rsidR="00B6538F" w:rsidRPr="003C0DD8" w:rsidRDefault="00B6538F" w:rsidP="003143C7">
      <w:pPr>
        <w:spacing w:line="276" w:lineRule="auto"/>
        <w:jc w:val="both"/>
        <w:rPr>
          <w:rFonts w:ascii="Verdana" w:hAnsi="Verdana" w:cs="Arial"/>
          <w:sz w:val="18"/>
          <w:szCs w:val="16"/>
          <w:lang w:val="es-BO"/>
        </w:rPr>
      </w:pPr>
    </w:p>
    <w:p w:rsidR="009A19D9" w:rsidRPr="003C0DD8" w:rsidRDefault="009A19D9" w:rsidP="003143C7">
      <w:pPr>
        <w:spacing w:line="276" w:lineRule="auto"/>
        <w:jc w:val="both"/>
        <w:rPr>
          <w:rFonts w:ascii="Verdana" w:hAnsi="Verdana"/>
          <w:sz w:val="16"/>
          <w:szCs w:val="16"/>
          <w:lang w:val="es-BO"/>
        </w:rPr>
      </w:pPr>
    </w:p>
    <w:p w:rsidR="009A19D9" w:rsidRPr="003C0DD8" w:rsidRDefault="009A19D9" w:rsidP="003143C7">
      <w:pPr>
        <w:spacing w:line="276" w:lineRule="auto"/>
        <w:jc w:val="both"/>
        <w:rPr>
          <w:rFonts w:ascii="Verdana" w:hAnsi="Verdana"/>
          <w:sz w:val="16"/>
          <w:szCs w:val="16"/>
          <w:lang w:val="es-BO"/>
        </w:rPr>
      </w:pPr>
    </w:p>
    <w:p w:rsidR="009A19D9" w:rsidRPr="003C0DD8" w:rsidRDefault="009A19D9" w:rsidP="003143C7">
      <w:pPr>
        <w:spacing w:line="276" w:lineRule="auto"/>
        <w:jc w:val="both"/>
        <w:rPr>
          <w:rFonts w:ascii="Verdana" w:hAnsi="Verdana"/>
          <w:sz w:val="16"/>
          <w:szCs w:val="16"/>
          <w:lang w:val="es-BO"/>
        </w:rPr>
      </w:pPr>
    </w:p>
    <w:p w:rsidR="009A19D9" w:rsidRPr="003C0DD8" w:rsidRDefault="009A19D9" w:rsidP="003143C7">
      <w:pPr>
        <w:spacing w:line="276" w:lineRule="auto"/>
        <w:jc w:val="both"/>
        <w:rPr>
          <w:rFonts w:ascii="Verdana" w:hAnsi="Verdana" w:cs="Arial"/>
          <w:b/>
          <w:bCs/>
          <w:i/>
          <w:iCs/>
          <w:sz w:val="18"/>
          <w:szCs w:val="18"/>
          <w:lang w:val="es-BO"/>
        </w:rPr>
      </w:pPr>
    </w:p>
    <w:p w:rsidR="00D77148" w:rsidRPr="003C0DD8" w:rsidRDefault="00D77148" w:rsidP="003143C7">
      <w:pPr>
        <w:spacing w:line="276" w:lineRule="auto"/>
        <w:jc w:val="both"/>
        <w:rPr>
          <w:rFonts w:ascii="Verdana" w:hAnsi="Verdana" w:cs="Arial"/>
          <w:b/>
          <w:bCs/>
          <w:i/>
          <w:iCs/>
          <w:sz w:val="18"/>
          <w:szCs w:val="18"/>
          <w:lang w:val="es-BO"/>
        </w:rPr>
      </w:pPr>
    </w:p>
    <w:p w:rsidR="00D77148" w:rsidRPr="003C0DD8" w:rsidRDefault="00D77148" w:rsidP="003143C7">
      <w:pPr>
        <w:spacing w:line="276" w:lineRule="auto"/>
        <w:jc w:val="both"/>
        <w:rPr>
          <w:rFonts w:ascii="Verdana" w:hAnsi="Verdana" w:cs="Arial"/>
          <w:b/>
          <w:bCs/>
          <w:i/>
          <w:iCs/>
          <w:sz w:val="18"/>
          <w:szCs w:val="18"/>
          <w:lang w:val="es-BO"/>
        </w:rPr>
      </w:pPr>
    </w:p>
    <w:p w:rsidR="00D77148" w:rsidRPr="003C0DD8" w:rsidRDefault="00D77148" w:rsidP="003143C7">
      <w:pPr>
        <w:spacing w:line="276" w:lineRule="auto"/>
        <w:jc w:val="both"/>
        <w:rPr>
          <w:rFonts w:ascii="Verdana" w:hAnsi="Verdana"/>
          <w:sz w:val="16"/>
          <w:szCs w:val="16"/>
          <w:lang w:val="es-BO"/>
        </w:rPr>
      </w:pPr>
    </w:p>
    <w:p w:rsidR="009A19D9" w:rsidRPr="003C0DD8" w:rsidRDefault="009A19D9" w:rsidP="003143C7">
      <w:pPr>
        <w:spacing w:line="276" w:lineRule="auto"/>
        <w:jc w:val="both"/>
        <w:rPr>
          <w:rFonts w:ascii="Verdana" w:hAnsi="Verdana"/>
          <w:sz w:val="16"/>
          <w:szCs w:val="16"/>
          <w:lang w:val="es-BO"/>
        </w:rPr>
      </w:pPr>
    </w:p>
    <w:p w:rsidR="009A19D9" w:rsidRPr="003C0DD8" w:rsidRDefault="009A19D9" w:rsidP="003143C7">
      <w:pPr>
        <w:spacing w:line="276" w:lineRule="auto"/>
        <w:jc w:val="both"/>
        <w:rPr>
          <w:rFonts w:ascii="Verdana" w:hAnsi="Verdana"/>
          <w:sz w:val="16"/>
          <w:szCs w:val="16"/>
          <w:lang w:val="es-BO"/>
        </w:rPr>
      </w:pPr>
    </w:p>
    <w:p w:rsidR="009A19D9" w:rsidRPr="003C0DD8" w:rsidRDefault="009A19D9" w:rsidP="003143C7">
      <w:pPr>
        <w:spacing w:line="276" w:lineRule="auto"/>
        <w:jc w:val="both"/>
        <w:rPr>
          <w:rFonts w:ascii="Verdana" w:hAnsi="Verdana"/>
          <w:sz w:val="16"/>
          <w:szCs w:val="16"/>
          <w:lang w:val="es-BO"/>
        </w:rPr>
      </w:pPr>
    </w:p>
    <w:p w:rsidR="009A19D9" w:rsidRPr="003C0DD8" w:rsidRDefault="009A19D9" w:rsidP="003143C7">
      <w:pPr>
        <w:spacing w:line="276" w:lineRule="auto"/>
        <w:jc w:val="both"/>
        <w:rPr>
          <w:rFonts w:ascii="Verdana" w:hAnsi="Verdana"/>
          <w:sz w:val="16"/>
          <w:szCs w:val="16"/>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p>
    <w:p w:rsidR="007E3060" w:rsidRDefault="007E3060" w:rsidP="003143C7">
      <w:pPr>
        <w:spacing w:line="276" w:lineRule="auto"/>
        <w:jc w:val="center"/>
        <w:rPr>
          <w:rFonts w:ascii="Verdana" w:hAnsi="Verdana"/>
          <w:b/>
          <w:sz w:val="18"/>
          <w:szCs w:val="18"/>
          <w:lang w:val="es-BO"/>
        </w:rPr>
      </w:pPr>
    </w:p>
    <w:p w:rsidR="002A6CC4" w:rsidRPr="003C0DD8" w:rsidRDefault="002A6CC4" w:rsidP="003143C7">
      <w:pPr>
        <w:spacing w:line="276" w:lineRule="auto"/>
        <w:jc w:val="center"/>
        <w:rPr>
          <w:rFonts w:ascii="Verdana" w:hAnsi="Verdana"/>
          <w:b/>
          <w:sz w:val="18"/>
          <w:szCs w:val="18"/>
          <w:lang w:val="es-BO"/>
        </w:rPr>
      </w:pPr>
    </w:p>
    <w:p w:rsidR="009A19D9" w:rsidRPr="003C0DD8" w:rsidRDefault="009A19D9" w:rsidP="003143C7">
      <w:pPr>
        <w:spacing w:line="276" w:lineRule="auto"/>
        <w:jc w:val="center"/>
        <w:rPr>
          <w:rFonts w:ascii="Verdana" w:hAnsi="Verdana"/>
          <w:b/>
          <w:sz w:val="18"/>
          <w:szCs w:val="18"/>
          <w:lang w:val="es-BO"/>
        </w:rPr>
      </w:pPr>
      <w:r w:rsidRPr="003C0DD8">
        <w:rPr>
          <w:rFonts w:ascii="Verdana" w:hAnsi="Verdana"/>
          <w:b/>
          <w:sz w:val="18"/>
          <w:szCs w:val="18"/>
          <w:lang w:val="es-BO"/>
        </w:rPr>
        <w:lastRenderedPageBreak/>
        <w:t>FORMULARIO B-2</w:t>
      </w:r>
    </w:p>
    <w:p w:rsidR="009A19D9" w:rsidRDefault="009A19D9" w:rsidP="003143C7">
      <w:pPr>
        <w:spacing w:line="276" w:lineRule="auto"/>
        <w:jc w:val="center"/>
        <w:rPr>
          <w:rFonts w:ascii="Verdana" w:hAnsi="Verdana"/>
          <w:b/>
          <w:bCs/>
          <w:sz w:val="18"/>
          <w:szCs w:val="18"/>
          <w:lang w:val="es-BO"/>
        </w:rPr>
      </w:pPr>
      <w:r w:rsidRPr="003C0DD8">
        <w:rPr>
          <w:rFonts w:ascii="Verdana" w:hAnsi="Verdana"/>
          <w:b/>
          <w:bCs/>
          <w:sz w:val="18"/>
          <w:szCs w:val="18"/>
          <w:lang w:val="es-BO"/>
        </w:rPr>
        <w:t>RESUMEN DE PRIMAS DE LA PROPUESTA ECONÓMICA</w:t>
      </w:r>
    </w:p>
    <w:p w:rsidR="009A19D9" w:rsidRPr="003C0DD8" w:rsidRDefault="009A19D9" w:rsidP="003143C7">
      <w:pPr>
        <w:spacing w:line="276" w:lineRule="auto"/>
        <w:jc w:val="center"/>
        <w:rPr>
          <w:rFonts w:ascii="Verdana" w:hAnsi="Verdana"/>
          <w:b/>
          <w:sz w:val="18"/>
          <w:szCs w:val="18"/>
          <w:lang w:val="es-BO"/>
        </w:rPr>
      </w:pPr>
    </w:p>
    <w:tbl>
      <w:tblPr>
        <w:tblW w:w="86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59"/>
        <w:gridCol w:w="2315"/>
        <w:gridCol w:w="1476"/>
        <w:gridCol w:w="1456"/>
        <w:gridCol w:w="1458"/>
        <w:gridCol w:w="1456"/>
      </w:tblGrid>
      <w:tr w:rsidR="00836642" w:rsidRPr="003C0DD8" w:rsidTr="00986F39">
        <w:trPr>
          <w:trHeight w:val="747"/>
          <w:jc w:val="center"/>
        </w:trPr>
        <w:tc>
          <w:tcPr>
            <w:tcW w:w="460" w:type="dxa"/>
            <w:shd w:val="clear" w:color="auto" w:fill="DBE5F1" w:themeFill="accent1" w:themeFillTint="33"/>
            <w:tcMar>
              <w:top w:w="13" w:type="dxa"/>
              <w:left w:w="13" w:type="dxa"/>
              <w:bottom w:w="0" w:type="dxa"/>
              <w:right w:w="13" w:type="dxa"/>
            </w:tcMar>
            <w:vAlign w:val="center"/>
            <w:hideMark/>
          </w:tcPr>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Nº</w:t>
            </w:r>
          </w:p>
        </w:tc>
        <w:tc>
          <w:tcPr>
            <w:tcW w:w="2320" w:type="dxa"/>
            <w:shd w:val="clear" w:color="auto" w:fill="DBE5F1" w:themeFill="accent1" w:themeFillTint="33"/>
            <w:tcMar>
              <w:top w:w="13" w:type="dxa"/>
              <w:left w:w="13" w:type="dxa"/>
              <w:bottom w:w="0" w:type="dxa"/>
              <w:right w:w="13" w:type="dxa"/>
            </w:tcMar>
            <w:vAlign w:val="center"/>
            <w:hideMark/>
          </w:tcPr>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PÓLIZAS*</w:t>
            </w:r>
          </w:p>
          <w:p w:rsidR="00836642" w:rsidRPr="003C0DD8" w:rsidRDefault="00836642" w:rsidP="003143C7">
            <w:pPr>
              <w:spacing w:line="276" w:lineRule="auto"/>
              <w:jc w:val="center"/>
              <w:rPr>
                <w:rFonts w:ascii="Arial" w:hAnsi="Arial" w:cs="Arial"/>
                <w:b/>
                <w:bCs/>
                <w:sz w:val="16"/>
                <w:szCs w:val="16"/>
                <w:lang w:val="es-BO"/>
              </w:rPr>
            </w:pPr>
          </w:p>
        </w:tc>
        <w:tc>
          <w:tcPr>
            <w:tcW w:w="1460" w:type="dxa"/>
            <w:shd w:val="clear" w:color="auto" w:fill="DBE5F1" w:themeFill="accent1" w:themeFillTint="33"/>
            <w:tcMar>
              <w:top w:w="13" w:type="dxa"/>
              <w:left w:w="13" w:type="dxa"/>
              <w:bottom w:w="0" w:type="dxa"/>
              <w:right w:w="13" w:type="dxa"/>
            </w:tcMar>
            <w:vAlign w:val="center"/>
            <w:hideMark/>
          </w:tcPr>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VALOR</w:t>
            </w:r>
          </w:p>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ASEGURADO</w:t>
            </w:r>
          </w:p>
        </w:tc>
        <w:tc>
          <w:tcPr>
            <w:tcW w:w="1460" w:type="dxa"/>
            <w:shd w:val="clear" w:color="auto" w:fill="DBE5F1" w:themeFill="accent1" w:themeFillTint="33"/>
            <w:tcMar>
              <w:top w:w="13" w:type="dxa"/>
              <w:left w:w="13" w:type="dxa"/>
              <w:bottom w:w="0" w:type="dxa"/>
              <w:right w:w="13" w:type="dxa"/>
            </w:tcMar>
            <w:vAlign w:val="center"/>
            <w:hideMark/>
          </w:tcPr>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PRIMA</w:t>
            </w:r>
          </w:p>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NETA</w:t>
            </w:r>
          </w:p>
        </w:tc>
        <w:tc>
          <w:tcPr>
            <w:tcW w:w="1460" w:type="dxa"/>
            <w:shd w:val="clear" w:color="auto" w:fill="DBE5F1" w:themeFill="accent1" w:themeFillTint="33"/>
            <w:tcMar>
              <w:top w:w="13" w:type="dxa"/>
              <w:left w:w="13" w:type="dxa"/>
              <w:bottom w:w="0" w:type="dxa"/>
              <w:right w:w="13" w:type="dxa"/>
            </w:tcMar>
            <w:vAlign w:val="center"/>
            <w:hideMark/>
          </w:tcPr>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IMPUESTOS Y RECARGOS</w:t>
            </w:r>
          </w:p>
        </w:tc>
        <w:tc>
          <w:tcPr>
            <w:tcW w:w="1460" w:type="dxa"/>
            <w:shd w:val="clear" w:color="auto" w:fill="DBE5F1" w:themeFill="accent1" w:themeFillTint="33"/>
            <w:tcMar>
              <w:top w:w="13" w:type="dxa"/>
              <w:left w:w="13" w:type="dxa"/>
              <w:bottom w:w="0" w:type="dxa"/>
              <w:right w:w="13" w:type="dxa"/>
            </w:tcMar>
            <w:vAlign w:val="center"/>
            <w:hideMark/>
          </w:tcPr>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PRIMA</w:t>
            </w:r>
          </w:p>
          <w:p w:rsidR="00836642" w:rsidRPr="003C0DD8" w:rsidRDefault="00836642" w:rsidP="003143C7">
            <w:pPr>
              <w:spacing w:line="276" w:lineRule="auto"/>
              <w:jc w:val="center"/>
              <w:rPr>
                <w:rFonts w:ascii="Arial" w:hAnsi="Arial" w:cs="Arial"/>
                <w:b/>
                <w:bCs/>
                <w:sz w:val="16"/>
                <w:szCs w:val="16"/>
                <w:lang w:val="es-BO"/>
              </w:rPr>
            </w:pPr>
            <w:r w:rsidRPr="003C0DD8">
              <w:rPr>
                <w:rFonts w:ascii="Arial" w:hAnsi="Arial" w:cs="Arial"/>
                <w:b/>
                <w:bCs/>
                <w:sz w:val="16"/>
                <w:szCs w:val="16"/>
                <w:lang w:val="es-BO"/>
              </w:rPr>
              <w:t>TOTAL</w:t>
            </w:r>
          </w:p>
        </w:tc>
      </w:tr>
      <w:tr w:rsidR="003C4FAB" w:rsidRPr="003C0DD8" w:rsidTr="007B1F3A">
        <w:trPr>
          <w:trHeight w:val="315"/>
          <w:jc w:val="center"/>
        </w:trPr>
        <w:tc>
          <w:tcPr>
            <w:tcW w:w="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r w:rsidRPr="003C0DD8">
              <w:rPr>
                <w:rFonts w:ascii="Arial" w:hAnsi="Arial" w:cs="Arial"/>
                <w:sz w:val="16"/>
                <w:szCs w:val="16"/>
                <w:lang w:val="es-BO"/>
              </w:rPr>
              <w:t>1</w:t>
            </w:r>
          </w:p>
        </w:tc>
        <w:tc>
          <w:tcPr>
            <w:tcW w:w="23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tcPr>
          <w:p w:rsidR="003C4FAB" w:rsidRPr="003C0DD8" w:rsidRDefault="003C4FAB" w:rsidP="003C4FAB">
            <w:pPr>
              <w:spacing w:line="276" w:lineRule="auto"/>
              <w:jc w:val="both"/>
              <w:rPr>
                <w:rFonts w:ascii="Arial" w:hAnsi="Arial" w:cs="Arial"/>
                <w:sz w:val="16"/>
                <w:szCs w:val="16"/>
                <w:lang w:val="es-BO"/>
              </w:rPr>
            </w:pPr>
            <w:r w:rsidRPr="00F645B7">
              <w:rPr>
                <w:rFonts w:ascii="Arial" w:eastAsia="Calibri" w:hAnsi="Arial" w:cs="Arial"/>
                <w:sz w:val="14"/>
                <w:szCs w:val="16"/>
              </w:rPr>
              <w:t xml:space="preserve">SEGURO </w:t>
            </w:r>
            <w:r w:rsidR="00F645B7" w:rsidRPr="00F645B7">
              <w:rPr>
                <w:rFonts w:ascii="Arial" w:eastAsia="Calibri" w:hAnsi="Arial" w:cs="Arial"/>
                <w:sz w:val="14"/>
                <w:szCs w:val="16"/>
              </w:rPr>
              <w:t xml:space="preserve">MULTIRRIESGO O </w:t>
            </w:r>
            <w:r w:rsidRPr="00F645B7">
              <w:rPr>
                <w:rFonts w:ascii="Arial" w:eastAsia="Calibri" w:hAnsi="Arial" w:cs="Arial"/>
                <w:sz w:val="14"/>
                <w:szCs w:val="16"/>
              </w:rPr>
              <w:t>TODO RIESGO DAÑOS A LA PROPIEDAD</w:t>
            </w:r>
          </w:p>
        </w:tc>
        <w:tc>
          <w:tcPr>
            <w:tcW w:w="1460" w:type="dxa"/>
            <w:shd w:val="clear" w:color="auto" w:fill="auto"/>
            <w:tcMar>
              <w:top w:w="13" w:type="dxa"/>
              <w:left w:w="13" w:type="dxa"/>
              <w:bottom w:w="0" w:type="dxa"/>
              <w:right w:w="13" w:type="dxa"/>
            </w:tcMar>
            <w:vAlign w:val="center"/>
            <w:hideMark/>
          </w:tcPr>
          <w:p w:rsidR="003C4FAB" w:rsidRPr="003C0DD8" w:rsidRDefault="003C4FAB" w:rsidP="00F645B7">
            <w:pPr>
              <w:spacing w:line="276" w:lineRule="auto"/>
              <w:jc w:val="right"/>
              <w:rPr>
                <w:rFonts w:ascii="Arial" w:hAnsi="Arial" w:cs="Arial"/>
                <w:sz w:val="16"/>
                <w:szCs w:val="16"/>
                <w:lang w:val="es-BO"/>
              </w:rPr>
            </w:pPr>
            <w:r>
              <w:rPr>
                <w:rFonts w:ascii="Arial" w:hAnsi="Arial" w:cs="Arial"/>
                <w:sz w:val="16"/>
                <w:szCs w:val="16"/>
                <w:lang w:val="es-BO"/>
              </w:rPr>
              <w:t>112.234.392,14</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r>
      <w:tr w:rsidR="003C4FAB" w:rsidRPr="003C0DD8" w:rsidTr="007B1F3A">
        <w:trPr>
          <w:trHeight w:val="315"/>
          <w:jc w:val="center"/>
        </w:trPr>
        <w:tc>
          <w:tcPr>
            <w:tcW w:w="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r w:rsidRPr="003C0DD8">
              <w:rPr>
                <w:rFonts w:ascii="Arial" w:hAnsi="Arial" w:cs="Arial"/>
                <w:sz w:val="16"/>
                <w:szCs w:val="16"/>
                <w:lang w:val="es-BO"/>
              </w:rPr>
              <w:t>2</w:t>
            </w:r>
          </w:p>
        </w:tc>
        <w:tc>
          <w:tcPr>
            <w:tcW w:w="23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tcPr>
          <w:p w:rsidR="003C4FAB" w:rsidRPr="003C0DD8" w:rsidRDefault="003C4FAB" w:rsidP="003C4FAB">
            <w:pPr>
              <w:spacing w:line="276" w:lineRule="auto"/>
              <w:jc w:val="both"/>
              <w:rPr>
                <w:rFonts w:ascii="Arial" w:hAnsi="Arial" w:cs="Arial"/>
                <w:sz w:val="16"/>
                <w:szCs w:val="16"/>
                <w:lang w:val="es-BO"/>
              </w:rPr>
            </w:pPr>
            <w:r>
              <w:rPr>
                <w:rFonts w:ascii="Arial" w:eastAsia="Calibri" w:hAnsi="Arial" w:cs="Arial"/>
                <w:sz w:val="14"/>
                <w:szCs w:val="16"/>
              </w:rPr>
              <w:t xml:space="preserve">SEGURO BANQUERO Y DELITOS ELECTRÓNICOS </w:t>
            </w:r>
          </w:p>
        </w:tc>
        <w:tc>
          <w:tcPr>
            <w:tcW w:w="1460" w:type="dxa"/>
            <w:shd w:val="clear" w:color="auto" w:fill="auto"/>
            <w:tcMar>
              <w:top w:w="13" w:type="dxa"/>
              <w:left w:w="13" w:type="dxa"/>
              <w:bottom w:w="0" w:type="dxa"/>
              <w:right w:w="13" w:type="dxa"/>
            </w:tcMar>
            <w:vAlign w:val="center"/>
            <w:hideMark/>
          </w:tcPr>
          <w:p w:rsidR="003C4FAB" w:rsidRPr="003C0DD8" w:rsidRDefault="003C4FAB" w:rsidP="00F645B7">
            <w:pPr>
              <w:spacing w:line="276" w:lineRule="auto"/>
              <w:jc w:val="right"/>
              <w:rPr>
                <w:rFonts w:ascii="Arial" w:hAnsi="Arial" w:cs="Arial"/>
                <w:sz w:val="16"/>
                <w:szCs w:val="16"/>
                <w:lang w:val="es-BO"/>
              </w:rPr>
            </w:pPr>
            <w:r>
              <w:rPr>
                <w:rFonts w:ascii="Arial" w:hAnsi="Arial" w:cs="Arial"/>
                <w:sz w:val="16"/>
                <w:szCs w:val="16"/>
                <w:lang w:val="es-BO"/>
              </w:rPr>
              <w:t>13.500.000,00</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r>
      <w:tr w:rsidR="003C4FAB" w:rsidRPr="003C0DD8" w:rsidTr="007B1F3A">
        <w:trPr>
          <w:trHeight w:val="315"/>
          <w:jc w:val="center"/>
        </w:trPr>
        <w:tc>
          <w:tcPr>
            <w:tcW w:w="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r w:rsidRPr="003C0DD8">
              <w:rPr>
                <w:rFonts w:ascii="Arial" w:hAnsi="Arial" w:cs="Arial"/>
                <w:sz w:val="16"/>
                <w:szCs w:val="16"/>
                <w:lang w:val="es-BO"/>
              </w:rPr>
              <w:t>3</w:t>
            </w:r>
          </w:p>
        </w:tc>
        <w:tc>
          <w:tcPr>
            <w:tcW w:w="23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tcPr>
          <w:p w:rsidR="003C4FAB" w:rsidRPr="003C0DD8" w:rsidRDefault="003C4FAB" w:rsidP="003C4FAB">
            <w:pPr>
              <w:spacing w:line="276" w:lineRule="auto"/>
              <w:jc w:val="both"/>
              <w:rPr>
                <w:rFonts w:ascii="Arial" w:hAnsi="Arial" w:cs="Arial"/>
                <w:sz w:val="16"/>
                <w:szCs w:val="16"/>
                <w:lang w:val="es-BO"/>
              </w:rPr>
            </w:pPr>
            <w:r>
              <w:rPr>
                <w:rFonts w:ascii="Arial" w:eastAsia="Calibri" w:hAnsi="Arial" w:cs="Arial"/>
                <w:sz w:val="14"/>
                <w:szCs w:val="16"/>
              </w:rPr>
              <w:t>SEGURO DE INCENDIO Y ALIADOS</w:t>
            </w:r>
          </w:p>
        </w:tc>
        <w:tc>
          <w:tcPr>
            <w:tcW w:w="1460" w:type="dxa"/>
            <w:shd w:val="clear" w:color="auto" w:fill="auto"/>
            <w:tcMar>
              <w:top w:w="13" w:type="dxa"/>
              <w:left w:w="13" w:type="dxa"/>
              <w:bottom w:w="0" w:type="dxa"/>
              <w:right w:w="13" w:type="dxa"/>
            </w:tcMar>
            <w:vAlign w:val="center"/>
            <w:hideMark/>
          </w:tcPr>
          <w:p w:rsidR="003C4FAB" w:rsidRPr="003C0DD8" w:rsidRDefault="003C4FAB" w:rsidP="00F645B7">
            <w:pPr>
              <w:spacing w:line="276" w:lineRule="auto"/>
              <w:jc w:val="right"/>
              <w:rPr>
                <w:rFonts w:ascii="Arial" w:hAnsi="Arial" w:cs="Arial"/>
                <w:sz w:val="16"/>
                <w:szCs w:val="16"/>
                <w:lang w:val="es-BO"/>
              </w:rPr>
            </w:pPr>
            <w:r>
              <w:rPr>
                <w:rFonts w:ascii="Arial" w:hAnsi="Arial" w:cs="Arial"/>
                <w:sz w:val="16"/>
                <w:szCs w:val="16"/>
                <w:lang w:val="es-BO"/>
              </w:rPr>
              <w:t>4.211.253,10</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r>
      <w:tr w:rsidR="003C4FAB" w:rsidRPr="003C0DD8" w:rsidTr="007B1F3A">
        <w:trPr>
          <w:trHeight w:val="315"/>
          <w:jc w:val="center"/>
        </w:trPr>
        <w:tc>
          <w:tcPr>
            <w:tcW w:w="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r w:rsidRPr="003C0DD8">
              <w:rPr>
                <w:rFonts w:ascii="Arial" w:hAnsi="Arial" w:cs="Arial"/>
                <w:sz w:val="16"/>
                <w:szCs w:val="16"/>
                <w:lang w:val="es-BO"/>
              </w:rPr>
              <w:t>4</w:t>
            </w:r>
          </w:p>
        </w:tc>
        <w:tc>
          <w:tcPr>
            <w:tcW w:w="23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tcPr>
          <w:p w:rsidR="003C4FAB" w:rsidRPr="003C0DD8" w:rsidRDefault="003C4FAB" w:rsidP="003C4FAB">
            <w:pPr>
              <w:spacing w:line="276" w:lineRule="auto"/>
              <w:jc w:val="both"/>
              <w:rPr>
                <w:rFonts w:ascii="Arial" w:hAnsi="Arial" w:cs="Arial"/>
                <w:sz w:val="16"/>
                <w:szCs w:val="16"/>
                <w:lang w:val="es-BO"/>
              </w:rPr>
            </w:pPr>
            <w:r>
              <w:rPr>
                <w:rFonts w:ascii="Arial" w:eastAsia="Calibri" w:hAnsi="Arial" w:cs="Arial"/>
                <w:sz w:val="14"/>
                <w:szCs w:val="16"/>
              </w:rPr>
              <w:t>SEGURO DE REPONSABILIDAD CIVIL</w:t>
            </w:r>
          </w:p>
        </w:tc>
        <w:tc>
          <w:tcPr>
            <w:tcW w:w="1460" w:type="dxa"/>
            <w:shd w:val="clear" w:color="auto" w:fill="auto"/>
            <w:tcMar>
              <w:top w:w="13" w:type="dxa"/>
              <w:left w:w="13" w:type="dxa"/>
              <w:bottom w:w="0" w:type="dxa"/>
              <w:right w:w="13" w:type="dxa"/>
            </w:tcMar>
            <w:vAlign w:val="center"/>
            <w:hideMark/>
          </w:tcPr>
          <w:p w:rsidR="003C4FAB" w:rsidRPr="003C0DD8" w:rsidRDefault="003C4FAB" w:rsidP="00F645B7">
            <w:pPr>
              <w:spacing w:line="276" w:lineRule="auto"/>
              <w:jc w:val="right"/>
              <w:rPr>
                <w:rFonts w:ascii="Arial" w:hAnsi="Arial" w:cs="Arial"/>
                <w:sz w:val="16"/>
                <w:szCs w:val="16"/>
                <w:lang w:val="es-BO"/>
              </w:rPr>
            </w:pPr>
            <w:r>
              <w:rPr>
                <w:rFonts w:ascii="Arial" w:hAnsi="Arial" w:cs="Arial"/>
                <w:sz w:val="16"/>
                <w:szCs w:val="16"/>
                <w:lang w:val="es-BO"/>
              </w:rPr>
              <w:t>500.000,00</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r>
      <w:tr w:rsidR="003C4FAB" w:rsidRPr="003C0DD8" w:rsidTr="007B1F3A">
        <w:trPr>
          <w:trHeight w:val="315"/>
          <w:jc w:val="center"/>
        </w:trPr>
        <w:tc>
          <w:tcPr>
            <w:tcW w:w="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r w:rsidRPr="003C0DD8">
              <w:rPr>
                <w:rFonts w:ascii="Arial" w:hAnsi="Arial" w:cs="Arial"/>
                <w:sz w:val="16"/>
                <w:szCs w:val="16"/>
                <w:lang w:val="es-BO"/>
              </w:rPr>
              <w:t>5</w:t>
            </w:r>
          </w:p>
        </w:tc>
        <w:tc>
          <w:tcPr>
            <w:tcW w:w="2320" w:type="dxa"/>
            <w:tcBorders>
              <w:top w:val="single" w:sz="4" w:space="0" w:color="auto"/>
              <w:left w:val="single" w:sz="4" w:space="0" w:color="auto"/>
              <w:bottom w:val="single" w:sz="4" w:space="0" w:color="auto"/>
              <w:right w:val="single" w:sz="4" w:space="0" w:color="auto"/>
            </w:tcBorders>
            <w:shd w:val="clear" w:color="auto" w:fill="auto"/>
            <w:tcMar>
              <w:top w:w="13" w:type="dxa"/>
              <w:left w:w="13" w:type="dxa"/>
              <w:bottom w:w="0" w:type="dxa"/>
              <w:right w:w="13" w:type="dxa"/>
            </w:tcMar>
            <w:vAlign w:val="center"/>
          </w:tcPr>
          <w:p w:rsidR="003C4FAB" w:rsidRPr="003C0DD8" w:rsidRDefault="003C4FAB" w:rsidP="003C4FAB">
            <w:pPr>
              <w:spacing w:line="276" w:lineRule="auto"/>
              <w:jc w:val="both"/>
              <w:rPr>
                <w:rFonts w:ascii="Arial" w:hAnsi="Arial" w:cs="Arial"/>
                <w:sz w:val="16"/>
                <w:szCs w:val="16"/>
                <w:lang w:val="es-BO"/>
              </w:rPr>
            </w:pPr>
            <w:r>
              <w:rPr>
                <w:rFonts w:ascii="Arial" w:eastAsia="Calibri" w:hAnsi="Arial" w:cs="Arial"/>
                <w:sz w:val="14"/>
                <w:szCs w:val="16"/>
              </w:rPr>
              <w:t>SEGURO DE AUTOMOTORES</w:t>
            </w:r>
          </w:p>
        </w:tc>
        <w:tc>
          <w:tcPr>
            <w:tcW w:w="1460" w:type="dxa"/>
            <w:shd w:val="clear" w:color="auto" w:fill="auto"/>
            <w:tcMar>
              <w:top w:w="13" w:type="dxa"/>
              <w:left w:w="13" w:type="dxa"/>
              <w:bottom w:w="0" w:type="dxa"/>
              <w:right w:w="13" w:type="dxa"/>
            </w:tcMar>
            <w:vAlign w:val="center"/>
            <w:hideMark/>
          </w:tcPr>
          <w:p w:rsidR="003C4FAB" w:rsidRPr="003C0DD8" w:rsidRDefault="003C4FAB" w:rsidP="00F645B7">
            <w:pPr>
              <w:spacing w:line="276" w:lineRule="auto"/>
              <w:jc w:val="right"/>
              <w:rPr>
                <w:rFonts w:ascii="Arial" w:hAnsi="Arial" w:cs="Arial"/>
                <w:sz w:val="16"/>
                <w:szCs w:val="16"/>
                <w:lang w:val="es-BO"/>
              </w:rPr>
            </w:pPr>
            <w:r>
              <w:rPr>
                <w:rFonts w:ascii="Arial" w:hAnsi="Arial" w:cs="Arial"/>
                <w:sz w:val="16"/>
                <w:szCs w:val="16"/>
                <w:lang w:val="es-BO"/>
              </w:rPr>
              <w:t>179.008,39</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both"/>
              <w:rPr>
                <w:rFonts w:ascii="Arial" w:hAnsi="Arial" w:cs="Arial"/>
                <w:sz w:val="16"/>
                <w:szCs w:val="16"/>
                <w:lang w:val="es-BO"/>
              </w:rPr>
            </w:pPr>
            <w:r w:rsidRPr="003C0DD8">
              <w:rPr>
                <w:rFonts w:ascii="Arial" w:hAnsi="Arial" w:cs="Arial"/>
                <w:sz w:val="16"/>
                <w:szCs w:val="16"/>
                <w:lang w:val="es-BO"/>
              </w:rPr>
              <w:t> </w:t>
            </w:r>
          </w:p>
        </w:tc>
      </w:tr>
      <w:tr w:rsidR="003C4FAB" w:rsidRPr="003C0DD8" w:rsidTr="003C4FAB">
        <w:trPr>
          <w:trHeight w:val="330"/>
          <w:jc w:val="center"/>
        </w:trPr>
        <w:tc>
          <w:tcPr>
            <w:tcW w:w="2780" w:type="dxa"/>
            <w:gridSpan w:val="2"/>
            <w:shd w:val="clear" w:color="000000" w:fill="DBE5F1"/>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b/>
                <w:bCs/>
                <w:sz w:val="16"/>
                <w:szCs w:val="16"/>
                <w:lang w:val="es-BO"/>
              </w:rPr>
            </w:pPr>
            <w:r w:rsidRPr="003C0DD8">
              <w:rPr>
                <w:rFonts w:ascii="Arial" w:hAnsi="Arial" w:cs="Arial"/>
                <w:b/>
                <w:bCs/>
                <w:sz w:val="16"/>
                <w:szCs w:val="16"/>
                <w:lang w:val="es-BO"/>
              </w:rPr>
              <w:t>TOTAL</w:t>
            </w:r>
          </w:p>
        </w:tc>
        <w:tc>
          <w:tcPr>
            <w:tcW w:w="1460" w:type="dxa"/>
            <w:shd w:val="clear" w:color="auto" w:fill="FFFFFF" w:themeFill="background1"/>
            <w:tcMar>
              <w:top w:w="13" w:type="dxa"/>
              <w:left w:w="13" w:type="dxa"/>
              <w:bottom w:w="0" w:type="dxa"/>
              <w:right w:w="13" w:type="dxa"/>
            </w:tcMar>
            <w:vAlign w:val="center"/>
            <w:hideMark/>
          </w:tcPr>
          <w:p w:rsidR="003C4FAB" w:rsidRPr="003C0DD8" w:rsidRDefault="00F645B7" w:rsidP="003C4FAB">
            <w:pPr>
              <w:spacing w:line="276" w:lineRule="auto"/>
              <w:jc w:val="center"/>
              <w:rPr>
                <w:rFonts w:ascii="Arial" w:hAnsi="Arial" w:cs="Arial"/>
                <w:sz w:val="16"/>
                <w:szCs w:val="16"/>
                <w:lang w:val="es-BO"/>
              </w:rPr>
            </w:pPr>
            <w:r>
              <w:rPr>
                <w:rFonts w:ascii="Arial" w:hAnsi="Arial" w:cs="Arial"/>
                <w:b/>
                <w:sz w:val="16"/>
                <w:szCs w:val="16"/>
                <w:lang w:val="es-BO"/>
              </w:rPr>
              <w:t>USD</w:t>
            </w:r>
            <w:r w:rsidR="003C4FAB">
              <w:rPr>
                <w:rFonts w:ascii="Arial" w:hAnsi="Arial" w:cs="Arial"/>
                <w:b/>
                <w:sz w:val="16"/>
                <w:szCs w:val="16"/>
                <w:lang w:val="es-BO"/>
              </w:rPr>
              <w:t>130.624.653,63</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r w:rsidRPr="003C0DD8">
              <w:rPr>
                <w:rFonts w:ascii="Arial" w:hAnsi="Arial" w:cs="Arial"/>
                <w:sz w:val="16"/>
                <w:szCs w:val="16"/>
                <w:lang w:val="es-BO"/>
              </w:rPr>
              <w:t> </w:t>
            </w:r>
          </w:p>
        </w:tc>
        <w:tc>
          <w:tcPr>
            <w:tcW w:w="1460" w:type="dxa"/>
            <w:shd w:val="clear" w:color="auto" w:fill="auto"/>
            <w:tcMar>
              <w:top w:w="13" w:type="dxa"/>
              <w:left w:w="13" w:type="dxa"/>
              <w:bottom w:w="0" w:type="dxa"/>
              <w:right w:w="13" w:type="dxa"/>
            </w:tcMar>
            <w:vAlign w:val="center"/>
            <w:hideMark/>
          </w:tcPr>
          <w:p w:rsidR="003C4FAB" w:rsidRPr="003C0DD8" w:rsidRDefault="003C4FAB" w:rsidP="003C4FAB">
            <w:pPr>
              <w:spacing w:line="276" w:lineRule="auto"/>
              <w:jc w:val="center"/>
              <w:rPr>
                <w:rFonts w:ascii="Arial" w:hAnsi="Arial" w:cs="Arial"/>
                <w:sz w:val="16"/>
                <w:szCs w:val="16"/>
                <w:lang w:val="es-BO"/>
              </w:rPr>
            </w:pPr>
            <w:r w:rsidRPr="003C0DD8">
              <w:rPr>
                <w:rFonts w:ascii="Arial" w:hAnsi="Arial" w:cs="Arial"/>
                <w:sz w:val="16"/>
                <w:szCs w:val="16"/>
                <w:lang w:val="es-BO"/>
              </w:rPr>
              <w:t> </w:t>
            </w:r>
          </w:p>
        </w:tc>
      </w:tr>
    </w:tbl>
    <w:p w:rsidR="00986F39" w:rsidRDefault="00986F39" w:rsidP="003143C7">
      <w:pPr>
        <w:spacing w:line="276" w:lineRule="auto"/>
        <w:ind w:left="708"/>
        <w:jc w:val="both"/>
        <w:rPr>
          <w:rFonts w:ascii="Verdana" w:hAnsi="Verdana"/>
          <w:sz w:val="16"/>
          <w:szCs w:val="16"/>
          <w:lang w:val="es-BO"/>
        </w:rPr>
      </w:pPr>
    </w:p>
    <w:p w:rsidR="009A19D9" w:rsidRPr="000766A2" w:rsidRDefault="00E67D4A" w:rsidP="003143C7">
      <w:pPr>
        <w:spacing w:line="276" w:lineRule="auto"/>
        <w:ind w:left="708"/>
        <w:jc w:val="both"/>
        <w:rPr>
          <w:rFonts w:ascii="Verdana" w:hAnsi="Verdana"/>
          <w:sz w:val="16"/>
          <w:szCs w:val="16"/>
          <w:lang w:val="es-BO"/>
        </w:rPr>
      </w:pPr>
      <w:r w:rsidRPr="003C0DD8">
        <w:rPr>
          <w:rFonts w:ascii="Verdana" w:hAnsi="Verdana"/>
          <w:sz w:val="16"/>
          <w:szCs w:val="16"/>
          <w:lang w:val="es-BO"/>
        </w:rPr>
        <w:t xml:space="preserve">(*) Describir las pólizas </w:t>
      </w:r>
      <w:r w:rsidR="00B626BC" w:rsidRPr="000766A2">
        <w:rPr>
          <w:rFonts w:ascii="Verdana" w:hAnsi="Verdana"/>
          <w:sz w:val="16"/>
          <w:szCs w:val="16"/>
          <w:lang w:val="es-BO"/>
        </w:rPr>
        <w:t>requeridas,</w:t>
      </w:r>
      <w:r w:rsidRPr="000766A2">
        <w:rPr>
          <w:rFonts w:ascii="Verdana" w:hAnsi="Verdana"/>
          <w:sz w:val="16"/>
          <w:szCs w:val="16"/>
          <w:lang w:val="es-BO"/>
        </w:rPr>
        <w:t xml:space="preserve"> por ejemplo:</w:t>
      </w:r>
      <w:r w:rsidR="00B71899" w:rsidRPr="000766A2">
        <w:rPr>
          <w:rFonts w:ascii="Verdana" w:hAnsi="Verdana"/>
          <w:sz w:val="16"/>
          <w:szCs w:val="16"/>
          <w:lang w:val="es-BO"/>
        </w:rPr>
        <w:t xml:space="preserve"> </w:t>
      </w:r>
      <w:r w:rsidRPr="000766A2">
        <w:rPr>
          <w:rFonts w:ascii="Verdana" w:hAnsi="Verdana"/>
          <w:sz w:val="16"/>
          <w:szCs w:val="16"/>
          <w:lang w:val="es-BO"/>
        </w:rPr>
        <w:t>incendio, responsabilidad civil, automotores, accidentes personales, entre otros.</w:t>
      </w:r>
    </w:p>
    <w:p w:rsidR="00B6538F" w:rsidRPr="000766A2" w:rsidRDefault="00B6538F" w:rsidP="003143C7">
      <w:pPr>
        <w:spacing w:line="276" w:lineRule="auto"/>
        <w:ind w:left="708"/>
        <w:jc w:val="both"/>
        <w:rPr>
          <w:rFonts w:ascii="Verdana" w:hAnsi="Verdana"/>
          <w:sz w:val="16"/>
          <w:szCs w:val="16"/>
          <w:lang w:val="es-BO"/>
        </w:rPr>
      </w:pPr>
    </w:p>
    <w:p w:rsidR="00B6538F" w:rsidRPr="000766A2" w:rsidRDefault="00B6538F" w:rsidP="003143C7">
      <w:pPr>
        <w:spacing w:line="276" w:lineRule="auto"/>
        <w:ind w:left="708" w:right="956"/>
        <w:jc w:val="both"/>
        <w:rPr>
          <w:rFonts w:ascii="Verdana" w:hAnsi="Verdana" w:cs="Arial"/>
          <w:b/>
          <w:sz w:val="16"/>
          <w:szCs w:val="16"/>
          <w:lang w:val="es-BO"/>
        </w:rPr>
      </w:pPr>
    </w:p>
    <w:p w:rsidR="00B6538F" w:rsidRPr="003C0DD8" w:rsidRDefault="00B6538F" w:rsidP="003143C7">
      <w:pPr>
        <w:spacing w:line="276" w:lineRule="auto"/>
        <w:ind w:left="708"/>
        <w:jc w:val="both"/>
        <w:rPr>
          <w:rFonts w:ascii="Verdana" w:hAnsi="Verdana"/>
          <w:sz w:val="16"/>
          <w:szCs w:val="16"/>
          <w:lang w:val="es-BO"/>
        </w:rPr>
      </w:pPr>
    </w:p>
    <w:p w:rsidR="009A19D9" w:rsidRPr="003C0DD8" w:rsidRDefault="009A19D9" w:rsidP="003143C7">
      <w:pPr>
        <w:spacing w:line="276" w:lineRule="auto"/>
        <w:rPr>
          <w:rFonts w:ascii="Verdana" w:hAnsi="Verdana"/>
          <w:lang w:val="es-BO"/>
        </w:rPr>
      </w:pPr>
    </w:p>
    <w:p w:rsidR="009A19D9" w:rsidRPr="003C0DD8" w:rsidRDefault="009A19D9" w:rsidP="003143C7">
      <w:pPr>
        <w:spacing w:line="276" w:lineRule="auto"/>
        <w:jc w:val="center"/>
        <w:rPr>
          <w:rFonts w:ascii="Verdana" w:hAnsi="Verdana"/>
          <w:lang w:val="es-BO"/>
        </w:rPr>
      </w:pPr>
    </w:p>
    <w:p w:rsidR="00331E9B" w:rsidRPr="003C0DD8" w:rsidRDefault="00331E9B" w:rsidP="003143C7">
      <w:pPr>
        <w:tabs>
          <w:tab w:val="right" w:pos="6663"/>
        </w:tabs>
        <w:spacing w:line="276" w:lineRule="auto"/>
        <w:jc w:val="center"/>
        <w:rPr>
          <w:rFonts w:ascii="Verdana" w:hAnsi="Verdana" w:cs="Arial"/>
          <w:b/>
          <w:bCs/>
          <w:i/>
          <w:iCs/>
          <w:sz w:val="18"/>
          <w:szCs w:val="18"/>
          <w:lang w:val="es-BO"/>
        </w:rPr>
      </w:pPr>
    </w:p>
    <w:p w:rsidR="009A19D9" w:rsidRPr="003C0DD8" w:rsidRDefault="009A19D9" w:rsidP="003143C7">
      <w:pPr>
        <w:spacing w:line="276" w:lineRule="auto"/>
        <w:jc w:val="center"/>
        <w:rPr>
          <w:rFonts w:ascii="Verdana" w:hAnsi="Verdana" w:cs="Arial"/>
          <w:b/>
          <w:bCs/>
          <w:i/>
          <w:iCs/>
          <w:sz w:val="18"/>
          <w:szCs w:val="18"/>
          <w:lang w:val="es-BO"/>
        </w:rPr>
      </w:pPr>
    </w:p>
    <w:p w:rsidR="00D77148" w:rsidRPr="003C0DD8" w:rsidRDefault="00D77148" w:rsidP="003143C7">
      <w:pPr>
        <w:spacing w:line="276" w:lineRule="auto"/>
        <w:jc w:val="center"/>
        <w:rPr>
          <w:rFonts w:ascii="Verdana" w:hAnsi="Verdana" w:cs="Arial"/>
          <w:b/>
          <w:bCs/>
          <w:i/>
          <w:iCs/>
          <w:sz w:val="18"/>
          <w:szCs w:val="18"/>
          <w:lang w:val="es-BO"/>
        </w:rPr>
      </w:pPr>
    </w:p>
    <w:p w:rsidR="00D77148" w:rsidRPr="003C0DD8" w:rsidRDefault="00D77148" w:rsidP="003143C7">
      <w:pPr>
        <w:spacing w:line="276" w:lineRule="auto"/>
        <w:jc w:val="center"/>
        <w:rPr>
          <w:rFonts w:ascii="Verdana" w:hAnsi="Verdana"/>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7E3060" w:rsidRPr="003C0DD8" w:rsidRDefault="007E3060" w:rsidP="003143C7">
      <w:pPr>
        <w:spacing w:line="276" w:lineRule="auto"/>
        <w:jc w:val="center"/>
        <w:rPr>
          <w:rFonts w:ascii="Verdana" w:hAnsi="Verdana" w:cs="Arial"/>
          <w:b/>
          <w:sz w:val="18"/>
          <w:lang w:val="es-BO"/>
        </w:rPr>
      </w:pPr>
    </w:p>
    <w:p w:rsidR="009A19D9" w:rsidRPr="003C0DD8" w:rsidRDefault="009A19D9" w:rsidP="003143C7">
      <w:pPr>
        <w:spacing w:line="276" w:lineRule="auto"/>
        <w:jc w:val="center"/>
        <w:rPr>
          <w:rFonts w:ascii="Verdana" w:hAnsi="Verdana" w:cs="Arial"/>
          <w:b/>
          <w:sz w:val="18"/>
          <w:lang w:val="es-BO"/>
        </w:rPr>
      </w:pPr>
    </w:p>
    <w:p w:rsidR="009A19D9" w:rsidRDefault="009A19D9" w:rsidP="003143C7">
      <w:pPr>
        <w:spacing w:line="276" w:lineRule="auto"/>
        <w:jc w:val="center"/>
        <w:rPr>
          <w:rFonts w:ascii="Verdana" w:hAnsi="Verdana" w:cs="Arial"/>
          <w:b/>
          <w:sz w:val="18"/>
          <w:lang w:val="es-BO"/>
        </w:rPr>
      </w:pPr>
    </w:p>
    <w:p w:rsidR="000D07FF" w:rsidRDefault="000D07FF" w:rsidP="003143C7">
      <w:pPr>
        <w:spacing w:line="276" w:lineRule="auto"/>
        <w:jc w:val="center"/>
        <w:rPr>
          <w:rFonts w:ascii="Verdana" w:hAnsi="Verdana" w:cs="Arial"/>
          <w:b/>
          <w:sz w:val="18"/>
          <w:lang w:val="es-BO"/>
        </w:rPr>
      </w:pPr>
    </w:p>
    <w:p w:rsidR="000D07FF" w:rsidRDefault="000D07FF" w:rsidP="003143C7">
      <w:pPr>
        <w:spacing w:line="276" w:lineRule="auto"/>
        <w:jc w:val="center"/>
        <w:rPr>
          <w:rFonts w:ascii="Verdana" w:hAnsi="Verdana" w:cs="Arial"/>
          <w:b/>
          <w:sz w:val="18"/>
          <w:lang w:val="es-BO"/>
        </w:rPr>
      </w:pPr>
    </w:p>
    <w:p w:rsidR="000D07FF" w:rsidRDefault="000D07FF" w:rsidP="003143C7">
      <w:pPr>
        <w:spacing w:line="276" w:lineRule="auto"/>
        <w:jc w:val="center"/>
        <w:rPr>
          <w:rFonts w:ascii="Verdana" w:hAnsi="Verdana" w:cs="Arial"/>
          <w:b/>
          <w:sz w:val="18"/>
          <w:lang w:val="es-BO"/>
        </w:rPr>
      </w:pPr>
    </w:p>
    <w:p w:rsidR="003F1234" w:rsidRDefault="003F1234" w:rsidP="003143C7">
      <w:pPr>
        <w:spacing w:line="276" w:lineRule="auto"/>
        <w:jc w:val="center"/>
        <w:rPr>
          <w:rFonts w:ascii="Verdana" w:hAnsi="Verdana" w:cs="Arial"/>
          <w:b/>
          <w:sz w:val="18"/>
          <w:lang w:val="es-BO"/>
        </w:rPr>
      </w:pPr>
    </w:p>
    <w:p w:rsidR="003F1234" w:rsidRDefault="003F1234" w:rsidP="003143C7">
      <w:pPr>
        <w:spacing w:line="276" w:lineRule="auto"/>
        <w:jc w:val="center"/>
        <w:rPr>
          <w:rFonts w:ascii="Verdana" w:hAnsi="Verdana" w:cs="Arial"/>
          <w:b/>
          <w:sz w:val="18"/>
          <w:lang w:val="es-BO"/>
        </w:rPr>
      </w:pPr>
    </w:p>
    <w:p w:rsidR="000D07FF" w:rsidRDefault="000D07FF" w:rsidP="003143C7">
      <w:pPr>
        <w:spacing w:line="276" w:lineRule="auto"/>
        <w:jc w:val="center"/>
        <w:rPr>
          <w:rFonts w:ascii="Verdana" w:hAnsi="Verdana" w:cs="Arial"/>
          <w:b/>
          <w:sz w:val="18"/>
          <w:lang w:val="es-BO"/>
        </w:rPr>
      </w:pPr>
    </w:p>
    <w:p w:rsidR="000D07FF" w:rsidRDefault="000D07FF" w:rsidP="003143C7">
      <w:pPr>
        <w:spacing w:line="276" w:lineRule="auto"/>
        <w:jc w:val="center"/>
        <w:rPr>
          <w:rFonts w:ascii="Verdana" w:hAnsi="Verdana" w:cs="Arial"/>
          <w:b/>
          <w:sz w:val="18"/>
          <w:lang w:val="es-BO"/>
        </w:rPr>
      </w:pPr>
    </w:p>
    <w:p w:rsidR="000D07FF" w:rsidRDefault="000D07FF" w:rsidP="003143C7">
      <w:pPr>
        <w:spacing w:line="276" w:lineRule="auto"/>
        <w:jc w:val="center"/>
        <w:rPr>
          <w:rFonts w:ascii="Verdana" w:hAnsi="Verdana" w:cs="Arial"/>
          <w:b/>
          <w:sz w:val="18"/>
          <w:lang w:val="es-BO"/>
        </w:rPr>
      </w:pPr>
    </w:p>
    <w:p w:rsidR="000D07FF" w:rsidRDefault="000D07FF" w:rsidP="003143C7">
      <w:pPr>
        <w:spacing w:line="276" w:lineRule="auto"/>
        <w:jc w:val="center"/>
        <w:rPr>
          <w:rFonts w:ascii="Verdana" w:hAnsi="Verdana" w:cs="Arial"/>
          <w:b/>
          <w:sz w:val="18"/>
          <w:lang w:val="es-BO"/>
        </w:rPr>
      </w:pPr>
    </w:p>
    <w:p w:rsidR="000D07FF" w:rsidRPr="003C0DD8" w:rsidRDefault="000D07FF" w:rsidP="003143C7">
      <w:pPr>
        <w:spacing w:line="276" w:lineRule="auto"/>
        <w:jc w:val="center"/>
        <w:rPr>
          <w:rFonts w:ascii="Verdana" w:hAnsi="Verdana" w:cs="Arial"/>
          <w:b/>
          <w:sz w:val="18"/>
          <w:lang w:val="es-BO"/>
        </w:rPr>
      </w:pPr>
    </w:p>
    <w:p w:rsidR="003D3687" w:rsidRPr="003C0DD8" w:rsidRDefault="001E4D14" w:rsidP="003143C7">
      <w:pPr>
        <w:spacing w:line="276" w:lineRule="auto"/>
        <w:jc w:val="center"/>
        <w:rPr>
          <w:rFonts w:ascii="Verdana" w:hAnsi="Verdana" w:cs="Arial"/>
          <w:b/>
          <w:sz w:val="18"/>
          <w:lang w:val="es-BO"/>
        </w:rPr>
      </w:pPr>
      <w:r w:rsidRPr="003C0DD8">
        <w:rPr>
          <w:rFonts w:ascii="Verdana" w:hAnsi="Verdana" w:cs="Arial"/>
          <w:b/>
          <w:sz w:val="18"/>
          <w:lang w:val="es-BO"/>
        </w:rPr>
        <w:lastRenderedPageBreak/>
        <w:t>FORMULARIO C-1a</w:t>
      </w:r>
    </w:p>
    <w:p w:rsidR="003D3687" w:rsidRPr="003C0DD8" w:rsidRDefault="009E17DD" w:rsidP="003143C7">
      <w:pPr>
        <w:spacing w:line="276" w:lineRule="auto"/>
        <w:jc w:val="center"/>
        <w:rPr>
          <w:rFonts w:ascii="Verdana" w:hAnsi="Verdana" w:cs="Arial"/>
          <w:b/>
          <w:sz w:val="18"/>
          <w:lang w:val="es-BO"/>
        </w:rPr>
      </w:pPr>
      <w:r w:rsidRPr="003C0DD8">
        <w:rPr>
          <w:rFonts w:ascii="Verdana" w:hAnsi="Verdana" w:cs="Arial"/>
          <w:b/>
          <w:sz w:val="18"/>
          <w:lang w:val="es-BO"/>
        </w:rPr>
        <w:t xml:space="preserve">HOJA DE VIDA </w:t>
      </w:r>
      <w:r w:rsidR="003D3687" w:rsidRPr="003C0DD8">
        <w:rPr>
          <w:rFonts w:ascii="Verdana" w:hAnsi="Verdana" w:cs="Arial"/>
          <w:b/>
          <w:sz w:val="18"/>
          <w:lang w:val="es-BO"/>
        </w:rPr>
        <w:t>DE LOS EJECUTIVOS</w:t>
      </w:r>
    </w:p>
    <w:p w:rsidR="003D3687" w:rsidRPr="003C0DD8" w:rsidRDefault="003D3687" w:rsidP="003143C7">
      <w:pPr>
        <w:spacing w:line="276" w:lineRule="auto"/>
        <w:rPr>
          <w:rFonts w:ascii="Verdana" w:hAnsi="Verdana" w:cs="Arial"/>
          <w:sz w:val="16"/>
          <w:lang w:val="es-BO"/>
        </w:rPr>
      </w:pPr>
    </w:p>
    <w:p w:rsidR="003D3687" w:rsidRPr="00514C48" w:rsidRDefault="003D3687" w:rsidP="002337CD">
      <w:pPr>
        <w:numPr>
          <w:ilvl w:val="0"/>
          <w:numId w:val="3"/>
        </w:numPr>
        <w:tabs>
          <w:tab w:val="num" w:pos="870"/>
        </w:tabs>
        <w:spacing w:line="276" w:lineRule="auto"/>
        <w:ind w:left="426" w:hanging="426"/>
        <w:jc w:val="both"/>
        <w:rPr>
          <w:rFonts w:ascii="Verdana" w:hAnsi="Verdana" w:cs="Arial"/>
          <w:b/>
          <w:sz w:val="16"/>
          <w:szCs w:val="16"/>
          <w:lang w:val="es-BO"/>
        </w:rPr>
      </w:pPr>
      <w:r w:rsidRPr="00514C48">
        <w:rPr>
          <w:rFonts w:ascii="Verdana" w:hAnsi="Verdana" w:cs="Arial"/>
          <w:b/>
          <w:sz w:val="18"/>
          <w:lang w:val="es-BO"/>
        </w:rPr>
        <w:t>GERENTE GENERAL O GERENTE REGIONAL</w:t>
      </w:r>
    </w:p>
    <w:tbl>
      <w:tblPr>
        <w:tblW w:w="9639" w:type="dxa"/>
        <w:tblInd w:w="57" w:type="dxa"/>
        <w:tblCellMar>
          <w:left w:w="70" w:type="dxa"/>
          <w:right w:w="70" w:type="dxa"/>
        </w:tblCellMar>
        <w:tblLook w:val="04A0" w:firstRow="1" w:lastRow="0" w:firstColumn="1" w:lastColumn="0" w:noHBand="0" w:noVBand="1"/>
      </w:tblPr>
      <w:tblGrid>
        <w:gridCol w:w="2611"/>
        <w:gridCol w:w="194"/>
        <w:gridCol w:w="985"/>
        <w:gridCol w:w="985"/>
        <w:gridCol w:w="328"/>
        <w:gridCol w:w="985"/>
        <w:gridCol w:w="985"/>
        <w:gridCol w:w="493"/>
        <w:gridCol w:w="985"/>
        <w:gridCol w:w="903"/>
        <w:gridCol w:w="185"/>
      </w:tblGrid>
      <w:tr w:rsidR="003D3687" w:rsidRPr="003C0DD8" w:rsidTr="00E678F3">
        <w:trPr>
          <w:trHeight w:val="397"/>
        </w:trPr>
        <w:tc>
          <w:tcPr>
            <w:tcW w:w="9639" w:type="dxa"/>
            <w:gridSpan w:val="11"/>
            <w:tcBorders>
              <w:top w:val="single" w:sz="8" w:space="0" w:color="auto"/>
              <w:left w:val="single" w:sz="8" w:space="0" w:color="auto"/>
              <w:bottom w:val="single" w:sz="8"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DATOS GENERALES</w:t>
            </w:r>
          </w:p>
        </w:tc>
      </w:tr>
      <w:tr w:rsidR="003D3687" w:rsidRPr="003C0DD8" w:rsidTr="003D3687">
        <w:trPr>
          <w:trHeight w:val="47"/>
        </w:trPr>
        <w:tc>
          <w:tcPr>
            <w:tcW w:w="2611" w:type="dxa"/>
            <w:tcBorders>
              <w:top w:val="nil"/>
              <w:left w:val="single" w:sz="8" w:space="0" w:color="auto"/>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94"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328"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49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0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85" w:type="dxa"/>
            <w:tcBorders>
              <w:top w:val="nil"/>
              <w:left w:val="nil"/>
              <w:bottom w:val="nil"/>
              <w:right w:val="single" w:sz="8" w:space="0" w:color="auto"/>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r>
      <w:tr w:rsidR="003D3687" w:rsidRPr="003C0DD8" w:rsidTr="003D3687">
        <w:trPr>
          <w:trHeight w:val="22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Paterno</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Materno</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888"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Nombre(s)</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6"/>
                <w:lang w:val="es-BO" w:eastAsia="es-ES"/>
              </w:rPr>
              <w:t> </w:t>
            </w:r>
          </w:p>
        </w:tc>
      </w:tr>
      <w:tr w:rsidR="003D3687" w:rsidRPr="003C0DD8" w:rsidTr="003D3687">
        <w:trPr>
          <w:trHeight w:val="196"/>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Nombre Completo</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88"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283"/>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r w:rsidRPr="003C0DD8">
              <w:rPr>
                <w:rFonts w:ascii="Arial" w:hAnsi="Arial" w:cs="Arial"/>
                <w:i/>
                <w:iCs/>
                <w:sz w:val="14"/>
                <w:szCs w:val="16"/>
                <w:lang w:val="es-BO" w:eastAsia="es-ES"/>
              </w:rPr>
              <w:t>Número</w:t>
            </w: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Lugar de Expedición</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4"/>
                <w:lang w:val="es-BO" w:eastAsia="es-ES"/>
              </w:rPr>
              <w:t> </w:t>
            </w:r>
          </w:p>
        </w:tc>
      </w:tr>
      <w:tr w:rsidR="003D3687" w:rsidRPr="003C0DD8" w:rsidTr="003D3687">
        <w:trPr>
          <w:trHeight w:val="191"/>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Cédula de Identidad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24"/>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xml:space="preserve">Cargo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13"/>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Edad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04"/>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Nacionalidad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35"/>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Profesión</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198"/>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Número de Registro Profesional</w:t>
            </w:r>
            <w:r w:rsidR="00D555CC" w:rsidRPr="003C0DD8">
              <w:rPr>
                <w:rFonts w:ascii="Arial" w:hAnsi="Arial" w:cs="Arial"/>
                <w:b/>
                <w:bCs/>
                <w:sz w:val="16"/>
                <w:szCs w:val="16"/>
                <w:lang w:val="es-BO" w:eastAsia="es-ES"/>
              </w:rPr>
              <w:t xml:space="preserve"> (si corresponde)</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98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trPr>
        <w:tc>
          <w:tcPr>
            <w:tcW w:w="2611" w:type="dxa"/>
            <w:tcBorders>
              <w:top w:val="nil"/>
              <w:left w:val="single" w:sz="8" w:space="0" w:color="auto"/>
              <w:bottom w:val="single" w:sz="8" w:space="0" w:color="auto"/>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194"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8"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9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0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8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3D3687" w:rsidRPr="003C0DD8" w:rsidTr="003D3687">
        <w:trPr>
          <w:trHeight w:val="50"/>
        </w:trPr>
        <w:tc>
          <w:tcPr>
            <w:tcW w:w="2611"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94"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328"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49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0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r>
      <w:tr w:rsidR="003D3687" w:rsidRPr="003C0DD8" w:rsidTr="00E678F3">
        <w:trPr>
          <w:trHeight w:val="397"/>
        </w:trPr>
        <w:tc>
          <w:tcPr>
            <w:tcW w:w="9639" w:type="dxa"/>
            <w:gridSpan w:val="11"/>
            <w:tcBorders>
              <w:top w:val="single" w:sz="8" w:space="0" w:color="auto"/>
              <w:left w:val="single" w:sz="8" w:space="0" w:color="auto"/>
              <w:bottom w:val="single" w:sz="2"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EXPERIENCIA EN EL ÁREA DE SEGUROS</w:t>
            </w:r>
          </w:p>
        </w:tc>
      </w:tr>
      <w:tr w:rsidR="003D3687" w:rsidRPr="003C0DD8" w:rsidTr="00E678F3">
        <w:trPr>
          <w:trHeight w:val="104"/>
        </w:trPr>
        <w:tc>
          <w:tcPr>
            <w:tcW w:w="2611" w:type="dxa"/>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07A1D"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xml:space="preserve">Entidad </w:t>
            </w:r>
          </w:p>
        </w:tc>
        <w:tc>
          <w:tcPr>
            <w:tcW w:w="2492" w:type="dxa"/>
            <w:gridSpan w:val="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Ramo</w:t>
            </w:r>
          </w:p>
        </w:tc>
        <w:tc>
          <w:tcPr>
            <w:tcW w:w="2463" w:type="dxa"/>
            <w:gridSpan w:val="3"/>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Cargo</w:t>
            </w:r>
          </w:p>
        </w:tc>
        <w:tc>
          <w:tcPr>
            <w:tcW w:w="2073"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Fecha (mes / año)</w:t>
            </w:r>
          </w:p>
        </w:tc>
      </w:tr>
      <w:tr w:rsidR="003D3687" w:rsidRPr="003C0DD8" w:rsidTr="00E678F3">
        <w:trPr>
          <w:trHeight w:val="94"/>
        </w:trPr>
        <w:tc>
          <w:tcPr>
            <w:tcW w:w="2611" w:type="dxa"/>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92" w:type="dxa"/>
            <w:gridSpan w:val="4"/>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63" w:type="dxa"/>
            <w:gridSpan w:val="3"/>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985"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Desde</w:t>
            </w:r>
          </w:p>
        </w:tc>
        <w:tc>
          <w:tcPr>
            <w:tcW w:w="1088"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Hasta</w:t>
            </w:r>
          </w:p>
        </w:tc>
      </w:tr>
      <w:tr w:rsidR="003D3687" w:rsidRPr="003C0DD8" w:rsidTr="00E678F3">
        <w:trPr>
          <w:trHeight w:val="151"/>
        </w:trPr>
        <w:tc>
          <w:tcPr>
            <w:tcW w:w="2611" w:type="dxa"/>
            <w:tcBorders>
              <w:top w:val="single" w:sz="2" w:space="0" w:color="auto"/>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2"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3D3687">
        <w:trPr>
          <w:trHeight w:val="126"/>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3D3687">
        <w:trPr>
          <w:trHeight w:val="86"/>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bl>
    <w:p w:rsidR="003D3687" w:rsidRDefault="003D3687" w:rsidP="003143C7">
      <w:pPr>
        <w:spacing w:line="276" w:lineRule="auto"/>
        <w:jc w:val="both"/>
        <w:rPr>
          <w:rFonts w:ascii="Verdana" w:hAnsi="Verdana" w:cs="Arial"/>
          <w:b/>
          <w:sz w:val="18"/>
          <w:lang w:val="es-BO"/>
        </w:rPr>
      </w:pPr>
    </w:p>
    <w:p w:rsidR="00B626BC" w:rsidRDefault="00B626BC" w:rsidP="003143C7">
      <w:pPr>
        <w:spacing w:line="276" w:lineRule="auto"/>
        <w:jc w:val="both"/>
        <w:rPr>
          <w:rFonts w:ascii="Verdana" w:hAnsi="Verdana" w:cs="Arial"/>
          <w:b/>
          <w:sz w:val="18"/>
          <w:lang w:val="es-BO"/>
        </w:rPr>
      </w:pPr>
    </w:p>
    <w:p w:rsidR="00B626BC" w:rsidRPr="003C0DD8" w:rsidRDefault="00B626BC" w:rsidP="003143C7">
      <w:pPr>
        <w:spacing w:line="276" w:lineRule="auto"/>
        <w:jc w:val="both"/>
        <w:rPr>
          <w:rFonts w:ascii="Verdana" w:hAnsi="Verdana" w:cs="Arial"/>
          <w:b/>
          <w:sz w:val="18"/>
          <w:lang w:val="es-BO"/>
        </w:rPr>
      </w:pPr>
    </w:p>
    <w:p w:rsidR="003D3687" w:rsidRPr="003C0DD8" w:rsidRDefault="003D3687" w:rsidP="003143C7">
      <w:pPr>
        <w:tabs>
          <w:tab w:val="right" w:pos="6663"/>
        </w:tabs>
        <w:spacing w:line="276" w:lineRule="auto"/>
        <w:jc w:val="center"/>
        <w:rPr>
          <w:rFonts w:ascii="Verdana" w:hAnsi="Verdana" w:cs="Arial"/>
          <w:b/>
          <w:bCs/>
          <w:i/>
          <w:iCs/>
          <w:sz w:val="18"/>
          <w:szCs w:val="18"/>
          <w:lang w:val="es-BO"/>
        </w:rPr>
      </w:pPr>
      <w:r w:rsidRPr="003C0DD8">
        <w:rPr>
          <w:rFonts w:ascii="Verdana" w:hAnsi="Verdana" w:cs="Arial"/>
          <w:b/>
          <w:bCs/>
          <w:i/>
          <w:iCs/>
          <w:sz w:val="18"/>
          <w:szCs w:val="18"/>
          <w:lang w:val="es-BO"/>
        </w:rPr>
        <w:t>(Firma del Profesional)</w:t>
      </w:r>
    </w:p>
    <w:p w:rsidR="003D3687" w:rsidRPr="003C0DD8" w:rsidRDefault="003D3687" w:rsidP="003143C7">
      <w:pPr>
        <w:spacing w:line="276" w:lineRule="auto"/>
        <w:jc w:val="center"/>
        <w:rPr>
          <w:rFonts w:ascii="Arial" w:hAnsi="Arial" w:cs="Arial"/>
          <w:b/>
          <w:sz w:val="18"/>
          <w:szCs w:val="18"/>
          <w:lang w:val="es-BO"/>
        </w:rPr>
      </w:pPr>
      <w:r w:rsidRPr="003C0DD8">
        <w:rPr>
          <w:rFonts w:ascii="Verdana" w:hAnsi="Verdana" w:cs="Arial"/>
          <w:b/>
          <w:bCs/>
          <w:i/>
          <w:iCs/>
          <w:sz w:val="18"/>
          <w:szCs w:val="18"/>
          <w:lang w:val="es-BO"/>
        </w:rPr>
        <w:t xml:space="preserve"> (Nombre completo del Profesional)</w:t>
      </w:r>
    </w:p>
    <w:p w:rsidR="003D3687" w:rsidRPr="003C0DD8" w:rsidRDefault="003D3687" w:rsidP="003143C7">
      <w:pPr>
        <w:spacing w:line="276" w:lineRule="auto"/>
        <w:jc w:val="center"/>
        <w:rPr>
          <w:rFonts w:ascii="Verdana" w:hAnsi="Verdana" w:cs="Arial"/>
          <w:b/>
          <w:sz w:val="18"/>
          <w:lang w:val="es-BO"/>
        </w:rPr>
      </w:pPr>
    </w:p>
    <w:p w:rsidR="003D3687" w:rsidRPr="00514C48" w:rsidRDefault="003D3687" w:rsidP="002337CD">
      <w:pPr>
        <w:numPr>
          <w:ilvl w:val="0"/>
          <w:numId w:val="3"/>
        </w:numPr>
        <w:tabs>
          <w:tab w:val="num" w:pos="870"/>
        </w:tabs>
        <w:spacing w:line="276" w:lineRule="auto"/>
        <w:ind w:left="426" w:hanging="426"/>
        <w:jc w:val="both"/>
        <w:rPr>
          <w:rFonts w:ascii="Verdana" w:hAnsi="Verdana" w:cs="Arial"/>
          <w:b/>
          <w:sz w:val="16"/>
          <w:szCs w:val="16"/>
          <w:lang w:val="es-BO"/>
        </w:rPr>
      </w:pPr>
      <w:r w:rsidRPr="00514C48">
        <w:rPr>
          <w:rFonts w:ascii="Verdana" w:hAnsi="Verdana" w:cs="Arial"/>
          <w:b/>
          <w:sz w:val="18"/>
          <w:lang w:val="es-BO"/>
        </w:rPr>
        <w:t>SUBGERENTE GENERAL O GERENTE TÉCNICO O GERENTE COMERCIAL</w:t>
      </w:r>
    </w:p>
    <w:tbl>
      <w:tblPr>
        <w:tblW w:w="9639" w:type="dxa"/>
        <w:tblInd w:w="57" w:type="dxa"/>
        <w:tblCellMar>
          <w:left w:w="70" w:type="dxa"/>
          <w:right w:w="70" w:type="dxa"/>
        </w:tblCellMar>
        <w:tblLook w:val="04A0" w:firstRow="1" w:lastRow="0" w:firstColumn="1" w:lastColumn="0" w:noHBand="0" w:noVBand="1"/>
      </w:tblPr>
      <w:tblGrid>
        <w:gridCol w:w="2611"/>
        <w:gridCol w:w="194"/>
        <w:gridCol w:w="985"/>
        <w:gridCol w:w="985"/>
        <w:gridCol w:w="328"/>
        <w:gridCol w:w="985"/>
        <w:gridCol w:w="985"/>
        <w:gridCol w:w="493"/>
        <w:gridCol w:w="985"/>
        <w:gridCol w:w="903"/>
        <w:gridCol w:w="185"/>
      </w:tblGrid>
      <w:tr w:rsidR="003D3687" w:rsidRPr="003C0DD8" w:rsidTr="00E678F3">
        <w:trPr>
          <w:trHeight w:val="397"/>
        </w:trPr>
        <w:tc>
          <w:tcPr>
            <w:tcW w:w="9639" w:type="dxa"/>
            <w:gridSpan w:val="11"/>
            <w:tcBorders>
              <w:top w:val="single" w:sz="8" w:space="0" w:color="auto"/>
              <w:left w:val="single" w:sz="8" w:space="0" w:color="auto"/>
              <w:bottom w:val="single" w:sz="8"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DATOS GENERALES</w:t>
            </w:r>
          </w:p>
        </w:tc>
      </w:tr>
      <w:tr w:rsidR="003D3687" w:rsidRPr="003C0DD8" w:rsidTr="00E678F3">
        <w:trPr>
          <w:trHeight w:val="47"/>
        </w:trPr>
        <w:tc>
          <w:tcPr>
            <w:tcW w:w="2611" w:type="dxa"/>
            <w:tcBorders>
              <w:top w:val="nil"/>
              <w:left w:val="single" w:sz="8" w:space="0" w:color="auto"/>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94"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328"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49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0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85" w:type="dxa"/>
            <w:tcBorders>
              <w:top w:val="nil"/>
              <w:left w:val="nil"/>
              <w:bottom w:val="nil"/>
              <w:right w:val="single" w:sz="8" w:space="0" w:color="auto"/>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r>
      <w:tr w:rsidR="003D3687" w:rsidRPr="003C0DD8" w:rsidTr="00E678F3">
        <w:trPr>
          <w:trHeight w:val="22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Paterno</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Materno</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888"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Nombre(s)</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6"/>
                <w:lang w:val="es-BO" w:eastAsia="es-ES"/>
              </w:rPr>
              <w:t> </w:t>
            </w:r>
          </w:p>
        </w:tc>
      </w:tr>
      <w:tr w:rsidR="003D3687" w:rsidRPr="003C0DD8" w:rsidTr="00E678F3">
        <w:trPr>
          <w:trHeight w:val="196"/>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Nombre Completo</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88"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E678F3">
        <w:trPr>
          <w:trHeight w:val="283"/>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r w:rsidRPr="003C0DD8">
              <w:rPr>
                <w:rFonts w:ascii="Arial" w:hAnsi="Arial" w:cs="Arial"/>
                <w:i/>
                <w:iCs/>
                <w:sz w:val="14"/>
                <w:szCs w:val="16"/>
                <w:lang w:val="es-BO" w:eastAsia="es-ES"/>
              </w:rPr>
              <w:t>Número</w:t>
            </w: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Lugar de Expedición</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4"/>
                <w:lang w:val="es-BO" w:eastAsia="es-ES"/>
              </w:rPr>
              <w:t> </w:t>
            </w:r>
          </w:p>
        </w:tc>
      </w:tr>
      <w:tr w:rsidR="003D3687" w:rsidRPr="003C0DD8" w:rsidTr="00E678F3">
        <w:trPr>
          <w:trHeight w:val="191"/>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Cédula de Identidad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E678F3">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E678F3">
        <w:trPr>
          <w:trHeight w:val="224"/>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xml:space="preserve">Cargo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E678F3">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E678F3">
        <w:trPr>
          <w:trHeight w:val="213"/>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Edad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E678F3">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E678F3">
        <w:trPr>
          <w:trHeight w:val="204"/>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Nacionalidad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E678F3">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E678F3">
        <w:trPr>
          <w:trHeight w:val="235"/>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Profesión</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E678F3">
        <w:trPr>
          <w:trHeight w:val="47"/>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E678F3">
        <w:trPr>
          <w:trHeight w:val="198"/>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Número de Registro Profesional</w:t>
            </w:r>
          </w:p>
          <w:p w:rsidR="00D555CC" w:rsidRPr="003C0DD8" w:rsidRDefault="00D555CC"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(si corresponde)</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98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E678F3">
        <w:trPr>
          <w:trHeight w:val="47"/>
        </w:trPr>
        <w:tc>
          <w:tcPr>
            <w:tcW w:w="2611" w:type="dxa"/>
            <w:tcBorders>
              <w:top w:val="nil"/>
              <w:left w:val="single" w:sz="8" w:space="0" w:color="auto"/>
              <w:bottom w:val="single" w:sz="8" w:space="0" w:color="auto"/>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194"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8"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9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0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8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3D3687" w:rsidRPr="003C0DD8" w:rsidTr="00E678F3">
        <w:trPr>
          <w:trHeight w:val="50"/>
        </w:trPr>
        <w:tc>
          <w:tcPr>
            <w:tcW w:w="2611"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94"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328"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49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0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r>
      <w:tr w:rsidR="003D3687" w:rsidRPr="003C0DD8" w:rsidTr="00E678F3">
        <w:trPr>
          <w:trHeight w:val="397"/>
        </w:trPr>
        <w:tc>
          <w:tcPr>
            <w:tcW w:w="9639" w:type="dxa"/>
            <w:gridSpan w:val="11"/>
            <w:tcBorders>
              <w:top w:val="single" w:sz="8" w:space="0" w:color="auto"/>
              <w:left w:val="single" w:sz="8" w:space="0" w:color="auto"/>
              <w:bottom w:val="single" w:sz="2"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EXPERIENCIA EN EL ÁREA DE SEGUROS</w:t>
            </w:r>
          </w:p>
        </w:tc>
      </w:tr>
      <w:tr w:rsidR="003D3687" w:rsidRPr="003C0DD8" w:rsidTr="00E678F3">
        <w:trPr>
          <w:trHeight w:val="104"/>
        </w:trPr>
        <w:tc>
          <w:tcPr>
            <w:tcW w:w="2611" w:type="dxa"/>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07A1D"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xml:space="preserve">Entidad </w:t>
            </w:r>
          </w:p>
        </w:tc>
        <w:tc>
          <w:tcPr>
            <w:tcW w:w="2492" w:type="dxa"/>
            <w:gridSpan w:val="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Ramo</w:t>
            </w:r>
          </w:p>
        </w:tc>
        <w:tc>
          <w:tcPr>
            <w:tcW w:w="2463" w:type="dxa"/>
            <w:gridSpan w:val="3"/>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Cargo</w:t>
            </w:r>
          </w:p>
        </w:tc>
        <w:tc>
          <w:tcPr>
            <w:tcW w:w="2073"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Fecha (mes / año)</w:t>
            </w:r>
          </w:p>
        </w:tc>
      </w:tr>
      <w:tr w:rsidR="003D3687" w:rsidRPr="003C0DD8" w:rsidTr="00E678F3">
        <w:trPr>
          <w:trHeight w:val="94"/>
        </w:trPr>
        <w:tc>
          <w:tcPr>
            <w:tcW w:w="2611" w:type="dxa"/>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92" w:type="dxa"/>
            <w:gridSpan w:val="4"/>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63" w:type="dxa"/>
            <w:gridSpan w:val="3"/>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985"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Desde</w:t>
            </w:r>
          </w:p>
        </w:tc>
        <w:tc>
          <w:tcPr>
            <w:tcW w:w="1088"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Hasta</w:t>
            </w:r>
          </w:p>
        </w:tc>
      </w:tr>
      <w:tr w:rsidR="003D3687" w:rsidRPr="003C0DD8" w:rsidTr="00E678F3">
        <w:trPr>
          <w:trHeight w:val="151"/>
        </w:trPr>
        <w:tc>
          <w:tcPr>
            <w:tcW w:w="2611" w:type="dxa"/>
            <w:tcBorders>
              <w:top w:val="single" w:sz="2" w:space="0" w:color="auto"/>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2"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E678F3">
        <w:trPr>
          <w:trHeight w:val="126"/>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E678F3">
        <w:trPr>
          <w:trHeight w:val="131"/>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bl>
    <w:p w:rsidR="003D3687" w:rsidRPr="003C0DD8" w:rsidRDefault="003D3687" w:rsidP="003143C7">
      <w:pPr>
        <w:spacing w:line="276" w:lineRule="auto"/>
        <w:jc w:val="both"/>
        <w:rPr>
          <w:rFonts w:ascii="Verdana" w:hAnsi="Verdana" w:cs="Arial"/>
          <w:b/>
          <w:sz w:val="18"/>
          <w:lang w:val="es-BO"/>
        </w:rPr>
      </w:pPr>
    </w:p>
    <w:p w:rsidR="003D3687" w:rsidRPr="003C0DD8" w:rsidRDefault="003D3687" w:rsidP="003143C7">
      <w:pPr>
        <w:spacing w:line="276" w:lineRule="auto"/>
        <w:jc w:val="both"/>
        <w:rPr>
          <w:rFonts w:ascii="Verdana" w:hAnsi="Verdana" w:cs="Arial"/>
          <w:b/>
          <w:sz w:val="18"/>
          <w:lang w:val="es-BO"/>
        </w:rPr>
      </w:pPr>
    </w:p>
    <w:p w:rsidR="003D3687" w:rsidRPr="003C0DD8" w:rsidRDefault="003D3687" w:rsidP="003143C7">
      <w:pPr>
        <w:tabs>
          <w:tab w:val="right" w:pos="6663"/>
        </w:tabs>
        <w:spacing w:line="276" w:lineRule="auto"/>
        <w:jc w:val="center"/>
        <w:rPr>
          <w:rFonts w:ascii="Verdana" w:hAnsi="Verdana" w:cs="Arial"/>
          <w:b/>
          <w:bCs/>
          <w:i/>
          <w:iCs/>
          <w:sz w:val="18"/>
          <w:szCs w:val="18"/>
          <w:lang w:val="es-BO"/>
        </w:rPr>
      </w:pPr>
      <w:r w:rsidRPr="003C0DD8">
        <w:rPr>
          <w:rFonts w:ascii="Verdana" w:hAnsi="Verdana" w:cs="Arial"/>
          <w:b/>
          <w:bCs/>
          <w:i/>
          <w:iCs/>
          <w:sz w:val="18"/>
          <w:szCs w:val="18"/>
          <w:lang w:val="es-BO"/>
        </w:rPr>
        <w:t>(Firma del Profesional)</w:t>
      </w:r>
    </w:p>
    <w:p w:rsidR="003D3687" w:rsidRDefault="003D3687" w:rsidP="003143C7">
      <w:pPr>
        <w:spacing w:line="276" w:lineRule="auto"/>
        <w:jc w:val="center"/>
        <w:rPr>
          <w:rFonts w:ascii="Verdana" w:hAnsi="Verdana" w:cs="Arial"/>
          <w:b/>
          <w:bCs/>
          <w:i/>
          <w:iCs/>
          <w:sz w:val="18"/>
          <w:szCs w:val="18"/>
          <w:lang w:val="es-BO"/>
        </w:rPr>
      </w:pPr>
      <w:r w:rsidRPr="003C0DD8">
        <w:rPr>
          <w:rFonts w:ascii="Verdana" w:hAnsi="Verdana" w:cs="Arial"/>
          <w:b/>
          <w:bCs/>
          <w:i/>
          <w:iCs/>
          <w:sz w:val="18"/>
          <w:szCs w:val="18"/>
          <w:lang w:val="es-BO"/>
        </w:rPr>
        <w:t xml:space="preserve"> (Nombre completo del Profesional)</w:t>
      </w:r>
    </w:p>
    <w:p w:rsidR="000D07FF" w:rsidRDefault="000D07FF" w:rsidP="003143C7">
      <w:pPr>
        <w:spacing w:line="276" w:lineRule="auto"/>
        <w:jc w:val="center"/>
        <w:rPr>
          <w:rFonts w:ascii="Verdana" w:hAnsi="Verdana" w:cs="Arial"/>
          <w:b/>
          <w:bCs/>
          <w:i/>
          <w:iCs/>
          <w:sz w:val="18"/>
          <w:szCs w:val="18"/>
          <w:lang w:val="es-BO"/>
        </w:rPr>
      </w:pPr>
    </w:p>
    <w:p w:rsidR="003D3687" w:rsidRPr="003C0DD8" w:rsidRDefault="003D3687" w:rsidP="003143C7">
      <w:pPr>
        <w:numPr>
          <w:ilvl w:val="0"/>
          <w:numId w:val="3"/>
        </w:numPr>
        <w:tabs>
          <w:tab w:val="num" w:pos="870"/>
        </w:tabs>
        <w:spacing w:line="276" w:lineRule="auto"/>
        <w:ind w:left="426" w:hanging="426"/>
        <w:jc w:val="both"/>
        <w:rPr>
          <w:rFonts w:ascii="Verdana" w:hAnsi="Verdana" w:cs="Arial"/>
          <w:b/>
          <w:sz w:val="18"/>
          <w:lang w:val="es-BO"/>
        </w:rPr>
      </w:pPr>
      <w:r w:rsidRPr="003C0DD8">
        <w:rPr>
          <w:rFonts w:ascii="Verdana" w:hAnsi="Verdana" w:cs="Arial"/>
          <w:b/>
          <w:sz w:val="18"/>
          <w:lang w:val="es-BO"/>
        </w:rPr>
        <w:lastRenderedPageBreak/>
        <w:t>GERENTE ADMINISTRATIVO FINANCIERO</w:t>
      </w:r>
    </w:p>
    <w:p w:rsidR="003D3687" w:rsidRPr="003C0DD8" w:rsidRDefault="003D3687" w:rsidP="003143C7">
      <w:pPr>
        <w:spacing w:line="276" w:lineRule="auto"/>
        <w:jc w:val="both"/>
        <w:rPr>
          <w:rFonts w:ascii="Verdana" w:hAnsi="Verdana" w:cs="Arial"/>
          <w:sz w:val="16"/>
          <w:u w:val="single"/>
          <w:lang w:val="es-BO"/>
        </w:rPr>
      </w:pPr>
    </w:p>
    <w:tbl>
      <w:tblPr>
        <w:tblW w:w="9639" w:type="dxa"/>
        <w:jc w:val="center"/>
        <w:tblCellMar>
          <w:left w:w="70" w:type="dxa"/>
          <w:right w:w="70" w:type="dxa"/>
        </w:tblCellMar>
        <w:tblLook w:val="04A0" w:firstRow="1" w:lastRow="0" w:firstColumn="1" w:lastColumn="0" w:noHBand="0" w:noVBand="1"/>
      </w:tblPr>
      <w:tblGrid>
        <w:gridCol w:w="2611"/>
        <w:gridCol w:w="194"/>
        <w:gridCol w:w="985"/>
        <w:gridCol w:w="985"/>
        <w:gridCol w:w="328"/>
        <w:gridCol w:w="985"/>
        <w:gridCol w:w="985"/>
        <w:gridCol w:w="493"/>
        <w:gridCol w:w="985"/>
        <w:gridCol w:w="903"/>
        <w:gridCol w:w="185"/>
      </w:tblGrid>
      <w:tr w:rsidR="003D3687" w:rsidRPr="003C0DD8" w:rsidTr="00E678F3">
        <w:trPr>
          <w:trHeight w:val="397"/>
          <w:jc w:val="center"/>
        </w:trPr>
        <w:tc>
          <w:tcPr>
            <w:tcW w:w="9639" w:type="dxa"/>
            <w:gridSpan w:val="11"/>
            <w:tcBorders>
              <w:top w:val="single" w:sz="8" w:space="0" w:color="auto"/>
              <w:left w:val="single" w:sz="8" w:space="0" w:color="auto"/>
              <w:bottom w:val="single" w:sz="8"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DATOS GENERALES</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94"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328"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49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0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85" w:type="dxa"/>
            <w:tcBorders>
              <w:top w:val="nil"/>
              <w:left w:val="nil"/>
              <w:bottom w:val="nil"/>
              <w:right w:val="single" w:sz="8" w:space="0" w:color="auto"/>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r>
      <w:tr w:rsidR="003D3687" w:rsidRPr="003C0DD8" w:rsidTr="003D3687">
        <w:trPr>
          <w:trHeight w:val="22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Paterno</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Materno</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888"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Nombre(s)</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6"/>
                <w:lang w:val="es-BO" w:eastAsia="es-ES"/>
              </w:rPr>
              <w:t> </w:t>
            </w:r>
          </w:p>
        </w:tc>
      </w:tr>
      <w:tr w:rsidR="003D3687" w:rsidRPr="003C0DD8" w:rsidTr="003D3687">
        <w:trPr>
          <w:trHeight w:val="196"/>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Nombre Completo</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88"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283"/>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r w:rsidRPr="003C0DD8">
              <w:rPr>
                <w:rFonts w:ascii="Arial" w:hAnsi="Arial" w:cs="Arial"/>
                <w:i/>
                <w:iCs/>
                <w:sz w:val="14"/>
                <w:szCs w:val="16"/>
                <w:lang w:val="es-BO" w:eastAsia="es-ES"/>
              </w:rPr>
              <w:t>Número</w:t>
            </w: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Lugar de Expedición</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4"/>
                <w:lang w:val="es-BO" w:eastAsia="es-ES"/>
              </w:rPr>
              <w:t> </w:t>
            </w:r>
          </w:p>
        </w:tc>
      </w:tr>
      <w:tr w:rsidR="003D3687" w:rsidRPr="003C0DD8" w:rsidTr="003D3687">
        <w:trPr>
          <w:trHeight w:val="191"/>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Cédula de Identidad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24"/>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xml:space="preserve">Cargo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13"/>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Edad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04"/>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Nacionalidad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35"/>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Profesión</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198"/>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Número de Registro Profesional</w:t>
            </w:r>
          </w:p>
          <w:p w:rsidR="00D555CC" w:rsidRPr="003C0DD8" w:rsidRDefault="00D555CC"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(si corresponde)</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98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single" w:sz="8" w:space="0" w:color="auto"/>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194"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8"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9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0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8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3D3687" w:rsidRPr="003C0DD8" w:rsidTr="003D3687">
        <w:trPr>
          <w:trHeight w:val="50"/>
          <w:jc w:val="center"/>
        </w:trPr>
        <w:tc>
          <w:tcPr>
            <w:tcW w:w="2611"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94"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328"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49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0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r>
      <w:tr w:rsidR="003D3687" w:rsidRPr="003C0DD8" w:rsidTr="00E678F3">
        <w:trPr>
          <w:trHeight w:val="397"/>
          <w:jc w:val="center"/>
        </w:trPr>
        <w:tc>
          <w:tcPr>
            <w:tcW w:w="9639" w:type="dxa"/>
            <w:gridSpan w:val="11"/>
            <w:tcBorders>
              <w:top w:val="single" w:sz="8" w:space="0" w:color="auto"/>
              <w:left w:val="single" w:sz="8" w:space="0" w:color="auto"/>
              <w:bottom w:val="single" w:sz="2"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EXPERIENCIA EN EL ÁREA DE SEGUROS</w:t>
            </w:r>
          </w:p>
        </w:tc>
      </w:tr>
      <w:tr w:rsidR="003D3687" w:rsidRPr="003C0DD8" w:rsidTr="00E678F3">
        <w:trPr>
          <w:trHeight w:val="104"/>
          <w:jc w:val="center"/>
        </w:trPr>
        <w:tc>
          <w:tcPr>
            <w:tcW w:w="2611" w:type="dxa"/>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07A1D"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xml:space="preserve">Entidad </w:t>
            </w:r>
          </w:p>
        </w:tc>
        <w:tc>
          <w:tcPr>
            <w:tcW w:w="2492" w:type="dxa"/>
            <w:gridSpan w:val="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Ramo</w:t>
            </w:r>
          </w:p>
        </w:tc>
        <w:tc>
          <w:tcPr>
            <w:tcW w:w="2463" w:type="dxa"/>
            <w:gridSpan w:val="3"/>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Cargo</w:t>
            </w:r>
          </w:p>
        </w:tc>
        <w:tc>
          <w:tcPr>
            <w:tcW w:w="2073"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Fecha (mes / año)</w:t>
            </w:r>
          </w:p>
        </w:tc>
      </w:tr>
      <w:tr w:rsidR="003D3687" w:rsidRPr="003C0DD8" w:rsidTr="00E678F3">
        <w:trPr>
          <w:trHeight w:val="94"/>
          <w:jc w:val="center"/>
        </w:trPr>
        <w:tc>
          <w:tcPr>
            <w:tcW w:w="2611" w:type="dxa"/>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92" w:type="dxa"/>
            <w:gridSpan w:val="4"/>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63" w:type="dxa"/>
            <w:gridSpan w:val="3"/>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985"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Desde</w:t>
            </w:r>
          </w:p>
        </w:tc>
        <w:tc>
          <w:tcPr>
            <w:tcW w:w="1088"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Hasta</w:t>
            </w:r>
          </w:p>
        </w:tc>
      </w:tr>
      <w:tr w:rsidR="003D3687" w:rsidRPr="003C0DD8" w:rsidTr="00E678F3">
        <w:trPr>
          <w:trHeight w:val="151"/>
          <w:jc w:val="center"/>
        </w:trPr>
        <w:tc>
          <w:tcPr>
            <w:tcW w:w="2611" w:type="dxa"/>
            <w:tcBorders>
              <w:top w:val="single" w:sz="2" w:space="0" w:color="auto"/>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2"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3D3687">
        <w:trPr>
          <w:trHeight w:val="126"/>
          <w:jc w:val="center"/>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3D3687">
        <w:trPr>
          <w:trHeight w:val="86"/>
          <w:jc w:val="center"/>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bl>
    <w:p w:rsidR="003D3687" w:rsidRDefault="003D3687" w:rsidP="003143C7">
      <w:pPr>
        <w:spacing w:line="276" w:lineRule="auto"/>
        <w:jc w:val="both"/>
        <w:rPr>
          <w:rFonts w:ascii="Verdana" w:hAnsi="Verdana" w:cs="Arial"/>
          <w:sz w:val="16"/>
          <w:u w:val="single"/>
          <w:lang w:val="es-BO"/>
        </w:rPr>
      </w:pPr>
    </w:p>
    <w:p w:rsidR="00FA0095" w:rsidRPr="003C0DD8" w:rsidRDefault="00FA0095" w:rsidP="003143C7">
      <w:pPr>
        <w:spacing w:line="276" w:lineRule="auto"/>
        <w:jc w:val="both"/>
        <w:rPr>
          <w:rFonts w:ascii="Verdana" w:hAnsi="Verdana" w:cs="Arial"/>
          <w:sz w:val="16"/>
          <w:u w:val="single"/>
          <w:lang w:val="es-BO"/>
        </w:rPr>
      </w:pPr>
    </w:p>
    <w:p w:rsidR="003D3687" w:rsidRPr="003C0DD8" w:rsidRDefault="003D3687" w:rsidP="003143C7">
      <w:pPr>
        <w:tabs>
          <w:tab w:val="right" w:pos="6663"/>
        </w:tabs>
        <w:spacing w:line="276" w:lineRule="auto"/>
        <w:ind w:left="360"/>
        <w:jc w:val="center"/>
        <w:rPr>
          <w:rFonts w:ascii="Verdana" w:hAnsi="Verdana" w:cs="Arial"/>
          <w:b/>
          <w:bCs/>
          <w:i/>
          <w:iCs/>
          <w:sz w:val="18"/>
          <w:szCs w:val="18"/>
          <w:lang w:val="es-BO"/>
        </w:rPr>
      </w:pPr>
      <w:r w:rsidRPr="003C0DD8">
        <w:rPr>
          <w:rFonts w:ascii="Verdana" w:hAnsi="Verdana" w:cs="Arial"/>
          <w:b/>
          <w:bCs/>
          <w:i/>
          <w:iCs/>
          <w:sz w:val="18"/>
          <w:szCs w:val="18"/>
          <w:lang w:val="es-BO"/>
        </w:rPr>
        <w:t xml:space="preserve"> (Firma del Profesional)</w:t>
      </w:r>
    </w:p>
    <w:p w:rsidR="003D3687" w:rsidRPr="003C0DD8" w:rsidRDefault="003D3687" w:rsidP="003143C7">
      <w:pPr>
        <w:spacing w:line="276" w:lineRule="auto"/>
        <w:ind w:left="360"/>
        <w:jc w:val="center"/>
        <w:rPr>
          <w:rFonts w:ascii="Arial" w:hAnsi="Arial" w:cs="Arial"/>
          <w:b/>
          <w:sz w:val="18"/>
          <w:szCs w:val="18"/>
          <w:lang w:val="es-BO"/>
        </w:rPr>
      </w:pPr>
      <w:r w:rsidRPr="003C0DD8">
        <w:rPr>
          <w:rFonts w:ascii="Verdana" w:hAnsi="Verdana" w:cs="Arial"/>
          <w:b/>
          <w:bCs/>
          <w:i/>
          <w:iCs/>
          <w:sz w:val="18"/>
          <w:szCs w:val="18"/>
          <w:lang w:val="es-BO"/>
        </w:rPr>
        <w:t>(Nombre completo del Profesional)</w:t>
      </w:r>
    </w:p>
    <w:p w:rsidR="003D3687" w:rsidRPr="003C0DD8" w:rsidRDefault="003D3687" w:rsidP="003143C7">
      <w:pPr>
        <w:spacing w:line="276" w:lineRule="auto"/>
        <w:jc w:val="center"/>
        <w:rPr>
          <w:rFonts w:ascii="Verdana" w:hAnsi="Verdana" w:cs="Arial"/>
          <w:b/>
          <w:sz w:val="18"/>
          <w:lang w:val="es-BO"/>
        </w:rPr>
      </w:pPr>
    </w:p>
    <w:p w:rsidR="003D3687" w:rsidRPr="003C0DD8" w:rsidRDefault="003D3687" w:rsidP="003143C7">
      <w:pPr>
        <w:numPr>
          <w:ilvl w:val="0"/>
          <w:numId w:val="3"/>
        </w:numPr>
        <w:tabs>
          <w:tab w:val="num" w:pos="870"/>
        </w:tabs>
        <w:spacing w:line="276" w:lineRule="auto"/>
        <w:ind w:left="426" w:hanging="426"/>
        <w:jc w:val="both"/>
        <w:rPr>
          <w:rFonts w:ascii="Verdana" w:hAnsi="Verdana" w:cs="Arial"/>
          <w:b/>
          <w:sz w:val="18"/>
          <w:lang w:val="es-BO"/>
        </w:rPr>
      </w:pPr>
      <w:r w:rsidRPr="003C0DD8">
        <w:rPr>
          <w:rFonts w:ascii="Verdana" w:hAnsi="Verdana" w:cs="Arial"/>
          <w:b/>
          <w:sz w:val="18"/>
          <w:lang w:val="es-BO"/>
        </w:rPr>
        <w:t>SUBGERENTE COMERCIAL O EJECUTIVO DE CUENTAS</w:t>
      </w:r>
    </w:p>
    <w:p w:rsidR="003D3687" w:rsidRPr="003C0DD8" w:rsidRDefault="003D3687" w:rsidP="003143C7">
      <w:pPr>
        <w:tabs>
          <w:tab w:val="num" w:pos="870"/>
        </w:tabs>
        <w:spacing w:line="276" w:lineRule="auto"/>
        <w:jc w:val="both"/>
        <w:rPr>
          <w:rFonts w:ascii="Verdana" w:hAnsi="Verdana" w:cs="Arial"/>
          <w:b/>
          <w:sz w:val="18"/>
          <w:lang w:val="es-BO"/>
        </w:rPr>
      </w:pPr>
    </w:p>
    <w:tbl>
      <w:tblPr>
        <w:tblW w:w="9639" w:type="dxa"/>
        <w:jc w:val="center"/>
        <w:tblCellMar>
          <w:left w:w="70" w:type="dxa"/>
          <w:right w:w="70" w:type="dxa"/>
        </w:tblCellMar>
        <w:tblLook w:val="04A0" w:firstRow="1" w:lastRow="0" w:firstColumn="1" w:lastColumn="0" w:noHBand="0" w:noVBand="1"/>
      </w:tblPr>
      <w:tblGrid>
        <w:gridCol w:w="2611"/>
        <w:gridCol w:w="194"/>
        <w:gridCol w:w="985"/>
        <w:gridCol w:w="985"/>
        <w:gridCol w:w="328"/>
        <w:gridCol w:w="985"/>
        <w:gridCol w:w="985"/>
        <w:gridCol w:w="493"/>
        <w:gridCol w:w="985"/>
        <w:gridCol w:w="903"/>
        <w:gridCol w:w="185"/>
      </w:tblGrid>
      <w:tr w:rsidR="003D3687" w:rsidRPr="003C0DD8" w:rsidTr="00666011">
        <w:trPr>
          <w:trHeight w:val="397"/>
          <w:jc w:val="center"/>
        </w:trPr>
        <w:tc>
          <w:tcPr>
            <w:tcW w:w="9639" w:type="dxa"/>
            <w:gridSpan w:val="11"/>
            <w:tcBorders>
              <w:top w:val="single" w:sz="8" w:space="0" w:color="auto"/>
              <w:left w:val="single" w:sz="8" w:space="0" w:color="auto"/>
              <w:bottom w:val="single" w:sz="8"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DATOS GENERALES</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94"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328"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49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85"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903" w:type="dxa"/>
            <w:tcBorders>
              <w:top w:val="nil"/>
              <w:left w:val="nil"/>
              <w:bottom w:val="nil"/>
              <w:right w:val="nil"/>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c>
          <w:tcPr>
            <w:tcW w:w="185" w:type="dxa"/>
            <w:tcBorders>
              <w:top w:val="nil"/>
              <w:left w:val="nil"/>
              <w:bottom w:val="nil"/>
              <w:right w:val="single" w:sz="8" w:space="0" w:color="auto"/>
            </w:tcBorders>
            <w:shd w:val="clear" w:color="auto" w:fill="auto"/>
            <w:noWrap/>
            <w:vAlign w:val="bottom"/>
            <w:hideMark/>
          </w:tcPr>
          <w:p w:rsidR="003D3687" w:rsidRPr="003C0DD8" w:rsidRDefault="003D3687" w:rsidP="003143C7">
            <w:pPr>
              <w:spacing w:line="276" w:lineRule="auto"/>
              <w:rPr>
                <w:rFonts w:ascii="Calibri" w:hAnsi="Calibri" w:cs="Calibri"/>
                <w:sz w:val="2"/>
                <w:szCs w:val="2"/>
                <w:lang w:val="es-BO" w:eastAsia="es-ES"/>
              </w:rPr>
            </w:pPr>
            <w:r w:rsidRPr="003C0DD8">
              <w:rPr>
                <w:rFonts w:ascii="Calibri" w:hAnsi="Calibri" w:cs="Calibri"/>
                <w:sz w:val="2"/>
                <w:szCs w:val="2"/>
                <w:lang w:val="es-BO" w:eastAsia="es-ES"/>
              </w:rPr>
              <w:t> </w:t>
            </w:r>
          </w:p>
        </w:tc>
      </w:tr>
      <w:tr w:rsidR="003D3687" w:rsidRPr="003C0DD8" w:rsidTr="003D3687">
        <w:trPr>
          <w:trHeight w:val="22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Paterno</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Materno</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888"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Nombre(s)</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6"/>
                <w:lang w:val="es-BO" w:eastAsia="es-ES"/>
              </w:rPr>
              <w:t> </w:t>
            </w:r>
          </w:p>
        </w:tc>
      </w:tr>
      <w:tr w:rsidR="003D3687" w:rsidRPr="003C0DD8" w:rsidTr="003D3687">
        <w:trPr>
          <w:trHeight w:val="196"/>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Nombre Completo</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88"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283"/>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4"/>
                <w:szCs w:val="14"/>
                <w:lang w:val="es-BO" w:eastAsia="es-ES"/>
              </w:rPr>
            </w:pPr>
            <w:r w:rsidRPr="003C0DD8">
              <w:rPr>
                <w:rFonts w:ascii="Arial" w:hAnsi="Arial" w:cs="Arial"/>
                <w:b/>
                <w:bCs/>
                <w:sz w:val="14"/>
                <w:szCs w:val="16"/>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r w:rsidRPr="003C0DD8">
              <w:rPr>
                <w:rFonts w:ascii="Arial" w:hAnsi="Arial" w:cs="Arial"/>
                <w:i/>
                <w:iCs/>
                <w:sz w:val="14"/>
                <w:szCs w:val="16"/>
                <w:lang w:val="es-BO" w:eastAsia="es-ES"/>
              </w:rPr>
              <w:t>Número</w:t>
            </w: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p>
        </w:tc>
        <w:tc>
          <w:tcPr>
            <w:tcW w:w="1970" w:type="dxa"/>
            <w:gridSpan w:val="2"/>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i/>
                <w:iCs/>
                <w:sz w:val="14"/>
                <w:szCs w:val="14"/>
                <w:lang w:val="es-BO" w:eastAsia="es-ES"/>
              </w:rPr>
            </w:pPr>
            <w:r w:rsidRPr="003C0DD8">
              <w:rPr>
                <w:rFonts w:ascii="Arial" w:hAnsi="Arial" w:cs="Arial"/>
                <w:i/>
                <w:iCs/>
                <w:sz w:val="14"/>
                <w:szCs w:val="16"/>
                <w:lang w:val="es-BO" w:eastAsia="es-ES"/>
              </w:rPr>
              <w:t>Lugar de Expedición</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i/>
                <w:iCs/>
                <w:sz w:val="14"/>
                <w:szCs w:val="14"/>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4"/>
                <w:szCs w:val="14"/>
                <w:lang w:val="es-BO" w:eastAsia="es-ES"/>
              </w:rPr>
            </w:pPr>
            <w:r w:rsidRPr="003C0DD8">
              <w:rPr>
                <w:rFonts w:ascii="Arial" w:hAnsi="Arial" w:cs="Arial"/>
                <w:sz w:val="14"/>
                <w:szCs w:val="14"/>
                <w:lang w:val="es-BO" w:eastAsia="es-ES"/>
              </w:rPr>
              <w:t> </w:t>
            </w:r>
          </w:p>
        </w:tc>
      </w:tr>
      <w:tr w:rsidR="003D3687" w:rsidRPr="003C0DD8" w:rsidTr="003D3687">
        <w:trPr>
          <w:trHeight w:val="191"/>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Cédula de Identidad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24"/>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xml:space="preserve">Cargo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13"/>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Edad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04"/>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Nacionalidad</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1970"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235"/>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Profesión</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649"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328"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49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85"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903" w:type="dxa"/>
            <w:tcBorders>
              <w:top w:val="nil"/>
              <w:left w:val="nil"/>
              <w:bottom w:val="nil"/>
              <w:right w:val="nil"/>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p>
        </w:tc>
        <w:tc>
          <w:tcPr>
            <w:tcW w:w="185" w:type="dxa"/>
            <w:tcBorders>
              <w:top w:val="nil"/>
              <w:left w:val="nil"/>
              <w:bottom w:val="nil"/>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3D3687" w:rsidRPr="003C0DD8" w:rsidTr="003D3687">
        <w:trPr>
          <w:trHeight w:val="198"/>
          <w:jc w:val="center"/>
        </w:trPr>
        <w:tc>
          <w:tcPr>
            <w:tcW w:w="2611" w:type="dxa"/>
            <w:tcBorders>
              <w:top w:val="nil"/>
              <w:left w:val="single" w:sz="8" w:space="0" w:color="auto"/>
              <w:bottom w:val="nil"/>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Número de Registro Profesional</w:t>
            </w:r>
            <w:r w:rsidR="00D555CC" w:rsidRPr="003C0DD8">
              <w:rPr>
                <w:rFonts w:ascii="Arial" w:hAnsi="Arial" w:cs="Arial"/>
                <w:b/>
                <w:bCs/>
                <w:sz w:val="16"/>
                <w:szCs w:val="16"/>
                <w:lang w:val="es-BO" w:eastAsia="es-ES"/>
              </w:rPr>
              <w:t xml:space="preserve"> (si corresponde)</w:t>
            </w:r>
          </w:p>
        </w:tc>
        <w:tc>
          <w:tcPr>
            <w:tcW w:w="194" w:type="dxa"/>
            <w:tcBorders>
              <w:top w:val="nil"/>
              <w:left w:val="nil"/>
              <w:bottom w:val="nil"/>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98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28"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49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85"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903" w:type="dxa"/>
            <w:tcBorders>
              <w:top w:val="nil"/>
              <w:left w:val="nil"/>
              <w:bottom w:val="nil"/>
              <w:right w:val="nil"/>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185" w:type="dxa"/>
            <w:tcBorders>
              <w:top w:val="nil"/>
              <w:left w:val="nil"/>
              <w:bottom w:val="nil"/>
              <w:right w:val="single" w:sz="8" w:space="0" w:color="auto"/>
            </w:tcBorders>
            <w:shd w:val="clear" w:color="000000" w:fill="FFFFFF"/>
            <w:vAlign w:val="center"/>
            <w:hideMark/>
          </w:tcPr>
          <w:p w:rsidR="003D3687" w:rsidRPr="003C0DD8" w:rsidRDefault="003D3687"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47"/>
          <w:jc w:val="center"/>
        </w:trPr>
        <w:tc>
          <w:tcPr>
            <w:tcW w:w="2611" w:type="dxa"/>
            <w:tcBorders>
              <w:top w:val="nil"/>
              <w:left w:val="single" w:sz="8" w:space="0" w:color="auto"/>
              <w:bottom w:val="single" w:sz="8" w:space="0" w:color="auto"/>
              <w:right w:val="nil"/>
            </w:tcBorders>
            <w:shd w:val="clear" w:color="auto" w:fill="auto"/>
            <w:vAlign w:val="center"/>
            <w:hideMark/>
          </w:tcPr>
          <w:p w:rsidR="003D3687" w:rsidRPr="003C0DD8" w:rsidRDefault="003D3687"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194"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8"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49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85"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903" w:type="dxa"/>
            <w:tcBorders>
              <w:top w:val="nil"/>
              <w:left w:val="nil"/>
              <w:bottom w:val="single" w:sz="8" w:space="0" w:color="auto"/>
              <w:right w:val="nil"/>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18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3D3687" w:rsidRPr="003C0DD8" w:rsidTr="003D3687">
        <w:trPr>
          <w:trHeight w:val="50"/>
          <w:jc w:val="center"/>
        </w:trPr>
        <w:tc>
          <w:tcPr>
            <w:tcW w:w="2611"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94"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328"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49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903"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c>
          <w:tcPr>
            <w:tcW w:w="185" w:type="dxa"/>
            <w:tcBorders>
              <w:top w:val="nil"/>
              <w:left w:val="nil"/>
              <w:bottom w:val="nil"/>
              <w:right w:val="nil"/>
            </w:tcBorders>
            <w:shd w:val="clear" w:color="auto" w:fill="auto"/>
            <w:noWrap/>
            <w:vAlign w:val="center"/>
            <w:hideMark/>
          </w:tcPr>
          <w:p w:rsidR="003D3687" w:rsidRPr="003C0DD8" w:rsidRDefault="003D3687" w:rsidP="003143C7">
            <w:pPr>
              <w:spacing w:line="276" w:lineRule="auto"/>
              <w:rPr>
                <w:rFonts w:ascii="Calibri" w:hAnsi="Calibri" w:cs="Calibri"/>
                <w:sz w:val="22"/>
                <w:szCs w:val="22"/>
                <w:lang w:val="es-BO" w:eastAsia="es-ES"/>
              </w:rPr>
            </w:pPr>
          </w:p>
        </w:tc>
      </w:tr>
      <w:tr w:rsidR="003D3687" w:rsidRPr="003C0DD8" w:rsidTr="00666011">
        <w:trPr>
          <w:trHeight w:val="397"/>
          <w:jc w:val="center"/>
        </w:trPr>
        <w:tc>
          <w:tcPr>
            <w:tcW w:w="9639" w:type="dxa"/>
            <w:gridSpan w:val="11"/>
            <w:tcBorders>
              <w:top w:val="single" w:sz="8" w:space="0" w:color="auto"/>
              <w:left w:val="single" w:sz="8" w:space="0" w:color="auto"/>
              <w:bottom w:val="single" w:sz="2" w:space="0" w:color="auto"/>
              <w:right w:val="single" w:sz="8" w:space="0" w:color="000000"/>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EXPERIENCIA EN EL ÁREA DE SEGUROS</w:t>
            </w:r>
          </w:p>
        </w:tc>
      </w:tr>
      <w:tr w:rsidR="003D3687" w:rsidRPr="003C0DD8" w:rsidTr="00666011">
        <w:trPr>
          <w:trHeight w:val="104"/>
          <w:jc w:val="center"/>
        </w:trPr>
        <w:tc>
          <w:tcPr>
            <w:tcW w:w="2611" w:type="dxa"/>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07A1D"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xml:space="preserve">Entidad </w:t>
            </w:r>
          </w:p>
        </w:tc>
        <w:tc>
          <w:tcPr>
            <w:tcW w:w="2492" w:type="dxa"/>
            <w:gridSpan w:val="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Ramo</w:t>
            </w:r>
          </w:p>
        </w:tc>
        <w:tc>
          <w:tcPr>
            <w:tcW w:w="2463" w:type="dxa"/>
            <w:gridSpan w:val="3"/>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Cargo</w:t>
            </w:r>
          </w:p>
        </w:tc>
        <w:tc>
          <w:tcPr>
            <w:tcW w:w="2073"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Fecha (mes / año)</w:t>
            </w:r>
          </w:p>
        </w:tc>
      </w:tr>
      <w:tr w:rsidR="003D3687" w:rsidRPr="003C0DD8" w:rsidTr="00666011">
        <w:trPr>
          <w:trHeight w:val="94"/>
          <w:jc w:val="center"/>
        </w:trPr>
        <w:tc>
          <w:tcPr>
            <w:tcW w:w="2611" w:type="dxa"/>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92" w:type="dxa"/>
            <w:gridSpan w:val="4"/>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2463" w:type="dxa"/>
            <w:gridSpan w:val="3"/>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rPr>
                <w:rFonts w:ascii="Arial" w:hAnsi="Arial" w:cs="Arial"/>
                <w:b/>
                <w:bCs/>
                <w:sz w:val="16"/>
                <w:szCs w:val="16"/>
                <w:lang w:val="es-BO" w:eastAsia="es-ES"/>
              </w:rPr>
            </w:pPr>
          </w:p>
        </w:tc>
        <w:tc>
          <w:tcPr>
            <w:tcW w:w="985"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Desde</w:t>
            </w:r>
          </w:p>
        </w:tc>
        <w:tc>
          <w:tcPr>
            <w:tcW w:w="1088"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Hasta</w:t>
            </w:r>
          </w:p>
        </w:tc>
      </w:tr>
      <w:tr w:rsidR="003D3687" w:rsidRPr="003C0DD8" w:rsidTr="00666011">
        <w:trPr>
          <w:trHeight w:val="151"/>
          <w:jc w:val="center"/>
        </w:trPr>
        <w:tc>
          <w:tcPr>
            <w:tcW w:w="2611" w:type="dxa"/>
            <w:tcBorders>
              <w:top w:val="single" w:sz="2" w:space="0" w:color="auto"/>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single" w:sz="2"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2"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3D3687">
        <w:trPr>
          <w:trHeight w:val="126"/>
          <w:jc w:val="center"/>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r w:rsidR="003D3687" w:rsidRPr="003C0DD8" w:rsidTr="003D3687">
        <w:trPr>
          <w:trHeight w:val="86"/>
          <w:jc w:val="center"/>
        </w:trPr>
        <w:tc>
          <w:tcPr>
            <w:tcW w:w="2611" w:type="dxa"/>
            <w:tcBorders>
              <w:top w:val="nil"/>
              <w:left w:val="single" w:sz="8"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92" w:type="dxa"/>
            <w:gridSpan w:val="4"/>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2463" w:type="dxa"/>
            <w:gridSpan w:val="3"/>
            <w:tcBorders>
              <w:top w:val="single" w:sz="4" w:space="0" w:color="auto"/>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985"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c>
          <w:tcPr>
            <w:tcW w:w="1088" w:type="dxa"/>
            <w:gridSpan w:val="2"/>
            <w:tcBorders>
              <w:top w:val="single" w:sz="4" w:space="0" w:color="auto"/>
              <w:left w:val="nil"/>
              <w:bottom w:val="single" w:sz="4" w:space="0" w:color="auto"/>
              <w:right w:val="single" w:sz="8" w:space="0" w:color="000000"/>
            </w:tcBorders>
            <w:shd w:val="clear" w:color="auto" w:fill="auto"/>
            <w:vAlign w:val="center"/>
            <w:hideMark/>
          </w:tcPr>
          <w:p w:rsidR="003D3687" w:rsidRPr="003C0DD8" w:rsidRDefault="003D3687" w:rsidP="003143C7">
            <w:pPr>
              <w:spacing w:line="276" w:lineRule="auto"/>
              <w:jc w:val="center"/>
              <w:rPr>
                <w:rFonts w:ascii="Arial" w:hAnsi="Arial" w:cs="Arial"/>
                <w:sz w:val="14"/>
                <w:szCs w:val="16"/>
                <w:lang w:val="es-BO" w:eastAsia="es-ES"/>
              </w:rPr>
            </w:pPr>
            <w:r w:rsidRPr="003C0DD8">
              <w:rPr>
                <w:rFonts w:ascii="Arial" w:hAnsi="Arial" w:cs="Arial"/>
                <w:sz w:val="14"/>
                <w:szCs w:val="16"/>
                <w:lang w:val="es-BO" w:eastAsia="es-ES"/>
              </w:rPr>
              <w:t> </w:t>
            </w:r>
          </w:p>
        </w:tc>
      </w:tr>
    </w:tbl>
    <w:p w:rsidR="001E4D14" w:rsidRDefault="001E4D14" w:rsidP="003143C7">
      <w:pPr>
        <w:spacing w:line="276" w:lineRule="auto"/>
        <w:ind w:left="360"/>
        <w:jc w:val="both"/>
        <w:rPr>
          <w:rFonts w:ascii="Verdana" w:hAnsi="Verdana" w:cs="Arial"/>
          <w:sz w:val="16"/>
          <w:u w:val="single"/>
          <w:lang w:val="es-BO"/>
        </w:rPr>
      </w:pPr>
    </w:p>
    <w:p w:rsidR="00FA0095" w:rsidRPr="003C0DD8" w:rsidRDefault="00FA0095" w:rsidP="003143C7">
      <w:pPr>
        <w:spacing w:line="276" w:lineRule="auto"/>
        <w:ind w:left="360"/>
        <w:jc w:val="both"/>
        <w:rPr>
          <w:rFonts w:ascii="Verdana" w:hAnsi="Verdana" w:cs="Arial"/>
          <w:sz w:val="16"/>
          <w:u w:val="single"/>
          <w:lang w:val="es-BO"/>
        </w:rPr>
      </w:pPr>
    </w:p>
    <w:p w:rsidR="001E4D14" w:rsidRDefault="001E4D14" w:rsidP="003143C7">
      <w:pPr>
        <w:spacing w:line="276" w:lineRule="auto"/>
        <w:ind w:left="360"/>
        <w:jc w:val="both"/>
        <w:rPr>
          <w:rFonts w:ascii="Verdana" w:hAnsi="Verdana" w:cs="Arial"/>
          <w:sz w:val="16"/>
          <w:u w:val="single"/>
          <w:lang w:val="es-BO"/>
        </w:rPr>
      </w:pPr>
    </w:p>
    <w:p w:rsidR="003F1234" w:rsidRDefault="003F1234" w:rsidP="003143C7">
      <w:pPr>
        <w:spacing w:line="276" w:lineRule="auto"/>
        <w:ind w:left="360"/>
        <w:jc w:val="both"/>
        <w:rPr>
          <w:rFonts w:ascii="Verdana" w:hAnsi="Verdana" w:cs="Arial"/>
          <w:sz w:val="16"/>
          <w:u w:val="single"/>
          <w:lang w:val="es-BO"/>
        </w:rPr>
      </w:pPr>
    </w:p>
    <w:p w:rsidR="003F1234" w:rsidRDefault="003F1234" w:rsidP="003143C7">
      <w:pPr>
        <w:spacing w:line="276" w:lineRule="auto"/>
        <w:ind w:left="360"/>
        <w:jc w:val="both"/>
        <w:rPr>
          <w:rFonts w:ascii="Verdana" w:hAnsi="Verdana" w:cs="Arial"/>
          <w:sz w:val="16"/>
          <w:u w:val="single"/>
          <w:lang w:val="es-BO"/>
        </w:rPr>
      </w:pPr>
    </w:p>
    <w:p w:rsidR="003F1234" w:rsidRPr="003C0DD8" w:rsidRDefault="003F1234" w:rsidP="003143C7">
      <w:pPr>
        <w:spacing w:line="276" w:lineRule="auto"/>
        <w:ind w:left="360"/>
        <w:jc w:val="both"/>
        <w:rPr>
          <w:rFonts w:ascii="Verdana" w:hAnsi="Verdana" w:cs="Arial"/>
          <w:sz w:val="16"/>
          <w:u w:val="single"/>
          <w:lang w:val="es-BO"/>
        </w:rPr>
      </w:pPr>
    </w:p>
    <w:p w:rsidR="003D3687" w:rsidRPr="003C0DD8" w:rsidRDefault="003D3687" w:rsidP="003143C7">
      <w:pPr>
        <w:tabs>
          <w:tab w:val="right" w:pos="6663"/>
        </w:tabs>
        <w:spacing w:line="276" w:lineRule="auto"/>
        <w:ind w:left="360"/>
        <w:jc w:val="center"/>
        <w:rPr>
          <w:rFonts w:ascii="Verdana" w:hAnsi="Verdana" w:cs="Arial"/>
          <w:b/>
          <w:bCs/>
          <w:i/>
          <w:iCs/>
          <w:sz w:val="18"/>
          <w:szCs w:val="18"/>
          <w:lang w:val="es-BO"/>
        </w:rPr>
      </w:pPr>
      <w:r w:rsidRPr="003C0DD8">
        <w:rPr>
          <w:rFonts w:ascii="Verdana" w:hAnsi="Verdana" w:cs="Arial"/>
          <w:b/>
          <w:bCs/>
          <w:i/>
          <w:iCs/>
          <w:sz w:val="18"/>
          <w:szCs w:val="18"/>
          <w:lang w:val="es-BO"/>
        </w:rPr>
        <w:t>(Firma del Profesional)</w:t>
      </w:r>
    </w:p>
    <w:p w:rsidR="003D3687" w:rsidRDefault="003D3687" w:rsidP="003143C7">
      <w:pPr>
        <w:spacing w:line="276" w:lineRule="auto"/>
        <w:ind w:left="360"/>
        <w:jc w:val="center"/>
        <w:rPr>
          <w:rFonts w:ascii="Verdana" w:hAnsi="Verdana" w:cs="Arial"/>
          <w:b/>
          <w:bCs/>
          <w:i/>
          <w:iCs/>
          <w:sz w:val="18"/>
          <w:szCs w:val="18"/>
          <w:lang w:val="es-BO"/>
        </w:rPr>
      </w:pPr>
      <w:r w:rsidRPr="003C0DD8">
        <w:rPr>
          <w:rFonts w:ascii="Verdana" w:hAnsi="Verdana" w:cs="Arial"/>
          <w:b/>
          <w:bCs/>
          <w:i/>
          <w:iCs/>
          <w:sz w:val="18"/>
          <w:szCs w:val="18"/>
          <w:lang w:val="es-BO"/>
        </w:rPr>
        <w:t>(Nombre completo del Profesional)</w:t>
      </w:r>
    </w:p>
    <w:p w:rsidR="003D3687" w:rsidRPr="003C0DD8" w:rsidRDefault="001E4D14" w:rsidP="003143C7">
      <w:pPr>
        <w:spacing w:line="276" w:lineRule="auto"/>
        <w:jc w:val="center"/>
        <w:rPr>
          <w:rFonts w:ascii="Verdana" w:hAnsi="Verdana"/>
          <w:b/>
          <w:sz w:val="18"/>
          <w:lang w:val="es-BO"/>
        </w:rPr>
      </w:pPr>
      <w:r w:rsidRPr="003C0DD8">
        <w:rPr>
          <w:rFonts w:ascii="Verdana" w:hAnsi="Verdana"/>
          <w:b/>
          <w:sz w:val="18"/>
          <w:lang w:val="es-BO"/>
        </w:rPr>
        <w:lastRenderedPageBreak/>
        <w:t>FORMULARIO C-1b</w:t>
      </w:r>
    </w:p>
    <w:p w:rsidR="003D3687" w:rsidRPr="003C0DD8" w:rsidRDefault="003D3687" w:rsidP="003143C7">
      <w:pPr>
        <w:spacing w:line="276" w:lineRule="auto"/>
        <w:jc w:val="center"/>
        <w:rPr>
          <w:rFonts w:ascii="Verdana" w:hAnsi="Verdana"/>
          <w:b/>
          <w:sz w:val="18"/>
          <w:lang w:val="es-BO"/>
        </w:rPr>
      </w:pPr>
      <w:r w:rsidRPr="003C0DD8">
        <w:rPr>
          <w:rFonts w:ascii="Verdana" w:hAnsi="Verdana"/>
          <w:b/>
          <w:sz w:val="18"/>
          <w:lang w:val="es-BO"/>
        </w:rPr>
        <w:t>DISTRIBUCIÓN DEL RIESGO</w:t>
      </w:r>
    </w:p>
    <w:p w:rsidR="003D3687" w:rsidRPr="003C0DD8" w:rsidRDefault="003D3687" w:rsidP="003143C7">
      <w:pPr>
        <w:spacing w:line="276" w:lineRule="auto"/>
        <w:jc w:val="both"/>
        <w:rPr>
          <w:rFonts w:ascii="Verdana" w:hAnsi="Verdana"/>
          <w:b/>
          <w:sz w:val="18"/>
          <w:lang w:val="es-BO"/>
        </w:rPr>
      </w:pPr>
    </w:p>
    <w:tbl>
      <w:tblPr>
        <w:tblW w:w="8380" w:type="dxa"/>
        <w:jc w:val="center"/>
        <w:tblCellMar>
          <w:left w:w="70" w:type="dxa"/>
          <w:right w:w="70" w:type="dxa"/>
        </w:tblCellMar>
        <w:tblLook w:val="04A0" w:firstRow="1" w:lastRow="0" w:firstColumn="1" w:lastColumn="0" w:noHBand="0" w:noVBand="1"/>
      </w:tblPr>
      <w:tblGrid>
        <w:gridCol w:w="440"/>
        <w:gridCol w:w="4605"/>
        <w:gridCol w:w="1701"/>
        <w:gridCol w:w="1634"/>
      </w:tblGrid>
      <w:tr w:rsidR="003D3687" w:rsidRPr="003C0DD8" w:rsidTr="003D3687">
        <w:trPr>
          <w:cantSplit/>
          <w:trHeight w:val="425"/>
          <w:jc w:val="center"/>
        </w:trPr>
        <w:tc>
          <w:tcPr>
            <w:tcW w:w="8380" w:type="dxa"/>
            <w:gridSpan w:val="4"/>
            <w:tcBorders>
              <w:top w:val="single" w:sz="12" w:space="0" w:color="auto"/>
              <w:left w:val="single" w:sz="12" w:space="0" w:color="auto"/>
              <w:bottom w:val="single" w:sz="4" w:space="0" w:color="auto"/>
              <w:right w:val="single" w:sz="12" w:space="0" w:color="auto"/>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DISTRIBUCIÓN DEL RIESGO</w:t>
            </w:r>
          </w:p>
        </w:tc>
      </w:tr>
      <w:tr w:rsidR="003D3687" w:rsidRPr="003C0DD8" w:rsidTr="003D3687">
        <w:trPr>
          <w:trHeight w:val="281"/>
          <w:jc w:val="center"/>
        </w:trPr>
        <w:tc>
          <w:tcPr>
            <w:tcW w:w="5045" w:type="dxa"/>
            <w:gridSpan w:val="2"/>
            <w:tcBorders>
              <w:top w:val="single" w:sz="4" w:space="0" w:color="auto"/>
              <w:left w:val="single" w:sz="12" w:space="0" w:color="auto"/>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PÓLIZA</w:t>
            </w:r>
          </w:p>
        </w:tc>
        <w:tc>
          <w:tcPr>
            <w:tcW w:w="1701" w:type="dxa"/>
            <w:tcBorders>
              <w:top w:val="nil"/>
              <w:left w:val="nil"/>
              <w:bottom w:val="single" w:sz="4" w:space="0" w:color="auto"/>
              <w:right w:val="single" w:sz="4" w:space="0" w:color="auto"/>
            </w:tcBorders>
            <w:shd w:val="clear" w:color="000000" w:fill="DBE5F1"/>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Dólares americanos</w:t>
            </w:r>
          </w:p>
        </w:tc>
        <w:tc>
          <w:tcPr>
            <w:tcW w:w="1634" w:type="dxa"/>
            <w:tcBorders>
              <w:top w:val="nil"/>
              <w:left w:val="nil"/>
              <w:bottom w:val="single" w:sz="4" w:space="0" w:color="auto"/>
              <w:right w:val="single" w:sz="12" w:space="0" w:color="auto"/>
            </w:tcBorders>
            <w:shd w:val="clear" w:color="000000" w:fill="DBE5F1"/>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Porcentaje</w:t>
            </w:r>
          </w:p>
        </w:tc>
      </w:tr>
      <w:tr w:rsidR="003D3687" w:rsidRPr="003C0DD8" w:rsidTr="003D3687">
        <w:trPr>
          <w:trHeight w:val="300"/>
          <w:jc w:val="center"/>
        </w:trPr>
        <w:tc>
          <w:tcPr>
            <w:tcW w:w="5045"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rPr>
                <w:rFonts w:ascii="Arial" w:hAnsi="Arial" w:cs="Arial"/>
                <w:b/>
                <w:bCs/>
                <w:sz w:val="16"/>
                <w:szCs w:val="16"/>
                <w:lang w:val="es-BO" w:eastAsia="es-ES"/>
              </w:rPr>
            </w:pPr>
            <w:r w:rsidRPr="003C0DD8">
              <w:rPr>
                <w:rFonts w:ascii="Arial" w:hAnsi="Arial" w:cs="Arial"/>
                <w:b/>
                <w:bCs/>
                <w:sz w:val="16"/>
                <w:szCs w:val="16"/>
                <w:lang w:val="es-BO" w:eastAsia="es-ES"/>
              </w:rPr>
              <w:t>VALOR TOTAL ASEGURADO</w:t>
            </w:r>
          </w:p>
        </w:tc>
        <w:tc>
          <w:tcPr>
            <w:tcW w:w="1701"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4" w:space="0" w:color="auto"/>
              <w:right w:val="single" w:sz="12"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00"/>
          <w:jc w:val="center"/>
        </w:trPr>
        <w:tc>
          <w:tcPr>
            <w:tcW w:w="5045"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1701"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4" w:space="0" w:color="auto"/>
              <w:right w:val="single" w:sz="12"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00"/>
          <w:jc w:val="center"/>
        </w:trPr>
        <w:tc>
          <w:tcPr>
            <w:tcW w:w="5045"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rPr>
                <w:rFonts w:ascii="Arial" w:hAnsi="Arial" w:cs="Arial"/>
                <w:b/>
                <w:bCs/>
                <w:sz w:val="16"/>
                <w:szCs w:val="16"/>
                <w:lang w:val="es-BO" w:eastAsia="es-ES"/>
              </w:rPr>
            </w:pPr>
            <w:r w:rsidRPr="003C0DD8">
              <w:rPr>
                <w:rFonts w:ascii="Arial" w:hAnsi="Arial" w:cs="Arial"/>
                <w:b/>
                <w:bCs/>
                <w:sz w:val="16"/>
                <w:szCs w:val="16"/>
                <w:lang w:val="es-BO" w:eastAsia="es-ES"/>
              </w:rPr>
              <w:t xml:space="preserve">1. </w:t>
            </w:r>
            <w:r w:rsidRPr="003C0DD8">
              <w:rPr>
                <w:rFonts w:ascii="Arial" w:hAnsi="Arial" w:cs="Arial"/>
                <w:sz w:val="16"/>
                <w:szCs w:val="16"/>
                <w:lang w:val="es-BO" w:eastAsia="es-ES"/>
              </w:rPr>
              <w:t>RETENCIÓN PROPIA</w:t>
            </w:r>
          </w:p>
        </w:tc>
        <w:tc>
          <w:tcPr>
            <w:tcW w:w="1701"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4" w:space="0" w:color="auto"/>
              <w:right w:val="single" w:sz="12"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00"/>
          <w:jc w:val="center"/>
        </w:trPr>
        <w:tc>
          <w:tcPr>
            <w:tcW w:w="5045"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rPr>
                <w:rFonts w:ascii="Arial" w:hAnsi="Arial" w:cs="Arial"/>
                <w:b/>
                <w:bCs/>
                <w:sz w:val="16"/>
                <w:szCs w:val="16"/>
                <w:lang w:val="es-BO" w:eastAsia="es-ES"/>
              </w:rPr>
            </w:pPr>
            <w:r w:rsidRPr="003C0DD8">
              <w:rPr>
                <w:rFonts w:ascii="Arial" w:hAnsi="Arial" w:cs="Arial"/>
                <w:b/>
                <w:bCs/>
                <w:sz w:val="16"/>
                <w:szCs w:val="16"/>
                <w:lang w:val="es-BO" w:eastAsia="es-ES"/>
              </w:rPr>
              <w:t xml:space="preserve">2. </w:t>
            </w:r>
            <w:r w:rsidRPr="003C0DD8">
              <w:rPr>
                <w:rFonts w:ascii="Arial" w:hAnsi="Arial" w:cs="Arial"/>
                <w:sz w:val="16"/>
                <w:szCs w:val="16"/>
                <w:lang w:val="es-BO" w:eastAsia="es-ES"/>
              </w:rPr>
              <w:t>CESIÓN AL REASEGURADO</w:t>
            </w:r>
          </w:p>
        </w:tc>
        <w:tc>
          <w:tcPr>
            <w:tcW w:w="1701"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4" w:space="0" w:color="auto"/>
              <w:right w:val="single" w:sz="12"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00"/>
          <w:jc w:val="center"/>
        </w:trPr>
        <w:tc>
          <w:tcPr>
            <w:tcW w:w="5045"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1701"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4" w:space="0" w:color="auto"/>
              <w:right w:val="single" w:sz="12"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00"/>
          <w:jc w:val="center"/>
        </w:trPr>
        <w:tc>
          <w:tcPr>
            <w:tcW w:w="5045"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ind w:firstLineChars="100" w:firstLine="160"/>
              <w:rPr>
                <w:rFonts w:ascii="Arial" w:hAnsi="Arial" w:cs="Arial"/>
                <w:sz w:val="16"/>
                <w:szCs w:val="16"/>
                <w:lang w:val="es-BO" w:eastAsia="es-ES"/>
              </w:rPr>
            </w:pPr>
            <w:r w:rsidRPr="003C0DD8">
              <w:rPr>
                <w:rFonts w:ascii="Arial" w:hAnsi="Arial" w:cs="Arial"/>
                <w:sz w:val="16"/>
                <w:szCs w:val="16"/>
                <w:lang w:val="es-BO" w:eastAsia="es-ES"/>
              </w:rPr>
              <w:t>a) Contratos Automáticos (Proporcionales y no proporcionales)</w:t>
            </w:r>
          </w:p>
        </w:tc>
        <w:tc>
          <w:tcPr>
            <w:tcW w:w="1701"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4" w:space="0" w:color="auto"/>
              <w:right w:val="single" w:sz="12"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00"/>
          <w:jc w:val="center"/>
        </w:trPr>
        <w:tc>
          <w:tcPr>
            <w:tcW w:w="5045"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rsidR="003D3687" w:rsidRPr="003C0DD8" w:rsidRDefault="003D3687" w:rsidP="003143C7">
            <w:pPr>
              <w:spacing w:line="276" w:lineRule="auto"/>
              <w:ind w:firstLineChars="100" w:firstLine="160"/>
              <w:rPr>
                <w:rFonts w:ascii="Arial" w:hAnsi="Arial" w:cs="Arial"/>
                <w:sz w:val="16"/>
                <w:szCs w:val="16"/>
                <w:lang w:val="es-BO" w:eastAsia="es-ES"/>
              </w:rPr>
            </w:pPr>
            <w:r w:rsidRPr="003C0DD8">
              <w:rPr>
                <w:rFonts w:ascii="Arial" w:hAnsi="Arial" w:cs="Arial"/>
                <w:sz w:val="16"/>
                <w:szCs w:val="16"/>
                <w:lang w:val="es-BO" w:eastAsia="es-ES"/>
              </w:rPr>
              <w:t>b) Contratos Facultativos</w:t>
            </w:r>
          </w:p>
        </w:tc>
        <w:tc>
          <w:tcPr>
            <w:tcW w:w="1701" w:type="dxa"/>
            <w:tcBorders>
              <w:top w:val="nil"/>
              <w:left w:val="nil"/>
              <w:bottom w:val="single" w:sz="4" w:space="0" w:color="auto"/>
              <w:right w:val="single" w:sz="4"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4" w:space="0" w:color="auto"/>
              <w:right w:val="single" w:sz="12" w:space="0" w:color="auto"/>
            </w:tcBorders>
            <w:shd w:val="clear" w:color="auto" w:fill="auto"/>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15"/>
          <w:jc w:val="center"/>
        </w:trPr>
        <w:tc>
          <w:tcPr>
            <w:tcW w:w="5045" w:type="dxa"/>
            <w:gridSpan w:val="2"/>
            <w:tcBorders>
              <w:top w:val="single" w:sz="4" w:space="0" w:color="auto"/>
              <w:left w:val="single" w:sz="12" w:space="0" w:color="auto"/>
              <w:bottom w:val="single" w:sz="12" w:space="0" w:color="auto"/>
              <w:right w:val="single" w:sz="4" w:space="0" w:color="auto"/>
            </w:tcBorders>
            <w:shd w:val="clear" w:color="000000" w:fill="DBE5F1"/>
            <w:vAlign w:val="center"/>
            <w:hideMark/>
          </w:tcPr>
          <w:p w:rsidR="003D3687" w:rsidRPr="003C0DD8" w:rsidRDefault="003D3687" w:rsidP="003143C7">
            <w:pPr>
              <w:spacing w:line="276" w:lineRule="auto"/>
              <w:rPr>
                <w:rFonts w:ascii="Arial" w:hAnsi="Arial" w:cs="Arial"/>
                <w:b/>
                <w:bCs/>
                <w:sz w:val="16"/>
                <w:szCs w:val="16"/>
                <w:lang w:val="es-BO" w:eastAsia="es-ES"/>
              </w:rPr>
            </w:pPr>
            <w:r w:rsidRPr="003C0DD8">
              <w:rPr>
                <w:rFonts w:ascii="Arial" w:hAnsi="Arial" w:cs="Arial"/>
                <w:b/>
                <w:bCs/>
                <w:sz w:val="16"/>
                <w:szCs w:val="16"/>
                <w:lang w:val="es-BO" w:eastAsia="es-ES"/>
              </w:rPr>
              <w:t>TOTAL DISTRIBUCIÓN</w:t>
            </w:r>
          </w:p>
        </w:tc>
        <w:tc>
          <w:tcPr>
            <w:tcW w:w="1701" w:type="dxa"/>
            <w:tcBorders>
              <w:top w:val="nil"/>
              <w:left w:val="nil"/>
              <w:bottom w:val="single" w:sz="12" w:space="0" w:color="auto"/>
              <w:right w:val="single" w:sz="4" w:space="0" w:color="auto"/>
            </w:tcBorders>
            <w:shd w:val="clear" w:color="000000" w:fill="DBE5F1"/>
            <w:vAlign w:val="center"/>
            <w:hideMark/>
          </w:tcPr>
          <w:p w:rsidR="003D3687" w:rsidRPr="003C0DD8" w:rsidRDefault="003D3687" w:rsidP="003143C7">
            <w:pPr>
              <w:spacing w:line="276" w:lineRule="auto"/>
              <w:jc w:val="both"/>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12" w:space="0" w:color="auto"/>
              <w:right w:val="single" w:sz="12" w:space="0" w:color="auto"/>
            </w:tcBorders>
            <w:shd w:val="clear" w:color="000000" w:fill="DBE5F1"/>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100%</w:t>
            </w:r>
          </w:p>
        </w:tc>
      </w:tr>
      <w:tr w:rsidR="003D3687" w:rsidRPr="003C0DD8" w:rsidTr="003D3687">
        <w:trPr>
          <w:trHeight w:val="315"/>
          <w:jc w:val="center"/>
        </w:trPr>
        <w:tc>
          <w:tcPr>
            <w:tcW w:w="440" w:type="dxa"/>
            <w:tcBorders>
              <w:top w:val="single" w:sz="12" w:space="0" w:color="auto"/>
              <w:left w:val="nil"/>
              <w:bottom w:val="single" w:sz="12" w:space="0" w:color="auto"/>
              <w:right w:val="nil"/>
            </w:tcBorders>
            <w:shd w:val="clear" w:color="auto" w:fill="auto"/>
            <w:noWrap/>
            <w:vAlign w:val="bottom"/>
            <w:hideMark/>
          </w:tcPr>
          <w:p w:rsidR="003D3687" w:rsidRPr="003C0DD8" w:rsidRDefault="003D3687" w:rsidP="003143C7">
            <w:pPr>
              <w:spacing w:line="276" w:lineRule="auto"/>
              <w:rPr>
                <w:rFonts w:ascii="Calibri" w:hAnsi="Calibri"/>
                <w:sz w:val="22"/>
                <w:szCs w:val="22"/>
                <w:lang w:val="es-BO" w:eastAsia="es-ES"/>
              </w:rPr>
            </w:pPr>
          </w:p>
        </w:tc>
        <w:tc>
          <w:tcPr>
            <w:tcW w:w="4605" w:type="dxa"/>
            <w:tcBorders>
              <w:top w:val="single" w:sz="12" w:space="0" w:color="auto"/>
              <w:left w:val="nil"/>
              <w:bottom w:val="single" w:sz="12" w:space="0" w:color="auto"/>
              <w:right w:val="nil"/>
            </w:tcBorders>
            <w:shd w:val="clear" w:color="auto" w:fill="auto"/>
            <w:noWrap/>
            <w:vAlign w:val="bottom"/>
            <w:hideMark/>
          </w:tcPr>
          <w:p w:rsidR="003D3687" w:rsidRPr="003C0DD8" w:rsidRDefault="003D3687" w:rsidP="003143C7">
            <w:pPr>
              <w:spacing w:line="276" w:lineRule="auto"/>
              <w:rPr>
                <w:rFonts w:ascii="Calibri" w:hAnsi="Calibri"/>
                <w:sz w:val="22"/>
                <w:szCs w:val="22"/>
                <w:lang w:val="es-BO" w:eastAsia="es-ES"/>
              </w:rPr>
            </w:pPr>
          </w:p>
        </w:tc>
        <w:tc>
          <w:tcPr>
            <w:tcW w:w="1701" w:type="dxa"/>
            <w:tcBorders>
              <w:top w:val="single" w:sz="12" w:space="0" w:color="auto"/>
              <w:left w:val="nil"/>
              <w:bottom w:val="single" w:sz="12" w:space="0" w:color="auto"/>
              <w:right w:val="nil"/>
            </w:tcBorders>
            <w:shd w:val="clear" w:color="auto" w:fill="auto"/>
            <w:noWrap/>
            <w:vAlign w:val="bottom"/>
            <w:hideMark/>
          </w:tcPr>
          <w:p w:rsidR="003D3687" w:rsidRPr="003C0DD8" w:rsidRDefault="003D3687" w:rsidP="003143C7">
            <w:pPr>
              <w:spacing w:line="276" w:lineRule="auto"/>
              <w:rPr>
                <w:rFonts w:ascii="Calibri" w:hAnsi="Calibri"/>
                <w:sz w:val="22"/>
                <w:szCs w:val="22"/>
                <w:lang w:val="es-BO" w:eastAsia="es-ES"/>
              </w:rPr>
            </w:pPr>
          </w:p>
        </w:tc>
        <w:tc>
          <w:tcPr>
            <w:tcW w:w="1634" w:type="dxa"/>
            <w:tcBorders>
              <w:top w:val="single" w:sz="12" w:space="0" w:color="auto"/>
              <w:left w:val="nil"/>
              <w:bottom w:val="single" w:sz="12" w:space="0" w:color="auto"/>
              <w:right w:val="nil"/>
            </w:tcBorders>
            <w:shd w:val="clear" w:color="auto" w:fill="auto"/>
            <w:noWrap/>
            <w:vAlign w:val="bottom"/>
            <w:hideMark/>
          </w:tcPr>
          <w:p w:rsidR="003D3687" w:rsidRPr="003C0DD8" w:rsidRDefault="003D3687" w:rsidP="003143C7">
            <w:pPr>
              <w:spacing w:line="276" w:lineRule="auto"/>
              <w:rPr>
                <w:rFonts w:ascii="Calibri" w:hAnsi="Calibri"/>
                <w:sz w:val="22"/>
                <w:szCs w:val="22"/>
                <w:lang w:val="es-BO" w:eastAsia="es-ES"/>
              </w:rPr>
            </w:pPr>
          </w:p>
        </w:tc>
      </w:tr>
      <w:tr w:rsidR="003D3687" w:rsidRPr="003C0DD8" w:rsidTr="003D3687">
        <w:trPr>
          <w:trHeight w:val="330"/>
          <w:jc w:val="center"/>
        </w:trPr>
        <w:tc>
          <w:tcPr>
            <w:tcW w:w="8380" w:type="dxa"/>
            <w:gridSpan w:val="4"/>
            <w:tcBorders>
              <w:top w:val="single" w:sz="12" w:space="0" w:color="auto"/>
              <w:left w:val="single" w:sz="12" w:space="0" w:color="auto"/>
              <w:bottom w:val="single" w:sz="4" w:space="0" w:color="auto"/>
              <w:right w:val="single" w:sz="12" w:space="0" w:color="auto"/>
            </w:tcBorders>
            <w:shd w:val="clear" w:color="000000" w:fill="0F253F"/>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SUSCRIPCIÓN FACULTATIVA</w:t>
            </w:r>
          </w:p>
        </w:tc>
      </w:tr>
      <w:tr w:rsidR="003D3687" w:rsidRPr="003C0DD8" w:rsidTr="003D3687">
        <w:trPr>
          <w:trHeight w:val="322"/>
          <w:jc w:val="center"/>
        </w:trPr>
        <w:tc>
          <w:tcPr>
            <w:tcW w:w="5045" w:type="dxa"/>
            <w:gridSpan w:val="2"/>
            <w:tcBorders>
              <w:top w:val="single" w:sz="8" w:space="0" w:color="auto"/>
              <w:left w:val="single" w:sz="12" w:space="0" w:color="auto"/>
              <w:bottom w:val="single" w:sz="8" w:space="0" w:color="auto"/>
              <w:right w:val="single" w:sz="8" w:space="0" w:color="000000"/>
            </w:tcBorders>
            <w:shd w:val="clear" w:color="000000" w:fill="DBE5F1"/>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NOMBRE REASEGURADOR</w:t>
            </w:r>
          </w:p>
        </w:tc>
        <w:tc>
          <w:tcPr>
            <w:tcW w:w="1701" w:type="dxa"/>
            <w:tcBorders>
              <w:top w:val="nil"/>
              <w:left w:val="nil"/>
              <w:bottom w:val="single" w:sz="8" w:space="0" w:color="auto"/>
              <w:right w:val="single" w:sz="8" w:space="0" w:color="auto"/>
            </w:tcBorders>
            <w:shd w:val="clear" w:color="000000" w:fill="DBE5F1"/>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Dólares americanos</w:t>
            </w:r>
          </w:p>
        </w:tc>
        <w:tc>
          <w:tcPr>
            <w:tcW w:w="1634" w:type="dxa"/>
            <w:tcBorders>
              <w:top w:val="nil"/>
              <w:left w:val="nil"/>
              <w:bottom w:val="single" w:sz="8" w:space="0" w:color="auto"/>
              <w:right w:val="single" w:sz="12" w:space="0" w:color="auto"/>
            </w:tcBorders>
            <w:shd w:val="clear" w:color="000000" w:fill="DBE5F1"/>
            <w:vAlign w:val="center"/>
            <w:hideMark/>
          </w:tcPr>
          <w:p w:rsidR="003D3687" w:rsidRPr="003C0DD8" w:rsidRDefault="003D3687"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Porcentaje</w:t>
            </w:r>
          </w:p>
        </w:tc>
      </w:tr>
      <w:tr w:rsidR="003D3687" w:rsidRPr="003C0DD8" w:rsidTr="003D3687">
        <w:trPr>
          <w:trHeight w:val="315"/>
          <w:jc w:val="center"/>
        </w:trPr>
        <w:tc>
          <w:tcPr>
            <w:tcW w:w="440" w:type="dxa"/>
            <w:tcBorders>
              <w:top w:val="nil"/>
              <w:left w:val="single" w:sz="12" w:space="0" w:color="auto"/>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1</w:t>
            </w:r>
          </w:p>
        </w:tc>
        <w:tc>
          <w:tcPr>
            <w:tcW w:w="460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701"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8" w:space="0" w:color="auto"/>
              <w:right w:val="single" w:sz="12"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15"/>
          <w:jc w:val="center"/>
        </w:trPr>
        <w:tc>
          <w:tcPr>
            <w:tcW w:w="440" w:type="dxa"/>
            <w:tcBorders>
              <w:top w:val="nil"/>
              <w:left w:val="single" w:sz="12" w:space="0" w:color="auto"/>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2</w:t>
            </w:r>
          </w:p>
        </w:tc>
        <w:tc>
          <w:tcPr>
            <w:tcW w:w="460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701"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8" w:space="0" w:color="auto"/>
              <w:right w:val="single" w:sz="12"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15"/>
          <w:jc w:val="center"/>
        </w:trPr>
        <w:tc>
          <w:tcPr>
            <w:tcW w:w="440" w:type="dxa"/>
            <w:tcBorders>
              <w:top w:val="nil"/>
              <w:left w:val="single" w:sz="12" w:space="0" w:color="auto"/>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3</w:t>
            </w:r>
          </w:p>
        </w:tc>
        <w:tc>
          <w:tcPr>
            <w:tcW w:w="460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701"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8" w:space="0" w:color="auto"/>
              <w:right w:val="single" w:sz="12"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15"/>
          <w:jc w:val="center"/>
        </w:trPr>
        <w:tc>
          <w:tcPr>
            <w:tcW w:w="440" w:type="dxa"/>
            <w:tcBorders>
              <w:top w:val="nil"/>
              <w:left w:val="single" w:sz="12" w:space="0" w:color="auto"/>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4</w:t>
            </w:r>
          </w:p>
        </w:tc>
        <w:tc>
          <w:tcPr>
            <w:tcW w:w="460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701"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8" w:space="0" w:color="auto"/>
              <w:right w:val="single" w:sz="12"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15"/>
          <w:jc w:val="center"/>
        </w:trPr>
        <w:tc>
          <w:tcPr>
            <w:tcW w:w="440" w:type="dxa"/>
            <w:tcBorders>
              <w:top w:val="nil"/>
              <w:left w:val="single" w:sz="12" w:space="0" w:color="auto"/>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5</w:t>
            </w:r>
          </w:p>
        </w:tc>
        <w:tc>
          <w:tcPr>
            <w:tcW w:w="460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701"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8" w:space="0" w:color="auto"/>
              <w:right w:val="single" w:sz="12"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15"/>
          <w:jc w:val="center"/>
        </w:trPr>
        <w:tc>
          <w:tcPr>
            <w:tcW w:w="440" w:type="dxa"/>
            <w:tcBorders>
              <w:top w:val="nil"/>
              <w:left w:val="single" w:sz="12" w:space="0" w:color="auto"/>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4605"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701" w:type="dxa"/>
            <w:tcBorders>
              <w:top w:val="nil"/>
              <w:left w:val="nil"/>
              <w:bottom w:val="single" w:sz="8"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8" w:space="0" w:color="auto"/>
              <w:right w:val="single" w:sz="12"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15"/>
          <w:jc w:val="center"/>
        </w:trPr>
        <w:tc>
          <w:tcPr>
            <w:tcW w:w="440" w:type="dxa"/>
            <w:tcBorders>
              <w:top w:val="nil"/>
              <w:left w:val="single" w:sz="12" w:space="0" w:color="auto"/>
              <w:bottom w:val="single" w:sz="12"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N</w:t>
            </w:r>
          </w:p>
        </w:tc>
        <w:tc>
          <w:tcPr>
            <w:tcW w:w="4605" w:type="dxa"/>
            <w:tcBorders>
              <w:top w:val="nil"/>
              <w:left w:val="nil"/>
              <w:bottom w:val="single" w:sz="12"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701" w:type="dxa"/>
            <w:tcBorders>
              <w:top w:val="nil"/>
              <w:left w:val="nil"/>
              <w:bottom w:val="single" w:sz="12" w:space="0" w:color="auto"/>
              <w:right w:val="single" w:sz="8"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12" w:space="0" w:color="auto"/>
              <w:right w:val="single" w:sz="12" w:space="0" w:color="auto"/>
            </w:tcBorders>
            <w:shd w:val="clear" w:color="auto" w:fill="auto"/>
            <w:vAlign w:val="center"/>
            <w:hideMark/>
          </w:tcPr>
          <w:p w:rsidR="003D3687" w:rsidRPr="003C0DD8" w:rsidRDefault="003D3687"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3D3687" w:rsidRPr="003C0DD8" w:rsidTr="003D3687">
        <w:trPr>
          <w:trHeight w:val="330"/>
          <w:jc w:val="center"/>
        </w:trPr>
        <w:tc>
          <w:tcPr>
            <w:tcW w:w="5045" w:type="dxa"/>
            <w:gridSpan w:val="2"/>
            <w:tcBorders>
              <w:top w:val="single" w:sz="12" w:space="0" w:color="auto"/>
              <w:left w:val="single" w:sz="12" w:space="0" w:color="auto"/>
              <w:bottom w:val="single" w:sz="12" w:space="0" w:color="auto"/>
              <w:right w:val="single" w:sz="8" w:space="0" w:color="000000"/>
            </w:tcBorders>
            <w:shd w:val="clear" w:color="000000" w:fill="DBE5F1"/>
            <w:vAlign w:val="center"/>
            <w:hideMark/>
          </w:tcPr>
          <w:p w:rsidR="003D3687" w:rsidRPr="003C0DD8" w:rsidRDefault="003D3687"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TOTAL SUSCRIPCIÓN</w:t>
            </w:r>
          </w:p>
        </w:tc>
        <w:tc>
          <w:tcPr>
            <w:tcW w:w="1701" w:type="dxa"/>
            <w:tcBorders>
              <w:top w:val="nil"/>
              <w:left w:val="nil"/>
              <w:bottom w:val="single" w:sz="12" w:space="0" w:color="auto"/>
              <w:right w:val="single" w:sz="8" w:space="0" w:color="auto"/>
            </w:tcBorders>
            <w:shd w:val="clear" w:color="000000" w:fill="DBE5F1"/>
            <w:vAlign w:val="center"/>
            <w:hideMark/>
          </w:tcPr>
          <w:p w:rsidR="003D3687" w:rsidRPr="003C0DD8" w:rsidRDefault="003D3687" w:rsidP="003143C7">
            <w:pPr>
              <w:spacing w:line="276" w:lineRule="auto"/>
              <w:jc w:val="right"/>
              <w:rPr>
                <w:rFonts w:ascii="Arial" w:hAnsi="Arial" w:cs="Arial"/>
                <w:sz w:val="16"/>
                <w:szCs w:val="16"/>
                <w:lang w:val="es-BO" w:eastAsia="es-ES"/>
              </w:rPr>
            </w:pPr>
            <w:r w:rsidRPr="003C0DD8">
              <w:rPr>
                <w:rFonts w:ascii="Arial" w:hAnsi="Arial" w:cs="Arial"/>
                <w:sz w:val="16"/>
                <w:szCs w:val="16"/>
                <w:lang w:val="es-BO" w:eastAsia="es-ES"/>
              </w:rPr>
              <w:t> </w:t>
            </w:r>
          </w:p>
        </w:tc>
        <w:tc>
          <w:tcPr>
            <w:tcW w:w="1634" w:type="dxa"/>
            <w:tcBorders>
              <w:top w:val="nil"/>
              <w:left w:val="nil"/>
              <w:bottom w:val="single" w:sz="12" w:space="0" w:color="auto"/>
              <w:right w:val="single" w:sz="12" w:space="0" w:color="auto"/>
            </w:tcBorders>
            <w:shd w:val="clear" w:color="000000" w:fill="DBE5F1"/>
            <w:vAlign w:val="center"/>
            <w:hideMark/>
          </w:tcPr>
          <w:p w:rsidR="003D3687" w:rsidRPr="003C0DD8" w:rsidRDefault="003D3687" w:rsidP="003143C7">
            <w:pPr>
              <w:spacing w:line="276" w:lineRule="auto"/>
              <w:jc w:val="right"/>
              <w:rPr>
                <w:rFonts w:ascii="Arial" w:hAnsi="Arial" w:cs="Arial"/>
                <w:sz w:val="16"/>
                <w:szCs w:val="16"/>
                <w:lang w:val="es-BO" w:eastAsia="es-ES"/>
              </w:rPr>
            </w:pPr>
            <w:r w:rsidRPr="003C0DD8">
              <w:rPr>
                <w:rFonts w:ascii="Arial" w:hAnsi="Arial" w:cs="Arial"/>
                <w:sz w:val="16"/>
                <w:szCs w:val="16"/>
                <w:lang w:val="es-BO" w:eastAsia="es-ES"/>
              </w:rPr>
              <w:t> </w:t>
            </w:r>
          </w:p>
        </w:tc>
      </w:tr>
    </w:tbl>
    <w:p w:rsidR="003D3687" w:rsidRPr="003C0DD8" w:rsidRDefault="003D3687" w:rsidP="003143C7">
      <w:pPr>
        <w:spacing w:line="276" w:lineRule="auto"/>
        <w:jc w:val="both"/>
        <w:rPr>
          <w:rFonts w:ascii="Verdana" w:hAnsi="Verdana"/>
          <w:b/>
          <w:sz w:val="18"/>
          <w:lang w:val="es-BO"/>
        </w:rPr>
      </w:pPr>
    </w:p>
    <w:p w:rsidR="003D3687" w:rsidRPr="003C0DD8" w:rsidRDefault="003D3687" w:rsidP="003143C7">
      <w:pPr>
        <w:spacing w:line="276" w:lineRule="auto"/>
        <w:ind w:firstLine="708"/>
        <w:jc w:val="both"/>
        <w:rPr>
          <w:rFonts w:ascii="Verdana" w:hAnsi="Verdana"/>
          <w:i/>
          <w:sz w:val="18"/>
          <w:lang w:val="es-BO"/>
        </w:rPr>
      </w:pPr>
      <w:r w:rsidRPr="003C0DD8">
        <w:rPr>
          <w:rFonts w:ascii="Verdana" w:hAnsi="Verdana"/>
          <w:i/>
          <w:sz w:val="18"/>
          <w:lang w:val="es-BO"/>
        </w:rPr>
        <w:t xml:space="preserve">Este formulario deberá ser llenado para cada póliza. </w:t>
      </w:r>
    </w:p>
    <w:p w:rsidR="003D3687" w:rsidRPr="003C0DD8" w:rsidRDefault="003D3687" w:rsidP="003143C7">
      <w:pPr>
        <w:spacing w:line="276" w:lineRule="auto"/>
        <w:jc w:val="both"/>
        <w:rPr>
          <w:rFonts w:ascii="Verdana" w:hAnsi="Verdana"/>
          <w:i/>
          <w:sz w:val="18"/>
          <w:lang w:val="es-BO"/>
        </w:rPr>
      </w:pPr>
    </w:p>
    <w:p w:rsidR="003D3687" w:rsidRPr="003C0DD8" w:rsidRDefault="003D3687" w:rsidP="003143C7">
      <w:pPr>
        <w:spacing w:line="276" w:lineRule="auto"/>
        <w:ind w:left="708"/>
        <w:jc w:val="both"/>
        <w:rPr>
          <w:rFonts w:ascii="Verdana" w:hAnsi="Verdana"/>
          <w:i/>
          <w:sz w:val="18"/>
          <w:lang w:val="es-BO"/>
        </w:rPr>
      </w:pPr>
      <w:r w:rsidRPr="003C0DD8">
        <w:rPr>
          <w:rFonts w:ascii="Verdana" w:hAnsi="Verdana"/>
          <w:i/>
          <w:sz w:val="18"/>
          <w:lang w:val="es-BO"/>
        </w:rPr>
        <w:t>Asimismo, para cada póliza con colocación facultativa se deberá detallar en hoja adjunta nombre y dirección de los reaseguradores.</w:t>
      </w:r>
    </w:p>
    <w:p w:rsidR="00FF5906" w:rsidRPr="003C0DD8" w:rsidRDefault="00FF5906" w:rsidP="003143C7">
      <w:pPr>
        <w:spacing w:line="276" w:lineRule="auto"/>
        <w:jc w:val="center"/>
        <w:rPr>
          <w:lang w:val="es-BO"/>
        </w:rPr>
      </w:pPr>
    </w:p>
    <w:p w:rsidR="003202CB" w:rsidRPr="003C0DD8" w:rsidRDefault="003202CB" w:rsidP="003143C7">
      <w:pPr>
        <w:spacing w:line="276" w:lineRule="auto"/>
        <w:jc w:val="center"/>
        <w:rPr>
          <w:rFonts w:ascii="Verdana" w:hAnsi="Verdana" w:cs="Arial"/>
          <w:b/>
          <w:sz w:val="18"/>
          <w:lang w:val="es-BO"/>
        </w:rPr>
      </w:pPr>
    </w:p>
    <w:p w:rsidR="003202CB" w:rsidRPr="003C0DD8" w:rsidRDefault="003202CB" w:rsidP="003143C7">
      <w:pPr>
        <w:spacing w:line="276" w:lineRule="auto"/>
        <w:jc w:val="center"/>
        <w:rPr>
          <w:rFonts w:ascii="Verdana" w:hAnsi="Verdana" w:cs="Arial"/>
          <w:b/>
          <w:sz w:val="18"/>
          <w:lang w:val="es-BO"/>
        </w:rPr>
      </w:pPr>
    </w:p>
    <w:p w:rsidR="003202CB" w:rsidRPr="003C0DD8" w:rsidRDefault="003202CB" w:rsidP="003143C7">
      <w:pPr>
        <w:spacing w:line="276" w:lineRule="auto"/>
        <w:jc w:val="center"/>
        <w:rPr>
          <w:rFonts w:ascii="Verdana" w:hAnsi="Verdana" w:cs="Arial"/>
          <w:b/>
          <w:sz w:val="18"/>
          <w:lang w:val="es-BO"/>
        </w:rPr>
      </w:pPr>
    </w:p>
    <w:p w:rsidR="00112D94" w:rsidRPr="003C0DD8" w:rsidRDefault="00112D94" w:rsidP="003143C7">
      <w:pPr>
        <w:spacing w:line="276" w:lineRule="auto"/>
        <w:ind w:left="360"/>
        <w:jc w:val="center"/>
        <w:rPr>
          <w:rFonts w:ascii="Verdana" w:hAnsi="Verdana" w:cs="Arial"/>
          <w:b/>
          <w:bCs/>
          <w:i/>
          <w:iCs/>
          <w:sz w:val="18"/>
          <w:szCs w:val="18"/>
          <w:lang w:val="es-BO"/>
        </w:rPr>
      </w:pPr>
    </w:p>
    <w:p w:rsidR="007B5F6C" w:rsidRPr="003C0DD8" w:rsidRDefault="007B5F6C" w:rsidP="003143C7">
      <w:pPr>
        <w:spacing w:line="276" w:lineRule="auto"/>
        <w:ind w:left="360"/>
        <w:jc w:val="center"/>
        <w:rPr>
          <w:rFonts w:ascii="Verdana" w:hAnsi="Verdana" w:cs="Arial"/>
          <w:b/>
          <w:bCs/>
          <w:i/>
          <w:iCs/>
          <w:sz w:val="18"/>
          <w:szCs w:val="18"/>
          <w:lang w:val="es-BO"/>
        </w:rPr>
      </w:pPr>
    </w:p>
    <w:p w:rsidR="007B5F6C" w:rsidRPr="003C0DD8" w:rsidRDefault="007B5F6C" w:rsidP="003143C7">
      <w:pPr>
        <w:spacing w:line="276" w:lineRule="auto"/>
        <w:ind w:left="360"/>
        <w:jc w:val="center"/>
        <w:rPr>
          <w:rFonts w:ascii="Verdana" w:hAnsi="Verdana" w:cs="Arial"/>
          <w:b/>
          <w:bCs/>
          <w:i/>
          <w:iCs/>
          <w:sz w:val="18"/>
          <w:szCs w:val="18"/>
          <w:lang w:val="es-BO"/>
        </w:rPr>
      </w:pPr>
    </w:p>
    <w:p w:rsidR="007B5F6C" w:rsidRPr="003C0DD8" w:rsidRDefault="007B5F6C" w:rsidP="003143C7">
      <w:pPr>
        <w:spacing w:line="276" w:lineRule="auto"/>
        <w:ind w:left="360"/>
        <w:jc w:val="center"/>
        <w:rPr>
          <w:rFonts w:ascii="Verdana" w:hAnsi="Verdana" w:cs="Arial"/>
          <w:b/>
          <w:bCs/>
          <w:i/>
          <w:iCs/>
          <w:sz w:val="18"/>
          <w:szCs w:val="18"/>
          <w:lang w:val="es-BO"/>
        </w:rPr>
      </w:pPr>
    </w:p>
    <w:p w:rsidR="006447B0" w:rsidRPr="003C0DD8" w:rsidRDefault="006447B0" w:rsidP="003143C7">
      <w:pPr>
        <w:spacing w:line="276" w:lineRule="auto"/>
        <w:ind w:left="360"/>
        <w:jc w:val="center"/>
        <w:rPr>
          <w:rFonts w:ascii="Verdana" w:hAnsi="Verdana" w:cs="Arial"/>
          <w:b/>
          <w:bCs/>
          <w:i/>
          <w:iCs/>
          <w:sz w:val="18"/>
          <w:szCs w:val="18"/>
          <w:lang w:val="es-BO"/>
        </w:rPr>
      </w:pPr>
    </w:p>
    <w:p w:rsidR="006447B0" w:rsidRPr="003C0DD8" w:rsidRDefault="006447B0" w:rsidP="003143C7">
      <w:pPr>
        <w:spacing w:line="276" w:lineRule="auto"/>
        <w:ind w:left="360"/>
        <w:jc w:val="center"/>
        <w:rPr>
          <w:rFonts w:ascii="Verdana" w:hAnsi="Verdana" w:cs="Arial"/>
          <w:b/>
          <w:bCs/>
          <w:i/>
          <w:iCs/>
          <w:sz w:val="18"/>
          <w:szCs w:val="18"/>
          <w:lang w:val="es-BO"/>
        </w:rPr>
      </w:pPr>
    </w:p>
    <w:p w:rsidR="00112D94" w:rsidRPr="003C0DD8" w:rsidRDefault="00112D94" w:rsidP="003143C7">
      <w:pPr>
        <w:spacing w:line="276" w:lineRule="auto"/>
        <w:ind w:left="360"/>
        <w:jc w:val="center"/>
        <w:rPr>
          <w:rFonts w:ascii="Verdana" w:hAnsi="Verdana" w:cs="Arial"/>
          <w:b/>
          <w:bCs/>
          <w:i/>
          <w:iCs/>
          <w:sz w:val="18"/>
          <w:szCs w:val="18"/>
          <w:lang w:val="es-BO"/>
        </w:rPr>
      </w:pPr>
    </w:p>
    <w:p w:rsidR="00112D94" w:rsidRPr="003C0DD8" w:rsidRDefault="00112D94" w:rsidP="003143C7">
      <w:pPr>
        <w:spacing w:line="276" w:lineRule="auto"/>
        <w:ind w:left="360"/>
        <w:jc w:val="center"/>
        <w:rPr>
          <w:rFonts w:ascii="Verdana" w:hAnsi="Verdana" w:cs="Arial"/>
          <w:b/>
          <w:bCs/>
          <w:i/>
          <w:iCs/>
          <w:sz w:val="18"/>
          <w:szCs w:val="18"/>
          <w:lang w:val="es-BO"/>
        </w:rPr>
      </w:pPr>
    </w:p>
    <w:p w:rsidR="00112D94" w:rsidRDefault="00112D94" w:rsidP="003143C7">
      <w:pPr>
        <w:spacing w:line="276" w:lineRule="auto"/>
        <w:ind w:left="360"/>
        <w:jc w:val="center"/>
        <w:rPr>
          <w:rFonts w:ascii="Verdana" w:hAnsi="Verdana" w:cs="Arial"/>
          <w:b/>
          <w:bCs/>
          <w:i/>
          <w:iCs/>
          <w:sz w:val="18"/>
          <w:szCs w:val="18"/>
          <w:lang w:val="es-BO"/>
        </w:rPr>
      </w:pPr>
    </w:p>
    <w:p w:rsidR="003F1234" w:rsidRPr="003C0DD8" w:rsidRDefault="003F1234" w:rsidP="003143C7">
      <w:pPr>
        <w:spacing w:line="276" w:lineRule="auto"/>
        <w:ind w:left="360"/>
        <w:jc w:val="center"/>
        <w:rPr>
          <w:rFonts w:ascii="Verdana" w:hAnsi="Verdana" w:cs="Arial"/>
          <w:b/>
          <w:bCs/>
          <w:i/>
          <w:iCs/>
          <w:sz w:val="18"/>
          <w:szCs w:val="18"/>
          <w:lang w:val="es-BO"/>
        </w:rPr>
      </w:pPr>
    </w:p>
    <w:p w:rsidR="00112D94" w:rsidRPr="003C0DD8" w:rsidRDefault="00112D94" w:rsidP="003143C7">
      <w:pPr>
        <w:spacing w:line="276" w:lineRule="auto"/>
        <w:ind w:left="360"/>
        <w:jc w:val="center"/>
        <w:rPr>
          <w:rFonts w:ascii="Verdana" w:hAnsi="Verdana" w:cs="Arial"/>
          <w:b/>
          <w:bCs/>
          <w:i/>
          <w:iCs/>
          <w:sz w:val="18"/>
          <w:szCs w:val="18"/>
          <w:lang w:val="es-BO"/>
        </w:rPr>
      </w:pPr>
    </w:p>
    <w:p w:rsidR="00112D94" w:rsidRPr="003C0DD8" w:rsidRDefault="00112D94" w:rsidP="003143C7">
      <w:pPr>
        <w:spacing w:line="276" w:lineRule="auto"/>
        <w:ind w:left="360"/>
        <w:jc w:val="center"/>
        <w:rPr>
          <w:rFonts w:ascii="Verdana" w:hAnsi="Verdana" w:cs="Arial"/>
          <w:b/>
          <w:bCs/>
          <w:i/>
          <w:iCs/>
          <w:sz w:val="18"/>
          <w:szCs w:val="18"/>
          <w:lang w:val="es-BO"/>
        </w:rPr>
      </w:pPr>
    </w:p>
    <w:p w:rsidR="00666011" w:rsidRPr="003C0DD8" w:rsidRDefault="00666011" w:rsidP="003143C7">
      <w:pPr>
        <w:spacing w:line="276" w:lineRule="auto"/>
        <w:ind w:left="360"/>
        <w:jc w:val="center"/>
        <w:rPr>
          <w:rFonts w:ascii="Verdana" w:hAnsi="Verdana" w:cs="Arial"/>
          <w:b/>
          <w:bCs/>
          <w:i/>
          <w:iCs/>
          <w:sz w:val="18"/>
          <w:szCs w:val="18"/>
          <w:lang w:val="es-BO"/>
        </w:rPr>
      </w:pPr>
    </w:p>
    <w:p w:rsidR="00112D94" w:rsidRPr="003C0DD8" w:rsidRDefault="001E4D14" w:rsidP="003143C7">
      <w:pPr>
        <w:spacing w:line="276" w:lineRule="auto"/>
        <w:jc w:val="center"/>
        <w:rPr>
          <w:rFonts w:ascii="Verdana" w:hAnsi="Verdana"/>
          <w:b/>
          <w:sz w:val="18"/>
          <w:lang w:val="es-BO"/>
        </w:rPr>
      </w:pPr>
      <w:r w:rsidRPr="003C0DD8">
        <w:rPr>
          <w:rFonts w:ascii="Verdana" w:hAnsi="Verdana"/>
          <w:b/>
          <w:sz w:val="18"/>
          <w:lang w:val="es-BO"/>
        </w:rPr>
        <w:lastRenderedPageBreak/>
        <w:t>FORMULARIO C-1c</w:t>
      </w:r>
    </w:p>
    <w:p w:rsidR="00112D94" w:rsidRPr="003C0DD8" w:rsidRDefault="00112D94" w:rsidP="003143C7">
      <w:pPr>
        <w:spacing w:line="276" w:lineRule="auto"/>
        <w:jc w:val="center"/>
        <w:rPr>
          <w:rFonts w:ascii="Verdana" w:hAnsi="Verdana"/>
          <w:b/>
          <w:sz w:val="18"/>
          <w:lang w:val="es-BO"/>
        </w:rPr>
      </w:pPr>
      <w:r w:rsidRPr="003C0DD8">
        <w:rPr>
          <w:rFonts w:ascii="Verdana" w:hAnsi="Verdana"/>
          <w:b/>
          <w:sz w:val="18"/>
          <w:lang w:val="es-BO"/>
        </w:rPr>
        <w:t>DATOS DEL REASEGURADOR LÍDER</w:t>
      </w:r>
    </w:p>
    <w:p w:rsidR="00906350" w:rsidRPr="003C0DD8" w:rsidRDefault="00906350" w:rsidP="003143C7">
      <w:pPr>
        <w:spacing w:line="276" w:lineRule="auto"/>
        <w:jc w:val="center"/>
        <w:rPr>
          <w:rFonts w:ascii="Verdana" w:hAnsi="Verdana"/>
          <w:b/>
          <w:sz w:val="18"/>
          <w:lang w:val="es-BO"/>
        </w:rPr>
      </w:pPr>
    </w:p>
    <w:tbl>
      <w:tblPr>
        <w:tblW w:w="93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026"/>
        <w:gridCol w:w="180"/>
        <w:gridCol w:w="180"/>
        <w:gridCol w:w="1617"/>
        <w:gridCol w:w="76"/>
        <w:gridCol w:w="1726"/>
        <w:gridCol w:w="76"/>
        <w:gridCol w:w="2333"/>
        <w:gridCol w:w="142"/>
      </w:tblGrid>
      <w:tr w:rsidR="00112D94" w:rsidRPr="003C0DD8" w:rsidTr="00307A1D">
        <w:trPr>
          <w:jc w:val="center"/>
        </w:trPr>
        <w:tc>
          <w:tcPr>
            <w:tcW w:w="3026" w:type="dxa"/>
            <w:tcBorders>
              <w:top w:val="single" w:sz="12" w:space="0" w:color="auto"/>
              <w:left w:val="single" w:sz="12" w:space="0" w:color="auto"/>
              <w:bottom w:val="nil"/>
              <w:right w:val="nil"/>
            </w:tcBorders>
            <w:shd w:val="clear" w:color="auto" w:fill="auto"/>
            <w:tcMar>
              <w:left w:w="0" w:type="dxa"/>
              <w:right w:w="0" w:type="dxa"/>
            </w:tcMar>
            <w:vAlign w:val="center"/>
          </w:tcPr>
          <w:p w:rsidR="00112D94" w:rsidRPr="003C0DD8" w:rsidRDefault="00112D94" w:rsidP="003143C7">
            <w:pPr>
              <w:spacing w:line="276" w:lineRule="auto"/>
              <w:jc w:val="right"/>
              <w:rPr>
                <w:rFonts w:ascii="Arial" w:hAnsi="Arial" w:cs="Arial"/>
                <w:b/>
                <w:sz w:val="2"/>
                <w:szCs w:val="2"/>
                <w:lang w:val="es-BO"/>
              </w:rPr>
            </w:pPr>
          </w:p>
        </w:tc>
        <w:tc>
          <w:tcPr>
            <w:tcW w:w="180" w:type="dxa"/>
            <w:tcBorders>
              <w:top w:val="single" w:sz="12" w:space="0" w:color="auto"/>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single" w:sz="12" w:space="0" w:color="auto"/>
              <w:left w:val="nil"/>
              <w:bottom w:val="nil"/>
              <w:right w:val="nil"/>
            </w:tcBorders>
            <w:shd w:val="clear" w:color="auto" w:fill="auto"/>
            <w:vAlign w:val="center"/>
          </w:tcPr>
          <w:p w:rsidR="00112D94" w:rsidRPr="003C0DD8" w:rsidRDefault="00112D94" w:rsidP="003143C7">
            <w:pPr>
              <w:spacing w:line="276" w:lineRule="auto"/>
              <w:rPr>
                <w:rFonts w:ascii="Arial" w:hAnsi="Arial" w:cs="Arial"/>
                <w:sz w:val="2"/>
                <w:szCs w:val="2"/>
                <w:lang w:val="es-BO"/>
              </w:rPr>
            </w:pPr>
          </w:p>
        </w:tc>
        <w:tc>
          <w:tcPr>
            <w:tcW w:w="1617" w:type="dxa"/>
            <w:tcBorders>
              <w:top w:val="single" w:sz="12" w:space="0" w:color="auto"/>
              <w:left w:val="nil"/>
              <w:right w:val="nil"/>
            </w:tcBorders>
            <w:shd w:val="clear" w:color="auto" w:fill="auto"/>
            <w:vAlign w:val="center"/>
          </w:tcPr>
          <w:p w:rsidR="00112D94" w:rsidRPr="003C0DD8" w:rsidRDefault="00112D94" w:rsidP="003143C7">
            <w:pPr>
              <w:spacing w:line="276" w:lineRule="auto"/>
              <w:jc w:val="center"/>
              <w:rPr>
                <w:rFonts w:ascii="Arial" w:hAnsi="Arial" w:cs="Arial"/>
                <w:i/>
                <w:sz w:val="2"/>
                <w:szCs w:val="2"/>
                <w:lang w:val="es-BO"/>
              </w:rPr>
            </w:pPr>
          </w:p>
        </w:tc>
        <w:tc>
          <w:tcPr>
            <w:tcW w:w="76" w:type="dxa"/>
            <w:tcBorders>
              <w:top w:val="single" w:sz="12" w:space="0" w:color="auto"/>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i/>
                <w:sz w:val="2"/>
                <w:szCs w:val="2"/>
                <w:lang w:val="es-BO"/>
              </w:rPr>
            </w:pPr>
          </w:p>
        </w:tc>
        <w:tc>
          <w:tcPr>
            <w:tcW w:w="1726" w:type="dxa"/>
            <w:tcBorders>
              <w:top w:val="single" w:sz="12" w:space="0" w:color="auto"/>
              <w:left w:val="nil"/>
              <w:right w:val="nil"/>
            </w:tcBorders>
            <w:shd w:val="clear" w:color="auto" w:fill="auto"/>
            <w:vAlign w:val="center"/>
          </w:tcPr>
          <w:p w:rsidR="00112D94" w:rsidRPr="003C0DD8" w:rsidRDefault="00112D94" w:rsidP="003143C7">
            <w:pPr>
              <w:spacing w:line="276" w:lineRule="auto"/>
              <w:jc w:val="center"/>
              <w:rPr>
                <w:rFonts w:ascii="Arial" w:hAnsi="Arial" w:cs="Arial"/>
                <w:i/>
                <w:sz w:val="2"/>
                <w:szCs w:val="2"/>
                <w:lang w:val="es-BO"/>
              </w:rPr>
            </w:pPr>
          </w:p>
        </w:tc>
        <w:tc>
          <w:tcPr>
            <w:tcW w:w="76" w:type="dxa"/>
            <w:tcBorders>
              <w:top w:val="single" w:sz="12" w:space="0" w:color="auto"/>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i/>
                <w:sz w:val="2"/>
                <w:szCs w:val="2"/>
                <w:lang w:val="es-BO"/>
              </w:rPr>
            </w:pPr>
          </w:p>
        </w:tc>
        <w:tc>
          <w:tcPr>
            <w:tcW w:w="2333" w:type="dxa"/>
            <w:tcBorders>
              <w:top w:val="single" w:sz="12" w:space="0" w:color="auto"/>
              <w:left w:val="nil"/>
              <w:right w:val="nil"/>
            </w:tcBorders>
            <w:shd w:val="clear" w:color="auto" w:fill="auto"/>
            <w:vAlign w:val="center"/>
          </w:tcPr>
          <w:p w:rsidR="00112D94" w:rsidRPr="003C0DD8" w:rsidRDefault="00112D94" w:rsidP="003143C7">
            <w:pPr>
              <w:spacing w:line="276" w:lineRule="auto"/>
              <w:jc w:val="center"/>
              <w:rPr>
                <w:rFonts w:ascii="Arial" w:hAnsi="Arial" w:cs="Arial"/>
                <w:i/>
                <w:sz w:val="2"/>
                <w:szCs w:val="2"/>
                <w:lang w:val="es-BO"/>
              </w:rPr>
            </w:pPr>
          </w:p>
        </w:tc>
        <w:tc>
          <w:tcPr>
            <w:tcW w:w="142" w:type="dxa"/>
            <w:tcBorders>
              <w:top w:val="single" w:sz="12" w:space="0" w:color="auto"/>
              <w:left w:val="nil"/>
              <w:bottom w:val="nil"/>
            </w:tcBorders>
            <w:shd w:val="clear" w:color="auto" w:fill="auto"/>
            <w:vAlign w:val="center"/>
          </w:tcPr>
          <w:p w:rsidR="00112D94" w:rsidRPr="003C0DD8" w:rsidRDefault="00112D94" w:rsidP="003143C7">
            <w:pPr>
              <w:spacing w:line="276" w:lineRule="auto"/>
              <w:rPr>
                <w:rFonts w:ascii="Arial" w:hAnsi="Arial" w:cs="Arial"/>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Póliza de</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tcBorders>
            <w:shd w:val="clear" w:color="auto" w:fill="DBE5F1"/>
            <w:vAlign w:val="center"/>
          </w:tcPr>
          <w:p w:rsidR="00112D94" w:rsidRPr="003C0DD8" w:rsidRDefault="00112D94" w:rsidP="003143C7">
            <w:pPr>
              <w:spacing w:line="276" w:lineRule="auto"/>
              <w:rPr>
                <w:rFonts w:ascii="Arial" w:hAnsi="Arial" w:cs="Arial"/>
                <w:i/>
                <w:sz w:val="16"/>
                <w:szCs w:val="16"/>
                <w:lang w:val="es-BO"/>
              </w:rPr>
            </w:pPr>
            <w:r w:rsidRPr="003C0DD8">
              <w:rPr>
                <w:rFonts w:ascii="Arial" w:hAnsi="Arial" w:cs="Arial"/>
                <w:i/>
                <w:sz w:val="16"/>
                <w:lang w:val="es-BO"/>
              </w:rPr>
              <w:t>[La principal, según se indica en el DBC]</w:t>
            </w:r>
          </w:p>
        </w:tc>
        <w:tc>
          <w:tcPr>
            <w:tcW w:w="142" w:type="dxa"/>
            <w:tcBorders>
              <w:top w:val="nil"/>
              <w:left w:val="nil"/>
              <w:bottom w:val="nil"/>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9356" w:type="dxa"/>
            <w:gridSpan w:val="9"/>
            <w:tcBorders>
              <w:top w:val="nil"/>
              <w:left w:val="single" w:sz="12" w:space="0" w:color="auto"/>
              <w:bottom w:val="nil"/>
            </w:tcBorders>
            <w:shd w:val="clear" w:color="auto" w:fill="auto"/>
            <w:tcMar>
              <w:left w:w="0" w:type="dxa"/>
              <w:right w:w="0" w:type="dxa"/>
            </w:tcMar>
            <w:vAlign w:val="center"/>
          </w:tcPr>
          <w:p w:rsidR="00112D94" w:rsidRPr="003C0DD8" w:rsidRDefault="00112D94" w:rsidP="003143C7">
            <w:pPr>
              <w:spacing w:line="276" w:lineRule="auto"/>
              <w:rPr>
                <w:rFonts w:ascii="Arial" w:hAnsi="Arial" w:cs="Arial"/>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Reasegurador Líder</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top w:val="single" w:sz="4" w:space="0" w:color="auto"/>
              <w:left w:val="single" w:sz="4" w:space="0" w:color="auto"/>
              <w:bottom w:val="single" w:sz="4" w:space="0" w:color="auto"/>
            </w:tcBorders>
            <w:shd w:val="clear" w:color="auto" w:fill="DBE5F1"/>
            <w:vAlign w:val="center"/>
          </w:tcPr>
          <w:p w:rsidR="00112D94" w:rsidRPr="003C0DD8" w:rsidRDefault="00112D94" w:rsidP="003143C7">
            <w:pPr>
              <w:spacing w:line="276" w:lineRule="auto"/>
              <w:rPr>
                <w:rFonts w:ascii="Arial" w:hAnsi="Arial" w:cs="Arial"/>
                <w:i/>
                <w:sz w:val="16"/>
                <w:szCs w:val="16"/>
                <w:lang w:val="es-BO"/>
              </w:rPr>
            </w:pPr>
          </w:p>
        </w:tc>
        <w:tc>
          <w:tcPr>
            <w:tcW w:w="142" w:type="dxa"/>
            <w:tcBorders>
              <w:top w:val="nil"/>
              <w:left w:val="nil"/>
              <w:bottom w:val="nil"/>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5970" w:type="dxa"/>
            <w:gridSpan w:val="6"/>
            <w:tcBorders>
              <w:top w:val="nil"/>
              <w:left w:val="nil"/>
              <w:bottom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 xml:space="preserve">Dirección </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right w:val="single" w:sz="4" w:space="0" w:color="auto"/>
            </w:tcBorders>
            <w:shd w:val="clear" w:color="auto" w:fill="DBE5F1"/>
            <w:vAlign w:val="center"/>
          </w:tcPr>
          <w:p w:rsidR="00112D94" w:rsidRPr="003C0DD8" w:rsidRDefault="00112D94" w:rsidP="003143C7">
            <w:pPr>
              <w:spacing w:line="276" w:lineRule="auto"/>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5970" w:type="dxa"/>
            <w:gridSpan w:val="6"/>
            <w:tcBorders>
              <w:top w:val="nil"/>
              <w:left w:val="nil"/>
              <w:bottom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Teléfonos</w:t>
            </w:r>
            <w:r w:rsidR="00E67D4A" w:rsidRPr="003C0DD8">
              <w:rPr>
                <w:rFonts w:ascii="Arial" w:hAnsi="Arial" w:cs="Arial"/>
                <w:b/>
                <w:sz w:val="16"/>
                <w:szCs w:val="16"/>
                <w:lang w:val="es-BO"/>
              </w:rPr>
              <w:t xml:space="preserve">/Fax </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right w:val="single" w:sz="4" w:space="0" w:color="auto"/>
            </w:tcBorders>
            <w:shd w:val="clear" w:color="auto" w:fill="DBE5F1"/>
            <w:vAlign w:val="center"/>
          </w:tcPr>
          <w:p w:rsidR="00112D94" w:rsidRPr="003C0DD8" w:rsidRDefault="00112D94" w:rsidP="003143C7">
            <w:pPr>
              <w:spacing w:line="276" w:lineRule="auto"/>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5970" w:type="dxa"/>
            <w:gridSpan w:val="6"/>
            <w:tcBorders>
              <w:top w:val="nil"/>
              <w:left w:val="nil"/>
              <w:bottom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Persona de Contacto</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right w:val="single" w:sz="4" w:space="0" w:color="auto"/>
            </w:tcBorders>
            <w:shd w:val="clear" w:color="auto" w:fill="DBE5F1"/>
            <w:vAlign w:val="center"/>
          </w:tcPr>
          <w:p w:rsidR="00112D94" w:rsidRPr="003C0DD8" w:rsidRDefault="00112D94" w:rsidP="003143C7">
            <w:pPr>
              <w:spacing w:line="276" w:lineRule="auto"/>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5970" w:type="dxa"/>
            <w:gridSpan w:val="6"/>
            <w:tcBorders>
              <w:top w:val="nil"/>
              <w:left w:val="nil"/>
              <w:bottom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Correo Electrónico</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right w:val="single" w:sz="4" w:space="0" w:color="auto"/>
            </w:tcBorders>
            <w:shd w:val="clear" w:color="auto" w:fill="DBE5F1"/>
            <w:vAlign w:val="center"/>
          </w:tcPr>
          <w:p w:rsidR="00112D94" w:rsidRPr="003C0DD8" w:rsidRDefault="00112D94" w:rsidP="003143C7">
            <w:pPr>
              <w:spacing w:line="276" w:lineRule="auto"/>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5970" w:type="dxa"/>
            <w:gridSpan w:val="6"/>
            <w:tcBorders>
              <w:top w:val="nil"/>
              <w:left w:val="nil"/>
              <w:bottom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Página en Internet</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right w:val="single" w:sz="4" w:space="0" w:color="auto"/>
            </w:tcBorders>
            <w:shd w:val="clear" w:color="auto" w:fill="DBE5F1"/>
            <w:vAlign w:val="center"/>
          </w:tcPr>
          <w:p w:rsidR="00112D94" w:rsidRPr="003C0DD8" w:rsidRDefault="00112D94" w:rsidP="003143C7">
            <w:pPr>
              <w:spacing w:line="276" w:lineRule="auto"/>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5970" w:type="dxa"/>
            <w:gridSpan w:val="6"/>
            <w:tcBorders>
              <w:top w:val="nil"/>
              <w:left w:val="nil"/>
              <w:bottom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Calificación</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right w:val="single" w:sz="4" w:space="0" w:color="auto"/>
            </w:tcBorders>
            <w:shd w:val="clear" w:color="auto" w:fill="DBE5F1"/>
            <w:vAlign w:val="center"/>
          </w:tcPr>
          <w:p w:rsidR="00112D94" w:rsidRPr="003C0DD8" w:rsidRDefault="00112D94" w:rsidP="003143C7">
            <w:pPr>
              <w:spacing w:line="276" w:lineRule="auto"/>
              <w:rPr>
                <w:rFonts w:ascii="Arial" w:hAnsi="Arial" w:cs="Arial"/>
                <w:i/>
                <w:sz w:val="16"/>
                <w:szCs w:val="16"/>
                <w:lang w:val="es-BO"/>
              </w:rPr>
            </w:pPr>
            <w:r w:rsidRPr="003C0DD8">
              <w:rPr>
                <w:rFonts w:ascii="Arial" w:hAnsi="Arial" w:cs="Arial"/>
                <w:i/>
                <w:sz w:val="16"/>
                <w:lang w:val="es-BO"/>
              </w:rPr>
              <w:t>[de S&amp;P según última p</w:t>
            </w:r>
            <w:r w:rsidR="00743D71" w:rsidRPr="003C0DD8">
              <w:rPr>
                <w:rFonts w:ascii="Arial" w:hAnsi="Arial" w:cs="Arial"/>
                <w:i/>
                <w:sz w:val="16"/>
                <w:lang w:val="es-BO"/>
              </w:rPr>
              <w:t>ublicación de la APS</w:t>
            </w:r>
            <w:r w:rsidRPr="003C0DD8">
              <w:rPr>
                <w:rFonts w:ascii="Arial" w:hAnsi="Arial" w:cs="Arial"/>
                <w:i/>
                <w:sz w:val="16"/>
                <w:lang w:val="es-BO"/>
              </w:rPr>
              <w:t>]</w:t>
            </w:r>
          </w:p>
        </w:tc>
        <w:tc>
          <w:tcPr>
            <w:tcW w:w="142" w:type="dxa"/>
            <w:tcBorders>
              <w:top w:val="nil"/>
              <w:left w:val="single" w:sz="4" w:space="0" w:color="auto"/>
              <w:bottom w:val="nil"/>
            </w:tcBorders>
            <w:shd w:val="clear" w:color="auto" w:fill="FFFFFF"/>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5970" w:type="dxa"/>
            <w:gridSpan w:val="6"/>
            <w:tcBorders>
              <w:top w:val="nil"/>
              <w:left w:val="nil"/>
              <w:bottom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r>
      <w:tr w:rsidR="00112D94" w:rsidRPr="003C0DD8" w:rsidTr="00307A1D">
        <w:trPr>
          <w:jc w:val="center"/>
        </w:trPr>
        <w:tc>
          <w:tcPr>
            <w:tcW w:w="3026" w:type="dxa"/>
            <w:tcBorders>
              <w:top w:val="nil"/>
              <w:left w:val="single" w:sz="12" w:space="0" w:color="auto"/>
              <w:bottom w:val="nil"/>
              <w:right w:val="nil"/>
            </w:tcBorders>
            <w:shd w:val="clear" w:color="auto" w:fill="auto"/>
            <w:tcMar>
              <w:left w:w="0" w:type="dxa"/>
              <w:right w:w="85" w:type="dxa"/>
            </w:tcMar>
            <w:vAlign w:val="center"/>
          </w:tcPr>
          <w:p w:rsidR="00112D94" w:rsidRPr="003C0DD8" w:rsidRDefault="00112D94" w:rsidP="003143C7">
            <w:pPr>
              <w:spacing w:line="276" w:lineRule="auto"/>
              <w:jc w:val="right"/>
              <w:rPr>
                <w:rFonts w:ascii="Arial" w:hAnsi="Arial" w:cs="Arial"/>
                <w:b/>
                <w:sz w:val="16"/>
                <w:szCs w:val="16"/>
                <w:lang w:val="es-BO"/>
              </w:rPr>
            </w:pPr>
            <w:r w:rsidRPr="003C0DD8">
              <w:rPr>
                <w:rFonts w:ascii="Arial" w:hAnsi="Arial" w:cs="Arial"/>
                <w:b/>
                <w:sz w:val="16"/>
                <w:szCs w:val="16"/>
                <w:lang w:val="es-BO"/>
              </w:rPr>
              <w:t>Fecha</w:t>
            </w:r>
          </w:p>
        </w:tc>
        <w:tc>
          <w:tcPr>
            <w:tcW w:w="180" w:type="dxa"/>
            <w:tcBorders>
              <w:top w:val="nil"/>
              <w:left w:val="nil"/>
              <w:bottom w:val="nil"/>
              <w:right w:val="nil"/>
            </w:tcBorders>
            <w:shd w:val="clear" w:color="auto" w:fill="auto"/>
            <w:vAlign w:val="center"/>
          </w:tcPr>
          <w:p w:rsidR="00112D94" w:rsidRPr="003C0DD8" w:rsidRDefault="00112D94"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112D94" w:rsidRPr="003C0DD8" w:rsidRDefault="00112D94" w:rsidP="003143C7">
            <w:pPr>
              <w:spacing w:line="276" w:lineRule="auto"/>
              <w:rPr>
                <w:rFonts w:ascii="Arial" w:hAnsi="Arial" w:cs="Arial"/>
                <w:sz w:val="16"/>
                <w:szCs w:val="16"/>
                <w:lang w:val="es-BO"/>
              </w:rPr>
            </w:pPr>
          </w:p>
        </w:tc>
        <w:tc>
          <w:tcPr>
            <w:tcW w:w="5828" w:type="dxa"/>
            <w:gridSpan w:val="5"/>
            <w:tcBorders>
              <w:left w:val="single" w:sz="4" w:space="0" w:color="auto"/>
              <w:bottom w:val="single" w:sz="4" w:space="0" w:color="auto"/>
              <w:right w:val="single" w:sz="4" w:space="0" w:color="auto"/>
            </w:tcBorders>
            <w:shd w:val="clear" w:color="auto" w:fill="DBE5F1"/>
            <w:vAlign w:val="center"/>
          </w:tcPr>
          <w:p w:rsidR="00112D94" w:rsidRPr="003C0DD8" w:rsidRDefault="00112D94" w:rsidP="003143C7">
            <w:pPr>
              <w:spacing w:line="276" w:lineRule="auto"/>
              <w:rPr>
                <w:rFonts w:ascii="Arial" w:hAnsi="Arial" w:cs="Arial"/>
                <w:i/>
                <w:sz w:val="16"/>
                <w:szCs w:val="16"/>
                <w:lang w:val="es-BO"/>
              </w:rPr>
            </w:pPr>
            <w:r w:rsidRPr="003C0DD8">
              <w:rPr>
                <w:rFonts w:ascii="Arial" w:hAnsi="Arial" w:cs="Arial"/>
                <w:i/>
                <w:sz w:val="16"/>
                <w:szCs w:val="16"/>
                <w:lang w:val="es-BO"/>
              </w:rPr>
              <w:t>[Fecha de Publicación]</w:t>
            </w:r>
          </w:p>
        </w:tc>
        <w:tc>
          <w:tcPr>
            <w:tcW w:w="142" w:type="dxa"/>
            <w:tcBorders>
              <w:top w:val="nil"/>
              <w:left w:val="single" w:sz="4" w:space="0" w:color="auto"/>
              <w:bottom w:val="nil"/>
            </w:tcBorders>
            <w:shd w:val="clear" w:color="auto" w:fill="FFFFFF"/>
            <w:vAlign w:val="center"/>
          </w:tcPr>
          <w:p w:rsidR="00112D94" w:rsidRPr="003C0DD8" w:rsidRDefault="00112D94" w:rsidP="003143C7">
            <w:pPr>
              <w:spacing w:line="276" w:lineRule="auto"/>
              <w:rPr>
                <w:rFonts w:ascii="Arial" w:hAnsi="Arial" w:cs="Arial"/>
                <w:sz w:val="16"/>
                <w:szCs w:val="16"/>
                <w:lang w:val="es-BO"/>
              </w:rPr>
            </w:pPr>
          </w:p>
        </w:tc>
      </w:tr>
      <w:tr w:rsidR="00112D94" w:rsidRPr="003C0DD8" w:rsidTr="00307A1D">
        <w:trPr>
          <w:jc w:val="center"/>
        </w:trPr>
        <w:tc>
          <w:tcPr>
            <w:tcW w:w="3026" w:type="dxa"/>
            <w:tcBorders>
              <w:top w:val="nil"/>
              <w:left w:val="single" w:sz="12" w:space="0" w:color="auto"/>
              <w:bottom w:val="single" w:sz="12" w:space="0" w:color="auto"/>
              <w:right w:val="nil"/>
            </w:tcBorders>
            <w:shd w:val="clear" w:color="auto" w:fill="auto"/>
            <w:tcMar>
              <w:left w:w="0" w:type="dxa"/>
              <w:right w:w="0" w:type="dxa"/>
            </w:tcMar>
            <w:vAlign w:val="center"/>
          </w:tcPr>
          <w:p w:rsidR="00112D94" w:rsidRPr="003C0DD8" w:rsidRDefault="00112D94" w:rsidP="003143C7">
            <w:pPr>
              <w:spacing w:line="276" w:lineRule="auto"/>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112D94" w:rsidRPr="003C0DD8" w:rsidRDefault="00112D94" w:rsidP="003143C7">
            <w:pPr>
              <w:spacing w:line="276" w:lineRule="auto"/>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112D94" w:rsidRPr="003C0DD8" w:rsidRDefault="00112D94" w:rsidP="003143C7">
            <w:pPr>
              <w:spacing w:line="276" w:lineRule="auto"/>
              <w:rPr>
                <w:rFonts w:ascii="Arial" w:hAnsi="Arial" w:cs="Arial"/>
                <w:sz w:val="2"/>
                <w:szCs w:val="2"/>
                <w:lang w:val="es-BO"/>
              </w:rPr>
            </w:pPr>
          </w:p>
        </w:tc>
        <w:tc>
          <w:tcPr>
            <w:tcW w:w="5970" w:type="dxa"/>
            <w:gridSpan w:val="6"/>
            <w:tcBorders>
              <w:top w:val="nil"/>
              <w:left w:val="nil"/>
              <w:bottom w:val="single" w:sz="12" w:space="0" w:color="auto"/>
            </w:tcBorders>
            <w:shd w:val="clear" w:color="auto" w:fill="auto"/>
            <w:vAlign w:val="center"/>
          </w:tcPr>
          <w:p w:rsidR="00112D94" w:rsidRPr="003C0DD8" w:rsidRDefault="00112D94" w:rsidP="003143C7">
            <w:pPr>
              <w:spacing w:line="276" w:lineRule="auto"/>
              <w:rPr>
                <w:rFonts w:ascii="Arial" w:hAnsi="Arial" w:cs="Arial"/>
                <w:sz w:val="2"/>
                <w:szCs w:val="2"/>
                <w:lang w:val="es-BO"/>
              </w:rPr>
            </w:pPr>
          </w:p>
        </w:tc>
      </w:tr>
    </w:tbl>
    <w:p w:rsidR="00112D94" w:rsidRPr="003C0DD8" w:rsidRDefault="00112D94" w:rsidP="003143C7">
      <w:pPr>
        <w:spacing w:line="276" w:lineRule="auto"/>
        <w:rPr>
          <w:rFonts w:ascii="Verdana" w:hAnsi="Verdana"/>
          <w:b/>
          <w:sz w:val="18"/>
          <w:lang w:val="es-BO"/>
        </w:rPr>
      </w:pPr>
    </w:p>
    <w:p w:rsidR="00112D94" w:rsidRPr="003C0DD8" w:rsidRDefault="00112D94" w:rsidP="003143C7">
      <w:pPr>
        <w:spacing w:line="276" w:lineRule="auto"/>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B2088A" w:rsidRPr="003C0DD8" w:rsidRDefault="00B2088A" w:rsidP="003143C7">
      <w:pPr>
        <w:spacing w:line="276" w:lineRule="auto"/>
        <w:jc w:val="both"/>
        <w:rPr>
          <w:rFonts w:ascii="Verdana" w:hAnsi="Verdana"/>
          <w:b/>
          <w:sz w:val="18"/>
          <w:lang w:val="es-BO"/>
        </w:rPr>
      </w:pPr>
    </w:p>
    <w:p w:rsidR="00B2088A" w:rsidRPr="003C0DD8" w:rsidRDefault="00B2088A"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cs="Arial"/>
          <w:b/>
          <w:bCs/>
          <w:i/>
          <w:iCs/>
          <w:sz w:val="18"/>
          <w:szCs w:val="18"/>
          <w:lang w:val="es-BO"/>
        </w:rPr>
      </w:pPr>
    </w:p>
    <w:p w:rsidR="007B5F6C" w:rsidRPr="003C0DD8" w:rsidRDefault="007B5F6C" w:rsidP="003143C7">
      <w:pPr>
        <w:spacing w:line="276" w:lineRule="auto"/>
        <w:jc w:val="both"/>
        <w:rPr>
          <w:rFonts w:ascii="Verdana" w:hAnsi="Verdana" w:cs="Arial"/>
          <w:b/>
          <w:bCs/>
          <w:i/>
          <w:iCs/>
          <w:sz w:val="18"/>
          <w:szCs w:val="18"/>
          <w:lang w:val="es-BO"/>
        </w:rPr>
      </w:pPr>
    </w:p>
    <w:p w:rsidR="007B5F6C" w:rsidRPr="003C0DD8" w:rsidRDefault="007B5F6C"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112D94" w:rsidRDefault="00112D94" w:rsidP="003143C7">
      <w:pPr>
        <w:spacing w:line="276" w:lineRule="auto"/>
        <w:jc w:val="both"/>
        <w:rPr>
          <w:rFonts w:ascii="Verdana" w:hAnsi="Verdana"/>
          <w:b/>
          <w:sz w:val="18"/>
          <w:lang w:val="es-BO"/>
        </w:rPr>
      </w:pPr>
    </w:p>
    <w:p w:rsidR="00127690" w:rsidRDefault="00127690" w:rsidP="003143C7">
      <w:pPr>
        <w:spacing w:line="276" w:lineRule="auto"/>
        <w:jc w:val="both"/>
        <w:rPr>
          <w:rFonts w:ascii="Verdana" w:hAnsi="Verdana"/>
          <w:b/>
          <w:sz w:val="18"/>
          <w:lang w:val="es-BO"/>
        </w:rPr>
      </w:pPr>
    </w:p>
    <w:p w:rsidR="000D07FF" w:rsidRDefault="000D07FF" w:rsidP="003143C7">
      <w:pPr>
        <w:spacing w:line="276" w:lineRule="auto"/>
        <w:jc w:val="both"/>
        <w:rPr>
          <w:rFonts w:ascii="Verdana" w:hAnsi="Verdana"/>
          <w:b/>
          <w:sz w:val="18"/>
          <w:lang w:val="es-BO"/>
        </w:rPr>
      </w:pPr>
    </w:p>
    <w:p w:rsidR="00127690" w:rsidRDefault="00127690" w:rsidP="003143C7">
      <w:pPr>
        <w:spacing w:line="276" w:lineRule="auto"/>
        <w:jc w:val="both"/>
        <w:rPr>
          <w:rFonts w:ascii="Verdana" w:hAnsi="Verdana"/>
          <w:b/>
          <w:sz w:val="18"/>
          <w:lang w:val="es-BO"/>
        </w:rPr>
      </w:pPr>
    </w:p>
    <w:p w:rsidR="00127690" w:rsidRPr="003C0DD8" w:rsidRDefault="00127690" w:rsidP="003143C7">
      <w:pPr>
        <w:spacing w:line="276" w:lineRule="auto"/>
        <w:jc w:val="both"/>
        <w:rPr>
          <w:rFonts w:ascii="Verdana" w:hAnsi="Verdana"/>
          <w:b/>
          <w:sz w:val="18"/>
          <w:lang w:val="es-BO"/>
        </w:rPr>
      </w:pPr>
    </w:p>
    <w:p w:rsidR="00112D94" w:rsidRPr="003C0DD8" w:rsidRDefault="00112D94" w:rsidP="003143C7">
      <w:pPr>
        <w:spacing w:line="276" w:lineRule="auto"/>
        <w:jc w:val="both"/>
        <w:rPr>
          <w:rFonts w:ascii="Verdana" w:hAnsi="Verdana"/>
          <w:b/>
          <w:sz w:val="18"/>
          <w:lang w:val="es-BO"/>
        </w:rPr>
      </w:pPr>
    </w:p>
    <w:p w:rsidR="00632169" w:rsidRPr="003C0DD8" w:rsidRDefault="00632169" w:rsidP="003143C7">
      <w:pPr>
        <w:spacing w:line="276" w:lineRule="auto"/>
        <w:jc w:val="both"/>
        <w:rPr>
          <w:rFonts w:ascii="Verdana" w:hAnsi="Verdana"/>
          <w:b/>
          <w:sz w:val="18"/>
          <w:lang w:val="es-BO"/>
        </w:rPr>
      </w:pPr>
    </w:p>
    <w:p w:rsidR="00112D94" w:rsidRPr="003C0DD8" w:rsidRDefault="001E4D14" w:rsidP="003143C7">
      <w:pPr>
        <w:spacing w:line="276" w:lineRule="auto"/>
        <w:jc w:val="center"/>
        <w:rPr>
          <w:rFonts w:ascii="Verdana" w:hAnsi="Verdana"/>
          <w:b/>
          <w:sz w:val="18"/>
          <w:lang w:val="es-BO"/>
        </w:rPr>
      </w:pPr>
      <w:r w:rsidRPr="003C0DD8">
        <w:rPr>
          <w:rFonts w:ascii="Verdana" w:hAnsi="Verdana"/>
          <w:b/>
          <w:sz w:val="18"/>
          <w:lang w:val="es-BO"/>
        </w:rPr>
        <w:lastRenderedPageBreak/>
        <w:t>FORMULARIO C-1d</w:t>
      </w:r>
    </w:p>
    <w:p w:rsidR="00112D94" w:rsidRPr="003C0DD8" w:rsidRDefault="00112D94" w:rsidP="003143C7">
      <w:pPr>
        <w:spacing w:line="276" w:lineRule="auto"/>
        <w:jc w:val="center"/>
        <w:rPr>
          <w:rFonts w:ascii="Verdana" w:hAnsi="Verdana"/>
          <w:b/>
          <w:sz w:val="18"/>
          <w:lang w:val="es-BO"/>
        </w:rPr>
      </w:pPr>
      <w:r w:rsidRPr="003C0DD8">
        <w:rPr>
          <w:rFonts w:ascii="Verdana" w:hAnsi="Verdana"/>
          <w:b/>
          <w:sz w:val="18"/>
          <w:lang w:val="es-BO"/>
        </w:rPr>
        <w:t>DATOS DEL CORREDOR DE REASEGUROS</w:t>
      </w:r>
    </w:p>
    <w:tbl>
      <w:tblPr>
        <w:tblW w:w="8640" w:type="dxa"/>
        <w:jc w:val="center"/>
        <w:tblCellMar>
          <w:left w:w="70" w:type="dxa"/>
          <w:right w:w="70" w:type="dxa"/>
        </w:tblCellMar>
        <w:tblLook w:val="04A0" w:firstRow="1" w:lastRow="0" w:firstColumn="1" w:lastColumn="0" w:noHBand="0" w:noVBand="1"/>
      </w:tblPr>
      <w:tblGrid>
        <w:gridCol w:w="1980"/>
        <w:gridCol w:w="320"/>
        <w:gridCol w:w="1200"/>
        <w:gridCol w:w="1200"/>
        <w:gridCol w:w="1200"/>
        <w:gridCol w:w="1200"/>
        <w:gridCol w:w="1200"/>
        <w:gridCol w:w="340"/>
      </w:tblGrid>
      <w:tr w:rsidR="00112D94" w:rsidRPr="003C0DD8" w:rsidTr="00307A1D">
        <w:trPr>
          <w:trHeight w:val="40"/>
          <w:jc w:val="center"/>
        </w:trPr>
        <w:tc>
          <w:tcPr>
            <w:tcW w:w="1980" w:type="dxa"/>
            <w:tcBorders>
              <w:top w:val="single" w:sz="12" w:space="0" w:color="auto"/>
              <w:left w:val="single" w:sz="12" w:space="0" w:color="auto"/>
              <w:bottom w:val="nil"/>
              <w:right w:val="nil"/>
            </w:tcBorders>
            <w:shd w:val="clear" w:color="auto" w:fill="auto"/>
            <w:vAlign w:val="bottom"/>
            <w:hideMark/>
          </w:tcPr>
          <w:p w:rsidR="00112D94" w:rsidRPr="003C0DD8" w:rsidRDefault="00112D94"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single" w:sz="12" w:space="0" w:color="auto"/>
              <w:left w:val="nil"/>
              <w:bottom w:val="nil"/>
              <w:right w:val="nil"/>
            </w:tcBorders>
            <w:shd w:val="clear" w:color="auto" w:fill="auto"/>
            <w:vAlign w:val="bottom"/>
            <w:hideMark/>
          </w:tcPr>
          <w:p w:rsidR="00112D94" w:rsidRPr="003C0DD8" w:rsidRDefault="00112D94"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1200" w:type="dxa"/>
            <w:tcBorders>
              <w:top w:val="single" w:sz="12" w:space="0" w:color="auto"/>
              <w:left w:val="nil"/>
              <w:bottom w:val="nil"/>
              <w:right w:val="nil"/>
            </w:tcBorders>
            <w:shd w:val="clear" w:color="auto" w:fill="auto"/>
            <w:vAlign w:val="bottom"/>
            <w:hideMark/>
          </w:tcPr>
          <w:p w:rsidR="00112D94" w:rsidRPr="003C0DD8" w:rsidRDefault="00112D94"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1200" w:type="dxa"/>
            <w:tcBorders>
              <w:top w:val="single" w:sz="12" w:space="0" w:color="auto"/>
              <w:left w:val="nil"/>
              <w:bottom w:val="nil"/>
              <w:right w:val="nil"/>
            </w:tcBorders>
            <w:shd w:val="clear" w:color="auto" w:fill="auto"/>
            <w:vAlign w:val="bottom"/>
            <w:hideMark/>
          </w:tcPr>
          <w:p w:rsidR="00112D94" w:rsidRPr="003C0DD8" w:rsidRDefault="00112D94"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1200" w:type="dxa"/>
            <w:tcBorders>
              <w:top w:val="single" w:sz="12" w:space="0" w:color="auto"/>
              <w:left w:val="nil"/>
              <w:bottom w:val="nil"/>
              <w:right w:val="nil"/>
            </w:tcBorders>
            <w:shd w:val="clear" w:color="auto" w:fill="auto"/>
            <w:vAlign w:val="bottom"/>
            <w:hideMark/>
          </w:tcPr>
          <w:p w:rsidR="00112D94" w:rsidRPr="003C0DD8" w:rsidRDefault="00112D94"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1200" w:type="dxa"/>
            <w:tcBorders>
              <w:top w:val="single" w:sz="12" w:space="0" w:color="auto"/>
              <w:left w:val="nil"/>
              <w:bottom w:val="nil"/>
              <w:right w:val="nil"/>
            </w:tcBorders>
            <w:shd w:val="clear" w:color="auto" w:fill="auto"/>
            <w:vAlign w:val="bottom"/>
            <w:hideMark/>
          </w:tcPr>
          <w:p w:rsidR="00112D94" w:rsidRPr="003C0DD8" w:rsidRDefault="00112D94"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1200" w:type="dxa"/>
            <w:tcBorders>
              <w:top w:val="single" w:sz="12" w:space="0" w:color="auto"/>
              <w:left w:val="nil"/>
              <w:bottom w:val="nil"/>
              <w:right w:val="nil"/>
            </w:tcBorders>
            <w:shd w:val="clear" w:color="auto" w:fill="auto"/>
            <w:vAlign w:val="bottom"/>
            <w:hideMark/>
          </w:tcPr>
          <w:p w:rsidR="00112D94" w:rsidRPr="003C0DD8" w:rsidRDefault="00112D94" w:rsidP="003143C7">
            <w:pPr>
              <w:spacing w:line="276" w:lineRule="auto"/>
              <w:jc w:val="center"/>
              <w:rPr>
                <w:rFonts w:ascii="Arial" w:hAnsi="Arial" w:cs="Arial"/>
                <w:i/>
                <w:iCs/>
                <w:sz w:val="2"/>
                <w:szCs w:val="2"/>
                <w:lang w:val="es-BO" w:eastAsia="es-ES"/>
              </w:rPr>
            </w:pPr>
            <w:r w:rsidRPr="003C0DD8">
              <w:rPr>
                <w:rFonts w:ascii="Arial" w:hAnsi="Arial" w:cs="Arial"/>
                <w:i/>
                <w:iCs/>
                <w:sz w:val="2"/>
                <w:szCs w:val="2"/>
                <w:lang w:val="es-BO" w:eastAsia="es-ES"/>
              </w:rPr>
              <w:t> </w:t>
            </w:r>
          </w:p>
        </w:tc>
        <w:tc>
          <w:tcPr>
            <w:tcW w:w="340" w:type="dxa"/>
            <w:tcBorders>
              <w:top w:val="single" w:sz="12" w:space="0" w:color="auto"/>
              <w:left w:val="nil"/>
              <w:bottom w:val="nil"/>
              <w:right w:val="single" w:sz="12" w:space="0" w:color="auto"/>
            </w:tcBorders>
            <w:shd w:val="clear" w:color="auto" w:fill="auto"/>
            <w:vAlign w:val="bottom"/>
            <w:hideMark/>
          </w:tcPr>
          <w:p w:rsidR="00112D94" w:rsidRPr="003C0DD8" w:rsidRDefault="00112D94"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Póliza de</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12D94" w:rsidRPr="003C0DD8" w:rsidRDefault="00112D94" w:rsidP="003143C7">
            <w:pPr>
              <w:spacing w:line="276" w:lineRule="auto"/>
              <w:rPr>
                <w:rFonts w:ascii="Arial" w:hAnsi="Arial" w:cs="Arial"/>
                <w:i/>
                <w:iCs/>
                <w:sz w:val="16"/>
                <w:szCs w:val="16"/>
                <w:lang w:val="es-BO" w:eastAsia="es-ES"/>
              </w:rPr>
            </w:pPr>
            <w:r w:rsidRPr="003C0DD8">
              <w:rPr>
                <w:rFonts w:ascii="Arial" w:hAnsi="Arial" w:cs="Arial"/>
                <w:i/>
                <w:iCs/>
                <w:sz w:val="16"/>
                <w:szCs w:val="16"/>
                <w:lang w:val="es-BO" w:eastAsia="es-ES"/>
              </w:rPr>
              <w:t>[La principal, según se indica en el DBC]</w:t>
            </w:r>
          </w:p>
        </w:tc>
        <w:tc>
          <w:tcPr>
            <w:tcW w:w="340" w:type="dxa"/>
            <w:tcBorders>
              <w:top w:val="nil"/>
              <w:left w:val="nil"/>
              <w:bottom w:val="nil"/>
              <w:right w:val="single" w:sz="12" w:space="0" w:color="auto"/>
            </w:tcBorders>
            <w:shd w:val="clear" w:color="auto" w:fill="auto"/>
            <w:vAlign w:val="bottom"/>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112D94" w:rsidRPr="003C0DD8" w:rsidTr="00307A1D">
        <w:trPr>
          <w:trHeight w:val="50"/>
          <w:jc w:val="center"/>
        </w:trPr>
        <w:tc>
          <w:tcPr>
            <w:tcW w:w="8640" w:type="dxa"/>
            <w:gridSpan w:val="8"/>
            <w:tcBorders>
              <w:top w:val="nil"/>
              <w:left w:val="single" w:sz="12" w:space="0" w:color="auto"/>
              <w:bottom w:val="nil"/>
              <w:right w:val="single" w:sz="12" w:space="0" w:color="000000"/>
            </w:tcBorders>
            <w:shd w:val="clear" w:color="auto" w:fill="auto"/>
            <w:vAlign w:val="center"/>
            <w:hideMark/>
          </w:tcPr>
          <w:p w:rsidR="00112D94" w:rsidRPr="003C0DD8" w:rsidRDefault="00112D94"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112D94" w:rsidRPr="003C0DD8" w:rsidTr="00307A1D">
        <w:trPr>
          <w:trHeight w:val="82"/>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Corredor</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12D94" w:rsidRPr="003C0DD8" w:rsidRDefault="00112D94" w:rsidP="003143C7">
            <w:pPr>
              <w:spacing w:line="276" w:lineRule="auto"/>
              <w:rPr>
                <w:rFonts w:ascii="Arial" w:hAnsi="Arial" w:cs="Arial"/>
                <w:i/>
                <w:iCs/>
                <w:sz w:val="16"/>
                <w:szCs w:val="16"/>
                <w:lang w:val="es-BO" w:eastAsia="es-ES"/>
              </w:rPr>
            </w:pPr>
            <w:r w:rsidRPr="003C0DD8">
              <w:rPr>
                <w:rFonts w:ascii="Arial" w:hAnsi="Arial" w:cs="Arial"/>
                <w:i/>
                <w:iCs/>
                <w:sz w:val="16"/>
                <w:szCs w:val="16"/>
                <w:lang w:val="es-BO" w:eastAsia="es-ES"/>
              </w:rPr>
              <w:t> </w:t>
            </w:r>
          </w:p>
        </w:tc>
        <w:tc>
          <w:tcPr>
            <w:tcW w:w="340" w:type="dxa"/>
            <w:tcBorders>
              <w:top w:val="nil"/>
              <w:left w:val="nil"/>
              <w:bottom w:val="nil"/>
              <w:right w:val="single" w:sz="12" w:space="0" w:color="auto"/>
            </w:tcBorders>
            <w:shd w:val="clear" w:color="auto" w:fill="auto"/>
            <w:vAlign w:val="bottom"/>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c>
          <w:tcPr>
            <w:tcW w:w="6340" w:type="dxa"/>
            <w:gridSpan w:val="6"/>
            <w:tcBorders>
              <w:top w:val="nil"/>
              <w:left w:val="nil"/>
              <w:bottom w:val="nil"/>
              <w:right w:val="single" w:sz="12" w:space="0" w:color="000000"/>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 xml:space="preserve">Dirección </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40" w:type="dxa"/>
            <w:tcBorders>
              <w:top w:val="nil"/>
              <w:left w:val="nil"/>
              <w:bottom w:val="nil"/>
              <w:right w:val="single" w:sz="12" w:space="0" w:color="auto"/>
            </w:tcBorders>
            <w:shd w:val="clear" w:color="000000" w:fill="FFFFFF"/>
            <w:vAlign w:val="bottom"/>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c>
          <w:tcPr>
            <w:tcW w:w="6340" w:type="dxa"/>
            <w:gridSpan w:val="6"/>
            <w:tcBorders>
              <w:top w:val="nil"/>
              <w:left w:val="nil"/>
              <w:bottom w:val="nil"/>
              <w:right w:val="single" w:sz="12" w:space="0" w:color="000000"/>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Teléfonos</w:t>
            </w:r>
            <w:r w:rsidR="000212A1" w:rsidRPr="003C0DD8">
              <w:rPr>
                <w:rFonts w:ascii="Arial" w:hAnsi="Arial" w:cs="Arial"/>
                <w:b/>
                <w:bCs/>
                <w:sz w:val="16"/>
                <w:szCs w:val="16"/>
                <w:lang w:val="es-BO" w:eastAsia="es-ES"/>
              </w:rPr>
              <w:t>/Fax</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12D94" w:rsidRPr="003C0DD8" w:rsidRDefault="00112D94" w:rsidP="003143C7">
            <w:pPr>
              <w:spacing w:line="276" w:lineRule="auto"/>
              <w:jc w:val="center"/>
              <w:rPr>
                <w:rFonts w:ascii="Arial" w:hAnsi="Arial" w:cs="Arial"/>
                <w:sz w:val="16"/>
                <w:szCs w:val="16"/>
                <w:lang w:val="es-BO" w:eastAsia="es-ES"/>
              </w:rPr>
            </w:pPr>
          </w:p>
        </w:tc>
        <w:tc>
          <w:tcPr>
            <w:tcW w:w="340" w:type="dxa"/>
            <w:tcBorders>
              <w:top w:val="nil"/>
              <w:left w:val="nil"/>
              <w:bottom w:val="nil"/>
              <w:right w:val="single" w:sz="12" w:space="0" w:color="auto"/>
            </w:tcBorders>
            <w:shd w:val="clear" w:color="000000" w:fill="FFFFFF"/>
            <w:vAlign w:val="bottom"/>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c>
          <w:tcPr>
            <w:tcW w:w="6340" w:type="dxa"/>
            <w:gridSpan w:val="6"/>
            <w:tcBorders>
              <w:top w:val="nil"/>
              <w:left w:val="nil"/>
              <w:bottom w:val="nil"/>
              <w:right w:val="single" w:sz="12" w:space="0" w:color="000000"/>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Persona de Contacto</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40" w:type="dxa"/>
            <w:tcBorders>
              <w:top w:val="nil"/>
              <w:left w:val="nil"/>
              <w:bottom w:val="nil"/>
              <w:right w:val="single" w:sz="12" w:space="0" w:color="auto"/>
            </w:tcBorders>
            <w:shd w:val="clear" w:color="000000" w:fill="FFFFFF"/>
            <w:vAlign w:val="bottom"/>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sz w:val="2"/>
                <w:szCs w:val="2"/>
                <w:lang w:val="es-BO" w:eastAsia="es-ES"/>
              </w:rPr>
            </w:pPr>
            <w:r w:rsidRPr="003C0DD8">
              <w:rPr>
                <w:rFonts w:ascii="Arial" w:hAnsi="Arial" w:cs="Arial"/>
                <w:sz w:val="2"/>
                <w:szCs w:val="2"/>
                <w:lang w:val="es-BO" w:eastAsia="es-ES"/>
              </w:rPr>
              <w:t> </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c>
          <w:tcPr>
            <w:tcW w:w="6340" w:type="dxa"/>
            <w:gridSpan w:val="6"/>
            <w:tcBorders>
              <w:top w:val="nil"/>
              <w:left w:val="nil"/>
              <w:bottom w:val="nil"/>
              <w:right w:val="single" w:sz="12" w:space="0" w:color="000000"/>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r>
      <w:tr w:rsidR="00112D94" w:rsidRPr="003C0DD8" w:rsidTr="00307A1D">
        <w:trPr>
          <w:trHeight w:val="11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Correo Electrónico</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40" w:type="dxa"/>
            <w:tcBorders>
              <w:top w:val="nil"/>
              <w:left w:val="nil"/>
              <w:bottom w:val="nil"/>
              <w:right w:val="single" w:sz="12" w:space="0" w:color="auto"/>
            </w:tcBorders>
            <w:shd w:val="clear" w:color="000000" w:fill="FFFFFF"/>
            <w:vAlign w:val="bottom"/>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112D94" w:rsidRPr="003C0DD8" w:rsidTr="00307A1D">
        <w:trPr>
          <w:trHeight w:val="50"/>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c>
          <w:tcPr>
            <w:tcW w:w="6340" w:type="dxa"/>
            <w:gridSpan w:val="6"/>
            <w:tcBorders>
              <w:top w:val="nil"/>
              <w:left w:val="nil"/>
              <w:bottom w:val="nil"/>
              <w:right w:val="single" w:sz="12" w:space="0" w:color="000000"/>
            </w:tcBorders>
            <w:shd w:val="clear" w:color="auto" w:fill="auto"/>
            <w:vAlign w:val="center"/>
            <w:hideMark/>
          </w:tcPr>
          <w:p w:rsidR="00112D94" w:rsidRPr="003C0DD8" w:rsidRDefault="00112D94" w:rsidP="003143C7">
            <w:pPr>
              <w:spacing w:line="276" w:lineRule="auto"/>
              <w:jc w:val="center"/>
              <w:rPr>
                <w:rFonts w:ascii="Arial" w:hAnsi="Arial" w:cs="Arial"/>
                <w:b/>
                <w:bCs/>
                <w:sz w:val="2"/>
                <w:szCs w:val="2"/>
                <w:lang w:val="es-BO" w:eastAsia="es-ES"/>
              </w:rPr>
            </w:pPr>
          </w:p>
        </w:tc>
      </w:tr>
      <w:tr w:rsidR="00112D94" w:rsidRPr="003C0DD8" w:rsidTr="00307A1D">
        <w:trPr>
          <w:trHeight w:val="128"/>
          <w:jc w:val="center"/>
        </w:trPr>
        <w:tc>
          <w:tcPr>
            <w:tcW w:w="1980" w:type="dxa"/>
            <w:tcBorders>
              <w:top w:val="nil"/>
              <w:left w:val="single" w:sz="12" w:space="0" w:color="auto"/>
              <w:bottom w:val="nil"/>
              <w:right w:val="nil"/>
            </w:tcBorders>
            <w:shd w:val="clear" w:color="auto" w:fill="auto"/>
            <w:vAlign w:val="center"/>
            <w:hideMark/>
          </w:tcPr>
          <w:p w:rsidR="00112D94" w:rsidRPr="003C0DD8" w:rsidRDefault="00112D94"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Página en Internet</w:t>
            </w:r>
          </w:p>
        </w:tc>
        <w:tc>
          <w:tcPr>
            <w:tcW w:w="320" w:type="dxa"/>
            <w:tcBorders>
              <w:top w:val="nil"/>
              <w:left w:val="nil"/>
              <w:bottom w:val="nil"/>
              <w:right w:val="nil"/>
            </w:tcBorders>
            <w:shd w:val="clear" w:color="auto" w:fill="auto"/>
            <w:vAlign w:val="center"/>
            <w:hideMark/>
          </w:tcPr>
          <w:p w:rsidR="00112D94" w:rsidRPr="003C0DD8" w:rsidRDefault="00112D94"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000"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40" w:type="dxa"/>
            <w:tcBorders>
              <w:top w:val="nil"/>
              <w:left w:val="nil"/>
              <w:bottom w:val="nil"/>
              <w:right w:val="single" w:sz="12" w:space="0" w:color="auto"/>
            </w:tcBorders>
            <w:shd w:val="clear" w:color="000000" w:fill="FFFFFF"/>
            <w:vAlign w:val="bottom"/>
            <w:hideMark/>
          </w:tcPr>
          <w:p w:rsidR="00112D94" w:rsidRPr="003C0DD8" w:rsidRDefault="00112D94"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112D94" w:rsidRPr="003C0DD8" w:rsidTr="00307A1D">
        <w:trPr>
          <w:trHeight w:val="50"/>
          <w:jc w:val="center"/>
        </w:trPr>
        <w:tc>
          <w:tcPr>
            <w:tcW w:w="1980" w:type="dxa"/>
            <w:tcBorders>
              <w:top w:val="nil"/>
              <w:left w:val="single" w:sz="12" w:space="0" w:color="auto"/>
              <w:bottom w:val="single" w:sz="12" w:space="0" w:color="auto"/>
              <w:right w:val="nil"/>
            </w:tcBorders>
            <w:shd w:val="clear" w:color="auto" w:fill="auto"/>
            <w:vAlign w:val="bottom"/>
            <w:hideMark/>
          </w:tcPr>
          <w:p w:rsidR="00112D94" w:rsidRPr="003C0DD8" w:rsidRDefault="00112D94"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20" w:type="dxa"/>
            <w:tcBorders>
              <w:top w:val="nil"/>
              <w:left w:val="nil"/>
              <w:bottom w:val="single" w:sz="12" w:space="0" w:color="auto"/>
              <w:right w:val="nil"/>
            </w:tcBorders>
            <w:shd w:val="clear" w:color="auto" w:fill="auto"/>
            <w:vAlign w:val="bottom"/>
            <w:hideMark/>
          </w:tcPr>
          <w:p w:rsidR="00112D94" w:rsidRPr="003C0DD8" w:rsidRDefault="00112D94"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6340" w:type="dxa"/>
            <w:gridSpan w:val="6"/>
            <w:tcBorders>
              <w:top w:val="nil"/>
              <w:left w:val="nil"/>
              <w:bottom w:val="single" w:sz="12" w:space="0" w:color="auto"/>
              <w:right w:val="single" w:sz="12" w:space="0" w:color="000000"/>
            </w:tcBorders>
            <w:shd w:val="clear" w:color="auto" w:fill="auto"/>
            <w:vAlign w:val="bottom"/>
            <w:hideMark/>
          </w:tcPr>
          <w:p w:rsidR="00112D94" w:rsidRPr="003C0DD8" w:rsidRDefault="00112D94"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bl>
    <w:p w:rsidR="00112D94" w:rsidRPr="003C0DD8" w:rsidRDefault="00112D94" w:rsidP="003143C7">
      <w:pPr>
        <w:spacing w:line="276" w:lineRule="auto"/>
        <w:jc w:val="both"/>
        <w:rPr>
          <w:rFonts w:ascii="Verdana" w:hAnsi="Verdana"/>
          <w:sz w:val="18"/>
          <w:lang w:val="es-BO"/>
        </w:rPr>
      </w:pPr>
    </w:p>
    <w:p w:rsidR="00112D94" w:rsidRPr="003C0DD8" w:rsidRDefault="00112D94" w:rsidP="003143C7">
      <w:pPr>
        <w:spacing w:line="276" w:lineRule="auto"/>
        <w:jc w:val="both"/>
        <w:rPr>
          <w:rFonts w:ascii="Verdana" w:hAnsi="Verdana"/>
          <w:sz w:val="18"/>
          <w:lang w:val="es-BO"/>
        </w:rPr>
      </w:pPr>
    </w:p>
    <w:p w:rsidR="00112D94" w:rsidRPr="003C0DD8" w:rsidRDefault="00112D94" w:rsidP="003143C7">
      <w:pPr>
        <w:spacing w:line="276" w:lineRule="auto"/>
        <w:jc w:val="both"/>
        <w:rPr>
          <w:rFonts w:ascii="Verdana" w:hAnsi="Verdana"/>
          <w:sz w:val="18"/>
          <w:lang w:val="es-BO"/>
        </w:rPr>
      </w:pPr>
    </w:p>
    <w:p w:rsidR="00112D94" w:rsidRPr="003C0DD8" w:rsidRDefault="00112D94" w:rsidP="003143C7">
      <w:pPr>
        <w:spacing w:line="276" w:lineRule="auto"/>
        <w:jc w:val="both"/>
        <w:rPr>
          <w:rFonts w:ascii="Verdana" w:hAnsi="Verdana"/>
          <w:sz w:val="18"/>
          <w:lang w:val="es-BO"/>
        </w:rPr>
      </w:pPr>
    </w:p>
    <w:p w:rsidR="00112D94" w:rsidRPr="003C0DD8" w:rsidRDefault="00112D94" w:rsidP="003143C7">
      <w:pPr>
        <w:spacing w:line="276" w:lineRule="auto"/>
        <w:jc w:val="both"/>
        <w:rPr>
          <w:rFonts w:ascii="Verdana" w:hAnsi="Verdana"/>
          <w:sz w:val="18"/>
          <w:lang w:val="es-BO"/>
        </w:rPr>
      </w:pPr>
    </w:p>
    <w:p w:rsidR="00112D94" w:rsidRPr="003C0DD8" w:rsidRDefault="00112D94" w:rsidP="003143C7">
      <w:pPr>
        <w:spacing w:line="276" w:lineRule="auto"/>
        <w:ind w:left="360"/>
        <w:jc w:val="center"/>
        <w:rPr>
          <w:rFonts w:ascii="Verdana" w:hAnsi="Verdana" w:cs="Arial"/>
          <w:b/>
          <w:bCs/>
          <w:i/>
          <w:iCs/>
          <w:sz w:val="18"/>
          <w:szCs w:val="18"/>
          <w:lang w:val="es-BO"/>
        </w:rPr>
      </w:pPr>
    </w:p>
    <w:p w:rsidR="000120A1" w:rsidRPr="003C0DD8" w:rsidRDefault="000120A1" w:rsidP="003143C7">
      <w:pPr>
        <w:spacing w:line="276" w:lineRule="auto"/>
        <w:jc w:val="center"/>
        <w:rPr>
          <w:rFonts w:ascii="Verdana" w:hAnsi="Verdana" w:cs="Arial"/>
          <w:b/>
          <w:bCs/>
          <w:i/>
          <w:iCs/>
          <w:sz w:val="18"/>
          <w:szCs w:val="18"/>
          <w:lang w:val="es-BO"/>
        </w:rPr>
      </w:pPr>
    </w:p>
    <w:p w:rsidR="007B5F6C" w:rsidRPr="003C0DD8" w:rsidRDefault="007B5F6C" w:rsidP="003143C7">
      <w:pPr>
        <w:spacing w:line="276" w:lineRule="auto"/>
        <w:jc w:val="center"/>
        <w:rPr>
          <w:rFonts w:ascii="Verdana" w:hAnsi="Verdana" w:cs="Arial"/>
          <w:b/>
          <w:bCs/>
          <w:i/>
          <w:iCs/>
          <w:sz w:val="18"/>
          <w:szCs w:val="18"/>
          <w:lang w:val="es-BO"/>
        </w:rPr>
      </w:pPr>
    </w:p>
    <w:p w:rsidR="007B5F6C" w:rsidRPr="003C0DD8" w:rsidRDefault="007B5F6C"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29100D" w:rsidRPr="003C0DD8" w:rsidRDefault="0029100D" w:rsidP="003143C7">
      <w:pPr>
        <w:spacing w:line="276" w:lineRule="auto"/>
        <w:jc w:val="center"/>
        <w:rPr>
          <w:rFonts w:ascii="Verdana" w:hAnsi="Verdana" w:cs="Arial"/>
          <w:b/>
          <w:sz w:val="18"/>
          <w:lang w:val="es-BO"/>
        </w:rPr>
      </w:pPr>
    </w:p>
    <w:p w:rsidR="0029100D" w:rsidRPr="003C0DD8" w:rsidRDefault="0029100D"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Default="000120A1" w:rsidP="003143C7">
      <w:pPr>
        <w:spacing w:line="276" w:lineRule="auto"/>
        <w:jc w:val="center"/>
        <w:rPr>
          <w:rFonts w:ascii="Verdana" w:hAnsi="Verdana" w:cs="Arial"/>
          <w:b/>
          <w:sz w:val="18"/>
          <w:lang w:val="es-BO"/>
        </w:rPr>
      </w:pPr>
    </w:p>
    <w:p w:rsidR="000D07FF" w:rsidRPr="003C0DD8" w:rsidRDefault="000D07FF"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7E3060" w:rsidRPr="003C0DD8" w:rsidRDefault="007E3060"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A54D92" w:rsidRDefault="00A54D92" w:rsidP="003143C7">
      <w:pPr>
        <w:spacing w:line="276" w:lineRule="auto"/>
        <w:jc w:val="center"/>
        <w:rPr>
          <w:rFonts w:ascii="Verdana" w:hAnsi="Verdana" w:cs="Arial"/>
          <w:b/>
          <w:sz w:val="18"/>
          <w:lang w:val="es-BO"/>
        </w:rPr>
      </w:pPr>
    </w:p>
    <w:p w:rsidR="003F1234" w:rsidRDefault="003F1234" w:rsidP="003143C7">
      <w:pPr>
        <w:spacing w:line="276" w:lineRule="auto"/>
        <w:jc w:val="center"/>
        <w:rPr>
          <w:rFonts w:ascii="Verdana" w:hAnsi="Verdana" w:cs="Arial"/>
          <w:b/>
          <w:sz w:val="18"/>
          <w:lang w:val="es-BO"/>
        </w:rPr>
      </w:pPr>
    </w:p>
    <w:p w:rsidR="003F1234" w:rsidRPr="003C0DD8" w:rsidRDefault="003F1234"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0120A1" w:rsidRPr="003C0DD8" w:rsidRDefault="000120A1"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lastRenderedPageBreak/>
        <w:t>ANEXO 4</w:t>
      </w:r>
    </w:p>
    <w:p w:rsidR="001C01D3" w:rsidRPr="003C0DD8" w:rsidRDefault="001C01D3" w:rsidP="003143C7">
      <w:pPr>
        <w:spacing w:line="276" w:lineRule="auto"/>
        <w:jc w:val="center"/>
        <w:rPr>
          <w:rFonts w:ascii="Verdana" w:hAnsi="Verdana"/>
          <w:b/>
          <w:sz w:val="16"/>
          <w:szCs w:val="16"/>
          <w:lang w:val="es-BO"/>
        </w:rPr>
      </w:pPr>
      <w:r w:rsidRPr="003C0DD8">
        <w:rPr>
          <w:rFonts w:ascii="Verdana" w:hAnsi="Verdana" w:cs="Arial"/>
          <w:b/>
          <w:sz w:val="18"/>
          <w:szCs w:val="18"/>
          <w:lang w:val="es-BO"/>
        </w:rPr>
        <w:t>FORMULARIOS DE EVALUACIÓN DE PROPUESTAS</w:t>
      </w:r>
    </w:p>
    <w:p w:rsidR="001C01D3" w:rsidRPr="003C0DD8" w:rsidRDefault="001C01D3" w:rsidP="003143C7">
      <w:pPr>
        <w:spacing w:line="276" w:lineRule="auto"/>
        <w:jc w:val="both"/>
        <w:rPr>
          <w:b/>
          <w:lang w:val="es-BO"/>
        </w:rPr>
      </w:pPr>
    </w:p>
    <w:p w:rsidR="001C01D3" w:rsidRPr="003C0DD8" w:rsidRDefault="001C01D3" w:rsidP="003143C7">
      <w:pPr>
        <w:spacing w:line="276" w:lineRule="auto"/>
        <w:rPr>
          <w:rFonts w:ascii="Verdana" w:hAnsi="Verdana" w:cs="Arial"/>
          <w:sz w:val="18"/>
          <w:szCs w:val="18"/>
          <w:lang w:val="es-BO"/>
        </w:rPr>
      </w:pPr>
      <w:r w:rsidRPr="003C0DD8">
        <w:rPr>
          <w:rFonts w:ascii="Verdana" w:hAnsi="Verdana" w:cs="Arial"/>
          <w:sz w:val="18"/>
          <w:szCs w:val="18"/>
          <w:lang w:val="es-BO"/>
        </w:rPr>
        <w:t>Formulario V-1</w:t>
      </w:r>
      <w:r w:rsidR="00407D35" w:rsidRPr="003C0DD8">
        <w:rPr>
          <w:rFonts w:ascii="Verdana" w:hAnsi="Verdana" w:cs="Arial"/>
          <w:sz w:val="18"/>
          <w:szCs w:val="18"/>
          <w:lang w:val="es-BO"/>
        </w:rPr>
        <w:tab/>
      </w:r>
      <w:r w:rsidRPr="003C0DD8">
        <w:rPr>
          <w:rFonts w:ascii="Verdana" w:hAnsi="Verdana" w:cs="Arial"/>
          <w:sz w:val="18"/>
          <w:szCs w:val="18"/>
          <w:lang w:val="es-BO"/>
        </w:rPr>
        <w:tab/>
        <w:t xml:space="preserve">Evaluación Preliminar </w:t>
      </w:r>
    </w:p>
    <w:p w:rsidR="001C01D3" w:rsidRPr="003C0DD8" w:rsidRDefault="001C01D3" w:rsidP="003143C7">
      <w:pPr>
        <w:spacing w:line="276" w:lineRule="auto"/>
        <w:rPr>
          <w:rFonts w:ascii="Verdana" w:hAnsi="Verdana" w:cs="Arial"/>
          <w:sz w:val="18"/>
          <w:szCs w:val="18"/>
          <w:lang w:val="es-BO"/>
        </w:rPr>
      </w:pPr>
      <w:r w:rsidRPr="003C0DD8">
        <w:rPr>
          <w:rFonts w:ascii="Verdana" w:hAnsi="Verdana" w:cs="Arial"/>
          <w:sz w:val="18"/>
          <w:szCs w:val="18"/>
          <w:lang w:val="es-BO"/>
        </w:rPr>
        <w:t>Formulario V-2</w:t>
      </w:r>
      <w:r w:rsidRPr="003C0DD8">
        <w:rPr>
          <w:rFonts w:ascii="Verdana" w:hAnsi="Verdana" w:cs="Arial"/>
          <w:sz w:val="18"/>
          <w:szCs w:val="18"/>
          <w:lang w:val="es-BO"/>
        </w:rPr>
        <w:tab/>
      </w:r>
      <w:r w:rsidRPr="003C0DD8">
        <w:rPr>
          <w:rFonts w:ascii="Verdana" w:hAnsi="Verdana" w:cs="Arial"/>
          <w:sz w:val="18"/>
          <w:szCs w:val="18"/>
          <w:lang w:val="es-BO"/>
        </w:rPr>
        <w:tab/>
      </w:r>
      <w:r w:rsidR="00E67D4A" w:rsidRPr="003C0DD8">
        <w:rPr>
          <w:rFonts w:ascii="Verdana" w:hAnsi="Verdana" w:cs="Arial"/>
          <w:sz w:val="18"/>
          <w:szCs w:val="18"/>
          <w:lang w:val="es-BO"/>
        </w:rPr>
        <w:t xml:space="preserve">Evaluación de la </w:t>
      </w:r>
      <w:r w:rsidRPr="003C0DD8">
        <w:rPr>
          <w:rFonts w:ascii="Verdana" w:hAnsi="Verdana" w:cs="Arial"/>
          <w:sz w:val="18"/>
          <w:szCs w:val="18"/>
          <w:lang w:val="es-BO"/>
        </w:rPr>
        <w:t xml:space="preserve">Propuesta Económica </w:t>
      </w:r>
    </w:p>
    <w:p w:rsidR="001C01D3" w:rsidRPr="003C0DD8" w:rsidRDefault="001C01D3" w:rsidP="003143C7">
      <w:pPr>
        <w:tabs>
          <w:tab w:val="left" w:pos="2127"/>
          <w:tab w:val="center" w:pos="5833"/>
          <w:tab w:val="right" w:pos="10252"/>
        </w:tabs>
        <w:spacing w:line="276" w:lineRule="auto"/>
        <w:jc w:val="both"/>
        <w:rPr>
          <w:rFonts w:ascii="Verdana" w:hAnsi="Verdana" w:cs="Arial"/>
          <w:sz w:val="18"/>
          <w:szCs w:val="18"/>
          <w:lang w:val="es-BO"/>
        </w:rPr>
      </w:pPr>
      <w:r w:rsidRPr="003C0DD8">
        <w:rPr>
          <w:rFonts w:ascii="Verdana" w:hAnsi="Verdana" w:cs="Arial"/>
          <w:sz w:val="18"/>
          <w:szCs w:val="18"/>
          <w:lang w:val="es-BO"/>
        </w:rPr>
        <w:t>Formulario V-3</w:t>
      </w:r>
      <w:r w:rsidRPr="003C0DD8">
        <w:rPr>
          <w:rFonts w:ascii="Verdana" w:hAnsi="Verdana" w:cs="Arial"/>
          <w:sz w:val="18"/>
          <w:szCs w:val="18"/>
          <w:lang w:val="es-BO"/>
        </w:rPr>
        <w:tab/>
        <w:t>Evaluación de la</w:t>
      </w:r>
      <w:r w:rsidR="00E67D4A" w:rsidRPr="003C0DD8">
        <w:rPr>
          <w:rFonts w:ascii="Verdana" w:hAnsi="Verdana" w:cs="Arial"/>
          <w:sz w:val="18"/>
          <w:szCs w:val="18"/>
          <w:lang w:val="es-BO"/>
        </w:rPr>
        <w:t xml:space="preserve"> Propuesta </w:t>
      </w:r>
      <w:r w:rsidRPr="003C0DD8">
        <w:rPr>
          <w:rFonts w:ascii="Verdana" w:hAnsi="Verdana" w:cs="Arial"/>
          <w:sz w:val="18"/>
          <w:szCs w:val="18"/>
          <w:lang w:val="es-BO"/>
        </w:rPr>
        <w:t>Técnicas</w:t>
      </w:r>
    </w:p>
    <w:p w:rsidR="00C429F1" w:rsidRPr="003C0DD8" w:rsidRDefault="00C429F1" w:rsidP="003143C7">
      <w:pPr>
        <w:tabs>
          <w:tab w:val="left" w:pos="2127"/>
          <w:tab w:val="center" w:pos="5833"/>
          <w:tab w:val="right" w:pos="10252"/>
        </w:tabs>
        <w:spacing w:line="276" w:lineRule="auto"/>
        <w:jc w:val="both"/>
        <w:rPr>
          <w:rFonts w:ascii="Verdana" w:hAnsi="Verdana" w:cs="Arial"/>
          <w:sz w:val="18"/>
          <w:szCs w:val="18"/>
          <w:lang w:val="es-BO"/>
        </w:rPr>
      </w:pPr>
    </w:p>
    <w:p w:rsidR="00166871" w:rsidRPr="003C0DD8" w:rsidRDefault="00166871"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4532B7" w:rsidRPr="003C0DD8" w:rsidRDefault="004532B7"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1C01D3" w:rsidRPr="003C0DD8" w:rsidRDefault="001C01D3"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A54D92" w:rsidRPr="003C0DD8" w:rsidRDefault="00A54D92" w:rsidP="003143C7">
      <w:pPr>
        <w:spacing w:line="276" w:lineRule="auto"/>
        <w:jc w:val="center"/>
        <w:rPr>
          <w:rFonts w:ascii="Verdana" w:hAnsi="Verdana" w:cs="Arial"/>
          <w:b/>
          <w:sz w:val="18"/>
          <w:lang w:val="es-BO"/>
        </w:rPr>
      </w:pPr>
    </w:p>
    <w:p w:rsidR="001C01D3" w:rsidRPr="003C0DD8" w:rsidRDefault="00047EB2"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br w:type="page"/>
      </w:r>
      <w:r w:rsidR="001C01D3" w:rsidRPr="003C0DD8">
        <w:rPr>
          <w:rFonts w:ascii="Verdana" w:hAnsi="Verdana" w:cs="Arial"/>
          <w:b/>
          <w:sz w:val="18"/>
          <w:szCs w:val="18"/>
          <w:lang w:val="es-BO"/>
        </w:rPr>
        <w:lastRenderedPageBreak/>
        <w:t>FORMULARIO V-1</w:t>
      </w:r>
    </w:p>
    <w:p w:rsidR="00FC273B" w:rsidRPr="003C0DD8" w:rsidRDefault="00FC273B"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 xml:space="preserve">EVALUACIÓN PRELIMINAR </w:t>
      </w:r>
    </w:p>
    <w:p w:rsidR="00D102B2" w:rsidRPr="003C0DD8" w:rsidRDefault="00D102B2"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(Para Entidades Aseguradoras o Asociaciones Accidentales)</w:t>
      </w:r>
    </w:p>
    <w:p w:rsidR="006847F8" w:rsidRPr="003C0DD8" w:rsidRDefault="006847F8" w:rsidP="003143C7">
      <w:pPr>
        <w:spacing w:line="276" w:lineRule="auto"/>
        <w:jc w:val="center"/>
        <w:rPr>
          <w:rFonts w:ascii="Verdana" w:hAnsi="Verdana" w:cs="Arial"/>
          <w:b/>
          <w:sz w:val="18"/>
          <w:szCs w:val="18"/>
          <w:lang w:val="es-BO"/>
        </w:rPr>
      </w:pPr>
    </w:p>
    <w:tbl>
      <w:tblPr>
        <w:tblW w:w="885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843"/>
        <w:gridCol w:w="182"/>
        <w:gridCol w:w="216"/>
        <w:gridCol w:w="179"/>
        <w:gridCol w:w="35"/>
        <w:gridCol w:w="223"/>
        <w:gridCol w:w="219"/>
        <w:gridCol w:w="160"/>
        <w:gridCol w:w="61"/>
        <w:gridCol w:w="214"/>
        <w:gridCol w:w="214"/>
        <w:gridCol w:w="189"/>
        <w:gridCol w:w="25"/>
        <w:gridCol w:w="8"/>
        <w:gridCol w:w="216"/>
        <w:gridCol w:w="213"/>
        <w:gridCol w:w="215"/>
        <w:gridCol w:w="214"/>
        <w:gridCol w:w="71"/>
        <w:gridCol w:w="143"/>
        <w:gridCol w:w="214"/>
        <w:gridCol w:w="213"/>
        <w:gridCol w:w="214"/>
        <w:gridCol w:w="221"/>
        <w:gridCol w:w="214"/>
        <w:gridCol w:w="214"/>
        <w:gridCol w:w="214"/>
        <w:gridCol w:w="379"/>
        <w:gridCol w:w="123"/>
        <w:gridCol w:w="8"/>
      </w:tblGrid>
      <w:tr w:rsidR="00922161" w:rsidRPr="003C0DD8" w:rsidTr="00922161">
        <w:trPr>
          <w:trHeight w:val="259"/>
          <w:jc w:val="center"/>
        </w:trPr>
        <w:tc>
          <w:tcPr>
            <w:tcW w:w="8854" w:type="dxa"/>
            <w:gridSpan w:val="30"/>
            <w:tcBorders>
              <w:top w:val="single" w:sz="12" w:space="0" w:color="auto"/>
              <w:bottom w:val="single" w:sz="4" w:space="0" w:color="auto"/>
            </w:tcBorders>
            <w:shd w:val="clear" w:color="auto" w:fill="1F497D"/>
            <w:vAlign w:val="center"/>
          </w:tcPr>
          <w:p w:rsidR="00922161" w:rsidRPr="003C0DD8" w:rsidRDefault="00922161" w:rsidP="003143C7">
            <w:pPr>
              <w:spacing w:line="276" w:lineRule="auto"/>
              <w:jc w:val="center"/>
              <w:rPr>
                <w:rFonts w:ascii="Arial" w:hAnsi="Arial" w:cs="Arial"/>
                <w:b/>
                <w:sz w:val="18"/>
                <w:szCs w:val="18"/>
                <w:lang w:val="es-BO"/>
              </w:rPr>
            </w:pPr>
            <w:r w:rsidRPr="003C0DD8">
              <w:rPr>
                <w:rFonts w:ascii="Arial" w:hAnsi="Arial" w:cs="Arial"/>
                <w:b/>
                <w:color w:val="FFFFFF"/>
                <w:sz w:val="18"/>
                <w:szCs w:val="18"/>
                <w:lang w:val="es-BO"/>
              </w:rPr>
              <w:t>DATOS GENERALES DEL PROCESO</w:t>
            </w:r>
          </w:p>
        </w:tc>
      </w:tr>
      <w:tr w:rsidR="00922161" w:rsidRPr="003C0DD8" w:rsidTr="00922161">
        <w:trPr>
          <w:trHeight w:val="53"/>
          <w:jc w:val="center"/>
        </w:trPr>
        <w:tc>
          <w:tcPr>
            <w:tcW w:w="8854" w:type="dxa"/>
            <w:gridSpan w:val="30"/>
            <w:tcBorders>
              <w:top w:val="single" w:sz="4" w:space="0" w:color="auto"/>
              <w:left w:val="single" w:sz="12" w:space="0" w:color="auto"/>
              <w:bottom w:val="nil"/>
            </w:tcBorders>
            <w:tcMar>
              <w:left w:w="0" w:type="dxa"/>
              <w:right w:w="0" w:type="dxa"/>
            </w:tcMar>
            <w:vAlign w:val="center"/>
          </w:tcPr>
          <w:p w:rsidR="00922161" w:rsidRPr="003C0DD8" w:rsidRDefault="00922161" w:rsidP="003143C7">
            <w:pPr>
              <w:spacing w:line="276" w:lineRule="auto"/>
              <w:jc w:val="center"/>
              <w:rPr>
                <w:rFonts w:ascii="Arial" w:hAnsi="Arial" w:cs="Arial"/>
                <w:b/>
                <w:sz w:val="8"/>
                <w:szCs w:val="2"/>
                <w:lang w:val="es-BO"/>
              </w:rPr>
            </w:pPr>
          </w:p>
        </w:tc>
      </w:tr>
      <w:tr w:rsidR="00922161" w:rsidRPr="003C0DD8" w:rsidTr="00922161">
        <w:trPr>
          <w:gridAfter w:val="1"/>
          <w:wAfter w:w="8" w:type="dxa"/>
          <w:trHeight w:val="259"/>
          <w:jc w:val="center"/>
        </w:trPr>
        <w:tc>
          <w:tcPr>
            <w:tcW w:w="3843" w:type="dxa"/>
            <w:tcBorders>
              <w:top w:val="nil"/>
              <w:left w:val="single" w:sz="12" w:space="0" w:color="auto"/>
              <w:bottom w:val="nil"/>
              <w:right w:val="single" w:sz="4" w:space="0" w:color="auto"/>
            </w:tcBorders>
            <w:tcMar>
              <w:left w:w="0" w:type="dxa"/>
              <w:right w:w="85" w:type="dxa"/>
            </w:tcMar>
            <w:vAlign w:val="center"/>
          </w:tcPr>
          <w:p w:rsidR="00922161" w:rsidRPr="003C0DD8" w:rsidRDefault="00922161" w:rsidP="003143C7">
            <w:pPr>
              <w:spacing w:line="276" w:lineRule="auto"/>
              <w:jc w:val="right"/>
              <w:rPr>
                <w:rFonts w:ascii="Arial" w:hAnsi="Arial" w:cs="Arial"/>
                <w:sz w:val="16"/>
                <w:szCs w:val="16"/>
                <w:lang w:val="es-BO"/>
              </w:rPr>
            </w:pPr>
            <w:r w:rsidRPr="003C0DD8">
              <w:rPr>
                <w:rFonts w:ascii="Arial" w:hAnsi="Arial" w:cs="Arial"/>
                <w:b/>
                <w:sz w:val="16"/>
                <w:szCs w:val="16"/>
                <w:lang w:val="es-BO"/>
              </w:rPr>
              <w:t>CUCE:</w:t>
            </w:r>
          </w:p>
        </w:tc>
        <w:tc>
          <w:tcPr>
            <w:tcW w:w="182"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6"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gridSpan w:val="2"/>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r w:rsidRPr="003C0DD8">
              <w:rPr>
                <w:rFonts w:ascii="Arial" w:hAnsi="Arial" w:cs="Arial"/>
                <w:sz w:val="16"/>
                <w:szCs w:val="16"/>
                <w:lang w:val="es-BO"/>
              </w:rPr>
              <w:t xml:space="preserve"> -</w:t>
            </w:r>
          </w:p>
        </w:tc>
        <w:tc>
          <w:tcPr>
            <w:tcW w:w="223"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9"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21" w:type="dxa"/>
            <w:gridSpan w:val="2"/>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r w:rsidRPr="003C0DD8">
              <w:rPr>
                <w:rFonts w:ascii="Arial" w:hAnsi="Arial" w:cs="Arial"/>
                <w:sz w:val="16"/>
                <w:szCs w:val="16"/>
                <w:lang w:val="es-BO"/>
              </w:rPr>
              <w:t xml:space="preserve"> -</w:t>
            </w:r>
          </w:p>
        </w:tc>
        <w:tc>
          <w:tcPr>
            <w:tcW w:w="222" w:type="dxa"/>
            <w:gridSpan w:val="3"/>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6"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3" w:type="dxa"/>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r w:rsidRPr="003C0DD8">
              <w:rPr>
                <w:rFonts w:ascii="Arial" w:hAnsi="Arial" w:cs="Arial"/>
                <w:sz w:val="16"/>
                <w:szCs w:val="16"/>
                <w:lang w:val="es-BO"/>
              </w:rPr>
              <w:t xml:space="preserve"> -</w:t>
            </w:r>
          </w:p>
        </w:tc>
        <w:tc>
          <w:tcPr>
            <w:tcW w:w="215"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gridSpan w:val="2"/>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3"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21" w:type="dxa"/>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r w:rsidRPr="003C0DD8">
              <w:rPr>
                <w:rFonts w:ascii="Arial" w:hAnsi="Arial" w:cs="Arial"/>
                <w:sz w:val="16"/>
                <w:szCs w:val="16"/>
                <w:lang w:val="es-BO"/>
              </w:rPr>
              <w:t xml:space="preserve"> -</w:t>
            </w:r>
          </w:p>
        </w:tc>
        <w:tc>
          <w:tcPr>
            <w:tcW w:w="214"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214" w:type="dxa"/>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r w:rsidRPr="003C0DD8">
              <w:rPr>
                <w:rFonts w:ascii="Arial" w:hAnsi="Arial" w:cs="Arial"/>
                <w:sz w:val="16"/>
                <w:szCs w:val="16"/>
                <w:lang w:val="es-BO"/>
              </w:rPr>
              <w:t xml:space="preserve"> -</w:t>
            </w:r>
          </w:p>
        </w:tc>
        <w:tc>
          <w:tcPr>
            <w:tcW w:w="214" w:type="dxa"/>
            <w:tcBorders>
              <w:top w:val="single" w:sz="4" w:space="0" w:color="auto"/>
              <w:left w:val="single" w:sz="4" w:space="0" w:color="auto"/>
              <w:bottom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502" w:type="dxa"/>
            <w:gridSpan w:val="2"/>
            <w:tcBorders>
              <w:top w:val="nil"/>
              <w:left w:val="nil"/>
              <w:bottom w:val="nil"/>
            </w:tcBorders>
            <w:vAlign w:val="center"/>
          </w:tcPr>
          <w:p w:rsidR="00922161" w:rsidRPr="003C0DD8" w:rsidRDefault="00922161" w:rsidP="003143C7">
            <w:pPr>
              <w:spacing w:line="276" w:lineRule="auto"/>
              <w:rPr>
                <w:rFonts w:ascii="Arial" w:hAnsi="Arial" w:cs="Arial"/>
                <w:sz w:val="16"/>
                <w:szCs w:val="16"/>
                <w:lang w:val="es-BO"/>
              </w:rPr>
            </w:pPr>
          </w:p>
        </w:tc>
      </w:tr>
      <w:tr w:rsidR="00922161" w:rsidRPr="003C0DD8" w:rsidTr="00922161">
        <w:tblPrEx>
          <w:tblBorders>
            <w:insideH w:val="single" w:sz="4" w:space="0" w:color="FF0000"/>
            <w:insideV w:val="none" w:sz="0" w:space="31" w:color="000000" w:shadow="1" w:frame="1"/>
          </w:tblBorders>
        </w:tblPrEx>
        <w:trPr>
          <w:trHeight w:val="53"/>
          <w:jc w:val="center"/>
        </w:trPr>
        <w:tc>
          <w:tcPr>
            <w:tcW w:w="8854" w:type="dxa"/>
            <w:gridSpan w:val="30"/>
            <w:tcBorders>
              <w:top w:val="nil"/>
              <w:bottom w:val="nil"/>
            </w:tcBorders>
            <w:tcMar>
              <w:right w:w="85" w:type="dxa"/>
            </w:tcMar>
            <w:vAlign w:val="center"/>
          </w:tcPr>
          <w:p w:rsidR="00922161" w:rsidRPr="003C0DD8" w:rsidRDefault="00922161" w:rsidP="003143C7">
            <w:pPr>
              <w:spacing w:line="276" w:lineRule="auto"/>
              <w:jc w:val="center"/>
              <w:rPr>
                <w:rFonts w:ascii="Arial" w:hAnsi="Arial" w:cs="Arial"/>
                <w:b/>
                <w:sz w:val="8"/>
                <w:szCs w:val="2"/>
                <w:lang w:val="es-BO"/>
              </w:rPr>
            </w:pPr>
          </w:p>
        </w:tc>
      </w:tr>
      <w:tr w:rsidR="00922161" w:rsidRPr="003C0DD8" w:rsidTr="00922161">
        <w:trPr>
          <w:trHeight w:val="259"/>
          <w:jc w:val="center"/>
        </w:trPr>
        <w:tc>
          <w:tcPr>
            <w:tcW w:w="3843" w:type="dxa"/>
            <w:tcBorders>
              <w:top w:val="nil"/>
              <w:left w:val="single" w:sz="12" w:space="0" w:color="auto"/>
              <w:bottom w:val="nil"/>
              <w:right w:val="single" w:sz="4" w:space="0" w:color="auto"/>
            </w:tcBorders>
            <w:tcMar>
              <w:left w:w="0" w:type="dxa"/>
              <w:right w:w="85" w:type="dxa"/>
            </w:tcMar>
            <w:vAlign w:val="center"/>
          </w:tcPr>
          <w:p w:rsidR="00922161" w:rsidRPr="003C0DD8" w:rsidRDefault="00922161" w:rsidP="003143C7">
            <w:pPr>
              <w:spacing w:line="276" w:lineRule="auto"/>
              <w:jc w:val="right"/>
              <w:rPr>
                <w:rFonts w:ascii="Arial" w:hAnsi="Arial" w:cs="Arial"/>
                <w:sz w:val="16"/>
                <w:szCs w:val="16"/>
                <w:lang w:val="es-BO"/>
              </w:rPr>
            </w:pPr>
            <w:r w:rsidRPr="003C0DD8">
              <w:rPr>
                <w:rFonts w:ascii="Arial" w:hAnsi="Arial" w:cs="Arial"/>
                <w:b/>
                <w:sz w:val="16"/>
                <w:szCs w:val="16"/>
                <w:lang w:val="es-BO"/>
              </w:rPr>
              <w:t>Objeto de la contratación:</w:t>
            </w:r>
          </w:p>
        </w:tc>
        <w:tc>
          <w:tcPr>
            <w:tcW w:w="4880" w:type="dxa"/>
            <w:gridSpan w:val="27"/>
            <w:tcBorders>
              <w:left w:val="single" w:sz="4" w:space="0" w:color="auto"/>
              <w:bottom w:val="single" w:sz="4" w:space="0" w:color="auto"/>
              <w:right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131" w:type="dxa"/>
            <w:gridSpan w:val="2"/>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p>
        </w:tc>
      </w:tr>
      <w:tr w:rsidR="00922161" w:rsidRPr="003C0DD8" w:rsidTr="00922161">
        <w:tblPrEx>
          <w:tblBorders>
            <w:insideH w:val="single" w:sz="4" w:space="0" w:color="FF0000"/>
            <w:insideV w:val="none" w:sz="0" w:space="31" w:color="000000" w:shadow="1" w:frame="1"/>
          </w:tblBorders>
        </w:tblPrEx>
        <w:trPr>
          <w:trHeight w:val="53"/>
          <w:jc w:val="center"/>
        </w:trPr>
        <w:tc>
          <w:tcPr>
            <w:tcW w:w="8854" w:type="dxa"/>
            <w:gridSpan w:val="30"/>
            <w:tcBorders>
              <w:top w:val="nil"/>
              <w:bottom w:val="nil"/>
            </w:tcBorders>
            <w:tcMar>
              <w:right w:w="85" w:type="dxa"/>
            </w:tcMar>
            <w:vAlign w:val="center"/>
          </w:tcPr>
          <w:p w:rsidR="00922161" w:rsidRPr="003C0DD8" w:rsidRDefault="00922161" w:rsidP="003143C7">
            <w:pPr>
              <w:spacing w:line="276" w:lineRule="auto"/>
              <w:jc w:val="center"/>
              <w:rPr>
                <w:rFonts w:ascii="Arial" w:hAnsi="Arial" w:cs="Arial"/>
                <w:b/>
                <w:sz w:val="8"/>
                <w:szCs w:val="2"/>
                <w:lang w:val="es-BO"/>
              </w:rPr>
            </w:pPr>
          </w:p>
        </w:tc>
      </w:tr>
      <w:tr w:rsidR="00922161" w:rsidRPr="003C0DD8" w:rsidTr="00922161">
        <w:trPr>
          <w:trHeight w:val="259"/>
          <w:jc w:val="center"/>
        </w:trPr>
        <w:tc>
          <w:tcPr>
            <w:tcW w:w="3843" w:type="dxa"/>
            <w:tcBorders>
              <w:top w:val="nil"/>
              <w:left w:val="single" w:sz="12" w:space="0" w:color="auto"/>
              <w:bottom w:val="nil"/>
              <w:right w:val="single" w:sz="4" w:space="0" w:color="auto"/>
            </w:tcBorders>
            <w:tcMar>
              <w:left w:w="0" w:type="dxa"/>
              <w:right w:w="85" w:type="dxa"/>
            </w:tcMar>
            <w:vAlign w:val="center"/>
          </w:tcPr>
          <w:p w:rsidR="00922161" w:rsidRPr="003C0DD8" w:rsidRDefault="00922161" w:rsidP="003143C7">
            <w:pPr>
              <w:spacing w:line="276" w:lineRule="auto"/>
              <w:jc w:val="right"/>
              <w:rPr>
                <w:rFonts w:ascii="Arial" w:hAnsi="Arial" w:cs="Arial"/>
                <w:sz w:val="16"/>
                <w:szCs w:val="16"/>
                <w:lang w:val="es-BO"/>
              </w:rPr>
            </w:pPr>
            <w:r w:rsidRPr="003C0DD8">
              <w:rPr>
                <w:rFonts w:ascii="Arial" w:hAnsi="Arial" w:cs="Arial"/>
                <w:b/>
                <w:sz w:val="16"/>
                <w:szCs w:val="16"/>
                <w:lang w:val="es-BO"/>
              </w:rPr>
              <w:t>Nombre del Proponente:</w:t>
            </w:r>
          </w:p>
        </w:tc>
        <w:tc>
          <w:tcPr>
            <w:tcW w:w="4880" w:type="dxa"/>
            <w:gridSpan w:val="27"/>
            <w:tcBorders>
              <w:left w:val="single" w:sz="4" w:space="0" w:color="auto"/>
              <w:bottom w:val="single" w:sz="4" w:space="0" w:color="auto"/>
              <w:right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131" w:type="dxa"/>
            <w:gridSpan w:val="2"/>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p>
        </w:tc>
      </w:tr>
      <w:tr w:rsidR="00922161" w:rsidRPr="003C0DD8" w:rsidTr="00922161">
        <w:trPr>
          <w:trHeight w:val="53"/>
          <w:jc w:val="center"/>
        </w:trPr>
        <w:tc>
          <w:tcPr>
            <w:tcW w:w="8854" w:type="dxa"/>
            <w:gridSpan w:val="30"/>
            <w:tcBorders>
              <w:top w:val="nil"/>
              <w:left w:val="single" w:sz="12" w:space="0" w:color="auto"/>
              <w:bottom w:val="nil"/>
            </w:tcBorders>
            <w:tcMar>
              <w:left w:w="0" w:type="dxa"/>
              <w:right w:w="85" w:type="dxa"/>
            </w:tcMar>
            <w:vAlign w:val="center"/>
          </w:tcPr>
          <w:p w:rsidR="00922161" w:rsidRPr="003C0DD8" w:rsidRDefault="00922161" w:rsidP="003143C7">
            <w:pPr>
              <w:spacing w:line="276" w:lineRule="auto"/>
              <w:jc w:val="center"/>
              <w:rPr>
                <w:rFonts w:ascii="Arial" w:hAnsi="Arial" w:cs="Arial"/>
                <w:b/>
                <w:sz w:val="8"/>
                <w:szCs w:val="2"/>
                <w:lang w:val="es-BO"/>
              </w:rPr>
            </w:pPr>
          </w:p>
        </w:tc>
      </w:tr>
      <w:tr w:rsidR="00922161" w:rsidRPr="003C0DD8" w:rsidTr="00922161">
        <w:trPr>
          <w:trHeight w:val="259"/>
          <w:jc w:val="center"/>
        </w:trPr>
        <w:tc>
          <w:tcPr>
            <w:tcW w:w="3843" w:type="dxa"/>
            <w:tcBorders>
              <w:top w:val="nil"/>
              <w:left w:val="single" w:sz="12" w:space="0" w:color="auto"/>
              <w:bottom w:val="nil"/>
              <w:right w:val="single" w:sz="4" w:space="0" w:color="auto"/>
            </w:tcBorders>
            <w:tcMar>
              <w:left w:w="0" w:type="dxa"/>
              <w:right w:w="85" w:type="dxa"/>
            </w:tcMar>
            <w:vAlign w:val="center"/>
          </w:tcPr>
          <w:p w:rsidR="00922161" w:rsidRPr="003C0DD8" w:rsidRDefault="00922161" w:rsidP="003143C7">
            <w:pPr>
              <w:spacing w:line="276" w:lineRule="auto"/>
              <w:jc w:val="right"/>
              <w:rPr>
                <w:rFonts w:ascii="Arial" w:hAnsi="Arial" w:cs="Arial"/>
                <w:sz w:val="16"/>
                <w:szCs w:val="16"/>
                <w:lang w:val="es-BO"/>
              </w:rPr>
            </w:pPr>
            <w:r w:rsidRPr="003C0DD8">
              <w:rPr>
                <w:rFonts w:ascii="Arial" w:hAnsi="Arial" w:cs="Arial"/>
                <w:b/>
                <w:sz w:val="16"/>
                <w:szCs w:val="16"/>
                <w:lang w:val="es-BO"/>
              </w:rPr>
              <w:t>Propuesta Económica:</w:t>
            </w:r>
          </w:p>
        </w:tc>
        <w:tc>
          <w:tcPr>
            <w:tcW w:w="4880" w:type="dxa"/>
            <w:gridSpan w:val="27"/>
            <w:tcBorders>
              <w:left w:val="single" w:sz="4" w:space="0" w:color="auto"/>
              <w:bottom w:val="single" w:sz="4" w:space="0" w:color="auto"/>
              <w:right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131" w:type="dxa"/>
            <w:gridSpan w:val="2"/>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p>
        </w:tc>
      </w:tr>
      <w:tr w:rsidR="00922161" w:rsidRPr="003C0DD8" w:rsidTr="00922161">
        <w:trPr>
          <w:trHeight w:val="53"/>
          <w:jc w:val="center"/>
        </w:trPr>
        <w:tc>
          <w:tcPr>
            <w:tcW w:w="8854" w:type="dxa"/>
            <w:gridSpan w:val="30"/>
            <w:tcBorders>
              <w:top w:val="nil"/>
              <w:left w:val="single" w:sz="12" w:space="0" w:color="auto"/>
              <w:bottom w:val="nil"/>
            </w:tcBorders>
            <w:tcMar>
              <w:left w:w="0" w:type="dxa"/>
              <w:right w:w="85" w:type="dxa"/>
            </w:tcMar>
            <w:vAlign w:val="center"/>
          </w:tcPr>
          <w:p w:rsidR="00922161" w:rsidRPr="003C0DD8" w:rsidRDefault="00922161" w:rsidP="003143C7">
            <w:pPr>
              <w:spacing w:line="276" w:lineRule="auto"/>
              <w:jc w:val="center"/>
              <w:rPr>
                <w:rFonts w:ascii="Arial" w:hAnsi="Arial" w:cs="Arial"/>
                <w:b/>
                <w:sz w:val="8"/>
                <w:szCs w:val="2"/>
                <w:lang w:val="es-BO"/>
              </w:rPr>
            </w:pPr>
          </w:p>
        </w:tc>
      </w:tr>
      <w:tr w:rsidR="00922161" w:rsidRPr="003C0DD8" w:rsidTr="00922161">
        <w:trPr>
          <w:trHeight w:val="259"/>
          <w:jc w:val="center"/>
        </w:trPr>
        <w:tc>
          <w:tcPr>
            <w:tcW w:w="3843" w:type="dxa"/>
            <w:tcBorders>
              <w:top w:val="nil"/>
              <w:left w:val="single" w:sz="12" w:space="0" w:color="auto"/>
              <w:bottom w:val="nil"/>
              <w:right w:val="single" w:sz="4" w:space="0" w:color="auto"/>
            </w:tcBorders>
            <w:tcMar>
              <w:left w:w="0" w:type="dxa"/>
              <w:right w:w="85" w:type="dxa"/>
            </w:tcMar>
            <w:vAlign w:val="center"/>
          </w:tcPr>
          <w:p w:rsidR="00922161" w:rsidRPr="003C0DD8" w:rsidRDefault="00922161" w:rsidP="003143C7">
            <w:pPr>
              <w:spacing w:line="276" w:lineRule="auto"/>
              <w:jc w:val="right"/>
              <w:rPr>
                <w:rFonts w:ascii="Arial" w:hAnsi="Arial" w:cs="Arial"/>
                <w:sz w:val="16"/>
                <w:szCs w:val="16"/>
                <w:lang w:val="es-BO"/>
              </w:rPr>
            </w:pPr>
            <w:r w:rsidRPr="003C0DD8">
              <w:rPr>
                <w:rFonts w:ascii="Arial" w:hAnsi="Arial" w:cs="Arial"/>
                <w:b/>
                <w:sz w:val="16"/>
                <w:szCs w:val="16"/>
                <w:lang w:val="es-BO"/>
              </w:rPr>
              <w:t>Número de Páginas de la Propuesta:</w:t>
            </w:r>
          </w:p>
        </w:tc>
        <w:tc>
          <w:tcPr>
            <w:tcW w:w="1917" w:type="dxa"/>
            <w:gridSpan w:val="12"/>
            <w:tcBorders>
              <w:left w:val="single" w:sz="4" w:space="0" w:color="auto"/>
              <w:bottom w:val="single" w:sz="4" w:space="0" w:color="auto"/>
              <w:right w:val="single" w:sz="4" w:space="0" w:color="auto"/>
            </w:tcBorders>
            <w:shd w:val="clear" w:color="auto" w:fill="DBE5F1"/>
            <w:vAlign w:val="center"/>
          </w:tcPr>
          <w:p w:rsidR="00922161" w:rsidRPr="003C0DD8" w:rsidRDefault="00922161" w:rsidP="003143C7">
            <w:pPr>
              <w:spacing w:line="276" w:lineRule="auto"/>
              <w:rPr>
                <w:rFonts w:ascii="Arial" w:hAnsi="Arial" w:cs="Arial"/>
                <w:sz w:val="16"/>
                <w:szCs w:val="16"/>
                <w:lang w:val="es-BO"/>
              </w:rPr>
            </w:pPr>
          </w:p>
        </w:tc>
        <w:tc>
          <w:tcPr>
            <w:tcW w:w="3094" w:type="dxa"/>
            <w:gridSpan w:val="17"/>
            <w:tcBorders>
              <w:top w:val="nil"/>
              <w:left w:val="single" w:sz="4" w:space="0" w:color="auto"/>
              <w:bottom w:val="nil"/>
            </w:tcBorders>
            <w:shd w:val="clear" w:color="auto" w:fill="FFFFFF"/>
            <w:vAlign w:val="center"/>
          </w:tcPr>
          <w:p w:rsidR="00922161" w:rsidRPr="003C0DD8" w:rsidRDefault="00922161" w:rsidP="003143C7">
            <w:pPr>
              <w:spacing w:line="276" w:lineRule="auto"/>
              <w:rPr>
                <w:rFonts w:ascii="Arial" w:hAnsi="Arial" w:cs="Arial"/>
                <w:sz w:val="16"/>
                <w:szCs w:val="16"/>
                <w:lang w:val="es-BO"/>
              </w:rPr>
            </w:pPr>
          </w:p>
        </w:tc>
      </w:tr>
      <w:tr w:rsidR="00922161" w:rsidRPr="003C0DD8" w:rsidTr="00922161">
        <w:trPr>
          <w:trHeight w:val="53"/>
          <w:jc w:val="center"/>
        </w:trPr>
        <w:tc>
          <w:tcPr>
            <w:tcW w:w="8854" w:type="dxa"/>
            <w:gridSpan w:val="30"/>
            <w:tcBorders>
              <w:top w:val="nil"/>
              <w:left w:val="single" w:sz="12" w:space="0" w:color="auto"/>
              <w:bottom w:val="single" w:sz="12" w:space="0" w:color="auto"/>
            </w:tcBorders>
            <w:tcMar>
              <w:left w:w="0" w:type="dxa"/>
              <w:right w:w="0" w:type="dxa"/>
            </w:tcMar>
            <w:vAlign w:val="center"/>
          </w:tcPr>
          <w:p w:rsidR="00922161" w:rsidRPr="003C0DD8" w:rsidRDefault="00922161" w:rsidP="003143C7">
            <w:pPr>
              <w:spacing w:line="276" w:lineRule="auto"/>
              <w:rPr>
                <w:rFonts w:ascii="Arial" w:hAnsi="Arial" w:cs="Arial"/>
                <w:sz w:val="8"/>
                <w:szCs w:val="4"/>
                <w:lang w:val="es-BO"/>
              </w:rPr>
            </w:pPr>
          </w:p>
        </w:tc>
      </w:tr>
      <w:tr w:rsidR="00922161" w:rsidRPr="003C0DD8" w:rsidTr="00922161">
        <w:tblPrEx>
          <w:tblLook w:val="0000" w:firstRow="0" w:lastRow="0" w:firstColumn="0" w:lastColumn="0" w:noHBand="0" w:noVBand="0"/>
        </w:tblPrEx>
        <w:trPr>
          <w:trHeight w:val="259"/>
          <w:jc w:val="center"/>
        </w:trPr>
        <w:tc>
          <w:tcPr>
            <w:tcW w:w="4420" w:type="dxa"/>
            <w:gridSpan w:val="4"/>
            <w:vMerge w:val="restart"/>
            <w:tcBorders>
              <w:top w:val="single" w:sz="12"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8"/>
                <w:szCs w:val="18"/>
                <w:lang w:val="es-BO"/>
              </w:rPr>
            </w:pPr>
            <w:r w:rsidRPr="003C0DD8">
              <w:rPr>
                <w:rFonts w:ascii="Arial" w:hAnsi="Arial" w:cs="Arial"/>
                <w:b/>
                <w:sz w:val="18"/>
                <w:szCs w:val="18"/>
                <w:lang w:val="es-BO"/>
              </w:rPr>
              <w:t>REQUISITOS EVALUADOS</w:t>
            </w:r>
          </w:p>
        </w:tc>
        <w:tc>
          <w:tcPr>
            <w:tcW w:w="2277" w:type="dxa"/>
            <w:gridSpan w:val="15"/>
            <w:tcBorders>
              <w:top w:val="single" w:sz="12" w:space="0" w:color="auto"/>
              <w:left w:val="single" w:sz="12"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Verificación</w:t>
            </w:r>
          </w:p>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(Acto de Apertura)</w:t>
            </w:r>
          </w:p>
        </w:tc>
        <w:tc>
          <w:tcPr>
            <w:tcW w:w="2157" w:type="dxa"/>
            <w:gridSpan w:val="11"/>
            <w:vMerge w:val="restart"/>
            <w:tcBorders>
              <w:top w:val="single" w:sz="12" w:space="0" w:color="auto"/>
              <w:left w:val="single" w:sz="12"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Evaluación Preliminar</w:t>
            </w:r>
          </w:p>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(Sesión Reservada)</w:t>
            </w:r>
          </w:p>
        </w:tc>
      </w:tr>
      <w:tr w:rsidR="00922161" w:rsidRPr="003C0DD8" w:rsidTr="00922161">
        <w:tblPrEx>
          <w:tblLook w:val="0000" w:firstRow="0" w:lastRow="0" w:firstColumn="0" w:lastColumn="0" w:noHBand="0" w:noVBand="0"/>
        </w:tblPrEx>
        <w:trPr>
          <w:trHeight w:val="259"/>
          <w:jc w:val="center"/>
        </w:trPr>
        <w:tc>
          <w:tcPr>
            <w:tcW w:w="4420" w:type="dxa"/>
            <w:gridSpan w:val="4"/>
            <w:vMerge/>
            <w:tcBorders>
              <w:top w:val="single" w:sz="4"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p>
        </w:tc>
        <w:tc>
          <w:tcPr>
            <w:tcW w:w="1315" w:type="dxa"/>
            <w:gridSpan w:val="8"/>
            <w:tcBorders>
              <w:top w:val="single" w:sz="4" w:space="0" w:color="auto"/>
              <w:left w:val="single" w:sz="12" w:space="0" w:color="auto"/>
              <w:bottom w:val="single" w:sz="4" w:space="0" w:color="auto"/>
            </w:tcBorders>
            <w:shd w:val="clear" w:color="auto" w:fill="DBE5F1"/>
            <w:vAlign w:val="center"/>
          </w:tcPr>
          <w:p w:rsidR="00922161" w:rsidRPr="003C0DD8" w:rsidRDefault="00922161" w:rsidP="003143C7">
            <w:pPr>
              <w:spacing w:line="276" w:lineRule="auto"/>
              <w:jc w:val="center"/>
              <w:rPr>
                <w:rFonts w:ascii="Arial" w:hAnsi="Arial" w:cs="Arial"/>
                <w:b/>
                <w:sz w:val="14"/>
                <w:szCs w:val="16"/>
                <w:lang w:val="es-BO"/>
              </w:rPr>
            </w:pPr>
            <w:r w:rsidRPr="003C0DD8">
              <w:rPr>
                <w:rFonts w:ascii="Arial" w:hAnsi="Arial" w:cs="Arial"/>
                <w:b/>
                <w:sz w:val="14"/>
                <w:szCs w:val="16"/>
                <w:lang w:val="es-BO"/>
              </w:rPr>
              <w:t>PRESENTÓ</w:t>
            </w:r>
          </w:p>
        </w:tc>
        <w:tc>
          <w:tcPr>
            <w:tcW w:w="962" w:type="dxa"/>
            <w:gridSpan w:val="7"/>
            <w:vMerge w:val="restart"/>
            <w:tcBorders>
              <w:top w:val="single" w:sz="4"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Página N°</w:t>
            </w:r>
          </w:p>
        </w:tc>
        <w:tc>
          <w:tcPr>
            <w:tcW w:w="2157" w:type="dxa"/>
            <w:gridSpan w:val="11"/>
            <w:vMerge/>
            <w:tcBorders>
              <w:top w:val="single" w:sz="4" w:space="0" w:color="auto"/>
              <w:left w:val="single" w:sz="12"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p>
        </w:tc>
      </w:tr>
      <w:tr w:rsidR="00922161" w:rsidRPr="003C0DD8" w:rsidTr="00922161">
        <w:tblPrEx>
          <w:tblLook w:val="0000" w:firstRow="0" w:lastRow="0" w:firstColumn="0" w:lastColumn="0" w:noHBand="0" w:noVBand="0"/>
        </w:tblPrEx>
        <w:trPr>
          <w:trHeight w:val="259"/>
          <w:jc w:val="center"/>
        </w:trPr>
        <w:tc>
          <w:tcPr>
            <w:tcW w:w="4420" w:type="dxa"/>
            <w:gridSpan w:val="4"/>
            <w:vMerge/>
            <w:tcBorders>
              <w:top w:val="single" w:sz="4" w:space="0" w:color="auto"/>
              <w:bottom w:val="single" w:sz="12"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p>
        </w:tc>
        <w:tc>
          <w:tcPr>
            <w:tcW w:w="637" w:type="dxa"/>
            <w:gridSpan w:val="4"/>
            <w:tcBorders>
              <w:top w:val="single" w:sz="4" w:space="0" w:color="auto"/>
              <w:left w:val="single" w:sz="12" w:space="0" w:color="auto"/>
              <w:bottom w:val="single" w:sz="12" w:space="0" w:color="auto"/>
              <w:right w:val="single" w:sz="4"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SI</w:t>
            </w:r>
          </w:p>
        </w:tc>
        <w:tc>
          <w:tcPr>
            <w:tcW w:w="678" w:type="dxa"/>
            <w:gridSpan w:val="4"/>
            <w:tcBorders>
              <w:top w:val="single" w:sz="4" w:space="0" w:color="auto"/>
              <w:left w:val="single" w:sz="4" w:space="0" w:color="auto"/>
              <w:bottom w:val="single" w:sz="12" w:space="0" w:color="auto"/>
              <w:right w:val="single" w:sz="4"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NO</w:t>
            </w:r>
          </w:p>
        </w:tc>
        <w:tc>
          <w:tcPr>
            <w:tcW w:w="962" w:type="dxa"/>
            <w:gridSpan w:val="7"/>
            <w:vMerge/>
            <w:tcBorders>
              <w:top w:val="single" w:sz="4" w:space="0" w:color="auto"/>
              <w:left w:val="single" w:sz="4" w:space="0" w:color="auto"/>
              <w:bottom w:val="single" w:sz="12"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p>
        </w:tc>
        <w:tc>
          <w:tcPr>
            <w:tcW w:w="1005"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CONTINUA</w:t>
            </w:r>
          </w:p>
        </w:tc>
        <w:tc>
          <w:tcPr>
            <w:tcW w:w="1152"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b/>
                <w:sz w:val="16"/>
                <w:szCs w:val="16"/>
                <w:lang w:val="es-BO"/>
              </w:rPr>
            </w:pPr>
            <w:r w:rsidRPr="003C0DD8">
              <w:rPr>
                <w:rFonts w:ascii="Arial" w:hAnsi="Arial" w:cs="Arial"/>
                <w:b/>
                <w:sz w:val="16"/>
                <w:szCs w:val="16"/>
                <w:lang w:val="es-BO"/>
              </w:rPr>
              <w:t>DESCALIFICA</w:t>
            </w:r>
          </w:p>
        </w:tc>
      </w:tr>
      <w:tr w:rsidR="00922161" w:rsidRPr="003C0DD8" w:rsidTr="00922161">
        <w:tblPrEx>
          <w:tblLook w:val="0000" w:firstRow="0" w:lastRow="0" w:firstColumn="0" w:lastColumn="0" w:noHBand="0" w:noVBand="0"/>
        </w:tblPrEx>
        <w:trPr>
          <w:trHeight w:val="259"/>
          <w:jc w:val="center"/>
        </w:trPr>
        <w:tc>
          <w:tcPr>
            <w:tcW w:w="4420" w:type="dxa"/>
            <w:gridSpan w:val="4"/>
            <w:tcBorders>
              <w:top w:val="single" w:sz="12"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jc w:val="center"/>
              <w:rPr>
                <w:rFonts w:ascii="Arial" w:hAnsi="Arial" w:cs="Arial"/>
                <w:sz w:val="16"/>
                <w:szCs w:val="16"/>
                <w:lang w:val="es-BO"/>
              </w:rPr>
            </w:pPr>
            <w:r w:rsidRPr="003C0DD8">
              <w:rPr>
                <w:rFonts w:ascii="Arial" w:hAnsi="Arial" w:cs="Arial"/>
                <w:b/>
                <w:sz w:val="16"/>
                <w:szCs w:val="16"/>
                <w:lang w:val="es-BO"/>
              </w:rPr>
              <w:t>DOCUMENTOS LEGALES Y ADMINISTRATIVOS</w:t>
            </w:r>
          </w:p>
        </w:tc>
        <w:tc>
          <w:tcPr>
            <w:tcW w:w="4434" w:type="dxa"/>
            <w:gridSpan w:val="26"/>
            <w:tcBorders>
              <w:top w:val="single" w:sz="12" w:space="0" w:color="auto"/>
              <w:left w:val="single" w:sz="12" w:space="0" w:color="auto"/>
              <w:bottom w:val="single" w:sz="4" w:space="0" w:color="auto"/>
              <w:right w:val="single" w:sz="12" w:space="0" w:color="auto"/>
            </w:tcBorders>
            <w:shd w:val="clear" w:color="auto" w:fill="DBE5F1"/>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rPr>
                <w:rFonts w:ascii="Arial" w:hAnsi="Arial" w:cs="Arial"/>
                <w:sz w:val="16"/>
                <w:szCs w:val="16"/>
                <w:lang w:val="es-BO"/>
              </w:rPr>
            </w:pPr>
            <w:r w:rsidRPr="003C0DD8">
              <w:rPr>
                <w:rFonts w:ascii="Arial" w:hAnsi="Arial" w:cs="Arial"/>
                <w:b/>
                <w:sz w:val="16"/>
                <w:szCs w:val="16"/>
                <w:lang w:val="es-BO"/>
              </w:rPr>
              <w:t>FORMULARIO A-1</w:t>
            </w:r>
            <w:r w:rsidRPr="003C0DD8">
              <w:rPr>
                <w:rFonts w:ascii="Arial" w:hAnsi="Arial" w:cs="Arial"/>
                <w:sz w:val="16"/>
                <w:szCs w:val="16"/>
                <w:lang w:val="es-BO"/>
              </w:rPr>
              <w:t xml:space="preserve"> Presentación de Propuesta.</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263"/>
          <w:jc w:val="center"/>
        </w:trPr>
        <w:tc>
          <w:tcPr>
            <w:tcW w:w="4420" w:type="dxa"/>
            <w:gridSpan w:val="4"/>
            <w:tcBorders>
              <w:top w:val="single" w:sz="4" w:space="0" w:color="auto"/>
              <w:bottom w:val="dashSmallGap"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rPr>
                <w:rFonts w:ascii="Arial" w:hAnsi="Arial" w:cs="Arial"/>
                <w:sz w:val="16"/>
                <w:szCs w:val="16"/>
                <w:lang w:val="es-BO"/>
              </w:rPr>
            </w:pPr>
            <w:r w:rsidRPr="003C0DD8">
              <w:rPr>
                <w:rFonts w:ascii="Arial" w:hAnsi="Arial" w:cs="Arial"/>
                <w:b/>
                <w:sz w:val="16"/>
                <w:szCs w:val="16"/>
                <w:lang w:val="es-BO"/>
              </w:rPr>
              <w:t xml:space="preserve">FORMULARIO A-2a </w:t>
            </w:r>
            <w:r w:rsidRPr="003C0DD8">
              <w:rPr>
                <w:rFonts w:ascii="Arial" w:hAnsi="Arial" w:cs="Arial"/>
                <w:sz w:val="16"/>
                <w:szCs w:val="16"/>
                <w:lang w:val="es-BO"/>
              </w:rPr>
              <w:t>Identificación del proponente</w:t>
            </w:r>
          </w:p>
        </w:tc>
        <w:tc>
          <w:tcPr>
            <w:tcW w:w="637" w:type="dxa"/>
            <w:gridSpan w:val="4"/>
            <w:tcBorders>
              <w:top w:val="single" w:sz="4" w:space="0" w:color="auto"/>
              <w:left w:val="single" w:sz="12" w:space="0" w:color="auto"/>
              <w:bottom w:val="dashSmallGap"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dashSmallGap"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dashSmallGap"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dashSmallGap"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dashSmallGap"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450"/>
          <w:jc w:val="center"/>
        </w:trPr>
        <w:tc>
          <w:tcPr>
            <w:tcW w:w="4420" w:type="dxa"/>
            <w:gridSpan w:val="4"/>
            <w:tcBorders>
              <w:top w:val="dashSmallGap" w:sz="4" w:space="0" w:color="auto"/>
              <w:bottom w:val="dotted" w:sz="4" w:space="0" w:color="auto"/>
              <w:right w:val="single" w:sz="12" w:space="0" w:color="auto"/>
            </w:tcBorders>
            <w:vAlign w:val="center"/>
          </w:tcPr>
          <w:p w:rsidR="00922161" w:rsidRPr="003C0DD8" w:rsidRDefault="00922161" w:rsidP="003143C7">
            <w:pPr>
              <w:spacing w:line="276" w:lineRule="auto"/>
              <w:ind w:left="397" w:right="113"/>
              <w:rPr>
                <w:rFonts w:ascii="Arial" w:hAnsi="Arial" w:cs="Arial"/>
                <w:b/>
                <w:sz w:val="16"/>
                <w:szCs w:val="16"/>
                <w:lang w:val="es-BO"/>
              </w:rPr>
            </w:pPr>
            <w:r w:rsidRPr="003C0DD8">
              <w:rPr>
                <w:rFonts w:ascii="Arial" w:hAnsi="Arial" w:cs="Arial"/>
                <w:b/>
                <w:sz w:val="16"/>
                <w:szCs w:val="16"/>
                <w:lang w:val="es-BO"/>
              </w:rPr>
              <w:t xml:space="preserve">En el casos de Asociaciones Accidentales: </w:t>
            </w:r>
          </w:p>
          <w:p w:rsidR="00922161" w:rsidRPr="003C0DD8" w:rsidRDefault="00922161" w:rsidP="003143C7">
            <w:pPr>
              <w:spacing w:line="276" w:lineRule="auto"/>
              <w:ind w:left="709" w:right="113"/>
              <w:rPr>
                <w:rFonts w:ascii="Arial" w:hAnsi="Arial" w:cs="Arial"/>
                <w:b/>
                <w:sz w:val="16"/>
                <w:szCs w:val="16"/>
                <w:lang w:val="es-BO"/>
              </w:rPr>
            </w:pPr>
            <w:r w:rsidRPr="003C0DD8">
              <w:rPr>
                <w:rFonts w:ascii="Arial" w:hAnsi="Arial" w:cs="Arial"/>
                <w:b/>
                <w:sz w:val="16"/>
                <w:szCs w:val="16"/>
                <w:lang w:val="es-BO"/>
              </w:rPr>
              <w:t xml:space="preserve">FORMULARIO A-2b </w:t>
            </w:r>
            <w:r w:rsidRPr="003C0DD8">
              <w:rPr>
                <w:rFonts w:ascii="Arial" w:hAnsi="Arial" w:cs="Arial"/>
                <w:sz w:val="16"/>
                <w:szCs w:val="16"/>
                <w:lang w:val="es-BO"/>
              </w:rPr>
              <w:t>Identificación del Proponente para Asociaciones Accidentales</w:t>
            </w:r>
          </w:p>
        </w:tc>
        <w:tc>
          <w:tcPr>
            <w:tcW w:w="637" w:type="dxa"/>
            <w:gridSpan w:val="4"/>
            <w:tcBorders>
              <w:top w:val="dashSmallGap" w:sz="4" w:space="0" w:color="auto"/>
              <w:left w:val="single" w:sz="12" w:space="0" w:color="auto"/>
              <w:bottom w:val="dotted"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dashSmallGap" w:sz="4" w:space="0" w:color="auto"/>
              <w:left w:val="single" w:sz="4" w:space="0" w:color="auto"/>
              <w:bottom w:val="dotted"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dashSmallGap" w:sz="4" w:space="0" w:color="auto"/>
              <w:left w:val="single" w:sz="4" w:space="0" w:color="auto"/>
              <w:bottom w:val="dotted"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dashSmallGap" w:sz="4" w:space="0" w:color="auto"/>
              <w:left w:val="single" w:sz="12" w:space="0" w:color="auto"/>
              <w:bottom w:val="dotted"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dashSmallGap" w:sz="4" w:space="0" w:color="auto"/>
              <w:left w:val="single" w:sz="2" w:space="0" w:color="auto"/>
              <w:bottom w:val="dotted"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429"/>
          <w:jc w:val="center"/>
        </w:trPr>
        <w:tc>
          <w:tcPr>
            <w:tcW w:w="4420" w:type="dxa"/>
            <w:gridSpan w:val="4"/>
            <w:tcBorders>
              <w:top w:val="dotted" w:sz="4" w:space="0" w:color="auto"/>
              <w:bottom w:val="single" w:sz="4" w:space="0" w:color="auto"/>
              <w:right w:val="single" w:sz="12" w:space="0" w:color="auto"/>
            </w:tcBorders>
            <w:vAlign w:val="center"/>
          </w:tcPr>
          <w:p w:rsidR="00922161" w:rsidRPr="003C0DD8" w:rsidRDefault="00922161" w:rsidP="003143C7">
            <w:pPr>
              <w:spacing w:line="276" w:lineRule="auto"/>
              <w:ind w:left="709" w:right="113"/>
              <w:rPr>
                <w:rFonts w:ascii="Arial" w:hAnsi="Arial" w:cs="Arial"/>
                <w:b/>
                <w:sz w:val="16"/>
                <w:szCs w:val="16"/>
                <w:lang w:val="es-BO"/>
              </w:rPr>
            </w:pPr>
            <w:r w:rsidRPr="003C0DD8">
              <w:rPr>
                <w:rFonts w:ascii="Arial" w:hAnsi="Arial" w:cs="Arial"/>
                <w:b/>
                <w:sz w:val="16"/>
                <w:szCs w:val="16"/>
                <w:lang w:val="es-BO"/>
              </w:rPr>
              <w:t>FORMULARIO A-2c</w:t>
            </w:r>
            <w:r w:rsidRPr="003C0DD8">
              <w:rPr>
                <w:rFonts w:ascii="Arial" w:hAnsi="Arial" w:cs="Arial"/>
                <w:sz w:val="16"/>
                <w:szCs w:val="16"/>
                <w:lang w:val="es-BO"/>
              </w:rPr>
              <w:t xml:space="preserve"> Identificación de Integrantes de la Asociación Accidental.</w:t>
            </w:r>
            <w:r w:rsidRPr="003C0DD8">
              <w:rPr>
                <w:rFonts w:ascii="Arial" w:hAnsi="Arial" w:cs="Arial"/>
                <w:sz w:val="16"/>
                <w:szCs w:val="16"/>
                <w:lang w:val="es-BO"/>
              </w:rPr>
              <w:tab/>
            </w:r>
          </w:p>
        </w:tc>
        <w:tc>
          <w:tcPr>
            <w:tcW w:w="637" w:type="dxa"/>
            <w:gridSpan w:val="4"/>
            <w:tcBorders>
              <w:top w:val="dotted"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dotted"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dotted"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dotted"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dotted"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rPr>
                <w:rFonts w:ascii="Arial" w:hAnsi="Arial" w:cs="Arial"/>
                <w:sz w:val="16"/>
                <w:szCs w:val="16"/>
                <w:lang w:val="es-BO"/>
              </w:rPr>
            </w:pPr>
            <w:r w:rsidRPr="003C0DD8">
              <w:rPr>
                <w:rFonts w:ascii="Arial" w:hAnsi="Arial" w:cs="Arial"/>
                <w:sz w:val="16"/>
                <w:lang w:val="es-BO"/>
              </w:rPr>
              <w:t>Certificado Único emitido por la APS</w:t>
            </w:r>
            <w:r w:rsidR="00FA0095">
              <w:rPr>
                <w:rFonts w:ascii="Arial" w:hAnsi="Arial" w:cs="Arial"/>
                <w:sz w:val="16"/>
                <w:lang w:val="es-BO"/>
              </w:rPr>
              <w:t>, documento escaneado</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rPr>
                <w:rFonts w:ascii="Arial" w:hAnsi="Arial" w:cs="Arial"/>
                <w:sz w:val="16"/>
                <w:szCs w:val="16"/>
                <w:lang w:val="es-BO"/>
              </w:rPr>
            </w:pPr>
            <w:r w:rsidRPr="003C0DD8">
              <w:rPr>
                <w:rFonts w:ascii="Arial" w:hAnsi="Arial" w:cs="Arial"/>
                <w:sz w:val="16"/>
                <w:szCs w:val="16"/>
                <w:lang w:val="es-BO"/>
              </w:rPr>
              <w:t>Garantía de Seriedad de Propuesta</w:t>
            </w:r>
            <w:r w:rsidR="00D12824">
              <w:rPr>
                <w:rFonts w:ascii="Arial" w:hAnsi="Arial" w:cs="Arial"/>
                <w:sz w:val="16"/>
                <w:szCs w:val="16"/>
                <w:lang w:val="es-BO"/>
              </w:rPr>
              <w:t xml:space="preserve"> o </w:t>
            </w:r>
            <w:r w:rsidR="00FA0095">
              <w:rPr>
                <w:rFonts w:ascii="Arial" w:hAnsi="Arial" w:cs="Arial"/>
                <w:sz w:val="16"/>
                <w:szCs w:val="16"/>
                <w:lang w:val="es-BO"/>
              </w:rPr>
              <w:t>depósito</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ind w:left="397" w:right="113" w:hanging="283"/>
              <w:rPr>
                <w:rFonts w:ascii="Arial" w:hAnsi="Arial" w:cs="Arial"/>
                <w:b/>
                <w:sz w:val="16"/>
                <w:szCs w:val="16"/>
                <w:lang w:val="es-BO"/>
              </w:rPr>
            </w:pPr>
            <w:r w:rsidRPr="003C0DD8">
              <w:rPr>
                <w:rFonts w:ascii="Arial" w:hAnsi="Arial" w:cs="Arial"/>
                <w:b/>
                <w:sz w:val="16"/>
                <w:szCs w:val="16"/>
                <w:lang w:val="es-BO"/>
              </w:rPr>
              <w:t>PROPUESTA TÉCNICA</w:t>
            </w:r>
          </w:p>
        </w:tc>
        <w:tc>
          <w:tcPr>
            <w:tcW w:w="4434" w:type="dxa"/>
            <w:gridSpan w:val="26"/>
            <w:tcBorders>
              <w:top w:val="single" w:sz="4" w:space="0" w:color="auto"/>
              <w:left w:val="single" w:sz="12" w:space="0" w:color="auto"/>
              <w:bottom w:val="single" w:sz="4" w:space="0" w:color="auto"/>
              <w:right w:val="single" w:sz="12" w:space="0" w:color="auto"/>
            </w:tcBorders>
            <w:shd w:val="clear" w:color="auto" w:fill="DBE5F1"/>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jc w:val="both"/>
              <w:rPr>
                <w:rFonts w:ascii="Arial" w:hAnsi="Arial" w:cs="Arial"/>
                <w:sz w:val="16"/>
                <w:lang w:val="es-BO"/>
              </w:rPr>
            </w:pPr>
            <w:r w:rsidRPr="003C0DD8">
              <w:rPr>
                <w:rFonts w:ascii="Arial" w:hAnsi="Arial" w:cs="Arial"/>
                <w:b/>
                <w:sz w:val="16"/>
                <w:lang w:val="es-BO"/>
              </w:rPr>
              <w:t>Formulario C-1</w:t>
            </w:r>
            <w:r w:rsidR="001E4D14" w:rsidRPr="003C0DD8">
              <w:rPr>
                <w:rFonts w:ascii="Arial" w:hAnsi="Arial" w:cs="Arial"/>
                <w:b/>
                <w:sz w:val="16"/>
                <w:lang w:val="es-BO"/>
              </w:rPr>
              <w:t>a</w:t>
            </w:r>
            <w:r w:rsidRPr="003C0DD8">
              <w:rPr>
                <w:rFonts w:ascii="Arial" w:hAnsi="Arial" w:cs="Arial"/>
                <w:sz w:val="16"/>
                <w:lang w:val="es-BO"/>
              </w:rPr>
              <w:t xml:space="preserve"> Hoja de Vida de los Ejecutivos</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jc w:val="both"/>
              <w:rPr>
                <w:rFonts w:ascii="Arial" w:hAnsi="Arial" w:cs="Arial"/>
                <w:sz w:val="16"/>
                <w:lang w:val="es-BO"/>
              </w:rPr>
            </w:pPr>
            <w:r w:rsidRPr="003C0DD8">
              <w:rPr>
                <w:rFonts w:ascii="Arial" w:hAnsi="Arial" w:cs="Arial"/>
                <w:b/>
                <w:sz w:val="16"/>
                <w:lang w:val="es-BO"/>
              </w:rPr>
              <w:t>Formulario  C-1</w:t>
            </w:r>
            <w:r w:rsidR="001E4D14" w:rsidRPr="003C0DD8">
              <w:rPr>
                <w:rFonts w:ascii="Arial" w:hAnsi="Arial" w:cs="Arial"/>
                <w:b/>
                <w:sz w:val="16"/>
                <w:lang w:val="es-BO"/>
              </w:rPr>
              <w:t>b</w:t>
            </w:r>
            <w:r w:rsidRPr="003C0DD8">
              <w:rPr>
                <w:rFonts w:ascii="Arial" w:hAnsi="Arial" w:cs="Arial"/>
                <w:sz w:val="16"/>
                <w:lang w:val="es-BO"/>
              </w:rPr>
              <w:t xml:space="preserve"> Distribución de riesgo (si corresponde)</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1E4D14" w:rsidP="006B5DFC">
            <w:pPr>
              <w:numPr>
                <w:ilvl w:val="0"/>
                <w:numId w:val="34"/>
              </w:numPr>
              <w:spacing w:line="276" w:lineRule="auto"/>
              <w:ind w:left="397" w:right="113" w:hanging="283"/>
              <w:jc w:val="both"/>
              <w:rPr>
                <w:rFonts w:ascii="Arial" w:hAnsi="Arial" w:cs="Arial"/>
                <w:sz w:val="16"/>
                <w:lang w:val="es-BO"/>
              </w:rPr>
            </w:pPr>
            <w:r w:rsidRPr="003C0DD8">
              <w:rPr>
                <w:rFonts w:ascii="Arial" w:hAnsi="Arial" w:cs="Arial"/>
                <w:b/>
                <w:sz w:val="16"/>
                <w:lang w:val="es-BO"/>
              </w:rPr>
              <w:t>Formularios C-1c</w:t>
            </w:r>
            <w:r w:rsidR="00922161" w:rsidRPr="003C0DD8">
              <w:rPr>
                <w:rFonts w:ascii="Arial" w:hAnsi="Arial" w:cs="Arial"/>
                <w:b/>
                <w:sz w:val="16"/>
                <w:lang w:val="es-BO"/>
              </w:rPr>
              <w:t xml:space="preserve"> o C-1</w:t>
            </w:r>
            <w:r w:rsidRPr="003C0DD8">
              <w:rPr>
                <w:rFonts w:ascii="Arial" w:hAnsi="Arial" w:cs="Arial"/>
                <w:b/>
                <w:sz w:val="16"/>
                <w:lang w:val="es-BO"/>
              </w:rPr>
              <w:t>d</w:t>
            </w:r>
            <w:r w:rsidR="00922161" w:rsidRPr="003C0DD8">
              <w:rPr>
                <w:rFonts w:ascii="Arial" w:hAnsi="Arial" w:cs="Arial"/>
                <w:sz w:val="16"/>
                <w:lang w:val="es-BO"/>
              </w:rPr>
              <w:t xml:space="preserve"> Datos del Reasegurador o Corredor de Reaseguros (si corresponde)</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jc w:val="both"/>
              <w:rPr>
                <w:rFonts w:ascii="Arial" w:hAnsi="Arial" w:cs="Arial"/>
                <w:b/>
                <w:sz w:val="16"/>
                <w:lang w:val="es-BO"/>
              </w:rPr>
            </w:pPr>
            <w:r w:rsidRPr="003C0DD8">
              <w:rPr>
                <w:rFonts w:ascii="Arial" w:hAnsi="Arial" w:cs="Arial"/>
                <w:sz w:val="16"/>
                <w:lang w:val="es-BO"/>
              </w:rPr>
              <w:t xml:space="preserve">Modelos de Condicionados Generales </w:t>
            </w:r>
            <w:r w:rsidR="00282DD1" w:rsidRPr="003C0DD8">
              <w:rPr>
                <w:rFonts w:ascii="Arial" w:hAnsi="Arial" w:cs="Arial"/>
                <w:sz w:val="16"/>
                <w:lang w:val="es-BO"/>
              </w:rPr>
              <w:t>y cuando corresponda cláusulas adicionales y Anexos, emitidos por la Entidad Aseguradora</w:t>
            </w:r>
            <w:r w:rsidR="00FA0095">
              <w:rPr>
                <w:rFonts w:ascii="Arial" w:hAnsi="Arial" w:cs="Arial"/>
                <w:sz w:val="16"/>
                <w:lang w:val="es-BO"/>
              </w:rPr>
              <w:t>, documento escaneado.</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8A6B2D"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8A6B2D" w:rsidRPr="003C0DD8" w:rsidRDefault="008A6B2D" w:rsidP="006B5DFC">
            <w:pPr>
              <w:numPr>
                <w:ilvl w:val="0"/>
                <w:numId w:val="34"/>
              </w:numPr>
              <w:spacing w:line="276" w:lineRule="auto"/>
              <w:ind w:left="397" w:right="113" w:hanging="283"/>
              <w:jc w:val="both"/>
              <w:rPr>
                <w:rFonts w:ascii="Arial" w:hAnsi="Arial" w:cs="Arial"/>
                <w:sz w:val="16"/>
                <w:lang w:val="es-BO"/>
              </w:rPr>
            </w:pPr>
            <w:r w:rsidRPr="003C0DD8">
              <w:rPr>
                <w:rFonts w:ascii="Arial" w:hAnsi="Arial" w:cs="Arial"/>
                <w:sz w:val="16"/>
                <w:lang w:val="es-BO"/>
              </w:rPr>
              <w:t>Calidad de los reaseguradores</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r>
      <w:tr w:rsidR="008A6B2D"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8A6B2D" w:rsidRPr="003C0DD8" w:rsidRDefault="00F95415" w:rsidP="006B5DFC">
            <w:pPr>
              <w:numPr>
                <w:ilvl w:val="0"/>
                <w:numId w:val="34"/>
              </w:numPr>
              <w:spacing w:line="276" w:lineRule="auto"/>
              <w:ind w:left="397" w:right="113" w:hanging="283"/>
              <w:jc w:val="both"/>
              <w:rPr>
                <w:rFonts w:ascii="Arial" w:hAnsi="Arial" w:cs="Arial"/>
                <w:sz w:val="16"/>
                <w:lang w:val="es-BO"/>
              </w:rPr>
            </w:pPr>
            <w:r w:rsidRPr="003C0DD8">
              <w:rPr>
                <w:rFonts w:ascii="Arial" w:hAnsi="Arial" w:cs="Arial"/>
                <w:bCs/>
                <w:sz w:val="16"/>
                <w:lang w:val="es-BO"/>
              </w:rPr>
              <w:t>Otras Especificaciones, de acuerdo a las especificaciones técnicas.</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8A6B2D" w:rsidRPr="003C0DD8" w:rsidRDefault="008A6B2D"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shd w:val="clear" w:color="auto" w:fill="DBE5F1"/>
            <w:vAlign w:val="center"/>
          </w:tcPr>
          <w:p w:rsidR="00922161" w:rsidRPr="003C0DD8" w:rsidRDefault="00922161" w:rsidP="003143C7">
            <w:pPr>
              <w:spacing w:line="276" w:lineRule="auto"/>
              <w:ind w:left="397" w:right="113" w:hanging="283"/>
              <w:rPr>
                <w:rFonts w:ascii="Arial" w:hAnsi="Arial" w:cs="Arial"/>
                <w:b/>
                <w:sz w:val="16"/>
                <w:szCs w:val="16"/>
                <w:lang w:val="es-BO"/>
              </w:rPr>
            </w:pPr>
            <w:r w:rsidRPr="003C0DD8">
              <w:rPr>
                <w:rFonts w:ascii="Arial" w:hAnsi="Arial" w:cs="Arial"/>
                <w:b/>
                <w:sz w:val="16"/>
                <w:szCs w:val="16"/>
                <w:lang w:val="es-BO"/>
              </w:rPr>
              <w:t>PROPUESTA ECONÓMICA</w:t>
            </w:r>
          </w:p>
        </w:tc>
        <w:tc>
          <w:tcPr>
            <w:tcW w:w="4434" w:type="dxa"/>
            <w:gridSpan w:val="26"/>
            <w:tcBorders>
              <w:top w:val="single" w:sz="4" w:space="0" w:color="auto"/>
              <w:left w:val="single" w:sz="12" w:space="0" w:color="auto"/>
              <w:bottom w:val="single" w:sz="4" w:space="0" w:color="auto"/>
              <w:right w:val="single" w:sz="12" w:space="0" w:color="auto"/>
            </w:tcBorders>
            <w:shd w:val="clear" w:color="auto" w:fill="DBE5F1"/>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922161">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rPr>
                <w:rFonts w:ascii="Arial" w:hAnsi="Arial" w:cs="Arial"/>
                <w:b/>
                <w:sz w:val="16"/>
                <w:lang w:val="es-BO"/>
              </w:rPr>
            </w:pPr>
            <w:r w:rsidRPr="003C0DD8">
              <w:rPr>
                <w:rFonts w:ascii="Arial" w:hAnsi="Arial" w:cs="Arial"/>
                <w:b/>
                <w:sz w:val="16"/>
                <w:lang w:val="es-BO"/>
              </w:rPr>
              <w:t xml:space="preserve">Formulario B-1 </w:t>
            </w:r>
            <w:r w:rsidR="00D3461E" w:rsidRPr="003050BF">
              <w:rPr>
                <w:rFonts w:ascii="Arial" w:hAnsi="Arial" w:cs="Arial"/>
                <w:sz w:val="16"/>
                <w:lang w:val="es-BO"/>
              </w:rPr>
              <w:t>Tasas y primas de cada una de las coberturas solicitadas de la propuesta económica</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922161" w:rsidRPr="003C0DD8" w:rsidTr="00827926">
        <w:tblPrEx>
          <w:tblLook w:val="0000" w:firstRow="0" w:lastRow="0" w:firstColumn="0" w:lastColumn="0" w:noHBand="0" w:noVBand="0"/>
        </w:tblPrEx>
        <w:trPr>
          <w:trHeight w:val="363"/>
          <w:jc w:val="center"/>
        </w:trPr>
        <w:tc>
          <w:tcPr>
            <w:tcW w:w="4420" w:type="dxa"/>
            <w:gridSpan w:val="4"/>
            <w:tcBorders>
              <w:top w:val="single" w:sz="4" w:space="0" w:color="auto"/>
              <w:bottom w:val="single" w:sz="4" w:space="0" w:color="auto"/>
              <w:right w:val="single" w:sz="12" w:space="0" w:color="auto"/>
            </w:tcBorders>
            <w:vAlign w:val="center"/>
          </w:tcPr>
          <w:p w:rsidR="00922161" w:rsidRPr="003C0DD8" w:rsidRDefault="00922161" w:rsidP="006B5DFC">
            <w:pPr>
              <w:numPr>
                <w:ilvl w:val="0"/>
                <w:numId w:val="34"/>
              </w:numPr>
              <w:spacing w:line="276" w:lineRule="auto"/>
              <w:ind w:left="397" w:right="113" w:hanging="283"/>
              <w:rPr>
                <w:rFonts w:ascii="Arial" w:hAnsi="Arial" w:cs="Arial"/>
                <w:b/>
                <w:sz w:val="16"/>
                <w:szCs w:val="16"/>
                <w:lang w:val="es-BO"/>
              </w:rPr>
            </w:pPr>
            <w:r w:rsidRPr="003C0DD8">
              <w:rPr>
                <w:rFonts w:ascii="Arial" w:hAnsi="Arial" w:cs="Arial"/>
                <w:b/>
                <w:sz w:val="16"/>
                <w:lang w:val="es-BO"/>
              </w:rPr>
              <w:t xml:space="preserve">Formulario B-2 </w:t>
            </w:r>
            <w:r w:rsidR="00D3461E" w:rsidRPr="003050BF">
              <w:rPr>
                <w:rFonts w:ascii="Arial" w:hAnsi="Arial" w:cs="Arial"/>
                <w:sz w:val="16"/>
                <w:lang w:val="es-BO"/>
              </w:rPr>
              <w:t>R</w:t>
            </w:r>
            <w:r w:rsidR="00D3461E" w:rsidRPr="003050BF">
              <w:rPr>
                <w:rFonts w:ascii="Arial" w:hAnsi="Arial" w:cs="Arial"/>
                <w:bCs/>
                <w:sz w:val="16"/>
                <w:lang w:val="es-BO"/>
              </w:rPr>
              <w:t>esumen de primas de la propuesta económica</w:t>
            </w:r>
          </w:p>
        </w:tc>
        <w:tc>
          <w:tcPr>
            <w:tcW w:w="637" w:type="dxa"/>
            <w:gridSpan w:val="4"/>
            <w:tcBorders>
              <w:top w:val="single" w:sz="4" w:space="0" w:color="auto"/>
              <w:left w:val="single" w:sz="12"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678" w:type="dxa"/>
            <w:gridSpan w:val="4"/>
            <w:tcBorders>
              <w:top w:val="single" w:sz="4" w:space="0" w:color="auto"/>
              <w:left w:val="single" w:sz="4" w:space="0" w:color="auto"/>
              <w:bottom w:val="single" w:sz="4" w:space="0" w:color="auto"/>
              <w:right w:val="single" w:sz="4"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962" w:type="dxa"/>
            <w:gridSpan w:val="7"/>
            <w:tcBorders>
              <w:top w:val="single" w:sz="4" w:space="0" w:color="auto"/>
              <w:left w:val="single" w:sz="4"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005" w:type="dxa"/>
            <w:gridSpan w:val="5"/>
            <w:tcBorders>
              <w:top w:val="single" w:sz="4" w:space="0" w:color="auto"/>
              <w:left w:val="single" w:sz="12" w:space="0" w:color="auto"/>
              <w:bottom w:val="single" w:sz="4" w:space="0" w:color="auto"/>
              <w:right w:val="single" w:sz="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c>
          <w:tcPr>
            <w:tcW w:w="1152" w:type="dxa"/>
            <w:gridSpan w:val="6"/>
            <w:tcBorders>
              <w:top w:val="single" w:sz="4" w:space="0" w:color="auto"/>
              <w:left w:val="single" w:sz="2" w:space="0" w:color="auto"/>
              <w:bottom w:val="single" w:sz="4" w:space="0" w:color="auto"/>
              <w:right w:val="single" w:sz="12" w:space="0" w:color="auto"/>
            </w:tcBorders>
            <w:shd w:val="clear" w:color="auto" w:fill="FFFFFF"/>
          </w:tcPr>
          <w:p w:rsidR="00922161" w:rsidRPr="003C0DD8" w:rsidRDefault="00922161" w:rsidP="003143C7">
            <w:pPr>
              <w:spacing w:line="276" w:lineRule="auto"/>
              <w:jc w:val="both"/>
              <w:rPr>
                <w:rFonts w:ascii="Arial" w:hAnsi="Arial" w:cs="Arial"/>
                <w:sz w:val="16"/>
                <w:szCs w:val="16"/>
                <w:lang w:val="es-BO"/>
              </w:rPr>
            </w:pPr>
          </w:p>
        </w:tc>
      </w:tr>
      <w:tr w:rsidR="00827926" w:rsidRPr="003C0DD8" w:rsidTr="00AF1FE3">
        <w:tblPrEx>
          <w:tblLook w:val="0000" w:firstRow="0" w:lastRow="0" w:firstColumn="0" w:lastColumn="0" w:noHBand="0" w:noVBand="0"/>
        </w:tblPrEx>
        <w:trPr>
          <w:trHeight w:val="363"/>
          <w:jc w:val="center"/>
        </w:trPr>
        <w:tc>
          <w:tcPr>
            <w:tcW w:w="4420" w:type="dxa"/>
            <w:gridSpan w:val="4"/>
            <w:tcBorders>
              <w:top w:val="single" w:sz="4" w:space="0" w:color="auto"/>
              <w:bottom w:val="single" w:sz="12" w:space="0" w:color="auto"/>
              <w:right w:val="single" w:sz="12" w:space="0" w:color="auto"/>
            </w:tcBorders>
            <w:shd w:val="clear" w:color="auto" w:fill="auto"/>
            <w:vAlign w:val="center"/>
          </w:tcPr>
          <w:p w:rsidR="00827926" w:rsidRPr="003C0DD8" w:rsidRDefault="00827926" w:rsidP="006B5DFC">
            <w:pPr>
              <w:numPr>
                <w:ilvl w:val="0"/>
                <w:numId w:val="34"/>
              </w:numPr>
              <w:spacing w:line="276" w:lineRule="auto"/>
              <w:ind w:left="397" w:right="113" w:hanging="283"/>
              <w:rPr>
                <w:rFonts w:ascii="Arial" w:hAnsi="Arial" w:cs="Arial"/>
                <w:b/>
                <w:sz w:val="16"/>
                <w:lang w:val="es-BO"/>
              </w:rPr>
            </w:pPr>
            <w:r w:rsidRPr="00AF1FE3">
              <w:rPr>
                <w:rFonts w:ascii="Arial" w:hAnsi="Arial" w:cs="Arial"/>
                <w:b/>
                <w:sz w:val="16"/>
                <w:lang w:val="es-BO"/>
              </w:rPr>
              <w:t>Registro de propuesta verificado mediante Reporte Electrónico</w:t>
            </w:r>
          </w:p>
        </w:tc>
        <w:tc>
          <w:tcPr>
            <w:tcW w:w="637" w:type="dxa"/>
            <w:gridSpan w:val="4"/>
            <w:tcBorders>
              <w:top w:val="single" w:sz="4" w:space="0" w:color="auto"/>
              <w:left w:val="single" w:sz="12" w:space="0" w:color="auto"/>
              <w:bottom w:val="single" w:sz="12" w:space="0" w:color="auto"/>
              <w:right w:val="single" w:sz="4" w:space="0" w:color="auto"/>
            </w:tcBorders>
            <w:shd w:val="clear" w:color="auto" w:fill="auto"/>
          </w:tcPr>
          <w:p w:rsidR="00827926" w:rsidRPr="00AF1FE3" w:rsidRDefault="00827926" w:rsidP="003143C7">
            <w:pPr>
              <w:spacing w:line="276" w:lineRule="auto"/>
              <w:jc w:val="both"/>
              <w:rPr>
                <w:rFonts w:ascii="Arial" w:hAnsi="Arial" w:cs="Arial"/>
                <w:b/>
                <w:sz w:val="16"/>
                <w:lang w:val="es-BO"/>
              </w:rPr>
            </w:pPr>
          </w:p>
        </w:tc>
        <w:tc>
          <w:tcPr>
            <w:tcW w:w="678" w:type="dxa"/>
            <w:gridSpan w:val="4"/>
            <w:tcBorders>
              <w:top w:val="single" w:sz="4" w:space="0" w:color="auto"/>
              <w:left w:val="single" w:sz="4" w:space="0" w:color="auto"/>
              <w:bottom w:val="single" w:sz="12" w:space="0" w:color="auto"/>
              <w:right w:val="single" w:sz="4" w:space="0" w:color="auto"/>
            </w:tcBorders>
            <w:shd w:val="clear" w:color="auto" w:fill="auto"/>
          </w:tcPr>
          <w:p w:rsidR="00827926" w:rsidRPr="00AF1FE3" w:rsidRDefault="00827926" w:rsidP="003143C7">
            <w:pPr>
              <w:spacing w:line="276" w:lineRule="auto"/>
              <w:jc w:val="both"/>
              <w:rPr>
                <w:rFonts w:ascii="Arial" w:hAnsi="Arial" w:cs="Arial"/>
                <w:b/>
                <w:sz w:val="16"/>
                <w:lang w:val="es-BO"/>
              </w:rPr>
            </w:pPr>
          </w:p>
        </w:tc>
        <w:tc>
          <w:tcPr>
            <w:tcW w:w="962" w:type="dxa"/>
            <w:gridSpan w:val="7"/>
            <w:tcBorders>
              <w:top w:val="single" w:sz="4" w:space="0" w:color="auto"/>
              <w:left w:val="single" w:sz="4" w:space="0" w:color="auto"/>
              <w:bottom w:val="single" w:sz="12" w:space="0" w:color="auto"/>
              <w:right w:val="single" w:sz="12" w:space="0" w:color="auto"/>
            </w:tcBorders>
            <w:shd w:val="clear" w:color="auto" w:fill="auto"/>
          </w:tcPr>
          <w:p w:rsidR="00827926" w:rsidRPr="00AF1FE3" w:rsidRDefault="00827926" w:rsidP="003143C7">
            <w:pPr>
              <w:spacing w:line="276" w:lineRule="auto"/>
              <w:jc w:val="both"/>
              <w:rPr>
                <w:rFonts w:ascii="Arial" w:hAnsi="Arial" w:cs="Arial"/>
                <w:b/>
                <w:sz w:val="16"/>
                <w:lang w:val="es-BO"/>
              </w:rPr>
            </w:pPr>
          </w:p>
        </w:tc>
        <w:tc>
          <w:tcPr>
            <w:tcW w:w="1005" w:type="dxa"/>
            <w:gridSpan w:val="5"/>
            <w:tcBorders>
              <w:top w:val="single" w:sz="4" w:space="0" w:color="auto"/>
              <w:left w:val="single" w:sz="12" w:space="0" w:color="auto"/>
              <w:bottom w:val="single" w:sz="12" w:space="0" w:color="auto"/>
              <w:right w:val="single" w:sz="2" w:space="0" w:color="auto"/>
            </w:tcBorders>
            <w:shd w:val="clear" w:color="auto" w:fill="auto"/>
          </w:tcPr>
          <w:p w:rsidR="00827926" w:rsidRPr="00AF1FE3" w:rsidRDefault="00827926" w:rsidP="003143C7">
            <w:pPr>
              <w:spacing w:line="276" w:lineRule="auto"/>
              <w:jc w:val="both"/>
              <w:rPr>
                <w:rFonts w:ascii="Arial" w:hAnsi="Arial" w:cs="Arial"/>
                <w:b/>
                <w:sz w:val="16"/>
                <w:lang w:val="es-BO"/>
              </w:rPr>
            </w:pPr>
          </w:p>
        </w:tc>
        <w:tc>
          <w:tcPr>
            <w:tcW w:w="1152" w:type="dxa"/>
            <w:gridSpan w:val="6"/>
            <w:tcBorders>
              <w:top w:val="single" w:sz="4" w:space="0" w:color="auto"/>
              <w:left w:val="single" w:sz="2" w:space="0" w:color="auto"/>
              <w:bottom w:val="single" w:sz="12" w:space="0" w:color="auto"/>
              <w:right w:val="single" w:sz="12" w:space="0" w:color="auto"/>
            </w:tcBorders>
            <w:shd w:val="clear" w:color="auto" w:fill="auto"/>
          </w:tcPr>
          <w:p w:rsidR="00827926" w:rsidRPr="00AF1FE3" w:rsidRDefault="00827926" w:rsidP="003143C7">
            <w:pPr>
              <w:spacing w:line="276" w:lineRule="auto"/>
              <w:jc w:val="both"/>
              <w:rPr>
                <w:rFonts w:ascii="Arial" w:hAnsi="Arial" w:cs="Arial"/>
                <w:b/>
                <w:sz w:val="16"/>
                <w:lang w:val="es-BO"/>
              </w:rPr>
            </w:pPr>
          </w:p>
        </w:tc>
      </w:tr>
    </w:tbl>
    <w:p w:rsidR="00922161" w:rsidRPr="003C0DD8" w:rsidRDefault="00922161" w:rsidP="003143C7">
      <w:pPr>
        <w:spacing w:line="276" w:lineRule="auto"/>
        <w:jc w:val="center"/>
        <w:rPr>
          <w:rFonts w:ascii="Verdana" w:hAnsi="Verdana" w:cs="Arial"/>
          <w:b/>
          <w:sz w:val="18"/>
          <w:szCs w:val="18"/>
          <w:lang w:val="es-BO"/>
        </w:rPr>
      </w:pPr>
    </w:p>
    <w:p w:rsidR="00FC273B" w:rsidRPr="003C0DD8" w:rsidRDefault="00FC273B" w:rsidP="003143C7">
      <w:pPr>
        <w:spacing w:line="276" w:lineRule="auto"/>
        <w:jc w:val="center"/>
        <w:rPr>
          <w:rFonts w:ascii="Verdana" w:hAnsi="Verdana" w:cs="Arial"/>
          <w:b/>
          <w:sz w:val="18"/>
          <w:szCs w:val="18"/>
          <w:lang w:val="es-BO"/>
        </w:rPr>
      </w:pPr>
    </w:p>
    <w:p w:rsidR="00F35FC8" w:rsidRPr="003C0DD8" w:rsidRDefault="00F35FC8" w:rsidP="003143C7">
      <w:pPr>
        <w:spacing w:line="276" w:lineRule="auto"/>
        <w:rPr>
          <w:rFonts w:ascii="Verdana" w:hAnsi="Verdana"/>
          <w:sz w:val="16"/>
          <w:szCs w:val="16"/>
          <w:lang w:val="es-BO"/>
        </w:rPr>
      </w:pPr>
      <w:r w:rsidRPr="003C0DD8">
        <w:rPr>
          <w:rFonts w:ascii="Verdana" w:hAnsi="Verdana"/>
          <w:sz w:val="16"/>
          <w:szCs w:val="16"/>
          <w:lang w:val="es-BO"/>
        </w:rPr>
        <w:br w:type="page"/>
      </w:r>
    </w:p>
    <w:p w:rsidR="00724254" w:rsidRPr="003C0DD8" w:rsidRDefault="00407D35"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lastRenderedPageBreak/>
        <w:t>F</w:t>
      </w:r>
      <w:r w:rsidR="00724254" w:rsidRPr="003C0DD8">
        <w:rPr>
          <w:rFonts w:ascii="Verdana" w:hAnsi="Verdana" w:cs="Arial"/>
          <w:b/>
          <w:sz w:val="18"/>
          <w:szCs w:val="16"/>
          <w:lang w:val="es-BO"/>
        </w:rPr>
        <w:t>ORMULARIO V-2</w:t>
      </w:r>
    </w:p>
    <w:p w:rsidR="00724254" w:rsidRPr="003C0DD8" w:rsidRDefault="00724254"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t xml:space="preserve">EVALUACIÓN DE LA PROPUESTA ECONÓMICA </w:t>
      </w:r>
    </w:p>
    <w:p w:rsidR="00724254" w:rsidRPr="003C0DD8" w:rsidRDefault="00724254" w:rsidP="003143C7">
      <w:pPr>
        <w:spacing w:line="276" w:lineRule="auto"/>
        <w:rPr>
          <w:rFonts w:ascii="Verdana" w:hAnsi="Verdana" w:cs="Arial"/>
          <w:b/>
          <w:sz w:val="18"/>
          <w:szCs w:val="16"/>
          <w:lang w:val="es-BO"/>
        </w:rPr>
      </w:pPr>
    </w:p>
    <w:p w:rsidR="00B3104F" w:rsidRPr="003C0DD8" w:rsidRDefault="00B3104F" w:rsidP="003143C7">
      <w:pPr>
        <w:spacing w:line="276" w:lineRule="auto"/>
        <w:rPr>
          <w:rFonts w:ascii="Verdana" w:hAnsi="Verdana" w:cs="Arial"/>
          <w:b/>
          <w:sz w:val="18"/>
          <w:lang w:val="es-BO"/>
        </w:rPr>
      </w:pPr>
      <w:r w:rsidRPr="003C0DD8">
        <w:rPr>
          <w:rFonts w:ascii="Verdana" w:hAnsi="Verdana" w:cs="Arial"/>
          <w:b/>
          <w:sz w:val="18"/>
          <w:lang w:val="es-BO"/>
        </w:rPr>
        <w:t>EVALUACIÓN POR EL TOTAL Y POR RAMOS</w:t>
      </w:r>
    </w:p>
    <w:p w:rsidR="00B3104F" w:rsidRPr="003C0DD8" w:rsidRDefault="00B3104F" w:rsidP="003143C7">
      <w:pPr>
        <w:spacing w:line="276" w:lineRule="auto"/>
        <w:jc w:val="both"/>
        <w:rPr>
          <w:rFonts w:ascii="Verdana" w:hAnsi="Verdana" w:cs="Arial"/>
          <w:sz w:val="16"/>
          <w:lang w:val="es-BO"/>
        </w:rPr>
      </w:pPr>
    </w:p>
    <w:p w:rsidR="00B3104F" w:rsidRPr="003C0DD8" w:rsidRDefault="00B3104F" w:rsidP="003143C7">
      <w:pPr>
        <w:spacing w:line="276" w:lineRule="auto"/>
        <w:jc w:val="both"/>
        <w:rPr>
          <w:rFonts w:ascii="Verdana" w:hAnsi="Verdana" w:cs="Arial"/>
          <w:b/>
          <w:sz w:val="18"/>
          <w:lang w:val="es-BO"/>
        </w:rPr>
      </w:pPr>
      <w:r w:rsidRPr="003C0DD8">
        <w:rPr>
          <w:rFonts w:ascii="Verdana" w:hAnsi="Verdana" w:cs="Arial"/>
          <w:b/>
          <w:sz w:val="18"/>
          <w:lang w:val="es-BO"/>
        </w:rPr>
        <w:t>Por el Total.</w:t>
      </w:r>
      <w:r w:rsidRPr="003C0DD8">
        <w:rPr>
          <w:rFonts w:ascii="Verdana" w:hAnsi="Verdana" w:cs="Arial"/>
          <w:sz w:val="18"/>
          <w:lang w:val="es-BO"/>
        </w:rPr>
        <w:t xml:space="preserve"> La evaluación económica comprende únicamente el valor total de la sumatoria de las primas en la celda “</w:t>
      </w:r>
      <w:r w:rsidRPr="003C0DD8">
        <w:rPr>
          <w:rFonts w:ascii="Verdana" w:hAnsi="Verdana" w:cs="Arial"/>
          <w:b/>
          <w:sz w:val="18"/>
          <w:lang w:val="es-BO"/>
        </w:rPr>
        <w:t xml:space="preserve">PRECIO TOTAL COTIZADO” </w:t>
      </w:r>
      <w:r w:rsidRPr="003C0DD8">
        <w:rPr>
          <w:rFonts w:ascii="Verdana" w:hAnsi="Verdana" w:cs="Arial"/>
          <w:sz w:val="18"/>
          <w:lang w:val="es-BO"/>
        </w:rPr>
        <w:t>de cada proponente</w:t>
      </w:r>
      <w:r w:rsidRPr="003C0DD8">
        <w:rPr>
          <w:rFonts w:ascii="Verdana" w:hAnsi="Verdana" w:cs="Arial"/>
          <w:b/>
          <w:sz w:val="18"/>
          <w:lang w:val="es-BO"/>
        </w:rPr>
        <w:t>.</w:t>
      </w:r>
    </w:p>
    <w:p w:rsidR="0056602E" w:rsidRPr="003C0DD8" w:rsidRDefault="0056602E" w:rsidP="003143C7">
      <w:pPr>
        <w:spacing w:line="276" w:lineRule="auto"/>
        <w:jc w:val="both"/>
        <w:rPr>
          <w:rFonts w:ascii="Verdana" w:hAnsi="Verdana" w:cs="Arial"/>
          <w:b/>
          <w:sz w:val="18"/>
          <w:lang w:val="es-BO"/>
        </w:rPr>
      </w:pPr>
    </w:p>
    <w:p w:rsidR="00B3104F" w:rsidRPr="003C0DD8" w:rsidRDefault="00B3104F" w:rsidP="003143C7">
      <w:pPr>
        <w:spacing w:line="276" w:lineRule="auto"/>
        <w:jc w:val="both"/>
        <w:rPr>
          <w:rFonts w:ascii="Verdana" w:hAnsi="Verdana" w:cs="Arial"/>
          <w:sz w:val="18"/>
          <w:lang w:val="es-BO"/>
        </w:rPr>
      </w:pPr>
      <w:r w:rsidRPr="003C0DD8">
        <w:rPr>
          <w:rFonts w:ascii="Verdana" w:hAnsi="Verdana" w:cs="Arial"/>
          <w:b/>
          <w:sz w:val="18"/>
          <w:lang w:val="es-BO"/>
        </w:rPr>
        <w:t xml:space="preserve">Por Ramos. </w:t>
      </w:r>
      <w:r w:rsidRPr="003C0DD8">
        <w:rPr>
          <w:rFonts w:ascii="Verdana" w:hAnsi="Verdana" w:cs="Arial"/>
          <w:sz w:val="18"/>
          <w:lang w:val="es-BO"/>
        </w:rPr>
        <w:t>La evaluación se efectuará ramo</w:t>
      </w:r>
      <w:r w:rsidRPr="003C0DD8">
        <w:rPr>
          <w:rFonts w:ascii="Verdana" w:hAnsi="Verdana" w:cs="Arial"/>
          <w:bCs/>
          <w:sz w:val="18"/>
          <w:lang w:val="es-BO"/>
        </w:rPr>
        <w:t xml:space="preserve"> por ramo</w:t>
      </w:r>
      <w:r w:rsidRPr="003C0DD8">
        <w:rPr>
          <w:rFonts w:ascii="Verdana" w:hAnsi="Verdana" w:cs="Arial"/>
          <w:sz w:val="18"/>
          <w:lang w:val="es-BO"/>
        </w:rPr>
        <w:t xml:space="preserve">, pudiendo efectuarse adjudicaciones parciales a una o varias </w:t>
      </w:r>
      <w:r w:rsidR="00087727" w:rsidRPr="003C0DD8">
        <w:rPr>
          <w:rFonts w:ascii="Verdana" w:hAnsi="Verdana" w:cs="Arial"/>
          <w:sz w:val="18"/>
          <w:lang w:val="es-BO"/>
        </w:rPr>
        <w:t>Entidades</w:t>
      </w:r>
      <w:r w:rsidRPr="003C0DD8">
        <w:rPr>
          <w:rFonts w:ascii="Verdana" w:hAnsi="Verdana" w:cs="Arial"/>
          <w:sz w:val="18"/>
          <w:lang w:val="es-BO"/>
        </w:rPr>
        <w:t xml:space="preserve"> Aseguradoras.</w:t>
      </w:r>
    </w:p>
    <w:p w:rsidR="00B3104F" w:rsidRPr="003C0DD8" w:rsidRDefault="00B3104F" w:rsidP="003143C7">
      <w:pPr>
        <w:spacing w:line="276" w:lineRule="auto"/>
        <w:jc w:val="both"/>
        <w:rPr>
          <w:rFonts w:ascii="Verdana" w:hAnsi="Verdana" w:cs="Arial"/>
          <w:sz w:val="18"/>
          <w:lang w:val="es-BO"/>
        </w:rPr>
      </w:pPr>
    </w:p>
    <w:tbl>
      <w:tblPr>
        <w:tblW w:w="9384" w:type="dxa"/>
        <w:jc w:val="center"/>
        <w:tblCellMar>
          <w:left w:w="70" w:type="dxa"/>
          <w:right w:w="70" w:type="dxa"/>
        </w:tblCellMar>
        <w:tblLook w:val="04A0" w:firstRow="1" w:lastRow="0" w:firstColumn="1" w:lastColumn="0" w:noHBand="0" w:noVBand="1"/>
      </w:tblPr>
      <w:tblGrid>
        <w:gridCol w:w="426"/>
        <w:gridCol w:w="1691"/>
        <w:gridCol w:w="200"/>
        <w:gridCol w:w="318"/>
        <w:gridCol w:w="318"/>
        <w:gridCol w:w="24"/>
        <w:gridCol w:w="199"/>
        <w:gridCol w:w="318"/>
        <w:gridCol w:w="318"/>
        <w:gridCol w:w="318"/>
        <w:gridCol w:w="318"/>
        <w:gridCol w:w="272"/>
        <w:gridCol w:w="318"/>
        <w:gridCol w:w="74"/>
        <w:gridCol w:w="244"/>
        <w:gridCol w:w="240"/>
        <w:gridCol w:w="318"/>
        <w:gridCol w:w="318"/>
        <w:gridCol w:w="318"/>
        <w:gridCol w:w="318"/>
        <w:gridCol w:w="318"/>
        <w:gridCol w:w="62"/>
        <w:gridCol w:w="256"/>
        <w:gridCol w:w="224"/>
        <w:gridCol w:w="318"/>
        <w:gridCol w:w="224"/>
        <w:gridCol w:w="318"/>
        <w:gridCol w:w="753"/>
        <w:gridCol w:w="43"/>
      </w:tblGrid>
      <w:tr w:rsidR="00B3104F" w:rsidRPr="003C0DD8" w:rsidTr="006847F8">
        <w:trPr>
          <w:gridAfter w:val="1"/>
          <w:wAfter w:w="43" w:type="dxa"/>
          <w:trHeight w:val="305"/>
          <w:jc w:val="center"/>
        </w:trPr>
        <w:tc>
          <w:tcPr>
            <w:tcW w:w="9341" w:type="dxa"/>
            <w:gridSpan w:val="28"/>
            <w:tcBorders>
              <w:top w:val="single" w:sz="12" w:space="0" w:color="auto"/>
              <w:left w:val="single" w:sz="12" w:space="0" w:color="auto"/>
              <w:bottom w:val="single" w:sz="8" w:space="0" w:color="auto"/>
              <w:right w:val="single" w:sz="12" w:space="0" w:color="auto"/>
            </w:tcBorders>
            <w:shd w:val="clear" w:color="000000" w:fill="0F243E"/>
            <w:vAlign w:val="center"/>
            <w:hideMark/>
          </w:tcPr>
          <w:p w:rsidR="00B3104F" w:rsidRPr="003C0DD8" w:rsidRDefault="00B3104F" w:rsidP="003143C7">
            <w:pPr>
              <w:spacing w:line="276" w:lineRule="auto"/>
              <w:jc w:val="center"/>
              <w:rPr>
                <w:rFonts w:ascii="Arial" w:hAnsi="Arial" w:cs="Arial"/>
                <w:b/>
                <w:bCs/>
                <w:sz w:val="16"/>
                <w:szCs w:val="16"/>
                <w:lang w:val="es-BO" w:eastAsia="es-ES"/>
              </w:rPr>
            </w:pPr>
            <w:r w:rsidRPr="003C0DD8">
              <w:rPr>
                <w:rFonts w:ascii="Arial" w:hAnsi="Arial" w:cs="Arial"/>
                <w:b/>
                <w:bCs/>
                <w:sz w:val="18"/>
                <w:szCs w:val="16"/>
                <w:lang w:val="es-BO" w:eastAsia="es-ES"/>
              </w:rPr>
              <w:t>DATOS DEL PROCESO</w:t>
            </w:r>
          </w:p>
        </w:tc>
      </w:tr>
      <w:tr w:rsidR="00B3104F" w:rsidRPr="003C0DD8" w:rsidTr="006847F8">
        <w:trPr>
          <w:gridAfter w:val="1"/>
          <w:wAfter w:w="43" w:type="dxa"/>
          <w:trHeight w:val="50"/>
          <w:jc w:val="center"/>
        </w:trPr>
        <w:tc>
          <w:tcPr>
            <w:tcW w:w="2117" w:type="dxa"/>
            <w:gridSpan w:val="2"/>
            <w:tcBorders>
              <w:top w:val="nil"/>
              <w:left w:val="single" w:sz="12" w:space="0" w:color="auto"/>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00" w:type="dxa"/>
            <w:tcBorders>
              <w:top w:val="nil"/>
              <w:left w:val="nil"/>
              <w:bottom w:val="nil"/>
              <w:right w:val="nil"/>
            </w:tcBorders>
            <w:shd w:val="clear" w:color="auto" w:fill="auto"/>
            <w:vAlign w:val="bottom"/>
            <w:hideMark/>
          </w:tcPr>
          <w:p w:rsidR="00B3104F" w:rsidRPr="003C0DD8" w:rsidRDefault="00B3104F" w:rsidP="003143C7">
            <w:pPr>
              <w:spacing w:line="276" w:lineRule="auto"/>
              <w:jc w:val="center"/>
              <w:rPr>
                <w:rFonts w:ascii="Arial" w:hAnsi="Arial" w:cs="Arial"/>
                <w:b/>
                <w:bCs/>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23" w:type="dxa"/>
            <w:gridSpan w:val="2"/>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72"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gridSpan w:val="2"/>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40"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gridSpan w:val="2"/>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24"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24"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753" w:type="dxa"/>
            <w:tcBorders>
              <w:top w:val="nil"/>
              <w:left w:val="nil"/>
              <w:bottom w:val="nil"/>
              <w:right w:val="single" w:sz="12" w:space="0" w:color="auto"/>
            </w:tcBorders>
            <w:shd w:val="clear" w:color="auto" w:fill="auto"/>
            <w:vAlign w:val="bottom"/>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r>
      <w:tr w:rsidR="00B3104F" w:rsidRPr="003C0DD8" w:rsidTr="006847F8">
        <w:trPr>
          <w:gridAfter w:val="1"/>
          <w:wAfter w:w="43" w:type="dxa"/>
          <w:trHeight w:val="278"/>
          <w:jc w:val="center"/>
        </w:trPr>
        <w:tc>
          <w:tcPr>
            <w:tcW w:w="2117" w:type="dxa"/>
            <w:gridSpan w:val="2"/>
            <w:tcBorders>
              <w:top w:val="nil"/>
              <w:left w:val="single" w:sz="12" w:space="0" w:color="auto"/>
              <w:bottom w:val="nil"/>
              <w:right w:val="nil"/>
            </w:tcBorders>
            <w:shd w:val="clear" w:color="auto" w:fill="auto"/>
            <w:vAlign w:val="center"/>
            <w:hideMark/>
          </w:tcPr>
          <w:p w:rsidR="00B3104F" w:rsidRPr="003C0DD8" w:rsidRDefault="00B3104F"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CUCE</w:t>
            </w:r>
          </w:p>
        </w:tc>
        <w:tc>
          <w:tcPr>
            <w:tcW w:w="200" w:type="dxa"/>
            <w:tcBorders>
              <w:top w:val="nil"/>
              <w:left w:val="nil"/>
              <w:bottom w:val="nil"/>
              <w:right w:val="nil"/>
            </w:tcBorders>
            <w:shd w:val="clear" w:color="auto" w:fill="auto"/>
            <w:vAlign w:val="center"/>
            <w:hideMark/>
          </w:tcPr>
          <w:p w:rsidR="00B3104F" w:rsidRPr="003C0DD8" w:rsidRDefault="00B3104F"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318" w:type="dxa"/>
            <w:tcBorders>
              <w:top w:val="single" w:sz="4" w:space="0" w:color="auto"/>
              <w:left w:val="single" w:sz="4" w:space="0" w:color="auto"/>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23" w:type="dxa"/>
            <w:gridSpan w:val="2"/>
            <w:tcBorders>
              <w:top w:val="nil"/>
              <w:left w:val="nil"/>
              <w:bottom w:val="nil"/>
              <w:right w:val="nil"/>
            </w:tcBorders>
            <w:shd w:val="clear" w:color="000000" w:fill="FFFFFF"/>
            <w:vAlign w:val="bottom"/>
            <w:hideMark/>
          </w:tcPr>
          <w:p w:rsidR="00B3104F" w:rsidRPr="003C0DD8" w:rsidRDefault="00B3104F"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318" w:type="dxa"/>
            <w:tcBorders>
              <w:top w:val="single" w:sz="4" w:space="0" w:color="auto"/>
              <w:left w:val="single" w:sz="4" w:space="0" w:color="auto"/>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72" w:type="dxa"/>
            <w:tcBorders>
              <w:top w:val="nil"/>
              <w:left w:val="nil"/>
              <w:bottom w:val="nil"/>
              <w:right w:val="nil"/>
            </w:tcBorders>
            <w:shd w:val="clear" w:color="000000" w:fill="FFFFFF"/>
            <w:vAlign w:val="bottom"/>
            <w:hideMark/>
          </w:tcPr>
          <w:p w:rsidR="00B3104F" w:rsidRPr="003C0DD8" w:rsidRDefault="00B3104F"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318" w:type="dxa"/>
            <w:tcBorders>
              <w:top w:val="single" w:sz="4" w:space="0" w:color="auto"/>
              <w:left w:val="single" w:sz="4" w:space="0" w:color="auto"/>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gridSpan w:val="2"/>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40" w:type="dxa"/>
            <w:tcBorders>
              <w:top w:val="nil"/>
              <w:left w:val="nil"/>
              <w:bottom w:val="nil"/>
              <w:right w:val="nil"/>
            </w:tcBorders>
            <w:shd w:val="clear" w:color="000000" w:fill="FFFFFF"/>
            <w:vAlign w:val="bottom"/>
            <w:hideMark/>
          </w:tcPr>
          <w:p w:rsidR="00B3104F" w:rsidRPr="003C0DD8" w:rsidRDefault="00B3104F"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318" w:type="dxa"/>
            <w:tcBorders>
              <w:top w:val="single" w:sz="4" w:space="0" w:color="auto"/>
              <w:left w:val="single" w:sz="4" w:space="0" w:color="auto"/>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318" w:type="dxa"/>
            <w:gridSpan w:val="2"/>
            <w:tcBorders>
              <w:top w:val="single" w:sz="4" w:space="0" w:color="auto"/>
              <w:left w:val="nil"/>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24" w:type="dxa"/>
            <w:tcBorders>
              <w:top w:val="nil"/>
              <w:left w:val="nil"/>
              <w:bottom w:val="nil"/>
              <w:right w:val="nil"/>
            </w:tcBorders>
            <w:shd w:val="clear" w:color="000000" w:fill="FFFFFF"/>
            <w:vAlign w:val="bottom"/>
            <w:hideMark/>
          </w:tcPr>
          <w:p w:rsidR="00B3104F" w:rsidRPr="003C0DD8" w:rsidRDefault="00B3104F"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318" w:type="dxa"/>
            <w:tcBorders>
              <w:top w:val="single" w:sz="4" w:space="0" w:color="auto"/>
              <w:left w:val="single" w:sz="4" w:space="0" w:color="auto"/>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224" w:type="dxa"/>
            <w:tcBorders>
              <w:top w:val="nil"/>
              <w:left w:val="nil"/>
              <w:bottom w:val="nil"/>
              <w:right w:val="nil"/>
            </w:tcBorders>
            <w:shd w:val="clear" w:color="000000" w:fill="FFFFFF"/>
            <w:vAlign w:val="bottom"/>
            <w:hideMark/>
          </w:tcPr>
          <w:p w:rsidR="00B3104F" w:rsidRPr="003C0DD8" w:rsidRDefault="00B3104F"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w:t>
            </w:r>
          </w:p>
        </w:tc>
        <w:tc>
          <w:tcPr>
            <w:tcW w:w="318" w:type="dxa"/>
            <w:tcBorders>
              <w:top w:val="single" w:sz="4" w:space="0" w:color="auto"/>
              <w:left w:val="single" w:sz="4" w:space="0" w:color="auto"/>
              <w:bottom w:val="single" w:sz="4" w:space="0" w:color="auto"/>
              <w:right w:val="single" w:sz="4" w:space="0" w:color="auto"/>
            </w:tcBorders>
            <w:shd w:val="clear" w:color="000000" w:fill="DBE5F1"/>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753" w:type="dxa"/>
            <w:tcBorders>
              <w:top w:val="nil"/>
              <w:left w:val="nil"/>
              <w:bottom w:val="nil"/>
              <w:right w:val="single" w:sz="12" w:space="0" w:color="auto"/>
            </w:tcBorders>
            <w:shd w:val="clear" w:color="auto" w:fill="auto"/>
            <w:vAlign w:val="bottom"/>
            <w:hideMark/>
          </w:tcPr>
          <w:p w:rsidR="00B3104F" w:rsidRPr="003C0DD8" w:rsidRDefault="00B3104F"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B3104F" w:rsidRPr="003C0DD8" w:rsidTr="006847F8">
        <w:trPr>
          <w:gridAfter w:val="1"/>
          <w:wAfter w:w="43" w:type="dxa"/>
          <w:trHeight w:val="60"/>
          <w:jc w:val="center"/>
        </w:trPr>
        <w:tc>
          <w:tcPr>
            <w:tcW w:w="2117" w:type="dxa"/>
            <w:gridSpan w:val="2"/>
            <w:tcBorders>
              <w:top w:val="nil"/>
              <w:left w:val="single" w:sz="12" w:space="0" w:color="auto"/>
              <w:bottom w:val="nil"/>
              <w:right w:val="nil"/>
            </w:tcBorders>
            <w:shd w:val="clear" w:color="auto" w:fill="auto"/>
            <w:vAlign w:val="center"/>
            <w:hideMark/>
          </w:tcPr>
          <w:p w:rsidR="00B3104F" w:rsidRPr="003C0DD8" w:rsidRDefault="00B3104F" w:rsidP="003143C7">
            <w:pPr>
              <w:spacing w:line="276" w:lineRule="auto"/>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0" w:type="dxa"/>
            <w:tcBorders>
              <w:top w:val="nil"/>
              <w:left w:val="nil"/>
              <w:bottom w:val="nil"/>
              <w:right w:val="nil"/>
            </w:tcBorders>
            <w:shd w:val="clear" w:color="auto" w:fill="auto"/>
            <w:vAlign w:val="center"/>
            <w:hideMark/>
          </w:tcPr>
          <w:p w:rsidR="00B3104F" w:rsidRPr="003C0DD8" w:rsidRDefault="00B3104F" w:rsidP="003143C7">
            <w:pPr>
              <w:spacing w:line="276" w:lineRule="auto"/>
              <w:jc w:val="center"/>
              <w:rPr>
                <w:rFonts w:ascii="Arial" w:hAnsi="Arial" w:cs="Arial"/>
                <w:b/>
                <w:bCs/>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223" w:type="dxa"/>
            <w:gridSpan w:val="2"/>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272"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gridSpan w:val="2"/>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240"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gridSpan w:val="2"/>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224"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224"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318" w:type="dxa"/>
            <w:tcBorders>
              <w:top w:val="nil"/>
              <w:left w:val="nil"/>
              <w:bottom w:val="nil"/>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p>
        </w:tc>
        <w:tc>
          <w:tcPr>
            <w:tcW w:w="753" w:type="dxa"/>
            <w:tcBorders>
              <w:top w:val="nil"/>
              <w:left w:val="nil"/>
              <w:bottom w:val="nil"/>
              <w:right w:val="single" w:sz="12" w:space="0" w:color="auto"/>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6847F8" w:rsidRPr="003C0DD8" w:rsidTr="006847F8">
        <w:trPr>
          <w:gridAfter w:val="1"/>
          <w:wAfter w:w="43" w:type="dxa"/>
          <w:trHeight w:val="291"/>
          <w:jc w:val="center"/>
        </w:trPr>
        <w:tc>
          <w:tcPr>
            <w:tcW w:w="2117" w:type="dxa"/>
            <w:gridSpan w:val="2"/>
            <w:tcBorders>
              <w:top w:val="nil"/>
              <w:left w:val="single" w:sz="12" w:space="0" w:color="auto"/>
              <w:bottom w:val="nil"/>
              <w:right w:val="nil"/>
            </w:tcBorders>
            <w:shd w:val="clear" w:color="auto" w:fill="auto"/>
            <w:vAlign w:val="center"/>
            <w:hideMark/>
          </w:tcPr>
          <w:p w:rsidR="006847F8" w:rsidRPr="003C0DD8" w:rsidRDefault="006847F8" w:rsidP="003143C7">
            <w:pPr>
              <w:spacing w:line="276" w:lineRule="auto"/>
              <w:jc w:val="right"/>
              <w:rPr>
                <w:rFonts w:ascii="Arial" w:hAnsi="Arial" w:cs="Arial"/>
                <w:b/>
                <w:bCs/>
                <w:sz w:val="16"/>
                <w:szCs w:val="16"/>
                <w:lang w:val="es-BO" w:eastAsia="es-ES"/>
              </w:rPr>
            </w:pPr>
            <w:r w:rsidRPr="003C0DD8">
              <w:rPr>
                <w:rFonts w:ascii="Arial" w:hAnsi="Arial" w:cs="Arial"/>
                <w:b/>
                <w:bCs/>
                <w:sz w:val="16"/>
                <w:szCs w:val="16"/>
                <w:lang w:val="es-BO" w:eastAsia="es-ES"/>
              </w:rPr>
              <w:t>Objeto de la Contratación</w:t>
            </w:r>
          </w:p>
        </w:tc>
        <w:tc>
          <w:tcPr>
            <w:tcW w:w="200" w:type="dxa"/>
            <w:tcBorders>
              <w:top w:val="nil"/>
              <w:left w:val="nil"/>
              <w:bottom w:val="nil"/>
              <w:right w:val="nil"/>
            </w:tcBorders>
            <w:shd w:val="clear" w:color="auto" w:fill="auto"/>
            <w:vAlign w:val="center"/>
            <w:hideMark/>
          </w:tcPr>
          <w:p w:rsidR="006847F8" w:rsidRPr="003C0DD8" w:rsidRDefault="006847F8"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p>
        </w:tc>
        <w:tc>
          <w:tcPr>
            <w:tcW w:w="6271" w:type="dxa"/>
            <w:gridSpan w:val="24"/>
            <w:tcBorders>
              <w:top w:val="single" w:sz="4" w:space="0" w:color="auto"/>
              <w:left w:val="single" w:sz="4" w:space="0" w:color="auto"/>
              <w:bottom w:val="single" w:sz="4" w:space="0" w:color="auto"/>
              <w:right w:val="single" w:sz="4" w:space="0" w:color="auto"/>
            </w:tcBorders>
            <w:shd w:val="clear" w:color="000000" w:fill="DBE5F1"/>
            <w:vAlign w:val="bottom"/>
            <w:hideMark/>
          </w:tcPr>
          <w:p w:rsidR="006847F8" w:rsidRPr="003C0DD8" w:rsidRDefault="006847F8"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c>
          <w:tcPr>
            <w:tcW w:w="753" w:type="dxa"/>
            <w:tcBorders>
              <w:top w:val="nil"/>
              <w:left w:val="nil"/>
              <w:bottom w:val="nil"/>
              <w:right w:val="single" w:sz="12" w:space="0" w:color="auto"/>
            </w:tcBorders>
            <w:shd w:val="clear" w:color="auto" w:fill="auto"/>
            <w:vAlign w:val="bottom"/>
            <w:hideMark/>
          </w:tcPr>
          <w:p w:rsidR="006847F8" w:rsidRPr="003C0DD8" w:rsidRDefault="006847F8"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tc>
      </w:tr>
      <w:tr w:rsidR="00B3104F" w:rsidRPr="003C0DD8" w:rsidTr="006847F8">
        <w:trPr>
          <w:gridAfter w:val="1"/>
          <w:wAfter w:w="43" w:type="dxa"/>
          <w:trHeight w:val="106"/>
          <w:jc w:val="center"/>
        </w:trPr>
        <w:tc>
          <w:tcPr>
            <w:tcW w:w="2117" w:type="dxa"/>
            <w:gridSpan w:val="2"/>
            <w:tcBorders>
              <w:top w:val="nil"/>
              <w:left w:val="single" w:sz="12" w:space="0" w:color="auto"/>
              <w:bottom w:val="single" w:sz="12" w:space="0" w:color="auto"/>
              <w:right w:val="nil"/>
            </w:tcBorders>
            <w:shd w:val="clear" w:color="auto" w:fill="auto"/>
            <w:vAlign w:val="bottom"/>
            <w:hideMark/>
          </w:tcPr>
          <w:p w:rsidR="00B3104F" w:rsidRPr="003C0DD8" w:rsidRDefault="00B3104F" w:rsidP="003143C7">
            <w:pPr>
              <w:spacing w:line="276" w:lineRule="auto"/>
              <w:jc w:val="right"/>
              <w:rPr>
                <w:rFonts w:ascii="Arial" w:hAnsi="Arial" w:cs="Arial"/>
                <w:b/>
                <w:bCs/>
                <w:sz w:val="2"/>
                <w:szCs w:val="2"/>
                <w:lang w:val="es-BO" w:eastAsia="es-ES"/>
              </w:rPr>
            </w:pPr>
            <w:r w:rsidRPr="003C0DD8">
              <w:rPr>
                <w:rFonts w:ascii="Arial" w:hAnsi="Arial" w:cs="Arial"/>
                <w:b/>
                <w:bCs/>
                <w:sz w:val="2"/>
                <w:szCs w:val="2"/>
                <w:lang w:val="es-BO" w:eastAsia="es-ES"/>
              </w:rPr>
              <w:t> </w:t>
            </w:r>
          </w:p>
        </w:tc>
        <w:tc>
          <w:tcPr>
            <w:tcW w:w="200" w:type="dxa"/>
            <w:tcBorders>
              <w:top w:val="nil"/>
              <w:left w:val="nil"/>
              <w:bottom w:val="single" w:sz="12" w:space="0" w:color="auto"/>
              <w:right w:val="nil"/>
            </w:tcBorders>
            <w:shd w:val="clear" w:color="auto" w:fill="auto"/>
            <w:vAlign w:val="center"/>
            <w:hideMark/>
          </w:tcPr>
          <w:p w:rsidR="00B3104F" w:rsidRPr="003C0DD8" w:rsidRDefault="00B3104F" w:rsidP="003143C7">
            <w:pPr>
              <w:spacing w:line="276" w:lineRule="auto"/>
              <w:jc w:val="center"/>
              <w:rPr>
                <w:rFonts w:ascii="Arial" w:hAnsi="Arial" w:cs="Arial"/>
                <w:b/>
                <w:bCs/>
                <w:sz w:val="2"/>
                <w:szCs w:val="2"/>
                <w:lang w:val="es-BO" w:eastAsia="es-ES"/>
              </w:rPr>
            </w:pPr>
            <w:r w:rsidRPr="003C0DD8">
              <w:rPr>
                <w:rFonts w:ascii="Arial" w:hAnsi="Arial" w:cs="Arial"/>
                <w:b/>
                <w:bCs/>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23" w:type="dxa"/>
            <w:gridSpan w:val="2"/>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jc w:val="center"/>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72"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jc w:val="center"/>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gridSpan w:val="2"/>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40"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jc w:val="center"/>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jc w:val="center"/>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gridSpan w:val="2"/>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24"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jc w:val="center"/>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224"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318" w:type="dxa"/>
            <w:tcBorders>
              <w:top w:val="nil"/>
              <w:left w:val="nil"/>
              <w:bottom w:val="single" w:sz="12" w:space="0" w:color="auto"/>
              <w:right w:val="nil"/>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c>
          <w:tcPr>
            <w:tcW w:w="753" w:type="dxa"/>
            <w:tcBorders>
              <w:top w:val="nil"/>
              <w:left w:val="nil"/>
              <w:bottom w:val="single" w:sz="12" w:space="0" w:color="auto"/>
              <w:right w:val="single" w:sz="12" w:space="0" w:color="auto"/>
            </w:tcBorders>
            <w:shd w:val="clear" w:color="auto" w:fill="auto"/>
            <w:vAlign w:val="bottom"/>
            <w:hideMark/>
          </w:tcPr>
          <w:p w:rsidR="00B3104F" w:rsidRPr="003C0DD8" w:rsidRDefault="00B3104F" w:rsidP="003143C7">
            <w:pPr>
              <w:spacing w:line="276" w:lineRule="auto"/>
              <w:rPr>
                <w:rFonts w:ascii="Arial" w:hAnsi="Arial" w:cs="Arial"/>
                <w:sz w:val="2"/>
                <w:szCs w:val="2"/>
                <w:lang w:val="es-BO" w:eastAsia="es-ES"/>
              </w:rPr>
            </w:pPr>
            <w:r w:rsidRPr="003C0DD8">
              <w:rPr>
                <w:rFonts w:ascii="Arial" w:hAnsi="Arial" w:cs="Arial"/>
                <w:sz w:val="2"/>
                <w:szCs w:val="2"/>
                <w:lang w:val="es-BO" w:eastAsia="es-ES"/>
              </w:rPr>
              <w:t> </w:t>
            </w:r>
          </w:p>
        </w:tc>
      </w:tr>
      <w:tr w:rsidR="006847F8"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cantSplit/>
          <w:trHeight w:val="255"/>
          <w:jc w:val="center"/>
        </w:trPr>
        <w:tc>
          <w:tcPr>
            <w:tcW w:w="426" w:type="dxa"/>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B3104F" w:rsidRPr="003C0DD8" w:rsidRDefault="00B3104F" w:rsidP="003143C7">
            <w:pPr>
              <w:spacing w:line="276" w:lineRule="auto"/>
              <w:jc w:val="center"/>
              <w:rPr>
                <w:rFonts w:ascii="Arial" w:hAnsi="Arial" w:cs="Arial"/>
                <w:b/>
                <w:sz w:val="16"/>
                <w:lang w:val="es-BO"/>
              </w:rPr>
            </w:pPr>
            <w:r w:rsidRPr="003C0DD8">
              <w:rPr>
                <w:rFonts w:ascii="Arial" w:hAnsi="Arial" w:cs="Arial"/>
                <w:b/>
                <w:sz w:val="16"/>
                <w:lang w:val="es-BO"/>
              </w:rPr>
              <w:t>N°</w:t>
            </w:r>
          </w:p>
        </w:tc>
        <w:tc>
          <w:tcPr>
            <w:tcW w:w="2551" w:type="dxa"/>
            <w:gridSpan w:val="5"/>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B3104F" w:rsidRPr="003C0DD8" w:rsidRDefault="00B3104F" w:rsidP="003143C7">
            <w:pPr>
              <w:spacing w:line="276" w:lineRule="auto"/>
              <w:jc w:val="center"/>
              <w:rPr>
                <w:rFonts w:ascii="Arial" w:hAnsi="Arial" w:cs="Arial"/>
                <w:b/>
                <w:sz w:val="16"/>
                <w:lang w:val="es-BO"/>
              </w:rPr>
            </w:pPr>
            <w:r w:rsidRPr="003C0DD8">
              <w:rPr>
                <w:rFonts w:ascii="Arial" w:hAnsi="Arial" w:cs="Arial"/>
                <w:b/>
                <w:sz w:val="16"/>
                <w:lang w:val="es-BO"/>
              </w:rPr>
              <w:t>RAMOS COTIZADOS</w:t>
            </w:r>
          </w:p>
        </w:tc>
        <w:tc>
          <w:tcPr>
            <w:tcW w:w="6407" w:type="dxa"/>
            <w:gridSpan w:val="2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B3104F" w:rsidRPr="003C0DD8" w:rsidRDefault="00B3104F" w:rsidP="003143C7">
            <w:pPr>
              <w:spacing w:line="276" w:lineRule="auto"/>
              <w:jc w:val="center"/>
              <w:rPr>
                <w:rFonts w:ascii="Arial" w:hAnsi="Arial" w:cs="Arial"/>
                <w:b/>
                <w:sz w:val="16"/>
                <w:lang w:val="es-BO"/>
              </w:rPr>
            </w:pPr>
            <w:r w:rsidRPr="003C0DD8">
              <w:rPr>
                <w:rFonts w:ascii="Arial" w:hAnsi="Arial" w:cs="Arial"/>
                <w:b/>
                <w:sz w:val="16"/>
                <w:lang w:val="es-BO"/>
              </w:rPr>
              <w:t>PROPONENTES</w:t>
            </w:r>
          </w:p>
        </w:tc>
      </w:tr>
      <w:tr w:rsidR="006847F8"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cantSplit/>
          <w:trHeight w:val="137"/>
          <w:jc w:val="center"/>
        </w:trPr>
        <w:tc>
          <w:tcPr>
            <w:tcW w:w="426" w:type="dxa"/>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B3104F" w:rsidRPr="003C0DD8" w:rsidRDefault="00B3104F" w:rsidP="003143C7">
            <w:pPr>
              <w:spacing w:line="276" w:lineRule="auto"/>
              <w:jc w:val="both"/>
              <w:rPr>
                <w:rFonts w:ascii="Arial" w:hAnsi="Arial" w:cs="Arial"/>
                <w:b/>
                <w:sz w:val="16"/>
                <w:lang w:val="es-BO"/>
              </w:rPr>
            </w:pPr>
          </w:p>
        </w:tc>
        <w:tc>
          <w:tcPr>
            <w:tcW w:w="2551" w:type="dxa"/>
            <w:gridSpan w:val="5"/>
            <w:vMerge/>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B3104F" w:rsidRPr="003C0DD8" w:rsidRDefault="00B3104F" w:rsidP="003143C7">
            <w:pPr>
              <w:spacing w:line="276" w:lineRule="auto"/>
              <w:jc w:val="center"/>
              <w:rPr>
                <w:rFonts w:ascii="Arial" w:hAnsi="Arial" w:cs="Arial"/>
                <w:b/>
                <w:sz w:val="16"/>
                <w:lang w:val="es-BO"/>
              </w:rPr>
            </w:pPr>
          </w:p>
        </w:tc>
        <w:tc>
          <w:tcPr>
            <w:tcW w:w="2135"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B3104F" w:rsidRPr="003C0DD8" w:rsidRDefault="00087727" w:rsidP="003143C7">
            <w:pPr>
              <w:spacing w:line="276" w:lineRule="auto"/>
              <w:jc w:val="center"/>
              <w:rPr>
                <w:rFonts w:ascii="Arial" w:hAnsi="Arial" w:cs="Arial"/>
                <w:b/>
                <w:sz w:val="16"/>
                <w:lang w:val="es-BO"/>
              </w:rPr>
            </w:pPr>
            <w:r w:rsidRPr="003C0DD8">
              <w:rPr>
                <w:rFonts w:ascii="Arial" w:hAnsi="Arial" w:cs="Arial"/>
                <w:b/>
                <w:sz w:val="16"/>
                <w:lang w:val="es-BO"/>
              </w:rPr>
              <w:t>Proponente</w:t>
            </w:r>
          </w:p>
          <w:p w:rsidR="00B3104F" w:rsidRDefault="00B3104F" w:rsidP="003143C7">
            <w:pPr>
              <w:spacing w:line="276" w:lineRule="auto"/>
              <w:jc w:val="center"/>
              <w:rPr>
                <w:rFonts w:ascii="Arial" w:hAnsi="Arial" w:cs="Arial"/>
                <w:b/>
                <w:sz w:val="16"/>
                <w:lang w:val="es-BO"/>
              </w:rPr>
            </w:pPr>
            <w:r w:rsidRPr="003C0DD8">
              <w:rPr>
                <w:rFonts w:ascii="Arial" w:hAnsi="Arial" w:cs="Arial"/>
                <w:b/>
                <w:sz w:val="16"/>
                <w:lang w:val="es-BO"/>
              </w:rPr>
              <w:t>A</w:t>
            </w:r>
          </w:p>
          <w:p w:rsidR="00D12824" w:rsidRPr="003C0DD8" w:rsidRDefault="00D12824" w:rsidP="003143C7">
            <w:pPr>
              <w:spacing w:line="276" w:lineRule="auto"/>
              <w:jc w:val="center"/>
              <w:rPr>
                <w:rFonts w:ascii="Arial" w:hAnsi="Arial" w:cs="Arial"/>
                <w:b/>
                <w:sz w:val="16"/>
                <w:lang w:val="es-BO"/>
              </w:rPr>
            </w:pPr>
            <w:bookmarkStart w:id="161" w:name="_Hlk94531966"/>
            <w:r>
              <w:rPr>
                <w:rFonts w:ascii="Arial" w:hAnsi="Arial" w:cs="Arial"/>
                <w:b/>
                <w:sz w:val="16"/>
                <w:lang w:val="es-BO"/>
              </w:rPr>
              <w:t>(*)</w:t>
            </w:r>
            <w:bookmarkEnd w:id="161"/>
          </w:p>
        </w:tc>
        <w:tc>
          <w:tcPr>
            <w:tcW w:w="2136"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87727" w:rsidRPr="003C0DD8" w:rsidRDefault="00087727" w:rsidP="003143C7">
            <w:pPr>
              <w:spacing w:line="276" w:lineRule="auto"/>
              <w:jc w:val="center"/>
              <w:rPr>
                <w:rFonts w:ascii="Arial" w:hAnsi="Arial" w:cs="Arial"/>
                <w:b/>
                <w:sz w:val="16"/>
                <w:lang w:val="es-BO"/>
              </w:rPr>
            </w:pPr>
            <w:r w:rsidRPr="003C0DD8">
              <w:rPr>
                <w:rFonts w:ascii="Arial" w:hAnsi="Arial" w:cs="Arial"/>
                <w:b/>
                <w:sz w:val="16"/>
                <w:lang w:val="es-BO"/>
              </w:rPr>
              <w:t>Proponente</w:t>
            </w:r>
          </w:p>
          <w:p w:rsidR="00B3104F" w:rsidRDefault="00B3104F" w:rsidP="003143C7">
            <w:pPr>
              <w:spacing w:line="276" w:lineRule="auto"/>
              <w:jc w:val="center"/>
              <w:rPr>
                <w:rFonts w:ascii="Arial" w:hAnsi="Arial" w:cs="Arial"/>
                <w:b/>
                <w:sz w:val="16"/>
                <w:lang w:val="es-BO"/>
              </w:rPr>
            </w:pPr>
            <w:r w:rsidRPr="003C0DD8">
              <w:rPr>
                <w:rFonts w:ascii="Arial" w:hAnsi="Arial" w:cs="Arial"/>
                <w:b/>
                <w:sz w:val="16"/>
                <w:lang w:val="es-BO"/>
              </w:rPr>
              <w:t>B</w:t>
            </w:r>
          </w:p>
          <w:p w:rsidR="00D12824" w:rsidRPr="003C0DD8" w:rsidRDefault="00D12824" w:rsidP="003143C7">
            <w:pPr>
              <w:spacing w:line="276" w:lineRule="auto"/>
              <w:jc w:val="center"/>
              <w:rPr>
                <w:rFonts w:ascii="Arial" w:hAnsi="Arial" w:cs="Arial"/>
                <w:b/>
                <w:sz w:val="16"/>
                <w:lang w:val="es-BO"/>
              </w:rPr>
            </w:pPr>
            <w:r>
              <w:rPr>
                <w:rFonts w:ascii="Arial" w:hAnsi="Arial" w:cs="Arial"/>
                <w:b/>
                <w:sz w:val="16"/>
                <w:lang w:val="es-BO"/>
              </w:rPr>
              <w:t>(*)</w:t>
            </w:r>
          </w:p>
        </w:tc>
        <w:tc>
          <w:tcPr>
            <w:tcW w:w="2136"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rsidR="00087727" w:rsidRPr="003C0DD8" w:rsidRDefault="00087727" w:rsidP="003143C7">
            <w:pPr>
              <w:spacing w:line="276" w:lineRule="auto"/>
              <w:jc w:val="center"/>
              <w:rPr>
                <w:rFonts w:ascii="Arial" w:hAnsi="Arial" w:cs="Arial"/>
                <w:b/>
                <w:sz w:val="16"/>
                <w:lang w:val="es-BO"/>
              </w:rPr>
            </w:pPr>
            <w:r w:rsidRPr="003C0DD8">
              <w:rPr>
                <w:rFonts w:ascii="Arial" w:hAnsi="Arial" w:cs="Arial"/>
                <w:b/>
                <w:sz w:val="16"/>
                <w:lang w:val="es-BO"/>
              </w:rPr>
              <w:t>Proponente</w:t>
            </w:r>
          </w:p>
          <w:p w:rsidR="00B3104F" w:rsidRDefault="00B3104F" w:rsidP="003143C7">
            <w:pPr>
              <w:spacing w:line="276" w:lineRule="auto"/>
              <w:jc w:val="center"/>
              <w:rPr>
                <w:rFonts w:ascii="Arial" w:hAnsi="Arial" w:cs="Arial"/>
                <w:b/>
                <w:sz w:val="16"/>
                <w:lang w:val="es-BO"/>
              </w:rPr>
            </w:pPr>
            <w:r w:rsidRPr="003C0DD8">
              <w:rPr>
                <w:rFonts w:ascii="Arial" w:hAnsi="Arial" w:cs="Arial"/>
                <w:b/>
                <w:sz w:val="16"/>
                <w:lang w:val="es-BO"/>
              </w:rPr>
              <w:t>N</w:t>
            </w:r>
          </w:p>
          <w:p w:rsidR="00D12824" w:rsidRPr="003C0DD8" w:rsidRDefault="00D12824" w:rsidP="003143C7">
            <w:pPr>
              <w:spacing w:line="276" w:lineRule="auto"/>
              <w:jc w:val="center"/>
              <w:rPr>
                <w:rFonts w:ascii="Arial" w:hAnsi="Arial" w:cs="Arial"/>
                <w:b/>
                <w:sz w:val="16"/>
                <w:lang w:val="es-BO"/>
              </w:rPr>
            </w:pPr>
            <w:r>
              <w:rPr>
                <w:rFonts w:ascii="Arial" w:hAnsi="Arial" w:cs="Arial"/>
                <w:b/>
                <w:sz w:val="16"/>
                <w:lang w:val="es-BO"/>
              </w:rPr>
              <w:t>(*)</w:t>
            </w: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94"/>
          <w:jc w:val="center"/>
        </w:trPr>
        <w:tc>
          <w:tcPr>
            <w:tcW w:w="426" w:type="dxa"/>
            <w:tcBorders>
              <w:top w:val="single" w:sz="2" w:space="0" w:color="auto"/>
            </w:tcBorders>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1</w:t>
            </w:r>
          </w:p>
        </w:tc>
        <w:tc>
          <w:tcPr>
            <w:tcW w:w="2551" w:type="dxa"/>
            <w:gridSpan w:val="5"/>
            <w:tcBorders>
              <w:top w:val="single" w:sz="2" w:space="0" w:color="auto"/>
            </w:tcBorders>
          </w:tcPr>
          <w:p w:rsidR="00B3104F" w:rsidRPr="003C0DD8" w:rsidRDefault="00B3104F" w:rsidP="003143C7">
            <w:pPr>
              <w:spacing w:line="276" w:lineRule="auto"/>
              <w:jc w:val="both"/>
              <w:rPr>
                <w:rFonts w:ascii="Arial" w:hAnsi="Arial" w:cs="Arial"/>
                <w:sz w:val="16"/>
                <w:lang w:val="es-BO"/>
              </w:rPr>
            </w:pPr>
          </w:p>
        </w:tc>
        <w:tc>
          <w:tcPr>
            <w:tcW w:w="2135" w:type="dxa"/>
            <w:gridSpan w:val="8"/>
            <w:tcBorders>
              <w:top w:val="single" w:sz="2" w:space="0" w:color="auto"/>
            </w:tcBorders>
          </w:tcPr>
          <w:p w:rsidR="00B3104F" w:rsidRPr="003C0DD8" w:rsidRDefault="00B3104F" w:rsidP="003143C7">
            <w:pPr>
              <w:spacing w:line="276" w:lineRule="auto"/>
              <w:jc w:val="center"/>
              <w:rPr>
                <w:rFonts w:ascii="Arial" w:hAnsi="Arial" w:cs="Arial"/>
                <w:sz w:val="16"/>
                <w:lang w:val="es-BO"/>
              </w:rPr>
            </w:pPr>
          </w:p>
        </w:tc>
        <w:tc>
          <w:tcPr>
            <w:tcW w:w="2136" w:type="dxa"/>
            <w:gridSpan w:val="8"/>
            <w:tcBorders>
              <w:top w:val="single" w:sz="2" w:space="0" w:color="auto"/>
            </w:tcBorders>
          </w:tcPr>
          <w:p w:rsidR="00B3104F" w:rsidRPr="003C0DD8" w:rsidRDefault="00B3104F" w:rsidP="003143C7">
            <w:pPr>
              <w:spacing w:line="276" w:lineRule="auto"/>
              <w:jc w:val="center"/>
              <w:rPr>
                <w:rFonts w:ascii="Arial" w:hAnsi="Arial" w:cs="Arial"/>
                <w:sz w:val="16"/>
                <w:lang w:val="es-BO"/>
              </w:rPr>
            </w:pPr>
          </w:p>
        </w:tc>
        <w:tc>
          <w:tcPr>
            <w:tcW w:w="2136" w:type="dxa"/>
            <w:gridSpan w:val="7"/>
            <w:tcBorders>
              <w:top w:val="single" w:sz="2" w:space="0" w:color="auto"/>
            </w:tcBorders>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83"/>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2</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94"/>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3</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83"/>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4</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94"/>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5</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83"/>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6</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94"/>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7</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83"/>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183"/>
          <w:jc w:val="center"/>
        </w:trPr>
        <w:tc>
          <w:tcPr>
            <w:tcW w:w="426" w:type="dxa"/>
            <w:vAlign w:val="center"/>
          </w:tcPr>
          <w:p w:rsidR="00B3104F" w:rsidRPr="003C0DD8" w:rsidRDefault="00B3104F" w:rsidP="003143C7">
            <w:pPr>
              <w:spacing w:line="276" w:lineRule="auto"/>
              <w:jc w:val="center"/>
              <w:rPr>
                <w:rFonts w:ascii="Arial" w:hAnsi="Arial" w:cs="Arial"/>
                <w:sz w:val="16"/>
                <w:lang w:val="es-BO"/>
              </w:rPr>
            </w:pPr>
            <w:r w:rsidRPr="003C0DD8">
              <w:rPr>
                <w:rFonts w:ascii="Arial" w:hAnsi="Arial" w:cs="Arial"/>
                <w:sz w:val="16"/>
                <w:lang w:val="es-BO"/>
              </w:rPr>
              <w:t>N</w:t>
            </w:r>
          </w:p>
        </w:tc>
        <w:tc>
          <w:tcPr>
            <w:tcW w:w="2551" w:type="dxa"/>
            <w:gridSpan w:val="5"/>
          </w:tcPr>
          <w:p w:rsidR="00B3104F" w:rsidRPr="003C0DD8" w:rsidRDefault="00B3104F" w:rsidP="003143C7">
            <w:pPr>
              <w:spacing w:line="276" w:lineRule="auto"/>
              <w:jc w:val="both"/>
              <w:rPr>
                <w:rFonts w:ascii="Arial" w:hAnsi="Arial" w:cs="Arial"/>
                <w:sz w:val="16"/>
                <w:lang w:val="es-BO"/>
              </w:rPr>
            </w:pPr>
          </w:p>
        </w:tc>
        <w:tc>
          <w:tcPr>
            <w:tcW w:w="2135"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8"/>
          </w:tcPr>
          <w:p w:rsidR="00B3104F" w:rsidRPr="003C0DD8" w:rsidRDefault="00B3104F" w:rsidP="003143C7">
            <w:pPr>
              <w:spacing w:line="276" w:lineRule="auto"/>
              <w:jc w:val="center"/>
              <w:rPr>
                <w:rFonts w:ascii="Arial" w:hAnsi="Arial" w:cs="Arial"/>
                <w:sz w:val="16"/>
                <w:lang w:val="es-BO"/>
              </w:rPr>
            </w:pPr>
          </w:p>
        </w:tc>
        <w:tc>
          <w:tcPr>
            <w:tcW w:w="2136" w:type="dxa"/>
            <w:gridSpan w:val="7"/>
          </w:tcPr>
          <w:p w:rsidR="00B3104F" w:rsidRPr="003C0DD8" w:rsidRDefault="00B3104F" w:rsidP="003143C7">
            <w:pPr>
              <w:spacing w:line="276" w:lineRule="auto"/>
              <w:jc w:val="center"/>
              <w:rPr>
                <w:rFonts w:ascii="Arial" w:hAnsi="Arial" w:cs="Arial"/>
                <w:sz w:val="16"/>
                <w:lang w:val="es-BO"/>
              </w:rPr>
            </w:pPr>
          </w:p>
        </w:tc>
      </w:tr>
      <w:tr w:rsidR="00B3104F" w:rsidRPr="003C0DD8" w:rsidTr="006847F8">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Ex>
        <w:trPr>
          <w:trHeight w:val="276"/>
          <w:jc w:val="center"/>
        </w:trPr>
        <w:tc>
          <w:tcPr>
            <w:tcW w:w="2977" w:type="dxa"/>
            <w:gridSpan w:val="6"/>
            <w:shd w:val="clear" w:color="auto" w:fill="DBE5F1" w:themeFill="accent1" w:themeFillTint="33"/>
            <w:vAlign w:val="center"/>
          </w:tcPr>
          <w:p w:rsidR="00B3104F" w:rsidRPr="003C0DD8" w:rsidRDefault="00B3104F" w:rsidP="003143C7">
            <w:pPr>
              <w:spacing w:line="276" w:lineRule="auto"/>
              <w:jc w:val="right"/>
              <w:rPr>
                <w:rFonts w:ascii="Arial" w:hAnsi="Arial" w:cs="Arial"/>
                <w:sz w:val="16"/>
                <w:lang w:val="es-BO"/>
              </w:rPr>
            </w:pPr>
            <w:r w:rsidRPr="003C0DD8">
              <w:rPr>
                <w:rFonts w:ascii="Arial" w:hAnsi="Arial" w:cs="Arial"/>
                <w:b/>
                <w:sz w:val="16"/>
                <w:lang w:val="es-BO"/>
              </w:rPr>
              <w:t>PRECIO TOTAL COTIZADO</w:t>
            </w:r>
          </w:p>
        </w:tc>
        <w:tc>
          <w:tcPr>
            <w:tcW w:w="2135" w:type="dxa"/>
            <w:gridSpan w:val="8"/>
            <w:shd w:val="clear" w:color="auto" w:fill="DBE5F1" w:themeFill="accent1" w:themeFillTint="33"/>
            <w:vAlign w:val="center"/>
          </w:tcPr>
          <w:p w:rsidR="00B3104F" w:rsidRPr="003C0DD8" w:rsidRDefault="00B3104F" w:rsidP="003143C7">
            <w:pPr>
              <w:spacing w:line="276" w:lineRule="auto"/>
              <w:rPr>
                <w:rFonts w:ascii="Arial" w:hAnsi="Arial" w:cs="Arial"/>
                <w:sz w:val="16"/>
                <w:lang w:val="es-BO"/>
              </w:rPr>
            </w:pPr>
          </w:p>
        </w:tc>
        <w:tc>
          <w:tcPr>
            <w:tcW w:w="2136" w:type="dxa"/>
            <w:gridSpan w:val="8"/>
            <w:shd w:val="clear" w:color="auto" w:fill="DBE5F1" w:themeFill="accent1" w:themeFillTint="33"/>
            <w:vAlign w:val="center"/>
          </w:tcPr>
          <w:p w:rsidR="00B3104F" w:rsidRPr="003C0DD8" w:rsidRDefault="00B3104F" w:rsidP="003143C7">
            <w:pPr>
              <w:spacing w:line="276" w:lineRule="auto"/>
              <w:rPr>
                <w:rFonts w:ascii="Arial" w:hAnsi="Arial" w:cs="Arial"/>
                <w:sz w:val="16"/>
                <w:lang w:val="es-BO"/>
              </w:rPr>
            </w:pPr>
          </w:p>
        </w:tc>
        <w:tc>
          <w:tcPr>
            <w:tcW w:w="2136" w:type="dxa"/>
            <w:gridSpan w:val="7"/>
            <w:shd w:val="clear" w:color="auto" w:fill="DBE5F1" w:themeFill="accent1" w:themeFillTint="33"/>
            <w:vAlign w:val="center"/>
          </w:tcPr>
          <w:p w:rsidR="00B3104F" w:rsidRPr="003C0DD8" w:rsidRDefault="00B3104F" w:rsidP="003143C7">
            <w:pPr>
              <w:spacing w:line="276" w:lineRule="auto"/>
              <w:rPr>
                <w:rFonts w:ascii="Arial" w:hAnsi="Arial" w:cs="Arial"/>
                <w:sz w:val="16"/>
                <w:lang w:val="es-BO"/>
              </w:rPr>
            </w:pPr>
          </w:p>
        </w:tc>
      </w:tr>
    </w:tbl>
    <w:p w:rsidR="00B3104F" w:rsidRPr="00F22E73" w:rsidRDefault="00B3104F" w:rsidP="003143C7">
      <w:pPr>
        <w:spacing w:line="276" w:lineRule="auto"/>
        <w:rPr>
          <w:rFonts w:ascii="Verdana" w:hAnsi="Verdana" w:cs="Arial"/>
          <w:b/>
          <w:sz w:val="18"/>
          <w:lang w:val="es-BO"/>
        </w:rPr>
      </w:pPr>
    </w:p>
    <w:p w:rsidR="00156871" w:rsidRPr="00F22E73" w:rsidRDefault="00D12824" w:rsidP="003143C7">
      <w:pPr>
        <w:spacing w:line="276" w:lineRule="auto"/>
        <w:rPr>
          <w:rFonts w:ascii="Verdana" w:hAnsi="Verdana" w:cs="Arial"/>
          <w:sz w:val="16"/>
          <w:szCs w:val="16"/>
          <w:lang w:val="es-BO"/>
        </w:rPr>
      </w:pPr>
      <w:r w:rsidRPr="00F22E73">
        <w:rPr>
          <w:rFonts w:ascii="Arial" w:hAnsi="Arial" w:cs="Arial"/>
          <w:sz w:val="18"/>
          <w:szCs w:val="18"/>
          <w:lang w:val="es-BO"/>
        </w:rPr>
        <w:t>(*)</w:t>
      </w:r>
      <w:r w:rsidR="00D3461E">
        <w:rPr>
          <w:rFonts w:ascii="Arial" w:hAnsi="Arial" w:cs="Arial"/>
          <w:sz w:val="18"/>
          <w:szCs w:val="18"/>
          <w:lang w:val="es-BO"/>
        </w:rPr>
        <w:t xml:space="preserve"> </w:t>
      </w:r>
      <w:r w:rsidR="00D3461E" w:rsidRPr="00F22E73">
        <w:rPr>
          <w:rFonts w:ascii="Arial" w:hAnsi="Arial" w:cs="Arial"/>
          <w:sz w:val="18"/>
          <w:szCs w:val="18"/>
          <w:lang w:val="es-BO"/>
        </w:rPr>
        <w:t xml:space="preserve">Se </w:t>
      </w:r>
      <w:r w:rsidRPr="00F22E73">
        <w:rPr>
          <w:rFonts w:ascii="Arial" w:hAnsi="Arial" w:cs="Arial"/>
          <w:sz w:val="18"/>
          <w:szCs w:val="18"/>
          <w:lang w:val="es-BO"/>
        </w:rPr>
        <w:t>deberán registrar los datos de conformidad con el reporte electrónico de precios</w:t>
      </w:r>
      <w:r w:rsidR="00827926" w:rsidRPr="00F22E73">
        <w:rPr>
          <w:rFonts w:ascii="Arial" w:hAnsi="Arial" w:cs="Arial"/>
          <w:sz w:val="18"/>
          <w:szCs w:val="18"/>
          <w:lang w:val="es-BO"/>
        </w:rPr>
        <w:t xml:space="preserve"> siempre que estos coincidan con la información de los Formularios escaneados</w:t>
      </w:r>
      <w:r w:rsidRPr="00F22E73">
        <w:rPr>
          <w:rFonts w:ascii="Arial" w:hAnsi="Arial" w:cs="Arial"/>
          <w:sz w:val="18"/>
          <w:szCs w:val="18"/>
          <w:lang w:val="es-BO"/>
        </w:rPr>
        <w:t>.</w:t>
      </w: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jc w:val="center"/>
        <w:rPr>
          <w:rFonts w:ascii="Verdana" w:hAnsi="Verdana" w:cs="Arial"/>
          <w:sz w:val="16"/>
          <w:szCs w:val="16"/>
          <w:lang w:val="es-BO"/>
        </w:rPr>
      </w:pPr>
    </w:p>
    <w:p w:rsidR="001C01D3" w:rsidRPr="003C0DD8" w:rsidRDefault="001C01D3" w:rsidP="003143C7">
      <w:pPr>
        <w:spacing w:line="276" w:lineRule="auto"/>
        <w:rPr>
          <w:rFonts w:cs="Arial"/>
          <w:b/>
          <w:i/>
          <w:szCs w:val="18"/>
          <w:lang w:val="es-BO"/>
        </w:rPr>
      </w:pPr>
    </w:p>
    <w:p w:rsidR="00377B6A" w:rsidRDefault="00377B6A" w:rsidP="003143C7">
      <w:pPr>
        <w:spacing w:line="276" w:lineRule="auto"/>
        <w:rPr>
          <w:rFonts w:cs="Arial"/>
          <w:b/>
          <w:i/>
          <w:szCs w:val="18"/>
          <w:lang w:val="es-BO"/>
        </w:rPr>
      </w:pPr>
    </w:p>
    <w:p w:rsidR="00BD7369" w:rsidRPr="003C0DD8" w:rsidRDefault="00BD7369" w:rsidP="003143C7">
      <w:pPr>
        <w:spacing w:line="276" w:lineRule="auto"/>
        <w:rPr>
          <w:rFonts w:cs="Arial"/>
          <w:b/>
          <w:i/>
          <w:szCs w:val="18"/>
          <w:lang w:val="es-BO"/>
        </w:rPr>
      </w:pPr>
    </w:p>
    <w:p w:rsidR="00377B6A" w:rsidRPr="003C0DD8" w:rsidRDefault="00377B6A" w:rsidP="003143C7">
      <w:pPr>
        <w:spacing w:line="276" w:lineRule="auto"/>
        <w:rPr>
          <w:rFonts w:cs="Arial"/>
          <w:b/>
          <w:i/>
          <w:szCs w:val="18"/>
          <w:lang w:val="es-BO"/>
        </w:rPr>
      </w:pPr>
    </w:p>
    <w:p w:rsidR="007E3060" w:rsidRPr="003C0DD8" w:rsidRDefault="007E3060" w:rsidP="003143C7">
      <w:pPr>
        <w:spacing w:line="276" w:lineRule="auto"/>
        <w:rPr>
          <w:rFonts w:cs="Arial"/>
          <w:b/>
          <w:i/>
          <w:szCs w:val="18"/>
          <w:lang w:val="es-BO"/>
        </w:rPr>
      </w:pPr>
    </w:p>
    <w:p w:rsidR="00377B6A" w:rsidRPr="003C0DD8" w:rsidRDefault="00377B6A" w:rsidP="003143C7">
      <w:pPr>
        <w:spacing w:line="276" w:lineRule="auto"/>
        <w:rPr>
          <w:rFonts w:cs="Arial"/>
          <w:b/>
          <w:i/>
          <w:szCs w:val="18"/>
          <w:lang w:val="es-BO"/>
        </w:rPr>
      </w:pPr>
    </w:p>
    <w:p w:rsidR="00D3461E" w:rsidRDefault="00D3461E" w:rsidP="003143C7">
      <w:pPr>
        <w:spacing w:line="276" w:lineRule="auto"/>
        <w:jc w:val="center"/>
        <w:rPr>
          <w:rFonts w:ascii="Verdana" w:hAnsi="Verdana" w:cs="Arial"/>
          <w:b/>
          <w:sz w:val="18"/>
          <w:szCs w:val="16"/>
          <w:lang w:val="es-BO"/>
        </w:rPr>
      </w:pPr>
    </w:p>
    <w:p w:rsidR="00377B6A" w:rsidRPr="003C0DD8" w:rsidRDefault="005532E1"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lastRenderedPageBreak/>
        <w:t>FORMULARIO V-3</w:t>
      </w:r>
    </w:p>
    <w:p w:rsidR="00377B6A" w:rsidRPr="003C0DD8" w:rsidRDefault="00377B6A" w:rsidP="003143C7">
      <w:pPr>
        <w:spacing w:line="276" w:lineRule="auto"/>
        <w:jc w:val="center"/>
        <w:rPr>
          <w:rFonts w:ascii="Verdana" w:hAnsi="Verdana" w:cs="Arial"/>
          <w:b/>
          <w:sz w:val="18"/>
          <w:szCs w:val="16"/>
          <w:lang w:val="es-BO"/>
        </w:rPr>
      </w:pPr>
      <w:r w:rsidRPr="003C0DD8">
        <w:rPr>
          <w:rFonts w:ascii="Verdana" w:hAnsi="Verdana" w:cs="Arial"/>
          <w:b/>
          <w:sz w:val="18"/>
          <w:szCs w:val="16"/>
          <w:lang w:val="es-BO"/>
        </w:rPr>
        <w:t xml:space="preserve">EVALUACIÓN DE LA PROPUESTA </w:t>
      </w:r>
      <w:r w:rsidR="008667DB" w:rsidRPr="003C0DD8">
        <w:rPr>
          <w:rFonts w:ascii="Verdana" w:hAnsi="Verdana" w:cs="Arial"/>
          <w:b/>
          <w:sz w:val="18"/>
          <w:szCs w:val="16"/>
          <w:lang w:val="es-BO"/>
        </w:rPr>
        <w:t>TÉCNICA</w:t>
      </w:r>
    </w:p>
    <w:tbl>
      <w:tblPr>
        <w:tblW w:w="9872" w:type="dxa"/>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5228"/>
        <w:gridCol w:w="774"/>
        <w:gridCol w:w="774"/>
        <w:gridCol w:w="774"/>
        <w:gridCol w:w="774"/>
        <w:gridCol w:w="774"/>
        <w:gridCol w:w="774"/>
      </w:tblGrid>
      <w:tr w:rsidR="00377B6A" w:rsidRPr="003C0DD8" w:rsidTr="0007271A">
        <w:trPr>
          <w:trHeight w:val="300"/>
        </w:trPr>
        <w:tc>
          <w:tcPr>
            <w:tcW w:w="5228" w:type="dxa"/>
            <w:vMerge w:val="restart"/>
            <w:shd w:val="clear" w:color="000000" w:fill="0F243E"/>
            <w:vAlign w:val="center"/>
            <w:hideMark/>
          </w:tcPr>
          <w:p w:rsidR="00377B6A" w:rsidRPr="003C0DD8" w:rsidRDefault="0081063F"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DOCUMENTOS REQUERIDOS</w:t>
            </w:r>
          </w:p>
        </w:tc>
        <w:tc>
          <w:tcPr>
            <w:tcW w:w="4644" w:type="dxa"/>
            <w:gridSpan w:val="6"/>
            <w:shd w:val="clear" w:color="000000" w:fill="0F243E"/>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xml:space="preserve">PROPONENTES </w:t>
            </w:r>
          </w:p>
        </w:tc>
      </w:tr>
      <w:tr w:rsidR="00377B6A" w:rsidRPr="003C0DD8" w:rsidTr="0007271A">
        <w:trPr>
          <w:trHeight w:val="300"/>
        </w:trPr>
        <w:tc>
          <w:tcPr>
            <w:tcW w:w="5228" w:type="dxa"/>
            <w:vMerge/>
            <w:vAlign w:val="center"/>
            <w:hideMark/>
          </w:tcPr>
          <w:p w:rsidR="00377B6A" w:rsidRPr="003C0DD8" w:rsidRDefault="00377B6A" w:rsidP="003143C7">
            <w:pPr>
              <w:spacing w:line="276" w:lineRule="auto"/>
              <w:rPr>
                <w:rFonts w:ascii="Arial" w:hAnsi="Arial" w:cs="Arial"/>
                <w:b/>
                <w:bCs/>
                <w:sz w:val="16"/>
                <w:szCs w:val="16"/>
                <w:lang w:val="es-BO" w:eastAsia="es-ES"/>
              </w:rPr>
            </w:pPr>
          </w:p>
        </w:tc>
        <w:tc>
          <w:tcPr>
            <w:tcW w:w="1548" w:type="dxa"/>
            <w:gridSpan w:val="2"/>
            <w:shd w:val="clear" w:color="000000" w:fill="0F243E"/>
            <w:vAlign w:val="center"/>
            <w:hideMark/>
          </w:tcPr>
          <w:p w:rsidR="00377B6A" w:rsidRPr="003C0DD8" w:rsidRDefault="00AB38D3"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xml:space="preserve">Proponente </w:t>
            </w:r>
            <w:r w:rsidR="00377B6A" w:rsidRPr="003C0DD8">
              <w:rPr>
                <w:rFonts w:ascii="Arial" w:hAnsi="Arial" w:cs="Arial"/>
                <w:b/>
                <w:bCs/>
                <w:sz w:val="16"/>
                <w:szCs w:val="16"/>
                <w:lang w:val="es-BO" w:eastAsia="es-ES"/>
              </w:rPr>
              <w:t>A</w:t>
            </w:r>
          </w:p>
        </w:tc>
        <w:tc>
          <w:tcPr>
            <w:tcW w:w="1548" w:type="dxa"/>
            <w:gridSpan w:val="2"/>
            <w:shd w:val="clear" w:color="000000" w:fill="0F243E"/>
            <w:vAlign w:val="center"/>
            <w:hideMark/>
          </w:tcPr>
          <w:p w:rsidR="00377B6A" w:rsidRPr="003C0DD8" w:rsidRDefault="00AB38D3"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Proponente</w:t>
            </w:r>
            <w:r w:rsidR="00377B6A" w:rsidRPr="003C0DD8">
              <w:rPr>
                <w:rFonts w:ascii="Arial" w:hAnsi="Arial" w:cs="Arial"/>
                <w:b/>
                <w:bCs/>
                <w:sz w:val="16"/>
                <w:szCs w:val="16"/>
                <w:lang w:val="es-BO" w:eastAsia="es-ES"/>
              </w:rPr>
              <w:t xml:space="preserve"> B</w:t>
            </w:r>
          </w:p>
        </w:tc>
        <w:tc>
          <w:tcPr>
            <w:tcW w:w="1548" w:type="dxa"/>
            <w:gridSpan w:val="2"/>
            <w:shd w:val="clear" w:color="000000" w:fill="0F243E"/>
            <w:vAlign w:val="center"/>
            <w:hideMark/>
          </w:tcPr>
          <w:p w:rsidR="00377B6A" w:rsidRPr="003C0DD8" w:rsidRDefault="00AB38D3"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Proponente</w:t>
            </w:r>
            <w:r w:rsidR="00377B6A" w:rsidRPr="003C0DD8">
              <w:rPr>
                <w:rFonts w:ascii="Arial" w:hAnsi="Arial" w:cs="Arial"/>
                <w:b/>
                <w:bCs/>
                <w:sz w:val="16"/>
                <w:szCs w:val="16"/>
                <w:lang w:val="es-BO" w:eastAsia="es-ES"/>
              </w:rPr>
              <w:t xml:space="preserve"> n</w:t>
            </w:r>
          </w:p>
        </w:tc>
      </w:tr>
      <w:tr w:rsidR="00377B6A" w:rsidRPr="003C0DD8" w:rsidTr="00675391">
        <w:trPr>
          <w:trHeight w:val="450"/>
        </w:trPr>
        <w:tc>
          <w:tcPr>
            <w:tcW w:w="5228" w:type="dxa"/>
            <w:shd w:val="clear" w:color="auto" w:fill="DBE5F1" w:themeFill="accent1" w:themeFillTint="33"/>
            <w:vAlign w:val="center"/>
            <w:hideMark/>
          </w:tcPr>
          <w:p w:rsidR="00377B6A" w:rsidRPr="003C0DD8" w:rsidRDefault="0081063F" w:rsidP="003143C7">
            <w:pPr>
              <w:spacing w:line="276" w:lineRule="auto"/>
              <w:jc w:val="center"/>
              <w:rPr>
                <w:rFonts w:ascii="Arial" w:hAnsi="Arial" w:cs="Arial"/>
                <w:b/>
                <w:sz w:val="16"/>
                <w:szCs w:val="16"/>
                <w:lang w:val="es-BO" w:eastAsia="es-ES"/>
              </w:rPr>
            </w:pPr>
            <w:r w:rsidRPr="003C0DD8">
              <w:rPr>
                <w:rFonts w:ascii="Arial" w:hAnsi="Arial" w:cs="Arial"/>
                <w:b/>
                <w:sz w:val="16"/>
                <w:szCs w:val="16"/>
                <w:lang w:val="es-BO" w:eastAsia="es-ES"/>
              </w:rPr>
              <w:t>CALIFICACIÓN DE ASPECTOS TÉCNICOS</w:t>
            </w:r>
          </w:p>
        </w:tc>
        <w:tc>
          <w:tcPr>
            <w:tcW w:w="774" w:type="dxa"/>
            <w:shd w:val="clear" w:color="auto" w:fill="DBE5F1" w:themeFill="accent1" w:themeFillTint="33"/>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Cumple</w:t>
            </w:r>
          </w:p>
        </w:tc>
        <w:tc>
          <w:tcPr>
            <w:tcW w:w="774" w:type="dxa"/>
            <w:shd w:val="clear" w:color="auto" w:fill="DBE5F1" w:themeFill="accent1" w:themeFillTint="33"/>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No cumple</w:t>
            </w:r>
          </w:p>
        </w:tc>
        <w:tc>
          <w:tcPr>
            <w:tcW w:w="774" w:type="dxa"/>
            <w:shd w:val="clear" w:color="auto" w:fill="DBE5F1" w:themeFill="accent1" w:themeFillTint="33"/>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Cumple</w:t>
            </w:r>
          </w:p>
        </w:tc>
        <w:tc>
          <w:tcPr>
            <w:tcW w:w="774" w:type="dxa"/>
            <w:shd w:val="clear" w:color="auto" w:fill="DBE5F1" w:themeFill="accent1" w:themeFillTint="33"/>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No cumple</w:t>
            </w:r>
          </w:p>
        </w:tc>
        <w:tc>
          <w:tcPr>
            <w:tcW w:w="774" w:type="dxa"/>
            <w:shd w:val="clear" w:color="auto" w:fill="DBE5F1" w:themeFill="accent1" w:themeFillTint="33"/>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Cumple</w:t>
            </w:r>
          </w:p>
        </w:tc>
        <w:tc>
          <w:tcPr>
            <w:tcW w:w="774" w:type="dxa"/>
            <w:shd w:val="clear" w:color="auto" w:fill="DBE5F1" w:themeFill="accent1" w:themeFillTint="33"/>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No cumple</w:t>
            </w:r>
          </w:p>
        </w:tc>
      </w:tr>
      <w:tr w:rsidR="008667DB" w:rsidRPr="003C0DD8" w:rsidTr="00675391">
        <w:trPr>
          <w:trHeight w:val="300"/>
        </w:trPr>
        <w:tc>
          <w:tcPr>
            <w:tcW w:w="5228" w:type="dxa"/>
            <w:shd w:val="clear" w:color="auto" w:fill="auto"/>
            <w:vAlign w:val="center"/>
            <w:hideMark/>
          </w:tcPr>
          <w:p w:rsidR="008667DB" w:rsidRPr="003C0DD8" w:rsidRDefault="008667DB" w:rsidP="003143C7">
            <w:pPr>
              <w:numPr>
                <w:ilvl w:val="0"/>
                <w:numId w:val="7"/>
              </w:numPr>
              <w:spacing w:line="276" w:lineRule="auto"/>
              <w:jc w:val="both"/>
              <w:rPr>
                <w:rFonts w:ascii="Arial" w:hAnsi="Arial" w:cs="Arial"/>
                <w:sz w:val="16"/>
                <w:lang w:val="es-BO"/>
              </w:rPr>
            </w:pPr>
            <w:r w:rsidRPr="003C0DD8">
              <w:rPr>
                <w:rFonts w:ascii="Arial" w:hAnsi="Arial" w:cs="Arial"/>
                <w:b/>
                <w:sz w:val="16"/>
                <w:lang w:val="es-BO"/>
              </w:rPr>
              <w:t>Formulario  C-1</w:t>
            </w:r>
            <w:r w:rsidR="00282DD1" w:rsidRPr="003C0DD8">
              <w:rPr>
                <w:rFonts w:ascii="Arial" w:hAnsi="Arial" w:cs="Arial"/>
                <w:b/>
                <w:sz w:val="16"/>
                <w:lang w:val="es-BO"/>
              </w:rPr>
              <w:t>a</w:t>
            </w:r>
            <w:r w:rsidR="00201F7E" w:rsidRPr="003C0DD8">
              <w:rPr>
                <w:rFonts w:ascii="Arial" w:hAnsi="Arial" w:cs="Arial"/>
                <w:sz w:val="16"/>
                <w:lang w:val="es-BO"/>
              </w:rPr>
              <w:t>Hoja de Vida</w:t>
            </w:r>
            <w:r w:rsidRPr="003C0DD8">
              <w:rPr>
                <w:rFonts w:ascii="Arial" w:hAnsi="Arial" w:cs="Arial"/>
                <w:sz w:val="16"/>
                <w:lang w:val="es-BO"/>
              </w:rPr>
              <w:t xml:space="preserve"> de los Ejecutivos</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r>
      <w:tr w:rsidR="008667DB" w:rsidRPr="003C0DD8" w:rsidTr="00675391">
        <w:trPr>
          <w:trHeight w:val="300"/>
        </w:trPr>
        <w:tc>
          <w:tcPr>
            <w:tcW w:w="5228" w:type="dxa"/>
            <w:shd w:val="clear" w:color="auto" w:fill="auto"/>
            <w:vAlign w:val="center"/>
            <w:hideMark/>
          </w:tcPr>
          <w:p w:rsidR="008667DB" w:rsidRPr="003C0DD8" w:rsidRDefault="008667DB" w:rsidP="003143C7">
            <w:pPr>
              <w:numPr>
                <w:ilvl w:val="0"/>
                <w:numId w:val="7"/>
              </w:numPr>
              <w:spacing w:line="276" w:lineRule="auto"/>
              <w:jc w:val="both"/>
              <w:rPr>
                <w:rFonts w:ascii="Arial" w:hAnsi="Arial" w:cs="Arial"/>
                <w:sz w:val="16"/>
                <w:lang w:val="es-BO"/>
              </w:rPr>
            </w:pPr>
            <w:r w:rsidRPr="003C0DD8">
              <w:rPr>
                <w:rFonts w:ascii="Arial" w:hAnsi="Arial" w:cs="Arial"/>
                <w:b/>
                <w:sz w:val="16"/>
                <w:lang w:val="es-BO"/>
              </w:rPr>
              <w:t>Formulario  C-1</w:t>
            </w:r>
            <w:r w:rsidR="00282DD1" w:rsidRPr="003C0DD8">
              <w:rPr>
                <w:rFonts w:ascii="Arial" w:hAnsi="Arial" w:cs="Arial"/>
                <w:b/>
                <w:sz w:val="16"/>
                <w:lang w:val="es-BO"/>
              </w:rPr>
              <w:t>b</w:t>
            </w:r>
            <w:r w:rsidRPr="003C0DD8">
              <w:rPr>
                <w:rFonts w:ascii="Arial" w:hAnsi="Arial" w:cs="Arial"/>
                <w:sz w:val="16"/>
                <w:lang w:val="es-BO"/>
              </w:rPr>
              <w:t xml:space="preserve"> Distribución de riesgo</w:t>
            </w:r>
            <w:r w:rsidR="00AB38D3" w:rsidRPr="003C0DD8">
              <w:rPr>
                <w:rFonts w:ascii="Arial" w:hAnsi="Arial" w:cs="Arial"/>
                <w:sz w:val="16"/>
                <w:lang w:val="es-BO"/>
              </w:rPr>
              <w:t xml:space="preserve"> (si corresponde)</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r>
      <w:tr w:rsidR="008667DB" w:rsidRPr="003C0DD8" w:rsidTr="00675391">
        <w:trPr>
          <w:trHeight w:val="300"/>
        </w:trPr>
        <w:tc>
          <w:tcPr>
            <w:tcW w:w="5228" w:type="dxa"/>
            <w:shd w:val="clear" w:color="auto" w:fill="auto"/>
            <w:vAlign w:val="center"/>
            <w:hideMark/>
          </w:tcPr>
          <w:p w:rsidR="008667DB" w:rsidRPr="003C0DD8" w:rsidRDefault="008667DB" w:rsidP="003143C7">
            <w:pPr>
              <w:numPr>
                <w:ilvl w:val="0"/>
                <w:numId w:val="7"/>
              </w:numPr>
              <w:spacing w:line="276" w:lineRule="auto"/>
              <w:jc w:val="both"/>
              <w:rPr>
                <w:rFonts w:ascii="Arial" w:hAnsi="Arial" w:cs="Arial"/>
                <w:sz w:val="16"/>
                <w:lang w:val="es-BO"/>
              </w:rPr>
            </w:pPr>
            <w:r w:rsidRPr="003C0DD8">
              <w:rPr>
                <w:rFonts w:ascii="Arial" w:hAnsi="Arial" w:cs="Arial"/>
                <w:b/>
                <w:sz w:val="16"/>
                <w:lang w:val="es-BO"/>
              </w:rPr>
              <w:t>Formularios C-1</w:t>
            </w:r>
            <w:r w:rsidR="00F95415" w:rsidRPr="003C0DD8">
              <w:rPr>
                <w:rFonts w:ascii="Arial" w:hAnsi="Arial" w:cs="Arial"/>
                <w:b/>
                <w:sz w:val="16"/>
                <w:lang w:val="es-BO"/>
              </w:rPr>
              <w:t>c</w:t>
            </w:r>
            <w:r w:rsidRPr="003C0DD8">
              <w:rPr>
                <w:rFonts w:ascii="Arial" w:hAnsi="Arial" w:cs="Arial"/>
                <w:sz w:val="16"/>
                <w:lang w:val="es-BO"/>
              </w:rPr>
              <w:t xml:space="preserve"> Datos del Reasegurador Líder </w:t>
            </w:r>
            <w:r w:rsidR="005532E1" w:rsidRPr="003C0DD8">
              <w:rPr>
                <w:rFonts w:ascii="Arial" w:hAnsi="Arial" w:cs="Arial"/>
                <w:sz w:val="16"/>
                <w:lang w:val="es-BO"/>
              </w:rPr>
              <w:t>(si corresponde)</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r>
      <w:tr w:rsidR="008667DB" w:rsidRPr="003C0DD8" w:rsidTr="00675391">
        <w:trPr>
          <w:trHeight w:val="300"/>
        </w:trPr>
        <w:tc>
          <w:tcPr>
            <w:tcW w:w="5228" w:type="dxa"/>
            <w:shd w:val="clear" w:color="auto" w:fill="auto"/>
            <w:vAlign w:val="center"/>
            <w:hideMark/>
          </w:tcPr>
          <w:p w:rsidR="008667DB" w:rsidRPr="003C0DD8" w:rsidRDefault="008667DB" w:rsidP="003143C7">
            <w:pPr>
              <w:numPr>
                <w:ilvl w:val="0"/>
                <w:numId w:val="7"/>
              </w:numPr>
              <w:spacing w:line="276" w:lineRule="auto"/>
              <w:jc w:val="both"/>
              <w:rPr>
                <w:rFonts w:ascii="Arial" w:hAnsi="Arial" w:cs="Arial"/>
                <w:sz w:val="16"/>
                <w:lang w:val="es-BO"/>
              </w:rPr>
            </w:pPr>
            <w:r w:rsidRPr="003C0DD8">
              <w:rPr>
                <w:rFonts w:ascii="Arial" w:hAnsi="Arial" w:cs="Arial"/>
                <w:b/>
                <w:sz w:val="16"/>
                <w:lang w:val="es-BO"/>
              </w:rPr>
              <w:t>Formularios C-1</w:t>
            </w:r>
            <w:r w:rsidR="00F95415" w:rsidRPr="003C0DD8">
              <w:rPr>
                <w:rFonts w:ascii="Arial" w:hAnsi="Arial" w:cs="Arial"/>
                <w:b/>
                <w:sz w:val="16"/>
                <w:lang w:val="es-BO"/>
              </w:rPr>
              <w:t>d</w:t>
            </w:r>
            <w:r w:rsidRPr="003C0DD8">
              <w:rPr>
                <w:rFonts w:ascii="Arial" w:hAnsi="Arial" w:cs="Arial"/>
                <w:sz w:val="16"/>
                <w:lang w:val="es-BO"/>
              </w:rPr>
              <w:t xml:space="preserve"> Corredor de Reaseguros (si corresponde)</w:t>
            </w: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p>
        </w:tc>
        <w:tc>
          <w:tcPr>
            <w:tcW w:w="774" w:type="dxa"/>
            <w:shd w:val="clear" w:color="auto" w:fill="auto"/>
            <w:vAlign w:val="center"/>
            <w:hideMark/>
          </w:tcPr>
          <w:p w:rsidR="008667DB" w:rsidRPr="003C0DD8" w:rsidRDefault="008667DB" w:rsidP="003143C7">
            <w:pPr>
              <w:spacing w:line="276" w:lineRule="auto"/>
              <w:jc w:val="center"/>
              <w:rPr>
                <w:rFonts w:ascii="Arial" w:hAnsi="Arial" w:cs="Arial"/>
                <w:b/>
                <w:bCs/>
                <w:sz w:val="16"/>
                <w:szCs w:val="16"/>
                <w:lang w:val="es-BO" w:eastAsia="es-ES"/>
              </w:rPr>
            </w:pPr>
          </w:p>
        </w:tc>
      </w:tr>
      <w:tr w:rsidR="0081063F" w:rsidRPr="003C0DD8" w:rsidTr="00675391">
        <w:trPr>
          <w:trHeight w:val="300"/>
        </w:trPr>
        <w:tc>
          <w:tcPr>
            <w:tcW w:w="5228" w:type="dxa"/>
            <w:shd w:val="clear" w:color="auto" w:fill="auto"/>
            <w:vAlign w:val="center"/>
          </w:tcPr>
          <w:p w:rsidR="0081063F" w:rsidRPr="003C0DD8" w:rsidRDefault="0081063F" w:rsidP="003143C7">
            <w:pPr>
              <w:numPr>
                <w:ilvl w:val="0"/>
                <w:numId w:val="7"/>
              </w:numPr>
              <w:spacing w:line="276" w:lineRule="auto"/>
              <w:jc w:val="both"/>
              <w:rPr>
                <w:rFonts w:ascii="Arial" w:hAnsi="Arial" w:cs="Arial"/>
                <w:b/>
                <w:bCs/>
                <w:sz w:val="16"/>
                <w:szCs w:val="16"/>
                <w:lang w:val="es-BO" w:eastAsia="es-ES"/>
              </w:rPr>
            </w:pPr>
            <w:r w:rsidRPr="003C0DD8">
              <w:rPr>
                <w:rFonts w:ascii="Arial" w:hAnsi="Arial" w:cs="Arial"/>
                <w:b/>
                <w:bCs/>
                <w:sz w:val="16"/>
                <w:szCs w:val="16"/>
                <w:lang w:val="es-BO" w:eastAsia="es-ES"/>
              </w:rPr>
              <w:t>Calidad de los reaseguradores</w:t>
            </w:r>
          </w:p>
          <w:p w:rsidR="0081063F" w:rsidRPr="003C0DD8" w:rsidRDefault="0081063F" w:rsidP="006B5DFC">
            <w:pPr>
              <w:pStyle w:val="Prrafodelista"/>
              <w:numPr>
                <w:ilvl w:val="0"/>
                <w:numId w:val="35"/>
              </w:numPr>
              <w:spacing w:line="276" w:lineRule="auto"/>
              <w:jc w:val="both"/>
              <w:rPr>
                <w:rFonts w:ascii="Arial" w:hAnsi="Arial" w:cs="Arial"/>
                <w:b/>
                <w:bCs/>
                <w:sz w:val="16"/>
                <w:szCs w:val="16"/>
                <w:lang w:val="es-BO" w:eastAsia="es-ES"/>
              </w:rPr>
            </w:pPr>
            <w:r w:rsidRPr="003C0DD8">
              <w:rPr>
                <w:rFonts w:ascii="Arial" w:hAnsi="Arial" w:cs="Arial"/>
                <w:b/>
                <w:bCs/>
                <w:sz w:val="16"/>
                <w:szCs w:val="16"/>
                <w:lang w:val="es-BO" w:eastAsia="es-ES"/>
              </w:rPr>
              <w:t>Contratos automáticos de reaseguro sin requerimiento de respaldo</w:t>
            </w:r>
          </w:p>
          <w:p w:rsidR="0081063F" w:rsidRPr="003C0DD8" w:rsidRDefault="0081063F" w:rsidP="003143C7">
            <w:pPr>
              <w:spacing w:line="276" w:lineRule="auto"/>
              <w:ind w:left="709"/>
              <w:jc w:val="both"/>
              <w:rPr>
                <w:rFonts w:ascii="Arial" w:hAnsi="Arial" w:cs="Arial"/>
                <w:sz w:val="16"/>
                <w:szCs w:val="16"/>
                <w:lang w:val="es-BO" w:eastAsia="es-ES"/>
              </w:rPr>
            </w:pPr>
            <w:r w:rsidRPr="003C0DD8">
              <w:rPr>
                <w:rFonts w:ascii="Arial" w:hAnsi="Arial" w:cs="Arial"/>
                <w:sz w:val="16"/>
                <w:szCs w:val="16"/>
                <w:lang w:val="es-BO" w:eastAsia="es-ES"/>
              </w:rPr>
              <w:t>La calidad CUMPLE si los Contratos Automáticos de Reaseguro son suficientes para cubrir el 100% de los riesgos requeridos.</w:t>
            </w:r>
          </w:p>
          <w:p w:rsidR="0081063F" w:rsidRPr="003C0DD8" w:rsidRDefault="0081063F" w:rsidP="006B5DFC">
            <w:pPr>
              <w:pStyle w:val="Prrafodelista"/>
              <w:numPr>
                <w:ilvl w:val="0"/>
                <w:numId w:val="35"/>
              </w:numPr>
              <w:spacing w:line="276" w:lineRule="auto"/>
              <w:jc w:val="both"/>
              <w:rPr>
                <w:rFonts w:ascii="Arial" w:hAnsi="Arial" w:cs="Arial"/>
                <w:b/>
                <w:bCs/>
                <w:sz w:val="16"/>
                <w:szCs w:val="16"/>
                <w:lang w:val="es-BO" w:eastAsia="es-ES"/>
              </w:rPr>
            </w:pPr>
            <w:r w:rsidRPr="003C0DD8">
              <w:rPr>
                <w:rFonts w:ascii="Arial" w:hAnsi="Arial" w:cs="Arial"/>
                <w:b/>
                <w:bCs/>
                <w:sz w:val="16"/>
                <w:szCs w:val="16"/>
                <w:lang w:val="es-BO" w:eastAsia="es-ES"/>
              </w:rPr>
              <w:t>Contratos automáticos con requerimiento de respaldo</w:t>
            </w:r>
          </w:p>
          <w:p w:rsidR="0081063F" w:rsidRPr="003C0DD8" w:rsidRDefault="0081063F" w:rsidP="003143C7">
            <w:pPr>
              <w:spacing w:line="276" w:lineRule="auto"/>
              <w:ind w:left="360"/>
              <w:jc w:val="both"/>
              <w:rPr>
                <w:rFonts w:ascii="Arial" w:hAnsi="Arial" w:cs="Arial"/>
                <w:b/>
                <w:sz w:val="16"/>
                <w:lang w:val="es-BO"/>
              </w:rPr>
            </w:pPr>
            <w:r w:rsidRPr="003C0DD8">
              <w:rPr>
                <w:rFonts w:ascii="Arial" w:hAnsi="Arial" w:cs="Arial"/>
                <w:sz w:val="16"/>
                <w:szCs w:val="16"/>
                <w:lang w:val="es-BO" w:eastAsia="es-ES"/>
              </w:rPr>
              <w:t>De no cumplirse el inciso a), se verificará el resguardo del reasegurador facultativo, según la tabla auxiliar.</w:t>
            </w: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r>
      <w:tr w:rsidR="0081063F" w:rsidRPr="003C0DD8" w:rsidTr="00675391">
        <w:trPr>
          <w:trHeight w:val="300"/>
        </w:trPr>
        <w:tc>
          <w:tcPr>
            <w:tcW w:w="5228" w:type="dxa"/>
            <w:shd w:val="clear" w:color="auto" w:fill="auto"/>
            <w:vAlign w:val="center"/>
          </w:tcPr>
          <w:p w:rsidR="0081063F" w:rsidRPr="003C0DD8" w:rsidRDefault="0081063F" w:rsidP="003143C7">
            <w:pPr>
              <w:numPr>
                <w:ilvl w:val="0"/>
                <w:numId w:val="7"/>
              </w:numPr>
              <w:spacing w:line="276" w:lineRule="auto"/>
              <w:jc w:val="both"/>
              <w:rPr>
                <w:rFonts w:ascii="Arial" w:hAnsi="Arial" w:cs="Arial"/>
                <w:b/>
                <w:sz w:val="16"/>
                <w:lang w:val="es-BO"/>
              </w:rPr>
            </w:pPr>
            <w:r w:rsidRPr="003C0DD8">
              <w:rPr>
                <w:rFonts w:ascii="Arial" w:hAnsi="Arial" w:cs="Arial"/>
                <w:bCs/>
                <w:sz w:val="16"/>
                <w:szCs w:val="16"/>
                <w:lang w:val="es-BO" w:eastAsia="es-ES"/>
              </w:rPr>
              <w:t>Modelos de Condicionados Generales y cuando corresponda cláusulas adicionales y Anexos, emitidos por la Entidad Aseguradora.</w:t>
            </w: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r>
      <w:tr w:rsidR="0081063F" w:rsidRPr="003C0DD8" w:rsidTr="00675391">
        <w:trPr>
          <w:trHeight w:val="300"/>
        </w:trPr>
        <w:tc>
          <w:tcPr>
            <w:tcW w:w="5228" w:type="dxa"/>
            <w:shd w:val="clear" w:color="auto" w:fill="auto"/>
            <w:vAlign w:val="center"/>
          </w:tcPr>
          <w:p w:rsidR="0081063F" w:rsidRPr="003C0DD8" w:rsidRDefault="0081063F" w:rsidP="003143C7">
            <w:pPr>
              <w:numPr>
                <w:ilvl w:val="0"/>
                <w:numId w:val="7"/>
              </w:numPr>
              <w:spacing w:line="276" w:lineRule="auto"/>
              <w:jc w:val="both"/>
              <w:rPr>
                <w:rFonts w:ascii="Arial" w:hAnsi="Arial" w:cs="Arial"/>
                <w:b/>
                <w:sz w:val="16"/>
                <w:lang w:val="es-BO"/>
              </w:rPr>
            </w:pPr>
            <w:r w:rsidRPr="003C0DD8">
              <w:rPr>
                <w:rFonts w:ascii="Arial" w:hAnsi="Arial" w:cs="Arial"/>
                <w:bCs/>
                <w:sz w:val="16"/>
                <w:szCs w:val="16"/>
                <w:lang w:val="es-BO" w:eastAsia="es-ES"/>
              </w:rPr>
              <w:t>Otras Especificaciones, de acuerdo a las especificaciones técnicas.</w:t>
            </w: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c>
          <w:tcPr>
            <w:tcW w:w="774" w:type="dxa"/>
            <w:shd w:val="clear" w:color="auto" w:fill="auto"/>
            <w:vAlign w:val="center"/>
          </w:tcPr>
          <w:p w:rsidR="0081063F" w:rsidRPr="003C0DD8" w:rsidRDefault="0081063F" w:rsidP="003143C7">
            <w:pPr>
              <w:spacing w:line="276" w:lineRule="auto"/>
              <w:jc w:val="center"/>
              <w:rPr>
                <w:rFonts w:ascii="Arial" w:hAnsi="Arial" w:cs="Arial"/>
                <w:b/>
                <w:bCs/>
                <w:sz w:val="16"/>
                <w:szCs w:val="16"/>
                <w:lang w:val="es-BO" w:eastAsia="es-ES"/>
              </w:rPr>
            </w:pPr>
          </w:p>
        </w:tc>
      </w:tr>
      <w:tr w:rsidR="00377B6A" w:rsidRPr="003C0DD8" w:rsidTr="00675391">
        <w:trPr>
          <w:trHeight w:val="300"/>
        </w:trPr>
        <w:tc>
          <w:tcPr>
            <w:tcW w:w="5228" w:type="dxa"/>
            <w:shd w:val="clear" w:color="000000" w:fill="DBE5F1"/>
            <w:vAlign w:val="center"/>
            <w:hideMark/>
          </w:tcPr>
          <w:p w:rsidR="00377B6A" w:rsidRPr="003C0DD8" w:rsidRDefault="0087060E" w:rsidP="003143C7">
            <w:pPr>
              <w:spacing w:line="276" w:lineRule="auto"/>
              <w:jc w:val="center"/>
              <w:rPr>
                <w:rFonts w:ascii="Arial" w:hAnsi="Arial" w:cs="Arial"/>
                <w:b/>
                <w:sz w:val="18"/>
                <w:szCs w:val="18"/>
                <w:lang w:val="es-BO" w:eastAsia="es-ES"/>
              </w:rPr>
            </w:pPr>
            <w:r w:rsidRPr="003C0DD8">
              <w:rPr>
                <w:rFonts w:ascii="Arial" w:hAnsi="Arial" w:cs="Arial"/>
                <w:b/>
                <w:sz w:val="18"/>
                <w:szCs w:val="18"/>
                <w:lang w:val="es-BO" w:eastAsia="es-ES"/>
              </w:rPr>
              <w:t>INDICADORES FINANCIEROS</w:t>
            </w:r>
          </w:p>
        </w:tc>
        <w:tc>
          <w:tcPr>
            <w:tcW w:w="774" w:type="dxa"/>
            <w:shd w:val="clear" w:color="000000" w:fill="DBE5F1"/>
            <w:noWrap/>
            <w:vAlign w:val="bottom"/>
            <w:hideMark/>
          </w:tcPr>
          <w:p w:rsidR="00377B6A" w:rsidRPr="003C0DD8" w:rsidRDefault="0087060E" w:rsidP="003143C7">
            <w:pPr>
              <w:spacing w:line="276" w:lineRule="auto"/>
              <w:rPr>
                <w:rFonts w:ascii="Calibri" w:hAnsi="Calibri"/>
                <w:b/>
                <w:sz w:val="22"/>
                <w:szCs w:val="22"/>
                <w:lang w:val="es-BO" w:eastAsia="es-ES"/>
              </w:rPr>
            </w:pPr>
            <w:r w:rsidRPr="003C0DD8">
              <w:rPr>
                <w:rFonts w:ascii="Calibri" w:hAnsi="Calibri"/>
                <w:b/>
                <w:sz w:val="22"/>
                <w:szCs w:val="22"/>
                <w:lang w:val="es-BO" w:eastAsia="es-ES"/>
              </w:rPr>
              <w:t> </w:t>
            </w:r>
          </w:p>
        </w:tc>
        <w:tc>
          <w:tcPr>
            <w:tcW w:w="774" w:type="dxa"/>
            <w:shd w:val="clear" w:color="000000" w:fill="DBE5F1"/>
            <w:noWrap/>
            <w:vAlign w:val="bottom"/>
            <w:hideMark/>
          </w:tcPr>
          <w:p w:rsidR="00377B6A" w:rsidRPr="003C0DD8" w:rsidRDefault="0087060E" w:rsidP="003143C7">
            <w:pPr>
              <w:spacing w:line="276" w:lineRule="auto"/>
              <w:rPr>
                <w:rFonts w:ascii="Calibri" w:hAnsi="Calibri"/>
                <w:b/>
                <w:sz w:val="22"/>
                <w:szCs w:val="22"/>
                <w:lang w:val="es-BO" w:eastAsia="es-ES"/>
              </w:rPr>
            </w:pPr>
            <w:r w:rsidRPr="003C0DD8">
              <w:rPr>
                <w:rFonts w:ascii="Calibri" w:hAnsi="Calibri"/>
                <w:b/>
                <w:sz w:val="22"/>
                <w:szCs w:val="22"/>
                <w:lang w:val="es-BO" w:eastAsia="es-ES"/>
              </w:rPr>
              <w:t> </w:t>
            </w:r>
          </w:p>
        </w:tc>
        <w:tc>
          <w:tcPr>
            <w:tcW w:w="774" w:type="dxa"/>
            <w:shd w:val="clear" w:color="000000" w:fill="DBE5F1"/>
            <w:noWrap/>
            <w:vAlign w:val="bottom"/>
            <w:hideMark/>
          </w:tcPr>
          <w:p w:rsidR="00377B6A" w:rsidRPr="003C0DD8" w:rsidRDefault="0087060E" w:rsidP="003143C7">
            <w:pPr>
              <w:spacing w:line="276" w:lineRule="auto"/>
              <w:rPr>
                <w:rFonts w:ascii="Calibri" w:hAnsi="Calibri"/>
                <w:b/>
                <w:sz w:val="22"/>
                <w:szCs w:val="22"/>
                <w:lang w:val="es-BO" w:eastAsia="es-ES"/>
              </w:rPr>
            </w:pPr>
            <w:r w:rsidRPr="003C0DD8">
              <w:rPr>
                <w:rFonts w:ascii="Calibri" w:hAnsi="Calibri"/>
                <w:b/>
                <w:sz w:val="22"/>
                <w:szCs w:val="22"/>
                <w:lang w:val="es-BO" w:eastAsia="es-ES"/>
              </w:rPr>
              <w:t> </w:t>
            </w:r>
          </w:p>
        </w:tc>
        <w:tc>
          <w:tcPr>
            <w:tcW w:w="774" w:type="dxa"/>
            <w:shd w:val="clear" w:color="000000" w:fill="DBE5F1"/>
            <w:noWrap/>
            <w:vAlign w:val="bottom"/>
            <w:hideMark/>
          </w:tcPr>
          <w:p w:rsidR="00377B6A" w:rsidRPr="003C0DD8" w:rsidRDefault="0087060E" w:rsidP="003143C7">
            <w:pPr>
              <w:spacing w:line="276" w:lineRule="auto"/>
              <w:rPr>
                <w:rFonts w:ascii="Calibri" w:hAnsi="Calibri"/>
                <w:b/>
                <w:sz w:val="22"/>
                <w:szCs w:val="22"/>
                <w:lang w:val="es-BO" w:eastAsia="es-ES"/>
              </w:rPr>
            </w:pPr>
            <w:r w:rsidRPr="003C0DD8">
              <w:rPr>
                <w:rFonts w:ascii="Calibri" w:hAnsi="Calibri"/>
                <w:b/>
                <w:sz w:val="22"/>
                <w:szCs w:val="22"/>
                <w:lang w:val="es-BO" w:eastAsia="es-ES"/>
              </w:rPr>
              <w:t> </w:t>
            </w:r>
          </w:p>
        </w:tc>
        <w:tc>
          <w:tcPr>
            <w:tcW w:w="774" w:type="dxa"/>
            <w:shd w:val="clear" w:color="000000" w:fill="DBE5F1"/>
            <w:noWrap/>
            <w:vAlign w:val="bottom"/>
            <w:hideMark/>
          </w:tcPr>
          <w:p w:rsidR="00377B6A" w:rsidRPr="003C0DD8" w:rsidRDefault="0087060E" w:rsidP="003143C7">
            <w:pPr>
              <w:spacing w:line="276" w:lineRule="auto"/>
              <w:rPr>
                <w:rFonts w:ascii="Calibri" w:hAnsi="Calibri"/>
                <w:b/>
                <w:sz w:val="22"/>
                <w:szCs w:val="22"/>
                <w:lang w:val="es-BO" w:eastAsia="es-ES"/>
              </w:rPr>
            </w:pPr>
            <w:r w:rsidRPr="003C0DD8">
              <w:rPr>
                <w:rFonts w:ascii="Calibri" w:hAnsi="Calibri"/>
                <w:b/>
                <w:sz w:val="22"/>
                <w:szCs w:val="22"/>
                <w:lang w:val="es-BO" w:eastAsia="es-ES"/>
              </w:rPr>
              <w:t> </w:t>
            </w:r>
          </w:p>
        </w:tc>
        <w:tc>
          <w:tcPr>
            <w:tcW w:w="774" w:type="dxa"/>
            <w:shd w:val="clear" w:color="000000" w:fill="DBE5F1"/>
            <w:noWrap/>
            <w:vAlign w:val="bottom"/>
            <w:hideMark/>
          </w:tcPr>
          <w:p w:rsidR="00377B6A" w:rsidRPr="003C0DD8" w:rsidRDefault="0087060E" w:rsidP="003143C7">
            <w:pPr>
              <w:spacing w:line="276" w:lineRule="auto"/>
              <w:rPr>
                <w:rFonts w:ascii="Calibri" w:hAnsi="Calibri"/>
                <w:b/>
                <w:sz w:val="22"/>
                <w:szCs w:val="22"/>
                <w:lang w:val="es-BO" w:eastAsia="es-ES"/>
              </w:rPr>
            </w:pPr>
            <w:r w:rsidRPr="003C0DD8">
              <w:rPr>
                <w:rFonts w:ascii="Calibri" w:hAnsi="Calibri"/>
                <w:b/>
                <w:sz w:val="22"/>
                <w:szCs w:val="22"/>
                <w:lang w:val="es-BO" w:eastAsia="es-ES"/>
              </w:rPr>
              <w:t> </w:t>
            </w:r>
          </w:p>
        </w:tc>
      </w:tr>
      <w:tr w:rsidR="009650C0" w:rsidRPr="003C0DD8" w:rsidTr="00675391">
        <w:trPr>
          <w:trHeight w:val="663"/>
        </w:trPr>
        <w:tc>
          <w:tcPr>
            <w:tcW w:w="5228" w:type="dxa"/>
            <w:shd w:val="clear" w:color="auto" w:fill="auto"/>
            <w:vAlign w:val="center"/>
            <w:hideMark/>
          </w:tcPr>
          <w:p w:rsidR="009650C0" w:rsidRPr="003C0DD8" w:rsidRDefault="009650C0" w:rsidP="003143C7">
            <w:pPr>
              <w:numPr>
                <w:ilvl w:val="0"/>
                <w:numId w:val="7"/>
              </w:numPr>
              <w:spacing w:line="276" w:lineRule="auto"/>
              <w:jc w:val="both"/>
              <w:rPr>
                <w:rFonts w:ascii="Arial" w:hAnsi="Arial" w:cs="Arial"/>
                <w:b/>
                <w:bCs/>
                <w:sz w:val="16"/>
                <w:szCs w:val="16"/>
                <w:lang w:val="es-BO" w:eastAsia="es-ES"/>
              </w:rPr>
            </w:pPr>
            <w:r w:rsidRPr="003C0DD8">
              <w:rPr>
                <w:rFonts w:ascii="Arial" w:hAnsi="Arial" w:cs="Arial"/>
                <w:b/>
                <w:sz w:val="16"/>
                <w:lang w:val="es-BO"/>
              </w:rPr>
              <w:t>Margen</w:t>
            </w:r>
            <w:r w:rsidRPr="003C0DD8">
              <w:rPr>
                <w:rFonts w:ascii="Arial" w:hAnsi="Arial" w:cs="Arial"/>
                <w:b/>
                <w:bCs/>
                <w:sz w:val="16"/>
                <w:szCs w:val="16"/>
                <w:lang w:val="es-BO" w:eastAsia="es-ES"/>
              </w:rPr>
              <w:t xml:space="preserve"> de Solvencia (Certificado Único emitido por la APS)</w:t>
            </w:r>
          </w:p>
          <w:p w:rsidR="009650C0" w:rsidRPr="003C0DD8" w:rsidRDefault="009650C0" w:rsidP="003143C7">
            <w:pPr>
              <w:spacing w:line="276" w:lineRule="auto"/>
              <w:ind w:left="360"/>
              <w:jc w:val="both"/>
              <w:rPr>
                <w:rFonts w:ascii="Arial" w:hAnsi="Arial" w:cs="Arial"/>
                <w:bCs/>
                <w:sz w:val="16"/>
                <w:szCs w:val="16"/>
                <w:lang w:val="es-BO" w:eastAsia="es-ES"/>
              </w:rPr>
            </w:pPr>
            <w:r w:rsidRPr="003C0DD8">
              <w:rPr>
                <w:rFonts w:ascii="Arial" w:hAnsi="Arial" w:cs="Arial"/>
                <w:sz w:val="16"/>
                <w:szCs w:val="16"/>
                <w:lang w:val="es-BO" w:eastAsia="es-ES"/>
              </w:rPr>
              <w:t xml:space="preserve">Si el Patrimonio Técnico del Proponente   &gt;= Margen de Solvencia Requerido entonces </w:t>
            </w:r>
            <w:r w:rsidRPr="003C0DD8">
              <w:rPr>
                <w:rFonts w:ascii="Arial" w:hAnsi="Arial" w:cs="Arial"/>
                <w:b/>
                <w:bCs/>
                <w:sz w:val="16"/>
                <w:szCs w:val="16"/>
                <w:lang w:val="es-BO" w:eastAsia="es-ES"/>
              </w:rPr>
              <w:t xml:space="preserve">CUMPLE </w:t>
            </w:r>
            <w:r w:rsidRPr="003C0DD8">
              <w:rPr>
                <w:rFonts w:ascii="Arial" w:hAnsi="Arial" w:cs="Arial"/>
                <w:sz w:val="16"/>
                <w:szCs w:val="16"/>
                <w:lang w:val="es-BO" w:eastAsia="es-ES"/>
              </w:rPr>
              <w:t>este indicador.</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r>
      <w:tr w:rsidR="009650C0" w:rsidRPr="003C0DD8" w:rsidTr="00675391">
        <w:trPr>
          <w:trHeight w:val="1472"/>
        </w:trPr>
        <w:tc>
          <w:tcPr>
            <w:tcW w:w="5228" w:type="dxa"/>
            <w:shd w:val="clear" w:color="auto" w:fill="auto"/>
            <w:vAlign w:val="center"/>
            <w:hideMark/>
          </w:tcPr>
          <w:p w:rsidR="009650C0" w:rsidRPr="003C0DD8" w:rsidRDefault="009650C0" w:rsidP="003143C7">
            <w:pPr>
              <w:numPr>
                <w:ilvl w:val="0"/>
                <w:numId w:val="7"/>
              </w:numPr>
              <w:spacing w:line="276" w:lineRule="auto"/>
              <w:jc w:val="both"/>
              <w:rPr>
                <w:rFonts w:ascii="Arial" w:hAnsi="Arial" w:cs="Arial"/>
                <w:b/>
                <w:sz w:val="16"/>
                <w:lang w:val="es-BO"/>
              </w:rPr>
            </w:pPr>
            <w:r w:rsidRPr="003C0DD8">
              <w:rPr>
                <w:rFonts w:ascii="Arial" w:hAnsi="Arial" w:cs="Arial"/>
                <w:b/>
                <w:sz w:val="16"/>
                <w:lang w:val="es-BO"/>
              </w:rPr>
              <w:t>Adecuación de las inversiones (Certificado Único emitido por la APS)</w:t>
            </w:r>
          </w:p>
          <w:p w:rsidR="009650C0" w:rsidRPr="003C0DD8" w:rsidRDefault="009650C0" w:rsidP="003143C7">
            <w:pPr>
              <w:spacing w:line="276" w:lineRule="auto"/>
              <w:ind w:left="360"/>
              <w:jc w:val="both"/>
              <w:rPr>
                <w:rFonts w:ascii="Arial" w:hAnsi="Arial" w:cs="Arial"/>
                <w:b/>
                <w:bCs/>
                <w:sz w:val="16"/>
                <w:szCs w:val="16"/>
                <w:lang w:val="es-BO" w:eastAsia="es-ES"/>
              </w:rPr>
            </w:pPr>
            <w:r w:rsidRPr="003C0DD8">
              <w:rPr>
                <w:rFonts w:ascii="Arial" w:hAnsi="Arial" w:cs="Arial"/>
                <w:sz w:val="16"/>
                <w:szCs w:val="16"/>
                <w:lang w:val="es-BO" w:eastAsia="es-ES"/>
              </w:rPr>
              <w:t xml:space="preserve">Si la Entidad  Aseguradora cumple tanto con el monto que debe tener en el Rubro de Inversiones como con la diversificación que establece la normativa de la instancia competente, o se encuentra dentro el plazo otorgado por la misma para subsanar el incumplimiento en los límites de inversión, este indicador </w:t>
            </w:r>
            <w:r w:rsidRPr="003C0DD8">
              <w:rPr>
                <w:rFonts w:ascii="Arial" w:hAnsi="Arial" w:cs="Arial"/>
                <w:b/>
                <w:bCs/>
                <w:sz w:val="16"/>
                <w:szCs w:val="16"/>
                <w:lang w:val="es-BO" w:eastAsia="es-ES"/>
              </w:rPr>
              <w:t>CUMPLE.</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c>
          <w:tcPr>
            <w:tcW w:w="774" w:type="dxa"/>
            <w:shd w:val="clear" w:color="auto" w:fill="auto"/>
            <w:vAlign w:val="center"/>
            <w:hideMark/>
          </w:tcPr>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p w:rsidR="009650C0" w:rsidRPr="003C0DD8" w:rsidRDefault="009650C0"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w:t>
            </w:r>
          </w:p>
        </w:tc>
      </w:tr>
      <w:tr w:rsidR="00377B6A" w:rsidRPr="003C0DD8" w:rsidTr="0007271A">
        <w:trPr>
          <w:trHeight w:val="315"/>
        </w:trPr>
        <w:tc>
          <w:tcPr>
            <w:tcW w:w="5228" w:type="dxa"/>
            <w:shd w:val="clear" w:color="000000" w:fill="DBE5F1"/>
            <w:vAlign w:val="center"/>
            <w:hideMark/>
          </w:tcPr>
          <w:p w:rsidR="00377B6A" w:rsidRPr="003C0DD8" w:rsidRDefault="00377B6A" w:rsidP="003143C7">
            <w:pPr>
              <w:spacing w:line="276" w:lineRule="auto"/>
              <w:jc w:val="both"/>
              <w:rPr>
                <w:rFonts w:ascii="Arial" w:hAnsi="Arial" w:cs="Arial"/>
                <w:b/>
                <w:bCs/>
                <w:sz w:val="16"/>
                <w:szCs w:val="16"/>
                <w:lang w:val="es-BO" w:eastAsia="es-ES"/>
              </w:rPr>
            </w:pPr>
            <w:r w:rsidRPr="003C0DD8">
              <w:rPr>
                <w:rFonts w:ascii="Arial" w:hAnsi="Arial" w:cs="Arial"/>
                <w:b/>
                <w:bCs/>
                <w:sz w:val="16"/>
                <w:szCs w:val="16"/>
                <w:lang w:val="es-BO" w:eastAsia="es-ES"/>
              </w:rPr>
              <w:t xml:space="preserve">METODOLOGÍA CUMPLE/NO CUMPLE </w:t>
            </w:r>
          </w:p>
        </w:tc>
        <w:tc>
          <w:tcPr>
            <w:tcW w:w="1548" w:type="dxa"/>
            <w:gridSpan w:val="2"/>
            <w:shd w:val="clear" w:color="000000" w:fill="DBE5F1"/>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r w:rsidRPr="003C0DD8">
              <w:rPr>
                <w:rFonts w:ascii="Arial" w:hAnsi="Arial" w:cs="Arial"/>
                <w:b/>
                <w:bCs/>
                <w:i/>
                <w:iCs/>
                <w:sz w:val="16"/>
                <w:szCs w:val="16"/>
                <w:lang w:val="es-BO" w:eastAsia="es-ES"/>
              </w:rPr>
              <w:t xml:space="preserve">Señalar si cumple o </w:t>
            </w:r>
            <w:r w:rsidR="004C7161" w:rsidRPr="003C0DD8">
              <w:rPr>
                <w:rFonts w:ascii="Arial" w:hAnsi="Arial" w:cs="Arial"/>
                <w:b/>
                <w:bCs/>
                <w:i/>
                <w:iCs/>
                <w:sz w:val="16"/>
                <w:szCs w:val="16"/>
                <w:lang w:val="es-BO" w:eastAsia="es-ES"/>
              </w:rPr>
              <w:t>no cumple</w:t>
            </w:r>
          </w:p>
        </w:tc>
        <w:tc>
          <w:tcPr>
            <w:tcW w:w="1548" w:type="dxa"/>
            <w:gridSpan w:val="2"/>
            <w:shd w:val="clear" w:color="000000" w:fill="DBE5F1"/>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r w:rsidRPr="003C0DD8">
              <w:rPr>
                <w:rFonts w:ascii="Arial" w:hAnsi="Arial" w:cs="Arial"/>
                <w:b/>
                <w:bCs/>
                <w:i/>
                <w:iCs/>
                <w:sz w:val="16"/>
                <w:szCs w:val="16"/>
                <w:lang w:val="es-BO" w:eastAsia="es-ES"/>
              </w:rPr>
              <w:t xml:space="preserve">Señalar si cumple o </w:t>
            </w:r>
            <w:r w:rsidR="004C7161" w:rsidRPr="003C0DD8">
              <w:rPr>
                <w:rFonts w:ascii="Arial" w:hAnsi="Arial" w:cs="Arial"/>
                <w:b/>
                <w:bCs/>
                <w:i/>
                <w:iCs/>
                <w:sz w:val="16"/>
                <w:szCs w:val="16"/>
                <w:lang w:val="es-BO" w:eastAsia="es-ES"/>
              </w:rPr>
              <w:t>no cumple</w:t>
            </w:r>
          </w:p>
        </w:tc>
        <w:tc>
          <w:tcPr>
            <w:tcW w:w="1548" w:type="dxa"/>
            <w:gridSpan w:val="2"/>
            <w:shd w:val="clear" w:color="000000" w:fill="DBE5F1"/>
            <w:vAlign w:val="center"/>
            <w:hideMark/>
          </w:tcPr>
          <w:p w:rsidR="00377B6A" w:rsidRPr="003C0DD8" w:rsidRDefault="00377B6A"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w:t>
            </w:r>
            <w:r w:rsidRPr="003C0DD8">
              <w:rPr>
                <w:rFonts w:ascii="Arial" w:hAnsi="Arial" w:cs="Arial"/>
                <w:b/>
                <w:bCs/>
                <w:i/>
                <w:iCs/>
                <w:sz w:val="16"/>
                <w:szCs w:val="16"/>
                <w:lang w:val="es-BO" w:eastAsia="es-ES"/>
              </w:rPr>
              <w:t xml:space="preserve">Señalar si cumple o </w:t>
            </w:r>
            <w:r w:rsidR="004C7161" w:rsidRPr="003C0DD8">
              <w:rPr>
                <w:rFonts w:ascii="Arial" w:hAnsi="Arial" w:cs="Arial"/>
                <w:b/>
                <w:bCs/>
                <w:i/>
                <w:iCs/>
                <w:sz w:val="16"/>
                <w:szCs w:val="16"/>
                <w:lang w:val="es-BO" w:eastAsia="es-ES"/>
              </w:rPr>
              <w:t>no cumple</w:t>
            </w:r>
          </w:p>
        </w:tc>
      </w:tr>
    </w:tbl>
    <w:p w:rsidR="002F58AE" w:rsidRPr="003C0DD8" w:rsidRDefault="002F58AE" w:rsidP="003143C7">
      <w:pPr>
        <w:spacing w:line="276" w:lineRule="auto"/>
        <w:jc w:val="both"/>
        <w:rPr>
          <w:rFonts w:ascii="Verdana" w:hAnsi="Verdana" w:cs="Arial"/>
          <w:b/>
          <w:i/>
          <w:sz w:val="18"/>
          <w:szCs w:val="18"/>
          <w:lang w:val="es-BO"/>
        </w:rPr>
      </w:pPr>
    </w:p>
    <w:p w:rsidR="00E502FE" w:rsidRPr="003C0DD8" w:rsidRDefault="00E502FE" w:rsidP="003143C7">
      <w:pPr>
        <w:spacing w:line="276" w:lineRule="auto"/>
        <w:jc w:val="both"/>
        <w:rPr>
          <w:rFonts w:ascii="Verdana" w:hAnsi="Verdana" w:cs="Arial"/>
          <w:b/>
          <w:i/>
          <w:sz w:val="18"/>
          <w:szCs w:val="18"/>
          <w:lang w:val="es-BO"/>
        </w:rPr>
      </w:pPr>
    </w:p>
    <w:p w:rsidR="00755D63" w:rsidRPr="003C0DD8" w:rsidRDefault="00755D63" w:rsidP="003143C7">
      <w:pPr>
        <w:spacing w:line="276" w:lineRule="auto"/>
        <w:rPr>
          <w:rFonts w:ascii="Verdana" w:hAnsi="Verdana" w:cs="Arial"/>
          <w:b/>
          <w:i/>
          <w:sz w:val="18"/>
          <w:szCs w:val="18"/>
          <w:lang w:val="es-BO"/>
        </w:rPr>
      </w:pPr>
      <w:r w:rsidRPr="003C0DD8">
        <w:rPr>
          <w:rFonts w:ascii="Verdana" w:hAnsi="Verdana" w:cs="Arial"/>
          <w:b/>
          <w:i/>
          <w:sz w:val="18"/>
          <w:szCs w:val="18"/>
          <w:lang w:val="es-BO"/>
        </w:rPr>
        <w:br w:type="page"/>
      </w:r>
    </w:p>
    <w:tbl>
      <w:tblPr>
        <w:tblW w:w="9872" w:type="dxa"/>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9872"/>
      </w:tblGrid>
      <w:tr w:rsidR="00E502FE" w:rsidRPr="003C0DD8" w:rsidTr="00B55732">
        <w:trPr>
          <w:trHeight w:val="450"/>
        </w:trPr>
        <w:tc>
          <w:tcPr>
            <w:tcW w:w="9872" w:type="dxa"/>
            <w:shd w:val="clear" w:color="000000" w:fill="0F253F"/>
            <w:vAlign w:val="center"/>
            <w:hideMark/>
          </w:tcPr>
          <w:p w:rsidR="00E502FE" w:rsidRPr="003C0DD8" w:rsidRDefault="00E502FE"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lastRenderedPageBreak/>
              <w:t>TABLA AUXILIAR DE CALIFICACIÓN DE CALIDAD DE LOS REASEGURADORES</w:t>
            </w:r>
          </w:p>
        </w:tc>
      </w:tr>
      <w:tr w:rsidR="00B03A39" w:rsidRPr="003C0DD8" w:rsidTr="00B55732">
        <w:trPr>
          <w:trHeight w:val="3110"/>
        </w:trPr>
        <w:tc>
          <w:tcPr>
            <w:tcW w:w="9872" w:type="dxa"/>
            <w:shd w:val="clear" w:color="auto" w:fill="auto"/>
            <w:vAlign w:val="center"/>
            <w:hideMark/>
          </w:tcPr>
          <w:p w:rsidR="00B03A39" w:rsidRPr="003C0DD8" w:rsidRDefault="00B03A39" w:rsidP="003143C7">
            <w:pPr>
              <w:spacing w:after="100" w:afterAutospacing="1" w:line="276" w:lineRule="auto"/>
              <w:jc w:val="both"/>
              <w:rPr>
                <w:rFonts w:ascii="Arial" w:hAnsi="Arial" w:cs="Arial"/>
                <w:sz w:val="16"/>
                <w:szCs w:val="16"/>
                <w:lang w:val="es-BO" w:eastAsia="es-ES"/>
              </w:rPr>
            </w:pPr>
            <w:r w:rsidRPr="003C0DD8">
              <w:rPr>
                <w:rFonts w:ascii="Arial" w:hAnsi="Arial" w:cs="Arial"/>
                <w:sz w:val="16"/>
                <w:szCs w:val="16"/>
                <w:lang w:val="es-BO" w:eastAsia="es-ES"/>
              </w:rPr>
              <w:t>En caso que los Contratos Automáticos de Reaseguro sean insuficientes y se opte por el respaldo de Reasegurador facultativo, la calidad del Reasegurador Líder, será la que determine el cumplimiento de acuerdo con la tabla de Calificación de Reasegurador.</w:t>
            </w:r>
          </w:p>
          <w:p w:rsidR="00B03A39" w:rsidRPr="003C0DD8" w:rsidRDefault="00B03A39" w:rsidP="003143C7">
            <w:pPr>
              <w:spacing w:after="100" w:afterAutospacing="1" w:line="276" w:lineRule="auto"/>
              <w:jc w:val="both"/>
              <w:rPr>
                <w:rFonts w:ascii="Arial" w:hAnsi="Arial" w:cs="Arial"/>
                <w:sz w:val="16"/>
                <w:szCs w:val="16"/>
                <w:lang w:val="es-BO" w:eastAsia="es-ES"/>
              </w:rPr>
            </w:pPr>
            <w:r w:rsidRPr="003C0DD8">
              <w:rPr>
                <w:rFonts w:ascii="Arial" w:hAnsi="Arial" w:cs="Arial"/>
                <w:sz w:val="16"/>
                <w:szCs w:val="16"/>
                <w:lang w:val="es-BO" w:eastAsia="es-ES"/>
              </w:rPr>
              <w:t xml:space="preserve">En virtud que podrían existir diferentes Reaseguradores para las distintas pólizas que se licitan, la evaluación se realizará solamente en función a la calidad del Reasegurador Líder propuesto para la póliza de __________ </w:t>
            </w:r>
            <w:r w:rsidRPr="003C0DD8">
              <w:rPr>
                <w:rFonts w:ascii="Arial" w:hAnsi="Arial" w:cs="Arial"/>
                <w:b/>
                <w:bCs/>
                <w:i/>
                <w:iCs/>
                <w:sz w:val="16"/>
                <w:szCs w:val="16"/>
                <w:lang w:val="es-BO" w:eastAsia="es-ES"/>
              </w:rPr>
              <w:t>(indicar la más importante del paquete)</w:t>
            </w:r>
            <w:r w:rsidRPr="003C0DD8">
              <w:rPr>
                <w:rFonts w:ascii="Arial" w:hAnsi="Arial" w:cs="Arial"/>
                <w:sz w:val="16"/>
                <w:szCs w:val="16"/>
                <w:lang w:val="es-BO" w:eastAsia="es-ES"/>
              </w:rPr>
              <w:t>.</w:t>
            </w:r>
          </w:p>
          <w:p w:rsidR="00B03A39" w:rsidRPr="003C0DD8" w:rsidRDefault="00B03A39" w:rsidP="003143C7">
            <w:pPr>
              <w:spacing w:after="100" w:afterAutospacing="1" w:line="276" w:lineRule="auto"/>
              <w:jc w:val="both"/>
              <w:rPr>
                <w:rFonts w:ascii="Arial" w:hAnsi="Arial" w:cs="Arial"/>
                <w:sz w:val="16"/>
                <w:szCs w:val="16"/>
                <w:lang w:val="es-BO" w:eastAsia="es-ES"/>
              </w:rPr>
            </w:pPr>
            <w:r w:rsidRPr="003C0DD8">
              <w:rPr>
                <w:rFonts w:ascii="Arial" w:hAnsi="Arial" w:cs="Arial"/>
                <w:sz w:val="16"/>
                <w:szCs w:val="16"/>
                <w:lang w:val="es-BO" w:eastAsia="es-ES"/>
              </w:rPr>
              <w:t>El Proponente, dará a conocer los datos del Reasegurador Lí</w:t>
            </w:r>
            <w:r w:rsidR="00282DD1" w:rsidRPr="003C0DD8">
              <w:rPr>
                <w:rFonts w:ascii="Arial" w:hAnsi="Arial" w:cs="Arial"/>
                <w:sz w:val="16"/>
                <w:szCs w:val="16"/>
                <w:lang w:val="es-BO" w:eastAsia="es-ES"/>
              </w:rPr>
              <w:t>der de acuerdo a Formulario C-1c</w:t>
            </w:r>
            <w:r w:rsidRPr="003C0DD8">
              <w:rPr>
                <w:rFonts w:ascii="Arial" w:hAnsi="Arial" w:cs="Arial"/>
                <w:sz w:val="16"/>
                <w:szCs w:val="16"/>
                <w:lang w:val="es-BO" w:eastAsia="es-ES"/>
              </w:rPr>
              <w:t>.</w:t>
            </w:r>
          </w:p>
          <w:p w:rsidR="00B03A39" w:rsidRPr="003C0DD8" w:rsidRDefault="00B03A39" w:rsidP="003143C7">
            <w:pPr>
              <w:spacing w:after="100" w:afterAutospacing="1" w:line="276" w:lineRule="auto"/>
              <w:jc w:val="both"/>
              <w:rPr>
                <w:rFonts w:ascii="Arial" w:hAnsi="Arial" w:cs="Arial"/>
                <w:b/>
                <w:bCs/>
                <w:sz w:val="16"/>
                <w:szCs w:val="16"/>
                <w:lang w:val="es-BO" w:eastAsia="es-ES"/>
              </w:rPr>
            </w:pPr>
            <w:r w:rsidRPr="003C0DD8">
              <w:rPr>
                <w:rFonts w:ascii="Arial" w:hAnsi="Arial" w:cs="Arial"/>
                <w:b/>
                <w:bCs/>
                <w:sz w:val="16"/>
                <w:szCs w:val="16"/>
                <w:lang w:val="es-BO" w:eastAsia="es-ES"/>
              </w:rPr>
              <w:t xml:space="preserve">Criterio de calificación: </w:t>
            </w:r>
            <w:r w:rsidRPr="003C0DD8">
              <w:rPr>
                <w:rFonts w:ascii="Arial" w:hAnsi="Arial" w:cs="Arial"/>
                <w:sz w:val="16"/>
                <w:szCs w:val="16"/>
                <w:lang w:val="es-BO" w:eastAsia="es-ES"/>
              </w:rPr>
              <w:t>La calificación se hará de acuerdo con lo dispuesto en la regulación emitida para el efecto, en lo relacionado con el mínimo aceptable. Es decir que solo será aceptable un Reasegurador Líder, cuya calificación de riesgo sea igual o superior a "BBB" dentro de la calificación de la Standard and Poor's.</w:t>
            </w:r>
          </w:p>
          <w:p w:rsidR="00B03A39" w:rsidRPr="003C0DD8" w:rsidRDefault="00B03A39" w:rsidP="003143C7">
            <w:pPr>
              <w:spacing w:after="100" w:afterAutospacing="1" w:line="276" w:lineRule="auto"/>
              <w:jc w:val="both"/>
              <w:rPr>
                <w:rFonts w:ascii="Arial" w:hAnsi="Arial" w:cs="Arial"/>
                <w:sz w:val="16"/>
                <w:szCs w:val="16"/>
                <w:lang w:val="es-BO" w:eastAsia="es-ES"/>
              </w:rPr>
            </w:pPr>
            <w:r w:rsidRPr="003C0DD8">
              <w:rPr>
                <w:rFonts w:ascii="Arial" w:hAnsi="Arial" w:cs="Arial"/>
                <w:sz w:val="16"/>
                <w:szCs w:val="16"/>
                <w:lang w:val="es-BO" w:eastAsia="es-ES"/>
              </w:rPr>
              <w:t xml:space="preserve">Para este efecto, se utilizará la última publicación oficial emitida por la </w:t>
            </w:r>
            <w:r w:rsidR="00282DD1" w:rsidRPr="003C0DD8">
              <w:rPr>
                <w:rFonts w:ascii="Arial" w:hAnsi="Arial" w:cs="Arial"/>
                <w:sz w:val="16"/>
                <w:szCs w:val="16"/>
                <w:lang w:val="es-BO" w:eastAsia="es-ES"/>
              </w:rPr>
              <w:t>APS.</w:t>
            </w:r>
          </w:p>
        </w:tc>
      </w:tr>
      <w:tr w:rsidR="00B03A39" w:rsidRPr="003C0DD8" w:rsidTr="00B55732">
        <w:trPr>
          <w:trHeight w:val="5205"/>
        </w:trPr>
        <w:tc>
          <w:tcPr>
            <w:tcW w:w="9872" w:type="dxa"/>
            <w:shd w:val="clear" w:color="auto" w:fill="auto"/>
            <w:hideMark/>
          </w:tcPr>
          <w:p w:rsidR="00B03A39" w:rsidRPr="003C0DD8" w:rsidRDefault="00B03A3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w:t>
            </w:r>
          </w:p>
          <w:p w:rsidR="00B03A39" w:rsidRPr="003C0DD8" w:rsidRDefault="00B03A39" w:rsidP="003143C7">
            <w:pPr>
              <w:spacing w:line="276" w:lineRule="auto"/>
              <w:rPr>
                <w:rFonts w:ascii="Arial" w:hAnsi="Arial" w:cs="Arial"/>
                <w:sz w:val="16"/>
                <w:szCs w:val="16"/>
                <w:lang w:val="es-BO" w:eastAsia="es-ES"/>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701"/>
              <w:gridCol w:w="1701"/>
              <w:gridCol w:w="1701"/>
            </w:tblGrid>
            <w:tr w:rsidR="00B03A39" w:rsidRPr="003C0DD8" w:rsidTr="00B03A39">
              <w:trPr>
                <w:trHeight w:val="780"/>
                <w:jc w:val="center"/>
              </w:trPr>
              <w:tc>
                <w:tcPr>
                  <w:tcW w:w="1701" w:type="dxa"/>
                  <w:shd w:val="clear" w:color="auto" w:fill="DBE5F1" w:themeFill="accent1" w:themeFillTint="33"/>
                  <w:vAlign w:val="center"/>
                </w:tcPr>
                <w:p w:rsidR="00B03A39" w:rsidRPr="003C0DD8" w:rsidRDefault="00B03A3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CALIFICACIÓN DEL REASEGURADOR</w:t>
                  </w:r>
                </w:p>
              </w:tc>
              <w:tc>
                <w:tcPr>
                  <w:tcW w:w="1701" w:type="dxa"/>
                  <w:shd w:val="clear" w:color="auto" w:fill="DBE5F1" w:themeFill="accent1" w:themeFillTint="33"/>
                  <w:vAlign w:val="center"/>
                </w:tcPr>
                <w:p w:rsidR="00B03A39" w:rsidRPr="003C0DD8" w:rsidRDefault="00B03A3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 xml:space="preserve">CUMPLE </w:t>
                  </w:r>
                </w:p>
              </w:tc>
              <w:tc>
                <w:tcPr>
                  <w:tcW w:w="1701" w:type="dxa"/>
                  <w:shd w:val="clear" w:color="auto" w:fill="DBE5F1" w:themeFill="accent1" w:themeFillTint="33"/>
                  <w:vAlign w:val="center"/>
                </w:tcPr>
                <w:p w:rsidR="00B03A39" w:rsidRPr="003C0DD8" w:rsidRDefault="00B03A39" w:rsidP="003143C7">
                  <w:pPr>
                    <w:spacing w:line="276" w:lineRule="auto"/>
                    <w:jc w:val="center"/>
                    <w:rPr>
                      <w:rFonts w:ascii="Arial" w:hAnsi="Arial" w:cs="Arial"/>
                      <w:b/>
                      <w:bCs/>
                      <w:sz w:val="16"/>
                      <w:szCs w:val="16"/>
                      <w:lang w:val="es-BO" w:eastAsia="es-ES"/>
                    </w:rPr>
                  </w:pPr>
                  <w:r w:rsidRPr="003C0DD8">
                    <w:rPr>
                      <w:rFonts w:ascii="Arial" w:hAnsi="Arial" w:cs="Arial"/>
                      <w:b/>
                      <w:bCs/>
                      <w:sz w:val="16"/>
                      <w:szCs w:val="16"/>
                      <w:lang w:val="es-BO" w:eastAsia="es-ES"/>
                    </w:rPr>
                    <w:t>NO CUMPLE</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AAA</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AA+</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AA</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AA-</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A+</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A</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A-</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BBB+</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BBB</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CUMPLE</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 </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BBB-</w:t>
                  </w:r>
                </w:p>
              </w:tc>
              <w:tc>
                <w:tcPr>
                  <w:tcW w:w="1701" w:type="dxa"/>
                  <w:shd w:val="clear" w:color="auto" w:fill="auto"/>
                  <w:vAlign w:val="center"/>
                </w:tcPr>
                <w:p w:rsidR="00B03A39" w:rsidRPr="003C0DD8" w:rsidRDefault="00B03A39" w:rsidP="003143C7">
                  <w:pPr>
                    <w:spacing w:line="276" w:lineRule="auto"/>
                    <w:rPr>
                      <w:rFonts w:ascii="Calibri" w:hAnsi="Calibri"/>
                      <w:sz w:val="22"/>
                      <w:szCs w:val="22"/>
                      <w:lang w:val="es-BO" w:eastAsia="es-ES"/>
                    </w:rPr>
                  </w:pPr>
                  <w:r w:rsidRPr="003C0DD8">
                    <w:rPr>
                      <w:rFonts w:ascii="Calibri" w:hAnsi="Calibri"/>
                      <w:sz w:val="22"/>
                      <w:szCs w:val="22"/>
                      <w:lang w:val="es-BO" w:eastAsia="es-ES"/>
                    </w:rPr>
                    <w:t> </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NO CUMPLE</w:t>
                  </w:r>
                </w:p>
              </w:tc>
            </w:tr>
            <w:tr w:rsidR="00B03A39" w:rsidRPr="003C0DD8" w:rsidTr="00B03A39">
              <w:trPr>
                <w:trHeight w:val="284"/>
                <w:jc w:val="center"/>
              </w:trPr>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BB+</w:t>
                  </w:r>
                </w:p>
              </w:tc>
              <w:tc>
                <w:tcPr>
                  <w:tcW w:w="1701" w:type="dxa"/>
                  <w:shd w:val="clear" w:color="auto" w:fill="auto"/>
                  <w:vAlign w:val="center"/>
                </w:tcPr>
                <w:p w:rsidR="00B03A39" w:rsidRPr="003C0DD8" w:rsidRDefault="00B03A39" w:rsidP="003143C7">
                  <w:pPr>
                    <w:spacing w:line="276" w:lineRule="auto"/>
                    <w:rPr>
                      <w:rFonts w:ascii="Calibri" w:hAnsi="Calibri"/>
                      <w:sz w:val="22"/>
                      <w:szCs w:val="22"/>
                      <w:lang w:val="es-BO" w:eastAsia="es-ES"/>
                    </w:rPr>
                  </w:pPr>
                  <w:r w:rsidRPr="003C0DD8">
                    <w:rPr>
                      <w:rFonts w:ascii="Calibri" w:hAnsi="Calibri"/>
                      <w:sz w:val="22"/>
                      <w:szCs w:val="22"/>
                      <w:lang w:val="es-BO" w:eastAsia="es-ES"/>
                    </w:rPr>
                    <w:t> </w:t>
                  </w:r>
                </w:p>
              </w:tc>
              <w:tc>
                <w:tcPr>
                  <w:tcW w:w="1701" w:type="dxa"/>
                  <w:shd w:val="clear" w:color="auto" w:fill="auto"/>
                  <w:vAlign w:val="center"/>
                </w:tcPr>
                <w:p w:rsidR="00B03A39" w:rsidRPr="003C0DD8" w:rsidRDefault="00B03A39" w:rsidP="003143C7">
                  <w:pPr>
                    <w:spacing w:line="276" w:lineRule="auto"/>
                    <w:jc w:val="center"/>
                    <w:rPr>
                      <w:rFonts w:ascii="Arial" w:hAnsi="Arial" w:cs="Arial"/>
                      <w:sz w:val="16"/>
                      <w:szCs w:val="16"/>
                      <w:lang w:val="es-BO" w:eastAsia="es-ES"/>
                    </w:rPr>
                  </w:pPr>
                  <w:r w:rsidRPr="003C0DD8">
                    <w:rPr>
                      <w:rFonts w:ascii="Arial" w:hAnsi="Arial" w:cs="Arial"/>
                      <w:sz w:val="16"/>
                      <w:szCs w:val="16"/>
                      <w:lang w:val="es-BO" w:eastAsia="es-ES"/>
                    </w:rPr>
                    <w:t>NO CUMPLE</w:t>
                  </w:r>
                </w:p>
              </w:tc>
            </w:tr>
          </w:tbl>
          <w:p w:rsidR="00B03A39" w:rsidRPr="003C0DD8" w:rsidRDefault="00B03A39" w:rsidP="003143C7">
            <w:pPr>
              <w:spacing w:line="276" w:lineRule="auto"/>
              <w:rPr>
                <w:rFonts w:ascii="Arial" w:hAnsi="Arial" w:cs="Arial"/>
                <w:sz w:val="16"/>
                <w:szCs w:val="16"/>
                <w:lang w:val="es-BO" w:eastAsia="es-ES"/>
              </w:rPr>
            </w:pPr>
          </w:p>
          <w:p w:rsidR="00B03A39" w:rsidRPr="003C0DD8" w:rsidRDefault="00B03A39" w:rsidP="003143C7">
            <w:pPr>
              <w:spacing w:line="276" w:lineRule="auto"/>
              <w:rPr>
                <w:rFonts w:ascii="Arial" w:hAnsi="Arial" w:cs="Arial"/>
                <w:sz w:val="16"/>
                <w:szCs w:val="16"/>
                <w:lang w:val="es-BO" w:eastAsia="es-ES"/>
              </w:rPr>
            </w:pPr>
            <w:r w:rsidRPr="003C0DD8">
              <w:rPr>
                <w:rFonts w:ascii="Arial" w:hAnsi="Arial" w:cs="Arial"/>
                <w:sz w:val="16"/>
                <w:szCs w:val="16"/>
                <w:lang w:val="es-BO" w:eastAsia="es-ES"/>
              </w:rPr>
              <w:t xml:space="preserve">Una calificación de “BB+” y "BBB-" es menor a "BBB" la cual no es aceptable de acuerdo con la regulación emitida para el efecto. Por lo tanto este indicador </w:t>
            </w:r>
            <w:r w:rsidRPr="003C0DD8">
              <w:rPr>
                <w:rFonts w:ascii="Arial" w:hAnsi="Arial" w:cs="Arial"/>
                <w:b/>
                <w:bCs/>
                <w:sz w:val="16"/>
                <w:szCs w:val="16"/>
                <w:lang w:val="es-BO" w:eastAsia="es-ES"/>
              </w:rPr>
              <w:t>no cumple</w:t>
            </w:r>
            <w:r w:rsidRPr="003C0DD8">
              <w:rPr>
                <w:rFonts w:ascii="Arial" w:hAnsi="Arial" w:cs="Arial"/>
                <w:sz w:val="16"/>
                <w:szCs w:val="16"/>
                <w:lang w:val="es-BO" w:eastAsia="es-ES"/>
              </w:rPr>
              <w:t xml:space="preserve">. </w:t>
            </w:r>
          </w:p>
        </w:tc>
      </w:tr>
    </w:tbl>
    <w:p w:rsidR="00E502FE" w:rsidRPr="003C0DD8" w:rsidRDefault="00E502FE" w:rsidP="003143C7">
      <w:pPr>
        <w:spacing w:line="276" w:lineRule="auto"/>
        <w:jc w:val="both"/>
        <w:rPr>
          <w:rFonts w:ascii="Verdana" w:hAnsi="Verdana" w:cs="Arial"/>
          <w:b/>
          <w:i/>
          <w:sz w:val="18"/>
          <w:szCs w:val="18"/>
          <w:lang w:val="es-BO"/>
        </w:rPr>
      </w:pPr>
    </w:p>
    <w:p w:rsidR="00E502FE" w:rsidRPr="003C0DD8" w:rsidRDefault="00E502FE" w:rsidP="003143C7">
      <w:pPr>
        <w:spacing w:line="276" w:lineRule="auto"/>
        <w:jc w:val="both"/>
        <w:rPr>
          <w:rFonts w:ascii="Verdana" w:hAnsi="Verdana" w:cs="Arial"/>
          <w:b/>
          <w:i/>
          <w:sz w:val="18"/>
          <w:szCs w:val="18"/>
          <w:lang w:val="es-BO"/>
        </w:rPr>
      </w:pPr>
    </w:p>
    <w:p w:rsidR="00E502FE" w:rsidRPr="003C0DD8" w:rsidRDefault="00E502FE" w:rsidP="003143C7">
      <w:pPr>
        <w:spacing w:line="276" w:lineRule="auto"/>
        <w:jc w:val="both"/>
        <w:rPr>
          <w:rFonts w:ascii="Verdana" w:hAnsi="Verdana" w:cs="Arial"/>
          <w:b/>
          <w:i/>
          <w:sz w:val="18"/>
          <w:szCs w:val="18"/>
          <w:lang w:val="es-BO"/>
        </w:rPr>
      </w:pPr>
    </w:p>
    <w:p w:rsidR="00E502FE" w:rsidRPr="003C0DD8" w:rsidRDefault="00E502FE" w:rsidP="003143C7">
      <w:pPr>
        <w:spacing w:line="276" w:lineRule="auto"/>
        <w:jc w:val="both"/>
        <w:rPr>
          <w:rFonts w:ascii="Verdana" w:hAnsi="Verdana" w:cs="Arial"/>
          <w:b/>
          <w:i/>
          <w:sz w:val="18"/>
          <w:szCs w:val="18"/>
          <w:lang w:val="es-BO"/>
        </w:rPr>
      </w:pPr>
    </w:p>
    <w:p w:rsidR="005A66DF" w:rsidRPr="003C0DD8" w:rsidRDefault="005A66DF"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Pr="003C0DD8" w:rsidRDefault="00C152A9" w:rsidP="003143C7">
      <w:pPr>
        <w:spacing w:line="276" w:lineRule="auto"/>
        <w:jc w:val="both"/>
        <w:rPr>
          <w:rFonts w:ascii="Verdana" w:hAnsi="Verdana"/>
          <w:b/>
          <w:sz w:val="18"/>
          <w:szCs w:val="18"/>
          <w:lang w:val="es-BO"/>
        </w:rPr>
      </w:pPr>
    </w:p>
    <w:p w:rsidR="00C152A9" w:rsidRDefault="00C152A9" w:rsidP="003143C7">
      <w:pPr>
        <w:spacing w:line="276" w:lineRule="auto"/>
        <w:jc w:val="both"/>
        <w:rPr>
          <w:rFonts w:ascii="Verdana" w:hAnsi="Verdana"/>
          <w:b/>
          <w:sz w:val="18"/>
          <w:szCs w:val="18"/>
          <w:lang w:val="es-BO"/>
        </w:rPr>
      </w:pPr>
    </w:p>
    <w:p w:rsidR="00BD7369" w:rsidRPr="003C0DD8" w:rsidRDefault="00BD7369" w:rsidP="003143C7">
      <w:pPr>
        <w:spacing w:line="276" w:lineRule="auto"/>
        <w:jc w:val="both"/>
        <w:rPr>
          <w:rFonts w:ascii="Verdana" w:hAnsi="Verdana"/>
          <w:b/>
          <w:sz w:val="18"/>
          <w:szCs w:val="18"/>
          <w:lang w:val="es-BO"/>
        </w:rPr>
      </w:pPr>
    </w:p>
    <w:p w:rsidR="00C152A9" w:rsidRDefault="00C152A9" w:rsidP="003143C7">
      <w:pPr>
        <w:spacing w:line="276" w:lineRule="auto"/>
        <w:jc w:val="both"/>
        <w:rPr>
          <w:rFonts w:ascii="Verdana" w:hAnsi="Verdana"/>
          <w:b/>
          <w:sz w:val="18"/>
          <w:szCs w:val="18"/>
          <w:lang w:val="es-BO"/>
        </w:rPr>
      </w:pPr>
    </w:p>
    <w:p w:rsidR="00CD7DC2" w:rsidRPr="003C0DD8" w:rsidRDefault="00CD7DC2"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lastRenderedPageBreak/>
        <w:t>ANEXO 5</w:t>
      </w:r>
    </w:p>
    <w:p w:rsidR="00CD7DC2" w:rsidRPr="003C0DD8" w:rsidRDefault="00CD7DC2" w:rsidP="003143C7">
      <w:pPr>
        <w:spacing w:line="276" w:lineRule="auto"/>
        <w:jc w:val="center"/>
        <w:rPr>
          <w:rFonts w:ascii="Verdana" w:hAnsi="Verdana" w:cs="Arial"/>
          <w:b/>
          <w:sz w:val="18"/>
          <w:szCs w:val="18"/>
          <w:lang w:val="es-BO"/>
        </w:rPr>
      </w:pPr>
      <w:r w:rsidRPr="003C0DD8">
        <w:rPr>
          <w:rFonts w:ascii="Verdana" w:hAnsi="Verdana" w:cs="Arial"/>
          <w:b/>
          <w:sz w:val="18"/>
          <w:szCs w:val="18"/>
          <w:lang w:val="es-BO"/>
        </w:rPr>
        <w:t>MODELO DE CONTRATO</w:t>
      </w:r>
    </w:p>
    <w:p w:rsidR="00BD7369" w:rsidRPr="00BD7369" w:rsidRDefault="00BD7369" w:rsidP="00BD7369">
      <w:pPr>
        <w:tabs>
          <w:tab w:val="center" w:pos="4252"/>
          <w:tab w:val="left" w:pos="8006"/>
          <w:tab w:val="right" w:pos="8504"/>
        </w:tabs>
        <w:spacing w:before="120"/>
        <w:jc w:val="right"/>
        <w:rPr>
          <w:rFonts w:ascii="Verdana" w:hAnsi="Verdana" w:cs="Arial"/>
          <w:b/>
          <w:iCs/>
          <w:sz w:val="18"/>
          <w:szCs w:val="18"/>
          <w:lang w:eastAsia="es-ES"/>
        </w:rPr>
      </w:pPr>
      <w:r w:rsidRPr="00BD7369">
        <w:rPr>
          <w:rFonts w:ascii="Verdana" w:hAnsi="Verdana" w:cs="Arial"/>
          <w:b/>
          <w:iCs/>
          <w:sz w:val="18"/>
          <w:szCs w:val="18"/>
          <w:lang w:eastAsia="es-ES"/>
        </w:rPr>
        <w:t>MODELO DE CONTRATO SANO-DLABS N° 127/2026</w:t>
      </w:r>
    </w:p>
    <w:p w:rsidR="00BD7369" w:rsidRPr="00BD7369" w:rsidRDefault="00BD7369" w:rsidP="00BD7369">
      <w:pPr>
        <w:tabs>
          <w:tab w:val="center" w:pos="4252"/>
          <w:tab w:val="right" w:pos="8504"/>
        </w:tabs>
        <w:spacing w:after="120"/>
        <w:jc w:val="right"/>
        <w:rPr>
          <w:rFonts w:ascii="Verdana" w:hAnsi="Verdana" w:cs="Arial"/>
          <w:iCs/>
          <w:sz w:val="18"/>
          <w:szCs w:val="18"/>
          <w:lang w:eastAsia="es-ES"/>
        </w:rPr>
      </w:pPr>
      <w:r w:rsidRPr="00BD7369">
        <w:rPr>
          <w:rFonts w:ascii="Verdana" w:hAnsi="Verdana" w:cs="Arial"/>
          <w:iCs/>
          <w:sz w:val="18"/>
          <w:szCs w:val="18"/>
          <w:lang w:eastAsia="es-ES"/>
        </w:rPr>
        <w:t>CUCE: 26-0951-00-0000000-0-0</w:t>
      </w:r>
    </w:p>
    <w:p w:rsidR="006605E4" w:rsidRPr="005B485F" w:rsidRDefault="006605E4" w:rsidP="006605E4">
      <w:pPr>
        <w:jc w:val="center"/>
        <w:rPr>
          <w:rFonts w:ascii="Arial" w:hAnsi="Arial" w:cs="Arial"/>
          <w:b/>
          <w:sz w:val="22"/>
          <w:szCs w:val="22"/>
          <w:lang w:val="es-BO"/>
        </w:rPr>
      </w:pPr>
      <w:r w:rsidRPr="005B485F">
        <w:rPr>
          <w:rFonts w:ascii="Arial" w:hAnsi="Arial" w:cs="Arial"/>
          <w:b/>
          <w:sz w:val="22"/>
          <w:szCs w:val="22"/>
          <w:lang w:val="es-BO"/>
        </w:rPr>
        <w:t>CONTRATO ADMINISTRATIVO PARA LA PRESTACIÓN DEL SERVICIO DE SEGURO</w:t>
      </w:r>
    </w:p>
    <w:p w:rsidR="006605E4" w:rsidRPr="006605E4" w:rsidRDefault="006605E4" w:rsidP="006605E4">
      <w:pPr>
        <w:jc w:val="center"/>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SEÑOR NOTARIO DE GOBIERNO DEL DISTRITO ADMINISTRATIVO DE LA PAZ </w:t>
      </w: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En el registro de Escrituras Públicas que corren a su cargo, sírvase usted insertar la presente “Contratación del Servicio de Seguro Integral para el BCB”, sujeto a los siguientes términos y condiciones:</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PRIMERA.- (PARTES CONTRATANTES) </w:t>
      </w:r>
      <w:r w:rsidRPr="006605E4">
        <w:rPr>
          <w:rFonts w:ascii="Verdana" w:hAnsi="Verdana" w:cs="Arial"/>
          <w:szCs w:val="22"/>
          <w:lang w:val="es-BO"/>
        </w:rPr>
        <w:t xml:space="preserve">Dirá usted que las partes </w:t>
      </w:r>
      <w:r w:rsidRPr="006605E4">
        <w:rPr>
          <w:rFonts w:ascii="Verdana" w:hAnsi="Verdana" w:cs="Arial"/>
          <w:b/>
          <w:szCs w:val="22"/>
          <w:lang w:val="es-BO"/>
        </w:rPr>
        <w:t>CONTRATANTES</w:t>
      </w:r>
      <w:r w:rsidRPr="006605E4">
        <w:rPr>
          <w:rFonts w:ascii="Verdana" w:hAnsi="Verdana" w:cs="Arial"/>
          <w:szCs w:val="22"/>
          <w:lang w:val="es-BO"/>
        </w:rPr>
        <w:t xml:space="preserve"> son: _________</w:t>
      </w:r>
      <w:r w:rsidRPr="006605E4">
        <w:rPr>
          <w:rFonts w:ascii="Verdana" w:hAnsi="Verdana" w:cs="Arial"/>
          <w:b/>
          <w:i/>
          <w:szCs w:val="22"/>
          <w:lang w:val="es-BO"/>
        </w:rPr>
        <w:t xml:space="preserve">(registrar de forma clara y detallada el nombre de la ENTIDAD), </w:t>
      </w:r>
      <w:r w:rsidRPr="006605E4">
        <w:rPr>
          <w:rFonts w:ascii="Verdana" w:hAnsi="Verdana" w:cs="Arial"/>
          <w:szCs w:val="22"/>
          <w:lang w:val="es-BO"/>
        </w:rPr>
        <w:t xml:space="preserve">con NIT Nº ________ </w:t>
      </w:r>
      <w:r w:rsidRPr="006605E4">
        <w:rPr>
          <w:rFonts w:ascii="Verdana" w:hAnsi="Verdana" w:cs="Arial"/>
          <w:b/>
          <w:i/>
          <w:szCs w:val="22"/>
          <w:lang w:val="es-BO"/>
        </w:rPr>
        <w:t>(señalar el Número de Identificación Tributaria)</w:t>
      </w:r>
      <w:r w:rsidRPr="006605E4">
        <w:rPr>
          <w:rFonts w:ascii="Verdana" w:hAnsi="Verdana" w:cs="Arial"/>
          <w:szCs w:val="22"/>
          <w:lang w:val="es-BO"/>
        </w:rPr>
        <w:t xml:space="preserve">, con domicilio en ____________ </w:t>
      </w:r>
      <w:r w:rsidRPr="006605E4">
        <w:rPr>
          <w:rFonts w:ascii="Verdana" w:hAnsi="Verdana" w:cs="Arial"/>
          <w:b/>
          <w:i/>
          <w:szCs w:val="22"/>
          <w:lang w:val="es-BO"/>
        </w:rPr>
        <w:t>(señalar de forma clara el domicilio de la entidad)</w:t>
      </w:r>
      <w:r w:rsidRPr="006605E4">
        <w:rPr>
          <w:rFonts w:ascii="Verdana" w:hAnsi="Verdana" w:cs="Arial"/>
          <w:szCs w:val="22"/>
          <w:lang w:val="es-BO"/>
        </w:rPr>
        <w:t xml:space="preserve">, en ______________ </w:t>
      </w:r>
      <w:r w:rsidRPr="006605E4">
        <w:rPr>
          <w:rFonts w:ascii="Verdana" w:hAnsi="Verdana" w:cs="Arial"/>
          <w:b/>
          <w:i/>
          <w:szCs w:val="22"/>
          <w:lang w:val="es-BO"/>
        </w:rPr>
        <w:t xml:space="preserve">(señalar el distrito, provincia y departamento) </w:t>
      </w:r>
      <w:r w:rsidRPr="006605E4">
        <w:rPr>
          <w:rFonts w:ascii="Verdana" w:hAnsi="Verdana" w:cs="Arial"/>
          <w:szCs w:val="22"/>
          <w:lang w:val="es-BO"/>
        </w:rPr>
        <w:t>representada legalmente por ______</w:t>
      </w:r>
      <w:r w:rsidRPr="006605E4">
        <w:rPr>
          <w:rFonts w:ascii="Verdana" w:hAnsi="Verdana" w:cs="Arial"/>
          <w:b/>
          <w:i/>
          <w:szCs w:val="22"/>
          <w:lang w:val="es-BO"/>
        </w:rPr>
        <w:t xml:space="preserve">(registrar el nombre de la MAE o del servidor público a quien se delega la competencia para la suscripción del Contrato, y la Resolución correspondiente de delegación), </w:t>
      </w:r>
      <w:r w:rsidRPr="006605E4">
        <w:rPr>
          <w:rFonts w:ascii="Verdana" w:hAnsi="Verdana" w:cs="Arial"/>
          <w:szCs w:val="22"/>
          <w:lang w:val="es-BO"/>
        </w:rPr>
        <w:t>en calidad de___________</w:t>
      </w:r>
      <w:r w:rsidRPr="006605E4">
        <w:rPr>
          <w:rFonts w:ascii="Verdana" w:hAnsi="Verdana" w:cs="Arial"/>
          <w:b/>
          <w:i/>
          <w:szCs w:val="22"/>
          <w:lang w:val="es-BO"/>
        </w:rPr>
        <w:t xml:space="preserve"> (señalar el cargo del Servidor Público que suscribe el contrato)</w:t>
      </w:r>
      <w:r w:rsidRPr="006605E4">
        <w:rPr>
          <w:rFonts w:ascii="Verdana" w:hAnsi="Verdana" w:cs="Arial"/>
          <w:szCs w:val="22"/>
          <w:lang w:val="es-BO"/>
        </w:rPr>
        <w:t xml:space="preserve"> que en adelante se denominará </w:t>
      </w:r>
      <w:r w:rsidRPr="006605E4">
        <w:rPr>
          <w:rFonts w:ascii="Verdana" w:hAnsi="Verdana" w:cs="Arial"/>
          <w:b/>
          <w:szCs w:val="22"/>
          <w:lang w:val="es-BO"/>
        </w:rPr>
        <w:t>ENTIDAD</w:t>
      </w:r>
      <w:r w:rsidRPr="006605E4">
        <w:rPr>
          <w:rFonts w:ascii="Verdana" w:hAnsi="Verdana" w:cs="Arial"/>
          <w:szCs w:val="22"/>
          <w:lang w:val="es-BO"/>
        </w:rPr>
        <w:t xml:space="preserve"> y la __________</w:t>
      </w:r>
      <w:r w:rsidRPr="006605E4">
        <w:rPr>
          <w:rFonts w:ascii="Verdana" w:hAnsi="Verdana" w:cs="Arial"/>
          <w:b/>
          <w:i/>
          <w:szCs w:val="22"/>
          <w:lang w:val="es-BO"/>
        </w:rPr>
        <w:t>(registrar  la Razón Social de la entidad aseguradora que proveerá el seguro)</w:t>
      </w:r>
      <w:r w:rsidRPr="006605E4">
        <w:rPr>
          <w:rFonts w:ascii="Verdana" w:hAnsi="Verdana" w:cs="Arial"/>
          <w:szCs w:val="22"/>
          <w:lang w:val="es-BO"/>
        </w:rPr>
        <w:t>, legalmente constituida conforme a la legislación de Bolivia, inscrita en el Registro de Comercio Nº ______</w:t>
      </w:r>
      <w:r w:rsidRPr="006605E4">
        <w:rPr>
          <w:rFonts w:ascii="Verdana" w:hAnsi="Verdana" w:cs="Arial"/>
          <w:b/>
          <w:i/>
          <w:szCs w:val="22"/>
          <w:lang w:val="es-BO"/>
        </w:rPr>
        <w:t xml:space="preserve">(registrar el número) </w:t>
      </w:r>
      <w:r w:rsidRPr="006605E4">
        <w:rPr>
          <w:rFonts w:ascii="Verdana" w:hAnsi="Verdana" w:cs="Arial"/>
          <w:szCs w:val="22"/>
          <w:lang w:val="es-BO"/>
        </w:rPr>
        <w:t>representada legalmente por ____________</w:t>
      </w:r>
      <w:r w:rsidRPr="006605E4">
        <w:rPr>
          <w:rFonts w:ascii="Verdana" w:hAnsi="Verdana" w:cs="Arial"/>
          <w:b/>
          <w:i/>
          <w:szCs w:val="22"/>
          <w:lang w:val="es-BO"/>
        </w:rPr>
        <w:t xml:space="preserve">(registrar el nombre completo  y número  de la cedula de identidad  del representante legal habilitado  para la suscripción  del contrato  en representación  de  la aseguradora) </w:t>
      </w:r>
      <w:r w:rsidRPr="006605E4">
        <w:rPr>
          <w:rFonts w:ascii="Verdana" w:hAnsi="Verdana" w:cs="Arial"/>
          <w:szCs w:val="22"/>
          <w:lang w:val="es-BO"/>
        </w:rPr>
        <w:t>en virtud  del testimonio de poder Nº________</w:t>
      </w:r>
      <w:r w:rsidRPr="006605E4">
        <w:rPr>
          <w:rFonts w:ascii="Verdana" w:hAnsi="Verdana" w:cs="Arial"/>
          <w:b/>
          <w:i/>
          <w:szCs w:val="22"/>
          <w:lang w:val="es-BO"/>
        </w:rPr>
        <w:t xml:space="preserve">(registrar el número) </w:t>
      </w:r>
      <w:r w:rsidRPr="006605E4">
        <w:rPr>
          <w:rFonts w:ascii="Verdana" w:hAnsi="Verdana" w:cs="Arial"/>
          <w:szCs w:val="22"/>
          <w:lang w:val="es-BO"/>
        </w:rPr>
        <w:t>otorgado ante __________</w:t>
      </w:r>
      <w:r w:rsidRPr="006605E4">
        <w:rPr>
          <w:rFonts w:ascii="Verdana" w:hAnsi="Verdana" w:cs="Arial"/>
          <w:b/>
          <w:i/>
          <w:szCs w:val="22"/>
          <w:lang w:val="es-BO"/>
        </w:rPr>
        <w:t>(registrar  el Nº de Notaria de Fe Publica en la que fue otorgado el poder),</w:t>
      </w:r>
      <w:r w:rsidRPr="006605E4">
        <w:rPr>
          <w:rFonts w:ascii="Verdana" w:hAnsi="Verdana" w:cs="Arial"/>
          <w:szCs w:val="22"/>
          <w:lang w:val="es-BO"/>
        </w:rPr>
        <w:t xml:space="preserve"> el _________ (</w:t>
      </w:r>
      <w:r w:rsidRPr="006605E4">
        <w:rPr>
          <w:rFonts w:ascii="Verdana" w:hAnsi="Verdana" w:cs="Arial"/>
          <w:b/>
          <w:szCs w:val="22"/>
          <w:lang w:val="es-BO"/>
        </w:rPr>
        <w:t>registrar la</w:t>
      </w:r>
      <w:r w:rsidRPr="006605E4">
        <w:rPr>
          <w:rFonts w:ascii="Verdana" w:hAnsi="Verdana" w:cs="Arial"/>
          <w:b/>
          <w:i/>
          <w:szCs w:val="22"/>
          <w:lang w:val="es-BO"/>
        </w:rPr>
        <w:t xml:space="preserve"> fecha, mes y año)</w:t>
      </w:r>
      <w:r w:rsidRPr="006605E4">
        <w:rPr>
          <w:rFonts w:ascii="Verdana" w:hAnsi="Verdana" w:cs="Arial"/>
          <w:szCs w:val="22"/>
          <w:lang w:val="es-BO"/>
        </w:rPr>
        <w:t>en la</w:t>
      </w:r>
      <w:r w:rsidRPr="006605E4">
        <w:rPr>
          <w:rFonts w:ascii="Verdana" w:hAnsi="Verdana" w:cs="Arial"/>
          <w:i/>
          <w:szCs w:val="22"/>
          <w:lang w:val="es-BO"/>
        </w:rPr>
        <w:t xml:space="preserve"> _______</w:t>
      </w:r>
      <w:r w:rsidRPr="006605E4">
        <w:rPr>
          <w:rFonts w:ascii="Verdana" w:hAnsi="Verdana" w:cs="Arial"/>
          <w:b/>
          <w:szCs w:val="22"/>
          <w:lang w:val="es-BO"/>
        </w:rPr>
        <w:t>(registrar el lugar donde fue otorgado el poder),</w:t>
      </w:r>
      <w:r w:rsidRPr="006605E4">
        <w:rPr>
          <w:rFonts w:ascii="Verdana" w:hAnsi="Verdana" w:cs="Arial"/>
          <w:szCs w:val="22"/>
          <w:lang w:val="es-BO"/>
        </w:rPr>
        <w:t xml:space="preserve"> que en adelante se denominará la </w:t>
      </w:r>
      <w:r w:rsidRPr="006605E4">
        <w:rPr>
          <w:rFonts w:ascii="Verdana" w:hAnsi="Verdana" w:cs="Arial"/>
          <w:b/>
          <w:szCs w:val="22"/>
          <w:lang w:val="es-BO"/>
        </w:rPr>
        <w:t>ASEGURADORA</w:t>
      </w:r>
      <w:r w:rsidRPr="006605E4">
        <w:rPr>
          <w:rFonts w:ascii="Verdana" w:hAnsi="Verdana" w:cs="Arial"/>
          <w:szCs w:val="22"/>
          <w:lang w:val="es-BO"/>
        </w:rPr>
        <w:t>, quienes  celebraran y suscriben  el presente Contrato de Seguro.</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SEGUNDA.- (ANTECEDENTES LEGALES DEL CONTRATO) </w:t>
      </w:r>
      <w:r w:rsidRPr="006605E4">
        <w:rPr>
          <w:rFonts w:ascii="Verdana" w:hAnsi="Verdana" w:cs="Arial"/>
          <w:szCs w:val="22"/>
          <w:lang w:val="es-BO"/>
        </w:rPr>
        <w:t xml:space="preserve">Dirá usted, que la </w:t>
      </w:r>
      <w:r w:rsidRPr="006605E4">
        <w:rPr>
          <w:rFonts w:ascii="Verdana" w:hAnsi="Verdana" w:cs="Arial"/>
          <w:b/>
          <w:szCs w:val="22"/>
          <w:lang w:val="es-BO"/>
        </w:rPr>
        <w:t>ENTIDAD</w:t>
      </w:r>
      <w:r w:rsidRPr="006605E4">
        <w:rPr>
          <w:rFonts w:ascii="Verdana" w:hAnsi="Verdana" w:cs="Arial"/>
          <w:szCs w:val="22"/>
          <w:lang w:val="es-BO"/>
        </w:rPr>
        <w:t xml:space="preserve">, mediante Licitación Pública Nº.___________ </w:t>
      </w:r>
      <w:r w:rsidRPr="006605E4">
        <w:rPr>
          <w:rFonts w:ascii="Verdana" w:hAnsi="Verdana" w:cs="Arial"/>
          <w:b/>
          <w:i/>
          <w:szCs w:val="22"/>
          <w:lang w:val="es-BO"/>
        </w:rPr>
        <w:t xml:space="preserve">(registrar el número de la Licitación), </w:t>
      </w:r>
      <w:r w:rsidRPr="006605E4">
        <w:rPr>
          <w:rFonts w:ascii="Verdana" w:hAnsi="Verdana" w:cs="Arial"/>
          <w:szCs w:val="22"/>
          <w:lang w:val="es-BO"/>
        </w:rPr>
        <w:t xml:space="preserve">convocó a Entidades Aseguradoras interesadas en la prestación de servicios de seguros para _______ </w:t>
      </w:r>
      <w:r w:rsidRPr="006605E4">
        <w:rPr>
          <w:rFonts w:ascii="Verdana" w:hAnsi="Verdana" w:cs="Arial"/>
          <w:b/>
          <w:i/>
          <w:szCs w:val="22"/>
          <w:lang w:val="es-BO"/>
        </w:rPr>
        <w:t>(registrar los seguros requeridos por la ENTIDAD),</w:t>
      </w:r>
      <w:r w:rsidRPr="006605E4">
        <w:rPr>
          <w:rFonts w:ascii="Verdana" w:hAnsi="Verdana" w:cs="Arial"/>
          <w:szCs w:val="22"/>
          <w:lang w:val="es-BO"/>
        </w:rPr>
        <w:t xml:space="preserve"> a que presenten sus propuestas de acuerdo con las especificaciones técnicas y condiciones establecidas en el Documento Base de Contratación aprobado mediante resolución Nº _________ de ________</w:t>
      </w:r>
      <w:r w:rsidRPr="006605E4">
        <w:rPr>
          <w:rFonts w:ascii="Verdana" w:hAnsi="Verdana" w:cs="Arial"/>
          <w:b/>
          <w:i/>
          <w:szCs w:val="22"/>
          <w:lang w:val="es-BO"/>
        </w:rPr>
        <w:t xml:space="preserve">(registrar el número y fecha de la resolución de aprobación del Documento Base de Contratación), </w:t>
      </w:r>
      <w:r w:rsidRPr="006605E4">
        <w:rPr>
          <w:rFonts w:ascii="Verdana" w:hAnsi="Verdana" w:cs="Arial"/>
          <w:szCs w:val="22"/>
          <w:lang w:val="es-BO"/>
        </w:rPr>
        <w:t>proceso realizado en el marco del Decreto Supremo No. 0181 de 28 de junio de 2009, de las Normas Básicas del Sistema de Administración de Bienes y Servicios y sus modificaciones.</w:t>
      </w:r>
    </w:p>
    <w:p w:rsidR="006605E4" w:rsidRPr="006605E4" w:rsidRDefault="006605E4" w:rsidP="006605E4">
      <w:pPr>
        <w:jc w:val="both"/>
        <w:rPr>
          <w:rFonts w:ascii="Verdana" w:hAnsi="Verdana" w:cs="Arial"/>
          <w:i/>
          <w:szCs w:val="22"/>
          <w:lang w:val="es-BO"/>
        </w:rPr>
      </w:pPr>
    </w:p>
    <w:p w:rsidR="006605E4" w:rsidRPr="006605E4" w:rsidRDefault="006605E4" w:rsidP="006605E4">
      <w:pPr>
        <w:jc w:val="both"/>
        <w:rPr>
          <w:rFonts w:ascii="Verdana" w:hAnsi="Verdana" w:cs="Arial"/>
          <w:bCs/>
          <w:iCs/>
          <w:szCs w:val="22"/>
          <w:lang w:val="es-BO"/>
        </w:rPr>
      </w:pPr>
      <w:r w:rsidRPr="006605E4">
        <w:rPr>
          <w:rFonts w:ascii="Verdana" w:hAnsi="Verdana" w:cs="Arial"/>
          <w:szCs w:val="22"/>
          <w:lang w:val="es-BO"/>
        </w:rPr>
        <w:t xml:space="preserve">Que la Comisión de Calificación  de la </w:t>
      </w:r>
      <w:r w:rsidRPr="006605E4">
        <w:rPr>
          <w:rFonts w:ascii="Verdana" w:hAnsi="Verdana" w:cs="Arial"/>
          <w:b/>
          <w:szCs w:val="22"/>
          <w:lang w:val="es-BO"/>
        </w:rPr>
        <w:t>ENTIDAD</w:t>
      </w:r>
      <w:r w:rsidRPr="006605E4">
        <w:rPr>
          <w:rFonts w:ascii="Verdana" w:hAnsi="Verdana" w:cs="Arial"/>
          <w:szCs w:val="22"/>
          <w:lang w:val="es-BO"/>
        </w:rPr>
        <w:t>, luego de efectuada la apertura  de propuestas presentadas realizó su análisis y evaluación habiendo emitido el Informe de Evaluación y Recomendación Nº _______________ (</w:t>
      </w:r>
      <w:r w:rsidRPr="006605E4">
        <w:rPr>
          <w:rFonts w:ascii="Verdana" w:hAnsi="Verdana" w:cs="Arial"/>
          <w:b/>
          <w:i/>
          <w:szCs w:val="22"/>
          <w:lang w:val="es-BO"/>
        </w:rPr>
        <w:t>Establecer el número del informe</w:t>
      </w:r>
      <w:r w:rsidRPr="006605E4">
        <w:rPr>
          <w:rFonts w:ascii="Verdana" w:hAnsi="Verdana" w:cs="Arial"/>
          <w:szCs w:val="22"/>
          <w:lang w:val="es-BO"/>
        </w:rPr>
        <w:t xml:space="preserve">) al Responsable del Proceso  de Contratación de la </w:t>
      </w:r>
      <w:r w:rsidRPr="006605E4">
        <w:rPr>
          <w:rFonts w:ascii="Verdana" w:hAnsi="Verdana" w:cs="Arial"/>
          <w:b/>
          <w:szCs w:val="22"/>
          <w:lang w:val="es-BO"/>
        </w:rPr>
        <w:t xml:space="preserve">ENTIDAD </w:t>
      </w:r>
      <w:r w:rsidRPr="006605E4">
        <w:rPr>
          <w:rFonts w:ascii="Verdana" w:hAnsi="Verdana" w:cs="Arial"/>
          <w:szCs w:val="22"/>
          <w:lang w:val="es-BO"/>
        </w:rPr>
        <w:t xml:space="preserve">quien </w:t>
      </w:r>
      <w:r w:rsidRPr="006605E4">
        <w:rPr>
          <w:rFonts w:ascii="Verdana" w:hAnsi="Verdana" w:cs="Arial"/>
          <w:bCs/>
          <w:iCs/>
          <w:szCs w:val="22"/>
          <w:lang w:val="es-BO"/>
        </w:rPr>
        <w:t>resolvió adjudicar la contratación de los seguros mediante Resolución de Adjudicación Nº ________________</w:t>
      </w:r>
      <w:r w:rsidRPr="006605E4">
        <w:rPr>
          <w:rFonts w:ascii="Verdana" w:hAnsi="Verdana" w:cs="Arial"/>
          <w:b/>
          <w:bCs/>
          <w:i/>
          <w:iCs/>
          <w:szCs w:val="22"/>
          <w:lang w:val="es-BO"/>
        </w:rPr>
        <w:t>(registrar el número de la Resolución de Adjudicación</w:t>
      </w:r>
      <w:r w:rsidRPr="006605E4">
        <w:rPr>
          <w:rFonts w:ascii="Verdana" w:hAnsi="Verdana" w:cs="Arial"/>
          <w:bCs/>
          <w:iCs/>
          <w:szCs w:val="22"/>
          <w:lang w:val="es-BO"/>
        </w:rPr>
        <w:t>) a favor de  _________________</w:t>
      </w:r>
      <w:r w:rsidRPr="006605E4">
        <w:rPr>
          <w:rFonts w:ascii="Verdana" w:hAnsi="Verdana" w:cs="Arial"/>
          <w:b/>
          <w:bCs/>
          <w:i/>
          <w:iCs/>
          <w:szCs w:val="22"/>
          <w:lang w:val="es-BO"/>
        </w:rPr>
        <w:t xml:space="preserve">(registrar la razón social  </w:t>
      </w:r>
      <w:r w:rsidRPr="006605E4">
        <w:rPr>
          <w:rFonts w:ascii="Verdana" w:hAnsi="Verdana" w:cs="Arial"/>
          <w:b/>
          <w:i/>
          <w:szCs w:val="22"/>
          <w:lang w:val="es-BO"/>
        </w:rPr>
        <w:t>del proponente adjudicado</w:t>
      </w:r>
      <w:r w:rsidRPr="006605E4">
        <w:rPr>
          <w:rFonts w:ascii="Verdana" w:hAnsi="Verdana" w:cs="Arial"/>
          <w:b/>
          <w:bCs/>
          <w:i/>
          <w:iCs/>
          <w:szCs w:val="22"/>
          <w:lang w:val="es-BO"/>
        </w:rPr>
        <w:t xml:space="preserve">), </w:t>
      </w:r>
      <w:r w:rsidRPr="006605E4">
        <w:rPr>
          <w:rFonts w:ascii="Verdana" w:hAnsi="Verdana" w:cs="Arial"/>
          <w:bCs/>
          <w:iCs/>
          <w:szCs w:val="22"/>
          <w:lang w:val="es-BO"/>
        </w:rPr>
        <w:t xml:space="preserve">al cumplir su propuesta con todos los requisitos y ser la más conveniente a los interés de la </w:t>
      </w:r>
      <w:r w:rsidRPr="006605E4">
        <w:rPr>
          <w:rFonts w:ascii="Verdana" w:hAnsi="Verdana" w:cs="Arial"/>
          <w:b/>
          <w:bCs/>
          <w:iCs/>
          <w:szCs w:val="22"/>
          <w:lang w:val="es-BO"/>
        </w:rPr>
        <w:t>ENTIDAD.</w:t>
      </w:r>
    </w:p>
    <w:p w:rsidR="006605E4" w:rsidRPr="006605E4" w:rsidRDefault="006605E4" w:rsidP="006605E4">
      <w:pPr>
        <w:jc w:val="both"/>
        <w:rPr>
          <w:rFonts w:ascii="Verdana" w:hAnsi="Verdana" w:cs="Arial"/>
          <w:b/>
          <w:i/>
          <w:szCs w:val="22"/>
          <w:lang w:val="es-BO"/>
        </w:rPr>
      </w:pPr>
      <w:r w:rsidRPr="006605E4">
        <w:rPr>
          <w:rFonts w:ascii="Verdana" w:hAnsi="Verdana" w:cs="Arial"/>
          <w:b/>
          <w:i/>
          <w:szCs w:val="22"/>
          <w:lang w:val="es-BO"/>
        </w:rPr>
        <w:lastRenderedPageBreak/>
        <w:t>(Si el RPC, en caso excepcional decide adjudicar la contratación a un proponente que no sea el recomendado por la Comisión de Calificación, debe adecuarse la redacción de la presente cláusula).</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TERCERA.- (OBJETO Y CAUSA DEL CONTRATO).  </w:t>
      </w:r>
      <w:r w:rsidRPr="006605E4">
        <w:rPr>
          <w:rFonts w:ascii="Verdana" w:hAnsi="Verdana" w:cs="Arial"/>
          <w:szCs w:val="22"/>
          <w:lang w:val="es-BO"/>
        </w:rPr>
        <w:t>El objeto del presente contrato es suscribir con una aseguradora, legalmente constituida y autorizada, con las siguientes coberturas de seguro para los riesgos con interés asegurable:</w:t>
      </w:r>
    </w:p>
    <w:p w:rsidR="006605E4" w:rsidRPr="006605E4" w:rsidRDefault="006605E4" w:rsidP="006605E4">
      <w:pPr>
        <w:jc w:val="both"/>
        <w:rPr>
          <w:rFonts w:ascii="Verdana" w:hAnsi="Verdana" w:cs="Arial"/>
          <w:b/>
          <w:i/>
          <w:szCs w:val="22"/>
          <w:lang w:val="es-BO"/>
        </w:rPr>
      </w:pPr>
    </w:p>
    <w:p w:rsidR="006605E4" w:rsidRPr="006605E4" w:rsidRDefault="006605E4" w:rsidP="006605E4">
      <w:pPr>
        <w:numPr>
          <w:ilvl w:val="0"/>
          <w:numId w:val="64"/>
        </w:numPr>
        <w:ind w:left="448" w:right="49" w:hanging="434"/>
        <w:jc w:val="both"/>
        <w:rPr>
          <w:rFonts w:ascii="Verdana" w:hAnsi="Verdana" w:cs="Arial"/>
          <w:b/>
          <w:bCs/>
          <w:kern w:val="28"/>
          <w:szCs w:val="22"/>
          <w:u w:val="single"/>
          <w:lang w:eastAsia="es-ES"/>
        </w:rPr>
      </w:pPr>
      <w:r w:rsidRPr="006605E4">
        <w:rPr>
          <w:rFonts w:ascii="Verdana" w:hAnsi="Verdana" w:cs="Arial"/>
          <w:b/>
          <w:bCs/>
          <w:kern w:val="28"/>
          <w:szCs w:val="22"/>
          <w:u w:val="single"/>
          <w:lang w:eastAsia="es-ES"/>
        </w:rPr>
        <w:t xml:space="preserve">SEGURO MULTIRRIESGO O TODO RIESGO DAÑOS A LA PROPIEDAD </w:t>
      </w:r>
      <w:r w:rsidRPr="006605E4">
        <w:rPr>
          <w:rFonts w:ascii="Verdana" w:hAnsi="Verdana" w:cs="Arial"/>
          <w:b/>
          <w:bCs/>
          <w:i/>
          <w:kern w:val="28"/>
          <w:szCs w:val="22"/>
          <w:u w:val="single"/>
          <w:lang w:eastAsia="es-ES"/>
        </w:rPr>
        <w:t>(o según de denominación de cada aseguradora)</w:t>
      </w:r>
    </w:p>
    <w:p w:rsidR="006605E4" w:rsidRPr="006605E4" w:rsidRDefault="006605E4" w:rsidP="006605E4">
      <w:pPr>
        <w:ind w:left="426" w:right="49" w:hanging="426"/>
        <w:jc w:val="both"/>
        <w:rPr>
          <w:rFonts w:ascii="Verdana" w:hAnsi="Verdana" w:cs="Arial"/>
          <w:szCs w:val="22"/>
          <w:lang w:val="es-BO" w:eastAsia="es-BO"/>
        </w:rPr>
      </w:pPr>
      <w:r w:rsidRPr="006605E4">
        <w:rPr>
          <w:rFonts w:ascii="Verdana" w:hAnsi="Verdana" w:cs="Arial"/>
          <w:szCs w:val="22"/>
          <w:lang w:val="es-BO" w:eastAsia="es-BO"/>
        </w:rPr>
        <w:tab/>
        <w:t>El Seguro Multirriesgo o Todo Riesgo Daños a la Propiedad es una conjunción de diferentes pólizas que tienen el objetivo principal de brindar cobertura a los riesgos que podrían suscitarse de forma accidental, súbita e imprevista, ajenos a la voluntad del BCB, que puedan causar pérdidas o daños físicos y materiales a los bienes propiedad del Banco Central de Bolivia. Estos riesgos, en caso de materializarse, podrían afectar el desarrollo normal de sus actividades y generar un desmedro económico. Una póliza de seguro de estas características incluye coberturas establecidas en secciones y/o amparos como los siguientes:</w:t>
      </w:r>
    </w:p>
    <w:p w:rsidR="006605E4" w:rsidRPr="006605E4" w:rsidRDefault="006605E4" w:rsidP="006605E4">
      <w:pPr>
        <w:ind w:left="426" w:right="49" w:hanging="426"/>
        <w:jc w:val="both"/>
        <w:rPr>
          <w:rFonts w:ascii="Verdana" w:hAnsi="Verdana" w:cs="Arial"/>
          <w:szCs w:val="22"/>
          <w:lang w:val="es-BO" w:eastAsia="es-BO"/>
        </w:rPr>
      </w:pPr>
    </w:p>
    <w:p w:rsidR="006605E4" w:rsidRPr="006605E4" w:rsidRDefault="006605E4" w:rsidP="006605E4">
      <w:pPr>
        <w:numPr>
          <w:ilvl w:val="0"/>
          <w:numId w:val="54"/>
        </w:numPr>
        <w:ind w:left="426" w:right="49" w:hanging="426"/>
        <w:jc w:val="both"/>
        <w:rPr>
          <w:rFonts w:ascii="Verdana" w:hAnsi="Verdana" w:cs="Arial"/>
          <w:szCs w:val="22"/>
          <w:lang w:val="es-BO" w:eastAsia="es-BO"/>
        </w:rPr>
      </w:pPr>
      <w:r w:rsidRPr="006605E4">
        <w:rPr>
          <w:rFonts w:ascii="Verdana" w:hAnsi="Verdana" w:cs="Arial"/>
          <w:b/>
          <w:bCs/>
          <w:szCs w:val="22"/>
          <w:lang w:val="es-BO" w:eastAsia="es-BO"/>
        </w:rPr>
        <w:t>Sección I: Todo Riesgo de Daños a la Propiedad e Incendio:</w:t>
      </w:r>
      <w:r w:rsidRPr="006605E4">
        <w:rPr>
          <w:rFonts w:ascii="Verdana" w:hAnsi="Verdana" w:cs="Arial"/>
          <w:szCs w:val="22"/>
          <w:lang w:val="es-BO" w:eastAsia="es-BO"/>
        </w:rPr>
        <w:t xml:space="preserve"> Cobertura directa para bienes inmuebles y muebles ante incendios, rayos, explosiones y eventos hidrometeorológicos o geológicos de la naturaleza (terremotos, inundaciones, deslizamientos, asentamientos de suelo, granizadas y lluvias torrenciales). Incluye huelgas, motines, vandalismo, terrorismo y riesgos políticos.</w:t>
      </w:r>
    </w:p>
    <w:p w:rsidR="006605E4" w:rsidRPr="006605E4" w:rsidRDefault="006605E4" w:rsidP="006605E4">
      <w:pPr>
        <w:numPr>
          <w:ilvl w:val="0"/>
          <w:numId w:val="54"/>
        </w:numPr>
        <w:ind w:left="426" w:right="49" w:hanging="426"/>
        <w:jc w:val="both"/>
        <w:rPr>
          <w:rFonts w:ascii="Verdana" w:hAnsi="Verdana" w:cs="Arial"/>
          <w:szCs w:val="22"/>
          <w:lang w:val="es-BO" w:eastAsia="es-BO"/>
        </w:rPr>
      </w:pPr>
      <w:r w:rsidRPr="006605E4">
        <w:rPr>
          <w:rFonts w:ascii="Verdana" w:hAnsi="Verdana" w:cs="Arial"/>
          <w:b/>
          <w:bCs/>
          <w:szCs w:val="22"/>
          <w:lang w:val="es-BO" w:eastAsia="es-BO"/>
        </w:rPr>
        <w:t>Sección II: Todo Riesgo de Equipo Electrónico:</w:t>
      </w:r>
      <w:r w:rsidRPr="006605E4">
        <w:rPr>
          <w:rFonts w:ascii="Verdana" w:hAnsi="Verdana" w:cs="Arial"/>
          <w:szCs w:val="22"/>
          <w:lang w:val="es-BO" w:eastAsia="es-BO"/>
        </w:rPr>
        <w:t xml:space="preserve"> Cobertura para daños físicos materiales en equipos informáticos fijos, servidores y periféricos. Incluye la Sección de Soporte de Datos para la reposición y reinserción de información digital a partir del último respaldo (backup), así como los Gastos Adicionales para mantener la continuidad operativa institucional.</w:t>
      </w:r>
    </w:p>
    <w:p w:rsidR="006605E4" w:rsidRPr="006605E4" w:rsidRDefault="006605E4" w:rsidP="006605E4">
      <w:pPr>
        <w:numPr>
          <w:ilvl w:val="0"/>
          <w:numId w:val="54"/>
        </w:numPr>
        <w:ind w:left="426" w:right="49" w:hanging="426"/>
        <w:jc w:val="both"/>
        <w:rPr>
          <w:rFonts w:ascii="Verdana" w:hAnsi="Verdana" w:cs="Arial"/>
          <w:szCs w:val="22"/>
          <w:lang w:val="es-BO" w:eastAsia="es-BO"/>
        </w:rPr>
      </w:pPr>
      <w:r w:rsidRPr="006605E4">
        <w:rPr>
          <w:rFonts w:ascii="Verdana" w:hAnsi="Verdana" w:cs="Arial"/>
          <w:b/>
          <w:szCs w:val="22"/>
          <w:lang w:val="es-BO" w:eastAsia="es-BO"/>
        </w:rPr>
        <w:t>Sección III: Todo Riesgo de Avería de Maquinaria:</w:t>
      </w:r>
      <w:r w:rsidRPr="006605E4">
        <w:rPr>
          <w:rFonts w:ascii="Verdana" w:hAnsi="Verdana" w:cs="Arial"/>
          <w:szCs w:val="22"/>
          <w:lang w:val="es-BO" w:eastAsia="es-BO"/>
        </w:rPr>
        <w:t xml:space="preserve"> Cobertura para daños internos, fallas eléctricas, arcos voltaicos, cortocircuitos o errores de operación en los sistemas de ascensores, climatización y plantas de energía del BCB.</w:t>
      </w:r>
    </w:p>
    <w:p w:rsidR="006605E4" w:rsidRPr="006605E4" w:rsidRDefault="006605E4" w:rsidP="006605E4">
      <w:pPr>
        <w:numPr>
          <w:ilvl w:val="0"/>
          <w:numId w:val="54"/>
        </w:numPr>
        <w:ind w:left="426" w:right="49" w:hanging="426"/>
        <w:jc w:val="both"/>
        <w:rPr>
          <w:rFonts w:ascii="Verdana" w:hAnsi="Verdana" w:cs="Arial"/>
          <w:szCs w:val="22"/>
          <w:lang w:val="es-BO" w:eastAsia="es-BO"/>
        </w:rPr>
      </w:pPr>
      <w:r w:rsidRPr="006605E4">
        <w:rPr>
          <w:rFonts w:ascii="Verdana" w:hAnsi="Verdana" w:cs="Arial"/>
          <w:b/>
          <w:szCs w:val="22"/>
          <w:lang w:val="es-BO" w:eastAsia="es-BO"/>
        </w:rPr>
        <w:t>Sección IV: Transporte Interno Todo Riesgo:</w:t>
      </w:r>
      <w:r w:rsidRPr="006605E4">
        <w:rPr>
          <w:rFonts w:ascii="Verdana" w:hAnsi="Verdana" w:cs="Arial"/>
          <w:szCs w:val="22"/>
          <w:lang w:val="es-BO" w:eastAsia="es-BO"/>
        </w:rPr>
        <w:t xml:space="preserve"> Cobertura para el traslado de bienes, suministros y remesas dentro del territorio nacional, incluyendo las operaciones de carga, descarga y manipuleo.</w:t>
      </w:r>
    </w:p>
    <w:p w:rsidR="006605E4" w:rsidRPr="006605E4" w:rsidRDefault="006605E4" w:rsidP="006605E4">
      <w:pPr>
        <w:ind w:left="426" w:right="49" w:hanging="426"/>
        <w:jc w:val="both"/>
        <w:rPr>
          <w:rFonts w:ascii="Verdana" w:hAnsi="Verdana" w:cs="Arial"/>
          <w:szCs w:val="22"/>
          <w:lang w:val="es-ES_tradnl" w:eastAsia="es-BO"/>
        </w:rPr>
      </w:pPr>
    </w:p>
    <w:p w:rsidR="006605E4" w:rsidRPr="006605E4" w:rsidRDefault="006605E4" w:rsidP="006605E4">
      <w:pPr>
        <w:tabs>
          <w:tab w:val="left" w:pos="1418"/>
        </w:tabs>
        <w:ind w:left="426" w:right="49" w:hanging="426"/>
        <w:jc w:val="both"/>
        <w:rPr>
          <w:rFonts w:ascii="Verdana" w:hAnsi="Verdana" w:cs="Arial"/>
          <w:b/>
          <w:bCs/>
          <w:kern w:val="28"/>
          <w:szCs w:val="22"/>
          <w:u w:val="single"/>
          <w:lang w:val="es-BO" w:eastAsia="es-ES"/>
        </w:rPr>
      </w:pPr>
      <w:r w:rsidRPr="006605E4">
        <w:rPr>
          <w:rFonts w:ascii="Verdana" w:hAnsi="Verdana" w:cs="Arial"/>
          <w:b/>
          <w:bCs/>
          <w:kern w:val="28"/>
          <w:szCs w:val="22"/>
          <w:lang w:val="es-BO" w:eastAsia="es-ES"/>
        </w:rPr>
        <w:t xml:space="preserve">b) </w:t>
      </w:r>
      <w:r w:rsidRPr="006605E4">
        <w:rPr>
          <w:rFonts w:ascii="Verdana" w:hAnsi="Verdana" w:cs="Arial"/>
          <w:b/>
          <w:bCs/>
          <w:kern w:val="28"/>
          <w:szCs w:val="22"/>
          <w:lang w:val="es-BO" w:eastAsia="es-ES"/>
        </w:rPr>
        <w:tab/>
      </w:r>
      <w:r w:rsidRPr="006605E4">
        <w:rPr>
          <w:rFonts w:ascii="Verdana" w:hAnsi="Verdana" w:cs="Arial"/>
          <w:b/>
          <w:bCs/>
          <w:kern w:val="28"/>
          <w:szCs w:val="22"/>
          <w:u w:val="single"/>
          <w:lang w:val="es-BO" w:eastAsia="es-ES"/>
        </w:rPr>
        <w:t xml:space="preserve">SEGURO BANQUERO Y DELITOS ELECTRÓNICOS </w:t>
      </w:r>
      <w:r w:rsidRPr="006605E4">
        <w:rPr>
          <w:rFonts w:ascii="Verdana" w:hAnsi="Verdana" w:cs="Arial"/>
          <w:b/>
          <w:bCs/>
          <w:i/>
          <w:kern w:val="28"/>
          <w:szCs w:val="22"/>
          <w:u w:val="single"/>
          <w:lang w:val="es-BO" w:eastAsia="es-ES"/>
        </w:rPr>
        <w:t>(o según de denominación de cada aseguradora)</w:t>
      </w:r>
    </w:p>
    <w:p w:rsidR="006605E4" w:rsidRPr="006605E4" w:rsidRDefault="006605E4" w:rsidP="006605E4">
      <w:pPr>
        <w:ind w:left="426" w:right="49" w:hanging="426"/>
        <w:jc w:val="both"/>
        <w:rPr>
          <w:rFonts w:ascii="Verdana" w:hAnsi="Verdana" w:cs="Arial"/>
          <w:szCs w:val="22"/>
          <w:lang w:val="es-BO" w:eastAsia="es-BO"/>
        </w:rPr>
      </w:pPr>
      <w:r w:rsidRPr="006605E4">
        <w:rPr>
          <w:rFonts w:ascii="Verdana" w:hAnsi="Verdana" w:cs="Arial"/>
          <w:szCs w:val="22"/>
          <w:lang w:val="es-BO" w:eastAsia="es-BO"/>
        </w:rPr>
        <w:tab/>
        <w:t>Esta póliza tiene por objeto indemnizar las pérdidas financieras directas que sufra el Banco Central de Bolivia a consecuencia de delitos financieros, fraudes e instrucciones electrónicas maliciosas que afecten las operaciones de Banca Central, bajo las siguientes coberturas:</w:t>
      </w:r>
    </w:p>
    <w:p w:rsidR="006605E4" w:rsidRPr="006605E4" w:rsidRDefault="006605E4" w:rsidP="006605E4">
      <w:pPr>
        <w:ind w:left="426" w:right="49" w:hanging="426"/>
        <w:jc w:val="both"/>
        <w:rPr>
          <w:rFonts w:ascii="Verdana" w:hAnsi="Verdana" w:cs="Arial"/>
          <w:szCs w:val="22"/>
          <w:lang w:val="es-BO" w:eastAsia="es-BO"/>
        </w:rPr>
      </w:pPr>
    </w:p>
    <w:p w:rsidR="006605E4" w:rsidRPr="006605E4" w:rsidRDefault="006605E4" w:rsidP="006605E4">
      <w:pPr>
        <w:ind w:left="426" w:right="49" w:hanging="426"/>
        <w:jc w:val="both"/>
        <w:rPr>
          <w:rFonts w:ascii="Verdana" w:hAnsi="Verdana" w:cs="Arial"/>
          <w:szCs w:val="22"/>
          <w:lang w:val="es-BO" w:eastAsia="es-BO"/>
        </w:rPr>
      </w:pPr>
      <w:r w:rsidRPr="006605E4">
        <w:rPr>
          <w:rFonts w:ascii="Verdana" w:hAnsi="Verdana" w:cs="Arial"/>
          <w:b/>
          <w:szCs w:val="22"/>
          <w:lang w:val="es-BO" w:eastAsia="es-BO"/>
        </w:rPr>
        <w:tab/>
        <w:t>Infidelidad de Empleados:</w:t>
      </w:r>
      <w:r w:rsidRPr="006605E4">
        <w:rPr>
          <w:rFonts w:ascii="Verdana" w:hAnsi="Verdana" w:cs="Arial"/>
          <w:szCs w:val="22"/>
          <w:lang w:val="es-BO" w:eastAsia="es-BO"/>
        </w:rPr>
        <w:t xml:space="preserve"> Pérdidas resultantes de actos deshonestos, fraudulentos o maliciosos cometidos por empleados en planilla, personal eventual, consultores, pasantes o personal de empresas externas de seguridad y limpieza bajo supervisión del BCB. Esta cobertura es innominada y se extiende explícitamente a los Directores y Ejecutivos de la institución.</w:t>
      </w:r>
    </w:p>
    <w:p w:rsidR="006605E4" w:rsidRPr="006605E4" w:rsidRDefault="006605E4" w:rsidP="006605E4">
      <w:pPr>
        <w:ind w:left="426" w:right="49" w:hanging="426"/>
        <w:jc w:val="both"/>
        <w:rPr>
          <w:rFonts w:ascii="Verdana" w:hAnsi="Verdana" w:cs="Arial"/>
          <w:szCs w:val="22"/>
          <w:lang w:val="es-BO" w:eastAsia="es-BO"/>
        </w:rPr>
      </w:pPr>
      <w:r w:rsidRPr="006605E4">
        <w:rPr>
          <w:rFonts w:ascii="Verdana" w:hAnsi="Verdana" w:cs="Arial"/>
          <w:b/>
          <w:bCs/>
          <w:szCs w:val="22"/>
          <w:lang w:val="es-BO" w:eastAsia="es-BO"/>
        </w:rPr>
        <w:tab/>
        <w:t>Instalaciones:</w:t>
      </w:r>
      <w:r w:rsidRPr="006605E4">
        <w:rPr>
          <w:rFonts w:ascii="Verdana" w:hAnsi="Verdana" w:cs="Arial"/>
          <w:szCs w:val="22"/>
          <w:lang w:val="es-BO" w:eastAsia="es-BO"/>
        </w:rPr>
        <w:t xml:space="preserve"> Cobertura para el robo, hurto, desaparición misteriosa, inexplicable o destrucción de dinero, divisas, valores, oro, monedas de colección o piezas numismáticas, por quienquiera que los cause, mientras se encuentren dentro de las instalaciones descritas por el asegurado.</w:t>
      </w:r>
    </w:p>
    <w:p w:rsidR="006605E4" w:rsidRPr="006605E4" w:rsidRDefault="006605E4" w:rsidP="006605E4">
      <w:pPr>
        <w:ind w:left="426" w:right="49" w:hanging="426"/>
        <w:jc w:val="both"/>
        <w:rPr>
          <w:rFonts w:ascii="Verdana" w:hAnsi="Verdana" w:cs="Arial"/>
          <w:szCs w:val="22"/>
          <w:lang w:val="es-BO" w:eastAsia="es-BO"/>
        </w:rPr>
      </w:pPr>
      <w:r w:rsidRPr="006605E4">
        <w:rPr>
          <w:rFonts w:ascii="Verdana" w:hAnsi="Verdana" w:cs="Arial"/>
          <w:b/>
          <w:bCs/>
          <w:szCs w:val="22"/>
          <w:lang w:val="es-BO" w:eastAsia="es-BO"/>
        </w:rPr>
        <w:tab/>
        <w:t>Tránsito:</w:t>
      </w:r>
      <w:r w:rsidRPr="006605E4">
        <w:rPr>
          <w:rFonts w:ascii="Verdana" w:hAnsi="Verdana" w:cs="Arial"/>
          <w:szCs w:val="22"/>
          <w:lang w:val="es-BO" w:eastAsia="es-BO"/>
        </w:rPr>
        <w:t xml:space="preserve"> Cobertura para el daño, destrucción o robo de cualquier bien mientras se encuentre en tránsito dentro de los límites territoriales establecidos.</w:t>
      </w:r>
    </w:p>
    <w:p w:rsidR="006605E4" w:rsidRPr="006605E4" w:rsidRDefault="006605E4" w:rsidP="006605E4">
      <w:pPr>
        <w:ind w:left="426" w:right="49" w:hanging="426"/>
        <w:rPr>
          <w:rFonts w:ascii="Verdana" w:hAnsi="Verdana" w:cs="Arial"/>
          <w:szCs w:val="22"/>
          <w:lang w:val="es-BO" w:eastAsia="es-BO"/>
        </w:rPr>
      </w:pPr>
      <w:r w:rsidRPr="006605E4">
        <w:rPr>
          <w:rFonts w:ascii="Verdana" w:hAnsi="Verdana" w:cs="Arial"/>
          <w:b/>
          <w:bCs/>
          <w:szCs w:val="22"/>
          <w:lang w:val="es-BO" w:eastAsia="es-BO"/>
        </w:rPr>
        <w:lastRenderedPageBreak/>
        <w:tab/>
        <w:t>Falsificación:</w:t>
      </w:r>
      <w:r w:rsidRPr="006605E4">
        <w:rPr>
          <w:rFonts w:ascii="Verdana" w:hAnsi="Verdana" w:cs="Arial"/>
          <w:szCs w:val="22"/>
          <w:lang w:val="es-BO" w:eastAsia="es-BO"/>
        </w:rPr>
        <w:t xml:space="preserve"> Por falsificación o alteración de cualquier documento mercantil y/o semejantes.</w:t>
      </w:r>
    </w:p>
    <w:p w:rsidR="006605E4" w:rsidRPr="006605E4" w:rsidRDefault="006605E4" w:rsidP="006605E4">
      <w:pPr>
        <w:ind w:left="426" w:right="49" w:hanging="426"/>
        <w:jc w:val="both"/>
        <w:rPr>
          <w:rFonts w:ascii="Verdana" w:hAnsi="Verdana" w:cs="Arial"/>
          <w:bCs/>
          <w:szCs w:val="22"/>
          <w:lang w:val="es-BO" w:eastAsia="es-BO"/>
        </w:rPr>
      </w:pPr>
      <w:r w:rsidRPr="006605E4">
        <w:rPr>
          <w:rFonts w:ascii="Verdana" w:hAnsi="Verdana" w:cs="Arial"/>
          <w:b/>
          <w:bCs/>
          <w:szCs w:val="22"/>
          <w:lang w:val="es-BO" w:eastAsia="es-BO"/>
        </w:rPr>
        <w:tab/>
        <w:t xml:space="preserve">Falsificación extendida: </w:t>
      </w:r>
      <w:r w:rsidRPr="006605E4">
        <w:rPr>
          <w:rFonts w:ascii="Verdana" w:hAnsi="Verdana" w:cs="Arial"/>
          <w:bCs/>
          <w:szCs w:val="22"/>
          <w:lang w:val="es-BO" w:eastAsia="es-BO"/>
        </w:rPr>
        <w:t>A causa de haber actuado de buena fe y en el curso normal de los negocios, garantizando compromisos por escrito.</w:t>
      </w:r>
    </w:p>
    <w:p w:rsidR="006605E4" w:rsidRPr="006605E4" w:rsidRDefault="006605E4" w:rsidP="006605E4">
      <w:pPr>
        <w:ind w:left="426" w:right="49" w:hanging="426"/>
        <w:jc w:val="both"/>
        <w:rPr>
          <w:rFonts w:ascii="Verdana" w:hAnsi="Verdana" w:cs="Arial"/>
          <w:bCs/>
          <w:szCs w:val="22"/>
          <w:lang w:val="es-BO" w:eastAsia="es-BO"/>
        </w:rPr>
      </w:pPr>
      <w:r w:rsidRPr="006605E4">
        <w:rPr>
          <w:rFonts w:ascii="Verdana" w:hAnsi="Verdana" w:cs="Arial"/>
          <w:b/>
          <w:bCs/>
          <w:szCs w:val="22"/>
          <w:lang w:val="es-BO" w:eastAsia="es-BO"/>
        </w:rPr>
        <w:tab/>
        <w:t xml:space="preserve">Dinero falsificado: </w:t>
      </w:r>
      <w:r w:rsidRPr="006605E4">
        <w:rPr>
          <w:rFonts w:ascii="Verdana" w:hAnsi="Verdana" w:cs="Arial"/>
          <w:bCs/>
          <w:szCs w:val="22"/>
          <w:lang w:val="es-BO" w:eastAsia="es-BO"/>
        </w:rPr>
        <w:t>A causa de la recepción de cualquier billete o moneda falsificados o alterados.</w:t>
      </w:r>
    </w:p>
    <w:p w:rsidR="006605E4" w:rsidRPr="006605E4" w:rsidRDefault="006605E4" w:rsidP="006605E4">
      <w:pPr>
        <w:ind w:left="426" w:right="49" w:hanging="426"/>
        <w:jc w:val="both"/>
        <w:rPr>
          <w:rFonts w:ascii="Verdana" w:hAnsi="Verdana" w:cs="Arial"/>
          <w:bCs/>
          <w:szCs w:val="22"/>
          <w:lang w:val="es-BO" w:eastAsia="es-BO"/>
        </w:rPr>
      </w:pPr>
      <w:r w:rsidRPr="006605E4">
        <w:rPr>
          <w:rFonts w:ascii="Verdana" w:hAnsi="Verdana" w:cs="Arial"/>
          <w:b/>
          <w:bCs/>
          <w:szCs w:val="22"/>
          <w:lang w:val="es-BO" w:eastAsia="es-BO"/>
        </w:rPr>
        <w:tab/>
        <w:t xml:space="preserve">Responsabilidad por depósitos de seguridad: </w:t>
      </w:r>
      <w:r w:rsidRPr="006605E4">
        <w:rPr>
          <w:rFonts w:ascii="Verdana" w:hAnsi="Verdana" w:cs="Arial"/>
          <w:bCs/>
          <w:szCs w:val="22"/>
          <w:lang w:val="es-BO" w:eastAsia="es-BO"/>
        </w:rPr>
        <w:t>A consecuencia de la pérdida, destrucción y/o daño a los bienes de terceros contenidos en las cajas de seguridad del banco.</w:t>
      </w:r>
    </w:p>
    <w:p w:rsidR="006605E4" w:rsidRPr="006605E4" w:rsidRDefault="006605E4" w:rsidP="006605E4">
      <w:pPr>
        <w:ind w:left="426" w:right="49" w:hanging="426"/>
        <w:jc w:val="both"/>
        <w:rPr>
          <w:rFonts w:ascii="Verdana" w:hAnsi="Verdana" w:cs="Arial"/>
          <w:bCs/>
          <w:szCs w:val="22"/>
          <w:lang w:val="es-BO" w:eastAsia="es-BO"/>
        </w:rPr>
      </w:pPr>
      <w:r w:rsidRPr="006605E4">
        <w:rPr>
          <w:rFonts w:ascii="Verdana" w:hAnsi="Verdana" w:cs="Arial"/>
          <w:b/>
          <w:bCs/>
          <w:szCs w:val="22"/>
          <w:lang w:val="es-BO" w:eastAsia="es-BO"/>
        </w:rPr>
        <w:tab/>
        <w:t xml:space="preserve">Pérdida de suscripción: </w:t>
      </w:r>
      <w:r w:rsidRPr="006605E4">
        <w:rPr>
          <w:rFonts w:ascii="Verdana" w:hAnsi="Verdana" w:cs="Arial"/>
          <w:bCs/>
          <w:szCs w:val="22"/>
          <w:lang w:val="es-BO" w:eastAsia="es-BO"/>
        </w:rPr>
        <w:t>A causa de cualquier pérdida de derechos de suscripción.</w:t>
      </w:r>
    </w:p>
    <w:p w:rsidR="006605E4" w:rsidRPr="006605E4" w:rsidRDefault="006605E4" w:rsidP="006605E4">
      <w:pPr>
        <w:ind w:left="426" w:right="49" w:hanging="426"/>
        <w:jc w:val="both"/>
        <w:rPr>
          <w:rFonts w:ascii="Verdana" w:hAnsi="Verdana" w:cs="Arial"/>
          <w:b/>
          <w:bCs/>
          <w:szCs w:val="22"/>
          <w:lang w:val="es-BO" w:eastAsia="es-BO"/>
        </w:rPr>
      </w:pPr>
      <w:r w:rsidRPr="006605E4">
        <w:rPr>
          <w:rFonts w:ascii="Verdana" w:hAnsi="Verdana" w:cs="Arial"/>
          <w:b/>
          <w:bCs/>
          <w:szCs w:val="22"/>
          <w:lang w:val="es-BO" w:eastAsia="es-BO"/>
        </w:rPr>
        <w:tab/>
        <w:t xml:space="preserve">Seguro de delitos electrónicos y de computación: </w:t>
      </w:r>
      <w:r w:rsidRPr="006605E4">
        <w:rPr>
          <w:rFonts w:ascii="Verdana" w:hAnsi="Verdana" w:cs="Arial"/>
          <w:szCs w:val="22"/>
          <w:lang w:val="es-BO" w:eastAsia="es-BO"/>
        </w:rPr>
        <w:t>Cobertura destinada a resarcir pérdidas financieras derivadas del ingreso malicioso de instrucciones fraudulentas en los sistemas informáticos, ataques cibernéticos, alteración de medios magnéticos y la propagación de virus de computadora. La definición de virus se enmienda para incluir explícitamente actos de espionaje informático, sabotaje y daño deshonesto.</w:t>
      </w:r>
    </w:p>
    <w:p w:rsidR="006605E4" w:rsidRPr="006605E4" w:rsidRDefault="006605E4" w:rsidP="006605E4">
      <w:pPr>
        <w:tabs>
          <w:tab w:val="left" w:pos="1418"/>
        </w:tabs>
        <w:ind w:left="426" w:right="49" w:hanging="426"/>
        <w:rPr>
          <w:rFonts w:ascii="Verdana" w:hAnsi="Verdana" w:cs="Arial"/>
          <w:b/>
          <w:bCs/>
          <w:kern w:val="28"/>
          <w:szCs w:val="22"/>
          <w:lang w:val="es-BO" w:eastAsia="es-ES"/>
        </w:rPr>
      </w:pPr>
    </w:p>
    <w:p w:rsidR="006605E4" w:rsidRPr="006605E4" w:rsidRDefault="006605E4" w:rsidP="006605E4">
      <w:pPr>
        <w:tabs>
          <w:tab w:val="left" w:pos="1418"/>
        </w:tabs>
        <w:ind w:left="426" w:right="49" w:hanging="426"/>
        <w:jc w:val="both"/>
        <w:rPr>
          <w:rFonts w:ascii="Verdana" w:hAnsi="Verdana" w:cs="Arial"/>
          <w:b/>
          <w:bCs/>
          <w:kern w:val="28"/>
          <w:szCs w:val="22"/>
          <w:u w:val="single"/>
          <w:lang w:val="es-BO" w:eastAsia="es-ES"/>
        </w:rPr>
      </w:pPr>
      <w:r w:rsidRPr="006605E4">
        <w:rPr>
          <w:rFonts w:ascii="Verdana" w:hAnsi="Verdana" w:cs="Arial"/>
          <w:b/>
          <w:bCs/>
          <w:kern w:val="28"/>
          <w:szCs w:val="22"/>
          <w:lang w:val="es-BO" w:eastAsia="es-ES"/>
        </w:rPr>
        <w:t>c)</w:t>
      </w:r>
      <w:r w:rsidRPr="006605E4">
        <w:rPr>
          <w:rFonts w:ascii="Verdana" w:hAnsi="Verdana" w:cs="Arial"/>
          <w:b/>
          <w:bCs/>
          <w:kern w:val="28"/>
          <w:szCs w:val="22"/>
          <w:lang w:val="es-BO" w:eastAsia="es-ES"/>
        </w:rPr>
        <w:tab/>
      </w:r>
      <w:r w:rsidRPr="006605E4">
        <w:rPr>
          <w:rFonts w:ascii="Verdana" w:hAnsi="Verdana" w:cs="Arial"/>
          <w:b/>
          <w:bCs/>
          <w:kern w:val="28"/>
          <w:szCs w:val="22"/>
          <w:u w:val="single"/>
          <w:lang w:val="es-BO" w:eastAsia="es-ES"/>
        </w:rPr>
        <w:t xml:space="preserve">SEGURO DE INCENDIO Y ALIADOS </w:t>
      </w:r>
      <w:r w:rsidRPr="006605E4">
        <w:rPr>
          <w:rFonts w:ascii="Verdana" w:hAnsi="Verdana" w:cs="Arial"/>
          <w:b/>
          <w:bCs/>
          <w:i/>
          <w:kern w:val="28"/>
          <w:szCs w:val="22"/>
          <w:u w:val="single"/>
          <w:lang w:val="es-BO" w:eastAsia="es-ES"/>
        </w:rPr>
        <w:t>(o según de denominación de cada aseguradora)</w:t>
      </w:r>
    </w:p>
    <w:p w:rsidR="006605E4" w:rsidRPr="006605E4" w:rsidRDefault="006605E4" w:rsidP="006605E4">
      <w:pPr>
        <w:ind w:left="426" w:right="49" w:hanging="426"/>
        <w:jc w:val="both"/>
        <w:rPr>
          <w:rFonts w:ascii="Verdana" w:hAnsi="Verdana" w:cs="Arial"/>
          <w:szCs w:val="22"/>
          <w:lang w:val="es-BO" w:eastAsia="es-BO"/>
        </w:rPr>
      </w:pPr>
      <w:r w:rsidRPr="006605E4">
        <w:rPr>
          <w:rFonts w:ascii="Verdana" w:hAnsi="Verdana" w:cs="Arial"/>
          <w:szCs w:val="22"/>
          <w:lang w:val="es-BO" w:eastAsia="es-BO"/>
        </w:rPr>
        <w:t xml:space="preserve">     </w:t>
      </w:r>
      <w:r w:rsidRPr="006605E4">
        <w:rPr>
          <w:rFonts w:ascii="Verdana" w:hAnsi="Verdana" w:cs="Arial"/>
          <w:szCs w:val="22"/>
          <w:lang w:val="es-BO" w:eastAsia="es-BO"/>
        </w:rPr>
        <w:tab/>
        <w:t>Esta póliza tiene por objeto indemnizar los daños y pérdidas materiales directas causados por la acción del fuego, rayo o explosión. La cobertura se extiende a los bienes inmuebles propios, adjudicados, recibidos en comodato, vehículos automotores recuperados y garantías hipotecarias de créditos en ejecución judicial bajo responsabilidad legal del Banco Central de Bolivia, considerando lo siguiente:</w:t>
      </w:r>
    </w:p>
    <w:p w:rsidR="006605E4" w:rsidRPr="006605E4" w:rsidRDefault="006605E4" w:rsidP="006605E4">
      <w:pPr>
        <w:ind w:left="426" w:right="49" w:hanging="426"/>
        <w:jc w:val="both"/>
        <w:rPr>
          <w:rFonts w:ascii="Verdana" w:hAnsi="Verdana" w:cs="Arial"/>
          <w:szCs w:val="22"/>
          <w:lang w:val="es-BO" w:eastAsia="es-BO"/>
        </w:rPr>
      </w:pPr>
    </w:p>
    <w:p w:rsidR="006605E4" w:rsidRPr="006605E4" w:rsidRDefault="006605E4" w:rsidP="006605E4">
      <w:pPr>
        <w:numPr>
          <w:ilvl w:val="0"/>
          <w:numId w:val="55"/>
        </w:numPr>
        <w:tabs>
          <w:tab w:val="clear" w:pos="720"/>
        </w:tabs>
        <w:ind w:left="851" w:right="49" w:hanging="426"/>
        <w:jc w:val="both"/>
        <w:rPr>
          <w:rFonts w:ascii="Verdana" w:hAnsi="Verdana" w:cs="Arial"/>
          <w:szCs w:val="22"/>
          <w:lang w:val="es-BO" w:eastAsia="es-BO"/>
        </w:rPr>
      </w:pPr>
      <w:r w:rsidRPr="006605E4">
        <w:rPr>
          <w:rFonts w:ascii="Verdana" w:hAnsi="Verdana" w:cs="Arial"/>
          <w:b/>
          <w:bCs/>
          <w:szCs w:val="22"/>
          <w:lang w:val="es-BO" w:eastAsia="es-BO"/>
        </w:rPr>
        <w:t>Sección I: Incendio y Riesgos Aliados:</w:t>
      </w:r>
      <w:r w:rsidRPr="006605E4">
        <w:rPr>
          <w:rFonts w:ascii="Verdana" w:hAnsi="Verdana" w:cs="Arial"/>
          <w:szCs w:val="22"/>
          <w:lang w:val="es-BO" w:eastAsia="es-BO"/>
        </w:rPr>
        <w:t xml:space="preserve"> Cubre los daños materiales causados directamente por incendio, rayo, explosión (tanto implosión como explosión de recipientes a presión, garrafas o calefones), así como los daños derivados de las medidas de mitigación, extinción y salvamento.</w:t>
      </w:r>
    </w:p>
    <w:p w:rsidR="006605E4" w:rsidRPr="006605E4" w:rsidRDefault="006605E4" w:rsidP="006605E4">
      <w:pPr>
        <w:numPr>
          <w:ilvl w:val="0"/>
          <w:numId w:val="55"/>
        </w:numPr>
        <w:tabs>
          <w:tab w:val="clear" w:pos="720"/>
        </w:tabs>
        <w:ind w:left="851" w:right="49" w:hanging="426"/>
        <w:jc w:val="both"/>
        <w:rPr>
          <w:rFonts w:ascii="Verdana" w:hAnsi="Verdana" w:cs="Arial"/>
          <w:szCs w:val="22"/>
          <w:lang w:val="es-BO" w:eastAsia="es-BO"/>
        </w:rPr>
      </w:pPr>
      <w:r w:rsidRPr="006605E4">
        <w:rPr>
          <w:rFonts w:ascii="Verdana" w:hAnsi="Verdana" w:cs="Arial"/>
          <w:b/>
          <w:bCs/>
          <w:szCs w:val="22"/>
          <w:lang w:val="es-BO" w:eastAsia="es-BO"/>
        </w:rPr>
        <w:t>Sección II: Riesgos de la Naturaleza e Inundación:</w:t>
      </w:r>
      <w:r w:rsidRPr="006605E4">
        <w:rPr>
          <w:rFonts w:ascii="Verdana" w:hAnsi="Verdana" w:cs="Arial"/>
          <w:szCs w:val="22"/>
          <w:lang w:val="es-BO" w:eastAsia="es-BO"/>
        </w:rPr>
        <w:t xml:space="preserve"> Cobertura a Valor a Primera Pérdida que ampara terremotos, temblores, movimientos sísmicos, erupciones volcánicas, inundaciones, desbordes de ríos, lluvias torrenciales, granizo, heladas, nevadas, deslizamientos, derrumbes, agrietamientos y asentamientos de suelo.</w:t>
      </w:r>
    </w:p>
    <w:p w:rsidR="006605E4" w:rsidRPr="006605E4" w:rsidRDefault="006605E4" w:rsidP="006605E4">
      <w:pPr>
        <w:numPr>
          <w:ilvl w:val="0"/>
          <w:numId w:val="55"/>
        </w:numPr>
        <w:tabs>
          <w:tab w:val="clear" w:pos="720"/>
        </w:tabs>
        <w:ind w:left="851" w:right="49" w:hanging="426"/>
        <w:jc w:val="both"/>
        <w:rPr>
          <w:rFonts w:ascii="Verdana" w:hAnsi="Verdana" w:cs="Arial"/>
          <w:szCs w:val="22"/>
          <w:lang w:val="es-BO" w:eastAsia="es-BO"/>
        </w:rPr>
      </w:pPr>
      <w:r w:rsidRPr="006605E4">
        <w:rPr>
          <w:rFonts w:ascii="Verdana" w:hAnsi="Verdana" w:cs="Arial"/>
          <w:b/>
          <w:bCs/>
          <w:szCs w:val="22"/>
          <w:lang w:val="es-BO" w:eastAsia="es-BO"/>
        </w:rPr>
        <w:t>Sección III: Riesgos Políticos y Sociales:</w:t>
      </w:r>
      <w:r w:rsidRPr="006605E4">
        <w:rPr>
          <w:rFonts w:ascii="Verdana" w:hAnsi="Verdana" w:cs="Arial"/>
          <w:szCs w:val="22"/>
          <w:lang w:val="es-BO" w:eastAsia="es-BO"/>
        </w:rPr>
        <w:t xml:space="preserve"> Cobertura para daños materiales causados por huelgas, motines, conmoción civil, sabotaje, vandalismo, terrorismo, asonadas, saqueos y daños maliciosos, incluyendo daños consecuenciales por acuartelamiento o amotinamiento de las fuerzas del orden.</w:t>
      </w:r>
    </w:p>
    <w:p w:rsidR="006605E4" w:rsidRPr="006605E4" w:rsidRDefault="006605E4" w:rsidP="006605E4">
      <w:pPr>
        <w:ind w:left="426" w:right="49" w:hanging="426"/>
        <w:jc w:val="both"/>
        <w:rPr>
          <w:rFonts w:ascii="Verdana" w:hAnsi="Verdana" w:cs="Arial"/>
          <w:szCs w:val="22"/>
          <w:lang w:val="es-BO" w:eastAsia="es-BO"/>
        </w:rPr>
      </w:pPr>
    </w:p>
    <w:p w:rsidR="006605E4" w:rsidRPr="006605E4" w:rsidRDefault="006605E4" w:rsidP="006605E4">
      <w:pPr>
        <w:tabs>
          <w:tab w:val="left" w:pos="1418"/>
        </w:tabs>
        <w:ind w:left="426" w:right="49" w:hanging="426"/>
        <w:jc w:val="both"/>
        <w:rPr>
          <w:rFonts w:ascii="Verdana" w:hAnsi="Verdana" w:cs="Arial"/>
          <w:b/>
          <w:bCs/>
          <w:kern w:val="28"/>
          <w:szCs w:val="22"/>
          <w:u w:val="single"/>
          <w:lang w:val="es-BO" w:eastAsia="es-ES"/>
        </w:rPr>
      </w:pPr>
      <w:r w:rsidRPr="006605E4">
        <w:rPr>
          <w:rFonts w:ascii="Verdana" w:hAnsi="Verdana" w:cs="Arial"/>
          <w:b/>
          <w:bCs/>
          <w:kern w:val="28"/>
          <w:szCs w:val="22"/>
          <w:lang w:val="es-BO" w:eastAsia="es-ES"/>
        </w:rPr>
        <w:t xml:space="preserve">d) </w:t>
      </w:r>
      <w:r w:rsidRPr="006605E4">
        <w:rPr>
          <w:rFonts w:ascii="Verdana" w:hAnsi="Verdana" w:cs="Arial"/>
          <w:b/>
          <w:bCs/>
          <w:kern w:val="28"/>
          <w:szCs w:val="22"/>
          <w:lang w:val="es-BO" w:eastAsia="es-ES"/>
        </w:rPr>
        <w:tab/>
      </w:r>
      <w:r w:rsidRPr="006605E4">
        <w:rPr>
          <w:rFonts w:ascii="Verdana" w:hAnsi="Verdana" w:cs="Arial"/>
          <w:b/>
          <w:bCs/>
          <w:kern w:val="28"/>
          <w:szCs w:val="22"/>
          <w:u w:val="single"/>
          <w:lang w:val="es-BO" w:eastAsia="es-ES"/>
        </w:rPr>
        <w:t xml:space="preserve">SEGURO DE RESPONSABILIDAD CIVIL </w:t>
      </w:r>
      <w:r w:rsidRPr="006605E4">
        <w:rPr>
          <w:rFonts w:ascii="Verdana" w:hAnsi="Verdana" w:cs="Arial"/>
          <w:b/>
          <w:bCs/>
          <w:i/>
          <w:kern w:val="28"/>
          <w:szCs w:val="22"/>
          <w:u w:val="single"/>
          <w:lang w:val="es-BO" w:eastAsia="es-ES"/>
        </w:rPr>
        <w:t>(o según de denominación de cada aseguradora)</w:t>
      </w:r>
    </w:p>
    <w:p w:rsidR="006605E4" w:rsidRPr="006605E4" w:rsidRDefault="006605E4" w:rsidP="006605E4">
      <w:pPr>
        <w:ind w:left="426" w:right="49" w:hanging="426"/>
        <w:jc w:val="both"/>
        <w:rPr>
          <w:rFonts w:ascii="Verdana" w:hAnsi="Verdana" w:cs="Arial"/>
          <w:szCs w:val="22"/>
          <w:lang w:val="es-BO" w:eastAsia="es-BO"/>
        </w:rPr>
      </w:pPr>
      <w:r w:rsidRPr="006605E4">
        <w:rPr>
          <w:rFonts w:ascii="Verdana" w:hAnsi="Verdana" w:cs="Arial"/>
          <w:szCs w:val="22"/>
          <w:lang w:val="es-BO" w:eastAsia="es-BO"/>
        </w:rPr>
        <w:t xml:space="preserve">     </w:t>
      </w:r>
      <w:r w:rsidRPr="006605E4">
        <w:rPr>
          <w:rFonts w:ascii="Verdana" w:hAnsi="Verdana" w:cs="Arial"/>
          <w:szCs w:val="22"/>
          <w:lang w:val="es-BO" w:eastAsia="es-BO"/>
        </w:rPr>
        <w:tab/>
        <w:t>Esta póliza tiene por objeto mantener indemne al Banco Central de Bolivia ante las obligaciones pecuniarias y responsabilidades civiles de indemnización que se encuentre legalmente obligado a pagar, derivadas de daños materiales, lesiones corporales o muerte causados accidentalmente a terceros durante el desarrollo de sus actividades administrativas, operativas, monetarias o financieras institucionales, cuyo alcance general es amparar los hechos ocurridos dentro y fuera de los predios del asegurado a nivel nacional, cubriendo a visitantes, usuarios del sistema financiero, proveedores, contratistas y participantes en eventos institucionales (incluyendo el alquiler ocasional de auditorios o salones). Debe contener los siguientes amparos:</w:t>
      </w:r>
    </w:p>
    <w:p w:rsidR="006605E4" w:rsidRPr="006605E4" w:rsidRDefault="006605E4" w:rsidP="006605E4">
      <w:pPr>
        <w:ind w:left="426" w:right="49" w:hanging="426"/>
        <w:jc w:val="both"/>
        <w:rPr>
          <w:rFonts w:ascii="Verdana" w:hAnsi="Verdana" w:cs="Arial"/>
          <w:szCs w:val="22"/>
          <w:lang w:val="es-BO" w:eastAsia="es-BO"/>
        </w:rPr>
      </w:pPr>
    </w:p>
    <w:p w:rsidR="006605E4" w:rsidRPr="006605E4" w:rsidRDefault="006605E4" w:rsidP="006605E4">
      <w:pPr>
        <w:numPr>
          <w:ilvl w:val="0"/>
          <w:numId w:val="56"/>
        </w:numPr>
        <w:ind w:left="851" w:right="49" w:hanging="426"/>
        <w:jc w:val="both"/>
        <w:rPr>
          <w:rFonts w:ascii="Verdana" w:hAnsi="Verdana" w:cs="Arial"/>
          <w:szCs w:val="22"/>
        </w:rPr>
      </w:pPr>
      <w:r w:rsidRPr="006605E4">
        <w:rPr>
          <w:rFonts w:ascii="Verdana" w:hAnsi="Verdana" w:cs="Arial"/>
          <w:szCs w:val="22"/>
        </w:rPr>
        <w:t>Responsabilidad Civil Contractual y Extracontractual.</w:t>
      </w:r>
    </w:p>
    <w:p w:rsidR="006605E4" w:rsidRPr="006605E4" w:rsidRDefault="006605E4" w:rsidP="006605E4">
      <w:pPr>
        <w:numPr>
          <w:ilvl w:val="0"/>
          <w:numId w:val="56"/>
        </w:numPr>
        <w:ind w:left="851" w:right="49" w:hanging="426"/>
        <w:jc w:val="both"/>
        <w:rPr>
          <w:rFonts w:ascii="Verdana" w:hAnsi="Verdana" w:cs="Arial"/>
          <w:szCs w:val="22"/>
        </w:rPr>
      </w:pPr>
      <w:r w:rsidRPr="006605E4">
        <w:rPr>
          <w:rFonts w:ascii="Verdana" w:hAnsi="Verdana" w:cs="Arial"/>
          <w:szCs w:val="22"/>
        </w:rPr>
        <w:t xml:space="preserve">Responsabilidad Civil Cruzada. </w:t>
      </w:r>
    </w:p>
    <w:p w:rsidR="006605E4" w:rsidRPr="006605E4" w:rsidRDefault="006605E4" w:rsidP="006605E4">
      <w:pPr>
        <w:numPr>
          <w:ilvl w:val="0"/>
          <w:numId w:val="56"/>
        </w:numPr>
        <w:ind w:left="851" w:right="49" w:hanging="426"/>
        <w:jc w:val="both"/>
        <w:rPr>
          <w:rFonts w:ascii="Verdana" w:hAnsi="Verdana" w:cs="Arial"/>
          <w:szCs w:val="22"/>
        </w:rPr>
      </w:pPr>
      <w:r w:rsidRPr="006605E4">
        <w:rPr>
          <w:rFonts w:ascii="Verdana" w:hAnsi="Verdana" w:cs="Arial"/>
          <w:szCs w:val="22"/>
        </w:rPr>
        <w:t>Responsabilidad Civil Patronal (en exceso de la seguridad social de corto plazo).</w:t>
      </w:r>
    </w:p>
    <w:p w:rsidR="006605E4" w:rsidRPr="006605E4" w:rsidRDefault="006605E4" w:rsidP="006605E4">
      <w:pPr>
        <w:numPr>
          <w:ilvl w:val="0"/>
          <w:numId w:val="56"/>
        </w:numPr>
        <w:ind w:left="851" w:right="49" w:hanging="426"/>
        <w:jc w:val="both"/>
        <w:rPr>
          <w:rFonts w:ascii="Verdana" w:hAnsi="Verdana" w:cs="Arial"/>
          <w:szCs w:val="22"/>
        </w:rPr>
      </w:pPr>
      <w:r w:rsidRPr="006605E4">
        <w:rPr>
          <w:rFonts w:ascii="Verdana" w:hAnsi="Verdana" w:cs="Arial"/>
          <w:szCs w:val="22"/>
        </w:rPr>
        <w:lastRenderedPageBreak/>
        <w:t>Responsabilidad Civil Operacional (uso de ascensores, montacargas, playas de estacionamiento).</w:t>
      </w:r>
    </w:p>
    <w:p w:rsidR="006605E4" w:rsidRPr="006605E4" w:rsidRDefault="006605E4" w:rsidP="006605E4">
      <w:pPr>
        <w:numPr>
          <w:ilvl w:val="0"/>
          <w:numId w:val="56"/>
        </w:numPr>
        <w:ind w:left="851" w:right="49" w:hanging="426"/>
        <w:jc w:val="both"/>
        <w:rPr>
          <w:rFonts w:ascii="Verdana" w:hAnsi="Verdana" w:cs="Arial"/>
          <w:szCs w:val="22"/>
        </w:rPr>
      </w:pPr>
      <w:r w:rsidRPr="006605E4">
        <w:rPr>
          <w:rFonts w:ascii="Verdana" w:hAnsi="Verdana" w:cs="Arial"/>
          <w:szCs w:val="22"/>
        </w:rPr>
        <w:t>Responsabilidad Civil por el uso y operación autorizada de armas de fuego por parte de los guardias de seguridad física del banco.</w:t>
      </w:r>
    </w:p>
    <w:p w:rsidR="006605E4" w:rsidRPr="006605E4" w:rsidRDefault="006605E4" w:rsidP="006605E4">
      <w:pPr>
        <w:tabs>
          <w:tab w:val="left" w:pos="1418"/>
        </w:tabs>
        <w:ind w:left="426" w:right="49" w:hanging="426"/>
        <w:rPr>
          <w:rFonts w:ascii="Verdana" w:hAnsi="Verdana" w:cs="Arial"/>
          <w:b/>
          <w:bCs/>
          <w:kern w:val="28"/>
          <w:szCs w:val="22"/>
          <w:lang w:val="es-BO" w:eastAsia="es-ES"/>
        </w:rPr>
      </w:pPr>
    </w:p>
    <w:p w:rsidR="006605E4" w:rsidRPr="006605E4" w:rsidRDefault="006605E4" w:rsidP="006605E4">
      <w:pPr>
        <w:tabs>
          <w:tab w:val="left" w:pos="1418"/>
        </w:tabs>
        <w:ind w:left="426" w:right="49" w:hanging="426"/>
        <w:jc w:val="both"/>
        <w:rPr>
          <w:rFonts w:ascii="Verdana" w:hAnsi="Verdana" w:cs="Arial"/>
          <w:b/>
          <w:szCs w:val="22"/>
          <w:u w:val="single"/>
          <w:lang w:val="es-ES_tradnl" w:eastAsia="es-BO"/>
        </w:rPr>
      </w:pPr>
      <w:r w:rsidRPr="006605E4">
        <w:rPr>
          <w:rFonts w:ascii="Verdana" w:hAnsi="Verdana" w:cs="Arial"/>
          <w:b/>
          <w:bCs/>
          <w:kern w:val="28"/>
          <w:szCs w:val="22"/>
          <w:lang w:val="es-BO" w:eastAsia="es-ES"/>
        </w:rPr>
        <w:t xml:space="preserve">e) </w:t>
      </w:r>
      <w:r w:rsidRPr="006605E4">
        <w:rPr>
          <w:rFonts w:ascii="Verdana" w:hAnsi="Verdana" w:cs="Arial"/>
          <w:b/>
          <w:bCs/>
          <w:kern w:val="28"/>
          <w:szCs w:val="22"/>
          <w:lang w:val="es-BO" w:eastAsia="es-ES"/>
        </w:rPr>
        <w:tab/>
      </w:r>
      <w:r w:rsidRPr="006605E4">
        <w:rPr>
          <w:rFonts w:ascii="Verdana" w:hAnsi="Verdana" w:cs="Arial"/>
          <w:b/>
          <w:bCs/>
          <w:kern w:val="28"/>
          <w:szCs w:val="22"/>
          <w:u w:val="single"/>
          <w:lang w:val="es-BO" w:eastAsia="es-ES"/>
        </w:rPr>
        <w:t xml:space="preserve">SEGURO DE AUTOMOTORES </w:t>
      </w:r>
      <w:r w:rsidRPr="006605E4">
        <w:rPr>
          <w:rFonts w:ascii="Verdana" w:hAnsi="Verdana" w:cs="Arial"/>
          <w:b/>
          <w:bCs/>
          <w:i/>
          <w:kern w:val="28"/>
          <w:szCs w:val="22"/>
          <w:u w:val="single"/>
          <w:lang w:val="es-BO" w:eastAsia="es-ES"/>
        </w:rPr>
        <w:t>(o según de denominación de cada aseguradora)</w:t>
      </w:r>
    </w:p>
    <w:p w:rsidR="006605E4" w:rsidRPr="006605E4" w:rsidRDefault="006605E4" w:rsidP="006605E4">
      <w:pPr>
        <w:autoSpaceDE w:val="0"/>
        <w:autoSpaceDN w:val="0"/>
        <w:adjustRightInd w:val="0"/>
        <w:ind w:left="426" w:right="49" w:hanging="426"/>
        <w:jc w:val="both"/>
        <w:rPr>
          <w:rFonts w:ascii="Verdana" w:hAnsi="Verdana" w:cs="Arial"/>
          <w:szCs w:val="22"/>
          <w:lang w:val="es-BO" w:eastAsia="es-BO"/>
        </w:rPr>
      </w:pPr>
      <w:r w:rsidRPr="006605E4">
        <w:rPr>
          <w:rFonts w:ascii="Verdana" w:hAnsi="Verdana" w:cs="Arial"/>
          <w:szCs w:val="22"/>
          <w:lang w:val="es-BO" w:eastAsia="es-BO"/>
        </w:rPr>
        <w:tab/>
        <w:t>Esta póliza tiene por objeto otorgar una cobertura integral a la flota vehicular oficial de propiedad, custodia o bajo responsabilidad del Banco Central de Bolivia ante riesgos de circulación, transporte o estacionamiento en todo el territorio nacional.</w:t>
      </w:r>
    </w:p>
    <w:p w:rsidR="006605E4" w:rsidRPr="006605E4" w:rsidRDefault="006605E4" w:rsidP="006605E4">
      <w:pPr>
        <w:jc w:val="both"/>
        <w:rPr>
          <w:rFonts w:ascii="Verdana" w:hAnsi="Verdana" w:cs="Arial"/>
          <w:b/>
          <w:i/>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Que en adelante se denominará el</w:t>
      </w:r>
      <w:r w:rsidRPr="006605E4">
        <w:rPr>
          <w:rFonts w:ascii="Verdana" w:hAnsi="Verdana" w:cs="Arial"/>
          <w:b/>
          <w:szCs w:val="22"/>
          <w:lang w:val="es-BO"/>
        </w:rPr>
        <w:t xml:space="preserve"> SEGURO</w:t>
      </w:r>
      <w:r w:rsidRPr="006605E4">
        <w:rPr>
          <w:rFonts w:ascii="Verdana" w:hAnsi="Verdana" w:cs="Arial"/>
          <w:b/>
          <w:i/>
          <w:szCs w:val="22"/>
          <w:lang w:val="es-BO"/>
        </w:rPr>
        <w:t xml:space="preserve">, </w:t>
      </w:r>
      <w:r w:rsidRPr="006605E4">
        <w:rPr>
          <w:rFonts w:ascii="Verdana" w:hAnsi="Verdana" w:cs="Arial"/>
          <w:szCs w:val="22"/>
          <w:lang w:val="es-BO"/>
        </w:rPr>
        <w:t>de acuerdo al Documento Base de Contratación y propuesta adjudicada</w:t>
      </w:r>
      <w:r w:rsidRPr="006605E4">
        <w:rPr>
          <w:rFonts w:ascii="Verdana" w:hAnsi="Verdana" w:cs="Arial"/>
          <w:b/>
          <w:szCs w:val="22"/>
          <w:lang w:val="es-BO"/>
        </w:rPr>
        <w:t xml:space="preserve">, </w:t>
      </w:r>
      <w:r w:rsidRPr="006605E4">
        <w:rPr>
          <w:rFonts w:ascii="Verdana" w:hAnsi="Verdana" w:cs="Arial"/>
          <w:szCs w:val="22"/>
          <w:lang w:val="es-BO"/>
        </w:rPr>
        <w:t>para operar en el territorio boliviano, diferentes pólizas de seguros, las cuales deben estar estructuradas para amparar los diversos riesgos a los que está expuesto el BCB a nivel nacional, a fin de proveer los servicios ofertados en sujeción a las especificaciones técnicas y la propuesta adjudicada.</w:t>
      </w:r>
    </w:p>
    <w:p w:rsidR="006605E4" w:rsidRPr="006605E4" w:rsidRDefault="006605E4" w:rsidP="006605E4">
      <w:pPr>
        <w:jc w:val="both"/>
        <w:rPr>
          <w:rFonts w:ascii="Verdana" w:hAnsi="Verdana" w:cs="Arial"/>
          <w:szCs w:val="22"/>
          <w:lang w:val="es-BO"/>
        </w:rPr>
      </w:pPr>
    </w:p>
    <w:p w:rsidR="006605E4" w:rsidRPr="006605E4" w:rsidRDefault="006605E4" w:rsidP="006605E4">
      <w:pPr>
        <w:autoSpaceDE w:val="0"/>
        <w:autoSpaceDN w:val="0"/>
        <w:adjustRightInd w:val="0"/>
        <w:jc w:val="both"/>
        <w:rPr>
          <w:rFonts w:ascii="Verdana" w:hAnsi="Verdana" w:cs="Arial"/>
          <w:szCs w:val="22"/>
          <w:lang w:val="es-BO"/>
        </w:rPr>
      </w:pPr>
      <w:r w:rsidRPr="006605E4">
        <w:rPr>
          <w:rFonts w:ascii="Verdana" w:hAnsi="Verdana" w:cs="Arial"/>
          <w:b/>
          <w:szCs w:val="22"/>
          <w:lang w:val="es-BO"/>
        </w:rPr>
        <w:t xml:space="preserve">CUARTA.- (DOCUMENTOS INTEGRANTES DEL CONTRATO) </w:t>
      </w:r>
      <w:r w:rsidRPr="006605E4">
        <w:rPr>
          <w:rFonts w:ascii="Verdana" w:hAnsi="Verdana" w:cs="Arial"/>
          <w:szCs w:val="22"/>
          <w:lang w:val="es-BO"/>
        </w:rPr>
        <w:t xml:space="preserve">Para el cumplimiento del presente Contrato, forman parte del mismo los siguientes documentos: </w:t>
      </w:r>
    </w:p>
    <w:p w:rsidR="006605E4" w:rsidRPr="006605E4" w:rsidRDefault="006605E4" w:rsidP="006605E4">
      <w:pPr>
        <w:autoSpaceDE w:val="0"/>
        <w:autoSpaceDN w:val="0"/>
        <w:adjustRightInd w:val="0"/>
        <w:jc w:val="both"/>
        <w:rPr>
          <w:rFonts w:ascii="Verdana" w:hAnsi="Verdana" w:cs="Arial"/>
          <w:szCs w:val="22"/>
          <w:lang w:val="es-BO"/>
        </w:rPr>
      </w:pP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El Documento Base de Contratación, sus aclaraciones y/o enmienda(s) si existiesen, así como sus especificaciones técnicas en su integridad.</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Propuesta adjudicada.</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La Garantía de Cumplimiento de Contrato.</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 xml:space="preserve">La Resolución de Adjudicación No. ________ </w:t>
      </w:r>
      <w:r w:rsidRPr="006605E4">
        <w:rPr>
          <w:rFonts w:ascii="Verdana" w:hAnsi="Verdana" w:cs="Arial"/>
          <w:b/>
          <w:i/>
          <w:szCs w:val="22"/>
          <w:lang w:val="es-BO"/>
        </w:rPr>
        <w:t>(Agregar el número de resolución y fecha)</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Acta de Concertación de Mejores Condiciones Técnicas, cuando corresponda.</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Las Pólizas de Seguro a ser emitidas por la</w:t>
      </w:r>
      <w:r w:rsidRPr="006605E4">
        <w:rPr>
          <w:rFonts w:ascii="Verdana" w:hAnsi="Verdana" w:cs="Arial"/>
          <w:b/>
          <w:szCs w:val="22"/>
          <w:lang w:val="es-BO"/>
        </w:rPr>
        <w:t xml:space="preserve"> ASEGURADORA, </w:t>
      </w:r>
      <w:r w:rsidRPr="006605E4">
        <w:rPr>
          <w:rFonts w:ascii="Verdana" w:hAnsi="Verdana" w:cs="Arial"/>
          <w:szCs w:val="22"/>
          <w:lang w:val="es-BO"/>
        </w:rPr>
        <w:t>en estricta sujeción al Documento Base de Contratación.</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Certificado del RUPE.</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Certificado de Información sobre Solvencia Fiscal, emitido por la Contraloría General del Estado.</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Certificado Único emitido por la APS como constancia de que la Entidad Aseguradora está autorizada para la prestación del servicio de seguros.</w:t>
      </w:r>
    </w:p>
    <w:p w:rsidR="006605E4" w:rsidRPr="006605E4" w:rsidRDefault="006605E4" w:rsidP="006605E4">
      <w:pPr>
        <w:numPr>
          <w:ilvl w:val="0"/>
          <w:numId w:val="36"/>
        </w:numPr>
        <w:ind w:left="851"/>
        <w:jc w:val="both"/>
        <w:rPr>
          <w:rFonts w:ascii="Verdana" w:hAnsi="Verdana" w:cs="Arial"/>
          <w:szCs w:val="22"/>
          <w:lang w:val="es-BO"/>
        </w:rPr>
      </w:pPr>
      <w:r w:rsidRPr="006605E4">
        <w:rPr>
          <w:rFonts w:ascii="Verdana" w:hAnsi="Verdana" w:cs="Arial"/>
          <w:szCs w:val="22"/>
          <w:lang w:val="es-BO"/>
        </w:rPr>
        <w:t>Poder General del Representante Legal y Fotocopia de Carnet de Identidad.</w:t>
      </w:r>
    </w:p>
    <w:p w:rsidR="006605E4" w:rsidRPr="006605E4" w:rsidRDefault="006605E4" w:rsidP="006605E4">
      <w:pPr>
        <w:pStyle w:val="Prrafodelista"/>
        <w:numPr>
          <w:ilvl w:val="0"/>
          <w:numId w:val="36"/>
        </w:numPr>
        <w:ind w:left="851"/>
        <w:jc w:val="both"/>
        <w:rPr>
          <w:rFonts w:ascii="Verdana" w:hAnsi="Verdana" w:cs="Arial"/>
          <w:b/>
          <w:i/>
          <w:szCs w:val="22"/>
          <w:lang w:val="es-BO"/>
        </w:rPr>
      </w:pPr>
      <w:r w:rsidRPr="006605E4">
        <w:rPr>
          <w:rFonts w:ascii="Verdana" w:hAnsi="Verdana" w:cs="Arial"/>
          <w:b/>
          <w:i/>
          <w:szCs w:val="22"/>
          <w:lang w:val="es-BO"/>
        </w:rPr>
        <w:t>(Señalar otros documentos necesarios de acuerdo al objeto de la contratación).</w:t>
      </w:r>
    </w:p>
    <w:p w:rsidR="006605E4" w:rsidRPr="006605E4" w:rsidRDefault="006605E4" w:rsidP="006605E4">
      <w:pPr>
        <w:ind w:left="360"/>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QUINTA.- (DOMICILIO A EFECTOS DE NOTIFICACIÓN).</w:t>
      </w:r>
      <w:r w:rsidRPr="006605E4">
        <w:rPr>
          <w:rFonts w:ascii="Verdana" w:hAnsi="Verdana" w:cs="Arial"/>
          <w:szCs w:val="22"/>
          <w:lang w:val="es-BO"/>
        </w:rPr>
        <w:t xml:space="preserve"> Cualquier aviso o notificación entre las partes contratantes será enviada por escrito:</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b/>
          <w:i/>
          <w:szCs w:val="22"/>
          <w:lang w:val="es-BO"/>
        </w:rPr>
      </w:pPr>
      <w:r w:rsidRPr="006605E4">
        <w:rPr>
          <w:rFonts w:ascii="Verdana" w:hAnsi="Verdana" w:cs="Arial"/>
          <w:szCs w:val="22"/>
          <w:lang w:val="es-BO"/>
        </w:rPr>
        <w:t>A la</w:t>
      </w:r>
      <w:r w:rsidRPr="006605E4">
        <w:rPr>
          <w:rFonts w:ascii="Verdana" w:hAnsi="Verdana" w:cs="Arial"/>
          <w:b/>
          <w:szCs w:val="22"/>
          <w:lang w:val="es-BO"/>
        </w:rPr>
        <w:t xml:space="preserve"> ASEGURADORA</w:t>
      </w:r>
      <w:r w:rsidRPr="006605E4">
        <w:rPr>
          <w:rFonts w:ascii="Verdana" w:hAnsi="Verdana" w:cs="Arial"/>
          <w:szCs w:val="22"/>
          <w:lang w:val="es-BO"/>
        </w:rPr>
        <w:t xml:space="preserve">: __________________ </w:t>
      </w:r>
      <w:r w:rsidRPr="006605E4">
        <w:rPr>
          <w:rFonts w:ascii="Verdana" w:hAnsi="Verdana" w:cs="Arial"/>
          <w:b/>
          <w:i/>
          <w:szCs w:val="22"/>
          <w:lang w:val="es-BO"/>
        </w:rPr>
        <w:t>(Registrar el domicilio que señale la ASEGURADORA, especificando calle y número del inmueble y ciudad donde funcionan sus oficinas).</w:t>
      </w:r>
    </w:p>
    <w:p w:rsidR="006605E4" w:rsidRPr="006605E4" w:rsidRDefault="006605E4" w:rsidP="006605E4">
      <w:pPr>
        <w:jc w:val="both"/>
        <w:rPr>
          <w:rFonts w:ascii="Verdana" w:hAnsi="Verdana" w:cs="Arial"/>
          <w:b/>
          <w:szCs w:val="22"/>
          <w:lang w:val="es-BO"/>
        </w:rPr>
      </w:pPr>
    </w:p>
    <w:p w:rsidR="006605E4" w:rsidRPr="006605E4" w:rsidRDefault="006605E4" w:rsidP="006605E4">
      <w:pPr>
        <w:jc w:val="both"/>
        <w:rPr>
          <w:rFonts w:ascii="Verdana" w:hAnsi="Verdana" w:cs="Arial"/>
          <w:b/>
          <w:i/>
          <w:szCs w:val="22"/>
          <w:lang w:val="es-BO"/>
        </w:rPr>
      </w:pPr>
      <w:r w:rsidRPr="006605E4">
        <w:rPr>
          <w:rFonts w:ascii="Verdana" w:hAnsi="Verdana" w:cs="Arial"/>
          <w:szCs w:val="22"/>
          <w:lang w:val="es-BO"/>
        </w:rPr>
        <w:t>A la</w:t>
      </w:r>
      <w:r w:rsidRPr="006605E4">
        <w:rPr>
          <w:rFonts w:ascii="Verdana" w:hAnsi="Verdana" w:cs="Arial"/>
          <w:b/>
          <w:szCs w:val="22"/>
          <w:lang w:val="es-BO"/>
        </w:rPr>
        <w:t xml:space="preserve"> ENTIDAD</w:t>
      </w:r>
      <w:r w:rsidRPr="006605E4">
        <w:rPr>
          <w:rFonts w:ascii="Verdana" w:hAnsi="Verdana" w:cs="Arial"/>
          <w:szCs w:val="22"/>
          <w:lang w:val="es-BO"/>
        </w:rPr>
        <w:t xml:space="preserve">: ______________________ </w:t>
      </w:r>
      <w:r w:rsidRPr="006605E4">
        <w:rPr>
          <w:rFonts w:ascii="Verdana" w:hAnsi="Verdana" w:cs="Arial"/>
          <w:b/>
          <w:i/>
          <w:szCs w:val="22"/>
          <w:lang w:val="es-BO"/>
        </w:rPr>
        <w:t>(Registrar el domicilio de la ENTIDAD, especificando calle y número del inmueble y ciudad o municipio donde funcionan sus oficinas).</w:t>
      </w:r>
    </w:p>
    <w:p w:rsidR="006605E4" w:rsidRPr="006605E4" w:rsidRDefault="006605E4" w:rsidP="006605E4">
      <w:pPr>
        <w:jc w:val="both"/>
        <w:rPr>
          <w:rFonts w:ascii="Verdana" w:hAnsi="Verdana" w:cs="Arial"/>
          <w:b/>
          <w:i/>
          <w:szCs w:val="22"/>
          <w:lang w:val="es-BO"/>
        </w:rPr>
      </w:pPr>
    </w:p>
    <w:p w:rsidR="006605E4" w:rsidRPr="006605E4" w:rsidRDefault="006605E4" w:rsidP="006605E4">
      <w:pPr>
        <w:jc w:val="both"/>
        <w:rPr>
          <w:rFonts w:ascii="Verdana" w:hAnsi="Verdana" w:cs="Arial"/>
          <w:b/>
          <w:i/>
          <w:color w:val="FF0000"/>
          <w:szCs w:val="22"/>
          <w:lang w:val="es-BO"/>
        </w:rPr>
      </w:pPr>
      <w:r w:rsidRPr="006605E4">
        <w:rPr>
          <w:rFonts w:ascii="Verdana" w:hAnsi="Verdana" w:cs="Arial"/>
          <w:b/>
          <w:szCs w:val="22"/>
          <w:lang w:val="es-BO"/>
        </w:rPr>
        <w:t xml:space="preserve">SEXTA.- (VIGENCIA DEL SEGURO). </w:t>
      </w:r>
      <w:r w:rsidRPr="006605E4">
        <w:rPr>
          <w:rFonts w:ascii="Verdana" w:hAnsi="Verdana" w:cs="Arial"/>
          <w:szCs w:val="22"/>
          <w:lang w:val="es-BO"/>
        </w:rPr>
        <w:t>El presente Contrato, entrará en vigencia desde la fecha de su suscripción, por ambas partes, hasta la terminación del mismo.</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La vigencia del seguro establecido en la póliza inicia a partir de las 12:01 horas del 31 de diciembre de 2026 con validez hasta las 12:00 horas del 31 de diciembre de 2027</w:t>
      </w:r>
      <w:r w:rsidRPr="006605E4">
        <w:rPr>
          <w:rFonts w:ascii="Verdana" w:hAnsi="Verdana" w:cs="Arial"/>
          <w:b/>
          <w:szCs w:val="22"/>
          <w:lang w:val="es-BO"/>
        </w:rPr>
        <w:t>,</w:t>
      </w:r>
      <w:r w:rsidRPr="006605E4">
        <w:rPr>
          <w:rFonts w:ascii="Verdana" w:hAnsi="Verdana" w:cs="Arial"/>
          <w:szCs w:val="22"/>
          <w:lang w:val="es-BO"/>
        </w:rPr>
        <w:t xml:space="preserve"> </w:t>
      </w:r>
      <w:r w:rsidRPr="006605E4">
        <w:rPr>
          <w:rFonts w:ascii="Verdana" w:hAnsi="Verdana" w:cs="Arial"/>
          <w:szCs w:val="22"/>
          <w:lang w:val="es-BO"/>
        </w:rPr>
        <w:lastRenderedPageBreak/>
        <w:t xml:space="preserve">de acuerdo con las especificaciones técnicas, propuesta adjudicada y Resolución de Adjudicación N°__________  </w:t>
      </w:r>
      <w:r w:rsidRPr="006605E4">
        <w:rPr>
          <w:rFonts w:ascii="Verdana" w:hAnsi="Verdana" w:cs="Arial"/>
          <w:b/>
          <w:i/>
          <w:szCs w:val="22"/>
          <w:lang w:val="es-BO"/>
        </w:rPr>
        <w:t>(Registrar el número de resolución y fecha)</w:t>
      </w:r>
      <w:r w:rsidRPr="006605E4">
        <w:rPr>
          <w:rFonts w:ascii="Verdana" w:hAnsi="Verdana" w:cs="Arial"/>
          <w:szCs w:val="22"/>
          <w:lang w:val="es-BO"/>
        </w:rPr>
        <w:t>.</w:t>
      </w:r>
    </w:p>
    <w:p w:rsidR="006605E4" w:rsidRPr="006605E4" w:rsidRDefault="006605E4" w:rsidP="006605E4">
      <w:pPr>
        <w:jc w:val="both"/>
        <w:rPr>
          <w:rFonts w:ascii="Verdana" w:hAnsi="Verdana" w:cs="Arial"/>
          <w:b/>
          <w:i/>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 xml:space="preserve">Una vez perfeccionado el contrato con la suscripción del mismo por ambas partes, la </w:t>
      </w:r>
      <w:r w:rsidRPr="006605E4">
        <w:rPr>
          <w:rFonts w:ascii="Verdana" w:hAnsi="Verdana" w:cs="Arial"/>
          <w:b/>
          <w:szCs w:val="22"/>
          <w:lang w:val="es-BO"/>
        </w:rPr>
        <w:t>ENTIDAD</w:t>
      </w:r>
      <w:r w:rsidRPr="006605E4">
        <w:rPr>
          <w:rFonts w:ascii="Verdana" w:hAnsi="Verdana" w:cs="Arial"/>
          <w:szCs w:val="22"/>
          <w:lang w:val="es-BO"/>
        </w:rPr>
        <w:t xml:space="preserve"> deberá enviar a la Contraloría General del Estado una copia del mismo y de la documentación correspondiente dentro de un plazo de los cinco días de la suscripción del contrato, conforme lo establece el inciso d) del artículo 27 de la Ley Nº 1178, de 20 de junio de 1990.</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SÉPTIMA.- (MONTO DEL CONTRATO). </w:t>
      </w:r>
      <w:r w:rsidRPr="006605E4">
        <w:rPr>
          <w:rFonts w:ascii="Verdana" w:hAnsi="Verdana" w:cs="Arial"/>
          <w:szCs w:val="22"/>
          <w:lang w:val="es-BO"/>
        </w:rPr>
        <w:t xml:space="preserve">El monto total del presente contrato es de _________ </w:t>
      </w:r>
      <w:r w:rsidRPr="006605E4">
        <w:rPr>
          <w:rFonts w:ascii="Verdana" w:hAnsi="Verdana" w:cs="Arial"/>
          <w:b/>
          <w:i/>
          <w:szCs w:val="22"/>
          <w:lang w:val="es-BO"/>
        </w:rPr>
        <w:t xml:space="preserve">(Registrar en forma numérica y literal el monto total del contrato, en dólares americanos, que ha sido establecido en la Resolución de Adjudicación). </w:t>
      </w:r>
      <w:r w:rsidRPr="006605E4">
        <w:rPr>
          <w:rFonts w:ascii="Verdana" w:hAnsi="Verdana" w:cs="Arial"/>
          <w:szCs w:val="22"/>
          <w:lang w:val="es-BO"/>
        </w:rPr>
        <w:t>Dicho monto corresponde al monto total de las primas de los seguros adjudicados, propuestos y aceptados por ambas partes, para la cobertura del seguro objeto del presente contrato.</w:t>
      </w:r>
    </w:p>
    <w:p w:rsidR="006605E4" w:rsidRPr="006605E4" w:rsidRDefault="006605E4" w:rsidP="006605E4">
      <w:pPr>
        <w:jc w:val="both"/>
        <w:rPr>
          <w:rFonts w:ascii="Verdana" w:hAnsi="Verdana" w:cs="Arial"/>
          <w:szCs w:val="22"/>
          <w:lang w:val="es-BO"/>
        </w:rPr>
      </w:pPr>
    </w:p>
    <w:p w:rsidR="006605E4" w:rsidRPr="00595473" w:rsidRDefault="006605E4" w:rsidP="006605E4">
      <w:pPr>
        <w:jc w:val="both"/>
        <w:rPr>
          <w:rFonts w:ascii="Verdana" w:hAnsi="Verdana" w:cs="Arial"/>
          <w:szCs w:val="22"/>
          <w:lang w:val="es-BO"/>
        </w:rPr>
      </w:pPr>
      <w:r w:rsidRPr="006605E4">
        <w:rPr>
          <w:rFonts w:ascii="Verdana" w:hAnsi="Verdana" w:cs="Arial"/>
          <w:szCs w:val="22"/>
          <w:lang w:val="es-BO"/>
        </w:rPr>
        <w:t>Las pólizas de seguro, podrán ser emitidas por la</w:t>
      </w:r>
      <w:r w:rsidRPr="006605E4">
        <w:rPr>
          <w:rFonts w:ascii="Verdana" w:hAnsi="Verdana" w:cs="Arial"/>
          <w:b/>
          <w:szCs w:val="22"/>
          <w:lang w:val="es-BO"/>
        </w:rPr>
        <w:t xml:space="preserve"> ASEGURADORA </w:t>
      </w:r>
      <w:r w:rsidRPr="006605E4">
        <w:rPr>
          <w:rFonts w:ascii="Verdana" w:hAnsi="Verdana" w:cs="Arial"/>
          <w:szCs w:val="22"/>
          <w:lang w:val="es-BO"/>
        </w:rPr>
        <w:t xml:space="preserve">en moneda </w:t>
      </w:r>
      <w:r w:rsidRPr="00595473">
        <w:rPr>
          <w:rFonts w:ascii="Verdana" w:hAnsi="Verdana" w:cs="Arial"/>
          <w:szCs w:val="22"/>
          <w:lang w:val="es-BO"/>
        </w:rPr>
        <w:t>extranjera y en caso de siniestro, las respectivas indemnizaciones, serán reembolsadas a la</w:t>
      </w:r>
      <w:r w:rsidRPr="00595473">
        <w:rPr>
          <w:rFonts w:ascii="Verdana" w:hAnsi="Verdana" w:cs="Arial"/>
          <w:b/>
          <w:szCs w:val="22"/>
          <w:lang w:val="es-BO"/>
        </w:rPr>
        <w:t xml:space="preserve"> ENTIDAD </w:t>
      </w:r>
      <w:r w:rsidRPr="00595473">
        <w:rPr>
          <w:rFonts w:ascii="Verdana" w:hAnsi="Verdana" w:cs="Arial"/>
          <w:szCs w:val="22"/>
          <w:lang w:val="es-BO"/>
        </w:rPr>
        <w:t xml:space="preserve">en la misma moneda. Sin embargo, los pagos se efectuarán en moneda nacional aplicando el Tipo de Cambio Oficial (TCO) establecido por el Banco Central de Bolivia, vigente en la fecha de pago. </w:t>
      </w:r>
    </w:p>
    <w:p w:rsidR="006605E4" w:rsidRPr="00595473"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rPr>
      </w:pPr>
      <w:r w:rsidRPr="00595473">
        <w:rPr>
          <w:rFonts w:ascii="Verdana" w:hAnsi="Verdana" w:cs="Arial"/>
          <w:szCs w:val="22"/>
        </w:rPr>
        <w:t xml:space="preserve">Las primas se establecerán en dólares americanos y serán pagadas por la </w:t>
      </w:r>
      <w:r w:rsidRPr="00595473">
        <w:rPr>
          <w:rFonts w:ascii="Verdana" w:hAnsi="Verdana" w:cs="Arial"/>
          <w:b/>
          <w:szCs w:val="22"/>
        </w:rPr>
        <w:t>ENTIDAD</w:t>
      </w:r>
      <w:r w:rsidRPr="00595473">
        <w:rPr>
          <w:rFonts w:ascii="Verdana" w:hAnsi="Verdana" w:cs="Arial"/>
          <w:szCs w:val="22"/>
        </w:rPr>
        <w:t xml:space="preserve"> en moneda nacional, al tipo de cambio oficial establecido por el Banco Central de Bolivia, vigente en la fecha de emisión de la factura.</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b/>
          <w:i/>
          <w:szCs w:val="22"/>
          <w:lang w:val="es-BO"/>
        </w:rPr>
      </w:pPr>
      <w:r w:rsidRPr="006605E4">
        <w:rPr>
          <w:rFonts w:ascii="Verdana" w:hAnsi="Verdana" w:cs="Arial"/>
          <w:b/>
          <w:szCs w:val="22"/>
          <w:lang w:val="es-BO"/>
        </w:rPr>
        <w:t xml:space="preserve">OCTAVA.- (PAGOS Y FACTURACIÓN). </w:t>
      </w:r>
      <w:r w:rsidRPr="006605E4">
        <w:rPr>
          <w:rFonts w:ascii="Verdana" w:hAnsi="Verdana" w:cs="Arial"/>
          <w:szCs w:val="22"/>
          <w:lang w:val="es-BO"/>
        </w:rPr>
        <w:t>La</w:t>
      </w:r>
      <w:r w:rsidRPr="006605E4">
        <w:rPr>
          <w:rFonts w:ascii="Verdana" w:hAnsi="Verdana" w:cs="Arial"/>
          <w:b/>
          <w:szCs w:val="22"/>
          <w:lang w:val="es-BO"/>
        </w:rPr>
        <w:t xml:space="preserve"> ENTIDAD </w:t>
      </w:r>
      <w:r w:rsidRPr="006605E4">
        <w:rPr>
          <w:rFonts w:ascii="Verdana" w:hAnsi="Verdana" w:cs="Arial"/>
          <w:szCs w:val="22"/>
          <w:lang w:val="es-BO"/>
        </w:rPr>
        <w:t xml:space="preserve">se obliga a pagar las primas de seguros adjudicados en forma puntual en los plazos, formas y fechas estipuladas en la Resolución de Adjudicación _________________ </w:t>
      </w:r>
      <w:r w:rsidRPr="006605E4">
        <w:rPr>
          <w:rFonts w:ascii="Verdana" w:hAnsi="Verdana" w:cs="Arial"/>
          <w:b/>
          <w:i/>
          <w:szCs w:val="22"/>
          <w:lang w:val="es-BO"/>
        </w:rPr>
        <w:t xml:space="preserve">(Registrar el número de resolución y fecha). </w:t>
      </w:r>
    </w:p>
    <w:p w:rsidR="006605E4" w:rsidRPr="006605E4" w:rsidRDefault="006605E4" w:rsidP="006605E4">
      <w:pPr>
        <w:jc w:val="both"/>
        <w:rPr>
          <w:rFonts w:ascii="Verdana" w:hAnsi="Verdana" w:cs="Arial"/>
          <w:b/>
          <w:i/>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La</w:t>
      </w:r>
      <w:r w:rsidRPr="006605E4">
        <w:rPr>
          <w:rFonts w:ascii="Verdana" w:hAnsi="Verdana" w:cs="Arial"/>
          <w:b/>
          <w:szCs w:val="22"/>
          <w:lang w:val="es-BO"/>
        </w:rPr>
        <w:t xml:space="preserve"> ASEGURADORA</w:t>
      </w:r>
      <w:r w:rsidRPr="006605E4">
        <w:rPr>
          <w:rFonts w:ascii="Verdana" w:hAnsi="Verdana" w:cs="Arial"/>
          <w:szCs w:val="22"/>
          <w:lang w:val="es-BO"/>
        </w:rPr>
        <w:t xml:space="preserve"> extenderá la factura fiscal de acuerdo a la legislación tributaria vigente, excepto en los casos primas de seguros de vida que no se constituyen en un hecho generador, por lo que no se facturan de acuerdo a lo dispuesto en el Artículo 54 de la ley 1883 de Seguros.</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b/>
          <w:i/>
          <w:szCs w:val="22"/>
          <w:lang w:val="es-BO"/>
        </w:rPr>
      </w:pPr>
      <w:r w:rsidRPr="006605E4">
        <w:rPr>
          <w:rFonts w:ascii="Verdana" w:hAnsi="Verdana" w:cs="Arial"/>
          <w:b/>
          <w:szCs w:val="22"/>
          <w:lang w:val="es-BO"/>
        </w:rPr>
        <w:t xml:space="preserve">NOVENA.- (GARANTÍA DE CUMPLIMIENTO DE CONTRATO). </w:t>
      </w:r>
      <w:r w:rsidRPr="006605E4">
        <w:rPr>
          <w:rFonts w:ascii="Verdana" w:hAnsi="Verdana" w:cs="Arial"/>
          <w:szCs w:val="22"/>
          <w:lang w:val="es-BO"/>
        </w:rPr>
        <w:t>La</w:t>
      </w:r>
      <w:r w:rsidRPr="006605E4">
        <w:rPr>
          <w:rFonts w:ascii="Verdana" w:hAnsi="Verdana" w:cs="Arial"/>
          <w:b/>
          <w:szCs w:val="22"/>
          <w:lang w:val="es-BO"/>
        </w:rPr>
        <w:t xml:space="preserve"> ASEGURADORA, </w:t>
      </w:r>
      <w:r w:rsidRPr="006605E4">
        <w:rPr>
          <w:rFonts w:ascii="Verdana" w:hAnsi="Verdana" w:cs="Arial"/>
          <w:szCs w:val="22"/>
          <w:lang w:val="es-BO"/>
        </w:rPr>
        <w:t xml:space="preserve">garantiza el correcto y fiel cumplimiento del presente </w:t>
      </w:r>
      <w:r w:rsidRPr="006605E4">
        <w:rPr>
          <w:rFonts w:ascii="Verdana" w:hAnsi="Verdana" w:cs="Arial"/>
          <w:b/>
          <w:szCs w:val="22"/>
          <w:lang w:val="es-BO"/>
        </w:rPr>
        <w:t>CONTRATO</w:t>
      </w:r>
      <w:r w:rsidRPr="006605E4">
        <w:rPr>
          <w:rFonts w:ascii="Verdana" w:hAnsi="Verdana" w:cs="Arial"/>
          <w:szCs w:val="22"/>
          <w:lang w:val="es-BO"/>
        </w:rPr>
        <w:t xml:space="preserve"> en todas sus partes con la __________ </w:t>
      </w:r>
      <w:r w:rsidRPr="006605E4">
        <w:rPr>
          <w:rFonts w:ascii="Verdana" w:hAnsi="Verdana" w:cs="Arial"/>
          <w:b/>
          <w:i/>
          <w:szCs w:val="22"/>
          <w:lang w:val="es-BO"/>
        </w:rPr>
        <w:t>(Registrar el tipo de garantía presentada, que en ningún caso podrá ser un garantía emitida por la propia entidad aseguradora)</w:t>
      </w:r>
      <w:r w:rsidRPr="006605E4">
        <w:rPr>
          <w:rFonts w:ascii="Verdana" w:hAnsi="Verdana" w:cs="Arial"/>
          <w:szCs w:val="22"/>
          <w:lang w:val="es-BO"/>
        </w:rPr>
        <w:t>, No. _________, emitida por __________ (</w:t>
      </w:r>
      <w:r w:rsidRPr="006605E4">
        <w:rPr>
          <w:rFonts w:ascii="Verdana" w:hAnsi="Verdana" w:cs="Arial"/>
          <w:b/>
          <w:i/>
          <w:szCs w:val="22"/>
          <w:lang w:val="es-BO"/>
        </w:rPr>
        <w:t>Registrar el nombre del ente emisor de la garantía</w:t>
      </w:r>
      <w:r w:rsidRPr="006605E4">
        <w:rPr>
          <w:rFonts w:ascii="Verdana" w:hAnsi="Verdana" w:cs="Arial"/>
          <w:szCs w:val="22"/>
          <w:lang w:val="es-BO"/>
        </w:rPr>
        <w:t xml:space="preserve">), con vigencia hasta el _______ </w:t>
      </w:r>
      <w:r w:rsidRPr="006605E4">
        <w:rPr>
          <w:rFonts w:ascii="Verdana" w:hAnsi="Verdana" w:cs="Arial"/>
          <w:b/>
          <w:i/>
          <w:szCs w:val="22"/>
          <w:lang w:val="es-BO"/>
        </w:rPr>
        <w:t>(Registrar el día, mes y año de la vigencia de la garantía)</w:t>
      </w:r>
      <w:r w:rsidRPr="006605E4">
        <w:rPr>
          <w:rFonts w:ascii="Verdana" w:hAnsi="Verdana" w:cs="Arial"/>
          <w:szCs w:val="22"/>
          <w:lang w:val="es-BO"/>
        </w:rPr>
        <w:t xml:space="preserve"> a la orden de _____________ </w:t>
      </w:r>
      <w:r w:rsidRPr="006605E4">
        <w:rPr>
          <w:rFonts w:ascii="Verdana" w:hAnsi="Verdana" w:cs="Arial"/>
          <w:b/>
          <w:i/>
          <w:szCs w:val="22"/>
          <w:lang w:val="es-BO"/>
        </w:rPr>
        <w:t xml:space="preserve">(registrar el nombre o razón social de la ENTIDAD a la que fue girada la garantía), </w:t>
      </w:r>
      <w:r w:rsidRPr="006605E4">
        <w:rPr>
          <w:rFonts w:ascii="Verdana" w:hAnsi="Verdana" w:cs="Arial"/>
          <w:szCs w:val="22"/>
          <w:lang w:val="es-BO"/>
        </w:rPr>
        <w:t xml:space="preserve">por un monto de ________ </w:t>
      </w:r>
      <w:r w:rsidRPr="006605E4">
        <w:rPr>
          <w:rFonts w:ascii="Verdana" w:hAnsi="Verdana" w:cs="Arial"/>
          <w:b/>
          <w:i/>
          <w:szCs w:val="22"/>
          <w:lang w:val="es-BO"/>
        </w:rPr>
        <w:t xml:space="preserve">(registrar el monto de la garantía en forma numeral y literal) </w:t>
      </w:r>
      <w:r w:rsidRPr="006605E4">
        <w:rPr>
          <w:rFonts w:ascii="Verdana" w:hAnsi="Verdana" w:cs="Arial"/>
          <w:szCs w:val="22"/>
          <w:lang w:val="es-BO"/>
        </w:rPr>
        <w:t>equivalente al siete por ciento (7%) del monto total del Contrato</w:t>
      </w:r>
      <w:r w:rsidRPr="006605E4">
        <w:rPr>
          <w:rFonts w:ascii="Verdana" w:hAnsi="Verdana" w:cs="Arial"/>
          <w:b/>
          <w:i/>
          <w:szCs w:val="22"/>
          <w:lang w:val="es-BO"/>
        </w:rPr>
        <w:t>.</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El importe de dicha garantía en caso de cualquier incumplimiento contractual incurrido por la</w:t>
      </w:r>
      <w:r w:rsidRPr="006605E4">
        <w:rPr>
          <w:rFonts w:ascii="Verdana" w:hAnsi="Verdana" w:cs="Arial"/>
          <w:b/>
          <w:szCs w:val="22"/>
          <w:lang w:val="es-BO"/>
        </w:rPr>
        <w:t xml:space="preserve"> ASEGURADORA, </w:t>
      </w:r>
      <w:r w:rsidRPr="006605E4">
        <w:rPr>
          <w:rFonts w:ascii="Verdana" w:hAnsi="Verdana" w:cs="Arial"/>
          <w:szCs w:val="22"/>
          <w:lang w:val="es-BO"/>
        </w:rPr>
        <w:t>será pagado en favor de la</w:t>
      </w:r>
      <w:r w:rsidRPr="006605E4">
        <w:rPr>
          <w:rFonts w:ascii="Verdana" w:hAnsi="Verdana" w:cs="Arial"/>
          <w:b/>
          <w:szCs w:val="22"/>
          <w:lang w:val="es-BO"/>
        </w:rPr>
        <w:t xml:space="preserve"> ENTIDAD, </w:t>
      </w:r>
      <w:r w:rsidRPr="006605E4">
        <w:rPr>
          <w:rFonts w:ascii="Verdana" w:hAnsi="Verdana" w:cs="Arial"/>
          <w:szCs w:val="22"/>
          <w:lang w:val="es-BO"/>
        </w:rPr>
        <w:t xml:space="preserve">sin necesidad de ningún trámite o acción judicial, a su sólo requerimiento. </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 xml:space="preserve">La Garantía será devuelta después del cierre y liquidación del contrato conjuntamente con el Certificado de Cumplimiento de Contrato. La </w:t>
      </w:r>
      <w:r w:rsidRPr="006605E4">
        <w:rPr>
          <w:rFonts w:ascii="Verdana" w:hAnsi="Verdana" w:cs="Arial"/>
          <w:b/>
          <w:szCs w:val="22"/>
          <w:lang w:val="es-BO"/>
        </w:rPr>
        <w:t>ASEGURADORA</w:t>
      </w:r>
      <w:r w:rsidRPr="006605E4">
        <w:rPr>
          <w:rFonts w:ascii="Verdana" w:hAnsi="Verdana" w:cs="Arial"/>
          <w:szCs w:val="22"/>
          <w:lang w:val="es-BO"/>
        </w:rPr>
        <w:t xml:space="preserve"> tiene la obligación de mantener actualizada la Garantía de Cumplimiento de Contrato, cuantas veces lo </w:t>
      </w:r>
      <w:r w:rsidRPr="006605E4">
        <w:rPr>
          <w:rFonts w:ascii="Verdana" w:hAnsi="Verdana" w:cs="Arial"/>
          <w:szCs w:val="22"/>
          <w:lang w:val="es-BO"/>
        </w:rPr>
        <w:lastRenderedPageBreak/>
        <w:t xml:space="preserve">requiera la </w:t>
      </w:r>
      <w:r w:rsidRPr="006605E4">
        <w:rPr>
          <w:rFonts w:ascii="Verdana" w:hAnsi="Verdana" w:cs="Arial"/>
          <w:b/>
          <w:bCs/>
          <w:szCs w:val="22"/>
          <w:lang w:val="es-BO"/>
        </w:rPr>
        <w:t xml:space="preserve">ENTIDAD </w:t>
      </w:r>
      <w:r w:rsidRPr="006605E4">
        <w:rPr>
          <w:rFonts w:ascii="Verdana" w:hAnsi="Verdana" w:cs="Arial"/>
          <w:szCs w:val="22"/>
          <w:lang w:val="es-BO"/>
        </w:rPr>
        <w:t>por razones justificadas, quien llevará el control directo de vigencia de la misma bajo su responsabilidad.</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La Garantía de Cumplimiento de Contrato, se ejecutará a favor de la</w:t>
      </w:r>
      <w:r w:rsidRPr="006605E4">
        <w:rPr>
          <w:rFonts w:ascii="Verdana" w:hAnsi="Verdana" w:cs="Arial"/>
          <w:b/>
          <w:szCs w:val="22"/>
          <w:lang w:val="es-BO"/>
        </w:rPr>
        <w:t xml:space="preserve"> ENTIDAD </w:t>
      </w:r>
      <w:r w:rsidRPr="006605E4">
        <w:rPr>
          <w:rFonts w:ascii="Verdana" w:hAnsi="Verdana" w:cs="Arial"/>
          <w:szCs w:val="22"/>
          <w:lang w:val="es-BO"/>
        </w:rPr>
        <w:t>en los siguientes casos:</w:t>
      </w:r>
    </w:p>
    <w:p w:rsidR="006605E4" w:rsidRPr="006605E4" w:rsidRDefault="006605E4" w:rsidP="006605E4">
      <w:pPr>
        <w:jc w:val="both"/>
        <w:rPr>
          <w:rFonts w:ascii="Verdana" w:hAnsi="Verdana" w:cs="Arial"/>
          <w:szCs w:val="22"/>
          <w:lang w:val="es-BO"/>
        </w:rPr>
      </w:pPr>
    </w:p>
    <w:p w:rsidR="006605E4" w:rsidRPr="006605E4" w:rsidRDefault="006605E4" w:rsidP="006605E4">
      <w:pPr>
        <w:numPr>
          <w:ilvl w:val="0"/>
          <w:numId w:val="37"/>
        </w:numPr>
        <w:jc w:val="both"/>
        <w:rPr>
          <w:rFonts w:ascii="Verdana" w:hAnsi="Verdana" w:cs="Arial"/>
          <w:szCs w:val="22"/>
          <w:lang w:val="es-BO"/>
        </w:rPr>
      </w:pPr>
      <w:r w:rsidRPr="006605E4">
        <w:rPr>
          <w:rFonts w:ascii="Verdana" w:hAnsi="Verdana" w:cs="Arial"/>
          <w:szCs w:val="22"/>
          <w:lang w:val="es-BO"/>
        </w:rPr>
        <w:t xml:space="preserve">Por incumplimiento de la </w:t>
      </w:r>
      <w:r w:rsidRPr="006605E4">
        <w:rPr>
          <w:rFonts w:ascii="Verdana" w:hAnsi="Verdana" w:cs="Arial"/>
          <w:b/>
          <w:szCs w:val="22"/>
          <w:lang w:val="es-BO"/>
        </w:rPr>
        <w:t xml:space="preserve">ASEGURADORA, </w:t>
      </w:r>
      <w:r w:rsidRPr="006605E4">
        <w:rPr>
          <w:rFonts w:ascii="Verdana" w:hAnsi="Verdana" w:cs="Arial"/>
          <w:szCs w:val="22"/>
          <w:lang w:val="es-BO"/>
        </w:rPr>
        <w:t>en las cláusulas pertinentes que deriven de su obligación.</w:t>
      </w:r>
    </w:p>
    <w:p w:rsidR="006605E4" w:rsidRPr="006605E4" w:rsidRDefault="006605E4" w:rsidP="006605E4">
      <w:pPr>
        <w:numPr>
          <w:ilvl w:val="0"/>
          <w:numId w:val="37"/>
        </w:numPr>
        <w:jc w:val="both"/>
        <w:rPr>
          <w:rFonts w:ascii="Verdana" w:hAnsi="Verdana" w:cs="Arial"/>
          <w:szCs w:val="22"/>
          <w:lang w:val="es-BO"/>
        </w:rPr>
      </w:pPr>
      <w:r w:rsidRPr="006605E4">
        <w:rPr>
          <w:rFonts w:ascii="Verdana" w:hAnsi="Verdana" w:cs="Arial"/>
          <w:szCs w:val="22"/>
          <w:lang w:val="es-BO"/>
        </w:rPr>
        <w:t>Cuando la</w:t>
      </w:r>
      <w:r w:rsidRPr="006605E4">
        <w:rPr>
          <w:rFonts w:ascii="Verdana" w:hAnsi="Verdana" w:cs="Arial"/>
          <w:b/>
          <w:szCs w:val="22"/>
          <w:lang w:val="es-BO"/>
        </w:rPr>
        <w:t xml:space="preserve"> ASEGURADORA </w:t>
      </w:r>
      <w:r w:rsidRPr="006605E4">
        <w:rPr>
          <w:rFonts w:ascii="Verdana" w:hAnsi="Verdana" w:cs="Arial"/>
          <w:szCs w:val="22"/>
          <w:lang w:val="es-BO"/>
        </w:rPr>
        <w:t xml:space="preserve">hubiera incumplido la indemnización de los siniestros convenidos como prestación, mismos que deben estar calificados en mora, una vez transcurrido el plazo establecido en el Artículo 1034 del Código de Comercio y producto de ello se resolviera el contrato. </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 xml:space="preserve">El monto por incumplimiento en la indemnización de los siniestros calificados en mora, no será deducido por el monto de la ejecución de la garantía de cumplimiento de contrato, por cuanto el cobro de dichos montos es independiente uno del otro en favor de la </w:t>
      </w:r>
      <w:r w:rsidRPr="006605E4">
        <w:rPr>
          <w:rFonts w:ascii="Verdana" w:hAnsi="Verdana" w:cs="Arial"/>
          <w:b/>
          <w:szCs w:val="22"/>
          <w:lang w:val="es-BO"/>
        </w:rPr>
        <w:t>ENTIDAD.</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LA ENTIDAD, </w:t>
      </w:r>
      <w:r w:rsidRPr="006605E4">
        <w:rPr>
          <w:rFonts w:ascii="Verdana" w:hAnsi="Verdana" w:cs="Arial"/>
          <w:szCs w:val="22"/>
          <w:lang w:val="es-BO"/>
        </w:rPr>
        <w:t xml:space="preserve">pondrá en conocimiento de la Contraloría General del Estado y la APS, para los efectos legales pertinentes, todo acto de incumplimiento ejercida por la </w:t>
      </w:r>
      <w:r w:rsidRPr="006605E4">
        <w:rPr>
          <w:rFonts w:ascii="Verdana" w:hAnsi="Verdana" w:cs="Arial"/>
          <w:b/>
          <w:szCs w:val="22"/>
          <w:lang w:val="es-BO"/>
        </w:rPr>
        <w:t>ASEGURADORA.</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DÉCIMA.- (LEGISLACIÓN APLICABLE AL CONTRATO). </w:t>
      </w:r>
      <w:r w:rsidRPr="006605E4">
        <w:rPr>
          <w:rFonts w:ascii="Verdana" w:hAnsi="Verdana" w:cs="Arial"/>
          <w:szCs w:val="22"/>
          <w:lang w:val="es-BO"/>
        </w:rPr>
        <w:t>El presente Contrato, al ser de naturaleza administrativa, se celebra exclusivamente al amparo de las siguientes disposiciones:</w:t>
      </w:r>
    </w:p>
    <w:p w:rsidR="006605E4" w:rsidRPr="006605E4" w:rsidRDefault="006605E4" w:rsidP="006605E4">
      <w:pPr>
        <w:jc w:val="both"/>
        <w:rPr>
          <w:rFonts w:ascii="Verdana" w:hAnsi="Verdana" w:cs="Arial"/>
          <w:szCs w:val="22"/>
          <w:lang w:val="es-BO"/>
        </w:rPr>
      </w:pPr>
    </w:p>
    <w:p w:rsidR="006605E4" w:rsidRPr="006605E4" w:rsidRDefault="006605E4" w:rsidP="006605E4">
      <w:pPr>
        <w:numPr>
          <w:ilvl w:val="0"/>
          <w:numId w:val="39"/>
        </w:numPr>
        <w:jc w:val="both"/>
        <w:rPr>
          <w:rFonts w:ascii="Verdana" w:hAnsi="Verdana" w:cs="Arial"/>
          <w:szCs w:val="22"/>
          <w:lang w:val="es-BO"/>
        </w:rPr>
      </w:pPr>
      <w:r w:rsidRPr="006605E4">
        <w:rPr>
          <w:rFonts w:ascii="Verdana" w:hAnsi="Verdana" w:cs="Arial"/>
          <w:szCs w:val="22"/>
          <w:lang w:val="es-BO"/>
        </w:rPr>
        <w:t>Constitución Política del Estado</w:t>
      </w:r>
    </w:p>
    <w:p w:rsidR="006605E4" w:rsidRPr="006605E4" w:rsidRDefault="006605E4" w:rsidP="006605E4">
      <w:pPr>
        <w:numPr>
          <w:ilvl w:val="0"/>
          <w:numId w:val="39"/>
        </w:numPr>
        <w:jc w:val="both"/>
        <w:rPr>
          <w:rFonts w:ascii="Verdana" w:hAnsi="Verdana" w:cs="Arial"/>
          <w:szCs w:val="22"/>
          <w:lang w:val="es-BO"/>
        </w:rPr>
      </w:pPr>
      <w:r w:rsidRPr="006605E4">
        <w:rPr>
          <w:rFonts w:ascii="Verdana" w:hAnsi="Verdana" w:cs="Arial"/>
          <w:szCs w:val="22"/>
          <w:lang w:val="es-BO"/>
        </w:rPr>
        <w:t>Ley Nº 1178, de 20 de julio de 1990, de Administración y Control Gubernamentales.</w:t>
      </w:r>
    </w:p>
    <w:p w:rsidR="006605E4" w:rsidRPr="006605E4" w:rsidRDefault="006605E4" w:rsidP="006605E4">
      <w:pPr>
        <w:numPr>
          <w:ilvl w:val="0"/>
          <w:numId w:val="39"/>
        </w:numPr>
        <w:jc w:val="both"/>
        <w:rPr>
          <w:rFonts w:ascii="Verdana" w:hAnsi="Verdana" w:cs="Arial"/>
          <w:szCs w:val="22"/>
          <w:lang w:val="es-BO"/>
        </w:rPr>
      </w:pPr>
      <w:r w:rsidRPr="006605E4">
        <w:rPr>
          <w:rFonts w:ascii="Verdana" w:hAnsi="Verdana" w:cs="Arial"/>
          <w:szCs w:val="22"/>
          <w:lang w:val="es-BO"/>
        </w:rPr>
        <w:t>Decreto Supremo Nº 0181, de 28 de junio de 2009, de las Normas Básicas del Sistema de Administración de Bienes y Servicios – NB-SABS y sus modificaciones.</w:t>
      </w:r>
    </w:p>
    <w:p w:rsidR="006605E4" w:rsidRPr="006605E4" w:rsidRDefault="006605E4" w:rsidP="006605E4">
      <w:pPr>
        <w:numPr>
          <w:ilvl w:val="0"/>
          <w:numId w:val="39"/>
        </w:numPr>
        <w:jc w:val="both"/>
        <w:rPr>
          <w:rFonts w:ascii="Verdana" w:hAnsi="Verdana" w:cs="Arial"/>
          <w:szCs w:val="22"/>
          <w:lang w:val="es-BO"/>
        </w:rPr>
      </w:pPr>
      <w:r w:rsidRPr="006605E4">
        <w:rPr>
          <w:rFonts w:ascii="Verdana" w:hAnsi="Verdana" w:cs="Arial"/>
          <w:szCs w:val="22"/>
          <w:lang w:val="es-BO"/>
        </w:rPr>
        <w:t>Ley del Presupuesto General del Estado aprobado para la gestión.</w:t>
      </w:r>
    </w:p>
    <w:p w:rsidR="006605E4" w:rsidRPr="006605E4" w:rsidRDefault="006605E4" w:rsidP="006605E4">
      <w:pPr>
        <w:numPr>
          <w:ilvl w:val="0"/>
          <w:numId w:val="39"/>
        </w:numPr>
        <w:jc w:val="both"/>
        <w:rPr>
          <w:rFonts w:ascii="Verdana" w:hAnsi="Verdana" w:cs="Arial"/>
          <w:szCs w:val="22"/>
          <w:lang w:val="es-BO"/>
        </w:rPr>
      </w:pPr>
      <w:r w:rsidRPr="006605E4">
        <w:rPr>
          <w:rFonts w:ascii="Verdana" w:hAnsi="Verdana" w:cs="Arial"/>
          <w:szCs w:val="22"/>
          <w:lang w:val="es-BO"/>
        </w:rPr>
        <w:t>Ley Nº 1883, de 25 de junio de 1998, de Seguros.</w:t>
      </w:r>
    </w:p>
    <w:p w:rsidR="006605E4" w:rsidRPr="006605E4" w:rsidRDefault="006605E4" w:rsidP="006605E4">
      <w:pPr>
        <w:numPr>
          <w:ilvl w:val="0"/>
          <w:numId w:val="39"/>
        </w:numPr>
        <w:jc w:val="both"/>
        <w:rPr>
          <w:rFonts w:ascii="Verdana" w:hAnsi="Verdana" w:cs="Arial"/>
          <w:szCs w:val="22"/>
          <w:lang w:val="es-BO"/>
        </w:rPr>
      </w:pPr>
      <w:r w:rsidRPr="006605E4">
        <w:rPr>
          <w:rFonts w:ascii="Verdana" w:hAnsi="Verdana" w:cs="Arial"/>
          <w:szCs w:val="22"/>
          <w:lang w:val="es-BO"/>
        </w:rPr>
        <w:t xml:space="preserve">Código de Comercio. </w:t>
      </w:r>
    </w:p>
    <w:p w:rsidR="006605E4" w:rsidRPr="006605E4" w:rsidRDefault="006605E4" w:rsidP="006605E4">
      <w:pPr>
        <w:numPr>
          <w:ilvl w:val="0"/>
          <w:numId w:val="39"/>
        </w:numPr>
        <w:jc w:val="both"/>
        <w:rPr>
          <w:rFonts w:ascii="Verdana" w:hAnsi="Verdana" w:cs="Arial"/>
          <w:szCs w:val="22"/>
          <w:lang w:val="es-BO"/>
        </w:rPr>
      </w:pPr>
      <w:r w:rsidRPr="006605E4">
        <w:rPr>
          <w:rFonts w:ascii="Verdana" w:hAnsi="Verdana" w:cs="Arial"/>
          <w:szCs w:val="22"/>
          <w:lang w:val="es-BO"/>
        </w:rPr>
        <w:t>Otras disposiciones relacionadas directamente con las normas anteriormente mencionadas.</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DÉCIMA PRIMERA.- (ESTIPULACIONES SOBRE IMPUESTOS)</w:t>
      </w:r>
      <w:r w:rsidRPr="006605E4">
        <w:rPr>
          <w:rFonts w:ascii="Verdana" w:hAnsi="Verdana" w:cs="Arial"/>
          <w:szCs w:val="22"/>
          <w:lang w:val="es-BO"/>
        </w:rPr>
        <w:t xml:space="preserve"> Correrá por cuenta de la </w:t>
      </w:r>
      <w:r w:rsidRPr="006605E4">
        <w:rPr>
          <w:rFonts w:ascii="Verdana" w:hAnsi="Verdana" w:cs="Arial"/>
          <w:b/>
          <w:bCs/>
          <w:szCs w:val="22"/>
          <w:lang w:val="es-BO"/>
        </w:rPr>
        <w:t>ASEGURADORA</w:t>
      </w:r>
      <w:r w:rsidRPr="006605E4">
        <w:rPr>
          <w:rFonts w:ascii="Verdana" w:hAnsi="Verdana" w:cs="Arial"/>
          <w:szCs w:val="22"/>
          <w:lang w:val="es-BO"/>
        </w:rPr>
        <w:t xml:space="preserve"> el pago de todos los impuestos vigentes en el país, a la fecha de presentación de la propuesta.</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 xml:space="preserve">En caso de que posteriormente, el Estado Plurinacional de Bolivia implantara impuestos adicionales, disminuyera o incrementara los vigentes, mediante disposición legal expresa, la </w:t>
      </w:r>
      <w:r w:rsidRPr="006605E4">
        <w:rPr>
          <w:rFonts w:ascii="Verdana" w:hAnsi="Verdana" w:cs="Arial"/>
          <w:b/>
          <w:bCs/>
          <w:szCs w:val="22"/>
          <w:lang w:val="es-BO"/>
        </w:rPr>
        <w:t xml:space="preserve">ASEGURADORA </w:t>
      </w:r>
      <w:r w:rsidRPr="006605E4">
        <w:rPr>
          <w:rFonts w:ascii="Verdana" w:hAnsi="Verdana" w:cs="Arial"/>
          <w:szCs w:val="22"/>
          <w:lang w:val="es-BO"/>
        </w:rPr>
        <w:t>deberá acogerse a su cumplimiento desde la fecha de vigencia de dicha normativa.</w:t>
      </w:r>
    </w:p>
    <w:p w:rsidR="006605E4" w:rsidRPr="006605E4" w:rsidRDefault="006605E4" w:rsidP="006605E4">
      <w:pPr>
        <w:jc w:val="both"/>
        <w:rPr>
          <w:rFonts w:ascii="Verdana" w:hAnsi="Verdana" w:cs="Arial"/>
          <w:b/>
          <w:szCs w:val="22"/>
          <w:lang w:val="es-BO"/>
        </w:rPr>
      </w:pPr>
    </w:p>
    <w:p w:rsidR="006605E4" w:rsidRPr="006605E4" w:rsidRDefault="006605E4" w:rsidP="006605E4">
      <w:pPr>
        <w:jc w:val="both"/>
        <w:rPr>
          <w:rFonts w:ascii="Verdana" w:hAnsi="Verdana" w:cs="Arial"/>
          <w:b/>
          <w:szCs w:val="22"/>
          <w:lang w:val="es-BO"/>
        </w:rPr>
      </w:pPr>
      <w:r w:rsidRPr="006605E4">
        <w:rPr>
          <w:rFonts w:ascii="Verdana" w:hAnsi="Verdana" w:cs="Arial"/>
          <w:b/>
          <w:szCs w:val="22"/>
          <w:lang w:val="es-BO"/>
        </w:rPr>
        <w:t xml:space="preserve">DÉCIMA SEGUNDA.- (SUBROGACIÓN) </w:t>
      </w:r>
      <w:r w:rsidRPr="006605E4">
        <w:rPr>
          <w:rFonts w:ascii="Verdana" w:hAnsi="Verdana" w:cs="Arial"/>
          <w:szCs w:val="22"/>
          <w:lang w:val="es-BO"/>
        </w:rPr>
        <w:t>La</w:t>
      </w:r>
      <w:r w:rsidRPr="006605E4">
        <w:rPr>
          <w:rFonts w:ascii="Verdana" w:hAnsi="Verdana" w:cs="Arial"/>
          <w:b/>
          <w:szCs w:val="22"/>
          <w:lang w:val="es-BO"/>
        </w:rPr>
        <w:t xml:space="preserve"> ASEGURADORA, </w:t>
      </w:r>
      <w:r w:rsidRPr="006605E4">
        <w:rPr>
          <w:rFonts w:ascii="Verdana" w:hAnsi="Verdana" w:cs="Arial"/>
          <w:szCs w:val="22"/>
          <w:lang w:val="es-BO"/>
        </w:rPr>
        <w:t>unilateralmente no podrá transferir total o parcialmente sus obligaciones contraídas en el presente documento, hacia terceros, debiendo en caso extremo y debidamente justificado, contar con el consentimiento y aprobación escrita de la</w:t>
      </w:r>
      <w:r w:rsidRPr="006605E4">
        <w:rPr>
          <w:rFonts w:ascii="Verdana" w:hAnsi="Verdana" w:cs="Arial"/>
          <w:b/>
          <w:szCs w:val="22"/>
          <w:lang w:val="es-BO"/>
        </w:rPr>
        <w:t xml:space="preserve"> ENTIDAD.</w:t>
      </w:r>
    </w:p>
    <w:p w:rsidR="006605E4" w:rsidRPr="006605E4" w:rsidRDefault="006605E4" w:rsidP="006605E4">
      <w:pPr>
        <w:jc w:val="both"/>
        <w:rPr>
          <w:rFonts w:ascii="Verdana" w:hAnsi="Verdana" w:cs="Arial"/>
          <w:b/>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Procederá la cesión o la subrogación de contratos por causa de fuerza mayor, caso fortuito o necesidad pública, previa aprobación de la MAE de la entidad contratante.</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 xml:space="preserve">La </w:t>
      </w:r>
      <w:r w:rsidRPr="006605E4">
        <w:rPr>
          <w:rFonts w:ascii="Verdana" w:hAnsi="Verdana" w:cs="Arial"/>
          <w:b/>
          <w:szCs w:val="22"/>
          <w:lang w:val="es-BO"/>
        </w:rPr>
        <w:t xml:space="preserve">ASEGURADORA </w:t>
      </w:r>
      <w:r w:rsidRPr="006605E4">
        <w:rPr>
          <w:rFonts w:ascii="Verdana" w:hAnsi="Verdana" w:cs="Arial"/>
          <w:szCs w:val="22"/>
          <w:lang w:val="es-BO"/>
        </w:rPr>
        <w:t xml:space="preserve">cuando pague una indemnización como prestación del siniestro se subroga por este hecho las acciones y derechos de la </w:t>
      </w:r>
      <w:r w:rsidRPr="006605E4">
        <w:rPr>
          <w:rFonts w:ascii="Verdana" w:hAnsi="Verdana" w:cs="Arial"/>
          <w:b/>
          <w:szCs w:val="22"/>
          <w:lang w:val="es-BO"/>
        </w:rPr>
        <w:t xml:space="preserve">ENTIDAD </w:t>
      </w:r>
      <w:r w:rsidRPr="006605E4">
        <w:rPr>
          <w:rFonts w:ascii="Verdana" w:hAnsi="Verdana" w:cs="Arial"/>
          <w:szCs w:val="22"/>
          <w:lang w:val="es-BO"/>
        </w:rPr>
        <w:t xml:space="preserve">asegurada contra </w:t>
      </w:r>
      <w:r w:rsidRPr="006605E4">
        <w:rPr>
          <w:rFonts w:ascii="Verdana" w:hAnsi="Verdana" w:cs="Arial"/>
          <w:szCs w:val="22"/>
          <w:lang w:val="es-BO"/>
        </w:rPr>
        <w:lastRenderedPageBreak/>
        <w:t xml:space="preserve">terceros responsables del siniestro, hasta la suma de la indemnización, de acuerdo con lo establecido en el artículo 1060 del Código de Comercio.  </w:t>
      </w:r>
    </w:p>
    <w:p w:rsidR="006605E4" w:rsidRPr="006605E4" w:rsidRDefault="006605E4" w:rsidP="006605E4">
      <w:pPr>
        <w:jc w:val="both"/>
        <w:rPr>
          <w:rFonts w:ascii="Verdana" w:hAnsi="Verdana" w:cs="Arial"/>
          <w:b/>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DÉCIMA TERCERA.- (ADICIONES Y SUPRESIONES) </w:t>
      </w:r>
      <w:r w:rsidRPr="006605E4">
        <w:rPr>
          <w:rFonts w:ascii="Verdana" w:hAnsi="Verdana" w:cs="Arial"/>
          <w:szCs w:val="22"/>
          <w:lang w:val="es-BO"/>
        </w:rPr>
        <w:t>La</w:t>
      </w:r>
      <w:r w:rsidRPr="006605E4">
        <w:rPr>
          <w:rFonts w:ascii="Verdana" w:hAnsi="Verdana" w:cs="Arial"/>
          <w:b/>
          <w:szCs w:val="22"/>
          <w:lang w:val="es-BO"/>
        </w:rPr>
        <w:t xml:space="preserve"> ENTIDAD, </w:t>
      </w:r>
      <w:r w:rsidRPr="006605E4">
        <w:rPr>
          <w:rFonts w:ascii="Verdana" w:hAnsi="Verdana" w:cs="Arial"/>
          <w:szCs w:val="22"/>
          <w:lang w:val="es-BO"/>
        </w:rPr>
        <w:t>durante la vigencia del seguro, podrá incorporar, dar de baja, y/o sustituir los bienes asegurados o intereses asegurables por otros de similar naturaleza, de acuerdo a sus requerimientos y conveniencia operacional, en cuyo caso se calculará la prima a prorrata día por inclusiones o exclusiones, altas o bajas.</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Asimismo, podrán realizar modificaciones en la estructura de sus bienes o intereses asegurables, que signifiquen aumento o disminución del valor asegurado.  En la inclusión, exclusión y modificación de los bienes o intereses asegurables se deberá aplicar el cálculo de la prima correspondiente a prorrata día.</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DÉCIMA CUARTA.- (OBLIGACIONES DE LA ASEGURADORA) </w:t>
      </w:r>
      <w:r w:rsidRPr="006605E4">
        <w:rPr>
          <w:rFonts w:ascii="Verdana" w:hAnsi="Verdana" w:cs="Arial"/>
          <w:szCs w:val="22"/>
          <w:lang w:val="es-BO"/>
        </w:rPr>
        <w:t>La</w:t>
      </w:r>
      <w:r w:rsidRPr="006605E4">
        <w:rPr>
          <w:rFonts w:ascii="Verdana" w:hAnsi="Verdana" w:cs="Arial"/>
          <w:b/>
          <w:szCs w:val="22"/>
          <w:lang w:val="es-BO"/>
        </w:rPr>
        <w:t xml:space="preserve"> ASEGURADORA</w:t>
      </w:r>
      <w:r w:rsidRPr="006605E4">
        <w:rPr>
          <w:rFonts w:ascii="Verdana" w:hAnsi="Verdana" w:cs="Arial"/>
          <w:szCs w:val="22"/>
          <w:lang w:val="es-BO"/>
        </w:rPr>
        <w:t xml:space="preserve"> se compromete y obliga a efectuar la cobertura del </w:t>
      </w:r>
      <w:r w:rsidRPr="006605E4">
        <w:rPr>
          <w:rFonts w:ascii="Verdana" w:hAnsi="Verdana" w:cs="Arial"/>
          <w:b/>
          <w:szCs w:val="22"/>
          <w:lang w:val="es-BO"/>
        </w:rPr>
        <w:t>SEGURO</w:t>
      </w:r>
      <w:r w:rsidRPr="006605E4">
        <w:rPr>
          <w:rFonts w:ascii="Verdana" w:hAnsi="Verdana" w:cs="Arial"/>
          <w:szCs w:val="22"/>
          <w:lang w:val="es-BO"/>
        </w:rPr>
        <w:t>, objeto del presente contrato de acuerdo a la(s) póliza(s) de seguros, especificaciones técnicas, características, plazo y lugar señalado en las bases del Documento Base de Contratación, la propuesta adjudicada, así como a los términos y condiciones del presente contrato.</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DÉCIMA QUINTA.- (PAGO DE LOS SINIESTROS). </w:t>
      </w:r>
      <w:r w:rsidRPr="006605E4">
        <w:rPr>
          <w:rFonts w:ascii="Verdana" w:hAnsi="Verdana" w:cs="Arial"/>
          <w:szCs w:val="22"/>
          <w:lang w:val="es-BO"/>
        </w:rPr>
        <w:t>La</w:t>
      </w:r>
      <w:r w:rsidRPr="006605E4">
        <w:rPr>
          <w:rFonts w:ascii="Verdana" w:hAnsi="Verdana" w:cs="Arial"/>
          <w:b/>
          <w:szCs w:val="22"/>
          <w:lang w:val="es-BO"/>
        </w:rPr>
        <w:t xml:space="preserve"> ASEGURADORA, </w:t>
      </w:r>
      <w:r w:rsidRPr="006605E4">
        <w:rPr>
          <w:rFonts w:ascii="Verdana" w:hAnsi="Verdana" w:cs="Arial"/>
          <w:szCs w:val="22"/>
          <w:lang w:val="es-BO"/>
        </w:rPr>
        <w:t>cancelará el pago del siniestro cumpliendo los procedimientos y requisitos exigidos por ley, en provecho de la</w:t>
      </w:r>
      <w:r w:rsidRPr="006605E4">
        <w:rPr>
          <w:rFonts w:ascii="Verdana" w:hAnsi="Verdana" w:cs="Arial"/>
          <w:b/>
          <w:szCs w:val="22"/>
          <w:lang w:val="es-BO"/>
        </w:rPr>
        <w:t xml:space="preserve"> ENTIDAD </w:t>
      </w:r>
      <w:r w:rsidRPr="006605E4">
        <w:rPr>
          <w:rFonts w:ascii="Verdana" w:hAnsi="Verdana" w:cs="Arial"/>
          <w:szCs w:val="22"/>
          <w:lang w:val="es-BO"/>
        </w:rPr>
        <w:t>y dentro del término establecido por el Artículo 1034 del Código de Comercio; vencido dicho plazo, la</w:t>
      </w:r>
      <w:r w:rsidRPr="006605E4">
        <w:rPr>
          <w:rFonts w:ascii="Verdana" w:hAnsi="Verdana" w:cs="Arial"/>
          <w:b/>
          <w:szCs w:val="22"/>
          <w:lang w:val="es-BO"/>
        </w:rPr>
        <w:t xml:space="preserve"> ASEGURADORA </w:t>
      </w:r>
      <w:r w:rsidRPr="006605E4">
        <w:rPr>
          <w:rFonts w:ascii="Verdana" w:hAnsi="Verdana" w:cs="Arial"/>
          <w:szCs w:val="22"/>
          <w:lang w:val="es-BO"/>
        </w:rPr>
        <w:t>se constituirá en mora, comprometiéndose a reconocer y a pagar a favor de la</w:t>
      </w:r>
      <w:r w:rsidRPr="006605E4">
        <w:rPr>
          <w:rFonts w:ascii="Verdana" w:hAnsi="Verdana" w:cs="Arial"/>
          <w:b/>
          <w:szCs w:val="22"/>
          <w:lang w:val="es-BO"/>
        </w:rPr>
        <w:t xml:space="preserve"> ENTIDAD </w:t>
      </w:r>
      <w:r w:rsidRPr="006605E4">
        <w:rPr>
          <w:rFonts w:ascii="Verdana" w:hAnsi="Verdana" w:cs="Arial"/>
          <w:szCs w:val="22"/>
          <w:lang w:val="es-BO"/>
        </w:rPr>
        <w:t>los intereses que correspondan al tiempo de la demora, calculados al promedio de la tasa activa bancaria vigente a la fecha de la mora, sin perjuicio de las acciones que pudiera seguir la</w:t>
      </w:r>
      <w:r w:rsidRPr="006605E4">
        <w:rPr>
          <w:rFonts w:ascii="Verdana" w:hAnsi="Verdana" w:cs="Arial"/>
          <w:b/>
          <w:szCs w:val="22"/>
          <w:lang w:val="es-BO"/>
        </w:rPr>
        <w:t xml:space="preserve"> ENTIDAD </w:t>
      </w:r>
      <w:r w:rsidRPr="006605E4">
        <w:rPr>
          <w:rFonts w:ascii="Verdana" w:hAnsi="Verdana" w:cs="Arial"/>
          <w:szCs w:val="22"/>
          <w:lang w:val="es-BO"/>
        </w:rPr>
        <w:t>en aplicación de sus derechos.</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DÉCIMA SEXTA.- (CONTRATO MODIFICATORIO)</w:t>
      </w:r>
      <w:r w:rsidRPr="006605E4">
        <w:rPr>
          <w:rFonts w:ascii="Verdana" w:hAnsi="Verdana" w:cs="Arial"/>
          <w:szCs w:val="22"/>
          <w:lang w:val="es-BO"/>
        </w:rPr>
        <w:t xml:space="preserve"> El Contrato podrá ser modificado por uno o varios Contratos Modificatorios, mismos que pueden afectar el alcance y/o monto. El monto de cada Contrato Modificatorio, no deberá exceder el 10% del monto del presente contrato. Asimismo la suma de los montos de los Contratos Modificatorios no deberá exceder el 10% del monto del presente contrato, de acuerdo con lo establecido en el Artículo 89 del Decreto Supremo Nº 0181.</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 xml:space="preserve">Cuando la </w:t>
      </w:r>
      <w:r w:rsidRPr="006605E4">
        <w:rPr>
          <w:rFonts w:ascii="Verdana" w:hAnsi="Verdana" w:cs="Arial"/>
          <w:b/>
          <w:szCs w:val="22"/>
          <w:lang w:val="es-BO"/>
        </w:rPr>
        <w:t>ENTIDAD</w:t>
      </w:r>
      <w:r w:rsidRPr="006605E4">
        <w:rPr>
          <w:rFonts w:ascii="Verdana" w:hAnsi="Verdana" w:cs="Arial"/>
          <w:szCs w:val="22"/>
          <w:lang w:val="es-BO"/>
        </w:rPr>
        <w:t xml:space="preserve"> quiera modificar el plazo del seguro del Contrato, el mismo podrá ser modificado por una sola vez, no debiendo exceder el plazo establecido en el presente Contrato, de acuerdo con lo establecido en el inciso c) del parágrafo II del artículo 89 del Decreto Supremo Nº 0181. La modificación del plazo no está condicionada al límite porcentual del monto previsto en el anterior párrafo de la presente cláusula. </w:t>
      </w:r>
    </w:p>
    <w:p w:rsidR="006605E4" w:rsidRPr="006605E4" w:rsidRDefault="006605E4" w:rsidP="006605E4">
      <w:pPr>
        <w:jc w:val="both"/>
        <w:rPr>
          <w:rFonts w:ascii="Verdana" w:hAnsi="Verdana" w:cs="Arial"/>
          <w:b/>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DÉCIMA SÉPTIMA.- (SUSPENSIÓN DEL CONTRATO) </w:t>
      </w:r>
      <w:r w:rsidRPr="006605E4">
        <w:rPr>
          <w:rFonts w:ascii="Verdana" w:hAnsi="Verdana" w:cs="Arial"/>
          <w:szCs w:val="22"/>
          <w:lang w:val="es-BO"/>
        </w:rPr>
        <w:t>La</w:t>
      </w:r>
      <w:r w:rsidRPr="006605E4">
        <w:rPr>
          <w:rFonts w:ascii="Verdana" w:hAnsi="Verdana" w:cs="Arial"/>
          <w:b/>
          <w:szCs w:val="22"/>
          <w:lang w:val="es-BO"/>
        </w:rPr>
        <w:t xml:space="preserve"> ASEGURADORA </w:t>
      </w:r>
      <w:r w:rsidRPr="006605E4">
        <w:rPr>
          <w:rFonts w:ascii="Verdana" w:hAnsi="Verdana" w:cs="Arial"/>
          <w:szCs w:val="22"/>
          <w:lang w:val="es-BO"/>
        </w:rPr>
        <w:t>suspenderá la vigencia del contrato, cuando la</w:t>
      </w:r>
      <w:r w:rsidRPr="006605E4">
        <w:rPr>
          <w:rFonts w:ascii="Verdana" w:hAnsi="Verdana" w:cs="Arial"/>
          <w:b/>
          <w:szCs w:val="22"/>
          <w:lang w:val="es-BO"/>
        </w:rPr>
        <w:t xml:space="preserve"> ENTIDAD </w:t>
      </w:r>
      <w:r w:rsidRPr="006605E4">
        <w:rPr>
          <w:rFonts w:ascii="Verdana" w:hAnsi="Verdana" w:cs="Arial"/>
          <w:szCs w:val="22"/>
          <w:lang w:val="es-BO"/>
        </w:rPr>
        <w:t>incumpla con el pago de la prima, más los intereses originados del crédito de financiamiento, dentro de los plazos fijados, en virtud al precepto normativo del inciso d), del Artículo 58, de la Ley Nº 1883.</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DÉCIMA OCTAVA.- (RESOLUCIÓN DE CONTRATO) </w:t>
      </w:r>
      <w:r w:rsidRPr="006605E4">
        <w:rPr>
          <w:rFonts w:ascii="Verdana" w:hAnsi="Verdana" w:cs="Arial"/>
          <w:szCs w:val="22"/>
          <w:lang w:val="es-BO"/>
        </w:rPr>
        <w:t>La</w:t>
      </w:r>
      <w:r w:rsidRPr="006605E4">
        <w:rPr>
          <w:rFonts w:ascii="Verdana" w:hAnsi="Verdana" w:cs="Arial"/>
          <w:b/>
          <w:szCs w:val="22"/>
          <w:lang w:val="es-BO"/>
        </w:rPr>
        <w:t xml:space="preserve"> ENTIDAD </w:t>
      </w:r>
      <w:r w:rsidRPr="006605E4">
        <w:rPr>
          <w:rFonts w:ascii="Verdana" w:hAnsi="Verdana" w:cs="Arial"/>
          <w:szCs w:val="22"/>
          <w:lang w:val="es-BO"/>
        </w:rPr>
        <w:t xml:space="preserve">se reserva el derecho de resolver el contrato de seguro, mediante notificación por escrito a la </w:t>
      </w:r>
      <w:r w:rsidRPr="006605E4">
        <w:rPr>
          <w:rFonts w:ascii="Verdana" w:hAnsi="Verdana" w:cs="Arial"/>
          <w:b/>
          <w:szCs w:val="22"/>
          <w:lang w:val="es-BO"/>
        </w:rPr>
        <w:t xml:space="preserve">ASEGURADORA </w:t>
      </w:r>
      <w:r w:rsidRPr="006605E4">
        <w:rPr>
          <w:rFonts w:ascii="Verdana" w:hAnsi="Verdana" w:cs="Arial"/>
          <w:szCs w:val="22"/>
          <w:lang w:val="es-BO"/>
        </w:rPr>
        <w:t>por las causales que se mencionan a continuación:</w:t>
      </w:r>
    </w:p>
    <w:p w:rsidR="006605E4" w:rsidRPr="006605E4" w:rsidRDefault="006605E4" w:rsidP="006605E4">
      <w:pPr>
        <w:jc w:val="both"/>
        <w:rPr>
          <w:rFonts w:ascii="Verdana" w:hAnsi="Verdana" w:cs="Arial"/>
          <w:szCs w:val="22"/>
          <w:lang w:val="es-BO"/>
        </w:rPr>
      </w:pPr>
    </w:p>
    <w:p w:rsidR="006605E4" w:rsidRPr="006605E4" w:rsidRDefault="006605E4" w:rsidP="006605E4">
      <w:pPr>
        <w:numPr>
          <w:ilvl w:val="0"/>
          <w:numId w:val="38"/>
        </w:numPr>
        <w:jc w:val="both"/>
        <w:rPr>
          <w:rFonts w:ascii="Verdana" w:hAnsi="Verdana" w:cs="Arial"/>
          <w:szCs w:val="22"/>
          <w:lang w:val="es-BO"/>
        </w:rPr>
      </w:pPr>
      <w:r w:rsidRPr="006605E4">
        <w:rPr>
          <w:rFonts w:ascii="Verdana" w:hAnsi="Verdana" w:cs="Arial"/>
          <w:szCs w:val="22"/>
          <w:lang w:val="es-BO"/>
        </w:rPr>
        <w:t xml:space="preserve">Quiebra de la </w:t>
      </w:r>
      <w:r w:rsidRPr="006605E4">
        <w:rPr>
          <w:rFonts w:ascii="Verdana" w:hAnsi="Verdana" w:cs="Arial"/>
          <w:b/>
          <w:szCs w:val="22"/>
          <w:lang w:val="es-BO"/>
        </w:rPr>
        <w:t>ASEGURADORA</w:t>
      </w:r>
      <w:r w:rsidRPr="006605E4">
        <w:rPr>
          <w:rFonts w:ascii="Verdana" w:hAnsi="Verdana" w:cs="Arial"/>
          <w:szCs w:val="22"/>
          <w:lang w:val="es-BO"/>
        </w:rPr>
        <w:t>.</w:t>
      </w:r>
    </w:p>
    <w:p w:rsidR="006605E4" w:rsidRPr="006605E4" w:rsidRDefault="006605E4" w:rsidP="006605E4">
      <w:pPr>
        <w:numPr>
          <w:ilvl w:val="0"/>
          <w:numId w:val="38"/>
        </w:numPr>
        <w:jc w:val="both"/>
        <w:rPr>
          <w:rFonts w:ascii="Verdana" w:hAnsi="Verdana" w:cs="Arial"/>
          <w:szCs w:val="22"/>
          <w:lang w:val="es-BO"/>
        </w:rPr>
      </w:pPr>
      <w:r w:rsidRPr="006605E4">
        <w:rPr>
          <w:rFonts w:ascii="Verdana" w:hAnsi="Verdana" w:cs="Arial"/>
          <w:szCs w:val="22"/>
          <w:lang w:val="es-BO"/>
        </w:rPr>
        <w:t>Falta documentada de atención de reclamos durante treinta (30) días calendario.</w:t>
      </w:r>
    </w:p>
    <w:p w:rsidR="006605E4" w:rsidRPr="006605E4" w:rsidRDefault="006605E4" w:rsidP="006605E4">
      <w:pPr>
        <w:numPr>
          <w:ilvl w:val="0"/>
          <w:numId w:val="38"/>
        </w:numPr>
        <w:jc w:val="both"/>
        <w:rPr>
          <w:rFonts w:ascii="Verdana" w:hAnsi="Verdana" w:cs="Arial"/>
          <w:szCs w:val="22"/>
          <w:lang w:val="es-BO"/>
        </w:rPr>
      </w:pPr>
      <w:r w:rsidRPr="006605E4">
        <w:rPr>
          <w:rFonts w:ascii="Verdana" w:hAnsi="Verdana" w:cs="Arial"/>
          <w:szCs w:val="22"/>
          <w:lang w:val="es-BO"/>
        </w:rPr>
        <w:lastRenderedPageBreak/>
        <w:t>Incumplimiento a los términos estipulados en el contrato, en las pólizas y sus anexos.</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En caso de resolución del contrato por cualquiera de las causales señaladas, la</w:t>
      </w:r>
      <w:r w:rsidRPr="006605E4">
        <w:rPr>
          <w:rFonts w:ascii="Verdana" w:hAnsi="Verdana" w:cs="Arial"/>
          <w:b/>
          <w:szCs w:val="22"/>
          <w:lang w:val="es-BO"/>
        </w:rPr>
        <w:t xml:space="preserve"> ASEGURADORA</w:t>
      </w:r>
      <w:r w:rsidRPr="006605E4">
        <w:rPr>
          <w:rFonts w:ascii="Verdana" w:hAnsi="Verdana" w:cs="Arial"/>
          <w:szCs w:val="22"/>
          <w:lang w:val="es-BO"/>
        </w:rPr>
        <w:t>, devolverá la parte de la prima del seguro por el tiempo no corrido, a prorrata día.</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Si la resolución fuese por voluntad del asegurado y por causas ajenas al Asegurador, se procederá de acuerdo con lo estipulado en el inciso e) del Artículo 58 de la Ley Nº 1883.</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DÉCIMA NOVENA.- (SOLUCIÓN DE CONTROVERSIAS). </w:t>
      </w:r>
      <w:r w:rsidRPr="006605E4">
        <w:rPr>
          <w:rFonts w:ascii="Verdana" w:hAnsi="Verdana" w:cs="Arial"/>
          <w:szCs w:val="22"/>
          <w:lang w:val="es-BO"/>
        </w:rPr>
        <w:t>En caso de surgir controversias de hecho y de derecho en relación al contrato de seguro (póliza de seguro), las partes deberán sujetarse a lo dispuesto en normativa vigente.</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b/>
          <w:szCs w:val="22"/>
          <w:lang w:val="es-BO"/>
        </w:rPr>
        <w:t xml:space="preserve">VIGÉSIMA.- (ACEPTACIÓN Y CONFORMIDAD). </w:t>
      </w:r>
      <w:r w:rsidRPr="006605E4">
        <w:rPr>
          <w:rFonts w:ascii="Verdana" w:hAnsi="Verdana" w:cs="Arial"/>
          <w:szCs w:val="22"/>
          <w:lang w:val="es-BO"/>
        </w:rPr>
        <w:t xml:space="preserve">En señal de aceptación y conformidad y para su fiel y estricto cumplimiento firman el presente Contrato en cuatro ejemplares de un mismo tenor y validez el _______ </w:t>
      </w:r>
      <w:r w:rsidRPr="006605E4">
        <w:rPr>
          <w:rFonts w:ascii="Verdana" w:hAnsi="Verdana" w:cs="Arial"/>
          <w:b/>
          <w:i/>
          <w:szCs w:val="22"/>
          <w:lang w:val="es-BO"/>
        </w:rPr>
        <w:t xml:space="preserve">(registrar el nombre y cargo del funcionario competente habilitado para suscribir el Contrato), </w:t>
      </w:r>
      <w:r w:rsidRPr="006605E4">
        <w:rPr>
          <w:rFonts w:ascii="Verdana" w:hAnsi="Verdana" w:cs="Arial"/>
          <w:szCs w:val="22"/>
          <w:lang w:val="es-BO"/>
        </w:rPr>
        <w:t xml:space="preserve">en representación legal de </w:t>
      </w:r>
      <w:r w:rsidRPr="006605E4">
        <w:rPr>
          <w:rFonts w:ascii="Verdana" w:hAnsi="Verdana" w:cs="Arial"/>
          <w:b/>
          <w:szCs w:val="22"/>
          <w:lang w:val="es-BO"/>
        </w:rPr>
        <w:t xml:space="preserve">LA ENTIDAD, </w:t>
      </w:r>
      <w:r w:rsidRPr="006605E4">
        <w:rPr>
          <w:rFonts w:ascii="Verdana" w:hAnsi="Verdana" w:cs="Arial"/>
          <w:szCs w:val="22"/>
          <w:lang w:val="es-BO"/>
        </w:rPr>
        <w:t xml:space="preserve">y el _________ </w:t>
      </w:r>
      <w:r w:rsidRPr="006605E4">
        <w:rPr>
          <w:rFonts w:ascii="Verdana" w:hAnsi="Verdana" w:cs="Arial"/>
          <w:b/>
          <w:i/>
          <w:szCs w:val="22"/>
          <w:lang w:val="es-BO"/>
        </w:rPr>
        <w:t xml:space="preserve">(registrar el nombre del representante legal de </w:t>
      </w:r>
      <w:r w:rsidRPr="006605E4">
        <w:rPr>
          <w:rFonts w:ascii="Verdana" w:hAnsi="Verdana" w:cs="Arial"/>
          <w:b/>
          <w:szCs w:val="22"/>
          <w:lang w:val="es-BO"/>
        </w:rPr>
        <w:t xml:space="preserve">LA ASEGURADORA, </w:t>
      </w:r>
      <w:r w:rsidRPr="006605E4">
        <w:rPr>
          <w:rFonts w:ascii="Verdana" w:hAnsi="Verdana" w:cs="Arial"/>
          <w:b/>
          <w:i/>
          <w:szCs w:val="22"/>
          <w:lang w:val="es-BO"/>
        </w:rPr>
        <w:t>habilitada para la suscripción del Contrato)</w:t>
      </w:r>
      <w:r w:rsidRPr="006605E4">
        <w:rPr>
          <w:rFonts w:ascii="Verdana" w:hAnsi="Verdana" w:cs="Arial"/>
          <w:szCs w:val="22"/>
          <w:lang w:val="es-BO"/>
        </w:rPr>
        <w:t xml:space="preserve"> en representación legal de </w:t>
      </w:r>
      <w:r w:rsidRPr="006605E4">
        <w:rPr>
          <w:rFonts w:ascii="Verdana" w:hAnsi="Verdana" w:cs="Arial"/>
          <w:b/>
          <w:szCs w:val="22"/>
          <w:lang w:val="es-BO"/>
        </w:rPr>
        <w:t>LA ASEGURADORA.</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Este documento, conforme a disposiciones legales de control fiscal vigentes, será registrado ante la Contraloría General del Estado.</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szCs w:val="22"/>
          <w:lang w:val="es-BO"/>
        </w:rPr>
      </w:pPr>
      <w:r w:rsidRPr="006605E4">
        <w:rPr>
          <w:rFonts w:ascii="Verdana" w:hAnsi="Verdana" w:cs="Arial"/>
          <w:szCs w:val="22"/>
          <w:lang w:val="es-BO"/>
        </w:rPr>
        <w:t>Usted Señor Notario se servirá insertar todas las demás cláusulas que fuesen de estilo y seguridad.</w:t>
      </w:r>
    </w:p>
    <w:p w:rsidR="006605E4" w:rsidRPr="006605E4" w:rsidRDefault="006605E4" w:rsidP="006605E4">
      <w:pPr>
        <w:jc w:val="both"/>
        <w:rPr>
          <w:rFonts w:ascii="Verdana" w:hAnsi="Verdana" w:cs="Arial"/>
          <w:szCs w:val="22"/>
          <w:lang w:val="es-BO"/>
        </w:rPr>
      </w:pPr>
    </w:p>
    <w:p w:rsidR="006605E4" w:rsidRPr="006605E4" w:rsidRDefault="006605E4" w:rsidP="006605E4">
      <w:pPr>
        <w:jc w:val="both"/>
        <w:rPr>
          <w:rFonts w:ascii="Verdana" w:hAnsi="Verdana" w:cs="Arial"/>
          <w:b/>
          <w:i/>
          <w:szCs w:val="22"/>
          <w:lang w:val="es-BO"/>
        </w:rPr>
      </w:pPr>
      <w:r w:rsidRPr="006605E4">
        <w:rPr>
          <w:rFonts w:ascii="Verdana" w:hAnsi="Verdana" w:cs="Arial"/>
          <w:b/>
          <w:i/>
          <w:szCs w:val="22"/>
          <w:lang w:val="es-BO"/>
        </w:rPr>
        <w:t>________ (registrar la ciudad o localidad y fecha en que se suscribirá el Contrato).</w:t>
      </w:r>
    </w:p>
    <w:p w:rsidR="006605E4" w:rsidRPr="006605E4" w:rsidRDefault="006605E4" w:rsidP="006605E4">
      <w:pPr>
        <w:rPr>
          <w:rFonts w:ascii="Verdana" w:hAnsi="Verdana" w:cs="Arial"/>
          <w:szCs w:val="22"/>
          <w:lang w:val="es-BO"/>
        </w:rPr>
      </w:pPr>
    </w:p>
    <w:tbl>
      <w:tblPr>
        <w:tblW w:w="0" w:type="auto"/>
        <w:jc w:val="center"/>
        <w:tblLook w:val="04A0" w:firstRow="1" w:lastRow="0" w:firstColumn="1" w:lastColumn="0" w:noHBand="0" w:noVBand="1"/>
      </w:tblPr>
      <w:tblGrid>
        <w:gridCol w:w="3986"/>
        <w:gridCol w:w="235"/>
        <w:gridCol w:w="4560"/>
      </w:tblGrid>
      <w:tr w:rsidR="006605E4" w:rsidRPr="006605E4" w:rsidTr="009C773F">
        <w:trPr>
          <w:jc w:val="center"/>
        </w:trPr>
        <w:tc>
          <w:tcPr>
            <w:tcW w:w="4077" w:type="dxa"/>
            <w:tcBorders>
              <w:top w:val="nil"/>
              <w:left w:val="nil"/>
              <w:bottom w:val="dashed" w:sz="4" w:space="0" w:color="auto"/>
              <w:right w:val="nil"/>
            </w:tcBorders>
          </w:tcPr>
          <w:p w:rsidR="006605E4" w:rsidRPr="006605E4" w:rsidRDefault="006605E4" w:rsidP="009C773F">
            <w:pPr>
              <w:autoSpaceDE w:val="0"/>
              <w:autoSpaceDN w:val="0"/>
              <w:adjustRightInd w:val="0"/>
              <w:jc w:val="both"/>
              <w:rPr>
                <w:rFonts w:ascii="Verdana" w:hAnsi="Verdana" w:cs="Arial"/>
                <w:szCs w:val="22"/>
                <w:lang w:val="es-BO"/>
              </w:rPr>
            </w:pPr>
          </w:p>
          <w:p w:rsidR="006605E4" w:rsidRPr="006605E4" w:rsidRDefault="006605E4" w:rsidP="009C773F">
            <w:pPr>
              <w:autoSpaceDE w:val="0"/>
              <w:autoSpaceDN w:val="0"/>
              <w:adjustRightInd w:val="0"/>
              <w:jc w:val="both"/>
              <w:rPr>
                <w:rFonts w:ascii="Verdana" w:hAnsi="Verdana" w:cs="Arial"/>
                <w:szCs w:val="22"/>
                <w:lang w:val="es-BO"/>
              </w:rPr>
            </w:pPr>
          </w:p>
          <w:p w:rsidR="006605E4" w:rsidRPr="006605E4" w:rsidRDefault="006605E4" w:rsidP="009C773F">
            <w:pPr>
              <w:autoSpaceDE w:val="0"/>
              <w:autoSpaceDN w:val="0"/>
              <w:adjustRightInd w:val="0"/>
              <w:jc w:val="both"/>
              <w:rPr>
                <w:rFonts w:ascii="Verdana" w:hAnsi="Verdana" w:cs="Arial"/>
                <w:szCs w:val="22"/>
                <w:lang w:val="es-BO"/>
              </w:rPr>
            </w:pPr>
          </w:p>
        </w:tc>
        <w:tc>
          <w:tcPr>
            <w:tcW w:w="236" w:type="dxa"/>
          </w:tcPr>
          <w:p w:rsidR="006605E4" w:rsidRPr="006605E4" w:rsidRDefault="006605E4" w:rsidP="009C773F">
            <w:pPr>
              <w:autoSpaceDE w:val="0"/>
              <w:autoSpaceDN w:val="0"/>
              <w:adjustRightInd w:val="0"/>
              <w:jc w:val="both"/>
              <w:rPr>
                <w:rFonts w:ascii="Verdana" w:hAnsi="Verdana" w:cs="Arial"/>
                <w:szCs w:val="22"/>
                <w:lang w:val="es-BO"/>
              </w:rPr>
            </w:pPr>
          </w:p>
        </w:tc>
        <w:tc>
          <w:tcPr>
            <w:tcW w:w="4665" w:type="dxa"/>
            <w:tcBorders>
              <w:top w:val="nil"/>
              <w:left w:val="nil"/>
              <w:bottom w:val="dashed" w:sz="4" w:space="0" w:color="auto"/>
              <w:right w:val="nil"/>
            </w:tcBorders>
          </w:tcPr>
          <w:p w:rsidR="006605E4" w:rsidRPr="006605E4" w:rsidRDefault="006605E4" w:rsidP="009C773F">
            <w:pPr>
              <w:autoSpaceDE w:val="0"/>
              <w:autoSpaceDN w:val="0"/>
              <w:adjustRightInd w:val="0"/>
              <w:jc w:val="both"/>
              <w:rPr>
                <w:rFonts w:ascii="Verdana" w:hAnsi="Verdana" w:cs="Arial"/>
                <w:szCs w:val="22"/>
                <w:lang w:val="es-BO"/>
              </w:rPr>
            </w:pPr>
          </w:p>
        </w:tc>
      </w:tr>
      <w:tr w:rsidR="006605E4" w:rsidRPr="006605E4" w:rsidTr="009C773F">
        <w:trPr>
          <w:jc w:val="center"/>
        </w:trPr>
        <w:tc>
          <w:tcPr>
            <w:tcW w:w="4077" w:type="dxa"/>
            <w:tcBorders>
              <w:top w:val="dashed" w:sz="4" w:space="0" w:color="auto"/>
              <w:left w:val="nil"/>
              <w:bottom w:val="nil"/>
              <w:right w:val="nil"/>
            </w:tcBorders>
            <w:hideMark/>
          </w:tcPr>
          <w:p w:rsidR="006605E4" w:rsidRPr="006605E4" w:rsidRDefault="006605E4" w:rsidP="009C773F">
            <w:pPr>
              <w:autoSpaceDE w:val="0"/>
              <w:autoSpaceDN w:val="0"/>
              <w:adjustRightInd w:val="0"/>
              <w:jc w:val="center"/>
              <w:rPr>
                <w:rFonts w:ascii="Verdana" w:hAnsi="Verdana" w:cs="Arial"/>
                <w:szCs w:val="22"/>
                <w:lang w:val="es-BO"/>
              </w:rPr>
            </w:pPr>
            <w:r w:rsidRPr="006605E4">
              <w:rPr>
                <w:rFonts w:ascii="Verdana" w:hAnsi="Verdana" w:cs="Arial"/>
                <w:b/>
                <w:bCs/>
                <w:i/>
                <w:iCs/>
                <w:szCs w:val="22"/>
                <w:lang w:val="es-BO"/>
              </w:rPr>
              <w:t>(Registrar el nombre y cargo del Funcionario habilitado para la firma del contrato)</w:t>
            </w:r>
          </w:p>
        </w:tc>
        <w:tc>
          <w:tcPr>
            <w:tcW w:w="236" w:type="dxa"/>
          </w:tcPr>
          <w:p w:rsidR="006605E4" w:rsidRPr="006605E4" w:rsidRDefault="006605E4" w:rsidP="009C773F">
            <w:pPr>
              <w:autoSpaceDE w:val="0"/>
              <w:autoSpaceDN w:val="0"/>
              <w:adjustRightInd w:val="0"/>
              <w:jc w:val="both"/>
              <w:rPr>
                <w:rFonts w:ascii="Verdana" w:hAnsi="Verdana" w:cs="Arial"/>
                <w:szCs w:val="22"/>
                <w:lang w:val="es-BO"/>
              </w:rPr>
            </w:pPr>
          </w:p>
        </w:tc>
        <w:tc>
          <w:tcPr>
            <w:tcW w:w="4665" w:type="dxa"/>
            <w:tcBorders>
              <w:top w:val="dashed" w:sz="4" w:space="0" w:color="auto"/>
              <w:left w:val="nil"/>
              <w:bottom w:val="nil"/>
              <w:right w:val="nil"/>
            </w:tcBorders>
            <w:hideMark/>
          </w:tcPr>
          <w:p w:rsidR="006605E4" w:rsidRPr="006605E4" w:rsidRDefault="006605E4" w:rsidP="009C773F">
            <w:pPr>
              <w:autoSpaceDE w:val="0"/>
              <w:autoSpaceDN w:val="0"/>
              <w:adjustRightInd w:val="0"/>
              <w:jc w:val="center"/>
              <w:rPr>
                <w:rFonts w:ascii="Verdana" w:hAnsi="Verdana" w:cs="Arial"/>
                <w:szCs w:val="22"/>
                <w:lang w:val="es-BO"/>
              </w:rPr>
            </w:pPr>
            <w:r w:rsidRPr="006605E4">
              <w:rPr>
                <w:rFonts w:ascii="Verdana" w:hAnsi="Verdana" w:cs="Arial"/>
                <w:b/>
                <w:bCs/>
                <w:i/>
                <w:iCs/>
                <w:szCs w:val="22"/>
                <w:lang w:val="es-BO"/>
              </w:rPr>
              <w:t>(Registrar la razón social de la Entidad Aseguradora)</w:t>
            </w:r>
          </w:p>
        </w:tc>
      </w:tr>
    </w:tbl>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Default="006605E4" w:rsidP="006605E4">
      <w:pPr>
        <w:rPr>
          <w:rFonts w:ascii="Arial" w:hAnsi="Arial" w:cs="Arial"/>
          <w:sz w:val="18"/>
          <w:szCs w:val="22"/>
        </w:rPr>
      </w:pPr>
    </w:p>
    <w:p w:rsidR="006605E4" w:rsidRPr="00B468FD" w:rsidRDefault="006605E4" w:rsidP="006605E4">
      <w:pPr>
        <w:rPr>
          <w:rFonts w:ascii="Arial" w:hAnsi="Arial" w:cs="Arial"/>
          <w:sz w:val="18"/>
          <w:szCs w:val="22"/>
        </w:rPr>
      </w:pPr>
      <w:r w:rsidRPr="00B468FD">
        <w:rPr>
          <w:rFonts w:ascii="Arial" w:hAnsi="Arial" w:cs="Arial"/>
          <w:sz w:val="18"/>
          <w:szCs w:val="22"/>
        </w:rPr>
        <w:t>____/pmmq/shss/vam</w:t>
      </w:r>
    </w:p>
    <w:p w:rsidR="00BD7369" w:rsidRPr="00BD7369" w:rsidRDefault="00BD7369" w:rsidP="00BD7369">
      <w:pPr>
        <w:spacing w:line="276" w:lineRule="auto"/>
        <w:jc w:val="both"/>
        <w:rPr>
          <w:rFonts w:ascii="Verdana" w:hAnsi="Verdana"/>
          <w:b/>
          <w:sz w:val="18"/>
          <w:szCs w:val="18"/>
          <w:lang w:val="es-BO"/>
        </w:rPr>
      </w:pPr>
    </w:p>
    <w:p w:rsidR="00EB05BE" w:rsidRDefault="00EB05BE" w:rsidP="00F8247E">
      <w:pPr>
        <w:jc w:val="center"/>
        <w:rPr>
          <w:rFonts w:ascii="Verdana" w:hAnsi="Verdana" w:cs="Arial"/>
          <w:b/>
          <w:szCs w:val="18"/>
          <w:lang w:val="es-BO"/>
        </w:rPr>
      </w:pPr>
    </w:p>
    <w:p w:rsidR="00EB05BE" w:rsidRDefault="00EB05BE" w:rsidP="00F8247E">
      <w:pPr>
        <w:jc w:val="center"/>
        <w:rPr>
          <w:rFonts w:ascii="Verdana" w:hAnsi="Verdana" w:cs="Arial"/>
          <w:b/>
          <w:szCs w:val="18"/>
          <w:lang w:val="es-BO"/>
        </w:rPr>
      </w:pPr>
    </w:p>
    <w:p w:rsidR="00EB05BE" w:rsidRDefault="00EB05BE" w:rsidP="00F8247E">
      <w:pPr>
        <w:jc w:val="center"/>
        <w:rPr>
          <w:rFonts w:ascii="Verdana" w:hAnsi="Verdana" w:cs="Arial"/>
          <w:b/>
          <w:szCs w:val="18"/>
          <w:lang w:val="es-BO"/>
        </w:rPr>
      </w:pPr>
    </w:p>
    <w:p w:rsidR="00EB05BE" w:rsidRDefault="00EB05BE" w:rsidP="00F8247E">
      <w:pPr>
        <w:jc w:val="center"/>
        <w:rPr>
          <w:rFonts w:ascii="Verdana" w:hAnsi="Verdana" w:cs="Arial"/>
          <w:b/>
          <w:szCs w:val="18"/>
          <w:lang w:val="es-BO"/>
        </w:rPr>
      </w:pPr>
    </w:p>
    <w:p w:rsidR="00EB05BE" w:rsidRDefault="00EB05BE" w:rsidP="00F8247E">
      <w:pPr>
        <w:jc w:val="center"/>
        <w:rPr>
          <w:rFonts w:ascii="Verdana" w:hAnsi="Verdana" w:cs="Arial"/>
          <w:b/>
          <w:szCs w:val="18"/>
          <w:lang w:val="es-BO"/>
        </w:rPr>
      </w:pPr>
    </w:p>
    <w:p w:rsidR="00EB05BE" w:rsidRDefault="00EB05BE" w:rsidP="00F8247E">
      <w:pPr>
        <w:jc w:val="center"/>
        <w:rPr>
          <w:rFonts w:ascii="Verdana" w:hAnsi="Verdana" w:cs="Arial"/>
          <w:b/>
          <w:szCs w:val="18"/>
          <w:lang w:val="es-BO"/>
        </w:rPr>
      </w:pPr>
    </w:p>
    <w:p w:rsidR="00EB05BE" w:rsidRDefault="00EB05BE" w:rsidP="00F8247E">
      <w:pPr>
        <w:jc w:val="center"/>
        <w:rPr>
          <w:rFonts w:ascii="Verdana" w:hAnsi="Verdana" w:cs="Arial"/>
          <w:b/>
          <w:szCs w:val="18"/>
          <w:lang w:val="es-BO"/>
        </w:rPr>
      </w:pPr>
    </w:p>
    <w:p w:rsidR="00EB05BE" w:rsidRDefault="00EB05BE" w:rsidP="00F8247E">
      <w:pPr>
        <w:jc w:val="center"/>
        <w:rPr>
          <w:rFonts w:ascii="Verdana" w:hAnsi="Verdana" w:cs="Arial"/>
          <w:b/>
          <w:szCs w:val="18"/>
          <w:lang w:val="es-BO"/>
        </w:rPr>
      </w:pPr>
    </w:p>
    <w:p w:rsidR="00F8247E" w:rsidRDefault="00F8247E" w:rsidP="00F8247E">
      <w:pPr>
        <w:jc w:val="center"/>
        <w:rPr>
          <w:rFonts w:ascii="Verdana" w:hAnsi="Verdana" w:cs="Arial"/>
          <w:b/>
          <w:szCs w:val="18"/>
          <w:lang w:val="es-BO"/>
        </w:rPr>
      </w:pPr>
      <w:r>
        <w:rPr>
          <w:rFonts w:ascii="Verdana" w:hAnsi="Verdana" w:cs="Arial"/>
          <w:b/>
          <w:szCs w:val="18"/>
          <w:lang w:val="es-BO"/>
        </w:rPr>
        <w:lastRenderedPageBreak/>
        <w:t>ANEXO 6</w:t>
      </w:r>
    </w:p>
    <w:p w:rsidR="00F8247E" w:rsidRDefault="00F8247E" w:rsidP="00F8247E">
      <w:pPr>
        <w:jc w:val="center"/>
        <w:rPr>
          <w:rFonts w:ascii="Verdana" w:hAnsi="Verdana" w:cs="Arial"/>
          <w:b/>
          <w:szCs w:val="18"/>
          <w:lang w:val="es-BO"/>
        </w:rPr>
      </w:pPr>
    </w:p>
    <w:p w:rsidR="00F8247E" w:rsidRDefault="00F8247E" w:rsidP="00F8247E">
      <w:pPr>
        <w:jc w:val="center"/>
        <w:rPr>
          <w:rFonts w:ascii="Verdana" w:hAnsi="Verdana" w:cs="Arial"/>
          <w:b/>
          <w:szCs w:val="18"/>
          <w:lang w:val="es-BO"/>
        </w:rPr>
      </w:pPr>
      <w:r>
        <w:rPr>
          <w:rFonts w:ascii="Verdana" w:hAnsi="Verdana" w:cs="Arial"/>
          <w:b/>
          <w:szCs w:val="18"/>
          <w:lang w:val="es-BO"/>
        </w:rPr>
        <w:t>DOCUMENTO DE SOLICITUD Y APROBACIÓN DE MODIFICACIÓN AL MODELO DE DOCUMENTO BASE DE CONTRATACIÓN DE SEGUROS</w:t>
      </w:r>
    </w:p>
    <w:p w:rsidR="00F92217" w:rsidRDefault="00F92217" w:rsidP="00F8247E">
      <w:pPr>
        <w:jc w:val="center"/>
        <w:rPr>
          <w:rFonts w:ascii="Verdana" w:hAnsi="Verdana" w:cs="Arial"/>
          <w:b/>
          <w:szCs w:val="18"/>
          <w:lang w:val="es-BO"/>
        </w:rPr>
      </w:pPr>
      <w:r w:rsidRPr="00F92217">
        <w:rPr>
          <w:rFonts w:ascii="Verdana" w:hAnsi="Verdana" w:cs="Arial"/>
          <w:b/>
          <w:noProof/>
          <w:szCs w:val="18"/>
          <w:lang w:val="es-BO" w:eastAsia="es-BO"/>
        </w:rPr>
        <w:drawing>
          <wp:inline distT="0" distB="0" distL="0" distR="0">
            <wp:extent cx="5575935" cy="7217203"/>
            <wp:effectExtent l="0" t="0" r="5715" b="3175"/>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75935" cy="7217203"/>
                    </a:xfrm>
                    <a:prstGeom prst="rect">
                      <a:avLst/>
                    </a:prstGeom>
                    <a:noFill/>
                    <a:ln>
                      <a:noFill/>
                    </a:ln>
                  </pic:spPr>
                </pic:pic>
              </a:graphicData>
            </a:graphic>
          </wp:inline>
        </w:drawing>
      </w:r>
    </w:p>
    <w:p w:rsidR="00F92217" w:rsidRDefault="00F92217" w:rsidP="00F8247E">
      <w:pPr>
        <w:jc w:val="center"/>
        <w:rPr>
          <w:rFonts w:ascii="Verdana" w:hAnsi="Verdana" w:cs="Arial"/>
          <w:b/>
          <w:szCs w:val="18"/>
          <w:lang w:val="es-BO"/>
        </w:rPr>
      </w:pPr>
    </w:p>
    <w:p w:rsidR="00F92217" w:rsidRDefault="00F92217" w:rsidP="00F8247E">
      <w:pPr>
        <w:jc w:val="center"/>
        <w:rPr>
          <w:rFonts w:ascii="Verdana" w:hAnsi="Verdana" w:cs="Arial"/>
          <w:b/>
          <w:szCs w:val="18"/>
          <w:lang w:val="es-BO"/>
        </w:rPr>
      </w:pPr>
    </w:p>
    <w:p w:rsidR="00F92217" w:rsidRDefault="00F92217" w:rsidP="00F8247E">
      <w:pPr>
        <w:jc w:val="center"/>
        <w:rPr>
          <w:rFonts w:ascii="Verdana" w:hAnsi="Verdana" w:cs="Arial"/>
          <w:b/>
          <w:szCs w:val="18"/>
          <w:lang w:val="es-BO"/>
        </w:rPr>
      </w:pPr>
    </w:p>
    <w:p w:rsidR="00F92217" w:rsidRDefault="00F92217" w:rsidP="00F8247E">
      <w:pPr>
        <w:jc w:val="center"/>
        <w:rPr>
          <w:rFonts w:ascii="Verdana" w:hAnsi="Verdana" w:cs="Arial"/>
          <w:b/>
          <w:szCs w:val="18"/>
          <w:lang w:val="es-BO"/>
        </w:rPr>
      </w:pPr>
    </w:p>
    <w:p w:rsidR="00F8247E" w:rsidRDefault="00F92217" w:rsidP="00BD7369">
      <w:pPr>
        <w:spacing w:line="276" w:lineRule="auto"/>
        <w:jc w:val="both"/>
        <w:rPr>
          <w:rFonts w:ascii="Verdana" w:hAnsi="Verdana"/>
          <w:b/>
          <w:sz w:val="18"/>
          <w:szCs w:val="18"/>
          <w:lang w:val="es-BO"/>
        </w:rPr>
      </w:pPr>
      <w:r w:rsidRPr="00F92217">
        <w:rPr>
          <w:rFonts w:ascii="Verdana" w:hAnsi="Verdana"/>
          <w:b/>
          <w:noProof/>
          <w:sz w:val="18"/>
          <w:szCs w:val="18"/>
          <w:lang w:val="es-BO" w:eastAsia="es-BO"/>
        </w:rPr>
        <w:lastRenderedPageBreak/>
        <w:drawing>
          <wp:inline distT="0" distB="0" distL="0" distR="0">
            <wp:extent cx="5575935" cy="7217203"/>
            <wp:effectExtent l="0" t="0" r="5715" b="3175"/>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575935" cy="7217203"/>
                    </a:xfrm>
                    <a:prstGeom prst="rect">
                      <a:avLst/>
                    </a:prstGeom>
                    <a:noFill/>
                    <a:ln>
                      <a:noFill/>
                    </a:ln>
                  </pic:spPr>
                </pic:pic>
              </a:graphicData>
            </a:graphic>
          </wp:inline>
        </w:drawing>
      </w:r>
    </w:p>
    <w:p w:rsidR="00F8247E" w:rsidRDefault="00F8247E" w:rsidP="00BD7369">
      <w:pPr>
        <w:spacing w:line="276" w:lineRule="auto"/>
        <w:jc w:val="both"/>
        <w:rPr>
          <w:rFonts w:ascii="Verdana" w:hAnsi="Verdana"/>
          <w:b/>
          <w:sz w:val="18"/>
          <w:szCs w:val="18"/>
          <w:lang w:val="es-BO"/>
        </w:rPr>
      </w:pPr>
    </w:p>
    <w:p w:rsidR="00F8247E" w:rsidRDefault="00F8247E" w:rsidP="00BD7369">
      <w:pPr>
        <w:spacing w:line="276" w:lineRule="auto"/>
        <w:jc w:val="both"/>
        <w:rPr>
          <w:rFonts w:ascii="Verdana" w:hAnsi="Verdana"/>
          <w:b/>
          <w:sz w:val="18"/>
          <w:szCs w:val="18"/>
          <w:lang w:val="es-BO"/>
        </w:rPr>
      </w:pPr>
    </w:p>
    <w:p w:rsidR="00F8247E" w:rsidRDefault="00F8247E" w:rsidP="00BD7369">
      <w:pPr>
        <w:spacing w:line="276" w:lineRule="auto"/>
        <w:jc w:val="both"/>
        <w:rPr>
          <w:rFonts w:ascii="Verdana" w:hAnsi="Verdana"/>
          <w:b/>
          <w:sz w:val="18"/>
          <w:szCs w:val="18"/>
          <w:lang w:val="es-BO"/>
        </w:rPr>
      </w:pPr>
    </w:p>
    <w:p w:rsidR="00F8247E" w:rsidRDefault="00F8247E" w:rsidP="00BD7369">
      <w:pPr>
        <w:spacing w:line="276" w:lineRule="auto"/>
        <w:jc w:val="both"/>
        <w:rPr>
          <w:rFonts w:ascii="Verdana" w:hAnsi="Verdana"/>
          <w:b/>
          <w:sz w:val="18"/>
          <w:szCs w:val="18"/>
          <w:lang w:val="es-BO"/>
        </w:rPr>
      </w:pPr>
    </w:p>
    <w:p w:rsidR="00F8247E" w:rsidRDefault="00F8247E" w:rsidP="00BD7369">
      <w:pPr>
        <w:spacing w:line="276" w:lineRule="auto"/>
        <w:jc w:val="both"/>
        <w:rPr>
          <w:rFonts w:ascii="Verdana" w:hAnsi="Verdana"/>
          <w:b/>
          <w:sz w:val="18"/>
          <w:szCs w:val="18"/>
          <w:lang w:val="es-BO"/>
        </w:rPr>
      </w:pPr>
    </w:p>
    <w:p w:rsidR="00F8247E" w:rsidRDefault="00F8247E" w:rsidP="00BD7369">
      <w:pPr>
        <w:spacing w:line="276" w:lineRule="auto"/>
        <w:jc w:val="both"/>
        <w:rPr>
          <w:rFonts w:ascii="Verdana" w:hAnsi="Verdana"/>
          <w:b/>
          <w:sz w:val="18"/>
          <w:szCs w:val="18"/>
          <w:lang w:val="es-BO"/>
        </w:rPr>
      </w:pPr>
    </w:p>
    <w:p w:rsidR="00F8247E" w:rsidRDefault="00F8247E" w:rsidP="00BD7369">
      <w:pPr>
        <w:spacing w:line="276" w:lineRule="auto"/>
        <w:jc w:val="both"/>
        <w:rPr>
          <w:rFonts w:ascii="Verdana" w:hAnsi="Verdana"/>
          <w:b/>
          <w:sz w:val="18"/>
          <w:szCs w:val="18"/>
          <w:lang w:val="es-BO"/>
        </w:rPr>
      </w:pPr>
    </w:p>
    <w:p w:rsidR="00F8247E" w:rsidRPr="00BD7369" w:rsidRDefault="00F92217" w:rsidP="00BD7369">
      <w:pPr>
        <w:spacing w:line="276" w:lineRule="auto"/>
        <w:jc w:val="both"/>
        <w:rPr>
          <w:rFonts w:ascii="Verdana" w:hAnsi="Verdana"/>
          <w:b/>
          <w:sz w:val="18"/>
          <w:szCs w:val="18"/>
          <w:lang w:val="es-BO"/>
        </w:rPr>
      </w:pPr>
      <w:r w:rsidRPr="00F92217">
        <w:rPr>
          <w:rFonts w:ascii="Verdana" w:hAnsi="Verdana"/>
          <w:b/>
          <w:noProof/>
          <w:sz w:val="18"/>
          <w:szCs w:val="18"/>
          <w:lang w:val="es-BO" w:eastAsia="es-BO"/>
        </w:rPr>
        <w:lastRenderedPageBreak/>
        <w:drawing>
          <wp:inline distT="0" distB="0" distL="0" distR="0">
            <wp:extent cx="5575935" cy="7217203"/>
            <wp:effectExtent l="0" t="0" r="5715" b="3175"/>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575935" cy="7217203"/>
                    </a:xfrm>
                    <a:prstGeom prst="rect">
                      <a:avLst/>
                    </a:prstGeom>
                    <a:noFill/>
                    <a:ln>
                      <a:noFill/>
                    </a:ln>
                  </pic:spPr>
                </pic:pic>
              </a:graphicData>
            </a:graphic>
          </wp:inline>
        </w:drawing>
      </w:r>
    </w:p>
    <w:sectPr w:rsidR="00F8247E" w:rsidRPr="00BD7369" w:rsidSect="00BD38C9">
      <w:headerReference w:type="even" r:id="rId51"/>
      <w:headerReference w:type="default" r:id="rId52"/>
      <w:footerReference w:type="even" r:id="rId53"/>
      <w:footerReference w:type="default" r:id="rId54"/>
      <w:headerReference w:type="first" r:id="rId55"/>
      <w:footerReference w:type="first" r:id="rId56"/>
      <w:pgSz w:w="12240" w:h="15840" w:code="1"/>
      <w:pgMar w:top="1418" w:right="1701" w:bottom="992" w:left="1701" w:header="709" w:footer="709" w:gutter="57"/>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503" w:rsidRDefault="000D1503">
      <w:r>
        <w:separator/>
      </w:r>
    </w:p>
  </w:endnote>
  <w:endnote w:type="continuationSeparator" w:id="0">
    <w:p w:rsidR="000D1503" w:rsidRDefault="000D1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MECOGP+Verdana">
    <w:altName w:val="Verdana"/>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insideV w:val="single" w:sz="18" w:space="0" w:color="4F81BD"/>
      </w:tblBorders>
      <w:tblCellMar>
        <w:top w:w="58" w:type="dxa"/>
        <w:left w:w="115" w:type="dxa"/>
        <w:bottom w:w="58" w:type="dxa"/>
        <w:right w:w="115" w:type="dxa"/>
      </w:tblCellMar>
      <w:tblLook w:val="04A0" w:firstRow="1" w:lastRow="0" w:firstColumn="1" w:lastColumn="0" w:noHBand="0" w:noVBand="1"/>
    </w:tblPr>
    <w:tblGrid>
      <w:gridCol w:w="8781"/>
    </w:tblGrid>
    <w:tr w:rsidR="004B49B1" w:rsidRPr="00A06F46" w:rsidTr="00C9206F">
      <w:tc>
        <w:tcPr>
          <w:tcW w:w="5000" w:type="pct"/>
        </w:tcPr>
        <w:p w:rsidR="004B49B1" w:rsidRPr="00A06F46" w:rsidRDefault="004B49B1" w:rsidP="00CE7142">
          <w:pPr>
            <w:pStyle w:val="Piedepgina"/>
            <w:jc w:val="right"/>
          </w:pPr>
        </w:p>
      </w:tc>
    </w:tr>
  </w:tbl>
  <w:sdt>
    <w:sdtPr>
      <w:id w:val="1398168690"/>
      <w:docPartObj>
        <w:docPartGallery w:val="Page Numbers (Bottom of Page)"/>
        <w:docPartUnique/>
      </w:docPartObj>
    </w:sdtPr>
    <w:sdtEndPr/>
    <w:sdtContent>
      <w:p w:rsidR="004B49B1" w:rsidRPr="00A06F46" w:rsidRDefault="004B49B1" w:rsidP="00CE7142">
        <w:pPr>
          <w:pStyle w:val="Piedepgina"/>
          <w:jc w:val="right"/>
        </w:pPr>
        <w:r w:rsidRPr="00482BE9">
          <w:rPr>
            <w:color w:val="FFFFFF" w:themeColor="background1"/>
          </w:rPr>
          <w:fldChar w:fldCharType="begin"/>
        </w:r>
        <w:r w:rsidRPr="00482BE9">
          <w:rPr>
            <w:color w:val="FFFFFF" w:themeColor="background1"/>
          </w:rPr>
          <w:instrText>PAGE   \* MERGEFORMAT</w:instrText>
        </w:r>
        <w:r w:rsidRPr="00482BE9">
          <w:rPr>
            <w:color w:val="FFFFFF" w:themeColor="background1"/>
          </w:rPr>
          <w:fldChar w:fldCharType="separate"/>
        </w:r>
        <w:r w:rsidR="00C16898">
          <w:rPr>
            <w:noProof/>
            <w:color w:val="FFFFFF" w:themeColor="background1"/>
          </w:rPr>
          <w:t>1</w:t>
        </w:r>
        <w:r w:rsidRPr="00482BE9">
          <w:rPr>
            <w:color w:val="FFFFFF" w:themeColor="background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insideV w:val="single" w:sz="18" w:space="0" w:color="4F81BD"/>
      </w:tblBorders>
      <w:tblCellMar>
        <w:top w:w="58" w:type="dxa"/>
        <w:left w:w="115" w:type="dxa"/>
        <w:bottom w:w="58" w:type="dxa"/>
        <w:right w:w="115" w:type="dxa"/>
      </w:tblCellMar>
      <w:tblLook w:val="04A0" w:firstRow="1" w:lastRow="0" w:firstColumn="1" w:lastColumn="0" w:noHBand="0" w:noVBand="1"/>
    </w:tblPr>
    <w:tblGrid>
      <w:gridCol w:w="8781"/>
    </w:tblGrid>
    <w:tr w:rsidR="004B49B1" w:rsidTr="00FA10D0">
      <w:tc>
        <w:tcPr>
          <w:tcW w:w="5000" w:type="pct"/>
        </w:tcPr>
        <w:p w:rsidR="004B49B1" w:rsidRPr="00C9206F" w:rsidRDefault="004B49B1" w:rsidP="00FA10D0">
          <w:pPr>
            <w:pStyle w:val="Piedepgina"/>
            <w:jc w:val="right"/>
          </w:pPr>
        </w:p>
      </w:tc>
    </w:tr>
  </w:tbl>
  <w:p w:rsidR="004B49B1" w:rsidRPr="00752886" w:rsidRDefault="004B49B1" w:rsidP="00A1002C">
    <w:pPr>
      <w:pStyle w:val="Piedepgina"/>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9B1" w:rsidRDefault="004B49B1">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0344311"/>
      <w:docPartObj>
        <w:docPartGallery w:val="Page Numbers (Bottom of Page)"/>
        <w:docPartUnique/>
      </w:docPartObj>
    </w:sdtPr>
    <w:sdtEndPr/>
    <w:sdtContent>
      <w:p w:rsidR="004B49B1" w:rsidRPr="00B239BA" w:rsidRDefault="004B49B1" w:rsidP="00B239BA">
        <w:pPr>
          <w:pStyle w:val="Piedepgina"/>
          <w:jc w:val="right"/>
        </w:pPr>
        <w:r>
          <w:fldChar w:fldCharType="begin"/>
        </w:r>
        <w:r>
          <w:instrText>PAGE   \* MERGEFORMAT</w:instrText>
        </w:r>
        <w:r>
          <w:fldChar w:fldCharType="separate"/>
        </w:r>
        <w:r w:rsidR="00C16898">
          <w:rPr>
            <w:noProof/>
          </w:rPr>
          <w:t>29</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903848"/>
      <w:docPartObj>
        <w:docPartGallery w:val="Page Numbers (Bottom of Page)"/>
        <w:docPartUnique/>
      </w:docPartObj>
    </w:sdtPr>
    <w:sdtEndPr/>
    <w:sdtContent>
      <w:p w:rsidR="004B49B1" w:rsidRDefault="004B49B1">
        <w:pPr>
          <w:pStyle w:val="Piedepgina"/>
          <w:jc w:val="right"/>
        </w:pPr>
        <w:r>
          <w:fldChar w:fldCharType="begin"/>
        </w:r>
        <w:r>
          <w:instrText>PAGE   \* MERGEFORMAT</w:instrText>
        </w:r>
        <w:r>
          <w:fldChar w:fldCharType="separate"/>
        </w:r>
        <w:r>
          <w:rPr>
            <w:noProof/>
          </w:rPr>
          <w:t>1</w:t>
        </w:r>
        <w:r>
          <w:fldChar w:fldCharType="end"/>
        </w:r>
      </w:p>
    </w:sdtContent>
  </w:sdt>
  <w:p w:rsidR="004B49B1" w:rsidRPr="00752886" w:rsidRDefault="004B49B1" w:rsidP="00A1002C">
    <w:pPr>
      <w:pStyle w:val="Piedepgina"/>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503" w:rsidRDefault="000D1503">
      <w:r>
        <w:separator/>
      </w:r>
    </w:p>
  </w:footnote>
  <w:footnote w:type="continuationSeparator" w:id="0">
    <w:p w:rsidR="000D1503" w:rsidRDefault="000D15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9B1" w:rsidRPr="002E68E7" w:rsidRDefault="004B49B1" w:rsidP="00C912C3">
    <w:pPr>
      <w:pStyle w:val="Encabezado"/>
      <w:rPr>
        <w:i/>
        <w:sz w:val="16"/>
        <w:szCs w:val="14"/>
      </w:rPr>
    </w:pPr>
    <w:r>
      <w:rPr>
        <w:noProof/>
        <w:lang w:val="es-BO" w:eastAsia="es-BO"/>
      </w:rPr>
      <w:drawing>
        <wp:anchor distT="0" distB="0" distL="114300" distR="114300" simplePos="0" relativeHeight="251667456" behindDoc="1" locked="0" layoutInCell="1" allowOverlap="1" wp14:anchorId="1A7970D9" wp14:editId="3FEAE31A">
          <wp:simplePos x="0" y="0"/>
          <wp:positionH relativeFrom="page">
            <wp:posOffset>4420</wp:posOffset>
          </wp:positionH>
          <wp:positionV relativeFrom="paragraph">
            <wp:posOffset>-424916</wp:posOffset>
          </wp:positionV>
          <wp:extent cx="7745296" cy="825689"/>
          <wp:effectExtent l="0" t="0" r="0" b="0"/>
          <wp:wrapNone/>
          <wp:docPr id="32" name="Imagen 3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5296" cy="8256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49B1" w:rsidRPr="00855EEB" w:rsidRDefault="004B49B1">
    <w:pPr>
      <w:pStyle w:val="Encabezado"/>
      <w:rPr>
        <w:rFonts w:ascii="Verdana" w:hAnsi="Verdana"/>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9B1" w:rsidRDefault="004B49B1">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9B1" w:rsidRDefault="004B49B1">
    <w:pPr>
      <w:pStyle w:val="Encabezado"/>
    </w:pPr>
    <w:r>
      <w:rPr>
        <w:noProof/>
        <w:lang w:val="es-BO" w:eastAsia="es-BO"/>
      </w:rPr>
      <w:drawing>
        <wp:anchor distT="0" distB="0" distL="114300" distR="114300" simplePos="0" relativeHeight="251665408" behindDoc="1" locked="0" layoutInCell="1" allowOverlap="1" wp14:anchorId="7B5CFD02" wp14:editId="396322E6">
          <wp:simplePos x="0" y="0"/>
          <wp:positionH relativeFrom="page">
            <wp:posOffset>17145</wp:posOffset>
          </wp:positionH>
          <wp:positionV relativeFrom="paragraph">
            <wp:posOffset>-431495</wp:posOffset>
          </wp:positionV>
          <wp:extent cx="7745296" cy="825689"/>
          <wp:effectExtent l="0" t="0" r="0" b="0"/>
          <wp:wrapNone/>
          <wp:docPr id="29" name="Imagen 2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5296" cy="82568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9B1" w:rsidRDefault="004B49B1">
    <w:pPr>
      <w:pStyle w:val="Encabezado"/>
    </w:pPr>
    <w:r>
      <w:rPr>
        <w:noProof/>
        <w:lang w:val="es-BO" w:eastAsia="es-BO"/>
      </w:rPr>
      <w:drawing>
        <wp:anchor distT="0" distB="0" distL="114300" distR="114300" simplePos="0" relativeHeight="251663360" behindDoc="1" locked="0" layoutInCell="1" allowOverlap="1" wp14:anchorId="7B5CFD02" wp14:editId="396322E6">
          <wp:simplePos x="0" y="0"/>
          <wp:positionH relativeFrom="page">
            <wp:posOffset>26365</wp:posOffset>
          </wp:positionH>
          <wp:positionV relativeFrom="paragraph">
            <wp:posOffset>-424917</wp:posOffset>
          </wp:positionV>
          <wp:extent cx="7745296" cy="825689"/>
          <wp:effectExtent l="0" t="0" r="0" b="0"/>
          <wp:wrapNone/>
          <wp:docPr id="31" name="Imagen 3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5296" cy="82568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718F18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ED3065"/>
    <w:multiLevelType w:val="hybridMultilevel"/>
    <w:tmpl w:val="CC7C4D0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15:restartNumberingAfterBreak="0">
    <w:nsid w:val="0350488B"/>
    <w:multiLevelType w:val="hybridMultilevel"/>
    <w:tmpl w:val="CC16F120"/>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05873383"/>
    <w:multiLevelType w:val="hybridMultilevel"/>
    <w:tmpl w:val="D4E298E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A96299"/>
    <w:multiLevelType w:val="hybridMultilevel"/>
    <w:tmpl w:val="CC16F120"/>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5" w15:restartNumberingAfterBreak="0">
    <w:nsid w:val="05F079A4"/>
    <w:multiLevelType w:val="hybridMultilevel"/>
    <w:tmpl w:val="9D9C065A"/>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6" w15:restartNumberingAfterBreak="0">
    <w:nsid w:val="086E10EF"/>
    <w:multiLevelType w:val="hybridMultilevel"/>
    <w:tmpl w:val="A826469C"/>
    <w:lvl w:ilvl="0" w:tplc="6DBAFD36">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7" w15:restartNumberingAfterBreak="0">
    <w:nsid w:val="0A952736"/>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8"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0CAA7D7E"/>
    <w:multiLevelType w:val="multilevel"/>
    <w:tmpl w:val="8F669EE8"/>
    <w:lvl w:ilvl="0">
      <w:start w:val="1"/>
      <w:numFmt w:val="decimal"/>
      <w:lvlText w:val="%1"/>
      <w:lvlJc w:val="left"/>
      <w:pPr>
        <w:ind w:left="432" w:hanging="432"/>
      </w:pPr>
    </w:lvl>
    <w:lvl w:ilvl="1">
      <w:start w:val="1"/>
      <w:numFmt w:val="decimal"/>
      <w:lvlText w:val="%1.%2"/>
      <w:lvlJc w:val="left"/>
      <w:pPr>
        <w:ind w:left="1728"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D4F30E5"/>
    <w:multiLevelType w:val="hybridMultilevel"/>
    <w:tmpl w:val="EFAE8638"/>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114B255F"/>
    <w:multiLevelType w:val="hybridMultilevel"/>
    <w:tmpl w:val="A7A01B38"/>
    <w:lvl w:ilvl="0" w:tplc="400A0001">
      <w:start w:val="1"/>
      <w:numFmt w:val="bullet"/>
      <w:lvlText w:val=""/>
      <w:lvlJc w:val="left"/>
      <w:pPr>
        <w:ind w:left="605" w:hanging="360"/>
      </w:pPr>
      <w:rPr>
        <w:rFonts w:ascii="Symbol" w:hAnsi="Symbol" w:hint="default"/>
      </w:rPr>
    </w:lvl>
    <w:lvl w:ilvl="1" w:tplc="400A0003" w:tentative="1">
      <w:start w:val="1"/>
      <w:numFmt w:val="bullet"/>
      <w:lvlText w:val="o"/>
      <w:lvlJc w:val="left"/>
      <w:pPr>
        <w:ind w:left="1325" w:hanging="360"/>
      </w:pPr>
      <w:rPr>
        <w:rFonts w:ascii="Courier New" w:hAnsi="Courier New" w:cs="Courier New" w:hint="default"/>
      </w:rPr>
    </w:lvl>
    <w:lvl w:ilvl="2" w:tplc="400A0005" w:tentative="1">
      <w:start w:val="1"/>
      <w:numFmt w:val="bullet"/>
      <w:lvlText w:val=""/>
      <w:lvlJc w:val="left"/>
      <w:pPr>
        <w:ind w:left="2045" w:hanging="360"/>
      </w:pPr>
      <w:rPr>
        <w:rFonts w:ascii="Wingdings" w:hAnsi="Wingdings" w:hint="default"/>
      </w:rPr>
    </w:lvl>
    <w:lvl w:ilvl="3" w:tplc="400A0001" w:tentative="1">
      <w:start w:val="1"/>
      <w:numFmt w:val="bullet"/>
      <w:lvlText w:val=""/>
      <w:lvlJc w:val="left"/>
      <w:pPr>
        <w:ind w:left="2765" w:hanging="360"/>
      </w:pPr>
      <w:rPr>
        <w:rFonts w:ascii="Symbol" w:hAnsi="Symbol" w:hint="default"/>
      </w:rPr>
    </w:lvl>
    <w:lvl w:ilvl="4" w:tplc="400A0003" w:tentative="1">
      <w:start w:val="1"/>
      <w:numFmt w:val="bullet"/>
      <w:lvlText w:val="o"/>
      <w:lvlJc w:val="left"/>
      <w:pPr>
        <w:ind w:left="3485" w:hanging="360"/>
      </w:pPr>
      <w:rPr>
        <w:rFonts w:ascii="Courier New" w:hAnsi="Courier New" w:cs="Courier New" w:hint="default"/>
      </w:rPr>
    </w:lvl>
    <w:lvl w:ilvl="5" w:tplc="400A0005" w:tentative="1">
      <w:start w:val="1"/>
      <w:numFmt w:val="bullet"/>
      <w:lvlText w:val=""/>
      <w:lvlJc w:val="left"/>
      <w:pPr>
        <w:ind w:left="4205" w:hanging="360"/>
      </w:pPr>
      <w:rPr>
        <w:rFonts w:ascii="Wingdings" w:hAnsi="Wingdings" w:hint="default"/>
      </w:rPr>
    </w:lvl>
    <w:lvl w:ilvl="6" w:tplc="400A0001" w:tentative="1">
      <w:start w:val="1"/>
      <w:numFmt w:val="bullet"/>
      <w:lvlText w:val=""/>
      <w:lvlJc w:val="left"/>
      <w:pPr>
        <w:ind w:left="4925" w:hanging="360"/>
      </w:pPr>
      <w:rPr>
        <w:rFonts w:ascii="Symbol" w:hAnsi="Symbol" w:hint="default"/>
      </w:rPr>
    </w:lvl>
    <w:lvl w:ilvl="7" w:tplc="400A0003" w:tentative="1">
      <w:start w:val="1"/>
      <w:numFmt w:val="bullet"/>
      <w:lvlText w:val="o"/>
      <w:lvlJc w:val="left"/>
      <w:pPr>
        <w:ind w:left="5645" w:hanging="360"/>
      </w:pPr>
      <w:rPr>
        <w:rFonts w:ascii="Courier New" w:hAnsi="Courier New" w:cs="Courier New" w:hint="default"/>
      </w:rPr>
    </w:lvl>
    <w:lvl w:ilvl="8" w:tplc="400A0005" w:tentative="1">
      <w:start w:val="1"/>
      <w:numFmt w:val="bullet"/>
      <w:lvlText w:val=""/>
      <w:lvlJc w:val="left"/>
      <w:pPr>
        <w:ind w:left="6365" w:hanging="360"/>
      </w:pPr>
      <w:rPr>
        <w:rFonts w:ascii="Wingdings" w:hAnsi="Wingdings" w:hint="default"/>
      </w:rPr>
    </w:lvl>
  </w:abstractNum>
  <w:abstractNum w:abstractNumId="12" w15:restartNumberingAfterBreak="0">
    <w:nsid w:val="11510320"/>
    <w:multiLevelType w:val="singleLevel"/>
    <w:tmpl w:val="3DB0F458"/>
    <w:lvl w:ilvl="0">
      <w:start w:val="1"/>
      <w:numFmt w:val="lowerLetter"/>
      <w:lvlText w:val="%1)"/>
      <w:lvlJc w:val="left"/>
      <w:pPr>
        <w:tabs>
          <w:tab w:val="num" w:pos="996"/>
        </w:tabs>
        <w:ind w:left="996" w:hanging="570"/>
      </w:pPr>
    </w:lvl>
  </w:abstractNum>
  <w:abstractNum w:abstractNumId="13" w15:restartNumberingAfterBreak="0">
    <w:nsid w:val="116E5FCA"/>
    <w:multiLevelType w:val="hybridMultilevel"/>
    <w:tmpl w:val="F5985ADC"/>
    <w:lvl w:ilvl="0" w:tplc="46AEFB88">
      <w:start w:val="1"/>
      <w:numFmt w:val="lowerLetter"/>
      <w:lvlText w:val="%1)"/>
      <w:lvlJc w:val="left"/>
      <w:pPr>
        <w:tabs>
          <w:tab w:val="num" w:pos="360"/>
        </w:tabs>
        <w:ind w:left="360" w:hanging="360"/>
      </w:pPr>
      <w:rPr>
        <w:rFonts w:hint="default"/>
        <w:b w:val="0"/>
        <w:i w:val="0"/>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4" w15:restartNumberingAfterBreak="0">
    <w:nsid w:val="12B02CD4"/>
    <w:multiLevelType w:val="hybridMultilevel"/>
    <w:tmpl w:val="30AEEF18"/>
    <w:lvl w:ilvl="0" w:tplc="A5F883F8">
      <w:start w:val="6"/>
      <w:numFmt w:val="upperLetter"/>
      <w:lvlText w:val="%1."/>
      <w:lvlJc w:val="left"/>
      <w:pPr>
        <w:ind w:left="644" w:hanging="360"/>
      </w:pPr>
      <w:rPr>
        <w:rFonts w:hint="default"/>
      </w:rPr>
    </w:lvl>
    <w:lvl w:ilvl="1" w:tplc="400A0019" w:tentative="1">
      <w:start w:val="1"/>
      <w:numFmt w:val="lowerLetter"/>
      <w:lvlText w:val="%2."/>
      <w:lvlJc w:val="left"/>
      <w:pPr>
        <w:ind w:left="1364" w:hanging="360"/>
      </w:pPr>
    </w:lvl>
    <w:lvl w:ilvl="2" w:tplc="400A001B" w:tentative="1">
      <w:start w:val="1"/>
      <w:numFmt w:val="lowerRoman"/>
      <w:lvlText w:val="%3."/>
      <w:lvlJc w:val="right"/>
      <w:pPr>
        <w:ind w:left="2084" w:hanging="180"/>
      </w:pPr>
    </w:lvl>
    <w:lvl w:ilvl="3" w:tplc="400A000F" w:tentative="1">
      <w:start w:val="1"/>
      <w:numFmt w:val="decimal"/>
      <w:lvlText w:val="%4."/>
      <w:lvlJc w:val="left"/>
      <w:pPr>
        <w:ind w:left="2804" w:hanging="360"/>
      </w:pPr>
    </w:lvl>
    <w:lvl w:ilvl="4" w:tplc="400A0019" w:tentative="1">
      <w:start w:val="1"/>
      <w:numFmt w:val="lowerLetter"/>
      <w:lvlText w:val="%5."/>
      <w:lvlJc w:val="left"/>
      <w:pPr>
        <w:ind w:left="3524" w:hanging="360"/>
      </w:pPr>
    </w:lvl>
    <w:lvl w:ilvl="5" w:tplc="400A001B" w:tentative="1">
      <w:start w:val="1"/>
      <w:numFmt w:val="lowerRoman"/>
      <w:lvlText w:val="%6."/>
      <w:lvlJc w:val="right"/>
      <w:pPr>
        <w:ind w:left="4244" w:hanging="180"/>
      </w:pPr>
    </w:lvl>
    <w:lvl w:ilvl="6" w:tplc="400A000F" w:tentative="1">
      <w:start w:val="1"/>
      <w:numFmt w:val="decimal"/>
      <w:lvlText w:val="%7."/>
      <w:lvlJc w:val="left"/>
      <w:pPr>
        <w:ind w:left="4964" w:hanging="360"/>
      </w:pPr>
    </w:lvl>
    <w:lvl w:ilvl="7" w:tplc="400A0019" w:tentative="1">
      <w:start w:val="1"/>
      <w:numFmt w:val="lowerLetter"/>
      <w:lvlText w:val="%8."/>
      <w:lvlJc w:val="left"/>
      <w:pPr>
        <w:ind w:left="5684" w:hanging="360"/>
      </w:pPr>
    </w:lvl>
    <w:lvl w:ilvl="8" w:tplc="400A001B" w:tentative="1">
      <w:start w:val="1"/>
      <w:numFmt w:val="lowerRoman"/>
      <w:lvlText w:val="%9."/>
      <w:lvlJc w:val="right"/>
      <w:pPr>
        <w:ind w:left="6404" w:hanging="180"/>
      </w:pPr>
    </w:lvl>
  </w:abstractNum>
  <w:abstractNum w:abstractNumId="15" w15:restartNumberingAfterBreak="0">
    <w:nsid w:val="17152E42"/>
    <w:multiLevelType w:val="hybridMultilevel"/>
    <w:tmpl w:val="B85C4056"/>
    <w:lvl w:ilvl="0" w:tplc="E9F4B96A">
      <w:start w:val="5"/>
      <w:numFmt w:val="bullet"/>
      <w:lvlText w:val="-"/>
      <w:lvlJc w:val="left"/>
      <w:pPr>
        <w:ind w:left="720" w:hanging="360"/>
      </w:pPr>
      <w:rPr>
        <w:rFonts w:ascii="Arial" w:eastAsia="Times New Roman"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1D59183C"/>
    <w:multiLevelType w:val="hybridMultilevel"/>
    <w:tmpl w:val="0024ABA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2166072E"/>
    <w:multiLevelType w:val="hybridMultilevel"/>
    <w:tmpl w:val="5BC4D4BC"/>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8" w15:restartNumberingAfterBreak="0">
    <w:nsid w:val="22C80E5F"/>
    <w:multiLevelType w:val="multilevel"/>
    <w:tmpl w:val="AC28E4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2D616DE"/>
    <w:multiLevelType w:val="multilevel"/>
    <w:tmpl w:val="37E0E86E"/>
    <w:lvl w:ilvl="0">
      <w:start w:val="1"/>
      <w:numFmt w:val="decimal"/>
      <w:pStyle w:val="Ttulo1"/>
      <w:lvlText w:val="%1"/>
      <w:lvlJc w:val="left"/>
      <w:pPr>
        <w:ind w:left="432" w:hanging="432"/>
      </w:pPr>
      <w:rPr>
        <w:b/>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0" w15:restartNumberingAfterBreak="0">
    <w:nsid w:val="241F67C6"/>
    <w:multiLevelType w:val="hybridMultilevel"/>
    <w:tmpl w:val="23A24160"/>
    <w:lvl w:ilvl="0" w:tplc="68EEF1F2">
      <w:start w:val="1"/>
      <w:numFmt w:val="lowerLetter"/>
      <w:lvlText w:val="%1)"/>
      <w:lvlJc w:val="left"/>
      <w:pPr>
        <w:tabs>
          <w:tab w:val="num" w:pos="360"/>
        </w:tabs>
        <w:ind w:left="360" w:hanging="360"/>
      </w:pPr>
      <w:rPr>
        <w:rFonts w:ascii="Verdana" w:hAnsi="Verdana" w:hint="default"/>
        <w:color w:val="auto"/>
        <w:sz w:val="18"/>
        <w:szCs w:val="18"/>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25B6748F"/>
    <w:multiLevelType w:val="hybridMultilevel"/>
    <w:tmpl w:val="0AD4A27C"/>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2" w15:restartNumberingAfterBreak="0">
    <w:nsid w:val="2D110E5A"/>
    <w:multiLevelType w:val="hybridMultilevel"/>
    <w:tmpl w:val="0E786476"/>
    <w:lvl w:ilvl="0" w:tplc="400A0001">
      <w:start w:val="1"/>
      <w:numFmt w:val="bullet"/>
      <w:lvlText w:val=""/>
      <w:lvlJc w:val="left"/>
      <w:pPr>
        <w:ind w:left="3417" w:hanging="360"/>
      </w:pPr>
      <w:rPr>
        <w:rFonts w:ascii="Symbol" w:hAnsi="Symbol" w:hint="default"/>
      </w:rPr>
    </w:lvl>
    <w:lvl w:ilvl="1" w:tplc="04090003" w:tentative="1">
      <w:start w:val="1"/>
      <w:numFmt w:val="bullet"/>
      <w:lvlText w:val="o"/>
      <w:lvlJc w:val="left"/>
      <w:pPr>
        <w:ind w:left="4137" w:hanging="360"/>
      </w:pPr>
      <w:rPr>
        <w:rFonts w:ascii="Courier New" w:hAnsi="Courier New" w:cs="Courier New" w:hint="default"/>
      </w:rPr>
    </w:lvl>
    <w:lvl w:ilvl="2" w:tplc="04090005" w:tentative="1">
      <w:start w:val="1"/>
      <w:numFmt w:val="bullet"/>
      <w:lvlText w:val=""/>
      <w:lvlJc w:val="left"/>
      <w:pPr>
        <w:ind w:left="4857" w:hanging="360"/>
      </w:pPr>
      <w:rPr>
        <w:rFonts w:ascii="Wingdings" w:hAnsi="Wingdings" w:hint="default"/>
      </w:rPr>
    </w:lvl>
    <w:lvl w:ilvl="3" w:tplc="04090001" w:tentative="1">
      <w:start w:val="1"/>
      <w:numFmt w:val="bullet"/>
      <w:lvlText w:val=""/>
      <w:lvlJc w:val="left"/>
      <w:pPr>
        <w:ind w:left="5577" w:hanging="360"/>
      </w:pPr>
      <w:rPr>
        <w:rFonts w:ascii="Symbol" w:hAnsi="Symbol" w:hint="default"/>
      </w:rPr>
    </w:lvl>
    <w:lvl w:ilvl="4" w:tplc="04090003" w:tentative="1">
      <w:start w:val="1"/>
      <w:numFmt w:val="bullet"/>
      <w:lvlText w:val="o"/>
      <w:lvlJc w:val="left"/>
      <w:pPr>
        <w:ind w:left="6297" w:hanging="360"/>
      </w:pPr>
      <w:rPr>
        <w:rFonts w:ascii="Courier New" w:hAnsi="Courier New" w:cs="Courier New" w:hint="default"/>
      </w:rPr>
    </w:lvl>
    <w:lvl w:ilvl="5" w:tplc="04090005" w:tentative="1">
      <w:start w:val="1"/>
      <w:numFmt w:val="bullet"/>
      <w:lvlText w:val=""/>
      <w:lvlJc w:val="left"/>
      <w:pPr>
        <w:ind w:left="7017" w:hanging="360"/>
      </w:pPr>
      <w:rPr>
        <w:rFonts w:ascii="Wingdings" w:hAnsi="Wingdings" w:hint="default"/>
      </w:rPr>
    </w:lvl>
    <w:lvl w:ilvl="6" w:tplc="04090001" w:tentative="1">
      <w:start w:val="1"/>
      <w:numFmt w:val="bullet"/>
      <w:lvlText w:val=""/>
      <w:lvlJc w:val="left"/>
      <w:pPr>
        <w:ind w:left="7737" w:hanging="360"/>
      </w:pPr>
      <w:rPr>
        <w:rFonts w:ascii="Symbol" w:hAnsi="Symbol" w:hint="default"/>
      </w:rPr>
    </w:lvl>
    <w:lvl w:ilvl="7" w:tplc="04090003" w:tentative="1">
      <w:start w:val="1"/>
      <w:numFmt w:val="bullet"/>
      <w:lvlText w:val="o"/>
      <w:lvlJc w:val="left"/>
      <w:pPr>
        <w:ind w:left="8457" w:hanging="360"/>
      </w:pPr>
      <w:rPr>
        <w:rFonts w:ascii="Courier New" w:hAnsi="Courier New" w:cs="Courier New" w:hint="default"/>
      </w:rPr>
    </w:lvl>
    <w:lvl w:ilvl="8" w:tplc="04090005" w:tentative="1">
      <w:start w:val="1"/>
      <w:numFmt w:val="bullet"/>
      <w:lvlText w:val=""/>
      <w:lvlJc w:val="left"/>
      <w:pPr>
        <w:ind w:left="9177" w:hanging="360"/>
      </w:pPr>
      <w:rPr>
        <w:rFonts w:ascii="Wingdings" w:hAnsi="Wingdings" w:hint="default"/>
      </w:rPr>
    </w:lvl>
  </w:abstractNum>
  <w:abstractNum w:abstractNumId="23" w15:restartNumberingAfterBreak="0">
    <w:nsid w:val="2D832A47"/>
    <w:multiLevelType w:val="hybridMultilevel"/>
    <w:tmpl w:val="77E29468"/>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4" w15:restartNumberingAfterBreak="0">
    <w:nsid w:val="2DBA61EB"/>
    <w:multiLevelType w:val="hybridMultilevel"/>
    <w:tmpl w:val="9E7EB55E"/>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5" w15:restartNumberingAfterBreak="0">
    <w:nsid w:val="3109613F"/>
    <w:multiLevelType w:val="hybridMultilevel"/>
    <w:tmpl w:val="E0663846"/>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6" w15:restartNumberingAfterBreak="0">
    <w:nsid w:val="355B2D77"/>
    <w:multiLevelType w:val="hybridMultilevel"/>
    <w:tmpl w:val="B8563498"/>
    <w:lvl w:ilvl="0" w:tplc="9FA031E4">
      <w:start w:val="1"/>
      <w:numFmt w:val="lowerLetter"/>
      <w:lvlText w:val="%1)"/>
      <w:lvlJc w:val="left"/>
      <w:pPr>
        <w:ind w:left="1287" w:hanging="360"/>
      </w:pPr>
      <w:rPr>
        <w:rFonts w:cs="Arial"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7" w15:restartNumberingAfterBreak="0">
    <w:nsid w:val="3D273343"/>
    <w:multiLevelType w:val="hybridMultilevel"/>
    <w:tmpl w:val="77E29468"/>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8" w15:restartNumberingAfterBreak="0">
    <w:nsid w:val="42562699"/>
    <w:multiLevelType w:val="hybridMultilevel"/>
    <w:tmpl w:val="F0CAF9C2"/>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463F135D"/>
    <w:multiLevelType w:val="hybridMultilevel"/>
    <w:tmpl w:val="B93A9DBC"/>
    <w:lvl w:ilvl="0" w:tplc="BC6C2EAC">
      <w:start w:val="1"/>
      <w:numFmt w:val="lowerLetter"/>
      <w:lvlText w:val="%1)"/>
      <w:lvlJc w:val="left"/>
      <w:pPr>
        <w:ind w:left="666" w:hanging="360"/>
      </w:pPr>
      <w:rPr>
        <w:rFonts w:ascii="Arial" w:hAnsi="Arial" w:cs="Arial" w:hint="default"/>
        <w:sz w:val="22"/>
        <w:szCs w:val="22"/>
        <w:u w:val="none"/>
      </w:rPr>
    </w:lvl>
    <w:lvl w:ilvl="1" w:tplc="400A0019" w:tentative="1">
      <w:start w:val="1"/>
      <w:numFmt w:val="lowerLetter"/>
      <w:lvlText w:val="%2."/>
      <w:lvlJc w:val="left"/>
      <w:pPr>
        <w:ind w:left="1386" w:hanging="360"/>
      </w:pPr>
    </w:lvl>
    <w:lvl w:ilvl="2" w:tplc="400A001B" w:tentative="1">
      <w:start w:val="1"/>
      <w:numFmt w:val="lowerRoman"/>
      <w:lvlText w:val="%3."/>
      <w:lvlJc w:val="right"/>
      <w:pPr>
        <w:ind w:left="2106" w:hanging="180"/>
      </w:pPr>
    </w:lvl>
    <w:lvl w:ilvl="3" w:tplc="400A000F" w:tentative="1">
      <w:start w:val="1"/>
      <w:numFmt w:val="decimal"/>
      <w:lvlText w:val="%4."/>
      <w:lvlJc w:val="left"/>
      <w:pPr>
        <w:ind w:left="2826" w:hanging="360"/>
      </w:pPr>
    </w:lvl>
    <w:lvl w:ilvl="4" w:tplc="400A0019" w:tentative="1">
      <w:start w:val="1"/>
      <w:numFmt w:val="lowerLetter"/>
      <w:lvlText w:val="%5."/>
      <w:lvlJc w:val="left"/>
      <w:pPr>
        <w:ind w:left="3546" w:hanging="360"/>
      </w:pPr>
    </w:lvl>
    <w:lvl w:ilvl="5" w:tplc="400A001B" w:tentative="1">
      <w:start w:val="1"/>
      <w:numFmt w:val="lowerRoman"/>
      <w:lvlText w:val="%6."/>
      <w:lvlJc w:val="right"/>
      <w:pPr>
        <w:ind w:left="4266" w:hanging="180"/>
      </w:pPr>
    </w:lvl>
    <w:lvl w:ilvl="6" w:tplc="400A000F" w:tentative="1">
      <w:start w:val="1"/>
      <w:numFmt w:val="decimal"/>
      <w:lvlText w:val="%7."/>
      <w:lvlJc w:val="left"/>
      <w:pPr>
        <w:ind w:left="4986" w:hanging="360"/>
      </w:pPr>
    </w:lvl>
    <w:lvl w:ilvl="7" w:tplc="400A0019" w:tentative="1">
      <w:start w:val="1"/>
      <w:numFmt w:val="lowerLetter"/>
      <w:lvlText w:val="%8."/>
      <w:lvlJc w:val="left"/>
      <w:pPr>
        <w:ind w:left="5706" w:hanging="360"/>
      </w:pPr>
    </w:lvl>
    <w:lvl w:ilvl="8" w:tplc="400A001B" w:tentative="1">
      <w:start w:val="1"/>
      <w:numFmt w:val="lowerRoman"/>
      <w:lvlText w:val="%9."/>
      <w:lvlJc w:val="right"/>
      <w:pPr>
        <w:ind w:left="6426" w:hanging="180"/>
      </w:pPr>
    </w:lvl>
  </w:abstractNum>
  <w:abstractNum w:abstractNumId="30" w15:restartNumberingAfterBreak="0">
    <w:nsid w:val="491453A1"/>
    <w:multiLevelType w:val="hybridMultilevel"/>
    <w:tmpl w:val="CC7C4D0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1" w15:restartNumberingAfterBreak="0">
    <w:nsid w:val="49877DC8"/>
    <w:multiLevelType w:val="hybridMultilevel"/>
    <w:tmpl w:val="839800F2"/>
    <w:lvl w:ilvl="0" w:tplc="400A000D">
      <w:start w:val="1"/>
      <w:numFmt w:val="bullet"/>
      <w:lvlText w:val=""/>
      <w:lvlJc w:val="left"/>
      <w:pPr>
        <w:ind w:left="1167" w:hanging="360"/>
      </w:pPr>
      <w:rPr>
        <w:rFonts w:ascii="Wingdings" w:hAnsi="Wingdings" w:hint="default"/>
      </w:rPr>
    </w:lvl>
    <w:lvl w:ilvl="1" w:tplc="400A0003" w:tentative="1">
      <w:start w:val="1"/>
      <w:numFmt w:val="bullet"/>
      <w:lvlText w:val="o"/>
      <w:lvlJc w:val="left"/>
      <w:pPr>
        <w:ind w:left="1887" w:hanging="360"/>
      </w:pPr>
      <w:rPr>
        <w:rFonts w:ascii="Courier New" w:hAnsi="Courier New" w:cs="Courier New" w:hint="default"/>
      </w:rPr>
    </w:lvl>
    <w:lvl w:ilvl="2" w:tplc="400A0005" w:tentative="1">
      <w:start w:val="1"/>
      <w:numFmt w:val="bullet"/>
      <w:lvlText w:val=""/>
      <w:lvlJc w:val="left"/>
      <w:pPr>
        <w:ind w:left="2607" w:hanging="360"/>
      </w:pPr>
      <w:rPr>
        <w:rFonts w:ascii="Wingdings" w:hAnsi="Wingdings" w:hint="default"/>
      </w:rPr>
    </w:lvl>
    <w:lvl w:ilvl="3" w:tplc="400A0001" w:tentative="1">
      <w:start w:val="1"/>
      <w:numFmt w:val="bullet"/>
      <w:lvlText w:val=""/>
      <w:lvlJc w:val="left"/>
      <w:pPr>
        <w:ind w:left="3327" w:hanging="360"/>
      </w:pPr>
      <w:rPr>
        <w:rFonts w:ascii="Symbol" w:hAnsi="Symbol" w:hint="default"/>
      </w:rPr>
    </w:lvl>
    <w:lvl w:ilvl="4" w:tplc="400A0003" w:tentative="1">
      <w:start w:val="1"/>
      <w:numFmt w:val="bullet"/>
      <w:lvlText w:val="o"/>
      <w:lvlJc w:val="left"/>
      <w:pPr>
        <w:ind w:left="4047" w:hanging="360"/>
      </w:pPr>
      <w:rPr>
        <w:rFonts w:ascii="Courier New" w:hAnsi="Courier New" w:cs="Courier New" w:hint="default"/>
      </w:rPr>
    </w:lvl>
    <w:lvl w:ilvl="5" w:tplc="400A0005" w:tentative="1">
      <w:start w:val="1"/>
      <w:numFmt w:val="bullet"/>
      <w:lvlText w:val=""/>
      <w:lvlJc w:val="left"/>
      <w:pPr>
        <w:ind w:left="4767" w:hanging="360"/>
      </w:pPr>
      <w:rPr>
        <w:rFonts w:ascii="Wingdings" w:hAnsi="Wingdings" w:hint="default"/>
      </w:rPr>
    </w:lvl>
    <w:lvl w:ilvl="6" w:tplc="400A0001" w:tentative="1">
      <w:start w:val="1"/>
      <w:numFmt w:val="bullet"/>
      <w:lvlText w:val=""/>
      <w:lvlJc w:val="left"/>
      <w:pPr>
        <w:ind w:left="5487" w:hanging="360"/>
      </w:pPr>
      <w:rPr>
        <w:rFonts w:ascii="Symbol" w:hAnsi="Symbol" w:hint="default"/>
      </w:rPr>
    </w:lvl>
    <w:lvl w:ilvl="7" w:tplc="400A0003" w:tentative="1">
      <w:start w:val="1"/>
      <w:numFmt w:val="bullet"/>
      <w:lvlText w:val="o"/>
      <w:lvlJc w:val="left"/>
      <w:pPr>
        <w:ind w:left="6207" w:hanging="360"/>
      </w:pPr>
      <w:rPr>
        <w:rFonts w:ascii="Courier New" w:hAnsi="Courier New" w:cs="Courier New" w:hint="default"/>
      </w:rPr>
    </w:lvl>
    <w:lvl w:ilvl="8" w:tplc="400A0005" w:tentative="1">
      <w:start w:val="1"/>
      <w:numFmt w:val="bullet"/>
      <w:lvlText w:val=""/>
      <w:lvlJc w:val="left"/>
      <w:pPr>
        <w:ind w:left="6927" w:hanging="360"/>
      </w:pPr>
      <w:rPr>
        <w:rFonts w:ascii="Wingdings" w:hAnsi="Wingdings" w:hint="default"/>
      </w:rPr>
    </w:lvl>
  </w:abstractNum>
  <w:abstractNum w:abstractNumId="32" w15:restartNumberingAfterBreak="0">
    <w:nsid w:val="4AAB3E05"/>
    <w:multiLevelType w:val="hybridMultilevel"/>
    <w:tmpl w:val="C4DE361A"/>
    <w:lvl w:ilvl="0" w:tplc="DF427946">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4C477781"/>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EC64A05"/>
    <w:multiLevelType w:val="hybridMultilevel"/>
    <w:tmpl w:val="412A53F2"/>
    <w:lvl w:ilvl="0" w:tplc="5712A7D0">
      <w:start w:val="1"/>
      <w:numFmt w:val="lowerLetter"/>
      <w:lvlText w:val="%1)"/>
      <w:lvlJc w:val="left"/>
      <w:pPr>
        <w:ind w:left="1494" w:hanging="360"/>
      </w:pPr>
      <w:rPr>
        <w:rFonts w:hint="default"/>
      </w:rPr>
    </w:lvl>
    <w:lvl w:ilvl="1" w:tplc="400A0019" w:tentative="1">
      <w:start w:val="1"/>
      <w:numFmt w:val="lowerLetter"/>
      <w:lvlText w:val="%2."/>
      <w:lvlJc w:val="left"/>
      <w:pPr>
        <w:ind w:left="2214" w:hanging="360"/>
      </w:pPr>
    </w:lvl>
    <w:lvl w:ilvl="2" w:tplc="400A001B" w:tentative="1">
      <w:start w:val="1"/>
      <w:numFmt w:val="lowerRoman"/>
      <w:lvlText w:val="%3."/>
      <w:lvlJc w:val="right"/>
      <w:pPr>
        <w:ind w:left="2934" w:hanging="180"/>
      </w:pPr>
    </w:lvl>
    <w:lvl w:ilvl="3" w:tplc="400A000F" w:tentative="1">
      <w:start w:val="1"/>
      <w:numFmt w:val="decimal"/>
      <w:lvlText w:val="%4."/>
      <w:lvlJc w:val="left"/>
      <w:pPr>
        <w:ind w:left="3654" w:hanging="360"/>
      </w:pPr>
    </w:lvl>
    <w:lvl w:ilvl="4" w:tplc="400A0019" w:tentative="1">
      <w:start w:val="1"/>
      <w:numFmt w:val="lowerLetter"/>
      <w:lvlText w:val="%5."/>
      <w:lvlJc w:val="left"/>
      <w:pPr>
        <w:ind w:left="4374" w:hanging="360"/>
      </w:pPr>
    </w:lvl>
    <w:lvl w:ilvl="5" w:tplc="400A001B" w:tentative="1">
      <w:start w:val="1"/>
      <w:numFmt w:val="lowerRoman"/>
      <w:lvlText w:val="%6."/>
      <w:lvlJc w:val="right"/>
      <w:pPr>
        <w:ind w:left="5094" w:hanging="180"/>
      </w:pPr>
    </w:lvl>
    <w:lvl w:ilvl="6" w:tplc="400A000F" w:tentative="1">
      <w:start w:val="1"/>
      <w:numFmt w:val="decimal"/>
      <w:lvlText w:val="%7."/>
      <w:lvlJc w:val="left"/>
      <w:pPr>
        <w:ind w:left="5814" w:hanging="360"/>
      </w:pPr>
    </w:lvl>
    <w:lvl w:ilvl="7" w:tplc="400A0019" w:tentative="1">
      <w:start w:val="1"/>
      <w:numFmt w:val="lowerLetter"/>
      <w:lvlText w:val="%8."/>
      <w:lvlJc w:val="left"/>
      <w:pPr>
        <w:ind w:left="6534" w:hanging="360"/>
      </w:pPr>
    </w:lvl>
    <w:lvl w:ilvl="8" w:tplc="400A001B" w:tentative="1">
      <w:start w:val="1"/>
      <w:numFmt w:val="lowerRoman"/>
      <w:lvlText w:val="%9."/>
      <w:lvlJc w:val="right"/>
      <w:pPr>
        <w:ind w:left="7254" w:hanging="180"/>
      </w:pPr>
    </w:lvl>
  </w:abstractNum>
  <w:abstractNum w:abstractNumId="35" w15:restartNumberingAfterBreak="0">
    <w:nsid w:val="4F011A66"/>
    <w:multiLevelType w:val="hybridMultilevel"/>
    <w:tmpl w:val="342E585C"/>
    <w:lvl w:ilvl="0" w:tplc="400A000D">
      <w:start w:val="1"/>
      <w:numFmt w:val="bullet"/>
      <w:lvlText w:val=""/>
      <w:lvlJc w:val="left"/>
      <w:pPr>
        <w:ind w:left="1080" w:hanging="360"/>
      </w:pPr>
      <w:rPr>
        <w:rFonts w:ascii="Wingdings" w:hAnsi="Wingdings"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36" w15:restartNumberingAfterBreak="0">
    <w:nsid w:val="4F536171"/>
    <w:multiLevelType w:val="hybridMultilevel"/>
    <w:tmpl w:val="AC1ACF12"/>
    <w:lvl w:ilvl="0" w:tplc="8A8CA6E6">
      <w:start w:val="1"/>
      <w:numFmt w:val="lowerLetter"/>
      <w:lvlText w:val="%1)"/>
      <w:lvlJc w:val="left"/>
      <w:pPr>
        <w:ind w:left="1770" w:hanging="360"/>
      </w:pPr>
      <w:rPr>
        <w:rFonts w:cs="Arial" w:hint="default"/>
        <w:b w:val="0"/>
        <w:i w:val="0"/>
      </w:rPr>
    </w:lvl>
    <w:lvl w:ilvl="1" w:tplc="0C0A0019">
      <w:start w:val="1"/>
      <w:numFmt w:val="lowerLetter"/>
      <w:lvlText w:val="%2."/>
      <w:lvlJc w:val="left"/>
      <w:pPr>
        <w:ind w:left="2490" w:hanging="360"/>
      </w:pPr>
    </w:lvl>
    <w:lvl w:ilvl="2" w:tplc="0C0A001B" w:tentative="1">
      <w:start w:val="1"/>
      <w:numFmt w:val="lowerRoman"/>
      <w:lvlText w:val="%3."/>
      <w:lvlJc w:val="right"/>
      <w:pPr>
        <w:ind w:left="3210" w:hanging="180"/>
      </w:pPr>
    </w:lvl>
    <w:lvl w:ilvl="3" w:tplc="0C0A000F" w:tentative="1">
      <w:start w:val="1"/>
      <w:numFmt w:val="decimal"/>
      <w:lvlText w:val="%4."/>
      <w:lvlJc w:val="left"/>
      <w:pPr>
        <w:ind w:left="3930" w:hanging="360"/>
      </w:pPr>
    </w:lvl>
    <w:lvl w:ilvl="4" w:tplc="0C0A0019" w:tentative="1">
      <w:start w:val="1"/>
      <w:numFmt w:val="lowerLetter"/>
      <w:lvlText w:val="%5."/>
      <w:lvlJc w:val="left"/>
      <w:pPr>
        <w:ind w:left="4650" w:hanging="360"/>
      </w:pPr>
    </w:lvl>
    <w:lvl w:ilvl="5" w:tplc="0C0A001B" w:tentative="1">
      <w:start w:val="1"/>
      <w:numFmt w:val="lowerRoman"/>
      <w:lvlText w:val="%6."/>
      <w:lvlJc w:val="right"/>
      <w:pPr>
        <w:ind w:left="5370" w:hanging="180"/>
      </w:pPr>
    </w:lvl>
    <w:lvl w:ilvl="6" w:tplc="0C0A000F" w:tentative="1">
      <w:start w:val="1"/>
      <w:numFmt w:val="decimal"/>
      <w:lvlText w:val="%7."/>
      <w:lvlJc w:val="left"/>
      <w:pPr>
        <w:ind w:left="6090" w:hanging="360"/>
      </w:pPr>
    </w:lvl>
    <w:lvl w:ilvl="7" w:tplc="0C0A0019" w:tentative="1">
      <w:start w:val="1"/>
      <w:numFmt w:val="lowerLetter"/>
      <w:lvlText w:val="%8."/>
      <w:lvlJc w:val="left"/>
      <w:pPr>
        <w:ind w:left="6810" w:hanging="360"/>
      </w:pPr>
    </w:lvl>
    <w:lvl w:ilvl="8" w:tplc="0C0A001B" w:tentative="1">
      <w:start w:val="1"/>
      <w:numFmt w:val="lowerRoman"/>
      <w:lvlText w:val="%9."/>
      <w:lvlJc w:val="right"/>
      <w:pPr>
        <w:ind w:left="7530" w:hanging="180"/>
      </w:pPr>
    </w:lvl>
  </w:abstractNum>
  <w:abstractNum w:abstractNumId="37" w15:restartNumberingAfterBreak="0">
    <w:nsid w:val="4FB942F8"/>
    <w:multiLevelType w:val="hybridMultilevel"/>
    <w:tmpl w:val="A6EC38D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8" w15:restartNumberingAfterBreak="0">
    <w:nsid w:val="513A6D9E"/>
    <w:multiLevelType w:val="hybridMultilevel"/>
    <w:tmpl w:val="0A6E7512"/>
    <w:lvl w:ilvl="0" w:tplc="CCEAB9C4">
      <w:start w:val="1"/>
      <w:numFmt w:val="lowerLetter"/>
      <w:lvlText w:val="%1)"/>
      <w:lvlJc w:val="left"/>
      <w:pPr>
        <w:ind w:left="2171" w:hanging="360"/>
      </w:pPr>
      <w:rPr>
        <w:rFonts w:hint="default"/>
      </w:rPr>
    </w:lvl>
    <w:lvl w:ilvl="1" w:tplc="0C0A0019" w:tentative="1">
      <w:start w:val="1"/>
      <w:numFmt w:val="lowerLetter"/>
      <w:lvlText w:val="%2."/>
      <w:lvlJc w:val="left"/>
      <w:pPr>
        <w:ind w:left="2891" w:hanging="360"/>
      </w:pPr>
    </w:lvl>
    <w:lvl w:ilvl="2" w:tplc="0C0A001B" w:tentative="1">
      <w:start w:val="1"/>
      <w:numFmt w:val="lowerRoman"/>
      <w:lvlText w:val="%3."/>
      <w:lvlJc w:val="right"/>
      <w:pPr>
        <w:ind w:left="3611" w:hanging="180"/>
      </w:pPr>
    </w:lvl>
    <w:lvl w:ilvl="3" w:tplc="0C0A000F" w:tentative="1">
      <w:start w:val="1"/>
      <w:numFmt w:val="decimal"/>
      <w:lvlText w:val="%4."/>
      <w:lvlJc w:val="left"/>
      <w:pPr>
        <w:ind w:left="4331" w:hanging="360"/>
      </w:pPr>
    </w:lvl>
    <w:lvl w:ilvl="4" w:tplc="0C0A0019" w:tentative="1">
      <w:start w:val="1"/>
      <w:numFmt w:val="lowerLetter"/>
      <w:lvlText w:val="%5."/>
      <w:lvlJc w:val="left"/>
      <w:pPr>
        <w:ind w:left="5051" w:hanging="360"/>
      </w:pPr>
    </w:lvl>
    <w:lvl w:ilvl="5" w:tplc="0C0A001B" w:tentative="1">
      <w:start w:val="1"/>
      <w:numFmt w:val="lowerRoman"/>
      <w:lvlText w:val="%6."/>
      <w:lvlJc w:val="right"/>
      <w:pPr>
        <w:ind w:left="5771" w:hanging="180"/>
      </w:pPr>
    </w:lvl>
    <w:lvl w:ilvl="6" w:tplc="0C0A000F" w:tentative="1">
      <w:start w:val="1"/>
      <w:numFmt w:val="decimal"/>
      <w:lvlText w:val="%7."/>
      <w:lvlJc w:val="left"/>
      <w:pPr>
        <w:ind w:left="6491" w:hanging="360"/>
      </w:pPr>
    </w:lvl>
    <w:lvl w:ilvl="7" w:tplc="0C0A0019" w:tentative="1">
      <w:start w:val="1"/>
      <w:numFmt w:val="lowerLetter"/>
      <w:lvlText w:val="%8."/>
      <w:lvlJc w:val="left"/>
      <w:pPr>
        <w:ind w:left="7211" w:hanging="360"/>
      </w:pPr>
    </w:lvl>
    <w:lvl w:ilvl="8" w:tplc="0C0A001B" w:tentative="1">
      <w:start w:val="1"/>
      <w:numFmt w:val="lowerRoman"/>
      <w:lvlText w:val="%9."/>
      <w:lvlJc w:val="right"/>
      <w:pPr>
        <w:ind w:left="7931" w:hanging="180"/>
      </w:pPr>
    </w:lvl>
  </w:abstractNum>
  <w:abstractNum w:abstractNumId="39" w15:restartNumberingAfterBreak="0">
    <w:nsid w:val="54A057B0"/>
    <w:multiLevelType w:val="singleLevel"/>
    <w:tmpl w:val="755E058C"/>
    <w:lvl w:ilvl="0">
      <w:start w:val="1"/>
      <w:numFmt w:val="decimal"/>
      <w:lvlText w:val="%1."/>
      <w:lvlJc w:val="left"/>
      <w:pPr>
        <w:tabs>
          <w:tab w:val="num" w:pos="360"/>
        </w:tabs>
        <w:ind w:left="360" w:hanging="360"/>
      </w:pPr>
    </w:lvl>
  </w:abstractNum>
  <w:abstractNum w:abstractNumId="40" w15:restartNumberingAfterBreak="0">
    <w:nsid w:val="57354D99"/>
    <w:multiLevelType w:val="hybridMultilevel"/>
    <w:tmpl w:val="49628F66"/>
    <w:lvl w:ilvl="0" w:tplc="0C0A000B">
      <w:start w:val="1"/>
      <w:numFmt w:val="bullet"/>
      <w:lvlText w:val=""/>
      <w:lvlJc w:val="left"/>
      <w:pPr>
        <w:ind w:left="3630" w:hanging="360"/>
      </w:pPr>
      <w:rPr>
        <w:rFonts w:ascii="Wingdings" w:hAnsi="Wingdings" w:hint="default"/>
      </w:rPr>
    </w:lvl>
    <w:lvl w:ilvl="1" w:tplc="0C0A0003" w:tentative="1">
      <w:start w:val="1"/>
      <w:numFmt w:val="bullet"/>
      <w:lvlText w:val="o"/>
      <w:lvlJc w:val="left"/>
      <w:pPr>
        <w:ind w:left="4350" w:hanging="360"/>
      </w:pPr>
      <w:rPr>
        <w:rFonts w:ascii="Courier New" w:hAnsi="Courier New" w:cs="Courier New" w:hint="default"/>
      </w:rPr>
    </w:lvl>
    <w:lvl w:ilvl="2" w:tplc="0C0A0005" w:tentative="1">
      <w:start w:val="1"/>
      <w:numFmt w:val="bullet"/>
      <w:lvlText w:val=""/>
      <w:lvlJc w:val="left"/>
      <w:pPr>
        <w:ind w:left="5070" w:hanging="360"/>
      </w:pPr>
      <w:rPr>
        <w:rFonts w:ascii="Wingdings" w:hAnsi="Wingdings" w:hint="default"/>
      </w:rPr>
    </w:lvl>
    <w:lvl w:ilvl="3" w:tplc="0C0A0001" w:tentative="1">
      <w:start w:val="1"/>
      <w:numFmt w:val="bullet"/>
      <w:lvlText w:val=""/>
      <w:lvlJc w:val="left"/>
      <w:pPr>
        <w:ind w:left="5790" w:hanging="360"/>
      </w:pPr>
      <w:rPr>
        <w:rFonts w:ascii="Symbol" w:hAnsi="Symbol" w:hint="default"/>
      </w:rPr>
    </w:lvl>
    <w:lvl w:ilvl="4" w:tplc="0C0A0003" w:tentative="1">
      <w:start w:val="1"/>
      <w:numFmt w:val="bullet"/>
      <w:lvlText w:val="o"/>
      <w:lvlJc w:val="left"/>
      <w:pPr>
        <w:ind w:left="6510" w:hanging="360"/>
      </w:pPr>
      <w:rPr>
        <w:rFonts w:ascii="Courier New" w:hAnsi="Courier New" w:cs="Courier New" w:hint="default"/>
      </w:rPr>
    </w:lvl>
    <w:lvl w:ilvl="5" w:tplc="0C0A0005" w:tentative="1">
      <w:start w:val="1"/>
      <w:numFmt w:val="bullet"/>
      <w:lvlText w:val=""/>
      <w:lvlJc w:val="left"/>
      <w:pPr>
        <w:ind w:left="7230" w:hanging="360"/>
      </w:pPr>
      <w:rPr>
        <w:rFonts w:ascii="Wingdings" w:hAnsi="Wingdings" w:hint="default"/>
      </w:rPr>
    </w:lvl>
    <w:lvl w:ilvl="6" w:tplc="0C0A0001" w:tentative="1">
      <w:start w:val="1"/>
      <w:numFmt w:val="bullet"/>
      <w:lvlText w:val=""/>
      <w:lvlJc w:val="left"/>
      <w:pPr>
        <w:ind w:left="7950" w:hanging="360"/>
      </w:pPr>
      <w:rPr>
        <w:rFonts w:ascii="Symbol" w:hAnsi="Symbol" w:hint="default"/>
      </w:rPr>
    </w:lvl>
    <w:lvl w:ilvl="7" w:tplc="0C0A0003" w:tentative="1">
      <w:start w:val="1"/>
      <w:numFmt w:val="bullet"/>
      <w:lvlText w:val="o"/>
      <w:lvlJc w:val="left"/>
      <w:pPr>
        <w:ind w:left="8670" w:hanging="360"/>
      </w:pPr>
      <w:rPr>
        <w:rFonts w:ascii="Courier New" w:hAnsi="Courier New" w:cs="Courier New" w:hint="default"/>
      </w:rPr>
    </w:lvl>
    <w:lvl w:ilvl="8" w:tplc="0C0A0005" w:tentative="1">
      <w:start w:val="1"/>
      <w:numFmt w:val="bullet"/>
      <w:lvlText w:val=""/>
      <w:lvlJc w:val="left"/>
      <w:pPr>
        <w:ind w:left="9390" w:hanging="360"/>
      </w:pPr>
      <w:rPr>
        <w:rFonts w:ascii="Wingdings" w:hAnsi="Wingdings" w:hint="default"/>
      </w:rPr>
    </w:lvl>
  </w:abstractNum>
  <w:abstractNum w:abstractNumId="41" w15:restartNumberingAfterBreak="0">
    <w:nsid w:val="5CF74BD6"/>
    <w:multiLevelType w:val="hybridMultilevel"/>
    <w:tmpl w:val="00365E52"/>
    <w:lvl w:ilvl="0" w:tplc="00587668">
      <w:start w:val="7"/>
      <w:numFmt w:val="upperLetter"/>
      <w:lvlText w:val="%1."/>
      <w:lvlJc w:val="left"/>
      <w:pPr>
        <w:ind w:left="644" w:hanging="360"/>
      </w:pPr>
      <w:rPr>
        <w:rFonts w:hint="default"/>
        <w:color w:val="FFFFFF" w:themeColor="background1"/>
      </w:rPr>
    </w:lvl>
    <w:lvl w:ilvl="1" w:tplc="400A0019" w:tentative="1">
      <w:start w:val="1"/>
      <w:numFmt w:val="lowerLetter"/>
      <w:lvlText w:val="%2."/>
      <w:lvlJc w:val="left"/>
      <w:pPr>
        <w:ind w:left="1364" w:hanging="360"/>
      </w:pPr>
    </w:lvl>
    <w:lvl w:ilvl="2" w:tplc="400A001B" w:tentative="1">
      <w:start w:val="1"/>
      <w:numFmt w:val="lowerRoman"/>
      <w:lvlText w:val="%3."/>
      <w:lvlJc w:val="right"/>
      <w:pPr>
        <w:ind w:left="2084" w:hanging="180"/>
      </w:pPr>
    </w:lvl>
    <w:lvl w:ilvl="3" w:tplc="400A000F" w:tentative="1">
      <w:start w:val="1"/>
      <w:numFmt w:val="decimal"/>
      <w:lvlText w:val="%4."/>
      <w:lvlJc w:val="left"/>
      <w:pPr>
        <w:ind w:left="2804" w:hanging="360"/>
      </w:pPr>
    </w:lvl>
    <w:lvl w:ilvl="4" w:tplc="400A0019" w:tentative="1">
      <w:start w:val="1"/>
      <w:numFmt w:val="lowerLetter"/>
      <w:lvlText w:val="%5."/>
      <w:lvlJc w:val="left"/>
      <w:pPr>
        <w:ind w:left="3524" w:hanging="360"/>
      </w:pPr>
    </w:lvl>
    <w:lvl w:ilvl="5" w:tplc="400A001B" w:tentative="1">
      <w:start w:val="1"/>
      <w:numFmt w:val="lowerRoman"/>
      <w:lvlText w:val="%6."/>
      <w:lvlJc w:val="right"/>
      <w:pPr>
        <w:ind w:left="4244" w:hanging="180"/>
      </w:pPr>
    </w:lvl>
    <w:lvl w:ilvl="6" w:tplc="400A000F" w:tentative="1">
      <w:start w:val="1"/>
      <w:numFmt w:val="decimal"/>
      <w:lvlText w:val="%7."/>
      <w:lvlJc w:val="left"/>
      <w:pPr>
        <w:ind w:left="4964" w:hanging="360"/>
      </w:pPr>
    </w:lvl>
    <w:lvl w:ilvl="7" w:tplc="400A0019" w:tentative="1">
      <w:start w:val="1"/>
      <w:numFmt w:val="lowerLetter"/>
      <w:lvlText w:val="%8."/>
      <w:lvlJc w:val="left"/>
      <w:pPr>
        <w:ind w:left="5684" w:hanging="360"/>
      </w:pPr>
    </w:lvl>
    <w:lvl w:ilvl="8" w:tplc="400A001B" w:tentative="1">
      <w:start w:val="1"/>
      <w:numFmt w:val="lowerRoman"/>
      <w:lvlText w:val="%9."/>
      <w:lvlJc w:val="right"/>
      <w:pPr>
        <w:ind w:left="6404" w:hanging="180"/>
      </w:pPr>
    </w:lvl>
  </w:abstractNum>
  <w:abstractNum w:abstractNumId="42" w15:restartNumberingAfterBreak="0">
    <w:nsid w:val="5E7A4AF1"/>
    <w:multiLevelType w:val="hybridMultilevel"/>
    <w:tmpl w:val="2E084C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5FE81556"/>
    <w:multiLevelType w:val="hybridMultilevel"/>
    <w:tmpl w:val="418E446E"/>
    <w:lvl w:ilvl="0" w:tplc="F84C43E6">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45" w15:restartNumberingAfterBreak="0">
    <w:nsid w:val="649F6E98"/>
    <w:multiLevelType w:val="multilevel"/>
    <w:tmpl w:val="B68EEF20"/>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46" w15:restartNumberingAfterBreak="0">
    <w:nsid w:val="6607749D"/>
    <w:multiLevelType w:val="hybridMultilevel"/>
    <w:tmpl w:val="0AD4A27C"/>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47" w15:restartNumberingAfterBreak="0">
    <w:nsid w:val="66837F44"/>
    <w:multiLevelType w:val="hybridMultilevel"/>
    <w:tmpl w:val="0276C416"/>
    <w:lvl w:ilvl="0" w:tplc="1D22F19E">
      <w:start w:val="1"/>
      <w:numFmt w:val="decimal"/>
      <w:lvlText w:val="%1."/>
      <w:lvlJc w:val="left"/>
      <w:pPr>
        <w:tabs>
          <w:tab w:val="num" w:pos="360"/>
        </w:tabs>
        <w:ind w:left="360" w:hanging="360"/>
      </w:pPr>
      <w:rPr>
        <w:b/>
      </w:rPr>
    </w:lvl>
    <w:lvl w:ilvl="1" w:tplc="0C0A0019" w:tentative="1">
      <w:start w:val="1"/>
      <w:numFmt w:val="lowerLetter"/>
      <w:lvlText w:val="%2."/>
      <w:lvlJc w:val="left"/>
      <w:pPr>
        <w:tabs>
          <w:tab w:val="num" w:pos="360"/>
        </w:tabs>
        <w:ind w:left="360" w:hanging="360"/>
      </w:pPr>
    </w:lvl>
    <w:lvl w:ilvl="2" w:tplc="0C0A001B" w:tentative="1">
      <w:start w:val="1"/>
      <w:numFmt w:val="lowerRoman"/>
      <w:lvlText w:val="%3."/>
      <w:lvlJc w:val="right"/>
      <w:pPr>
        <w:tabs>
          <w:tab w:val="num" w:pos="1080"/>
        </w:tabs>
        <w:ind w:left="1080" w:hanging="180"/>
      </w:pPr>
    </w:lvl>
    <w:lvl w:ilvl="3" w:tplc="0C0A000F" w:tentative="1">
      <w:start w:val="1"/>
      <w:numFmt w:val="decimal"/>
      <w:lvlText w:val="%4."/>
      <w:lvlJc w:val="left"/>
      <w:pPr>
        <w:tabs>
          <w:tab w:val="num" w:pos="1800"/>
        </w:tabs>
        <w:ind w:left="1800" w:hanging="360"/>
      </w:pPr>
    </w:lvl>
    <w:lvl w:ilvl="4" w:tplc="0C0A0019" w:tentative="1">
      <w:start w:val="1"/>
      <w:numFmt w:val="lowerLetter"/>
      <w:lvlText w:val="%5."/>
      <w:lvlJc w:val="left"/>
      <w:pPr>
        <w:tabs>
          <w:tab w:val="num" w:pos="2520"/>
        </w:tabs>
        <w:ind w:left="2520" w:hanging="360"/>
      </w:pPr>
    </w:lvl>
    <w:lvl w:ilvl="5" w:tplc="0C0A001B" w:tentative="1">
      <w:start w:val="1"/>
      <w:numFmt w:val="lowerRoman"/>
      <w:lvlText w:val="%6."/>
      <w:lvlJc w:val="right"/>
      <w:pPr>
        <w:tabs>
          <w:tab w:val="num" w:pos="3240"/>
        </w:tabs>
        <w:ind w:left="3240" w:hanging="180"/>
      </w:pPr>
    </w:lvl>
    <w:lvl w:ilvl="6" w:tplc="0C0A000F" w:tentative="1">
      <w:start w:val="1"/>
      <w:numFmt w:val="decimal"/>
      <w:lvlText w:val="%7."/>
      <w:lvlJc w:val="left"/>
      <w:pPr>
        <w:tabs>
          <w:tab w:val="num" w:pos="3960"/>
        </w:tabs>
        <w:ind w:left="3960" w:hanging="360"/>
      </w:pPr>
    </w:lvl>
    <w:lvl w:ilvl="7" w:tplc="0C0A0019" w:tentative="1">
      <w:start w:val="1"/>
      <w:numFmt w:val="lowerLetter"/>
      <w:lvlText w:val="%8."/>
      <w:lvlJc w:val="left"/>
      <w:pPr>
        <w:tabs>
          <w:tab w:val="num" w:pos="4680"/>
        </w:tabs>
        <w:ind w:left="4680" w:hanging="360"/>
      </w:pPr>
    </w:lvl>
    <w:lvl w:ilvl="8" w:tplc="0C0A001B" w:tentative="1">
      <w:start w:val="1"/>
      <w:numFmt w:val="lowerRoman"/>
      <w:lvlText w:val="%9."/>
      <w:lvlJc w:val="right"/>
      <w:pPr>
        <w:tabs>
          <w:tab w:val="num" w:pos="5400"/>
        </w:tabs>
        <w:ind w:left="5400" w:hanging="180"/>
      </w:pPr>
    </w:lvl>
  </w:abstractNum>
  <w:abstractNum w:abstractNumId="48" w15:restartNumberingAfterBreak="0">
    <w:nsid w:val="670032A2"/>
    <w:multiLevelType w:val="hybridMultilevel"/>
    <w:tmpl w:val="55B43F1A"/>
    <w:lvl w:ilvl="0" w:tplc="3ABA5564">
      <w:start w:val="1"/>
      <w:numFmt w:val="upperLetter"/>
      <w:lvlText w:val="%1."/>
      <w:lvlJc w:val="left"/>
      <w:pPr>
        <w:ind w:left="360" w:hanging="360"/>
      </w:pPr>
      <w:rPr>
        <w:b/>
        <w:color w:val="FFFFFF" w:themeColor="background1"/>
        <w:sz w:val="22"/>
        <w:szCs w:val="22"/>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49" w15:restartNumberingAfterBreak="0">
    <w:nsid w:val="67CF4888"/>
    <w:multiLevelType w:val="hybridMultilevel"/>
    <w:tmpl w:val="60D2B736"/>
    <w:lvl w:ilvl="0" w:tplc="4918A268">
      <w:start w:val="1"/>
      <w:numFmt w:val="lowerLetter"/>
      <w:lvlText w:val="%1)"/>
      <w:lvlJc w:val="left"/>
      <w:pPr>
        <w:ind w:left="1440" w:hanging="360"/>
      </w:pPr>
      <w:rPr>
        <w:b/>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0" w15:restartNumberingAfterBreak="0">
    <w:nsid w:val="68EB530B"/>
    <w:multiLevelType w:val="multilevel"/>
    <w:tmpl w:val="4D5E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52" w15:restartNumberingAfterBreak="0">
    <w:nsid w:val="6AD127B2"/>
    <w:multiLevelType w:val="hybridMultilevel"/>
    <w:tmpl w:val="B93A9DBC"/>
    <w:lvl w:ilvl="0" w:tplc="BC6C2EAC">
      <w:start w:val="1"/>
      <w:numFmt w:val="lowerLetter"/>
      <w:lvlText w:val="%1)"/>
      <w:lvlJc w:val="left"/>
      <w:pPr>
        <w:ind w:left="666" w:hanging="360"/>
      </w:pPr>
      <w:rPr>
        <w:rFonts w:ascii="Arial" w:hAnsi="Arial" w:cs="Arial" w:hint="default"/>
        <w:sz w:val="22"/>
        <w:szCs w:val="22"/>
        <w:u w:val="none"/>
      </w:rPr>
    </w:lvl>
    <w:lvl w:ilvl="1" w:tplc="400A0019" w:tentative="1">
      <w:start w:val="1"/>
      <w:numFmt w:val="lowerLetter"/>
      <w:lvlText w:val="%2."/>
      <w:lvlJc w:val="left"/>
      <w:pPr>
        <w:ind w:left="1386" w:hanging="360"/>
      </w:pPr>
    </w:lvl>
    <w:lvl w:ilvl="2" w:tplc="400A001B" w:tentative="1">
      <w:start w:val="1"/>
      <w:numFmt w:val="lowerRoman"/>
      <w:lvlText w:val="%3."/>
      <w:lvlJc w:val="right"/>
      <w:pPr>
        <w:ind w:left="2106" w:hanging="180"/>
      </w:pPr>
    </w:lvl>
    <w:lvl w:ilvl="3" w:tplc="400A000F" w:tentative="1">
      <w:start w:val="1"/>
      <w:numFmt w:val="decimal"/>
      <w:lvlText w:val="%4."/>
      <w:lvlJc w:val="left"/>
      <w:pPr>
        <w:ind w:left="2826" w:hanging="360"/>
      </w:pPr>
    </w:lvl>
    <w:lvl w:ilvl="4" w:tplc="400A0019" w:tentative="1">
      <w:start w:val="1"/>
      <w:numFmt w:val="lowerLetter"/>
      <w:lvlText w:val="%5."/>
      <w:lvlJc w:val="left"/>
      <w:pPr>
        <w:ind w:left="3546" w:hanging="360"/>
      </w:pPr>
    </w:lvl>
    <w:lvl w:ilvl="5" w:tplc="400A001B" w:tentative="1">
      <w:start w:val="1"/>
      <w:numFmt w:val="lowerRoman"/>
      <w:lvlText w:val="%6."/>
      <w:lvlJc w:val="right"/>
      <w:pPr>
        <w:ind w:left="4266" w:hanging="180"/>
      </w:pPr>
    </w:lvl>
    <w:lvl w:ilvl="6" w:tplc="400A000F" w:tentative="1">
      <w:start w:val="1"/>
      <w:numFmt w:val="decimal"/>
      <w:lvlText w:val="%7."/>
      <w:lvlJc w:val="left"/>
      <w:pPr>
        <w:ind w:left="4986" w:hanging="360"/>
      </w:pPr>
    </w:lvl>
    <w:lvl w:ilvl="7" w:tplc="400A0019" w:tentative="1">
      <w:start w:val="1"/>
      <w:numFmt w:val="lowerLetter"/>
      <w:lvlText w:val="%8."/>
      <w:lvlJc w:val="left"/>
      <w:pPr>
        <w:ind w:left="5706" w:hanging="360"/>
      </w:pPr>
    </w:lvl>
    <w:lvl w:ilvl="8" w:tplc="400A001B" w:tentative="1">
      <w:start w:val="1"/>
      <w:numFmt w:val="lowerRoman"/>
      <w:lvlText w:val="%9."/>
      <w:lvlJc w:val="right"/>
      <w:pPr>
        <w:ind w:left="6426" w:hanging="180"/>
      </w:pPr>
    </w:lvl>
  </w:abstractNum>
  <w:abstractNum w:abstractNumId="53" w15:restartNumberingAfterBreak="0">
    <w:nsid w:val="6AEE756F"/>
    <w:multiLevelType w:val="hybridMultilevel"/>
    <w:tmpl w:val="E9667486"/>
    <w:lvl w:ilvl="0" w:tplc="A0F68D42">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4" w15:restartNumberingAfterBreak="0">
    <w:nsid w:val="6B0A3C4D"/>
    <w:multiLevelType w:val="multilevel"/>
    <w:tmpl w:val="206A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5072CF"/>
    <w:multiLevelType w:val="hybridMultilevel"/>
    <w:tmpl w:val="A826469C"/>
    <w:lvl w:ilvl="0" w:tplc="6DBAFD36">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6" w15:restartNumberingAfterBreak="0">
    <w:nsid w:val="71CF519F"/>
    <w:multiLevelType w:val="hybridMultilevel"/>
    <w:tmpl w:val="D4463416"/>
    <w:lvl w:ilvl="0" w:tplc="400A0001">
      <w:start w:val="1"/>
      <w:numFmt w:val="bullet"/>
      <w:lvlText w:val=""/>
      <w:lvlJc w:val="left"/>
      <w:pPr>
        <w:ind w:left="726" w:hanging="360"/>
      </w:pPr>
      <w:rPr>
        <w:rFonts w:ascii="Symbol" w:hAnsi="Symbol" w:hint="default"/>
      </w:rPr>
    </w:lvl>
    <w:lvl w:ilvl="1" w:tplc="400A0003" w:tentative="1">
      <w:start w:val="1"/>
      <w:numFmt w:val="bullet"/>
      <w:lvlText w:val="o"/>
      <w:lvlJc w:val="left"/>
      <w:pPr>
        <w:ind w:left="1446" w:hanging="360"/>
      </w:pPr>
      <w:rPr>
        <w:rFonts w:ascii="Courier New" w:hAnsi="Courier New" w:cs="Courier New" w:hint="default"/>
      </w:rPr>
    </w:lvl>
    <w:lvl w:ilvl="2" w:tplc="400A0005" w:tentative="1">
      <w:start w:val="1"/>
      <w:numFmt w:val="bullet"/>
      <w:lvlText w:val=""/>
      <w:lvlJc w:val="left"/>
      <w:pPr>
        <w:ind w:left="2166" w:hanging="360"/>
      </w:pPr>
      <w:rPr>
        <w:rFonts w:ascii="Wingdings" w:hAnsi="Wingdings" w:hint="default"/>
      </w:rPr>
    </w:lvl>
    <w:lvl w:ilvl="3" w:tplc="400A0001" w:tentative="1">
      <w:start w:val="1"/>
      <w:numFmt w:val="bullet"/>
      <w:lvlText w:val=""/>
      <w:lvlJc w:val="left"/>
      <w:pPr>
        <w:ind w:left="2886" w:hanging="360"/>
      </w:pPr>
      <w:rPr>
        <w:rFonts w:ascii="Symbol" w:hAnsi="Symbol" w:hint="default"/>
      </w:rPr>
    </w:lvl>
    <w:lvl w:ilvl="4" w:tplc="400A0003" w:tentative="1">
      <w:start w:val="1"/>
      <w:numFmt w:val="bullet"/>
      <w:lvlText w:val="o"/>
      <w:lvlJc w:val="left"/>
      <w:pPr>
        <w:ind w:left="3606" w:hanging="360"/>
      </w:pPr>
      <w:rPr>
        <w:rFonts w:ascii="Courier New" w:hAnsi="Courier New" w:cs="Courier New" w:hint="default"/>
      </w:rPr>
    </w:lvl>
    <w:lvl w:ilvl="5" w:tplc="400A0005" w:tentative="1">
      <w:start w:val="1"/>
      <w:numFmt w:val="bullet"/>
      <w:lvlText w:val=""/>
      <w:lvlJc w:val="left"/>
      <w:pPr>
        <w:ind w:left="4326" w:hanging="360"/>
      </w:pPr>
      <w:rPr>
        <w:rFonts w:ascii="Wingdings" w:hAnsi="Wingdings" w:hint="default"/>
      </w:rPr>
    </w:lvl>
    <w:lvl w:ilvl="6" w:tplc="400A0001" w:tentative="1">
      <w:start w:val="1"/>
      <w:numFmt w:val="bullet"/>
      <w:lvlText w:val=""/>
      <w:lvlJc w:val="left"/>
      <w:pPr>
        <w:ind w:left="5046" w:hanging="360"/>
      </w:pPr>
      <w:rPr>
        <w:rFonts w:ascii="Symbol" w:hAnsi="Symbol" w:hint="default"/>
      </w:rPr>
    </w:lvl>
    <w:lvl w:ilvl="7" w:tplc="400A0003" w:tentative="1">
      <w:start w:val="1"/>
      <w:numFmt w:val="bullet"/>
      <w:lvlText w:val="o"/>
      <w:lvlJc w:val="left"/>
      <w:pPr>
        <w:ind w:left="5766" w:hanging="360"/>
      </w:pPr>
      <w:rPr>
        <w:rFonts w:ascii="Courier New" w:hAnsi="Courier New" w:cs="Courier New" w:hint="default"/>
      </w:rPr>
    </w:lvl>
    <w:lvl w:ilvl="8" w:tplc="400A0005" w:tentative="1">
      <w:start w:val="1"/>
      <w:numFmt w:val="bullet"/>
      <w:lvlText w:val=""/>
      <w:lvlJc w:val="left"/>
      <w:pPr>
        <w:ind w:left="6486" w:hanging="360"/>
      </w:pPr>
      <w:rPr>
        <w:rFonts w:ascii="Wingdings" w:hAnsi="Wingdings" w:hint="default"/>
      </w:rPr>
    </w:lvl>
  </w:abstractNum>
  <w:abstractNum w:abstractNumId="57" w15:restartNumberingAfterBreak="0">
    <w:nsid w:val="72673C74"/>
    <w:multiLevelType w:val="hybridMultilevel"/>
    <w:tmpl w:val="DE224280"/>
    <w:lvl w:ilvl="0" w:tplc="400A0005">
      <w:start w:val="1"/>
      <w:numFmt w:val="bullet"/>
      <w:lvlText w:val=""/>
      <w:lvlJc w:val="left"/>
      <w:pPr>
        <w:ind w:left="360" w:hanging="360"/>
      </w:pPr>
      <w:rPr>
        <w:rFonts w:ascii="Wingdings" w:hAnsi="Wingdings"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58" w15:restartNumberingAfterBreak="0">
    <w:nsid w:val="733053F8"/>
    <w:multiLevelType w:val="hybridMultilevel"/>
    <w:tmpl w:val="0F8006E4"/>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9" w15:restartNumberingAfterBreak="0">
    <w:nsid w:val="74E7244C"/>
    <w:multiLevelType w:val="multilevel"/>
    <w:tmpl w:val="8660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B460DB"/>
    <w:multiLevelType w:val="hybridMultilevel"/>
    <w:tmpl w:val="0B6A3576"/>
    <w:lvl w:ilvl="0" w:tplc="400A0001">
      <w:start w:val="1"/>
      <w:numFmt w:val="bullet"/>
      <w:lvlText w:val=""/>
      <w:lvlJc w:val="left"/>
      <w:pPr>
        <w:ind w:left="1070" w:hanging="360"/>
      </w:pPr>
      <w:rPr>
        <w:rFonts w:ascii="Symbol" w:hAnsi="Symbol" w:hint="default"/>
      </w:rPr>
    </w:lvl>
    <w:lvl w:ilvl="1" w:tplc="400A0003" w:tentative="1">
      <w:start w:val="1"/>
      <w:numFmt w:val="bullet"/>
      <w:lvlText w:val="o"/>
      <w:lvlJc w:val="left"/>
      <w:pPr>
        <w:ind w:left="1790" w:hanging="360"/>
      </w:pPr>
      <w:rPr>
        <w:rFonts w:ascii="Courier New" w:hAnsi="Courier New" w:cs="Courier New" w:hint="default"/>
      </w:rPr>
    </w:lvl>
    <w:lvl w:ilvl="2" w:tplc="400A0005" w:tentative="1">
      <w:start w:val="1"/>
      <w:numFmt w:val="bullet"/>
      <w:lvlText w:val=""/>
      <w:lvlJc w:val="left"/>
      <w:pPr>
        <w:ind w:left="2510" w:hanging="360"/>
      </w:pPr>
      <w:rPr>
        <w:rFonts w:ascii="Wingdings" w:hAnsi="Wingdings" w:hint="default"/>
      </w:rPr>
    </w:lvl>
    <w:lvl w:ilvl="3" w:tplc="400A0001" w:tentative="1">
      <w:start w:val="1"/>
      <w:numFmt w:val="bullet"/>
      <w:lvlText w:val=""/>
      <w:lvlJc w:val="left"/>
      <w:pPr>
        <w:ind w:left="3230" w:hanging="360"/>
      </w:pPr>
      <w:rPr>
        <w:rFonts w:ascii="Symbol" w:hAnsi="Symbol" w:hint="default"/>
      </w:rPr>
    </w:lvl>
    <w:lvl w:ilvl="4" w:tplc="400A0003" w:tentative="1">
      <w:start w:val="1"/>
      <w:numFmt w:val="bullet"/>
      <w:lvlText w:val="o"/>
      <w:lvlJc w:val="left"/>
      <w:pPr>
        <w:ind w:left="3950" w:hanging="360"/>
      </w:pPr>
      <w:rPr>
        <w:rFonts w:ascii="Courier New" w:hAnsi="Courier New" w:cs="Courier New" w:hint="default"/>
      </w:rPr>
    </w:lvl>
    <w:lvl w:ilvl="5" w:tplc="400A0005" w:tentative="1">
      <w:start w:val="1"/>
      <w:numFmt w:val="bullet"/>
      <w:lvlText w:val=""/>
      <w:lvlJc w:val="left"/>
      <w:pPr>
        <w:ind w:left="4670" w:hanging="360"/>
      </w:pPr>
      <w:rPr>
        <w:rFonts w:ascii="Wingdings" w:hAnsi="Wingdings" w:hint="default"/>
      </w:rPr>
    </w:lvl>
    <w:lvl w:ilvl="6" w:tplc="400A0001" w:tentative="1">
      <w:start w:val="1"/>
      <w:numFmt w:val="bullet"/>
      <w:lvlText w:val=""/>
      <w:lvlJc w:val="left"/>
      <w:pPr>
        <w:ind w:left="5390" w:hanging="360"/>
      </w:pPr>
      <w:rPr>
        <w:rFonts w:ascii="Symbol" w:hAnsi="Symbol" w:hint="default"/>
      </w:rPr>
    </w:lvl>
    <w:lvl w:ilvl="7" w:tplc="400A0003" w:tentative="1">
      <w:start w:val="1"/>
      <w:numFmt w:val="bullet"/>
      <w:lvlText w:val="o"/>
      <w:lvlJc w:val="left"/>
      <w:pPr>
        <w:ind w:left="6110" w:hanging="360"/>
      </w:pPr>
      <w:rPr>
        <w:rFonts w:ascii="Courier New" w:hAnsi="Courier New" w:cs="Courier New" w:hint="default"/>
      </w:rPr>
    </w:lvl>
    <w:lvl w:ilvl="8" w:tplc="400A0005" w:tentative="1">
      <w:start w:val="1"/>
      <w:numFmt w:val="bullet"/>
      <w:lvlText w:val=""/>
      <w:lvlJc w:val="left"/>
      <w:pPr>
        <w:ind w:left="6830" w:hanging="360"/>
      </w:pPr>
      <w:rPr>
        <w:rFonts w:ascii="Wingdings" w:hAnsi="Wingdings" w:hint="default"/>
      </w:rPr>
    </w:lvl>
  </w:abstractNum>
  <w:abstractNum w:abstractNumId="61" w15:restartNumberingAfterBreak="0">
    <w:nsid w:val="7A0A2E30"/>
    <w:multiLevelType w:val="hybridMultilevel"/>
    <w:tmpl w:val="11289D4A"/>
    <w:lvl w:ilvl="0" w:tplc="73A614DC">
      <w:numFmt w:val="bullet"/>
      <w:lvlText w:val="-"/>
      <w:lvlJc w:val="left"/>
      <w:pPr>
        <w:ind w:left="3195" w:hanging="360"/>
      </w:pPr>
      <w:rPr>
        <w:rFonts w:hint="default"/>
        <w:b w:val="0"/>
      </w:rPr>
    </w:lvl>
    <w:lvl w:ilvl="1" w:tplc="04090003" w:tentative="1">
      <w:start w:val="1"/>
      <w:numFmt w:val="bullet"/>
      <w:lvlText w:val="o"/>
      <w:lvlJc w:val="left"/>
      <w:pPr>
        <w:ind w:left="3915" w:hanging="360"/>
      </w:pPr>
      <w:rPr>
        <w:rFonts w:ascii="Courier New" w:hAnsi="Courier New" w:cs="Courier New" w:hint="default"/>
      </w:rPr>
    </w:lvl>
    <w:lvl w:ilvl="2" w:tplc="04090005" w:tentative="1">
      <w:start w:val="1"/>
      <w:numFmt w:val="bullet"/>
      <w:lvlText w:val=""/>
      <w:lvlJc w:val="left"/>
      <w:pPr>
        <w:ind w:left="4635" w:hanging="360"/>
      </w:pPr>
      <w:rPr>
        <w:rFonts w:ascii="Wingdings" w:hAnsi="Wingdings" w:hint="default"/>
      </w:rPr>
    </w:lvl>
    <w:lvl w:ilvl="3" w:tplc="04090001" w:tentative="1">
      <w:start w:val="1"/>
      <w:numFmt w:val="bullet"/>
      <w:lvlText w:val=""/>
      <w:lvlJc w:val="left"/>
      <w:pPr>
        <w:ind w:left="5355" w:hanging="360"/>
      </w:pPr>
      <w:rPr>
        <w:rFonts w:ascii="Symbol" w:hAnsi="Symbol" w:hint="default"/>
      </w:rPr>
    </w:lvl>
    <w:lvl w:ilvl="4" w:tplc="04090003" w:tentative="1">
      <w:start w:val="1"/>
      <w:numFmt w:val="bullet"/>
      <w:lvlText w:val="o"/>
      <w:lvlJc w:val="left"/>
      <w:pPr>
        <w:ind w:left="6075" w:hanging="360"/>
      </w:pPr>
      <w:rPr>
        <w:rFonts w:ascii="Courier New" w:hAnsi="Courier New" w:cs="Courier New" w:hint="default"/>
      </w:rPr>
    </w:lvl>
    <w:lvl w:ilvl="5" w:tplc="04090005" w:tentative="1">
      <w:start w:val="1"/>
      <w:numFmt w:val="bullet"/>
      <w:lvlText w:val=""/>
      <w:lvlJc w:val="left"/>
      <w:pPr>
        <w:ind w:left="6795" w:hanging="360"/>
      </w:pPr>
      <w:rPr>
        <w:rFonts w:ascii="Wingdings" w:hAnsi="Wingdings" w:hint="default"/>
      </w:rPr>
    </w:lvl>
    <w:lvl w:ilvl="6" w:tplc="04090001" w:tentative="1">
      <w:start w:val="1"/>
      <w:numFmt w:val="bullet"/>
      <w:lvlText w:val=""/>
      <w:lvlJc w:val="left"/>
      <w:pPr>
        <w:ind w:left="7515" w:hanging="360"/>
      </w:pPr>
      <w:rPr>
        <w:rFonts w:ascii="Symbol" w:hAnsi="Symbol" w:hint="default"/>
      </w:rPr>
    </w:lvl>
    <w:lvl w:ilvl="7" w:tplc="04090003" w:tentative="1">
      <w:start w:val="1"/>
      <w:numFmt w:val="bullet"/>
      <w:lvlText w:val="o"/>
      <w:lvlJc w:val="left"/>
      <w:pPr>
        <w:ind w:left="8235" w:hanging="360"/>
      </w:pPr>
      <w:rPr>
        <w:rFonts w:ascii="Courier New" w:hAnsi="Courier New" w:cs="Courier New" w:hint="default"/>
      </w:rPr>
    </w:lvl>
    <w:lvl w:ilvl="8" w:tplc="04090005" w:tentative="1">
      <w:start w:val="1"/>
      <w:numFmt w:val="bullet"/>
      <w:lvlText w:val=""/>
      <w:lvlJc w:val="left"/>
      <w:pPr>
        <w:ind w:left="8955" w:hanging="360"/>
      </w:pPr>
      <w:rPr>
        <w:rFonts w:ascii="Wingdings" w:hAnsi="Wingdings" w:hint="default"/>
      </w:rPr>
    </w:lvl>
  </w:abstractNum>
  <w:abstractNum w:abstractNumId="62" w15:restartNumberingAfterBreak="0">
    <w:nsid w:val="7A2B205E"/>
    <w:multiLevelType w:val="hybridMultilevel"/>
    <w:tmpl w:val="B93A9DBC"/>
    <w:lvl w:ilvl="0" w:tplc="BC6C2EAC">
      <w:start w:val="1"/>
      <w:numFmt w:val="lowerLetter"/>
      <w:lvlText w:val="%1)"/>
      <w:lvlJc w:val="left"/>
      <w:pPr>
        <w:ind w:left="666" w:hanging="360"/>
      </w:pPr>
      <w:rPr>
        <w:rFonts w:ascii="Arial" w:hAnsi="Arial" w:cs="Arial" w:hint="default"/>
        <w:sz w:val="22"/>
        <w:szCs w:val="22"/>
        <w:u w:val="none"/>
      </w:rPr>
    </w:lvl>
    <w:lvl w:ilvl="1" w:tplc="400A0019" w:tentative="1">
      <w:start w:val="1"/>
      <w:numFmt w:val="lowerLetter"/>
      <w:lvlText w:val="%2."/>
      <w:lvlJc w:val="left"/>
      <w:pPr>
        <w:ind w:left="1386" w:hanging="360"/>
      </w:pPr>
    </w:lvl>
    <w:lvl w:ilvl="2" w:tplc="400A001B" w:tentative="1">
      <w:start w:val="1"/>
      <w:numFmt w:val="lowerRoman"/>
      <w:lvlText w:val="%3."/>
      <w:lvlJc w:val="right"/>
      <w:pPr>
        <w:ind w:left="2106" w:hanging="180"/>
      </w:pPr>
    </w:lvl>
    <w:lvl w:ilvl="3" w:tplc="400A000F" w:tentative="1">
      <w:start w:val="1"/>
      <w:numFmt w:val="decimal"/>
      <w:lvlText w:val="%4."/>
      <w:lvlJc w:val="left"/>
      <w:pPr>
        <w:ind w:left="2826" w:hanging="360"/>
      </w:pPr>
    </w:lvl>
    <w:lvl w:ilvl="4" w:tplc="400A0019" w:tentative="1">
      <w:start w:val="1"/>
      <w:numFmt w:val="lowerLetter"/>
      <w:lvlText w:val="%5."/>
      <w:lvlJc w:val="left"/>
      <w:pPr>
        <w:ind w:left="3546" w:hanging="360"/>
      </w:pPr>
    </w:lvl>
    <w:lvl w:ilvl="5" w:tplc="400A001B" w:tentative="1">
      <w:start w:val="1"/>
      <w:numFmt w:val="lowerRoman"/>
      <w:lvlText w:val="%6."/>
      <w:lvlJc w:val="right"/>
      <w:pPr>
        <w:ind w:left="4266" w:hanging="180"/>
      </w:pPr>
    </w:lvl>
    <w:lvl w:ilvl="6" w:tplc="400A000F" w:tentative="1">
      <w:start w:val="1"/>
      <w:numFmt w:val="decimal"/>
      <w:lvlText w:val="%7."/>
      <w:lvlJc w:val="left"/>
      <w:pPr>
        <w:ind w:left="4986" w:hanging="360"/>
      </w:pPr>
    </w:lvl>
    <w:lvl w:ilvl="7" w:tplc="400A0019" w:tentative="1">
      <w:start w:val="1"/>
      <w:numFmt w:val="lowerLetter"/>
      <w:lvlText w:val="%8."/>
      <w:lvlJc w:val="left"/>
      <w:pPr>
        <w:ind w:left="5706" w:hanging="360"/>
      </w:pPr>
    </w:lvl>
    <w:lvl w:ilvl="8" w:tplc="400A001B" w:tentative="1">
      <w:start w:val="1"/>
      <w:numFmt w:val="lowerRoman"/>
      <w:lvlText w:val="%9."/>
      <w:lvlJc w:val="right"/>
      <w:pPr>
        <w:ind w:left="6426" w:hanging="180"/>
      </w:pPr>
    </w:lvl>
  </w:abstractNum>
  <w:abstractNum w:abstractNumId="63"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0"/>
  </w:num>
  <w:num w:numId="2">
    <w:abstractNumId w:val="13"/>
  </w:num>
  <w:num w:numId="3">
    <w:abstractNumId w:val="39"/>
    <w:lvlOverride w:ilvl="0">
      <w:startOverride w:val="1"/>
    </w:lvlOverride>
  </w:num>
  <w:num w:numId="4">
    <w:abstractNumId w:val="6"/>
  </w:num>
  <w:num w:numId="5">
    <w:abstractNumId w:val="26"/>
  </w:num>
  <w:num w:numId="6">
    <w:abstractNumId w:val="55"/>
  </w:num>
  <w:num w:numId="7">
    <w:abstractNumId w:val="47"/>
  </w:num>
  <w:num w:numId="8">
    <w:abstractNumId w:val="18"/>
  </w:num>
  <w:num w:numId="9">
    <w:abstractNumId w:val="33"/>
  </w:num>
  <w:num w:numId="10">
    <w:abstractNumId w:val="19"/>
  </w:num>
  <w:num w:numId="11">
    <w:abstractNumId w:val="9"/>
  </w:num>
  <w:num w:numId="12">
    <w:abstractNumId w:val="24"/>
  </w:num>
  <w:num w:numId="13">
    <w:abstractNumId w:val="17"/>
  </w:num>
  <w:num w:numId="14">
    <w:abstractNumId w:val="25"/>
  </w:num>
  <w:num w:numId="15">
    <w:abstractNumId w:val="21"/>
  </w:num>
  <w:num w:numId="16">
    <w:abstractNumId w:val="4"/>
  </w:num>
  <w:num w:numId="17">
    <w:abstractNumId w:val="46"/>
  </w:num>
  <w:num w:numId="18">
    <w:abstractNumId w:val="27"/>
  </w:num>
  <w:num w:numId="19">
    <w:abstractNumId w:val="5"/>
  </w:num>
  <w:num w:numId="20">
    <w:abstractNumId w:val="1"/>
  </w:num>
  <w:num w:numId="21">
    <w:abstractNumId w:val="30"/>
  </w:num>
  <w:num w:numId="22">
    <w:abstractNumId w:val="49"/>
  </w:num>
  <w:num w:numId="23">
    <w:abstractNumId w:val="37"/>
  </w:num>
  <w:num w:numId="24">
    <w:abstractNumId w:val="23"/>
  </w:num>
  <w:num w:numId="25">
    <w:abstractNumId w:val="34"/>
  </w:num>
  <w:num w:numId="26">
    <w:abstractNumId w:val="7"/>
  </w:num>
  <w:num w:numId="27">
    <w:abstractNumId w:val="38"/>
  </w:num>
  <w:num w:numId="28">
    <w:abstractNumId w:val="2"/>
  </w:num>
  <w:num w:numId="29">
    <w:abstractNumId w:val="8"/>
  </w:num>
  <w:num w:numId="30">
    <w:abstractNumId w:val="58"/>
  </w:num>
  <w:num w:numId="31">
    <w:abstractNumId w:val="43"/>
  </w:num>
  <w:num w:numId="32">
    <w:abstractNumId w:val="32"/>
  </w:num>
  <w:num w:numId="33">
    <w:abstractNumId w:val="53"/>
  </w:num>
  <w:num w:numId="34">
    <w:abstractNumId w:val="63"/>
  </w:num>
  <w:num w:numId="35">
    <w:abstractNumId w:val="16"/>
  </w:num>
  <w:num w:numId="36">
    <w:abstractNumId w:val="36"/>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num>
  <w:num w:numId="39">
    <w:abstractNumId w:val="57"/>
  </w:num>
  <w:num w:numId="40">
    <w:abstractNumId w:val="0"/>
  </w:num>
  <w:num w:numId="41">
    <w:abstractNumId w:val="44"/>
  </w:num>
  <w:num w:numId="42">
    <w:abstractNumId w:val="51"/>
  </w:num>
  <w:num w:numId="43">
    <w:abstractNumId w:val="28"/>
  </w:num>
  <w:num w:numId="44">
    <w:abstractNumId w:val="40"/>
  </w:num>
  <w:num w:numId="45">
    <w:abstractNumId w:val="42"/>
  </w:num>
  <w:num w:numId="46">
    <w:abstractNumId w:val="61"/>
  </w:num>
  <w:num w:numId="47">
    <w:abstractNumId w:val="35"/>
  </w:num>
  <w:num w:numId="48">
    <w:abstractNumId w:val="22"/>
  </w:num>
  <w:num w:numId="49">
    <w:abstractNumId w:val="56"/>
  </w:num>
  <w:num w:numId="50">
    <w:abstractNumId w:val="15"/>
  </w:num>
  <w:num w:numId="51">
    <w:abstractNumId w:val="31"/>
  </w:num>
  <w:num w:numId="52">
    <w:abstractNumId w:val="60"/>
  </w:num>
  <w:num w:numId="53">
    <w:abstractNumId w:val="52"/>
  </w:num>
  <w:num w:numId="54">
    <w:abstractNumId w:val="59"/>
  </w:num>
  <w:num w:numId="55">
    <w:abstractNumId w:val="54"/>
  </w:num>
  <w:num w:numId="56">
    <w:abstractNumId w:val="3"/>
  </w:num>
  <w:num w:numId="57">
    <w:abstractNumId w:val="14"/>
  </w:num>
  <w:num w:numId="58">
    <w:abstractNumId w:val="50"/>
  </w:num>
  <w:num w:numId="59">
    <w:abstractNumId w:val="11"/>
  </w:num>
  <w:num w:numId="60">
    <w:abstractNumId w:val="62"/>
  </w:num>
  <w:num w:numId="61">
    <w:abstractNumId w:val="48"/>
  </w:num>
  <w:num w:numId="62">
    <w:abstractNumId w:val="41"/>
  </w:num>
  <w:num w:numId="63">
    <w:abstractNumId w:val="10"/>
  </w:num>
  <w:num w:numId="64">
    <w:abstractNumId w:val="2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pt-BR" w:vendorID="64" w:dllVersion="131078" w:nlCheck="1" w:checkStyle="0"/>
  <w:activeWritingStyle w:appName="MSWord" w:lang="es-ES" w:vendorID="64" w:dllVersion="131078" w:nlCheck="1" w:checkStyle="0"/>
  <w:activeWritingStyle w:appName="MSWord" w:lang="es-BO" w:vendorID="64" w:dllVersion="131078" w:nlCheck="1" w:checkStyle="0"/>
  <w:activeWritingStyle w:appName="MSWord" w:lang="es-ES_tradnl"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18C"/>
    <w:rsid w:val="00001829"/>
    <w:rsid w:val="000018AD"/>
    <w:rsid w:val="00002C3D"/>
    <w:rsid w:val="00002E12"/>
    <w:rsid w:val="00003934"/>
    <w:rsid w:val="00004688"/>
    <w:rsid w:val="00004868"/>
    <w:rsid w:val="00004E0B"/>
    <w:rsid w:val="0000570D"/>
    <w:rsid w:val="00005BC9"/>
    <w:rsid w:val="00005FAD"/>
    <w:rsid w:val="0000698E"/>
    <w:rsid w:val="00007063"/>
    <w:rsid w:val="00007EC8"/>
    <w:rsid w:val="000108D1"/>
    <w:rsid w:val="0001140D"/>
    <w:rsid w:val="00011960"/>
    <w:rsid w:val="000120A1"/>
    <w:rsid w:val="00012D2B"/>
    <w:rsid w:val="00013C72"/>
    <w:rsid w:val="000141DB"/>
    <w:rsid w:val="00014C89"/>
    <w:rsid w:val="0001531E"/>
    <w:rsid w:val="0001569A"/>
    <w:rsid w:val="00015851"/>
    <w:rsid w:val="00015F4C"/>
    <w:rsid w:val="000165B5"/>
    <w:rsid w:val="000166EC"/>
    <w:rsid w:val="00016A28"/>
    <w:rsid w:val="00016B34"/>
    <w:rsid w:val="00017337"/>
    <w:rsid w:val="00017453"/>
    <w:rsid w:val="000177CB"/>
    <w:rsid w:val="00021283"/>
    <w:rsid w:val="000212A1"/>
    <w:rsid w:val="00022549"/>
    <w:rsid w:val="00022755"/>
    <w:rsid w:val="00022D4F"/>
    <w:rsid w:val="0002363C"/>
    <w:rsid w:val="00023A3D"/>
    <w:rsid w:val="000248BE"/>
    <w:rsid w:val="00025059"/>
    <w:rsid w:val="00025DDB"/>
    <w:rsid w:val="00027ECC"/>
    <w:rsid w:val="000303D4"/>
    <w:rsid w:val="000305FC"/>
    <w:rsid w:val="00030A8E"/>
    <w:rsid w:val="00030D10"/>
    <w:rsid w:val="000314B3"/>
    <w:rsid w:val="00031FA0"/>
    <w:rsid w:val="00032F21"/>
    <w:rsid w:val="00033390"/>
    <w:rsid w:val="00034C73"/>
    <w:rsid w:val="000358A3"/>
    <w:rsid w:val="00035A88"/>
    <w:rsid w:val="00036C0E"/>
    <w:rsid w:val="00037725"/>
    <w:rsid w:val="00040CD1"/>
    <w:rsid w:val="00041174"/>
    <w:rsid w:val="000433D3"/>
    <w:rsid w:val="00043DFE"/>
    <w:rsid w:val="00044198"/>
    <w:rsid w:val="000446D3"/>
    <w:rsid w:val="00044783"/>
    <w:rsid w:val="00045BD1"/>
    <w:rsid w:val="00047EB2"/>
    <w:rsid w:val="000522AD"/>
    <w:rsid w:val="0005252C"/>
    <w:rsid w:val="00053AA4"/>
    <w:rsid w:val="00054D2A"/>
    <w:rsid w:val="00054E89"/>
    <w:rsid w:val="000551B3"/>
    <w:rsid w:val="00055222"/>
    <w:rsid w:val="000565BC"/>
    <w:rsid w:val="00057BEC"/>
    <w:rsid w:val="00057E4C"/>
    <w:rsid w:val="000612D7"/>
    <w:rsid w:val="00061334"/>
    <w:rsid w:val="000613E4"/>
    <w:rsid w:val="00062163"/>
    <w:rsid w:val="00062DE2"/>
    <w:rsid w:val="000643F8"/>
    <w:rsid w:val="00064517"/>
    <w:rsid w:val="000663DF"/>
    <w:rsid w:val="00066BB8"/>
    <w:rsid w:val="0006762C"/>
    <w:rsid w:val="000706EF"/>
    <w:rsid w:val="000709D3"/>
    <w:rsid w:val="00070DA4"/>
    <w:rsid w:val="00071060"/>
    <w:rsid w:val="00071B23"/>
    <w:rsid w:val="0007271A"/>
    <w:rsid w:val="00073686"/>
    <w:rsid w:val="00074E8D"/>
    <w:rsid w:val="000754AE"/>
    <w:rsid w:val="000766A2"/>
    <w:rsid w:val="000767D9"/>
    <w:rsid w:val="00076FFA"/>
    <w:rsid w:val="000770F9"/>
    <w:rsid w:val="00077670"/>
    <w:rsid w:val="00077B99"/>
    <w:rsid w:val="00077BE0"/>
    <w:rsid w:val="000806D2"/>
    <w:rsid w:val="000806F0"/>
    <w:rsid w:val="00082FD9"/>
    <w:rsid w:val="00084394"/>
    <w:rsid w:val="00085170"/>
    <w:rsid w:val="00085474"/>
    <w:rsid w:val="000854D9"/>
    <w:rsid w:val="000857F3"/>
    <w:rsid w:val="00085BCF"/>
    <w:rsid w:val="00086459"/>
    <w:rsid w:val="000868D4"/>
    <w:rsid w:val="00087727"/>
    <w:rsid w:val="0008775D"/>
    <w:rsid w:val="00090A21"/>
    <w:rsid w:val="00090B98"/>
    <w:rsid w:val="00090BBD"/>
    <w:rsid w:val="00090CEE"/>
    <w:rsid w:val="00093FA8"/>
    <w:rsid w:val="00094674"/>
    <w:rsid w:val="000948C2"/>
    <w:rsid w:val="000953DB"/>
    <w:rsid w:val="0009550E"/>
    <w:rsid w:val="00095ECE"/>
    <w:rsid w:val="000960B9"/>
    <w:rsid w:val="00097300"/>
    <w:rsid w:val="00097814"/>
    <w:rsid w:val="000A03C1"/>
    <w:rsid w:val="000A0563"/>
    <w:rsid w:val="000A1C3F"/>
    <w:rsid w:val="000A2697"/>
    <w:rsid w:val="000A2749"/>
    <w:rsid w:val="000A2B05"/>
    <w:rsid w:val="000A363E"/>
    <w:rsid w:val="000A3C58"/>
    <w:rsid w:val="000A4281"/>
    <w:rsid w:val="000A7DBC"/>
    <w:rsid w:val="000B02B7"/>
    <w:rsid w:val="000B1300"/>
    <w:rsid w:val="000B13B7"/>
    <w:rsid w:val="000B35BB"/>
    <w:rsid w:val="000B3F5F"/>
    <w:rsid w:val="000B4EC9"/>
    <w:rsid w:val="000B5EF3"/>
    <w:rsid w:val="000B5FED"/>
    <w:rsid w:val="000C1399"/>
    <w:rsid w:val="000C22CE"/>
    <w:rsid w:val="000C2E34"/>
    <w:rsid w:val="000C3566"/>
    <w:rsid w:val="000C3713"/>
    <w:rsid w:val="000C3B9E"/>
    <w:rsid w:val="000C5355"/>
    <w:rsid w:val="000C67BA"/>
    <w:rsid w:val="000C7F0A"/>
    <w:rsid w:val="000D07FF"/>
    <w:rsid w:val="000D0DE4"/>
    <w:rsid w:val="000D1503"/>
    <w:rsid w:val="000D204B"/>
    <w:rsid w:val="000D2D1D"/>
    <w:rsid w:val="000D3331"/>
    <w:rsid w:val="000D3461"/>
    <w:rsid w:val="000D4B5D"/>
    <w:rsid w:val="000D4C14"/>
    <w:rsid w:val="000D5ABB"/>
    <w:rsid w:val="000D64D6"/>
    <w:rsid w:val="000D6917"/>
    <w:rsid w:val="000D737A"/>
    <w:rsid w:val="000E093D"/>
    <w:rsid w:val="000E1781"/>
    <w:rsid w:val="000E2730"/>
    <w:rsid w:val="000E3327"/>
    <w:rsid w:val="000E34D7"/>
    <w:rsid w:val="000E3DBD"/>
    <w:rsid w:val="000E4B22"/>
    <w:rsid w:val="000E4F99"/>
    <w:rsid w:val="000E5C3A"/>
    <w:rsid w:val="000E605B"/>
    <w:rsid w:val="000E6CAF"/>
    <w:rsid w:val="000E7788"/>
    <w:rsid w:val="000F02A4"/>
    <w:rsid w:val="000F06C1"/>
    <w:rsid w:val="000F0923"/>
    <w:rsid w:val="000F0FB9"/>
    <w:rsid w:val="000F3036"/>
    <w:rsid w:val="000F3D8A"/>
    <w:rsid w:val="000F3E60"/>
    <w:rsid w:val="000F4371"/>
    <w:rsid w:val="000F4444"/>
    <w:rsid w:val="000F50FB"/>
    <w:rsid w:val="000F5648"/>
    <w:rsid w:val="00100688"/>
    <w:rsid w:val="00100729"/>
    <w:rsid w:val="00100C33"/>
    <w:rsid w:val="00100F03"/>
    <w:rsid w:val="00101215"/>
    <w:rsid w:val="00101347"/>
    <w:rsid w:val="001018D2"/>
    <w:rsid w:val="00101D6C"/>
    <w:rsid w:val="00102B95"/>
    <w:rsid w:val="00104513"/>
    <w:rsid w:val="00104882"/>
    <w:rsid w:val="00105D7E"/>
    <w:rsid w:val="00105DFB"/>
    <w:rsid w:val="00107367"/>
    <w:rsid w:val="00107AEB"/>
    <w:rsid w:val="00111B8D"/>
    <w:rsid w:val="00111EBB"/>
    <w:rsid w:val="00112982"/>
    <w:rsid w:val="00112D94"/>
    <w:rsid w:val="00113A9C"/>
    <w:rsid w:val="001143AC"/>
    <w:rsid w:val="001150E4"/>
    <w:rsid w:val="001159C1"/>
    <w:rsid w:val="0011685B"/>
    <w:rsid w:val="00117AB2"/>
    <w:rsid w:val="001218CD"/>
    <w:rsid w:val="001219A7"/>
    <w:rsid w:val="00122B8F"/>
    <w:rsid w:val="00123337"/>
    <w:rsid w:val="0012362D"/>
    <w:rsid w:val="0012456A"/>
    <w:rsid w:val="001246C1"/>
    <w:rsid w:val="001248A8"/>
    <w:rsid w:val="00124C5B"/>
    <w:rsid w:val="00127690"/>
    <w:rsid w:val="00127A5D"/>
    <w:rsid w:val="00127AF1"/>
    <w:rsid w:val="00127E8D"/>
    <w:rsid w:val="001306F9"/>
    <w:rsid w:val="00130BAB"/>
    <w:rsid w:val="00130BF5"/>
    <w:rsid w:val="00131E73"/>
    <w:rsid w:val="00132797"/>
    <w:rsid w:val="00132AA8"/>
    <w:rsid w:val="00132FC3"/>
    <w:rsid w:val="001334D8"/>
    <w:rsid w:val="001334D9"/>
    <w:rsid w:val="00133B14"/>
    <w:rsid w:val="00133B19"/>
    <w:rsid w:val="00134D0A"/>
    <w:rsid w:val="00135200"/>
    <w:rsid w:val="00135EE0"/>
    <w:rsid w:val="00135F04"/>
    <w:rsid w:val="001360D3"/>
    <w:rsid w:val="00136CE0"/>
    <w:rsid w:val="00137B8C"/>
    <w:rsid w:val="001403D8"/>
    <w:rsid w:val="00142249"/>
    <w:rsid w:val="00143049"/>
    <w:rsid w:val="001436B4"/>
    <w:rsid w:val="00143750"/>
    <w:rsid w:val="001438B4"/>
    <w:rsid w:val="00144D6D"/>
    <w:rsid w:val="00145134"/>
    <w:rsid w:val="001458A9"/>
    <w:rsid w:val="001459D4"/>
    <w:rsid w:val="00146B88"/>
    <w:rsid w:val="00146D26"/>
    <w:rsid w:val="001476AE"/>
    <w:rsid w:val="001508AF"/>
    <w:rsid w:val="00151139"/>
    <w:rsid w:val="00151A00"/>
    <w:rsid w:val="00151F49"/>
    <w:rsid w:val="0015351C"/>
    <w:rsid w:val="00154143"/>
    <w:rsid w:val="00154469"/>
    <w:rsid w:val="001549C7"/>
    <w:rsid w:val="00154DD8"/>
    <w:rsid w:val="00154E47"/>
    <w:rsid w:val="00154E4E"/>
    <w:rsid w:val="00155E66"/>
    <w:rsid w:val="00156871"/>
    <w:rsid w:val="00156882"/>
    <w:rsid w:val="001637A4"/>
    <w:rsid w:val="00163C1B"/>
    <w:rsid w:val="00163C44"/>
    <w:rsid w:val="00164787"/>
    <w:rsid w:val="00164EC9"/>
    <w:rsid w:val="00165F98"/>
    <w:rsid w:val="001662BC"/>
    <w:rsid w:val="00166871"/>
    <w:rsid w:val="00167112"/>
    <w:rsid w:val="001676E0"/>
    <w:rsid w:val="00167953"/>
    <w:rsid w:val="00167C1C"/>
    <w:rsid w:val="00170DC5"/>
    <w:rsid w:val="0017151B"/>
    <w:rsid w:val="001750CA"/>
    <w:rsid w:val="00175332"/>
    <w:rsid w:val="001768AA"/>
    <w:rsid w:val="00176A10"/>
    <w:rsid w:val="00177286"/>
    <w:rsid w:val="00180C28"/>
    <w:rsid w:val="00181555"/>
    <w:rsid w:val="00181786"/>
    <w:rsid w:val="001831C7"/>
    <w:rsid w:val="001851BE"/>
    <w:rsid w:val="001855AA"/>
    <w:rsid w:val="00185773"/>
    <w:rsid w:val="00185984"/>
    <w:rsid w:val="00185E28"/>
    <w:rsid w:val="00187BEC"/>
    <w:rsid w:val="00191D62"/>
    <w:rsid w:val="00191EC9"/>
    <w:rsid w:val="001930B8"/>
    <w:rsid w:val="00193396"/>
    <w:rsid w:val="00193B84"/>
    <w:rsid w:val="00193E79"/>
    <w:rsid w:val="001945CD"/>
    <w:rsid w:val="00194DD7"/>
    <w:rsid w:val="00194FBE"/>
    <w:rsid w:val="001952E9"/>
    <w:rsid w:val="00195458"/>
    <w:rsid w:val="00195614"/>
    <w:rsid w:val="00197ABE"/>
    <w:rsid w:val="001A1720"/>
    <w:rsid w:val="001A343C"/>
    <w:rsid w:val="001A3BBB"/>
    <w:rsid w:val="001A4B4C"/>
    <w:rsid w:val="001A4E94"/>
    <w:rsid w:val="001A5143"/>
    <w:rsid w:val="001A733C"/>
    <w:rsid w:val="001B0A74"/>
    <w:rsid w:val="001B0B52"/>
    <w:rsid w:val="001B27B2"/>
    <w:rsid w:val="001B3578"/>
    <w:rsid w:val="001B3C5A"/>
    <w:rsid w:val="001B4195"/>
    <w:rsid w:val="001B48A6"/>
    <w:rsid w:val="001B675B"/>
    <w:rsid w:val="001B67E3"/>
    <w:rsid w:val="001B7CFB"/>
    <w:rsid w:val="001B7E10"/>
    <w:rsid w:val="001C01D3"/>
    <w:rsid w:val="001C16A9"/>
    <w:rsid w:val="001C1D2A"/>
    <w:rsid w:val="001C2876"/>
    <w:rsid w:val="001C2EC3"/>
    <w:rsid w:val="001C3C34"/>
    <w:rsid w:val="001C41FA"/>
    <w:rsid w:val="001C4A41"/>
    <w:rsid w:val="001C5353"/>
    <w:rsid w:val="001C605F"/>
    <w:rsid w:val="001C690E"/>
    <w:rsid w:val="001C6C1C"/>
    <w:rsid w:val="001C77FA"/>
    <w:rsid w:val="001D0100"/>
    <w:rsid w:val="001D3B68"/>
    <w:rsid w:val="001D4334"/>
    <w:rsid w:val="001D5A19"/>
    <w:rsid w:val="001D5A52"/>
    <w:rsid w:val="001D5B35"/>
    <w:rsid w:val="001D606B"/>
    <w:rsid w:val="001D64BC"/>
    <w:rsid w:val="001D6E65"/>
    <w:rsid w:val="001D70ED"/>
    <w:rsid w:val="001E033D"/>
    <w:rsid w:val="001E07B7"/>
    <w:rsid w:val="001E1183"/>
    <w:rsid w:val="001E3FE6"/>
    <w:rsid w:val="001E4D14"/>
    <w:rsid w:val="001E54C8"/>
    <w:rsid w:val="001E750D"/>
    <w:rsid w:val="001F038C"/>
    <w:rsid w:val="001F0660"/>
    <w:rsid w:val="001F0B1C"/>
    <w:rsid w:val="001F0D05"/>
    <w:rsid w:val="001F1CA5"/>
    <w:rsid w:val="001F34D0"/>
    <w:rsid w:val="001F3E22"/>
    <w:rsid w:val="001F6AB7"/>
    <w:rsid w:val="001F72E0"/>
    <w:rsid w:val="001F75DA"/>
    <w:rsid w:val="0020003B"/>
    <w:rsid w:val="002006A0"/>
    <w:rsid w:val="00201BB3"/>
    <w:rsid w:val="00201F7E"/>
    <w:rsid w:val="002026AC"/>
    <w:rsid w:val="00203A64"/>
    <w:rsid w:val="002052CE"/>
    <w:rsid w:val="00205F78"/>
    <w:rsid w:val="00206275"/>
    <w:rsid w:val="00206368"/>
    <w:rsid w:val="00206C59"/>
    <w:rsid w:val="002077C8"/>
    <w:rsid w:val="00207D1C"/>
    <w:rsid w:val="00210242"/>
    <w:rsid w:val="00210DC4"/>
    <w:rsid w:val="002113CF"/>
    <w:rsid w:val="00211936"/>
    <w:rsid w:val="00211B88"/>
    <w:rsid w:val="00212A72"/>
    <w:rsid w:val="002142E8"/>
    <w:rsid w:val="00214D3A"/>
    <w:rsid w:val="002150A4"/>
    <w:rsid w:val="00215727"/>
    <w:rsid w:val="00215968"/>
    <w:rsid w:val="00217A9C"/>
    <w:rsid w:val="00221AAB"/>
    <w:rsid w:val="00221CFB"/>
    <w:rsid w:val="00222793"/>
    <w:rsid w:val="00223736"/>
    <w:rsid w:val="00223E7F"/>
    <w:rsid w:val="0022424B"/>
    <w:rsid w:val="00224368"/>
    <w:rsid w:val="0022568A"/>
    <w:rsid w:val="00226083"/>
    <w:rsid w:val="0022615E"/>
    <w:rsid w:val="002261A2"/>
    <w:rsid w:val="002261F6"/>
    <w:rsid w:val="0022623D"/>
    <w:rsid w:val="002277E5"/>
    <w:rsid w:val="002279F1"/>
    <w:rsid w:val="002306AF"/>
    <w:rsid w:val="00230707"/>
    <w:rsid w:val="00231549"/>
    <w:rsid w:val="00231CF2"/>
    <w:rsid w:val="00232314"/>
    <w:rsid w:val="002323D4"/>
    <w:rsid w:val="002327FB"/>
    <w:rsid w:val="002331DF"/>
    <w:rsid w:val="002337CD"/>
    <w:rsid w:val="00233CFF"/>
    <w:rsid w:val="00233DA5"/>
    <w:rsid w:val="00234063"/>
    <w:rsid w:val="00234EA1"/>
    <w:rsid w:val="00236DFC"/>
    <w:rsid w:val="00237AFB"/>
    <w:rsid w:val="002405EF"/>
    <w:rsid w:val="00240A1C"/>
    <w:rsid w:val="00241391"/>
    <w:rsid w:val="0024241B"/>
    <w:rsid w:val="002425C9"/>
    <w:rsid w:val="0024266D"/>
    <w:rsid w:val="002428C6"/>
    <w:rsid w:val="002429E8"/>
    <w:rsid w:val="00242E92"/>
    <w:rsid w:val="0024349E"/>
    <w:rsid w:val="00243948"/>
    <w:rsid w:val="00243DFF"/>
    <w:rsid w:val="0024405B"/>
    <w:rsid w:val="00245075"/>
    <w:rsid w:val="002453B5"/>
    <w:rsid w:val="00245A3B"/>
    <w:rsid w:val="002468A4"/>
    <w:rsid w:val="002472E7"/>
    <w:rsid w:val="002500BE"/>
    <w:rsid w:val="00250F67"/>
    <w:rsid w:val="00251FAF"/>
    <w:rsid w:val="002529AF"/>
    <w:rsid w:val="00253D33"/>
    <w:rsid w:val="0025429C"/>
    <w:rsid w:val="00254F55"/>
    <w:rsid w:val="00255993"/>
    <w:rsid w:val="00255A89"/>
    <w:rsid w:val="00257490"/>
    <w:rsid w:val="00257529"/>
    <w:rsid w:val="00257B25"/>
    <w:rsid w:val="00257C62"/>
    <w:rsid w:val="002610FE"/>
    <w:rsid w:val="002624A3"/>
    <w:rsid w:val="00262DC9"/>
    <w:rsid w:val="00263547"/>
    <w:rsid w:val="0026429A"/>
    <w:rsid w:val="00264F2C"/>
    <w:rsid w:val="00265D02"/>
    <w:rsid w:val="00265D47"/>
    <w:rsid w:val="002670A2"/>
    <w:rsid w:val="002675EC"/>
    <w:rsid w:val="0027060A"/>
    <w:rsid w:val="00271073"/>
    <w:rsid w:val="002724E6"/>
    <w:rsid w:val="00273747"/>
    <w:rsid w:val="002737F6"/>
    <w:rsid w:val="0027401E"/>
    <w:rsid w:val="00274C0D"/>
    <w:rsid w:val="00276353"/>
    <w:rsid w:val="002769D8"/>
    <w:rsid w:val="00276FA8"/>
    <w:rsid w:val="002774A3"/>
    <w:rsid w:val="002776B9"/>
    <w:rsid w:val="002811C8"/>
    <w:rsid w:val="00282B4C"/>
    <w:rsid w:val="00282D3E"/>
    <w:rsid w:val="00282DD1"/>
    <w:rsid w:val="002841A7"/>
    <w:rsid w:val="00284D37"/>
    <w:rsid w:val="002875BB"/>
    <w:rsid w:val="0029021A"/>
    <w:rsid w:val="00290485"/>
    <w:rsid w:val="00290ECB"/>
    <w:rsid w:val="0029100D"/>
    <w:rsid w:val="00291589"/>
    <w:rsid w:val="0029258E"/>
    <w:rsid w:val="00292A61"/>
    <w:rsid w:val="00292EB5"/>
    <w:rsid w:val="00292EF1"/>
    <w:rsid w:val="00293AD2"/>
    <w:rsid w:val="002960DD"/>
    <w:rsid w:val="002962C3"/>
    <w:rsid w:val="002964E6"/>
    <w:rsid w:val="00296740"/>
    <w:rsid w:val="00296AF6"/>
    <w:rsid w:val="00297AC3"/>
    <w:rsid w:val="002A03FF"/>
    <w:rsid w:val="002A0869"/>
    <w:rsid w:val="002A0ACB"/>
    <w:rsid w:val="002A1540"/>
    <w:rsid w:val="002A2C44"/>
    <w:rsid w:val="002A3AB3"/>
    <w:rsid w:val="002A4862"/>
    <w:rsid w:val="002A5707"/>
    <w:rsid w:val="002A5787"/>
    <w:rsid w:val="002A62BB"/>
    <w:rsid w:val="002A6568"/>
    <w:rsid w:val="002A6657"/>
    <w:rsid w:val="002A6CC4"/>
    <w:rsid w:val="002A720A"/>
    <w:rsid w:val="002A731E"/>
    <w:rsid w:val="002A7B18"/>
    <w:rsid w:val="002B0D97"/>
    <w:rsid w:val="002B14E8"/>
    <w:rsid w:val="002B24DC"/>
    <w:rsid w:val="002B2976"/>
    <w:rsid w:val="002B3F72"/>
    <w:rsid w:val="002B5817"/>
    <w:rsid w:val="002B6F37"/>
    <w:rsid w:val="002C0602"/>
    <w:rsid w:val="002C0D49"/>
    <w:rsid w:val="002C1BA9"/>
    <w:rsid w:val="002C27B5"/>
    <w:rsid w:val="002C334F"/>
    <w:rsid w:val="002C35F4"/>
    <w:rsid w:val="002C3918"/>
    <w:rsid w:val="002C3EAB"/>
    <w:rsid w:val="002C4AFE"/>
    <w:rsid w:val="002C4F8A"/>
    <w:rsid w:val="002C7068"/>
    <w:rsid w:val="002D0062"/>
    <w:rsid w:val="002D07C4"/>
    <w:rsid w:val="002D0B85"/>
    <w:rsid w:val="002D0ED6"/>
    <w:rsid w:val="002D1368"/>
    <w:rsid w:val="002D1CD0"/>
    <w:rsid w:val="002D232A"/>
    <w:rsid w:val="002D25FD"/>
    <w:rsid w:val="002D28A8"/>
    <w:rsid w:val="002D2FBD"/>
    <w:rsid w:val="002D4364"/>
    <w:rsid w:val="002D4B5B"/>
    <w:rsid w:val="002D52C9"/>
    <w:rsid w:val="002D6148"/>
    <w:rsid w:val="002D7657"/>
    <w:rsid w:val="002D7C4D"/>
    <w:rsid w:val="002D7E5D"/>
    <w:rsid w:val="002E17AD"/>
    <w:rsid w:val="002E1A0E"/>
    <w:rsid w:val="002E1C14"/>
    <w:rsid w:val="002E25AE"/>
    <w:rsid w:val="002E3A43"/>
    <w:rsid w:val="002E445B"/>
    <w:rsid w:val="002E4A29"/>
    <w:rsid w:val="002E5777"/>
    <w:rsid w:val="002E5B11"/>
    <w:rsid w:val="002E65A8"/>
    <w:rsid w:val="002E68E7"/>
    <w:rsid w:val="002E6B60"/>
    <w:rsid w:val="002E7151"/>
    <w:rsid w:val="002F1D5C"/>
    <w:rsid w:val="002F21CA"/>
    <w:rsid w:val="002F31A4"/>
    <w:rsid w:val="002F35D7"/>
    <w:rsid w:val="002F58AE"/>
    <w:rsid w:val="002F6B25"/>
    <w:rsid w:val="002F6BBE"/>
    <w:rsid w:val="002F75F8"/>
    <w:rsid w:val="002F7812"/>
    <w:rsid w:val="003015AB"/>
    <w:rsid w:val="00301E58"/>
    <w:rsid w:val="00302376"/>
    <w:rsid w:val="00302C54"/>
    <w:rsid w:val="00302FB0"/>
    <w:rsid w:val="00305D39"/>
    <w:rsid w:val="003061E2"/>
    <w:rsid w:val="0030665D"/>
    <w:rsid w:val="0030680E"/>
    <w:rsid w:val="0030700E"/>
    <w:rsid w:val="00307455"/>
    <w:rsid w:val="00307A1D"/>
    <w:rsid w:val="00307C0A"/>
    <w:rsid w:val="00311028"/>
    <w:rsid w:val="0031146D"/>
    <w:rsid w:val="00311C7C"/>
    <w:rsid w:val="00312C4B"/>
    <w:rsid w:val="00314224"/>
    <w:rsid w:val="003143C7"/>
    <w:rsid w:val="00314A10"/>
    <w:rsid w:val="00315BA1"/>
    <w:rsid w:val="00316629"/>
    <w:rsid w:val="0031682F"/>
    <w:rsid w:val="003176CE"/>
    <w:rsid w:val="003202CB"/>
    <w:rsid w:val="00320CD5"/>
    <w:rsid w:val="00321ACC"/>
    <w:rsid w:val="00322D32"/>
    <w:rsid w:val="0032301D"/>
    <w:rsid w:val="00323127"/>
    <w:rsid w:val="0032410D"/>
    <w:rsid w:val="00324ED5"/>
    <w:rsid w:val="0032569C"/>
    <w:rsid w:val="003259D9"/>
    <w:rsid w:val="00326141"/>
    <w:rsid w:val="0032620F"/>
    <w:rsid w:val="003263DF"/>
    <w:rsid w:val="00327557"/>
    <w:rsid w:val="003279E6"/>
    <w:rsid w:val="00331E9B"/>
    <w:rsid w:val="0033276E"/>
    <w:rsid w:val="00332920"/>
    <w:rsid w:val="00333769"/>
    <w:rsid w:val="00335967"/>
    <w:rsid w:val="00335F19"/>
    <w:rsid w:val="0033676D"/>
    <w:rsid w:val="00336CCB"/>
    <w:rsid w:val="00336D16"/>
    <w:rsid w:val="00336E86"/>
    <w:rsid w:val="00337C45"/>
    <w:rsid w:val="00337F43"/>
    <w:rsid w:val="00340072"/>
    <w:rsid w:val="0034098C"/>
    <w:rsid w:val="00340A29"/>
    <w:rsid w:val="00340A68"/>
    <w:rsid w:val="00341640"/>
    <w:rsid w:val="00341926"/>
    <w:rsid w:val="00343817"/>
    <w:rsid w:val="00343838"/>
    <w:rsid w:val="00343BD3"/>
    <w:rsid w:val="00344367"/>
    <w:rsid w:val="00344452"/>
    <w:rsid w:val="00345143"/>
    <w:rsid w:val="00346431"/>
    <w:rsid w:val="003473F4"/>
    <w:rsid w:val="0034760A"/>
    <w:rsid w:val="0035019F"/>
    <w:rsid w:val="00350E6F"/>
    <w:rsid w:val="00351E36"/>
    <w:rsid w:val="0035364E"/>
    <w:rsid w:val="00356B03"/>
    <w:rsid w:val="003605B2"/>
    <w:rsid w:val="00361ECD"/>
    <w:rsid w:val="00361F3F"/>
    <w:rsid w:val="003622DF"/>
    <w:rsid w:val="003633A8"/>
    <w:rsid w:val="00363630"/>
    <w:rsid w:val="00363842"/>
    <w:rsid w:val="0036486D"/>
    <w:rsid w:val="00365D65"/>
    <w:rsid w:val="00365E27"/>
    <w:rsid w:val="00367763"/>
    <w:rsid w:val="00367A54"/>
    <w:rsid w:val="00370B7A"/>
    <w:rsid w:val="003715A4"/>
    <w:rsid w:val="00372C53"/>
    <w:rsid w:val="00372C65"/>
    <w:rsid w:val="00372D35"/>
    <w:rsid w:val="00373C6E"/>
    <w:rsid w:val="00373D65"/>
    <w:rsid w:val="00373E7B"/>
    <w:rsid w:val="00373FE9"/>
    <w:rsid w:val="003760DF"/>
    <w:rsid w:val="00376117"/>
    <w:rsid w:val="003774DF"/>
    <w:rsid w:val="00377592"/>
    <w:rsid w:val="00377B6A"/>
    <w:rsid w:val="00381581"/>
    <w:rsid w:val="003823C6"/>
    <w:rsid w:val="00382FDB"/>
    <w:rsid w:val="003830B4"/>
    <w:rsid w:val="003833A0"/>
    <w:rsid w:val="00383AA1"/>
    <w:rsid w:val="00383B25"/>
    <w:rsid w:val="00384E39"/>
    <w:rsid w:val="00385888"/>
    <w:rsid w:val="00386785"/>
    <w:rsid w:val="003878FB"/>
    <w:rsid w:val="003900E8"/>
    <w:rsid w:val="00390629"/>
    <w:rsid w:val="00390D7D"/>
    <w:rsid w:val="003927EA"/>
    <w:rsid w:val="00392A66"/>
    <w:rsid w:val="00392E2B"/>
    <w:rsid w:val="00393334"/>
    <w:rsid w:val="003934FE"/>
    <w:rsid w:val="003937BB"/>
    <w:rsid w:val="00393837"/>
    <w:rsid w:val="00394B22"/>
    <w:rsid w:val="00394C6C"/>
    <w:rsid w:val="00394F1D"/>
    <w:rsid w:val="0039517D"/>
    <w:rsid w:val="003960CC"/>
    <w:rsid w:val="00396748"/>
    <w:rsid w:val="003969E0"/>
    <w:rsid w:val="003979A1"/>
    <w:rsid w:val="003A0873"/>
    <w:rsid w:val="003A0D79"/>
    <w:rsid w:val="003A1811"/>
    <w:rsid w:val="003A19F9"/>
    <w:rsid w:val="003A2419"/>
    <w:rsid w:val="003A32E2"/>
    <w:rsid w:val="003A37F0"/>
    <w:rsid w:val="003A3F63"/>
    <w:rsid w:val="003A4010"/>
    <w:rsid w:val="003A4F92"/>
    <w:rsid w:val="003A5E46"/>
    <w:rsid w:val="003A63F3"/>
    <w:rsid w:val="003A69D2"/>
    <w:rsid w:val="003A6FBF"/>
    <w:rsid w:val="003A6FF2"/>
    <w:rsid w:val="003A79FD"/>
    <w:rsid w:val="003A7BD8"/>
    <w:rsid w:val="003A7C01"/>
    <w:rsid w:val="003B15A0"/>
    <w:rsid w:val="003B1BD8"/>
    <w:rsid w:val="003B2EBA"/>
    <w:rsid w:val="003B3733"/>
    <w:rsid w:val="003B3838"/>
    <w:rsid w:val="003B3A11"/>
    <w:rsid w:val="003B403D"/>
    <w:rsid w:val="003B4968"/>
    <w:rsid w:val="003C0339"/>
    <w:rsid w:val="003C0DD8"/>
    <w:rsid w:val="003C137A"/>
    <w:rsid w:val="003C1B0F"/>
    <w:rsid w:val="003C26CE"/>
    <w:rsid w:val="003C2D9B"/>
    <w:rsid w:val="003C315B"/>
    <w:rsid w:val="003C39A9"/>
    <w:rsid w:val="003C4B7B"/>
    <w:rsid w:val="003C4FAB"/>
    <w:rsid w:val="003C55FF"/>
    <w:rsid w:val="003C5A07"/>
    <w:rsid w:val="003C6162"/>
    <w:rsid w:val="003C65B0"/>
    <w:rsid w:val="003C6A0A"/>
    <w:rsid w:val="003C6B7F"/>
    <w:rsid w:val="003C7B89"/>
    <w:rsid w:val="003C7D57"/>
    <w:rsid w:val="003D15EA"/>
    <w:rsid w:val="003D17FD"/>
    <w:rsid w:val="003D199E"/>
    <w:rsid w:val="003D1B32"/>
    <w:rsid w:val="003D310A"/>
    <w:rsid w:val="003D3260"/>
    <w:rsid w:val="003D3687"/>
    <w:rsid w:val="003D47B2"/>
    <w:rsid w:val="003D663E"/>
    <w:rsid w:val="003E032F"/>
    <w:rsid w:val="003E06FA"/>
    <w:rsid w:val="003E0AFC"/>
    <w:rsid w:val="003E0E15"/>
    <w:rsid w:val="003E0F1A"/>
    <w:rsid w:val="003E33E4"/>
    <w:rsid w:val="003E36A1"/>
    <w:rsid w:val="003E4D6C"/>
    <w:rsid w:val="003E536E"/>
    <w:rsid w:val="003E5CF8"/>
    <w:rsid w:val="003E6BF9"/>
    <w:rsid w:val="003E721A"/>
    <w:rsid w:val="003F055E"/>
    <w:rsid w:val="003F0C2E"/>
    <w:rsid w:val="003F1234"/>
    <w:rsid w:val="003F15CA"/>
    <w:rsid w:val="003F19D3"/>
    <w:rsid w:val="003F214D"/>
    <w:rsid w:val="003F2341"/>
    <w:rsid w:val="003F2533"/>
    <w:rsid w:val="003F27C8"/>
    <w:rsid w:val="003F2D33"/>
    <w:rsid w:val="003F3D8E"/>
    <w:rsid w:val="003F6FC5"/>
    <w:rsid w:val="003F745A"/>
    <w:rsid w:val="003F749E"/>
    <w:rsid w:val="003F793C"/>
    <w:rsid w:val="003F7B86"/>
    <w:rsid w:val="0040031B"/>
    <w:rsid w:val="004007F7"/>
    <w:rsid w:val="00400B05"/>
    <w:rsid w:val="00400C5B"/>
    <w:rsid w:val="00400FCA"/>
    <w:rsid w:val="00402EF7"/>
    <w:rsid w:val="00404053"/>
    <w:rsid w:val="00404AC8"/>
    <w:rsid w:val="00405636"/>
    <w:rsid w:val="0040669F"/>
    <w:rsid w:val="00407D35"/>
    <w:rsid w:val="00411144"/>
    <w:rsid w:val="00411461"/>
    <w:rsid w:val="0041555B"/>
    <w:rsid w:val="004161D6"/>
    <w:rsid w:val="00416CF8"/>
    <w:rsid w:val="004173FA"/>
    <w:rsid w:val="004175CF"/>
    <w:rsid w:val="00417E62"/>
    <w:rsid w:val="00421037"/>
    <w:rsid w:val="00421328"/>
    <w:rsid w:val="004213CA"/>
    <w:rsid w:val="00421A42"/>
    <w:rsid w:val="00421C8E"/>
    <w:rsid w:val="00422770"/>
    <w:rsid w:val="00422E42"/>
    <w:rsid w:val="00423496"/>
    <w:rsid w:val="004240EC"/>
    <w:rsid w:val="00424AE4"/>
    <w:rsid w:val="00424F32"/>
    <w:rsid w:val="004250DC"/>
    <w:rsid w:val="00426007"/>
    <w:rsid w:val="00426D69"/>
    <w:rsid w:val="00427C06"/>
    <w:rsid w:val="00430EB9"/>
    <w:rsid w:val="00431390"/>
    <w:rsid w:val="00432C9F"/>
    <w:rsid w:val="004334D9"/>
    <w:rsid w:val="00434E07"/>
    <w:rsid w:val="00435BF3"/>
    <w:rsid w:val="004377D1"/>
    <w:rsid w:val="00437B68"/>
    <w:rsid w:val="004405EF"/>
    <w:rsid w:val="004409DD"/>
    <w:rsid w:val="0044196F"/>
    <w:rsid w:val="00441C2D"/>
    <w:rsid w:val="00442D12"/>
    <w:rsid w:val="004437E4"/>
    <w:rsid w:val="00443E36"/>
    <w:rsid w:val="00446CBD"/>
    <w:rsid w:val="004479A9"/>
    <w:rsid w:val="00447DAA"/>
    <w:rsid w:val="0045062E"/>
    <w:rsid w:val="00450C43"/>
    <w:rsid w:val="00451D8E"/>
    <w:rsid w:val="004521D8"/>
    <w:rsid w:val="0045267B"/>
    <w:rsid w:val="00453190"/>
    <w:rsid w:val="004532B7"/>
    <w:rsid w:val="00453BA0"/>
    <w:rsid w:val="00454280"/>
    <w:rsid w:val="0045444E"/>
    <w:rsid w:val="004548E4"/>
    <w:rsid w:val="00454ED2"/>
    <w:rsid w:val="00455E46"/>
    <w:rsid w:val="004561AB"/>
    <w:rsid w:val="00457180"/>
    <w:rsid w:val="004576F2"/>
    <w:rsid w:val="004577ED"/>
    <w:rsid w:val="00457879"/>
    <w:rsid w:val="00457942"/>
    <w:rsid w:val="0046097D"/>
    <w:rsid w:val="00460B9C"/>
    <w:rsid w:val="004611B8"/>
    <w:rsid w:val="00461362"/>
    <w:rsid w:val="00462B50"/>
    <w:rsid w:val="0046319D"/>
    <w:rsid w:val="004638B3"/>
    <w:rsid w:val="004642DB"/>
    <w:rsid w:val="00465E2C"/>
    <w:rsid w:val="0046797B"/>
    <w:rsid w:val="00472614"/>
    <w:rsid w:val="0047382E"/>
    <w:rsid w:val="00474A22"/>
    <w:rsid w:val="00477BF9"/>
    <w:rsid w:val="00480D38"/>
    <w:rsid w:val="00481473"/>
    <w:rsid w:val="00481591"/>
    <w:rsid w:val="00482BE9"/>
    <w:rsid w:val="00483922"/>
    <w:rsid w:val="00484F5D"/>
    <w:rsid w:val="004859F1"/>
    <w:rsid w:val="00485B3F"/>
    <w:rsid w:val="00485BDC"/>
    <w:rsid w:val="00485C5D"/>
    <w:rsid w:val="00485D20"/>
    <w:rsid w:val="00487D19"/>
    <w:rsid w:val="00490A58"/>
    <w:rsid w:val="00491189"/>
    <w:rsid w:val="0049379E"/>
    <w:rsid w:val="00494FA4"/>
    <w:rsid w:val="004954C0"/>
    <w:rsid w:val="004955B8"/>
    <w:rsid w:val="00495B2C"/>
    <w:rsid w:val="00495D51"/>
    <w:rsid w:val="00495D84"/>
    <w:rsid w:val="004A0041"/>
    <w:rsid w:val="004A03B7"/>
    <w:rsid w:val="004A1162"/>
    <w:rsid w:val="004A161F"/>
    <w:rsid w:val="004A1A13"/>
    <w:rsid w:val="004A1B7E"/>
    <w:rsid w:val="004A1F1E"/>
    <w:rsid w:val="004A3228"/>
    <w:rsid w:val="004A448A"/>
    <w:rsid w:val="004A5CC4"/>
    <w:rsid w:val="004A7D11"/>
    <w:rsid w:val="004B026F"/>
    <w:rsid w:val="004B1316"/>
    <w:rsid w:val="004B14BD"/>
    <w:rsid w:val="004B1CCC"/>
    <w:rsid w:val="004B40E9"/>
    <w:rsid w:val="004B49B1"/>
    <w:rsid w:val="004B4CDD"/>
    <w:rsid w:val="004B507D"/>
    <w:rsid w:val="004B53F9"/>
    <w:rsid w:val="004B5820"/>
    <w:rsid w:val="004B5C6E"/>
    <w:rsid w:val="004C010A"/>
    <w:rsid w:val="004C22A4"/>
    <w:rsid w:val="004C4FBB"/>
    <w:rsid w:val="004C7161"/>
    <w:rsid w:val="004D0D24"/>
    <w:rsid w:val="004D1F98"/>
    <w:rsid w:val="004D2596"/>
    <w:rsid w:val="004D28FD"/>
    <w:rsid w:val="004D374B"/>
    <w:rsid w:val="004D37A3"/>
    <w:rsid w:val="004D3A2B"/>
    <w:rsid w:val="004D4892"/>
    <w:rsid w:val="004D63A5"/>
    <w:rsid w:val="004D6E2C"/>
    <w:rsid w:val="004E02E6"/>
    <w:rsid w:val="004E13E2"/>
    <w:rsid w:val="004E160C"/>
    <w:rsid w:val="004E1F12"/>
    <w:rsid w:val="004E3830"/>
    <w:rsid w:val="004E38C3"/>
    <w:rsid w:val="004E4629"/>
    <w:rsid w:val="004E46F4"/>
    <w:rsid w:val="004E47A9"/>
    <w:rsid w:val="004E4858"/>
    <w:rsid w:val="004E4994"/>
    <w:rsid w:val="004E499D"/>
    <w:rsid w:val="004E57B2"/>
    <w:rsid w:val="004E6750"/>
    <w:rsid w:val="004E683D"/>
    <w:rsid w:val="004E6C7E"/>
    <w:rsid w:val="004E7333"/>
    <w:rsid w:val="004F00CB"/>
    <w:rsid w:val="004F0D8C"/>
    <w:rsid w:val="004F1CA7"/>
    <w:rsid w:val="004F2236"/>
    <w:rsid w:val="004F2408"/>
    <w:rsid w:val="004F3390"/>
    <w:rsid w:val="004F371D"/>
    <w:rsid w:val="004F4458"/>
    <w:rsid w:val="004F5203"/>
    <w:rsid w:val="004F6F0A"/>
    <w:rsid w:val="004F7002"/>
    <w:rsid w:val="004F759B"/>
    <w:rsid w:val="004F78F2"/>
    <w:rsid w:val="004F7C14"/>
    <w:rsid w:val="005018BA"/>
    <w:rsid w:val="005018C1"/>
    <w:rsid w:val="00501E29"/>
    <w:rsid w:val="00502765"/>
    <w:rsid w:val="0050278E"/>
    <w:rsid w:val="005028B0"/>
    <w:rsid w:val="005035B2"/>
    <w:rsid w:val="00503643"/>
    <w:rsid w:val="00503707"/>
    <w:rsid w:val="00503CD2"/>
    <w:rsid w:val="00505135"/>
    <w:rsid w:val="005053FF"/>
    <w:rsid w:val="00505AC8"/>
    <w:rsid w:val="00505F8C"/>
    <w:rsid w:val="00506188"/>
    <w:rsid w:val="00506DDE"/>
    <w:rsid w:val="005071CB"/>
    <w:rsid w:val="00507219"/>
    <w:rsid w:val="00507841"/>
    <w:rsid w:val="00507F40"/>
    <w:rsid w:val="0051106C"/>
    <w:rsid w:val="005125DF"/>
    <w:rsid w:val="00512899"/>
    <w:rsid w:val="00512931"/>
    <w:rsid w:val="00512AB2"/>
    <w:rsid w:val="00514C48"/>
    <w:rsid w:val="00517039"/>
    <w:rsid w:val="00517276"/>
    <w:rsid w:val="0051781D"/>
    <w:rsid w:val="00520CFE"/>
    <w:rsid w:val="005211AE"/>
    <w:rsid w:val="00521289"/>
    <w:rsid w:val="005229B8"/>
    <w:rsid w:val="00524320"/>
    <w:rsid w:val="005248B9"/>
    <w:rsid w:val="00524D92"/>
    <w:rsid w:val="00525CB8"/>
    <w:rsid w:val="005263C0"/>
    <w:rsid w:val="00527BAC"/>
    <w:rsid w:val="00527C03"/>
    <w:rsid w:val="00527DA9"/>
    <w:rsid w:val="00530303"/>
    <w:rsid w:val="005325F0"/>
    <w:rsid w:val="00532A52"/>
    <w:rsid w:val="00533FFB"/>
    <w:rsid w:val="00535CCB"/>
    <w:rsid w:val="005374F7"/>
    <w:rsid w:val="00540712"/>
    <w:rsid w:val="0054175C"/>
    <w:rsid w:val="00543459"/>
    <w:rsid w:val="00543779"/>
    <w:rsid w:val="005437D3"/>
    <w:rsid w:val="0054408A"/>
    <w:rsid w:val="005444A5"/>
    <w:rsid w:val="005446F4"/>
    <w:rsid w:val="00545281"/>
    <w:rsid w:val="005458FD"/>
    <w:rsid w:val="00546343"/>
    <w:rsid w:val="0054700D"/>
    <w:rsid w:val="005500AC"/>
    <w:rsid w:val="00550808"/>
    <w:rsid w:val="00550BCF"/>
    <w:rsid w:val="00550F5B"/>
    <w:rsid w:val="00552020"/>
    <w:rsid w:val="00552A12"/>
    <w:rsid w:val="00552E6F"/>
    <w:rsid w:val="00552EEE"/>
    <w:rsid w:val="005532E1"/>
    <w:rsid w:val="00554151"/>
    <w:rsid w:val="00555DCE"/>
    <w:rsid w:val="00556268"/>
    <w:rsid w:val="00557D3C"/>
    <w:rsid w:val="00557D56"/>
    <w:rsid w:val="00561605"/>
    <w:rsid w:val="00561CAE"/>
    <w:rsid w:val="00561E66"/>
    <w:rsid w:val="00562C26"/>
    <w:rsid w:val="00563D9A"/>
    <w:rsid w:val="00563FE4"/>
    <w:rsid w:val="005647F5"/>
    <w:rsid w:val="00564933"/>
    <w:rsid w:val="0056526A"/>
    <w:rsid w:val="00565EBE"/>
    <w:rsid w:val="0056602E"/>
    <w:rsid w:val="00566500"/>
    <w:rsid w:val="005665FC"/>
    <w:rsid w:val="005676F0"/>
    <w:rsid w:val="00567953"/>
    <w:rsid w:val="00567B6F"/>
    <w:rsid w:val="00571138"/>
    <w:rsid w:val="00572E19"/>
    <w:rsid w:val="00573084"/>
    <w:rsid w:val="00573315"/>
    <w:rsid w:val="00573617"/>
    <w:rsid w:val="00573A35"/>
    <w:rsid w:val="00573E9C"/>
    <w:rsid w:val="00575361"/>
    <w:rsid w:val="0057564F"/>
    <w:rsid w:val="00575FAF"/>
    <w:rsid w:val="00576613"/>
    <w:rsid w:val="005768CE"/>
    <w:rsid w:val="00576BF1"/>
    <w:rsid w:val="005779C9"/>
    <w:rsid w:val="00580873"/>
    <w:rsid w:val="005812F5"/>
    <w:rsid w:val="00582695"/>
    <w:rsid w:val="00582D04"/>
    <w:rsid w:val="0058329F"/>
    <w:rsid w:val="0058339B"/>
    <w:rsid w:val="00583650"/>
    <w:rsid w:val="005843D3"/>
    <w:rsid w:val="00586E99"/>
    <w:rsid w:val="005875D8"/>
    <w:rsid w:val="00587A77"/>
    <w:rsid w:val="00590AB9"/>
    <w:rsid w:val="00592416"/>
    <w:rsid w:val="00592D72"/>
    <w:rsid w:val="005938AD"/>
    <w:rsid w:val="00593F97"/>
    <w:rsid w:val="00594EA1"/>
    <w:rsid w:val="0059535C"/>
    <w:rsid w:val="00595473"/>
    <w:rsid w:val="00597044"/>
    <w:rsid w:val="005972A9"/>
    <w:rsid w:val="005A002D"/>
    <w:rsid w:val="005A052E"/>
    <w:rsid w:val="005A1179"/>
    <w:rsid w:val="005A1513"/>
    <w:rsid w:val="005A1CE3"/>
    <w:rsid w:val="005A2401"/>
    <w:rsid w:val="005A278A"/>
    <w:rsid w:val="005A29C3"/>
    <w:rsid w:val="005A30B3"/>
    <w:rsid w:val="005A371A"/>
    <w:rsid w:val="005A3E72"/>
    <w:rsid w:val="005A44FB"/>
    <w:rsid w:val="005A55CA"/>
    <w:rsid w:val="005A66DF"/>
    <w:rsid w:val="005A6B2F"/>
    <w:rsid w:val="005A77C3"/>
    <w:rsid w:val="005A7936"/>
    <w:rsid w:val="005B1692"/>
    <w:rsid w:val="005B1804"/>
    <w:rsid w:val="005B3747"/>
    <w:rsid w:val="005B37E7"/>
    <w:rsid w:val="005B3C65"/>
    <w:rsid w:val="005B3CFB"/>
    <w:rsid w:val="005B54F9"/>
    <w:rsid w:val="005B6F55"/>
    <w:rsid w:val="005B72B4"/>
    <w:rsid w:val="005C02C8"/>
    <w:rsid w:val="005C0A29"/>
    <w:rsid w:val="005C2406"/>
    <w:rsid w:val="005C29E5"/>
    <w:rsid w:val="005C2BDA"/>
    <w:rsid w:val="005C30CB"/>
    <w:rsid w:val="005C3F73"/>
    <w:rsid w:val="005C58AF"/>
    <w:rsid w:val="005C6350"/>
    <w:rsid w:val="005C734D"/>
    <w:rsid w:val="005C77F6"/>
    <w:rsid w:val="005D07D1"/>
    <w:rsid w:val="005D0E45"/>
    <w:rsid w:val="005D20D7"/>
    <w:rsid w:val="005D3A2D"/>
    <w:rsid w:val="005D461D"/>
    <w:rsid w:val="005D4D5A"/>
    <w:rsid w:val="005D57CD"/>
    <w:rsid w:val="005D5A12"/>
    <w:rsid w:val="005D6131"/>
    <w:rsid w:val="005D75C2"/>
    <w:rsid w:val="005D7D97"/>
    <w:rsid w:val="005E05C2"/>
    <w:rsid w:val="005E0B38"/>
    <w:rsid w:val="005E2BB0"/>
    <w:rsid w:val="005E51FF"/>
    <w:rsid w:val="005F0CA9"/>
    <w:rsid w:val="005F18C4"/>
    <w:rsid w:val="005F1DA5"/>
    <w:rsid w:val="005F373C"/>
    <w:rsid w:val="005F3B40"/>
    <w:rsid w:val="005F417A"/>
    <w:rsid w:val="005F4BAA"/>
    <w:rsid w:val="005F5293"/>
    <w:rsid w:val="005F7FB0"/>
    <w:rsid w:val="006008DC"/>
    <w:rsid w:val="00601470"/>
    <w:rsid w:val="00601583"/>
    <w:rsid w:val="006028A8"/>
    <w:rsid w:val="00604AF5"/>
    <w:rsid w:val="00605072"/>
    <w:rsid w:val="00606065"/>
    <w:rsid w:val="00606161"/>
    <w:rsid w:val="00606520"/>
    <w:rsid w:val="006075C2"/>
    <w:rsid w:val="0060780D"/>
    <w:rsid w:val="0061144C"/>
    <w:rsid w:val="0061183A"/>
    <w:rsid w:val="00611B31"/>
    <w:rsid w:val="00611F69"/>
    <w:rsid w:val="00611FBB"/>
    <w:rsid w:val="0061332A"/>
    <w:rsid w:val="00614891"/>
    <w:rsid w:val="00614B9C"/>
    <w:rsid w:val="00614BAB"/>
    <w:rsid w:val="00615C9C"/>
    <w:rsid w:val="00616635"/>
    <w:rsid w:val="006179DA"/>
    <w:rsid w:val="00617DE6"/>
    <w:rsid w:val="00620F03"/>
    <w:rsid w:val="0062170A"/>
    <w:rsid w:val="006226EB"/>
    <w:rsid w:val="00622968"/>
    <w:rsid w:val="006233D3"/>
    <w:rsid w:val="00623431"/>
    <w:rsid w:val="00623BD6"/>
    <w:rsid w:val="00623D4E"/>
    <w:rsid w:val="006253A4"/>
    <w:rsid w:val="0062656F"/>
    <w:rsid w:val="00626B69"/>
    <w:rsid w:val="0062704B"/>
    <w:rsid w:val="0062752E"/>
    <w:rsid w:val="00627A41"/>
    <w:rsid w:val="00627E53"/>
    <w:rsid w:val="0063000C"/>
    <w:rsid w:val="006304A6"/>
    <w:rsid w:val="00630FB3"/>
    <w:rsid w:val="00631769"/>
    <w:rsid w:val="00631B38"/>
    <w:rsid w:val="00632169"/>
    <w:rsid w:val="00632DA1"/>
    <w:rsid w:val="0063324D"/>
    <w:rsid w:val="0063372B"/>
    <w:rsid w:val="00633D18"/>
    <w:rsid w:val="00633FA0"/>
    <w:rsid w:val="00634646"/>
    <w:rsid w:val="00635210"/>
    <w:rsid w:val="006354E0"/>
    <w:rsid w:val="00636336"/>
    <w:rsid w:val="00637418"/>
    <w:rsid w:val="00640970"/>
    <w:rsid w:val="00642D23"/>
    <w:rsid w:val="006447B0"/>
    <w:rsid w:val="00645120"/>
    <w:rsid w:val="00645464"/>
    <w:rsid w:val="006455B6"/>
    <w:rsid w:val="00646C55"/>
    <w:rsid w:val="006473B2"/>
    <w:rsid w:val="00647507"/>
    <w:rsid w:val="00647B16"/>
    <w:rsid w:val="0065155E"/>
    <w:rsid w:val="0065297F"/>
    <w:rsid w:val="00653EA9"/>
    <w:rsid w:val="00654BB9"/>
    <w:rsid w:val="00654BBA"/>
    <w:rsid w:val="00655521"/>
    <w:rsid w:val="00655F3F"/>
    <w:rsid w:val="00656003"/>
    <w:rsid w:val="00656E7F"/>
    <w:rsid w:val="006605E4"/>
    <w:rsid w:val="006612AB"/>
    <w:rsid w:val="006622A8"/>
    <w:rsid w:val="00662437"/>
    <w:rsid w:val="00663D76"/>
    <w:rsid w:val="00663DA9"/>
    <w:rsid w:val="0066432C"/>
    <w:rsid w:val="00665AF4"/>
    <w:rsid w:val="00665B73"/>
    <w:rsid w:val="00665BAB"/>
    <w:rsid w:val="00665D64"/>
    <w:rsid w:val="00666011"/>
    <w:rsid w:val="0066676A"/>
    <w:rsid w:val="00666786"/>
    <w:rsid w:val="00666DBD"/>
    <w:rsid w:val="0067082E"/>
    <w:rsid w:val="0067178C"/>
    <w:rsid w:val="00671EDA"/>
    <w:rsid w:val="00672B8E"/>
    <w:rsid w:val="006732B5"/>
    <w:rsid w:val="006735A4"/>
    <w:rsid w:val="006740CC"/>
    <w:rsid w:val="006742EF"/>
    <w:rsid w:val="006745B4"/>
    <w:rsid w:val="0067519B"/>
    <w:rsid w:val="00675391"/>
    <w:rsid w:val="006759F8"/>
    <w:rsid w:val="00676219"/>
    <w:rsid w:val="0067623D"/>
    <w:rsid w:val="006766A9"/>
    <w:rsid w:val="00676CC3"/>
    <w:rsid w:val="006772C9"/>
    <w:rsid w:val="006772CD"/>
    <w:rsid w:val="006772E9"/>
    <w:rsid w:val="00680D9B"/>
    <w:rsid w:val="006810D7"/>
    <w:rsid w:val="00681FBD"/>
    <w:rsid w:val="0068246F"/>
    <w:rsid w:val="006847F8"/>
    <w:rsid w:val="0068489F"/>
    <w:rsid w:val="006850EA"/>
    <w:rsid w:val="00685772"/>
    <w:rsid w:val="00685AE6"/>
    <w:rsid w:val="0069019B"/>
    <w:rsid w:val="00690CDF"/>
    <w:rsid w:val="00690E27"/>
    <w:rsid w:val="00691777"/>
    <w:rsid w:val="0069183B"/>
    <w:rsid w:val="00692999"/>
    <w:rsid w:val="006931CC"/>
    <w:rsid w:val="00693481"/>
    <w:rsid w:val="00693BDD"/>
    <w:rsid w:val="00693E3F"/>
    <w:rsid w:val="00693FA1"/>
    <w:rsid w:val="00695205"/>
    <w:rsid w:val="00696CFD"/>
    <w:rsid w:val="006972C4"/>
    <w:rsid w:val="00697789"/>
    <w:rsid w:val="006A16EC"/>
    <w:rsid w:val="006A1FEC"/>
    <w:rsid w:val="006A2420"/>
    <w:rsid w:val="006A2459"/>
    <w:rsid w:val="006A28D1"/>
    <w:rsid w:val="006A2D8C"/>
    <w:rsid w:val="006A37F3"/>
    <w:rsid w:val="006A3FF8"/>
    <w:rsid w:val="006A4721"/>
    <w:rsid w:val="006A48F5"/>
    <w:rsid w:val="006A48FC"/>
    <w:rsid w:val="006A5407"/>
    <w:rsid w:val="006A55D0"/>
    <w:rsid w:val="006A6162"/>
    <w:rsid w:val="006A77ED"/>
    <w:rsid w:val="006B2D22"/>
    <w:rsid w:val="006B3002"/>
    <w:rsid w:val="006B3A89"/>
    <w:rsid w:val="006B3BA6"/>
    <w:rsid w:val="006B3CDE"/>
    <w:rsid w:val="006B4C9A"/>
    <w:rsid w:val="006B5BDE"/>
    <w:rsid w:val="006B5DFC"/>
    <w:rsid w:val="006C14A3"/>
    <w:rsid w:val="006C2D74"/>
    <w:rsid w:val="006C35E5"/>
    <w:rsid w:val="006C3ABB"/>
    <w:rsid w:val="006C3F7B"/>
    <w:rsid w:val="006C3F9D"/>
    <w:rsid w:val="006C4934"/>
    <w:rsid w:val="006C497B"/>
    <w:rsid w:val="006C63B9"/>
    <w:rsid w:val="006C6887"/>
    <w:rsid w:val="006C6958"/>
    <w:rsid w:val="006C6AF9"/>
    <w:rsid w:val="006C7029"/>
    <w:rsid w:val="006D00A2"/>
    <w:rsid w:val="006D169A"/>
    <w:rsid w:val="006D183B"/>
    <w:rsid w:val="006D19AE"/>
    <w:rsid w:val="006D1BC8"/>
    <w:rsid w:val="006D210C"/>
    <w:rsid w:val="006D25D5"/>
    <w:rsid w:val="006D341B"/>
    <w:rsid w:val="006D35FD"/>
    <w:rsid w:val="006D3858"/>
    <w:rsid w:val="006D479F"/>
    <w:rsid w:val="006D4E5A"/>
    <w:rsid w:val="006D53DF"/>
    <w:rsid w:val="006D6149"/>
    <w:rsid w:val="006D61F1"/>
    <w:rsid w:val="006D657C"/>
    <w:rsid w:val="006D6794"/>
    <w:rsid w:val="006D7290"/>
    <w:rsid w:val="006D7B53"/>
    <w:rsid w:val="006E0174"/>
    <w:rsid w:val="006E037E"/>
    <w:rsid w:val="006E0C21"/>
    <w:rsid w:val="006E1177"/>
    <w:rsid w:val="006E23ED"/>
    <w:rsid w:val="006E399D"/>
    <w:rsid w:val="006E4A2A"/>
    <w:rsid w:val="006E507E"/>
    <w:rsid w:val="006E526F"/>
    <w:rsid w:val="006E555A"/>
    <w:rsid w:val="006E5AE6"/>
    <w:rsid w:val="006E5C6E"/>
    <w:rsid w:val="006E6B3E"/>
    <w:rsid w:val="006E7B59"/>
    <w:rsid w:val="006F0EB6"/>
    <w:rsid w:val="006F21A7"/>
    <w:rsid w:val="006F29F8"/>
    <w:rsid w:val="006F32F3"/>
    <w:rsid w:val="006F37B5"/>
    <w:rsid w:val="006F451B"/>
    <w:rsid w:val="006F5768"/>
    <w:rsid w:val="006F60D1"/>
    <w:rsid w:val="006F6962"/>
    <w:rsid w:val="006F7096"/>
    <w:rsid w:val="006F7FFC"/>
    <w:rsid w:val="007035B5"/>
    <w:rsid w:val="00703C61"/>
    <w:rsid w:val="007047AA"/>
    <w:rsid w:val="007048CB"/>
    <w:rsid w:val="00704E32"/>
    <w:rsid w:val="00705720"/>
    <w:rsid w:val="0070624D"/>
    <w:rsid w:val="007062AC"/>
    <w:rsid w:val="00706502"/>
    <w:rsid w:val="007066E5"/>
    <w:rsid w:val="00707612"/>
    <w:rsid w:val="00707C84"/>
    <w:rsid w:val="00710109"/>
    <w:rsid w:val="00711328"/>
    <w:rsid w:val="00711697"/>
    <w:rsid w:val="00711AED"/>
    <w:rsid w:val="007127C9"/>
    <w:rsid w:val="00712898"/>
    <w:rsid w:val="00712E6B"/>
    <w:rsid w:val="00713882"/>
    <w:rsid w:val="00714985"/>
    <w:rsid w:val="00715447"/>
    <w:rsid w:val="007156BB"/>
    <w:rsid w:val="00715FAD"/>
    <w:rsid w:val="00717456"/>
    <w:rsid w:val="00717C3E"/>
    <w:rsid w:val="00720396"/>
    <w:rsid w:val="00720BFC"/>
    <w:rsid w:val="007211A8"/>
    <w:rsid w:val="0072231E"/>
    <w:rsid w:val="00722A9A"/>
    <w:rsid w:val="007235E3"/>
    <w:rsid w:val="00724001"/>
    <w:rsid w:val="00724254"/>
    <w:rsid w:val="00725869"/>
    <w:rsid w:val="00727640"/>
    <w:rsid w:val="00730922"/>
    <w:rsid w:val="0073193E"/>
    <w:rsid w:val="007332D0"/>
    <w:rsid w:val="0073357A"/>
    <w:rsid w:val="00735AF3"/>
    <w:rsid w:val="007406D6"/>
    <w:rsid w:val="00741546"/>
    <w:rsid w:val="00741760"/>
    <w:rsid w:val="00741783"/>
    <w:rsid w:val="00743B92"/>
    <w:rsid w:val="00743D71"/>
    <w:rsid w:val="00745B19"/>
    <w:rsid w:val="00746452"/>
    <w:rsid w:val="00747C72"/>
    <w:rsid w:val="00752886"/>
    <w:rsid w:val="00753324"/>
    <w:rsid w:val="007535DE"/>
    <w:rsid w:val="00753E00"/>
    <w:rsid w:val="007540C1"/>
    <w:rsid w:val="00754138"/>
    <w:rsid w:val="00755338"/>
    <w:rsid w:val="00755BE3"/>
    <w:rsid w:val="00755D63"/>
    <w:rsid w:val="00755EEF"/>
    <w:rsid w:val="00756052"/>
    <w:rsid w:val="007567C8"/>
    <w:rsid w:val="00756DB8"/>
    <w:rsid w:val="00757876"/>
    <w:rsid w:val="0076182E"/>
    <w:rsid w:val="00761BAC"/>
    <w:rsid w:val="00761E94"/>
    <w:rsid w:val="0076321D"/>
    <w:rsid w:val="00763325"/>
    <w:rsid w:val="0076419C"/>
    <w:rsid w:val="007648B9"/>
    <w:rsid w:val="007648E5"/>
    <w:rsid w:val="00765814"/>
    <w:rsid w:val="00765C7C"/>
    <w:rsid w:val="00765EFE"/>
    <w:rsid w:val="00765FAF"/>
    <w:rsid w:val="00766CB7"/>
    <w:rsid w:val="00767248"/>
    <w:rsid w:val="00767A45"/>
    <w:rsid w:val="00767ADF"/>
    <w:rsid w:val="007711D6"/>
    <w:rsid w:val="00771297"/>
    <w:rsid w:val="007738F7"/>
    <w:rsid w:val="00773CD1"/>
    <w:rsid w:val="007744CB"/>
    <w:rsid w:val="00774B22"/>
    <w:rsid w:val="00774E70"/>
    <w:rsid w:val="00775FE7"/>
    <w:rsid w:val="00776C41"/>
    <w:rsid w:val="00776E02"/>
    <w:rsid w:val="00777B35"/>
    <w:rsid w:val="007804B8"/>
    <w:rsid w:val="0078067B"/>
    <w:rsid w:val="007806FA"/>
    <w:rsid w:val="0078146D"/>
    <w:rsid w:val="0078178B"/>
    <w:rsid w:val="00781C80"/>
    <w:rsid w:val="00783DB7"/>
    <w:rsid w:val="00784E34"/>
    <w:rsid w:val="00787ACA"/>
    <w:rsid w:val="00787F7F"/>
    <w:rsid w:val="007911DB"/>
    <w:rsid w:val="007913BC"/>
    <w:rsid w:val="00792978"/>
    <w:rsid w:val="00793078"/>
    <w:rsid w:val="007966F0"/>
    <w:rsid w:val="00796864"/>
    <w:rsid w:val="00797680"/>
    <w:rsid w:val="007A050D"/>
    <w:rsid w:val="007A13CC"/>
    <w:rsid w:val="007A1DC9"/>
    <w:rsid w:val="007A35B2"/>
    <w:rsid w:val="007A3892"/>
    <w:rsid w:val="007A3FCA"/>
    <w:rsid w:val="007A4132"/>
    <w:rsid w:val="007A4F4F"/>
    <w:rsid w:val="007A5961"/>
    <w:rsid w:val="007A71CB"/>
    <w:rsid w:val="007A7CA5"/>
    <w:rsid w:val="007B092A"/>
    <w:rsid w:val="007B1E52"/>
    <w:rsid w:val="007B1F0D"/>
    <w:rsid w:val="007B1F3A"/>
    <w:rsid w:val="007B2036"/>
    <w:rsid w:val="007B221F"/>
    <w:rsid w:val="007B2EED"/>
    <w:rsid w:val="007B491A"/>
    <w:rsid w:val="007B55E2"/>
    <w:rsid w:val="007B5CDC"/>
    <w:rsid w:val="007B5F6C"/>
    <w:rsid w:val="007B696C"/>
    <w:rsid w:val="007B7748"/>
    <w:rsid w:val="007C0ABA"/>
    <w:rsid w:val="007C0DAA"/>
    <w:rsid w:val="007C0F62"/>
    <w:rsid w:val="007C102B"/>
    <w:rsid w:val="007C12D1"/>
    <w:rsid w:val="007C24C2"/>
    <w:rsid w:val="007C442F"/>
    <w:rsid w:val="007C4724"/>
    <w:rsid w:val="007C4E58"/>
    <w:rsid w:val="007C5E7F"/>
    <w:rsid w:val="007C7DFE"/>
    <w:rsid w:val="007D0097"/>
    <w:rsid w:val="007D01C2"/>
    <w:rsid w:val="007D1516"/>
    <w:rsid w:val="007D20FB"/>
    <w:rsid w:val="007D2192"/>
    <w:rsid w:val="007D3B61"/>
    <w:rsid w:val="007D4838"/>
    <w:rsid w:val="007D4EF2"/>
    <w:rsid w:val="007D5DDE"/>
    <w:rsid w:val="007D640E"/>
    <w:rsid w:val="007D7018"/>
    <w:rsid w:val="007D7273"/>
    <w:rsid w:val="007D7A01"/>
    <w:rsid w:val="007D7C7B"/>
    <w:rsid w:val="007E07AF"/>
    <w:rsid w:val="007E1421"/>
    <w:rsid w:val="007E1574"/>
    <w:rsid w:val="007E194A"/>
    <w:rsid w:val="007E1D8C"/>
    <w:rsid w:val="007E2B3F"/>
    <w:rsid w:val="007E2F09"/>
    <w:rsid w:val="007E3060"/>
    <w:rsid w:val="007E3551"/>
    <w:rsid w:val="007E4B5B"/>
    <w:rsid w:val="007F01F7"/>
    <w:rsid w:val="007F2051"/>
    <w:rsid w:val="007F741D"/>
    <w:rsid w:val="008007B1"/>
    <w:rsid w:val="008013A8"/>
    <w:rsid w:val="008024F0"/>
    <w:rsid w:val="00804333"/>
    <w:rsid w:val="008057FB"/>
    <w:rsid w:val="00805DF9"/>
    <w:rsid w:val="00805F27"/>
    <w:rsid w:val="008069DF"/>
    <w:rsid w:val="00806F4A"/>
    <w:rsid w:val="008073F4"/>
    <w:rsid w:val="008074C3"/>
    <w:rsid w:val="0081063F"/>
    <w:rsid w:val="00810A3E"/>
    <w:rsid w:val="00810CB5"/>
    <w:rsid w:val="0081143E"/>
    <w:rsid w:val="008117A1"/>
    <w:rsid w:val="00812DA2"/>
    <w:rsid w:val="00813D09"/>
    <w:rsid w:val="00815852"/>
    <w:rsid w:val="00815E7F"/>
    <w:rsid w:val="0081680D"/>
    <w:rsid w:val="00816FE2"/>
    <w:rsid w:val="00821CE9"/>
    <w:rsid w:val="00822063"/>
    <w:rsid w:val="008227D4"/>
    <w:rsid w:val="0082303A"/>
    <w:rsid w:val="00823091"/>
    <w:rsid w:val="00823324"/>
    <w:rsid w:val="00823A95"/>
    <w:rsid w:val="00823E30"/>
    <w:rsid w:val="00823F30"/>
    <w:rsid w:val="0082448B"/>
    <w:rsid w:val="00825509"/>
    <w:rsid w:val="008261BE"/>
    <w:rsid w:val="00826AFC"/>
    <w:rsid w:val="00827926"/>
    <w:rsid w:val="0083118A"/>
    <w:rsid w:val="00832121"/>
    <w:rsid w:val="00832280"/>
    <w:rsid w:val="0083289B"/>
    <w:rsid w:val="008328FE"/>
    <w:rsid w:val="008334C3"/>
    <w:rsid w:val="00833959"/>
    <w:rsid w:val="008340CB"/>
    <w:rsid w:val="00834683"/>
    <w:rsid w:val="00834840"/>
    <w:rsid w:val="00836114"/>
    <w:rsid w:val="00836642"/>
    <w:rsid w:val="00837232"/>
    <w:rsid w:val="00837302"/>
    <w:rsid w:val="00837BDF"/>
    <w:rsid w:val="00837D81"/>
    <w:rsid w:val="00840A4F"/>
    <w:rsid w:val="00840CAA"/>
    <w:rsid w:val="00841DAE"/>
    <w:rsid w:val="00842E37"/>
    <w:rsid w:val="008453FC"/>
    <w:rsid w:val="00846033"/>
    <w:rsid w:val="00850177"/>
    <w:rsid w:val="0085079B"/>
    <w:rsid w:val="00853769"/>
    <w:rsid w:val="00853842"/>
    <w:rsid w:val="00853F03"/>
    <w:rsid w:val="00856DCD"/>
    <w:rsid w:val="008572B8"/>
    <w:rsid w:val="00857463"/>
    <w:rsid w:val="00860C88"/>
    <w:rsid w:val="008614EA"/>
    <w:rsid w:val="008623B9"/>
    <w:rsid w:val="00862B99"/>
    <w:rsid w:val="00862BCF"/>
    <w:rsid w:val="008647EB"/>
    <w:rsid w:val="008648D3"/>
    <w:rsid w:val="00864EDD"/>
    <w:rsid w:val="00865E94"/>
    <w:rsid w:val="008667DB"/>
    <w:rsid w:val="0086697E"/>
    <w:rsid w:val="00866B19"/>
    <w:rsid w:val="008670A5"/>
    <w:rsid w:val="008704CE"/>
    <w:rsid w:val="0087060E"/>
    <w:rsid w:val="00871504"/>
    <w:rsid w:val="00871BAF"/>
    <w:rsid w:val="0087255D"/>
    <w:rsid w:val="008729BA"/>
    <w:rsid w:val="00872AFC"/>
    <w:rsid w:val="00874452"/>
    <w:rsid w:val="0087470F"/>
    <w:rsid w:val="00875BE1"/>
    <w:rsid w:val="00875D36"/>
    <w:rsid w:val="00875E15"/>
    <w:rsid w:val="008762F3"/>
    <w:rsid w:val="00877102"/>
    <w:rsid w:val="008775E2"/>
    <w:rsid w:val="00877CD1"/>
    <w:rsid w:val="00877DE1"/>
    <w:rsid w:val="00877F71"/>
    <w:rsid w:val="008802E0"/>
    <w:rsid w:val="008804AE"/>
    <w:rsid w:val="00881094"/>
    <w:rsid w:val="008813E0"/>
    <w:rsid w:val="00881759"/>
    <w:rsid w:val="00881772"/>
    <w:rsid w:val="00881C47"/>
    <w:rsid w:val="00881DB5"/>
    <w:rsid w:val="00882123"/>
    <w:rsid w:val="008821AB"/>
    <w:rsid w:val="008832E5"/>
    <w:rsid w:val="0088364C"/>
    <w:rsid w:val="008838B4"/>
    <w:rsid w:val="008840A9"/>
    <w:rsid w:val="0088592A"/>
    <w:rsid w:val="00886EF8"/>
    <w:rsid w:val="00887040"/>
    <w:rsid w:val="00887B07"/>
    <w:rsid w:val="0089004D"/>
    <w:rsid w:val="00890C0C"/>
    <w:rsid w:val="008921DB"/>
    <w:rsid w:val="00893643"/>
    <w:rsid w:val="00893BA4"/>
    <w:rsid w:val="0089435B"/>
    <w:rsid w:val="00895171"/>
    <w:rsid w:val="008955B4"/>
    <w:rsid w:val="00895873"/>
    <w:rsid w:val="00895ADC"/>
    <w:rsid w:val="00895CE9"/>
    <w:rsid w:val="0089657F"/>
    <w:rsid w:val="00896EFE"/>
    <w:rsid w:val="00897383"/>
    <w:rsid w:val="00897504"/>
    <w:rsid w:val="008978F0"/>
    <w:rsid w:val="008A04BE"/>
    <w:rsid w:val="008A0D81"/>
    <w:rsid w:val="008A1ABE"/>
    <w:rsid w:val="008A273B"/>
    <w:rsid w:val="008A3138"/>
    <w:rsid w:val="008A33C1"/>
    <w:rsid w:val="008A3978"/>
    <w:rsid w:val="008A3BC7"/>
    <w:rsid w:val="008A43FD"/>
    <w:rsid w:val="008A4DA6"/>
    <w:rsid w:val="008A4F45"/>
    <w:rsid w:val="008A572A"/>
    <w:rsid w:val="008A59ED"/>
    <w:rsid w:val="008A6B2D"/>
    <w:rsid w:val="008A74A9"/>
    <w:rsid w:val="008A7C86"/>
    <w:rsid w:val="008B0DEA"/>
    <w:rsid w:val="008B1211"/>
    <w:rsid w:val="008B1570"/>
    <w:rsid w:val="008B44CE"/>
    <w:rsid w:val="008B5033"/>
    <w:rsid w:val="008B5BCE"/>
    <w:rsid w:val="008B6022"/>
    <w:rsid w:val="008B61BA"/>
    <w:rsid w:val="008B77E2"/>
    <w:rsid w:val="008C0266"/>
    <w:rsid w:val="008C0BB0"/>
    <w:rsid w:val="008C17AC"/>
    <w:rsid w:val="008C36B0"/>
    <w:rsid w:val="008C3A94"/>
    <w:rsid w:val="008C410E"/>
    <w:rsid w:val="008C44BE"/>
    <w:rsid w:val="008C4F1B"/>
    <w:rsid w:val="008C5DB9"/>
    <w:rsid w:val="008C6079"/>
    <w:rsid w:val="008C6CBF"/>
    <w:rsid w:val="008C740B"/>
    <w:rsid w:val="008D0F2D"/>
    <w:rsid w:val="008D1929"/>
    <w:rsid w:val="008D2DBE"/>
    <w:rsid w:val="008D33E9"/>
    <w:rsid w:val="008D3808"/>
    <w:rsid w:val="008D4ABB"/>
    <w:rsid w:val="008D4C91"/>
    <w:rsid w:val="008D5346"/>
    <w:rsid w:val="008D53AD"/>
    <w:rsid w:val="008D6C26"/>
    <w:rsid w:val="008D76B2"/>
    <w:rsid w:val="008D7A7A"/>
    <w:rsid w:val="008D7CFC"/>
    <w:rsid w:val="008E1380"/>
    <w:rsid w:val="008E1F79"/>
    <w:rsid w:val="008E394A"/>
    <w:rsid w:val="008E4509"/>
    <w:rsid w:val="008E5101"/>
    <w:rsid w:val="008E5447"/>
    <w:rsid w:val="008E6537"/>
    <w:rsid w:val="008E6791"/>
    <w:rsid w:val="008E6A6A"/>
    <w:rsid w:val="008E7397"/>
    <w:rsid w:val="008F21BA"/>
    <w:rsid w:val="008F2658"/>
    <w:rsid w:val="008F298D"/>
    <w:rsid w:val="008F3BF9"/>
    <w:rsid w:val="008F41C5"/>
    <w:rsid w:val="008F45DD"/>
    <w:rsid w:val="008F4AAB"/>
    <w:rsid w:val="008F4ADE"/>
    <w:rsid w:val="008F4BB2"/>
    <w:rsid w:val="008F4DC6"/>
    <w:rsid w:val="008F52FE"/>
    <w:rsid w:val="008F65A0"/>
    <w:rsid w:val="008F6EAB"/>
    <w:rsid w:val="008F735D"/>
    <w:rsid w:val="00900026"/>
    <w:rsid w:val="00900BF4"/>
    <w:rsid w:val="009019DE"/>
    <w:rsid w:val="0090254E"/>
    <w:rsid w:val="009025B5"/>
    <w:rsid w:val="00903E78"/>
    <w:rsid w:val="00904EA6"/>
    <w:rsid w:val="00906350"/>
    <w:rsid w:val="009072D6"/>
    <w:rsid w:val="00911EA2"/>
    <w:rsid w:val="00912077"/>
    <w:rsid w:val="0091319F"/>
    <w:rsid w:val="009151DB"/>
    <w:rsid w:val="00915468"/>
    <w:rsid w:val="0091572F"/>
    <w:rsid w:val="00916400"/>
    <w:rsid w:val="00917309"/>
    <w:rsid w:val="00917550"/>
    <w:rsid w:val="00920785"/>
    <w:rsid w:val="00920DB7"/>
    <w:rsid w:val="0092180C"/>
    <w:rsid w:val="00922161"/>
    <w:rsid w:val="0092227E"/>
    <w:rsid w:val="009223F0"/>
    <w:rsid w:val="00923039"/>
    <w:rsid w:val="00923E52"/>
    <w:rsid w:val="00925934"/>
    <w:rsid w:val="00925BAA"/>
    <w:rsid w:val="00926EDF"/>
    <w:rsid w:val="00930FCC"/>
    <w:rsid w:val="00932184"/>
    <w:rsid w:val="009327BE"/>
    <w:rsid w:val="00932804"/>
    <w:rsid w:val="00932956"/>
    <w:rsid w:val="00932BD0"/>
    <w:rsid w:val="00932D29"/>
    <w:rsid w:val="00933551"/>
    <w:rsid w:val="00933919"/>
    <w:rsid w:val="00933AA2"/>
    <w:rsid w:val="00934733"/>
    <w:rsid w:val="00935909"/>
    <w:rsid w:val="00935B38"/>
    <w:rsid w:val="00935E13"/>
    <w:rsid w:val="0093657F"/>
    <w:rsid w:val="00937922"/>
    <w:rsid w:val="00940CE2"/>
    <w:rsid w:val="00941786"/>
    <w:rsid w:val="0094224B"/>
    <w:rsid w:val="009448E3"/>
    <w:rsid w:val="00944F79"/>
    <w:rsid w:val="00946386"/>
    <w:rsid w:val="009471D0"/>
    <w:rsid w:val="00947992"/>
    <w:rsid w:val="009507F3"/>
    <w:rsid w:val="0095117C"/>
    <w:rsid w:val="009530FA"/>
    <w:rsid w:val="009554BD"/>
    <w:rsid w:val="009558F6"/>
    <w:rsid w:val="00955902"/>
    <w:rsid w:val="00956216"/>
    <w:rsid w:val="00956835"/>
    <w:rsid w:val="0096056E"/>
    <w:rsid w:val="00960B4C"/>
    <w:rsid w:val="00963427"/>
    <w:rsid w:val="00963836"/>
    <w:rsid w:val="00964ECC"/>
    <w:rsid w:val="009650C0"/>
    <w:rsid w:val="00965C60"/>
    <w:rsid w:val="009672D2"/>
    <w:rsid w:val="00970E86"/>
    <w:rsid w:val="009712A5"/>
    <w:rsid w:val="00971440"/>
    <w:rsid w:val="00971932"/>
    <w:rsid w:val="00972740"/>
    <w:rsid w:val="009732D0"/>
    <w:rsid w:val="009744A2"/>
    <w:rsid w:val="00974F6F"/>
    <w:rsid w:val="00975C0A"/>
    <w:rsid w:val="00975E9B"/>
    <w:rsid w:val="00977A44"/>
    <w:rsid w:val="00977F41"/>
    <w:rsid w:val="00980540"/>
    <w:rsid w:val="00980BC6"/>
    <w:rsid w:val="009835A2"/>
    <w:rsid w:val="00983AA3"/>
    <w:rsid w:val="009863DE"/>
    <w:rsid w:val="009867D6"/>
    <w:rsid w:val="00986DBC"/>
    <w:rsid w:val="00986F39"/>
    <w:rsid w:val="00990725"/>
    <w:rsid w:val="00992F7C"/>
    <w:rsid w:val="009A03B1"/>
    <w:rsid w:val="009A0F3D"/>
    <w:rsid w:val="009A19D9"/>
    <w:rsid w:val="009A1A9D"/>
    <w:rsid w:val="009A3298"/>
    <w:rsid w:val="009A3335"/>
    <w:rsid w:val="009A36AF"/>
    <w:rsid w:val="009A3820"/>
    <w:rsid w:val="009A51A4"/>
    <w:rsid w:val="009A541F"/>
    <w:rsid w:val="009A54CE"/>
    <w:rsid w:val="009A5B0A"/>
    <w:rsid w:val="009A5FC7"/>
    <w:rsid w:val="009A653C"/>
    <w:rsid w:val="009A66A4"/>
    <w:rsid w:val="009A7215"/>
    <w:rsid w:val="009A7CD9"/>
    <w:rsid w:val="009B0643"/>
    <w:rsid w:val="009B2C9D"/>
    <w:rsid w:val="009B31B4"/>
    <w:rsid w:val="009B3270"/>
    <w:rsid w:val="009B327F"/>
    <w:rsid w:val="009B5146"/>
    <w:rsid w:val="009B5267"/>
    <w:rsid w:val="009B5DB7"/>
    <w:rsid w:val="009B7AE8"/>
    <w:rsid w:val="009B7E0D"/>
    <w:rsid w:val="009C0B96"/>
    <w:rsid w:val="009C2969"/>
    <w:rsid w:val="009C2D96"/>
    <w:rsid w:val="009C55EE"/>
    <w:rsid w:val="009C5EF5"/>
    <w:rsid w:val="009C6630"/>
    <w:rsid w:val="009C69B1"/>
    <w:rsid w:val="009C712A"/>
    <w:rsid w:val="009C7422"/>
    <w:rsid w:val="009C773F"/>
    <w:rsid w:val="009C7D63"/>
    <w:rsid w:val="009D0019"/>
    <w:rsid w:val="009D0354"/>
    <w:rsid w:val="009D07CC"/>
    <w:rsid w:val="009D0974"/>
    <w:rsid w:val="009D1727"/>
    <w:rsid w:val="009D2BFF"/>
    <w:rsid w:val="009D54AD"/>
    <w:rsid w:val="009D658A"/>
    <w:rsid w:val="009D67DC"/>
    <w:rsid w:val="009D78DD"/>
    <w:rsid w:val="009E0204"/>
    <w:rsid w:val="009E0B7B"/>
    <w:rsid w:val="009E10A3"/>
    <w:rsid w:val="009E17DD"/>
    <w:rsid w:val="009E2074"/>
    <w:rsid w:val="009E25BC"/>
    <w:rsid w:val="009E283F"/>
    <w:rsid w:val="009E48DA"/>
    <w:rsid w:val="009E4976"/>
    <w:rsid w:val="009E4AF4"/>
    <w:rsid w:val="009E57F5"/>
    <w:rsid w:val="009E598A"/>
    <w:rsid w:val="009E7E0E"/>
    <w:rsid w:val="009F152B"/>
    <w:rsid w:val="009F1F71"/>
    <w:rsid w:val="009F35DC"/>
    <w:rsid w:val="009F4DDD"/>
    <w:rsid w:val="009F58B4"/>
    <w:rsid w:val="009F5EB9"/>
    <w:rsid w:val="009F63D8"/>
    <w:rsid w:val="009F6662"/>
    <w:rsid w:val="009F6AD0"/>
    <w:rsid w:val="009F6C89"/>
    <w:rsid w:val="009F72E0"/>
    <w:rsid w:val="009F739B"/>
    <w:rsid w:val="009F7A6D"/>
    <w:rsid w:val="009F7D68"/>
    <w:rsid w:val="009F7EBB"/>
    <w:rsid w:val="00A00A6B"/>
    <w:rsid w:val="00A01173"/>
    <w:rsid w:val="00A0122C"/>
    <w:rsid w:val="00A01975"/>
    <w:rsid w:val="00A01E43"/>
    <w:rsid w:val="00A023EC"/>
    <w:rsid w:val="00A0305E"/>
    <w:rsid w:val="00A03209"/>
    <w:rsid w:val="00A03275"/>
    <w:rsid w:val="00A047CF"/>
    <w:rsid w:val="00A047E8"/>
    <w:rsid w:val="00A04D74"/>
    <w:rsid w:val="00A05D2D"/>
    <w:rsid w:val="00A062EA"/>
    <w:rsid w:val="00A06ADB"/>
    <w:rsid w:val="00A06B9A"/>
    <w:rsid w:val="00A06F46"/>
    <w:rsid w:val="00A076F9"/>
    <w:rsid w:val="00A07874"/>
    <w:rsid w:val="00A1002C"/>
    <w:rsid w:val="00A1052D"/>
    <w:rsid w:val="00A1110E"/>
    <w:rsid w:val="00A1334C"/>
    <w:rsid w:val="00A13354"/>
    <w:rsid w:val="00A134C5"/>
    <w:rsid w:val="00A144EB"/>
    <w:rsid w:val="00A14ED1"/>
    <w:rsid w:val="00A17E92"/>
    <w:rsid w:val="00A211A0"/>
    <w:rsid w:val="00A236D1"/>
    <w:rsid w:val="00A24836"/>
    <w:rsid w:val="00A2649E"/>
    <w:rsid w:val="00A26718"/>
    <w:rsid w:val="00A273D9"/>
    <w:rsid w:val="00A27950"/>
    <w:rsid w:val="00A27D57"/>
    <w:rsid w:val="00A27FC4"/>
    <w:rsid w:val="00A30418"/>
    <w:rsid w:val="00A3052E"/>
    <w:rsid w:val="00A307E2"/>
    <w:rsid w:val="00A31193"/>
    <w:rsid w:val="00A324C6"/>
    <w:rsid w:val="00A33DE5"/>
    <w:rsid w:val="00A33EE2"/>
    <w:rsid w:val="00A34988"/>
    <w:rsid w:val="00A3498C"/>
    <w:rsid w:val="00A34D82"/>
    <w:rsid w:val="00A352A3"/>
    <w:rsid w:val="00A352D9"/>
    <w:rsid w:val="00A357DE"/>
    <w:rsid w:val="00A371D7"/>
    <w:rsid w:val="00A40472"/>
    <w:rsid w:val="00A405C0"/>
    <w:rsid w:val="00A40CC8"/>
    <w:rsid w:val="00A40D6F"/>
    <w:rsid w:val="00A41F69"/>
    <w:rsid w:val="00A42256"/>
    <w:rsid w:val="00A4251C"/>
    <w:rsid w:val="00A4283B"/>
    <w:rsid w:val="00A42D6F"/>
    <w:rsid w:val="00A4369D"/>
    <w:rsid w:val="00A43D54"/>
    <w:rsid w:val="00A44172"/>
    <w:rsid w:val="00A4457C"/>
    <w:rsid w:val="00A465B0"/>
    <w:rsid w:val="00A47244"/>
    <w:rsid w:val="00A52971"/>
    <w:rsid w:val="00A53ED7"/>
    <w:rsid w:val="00A549D3"/>
    <w:rsid w:val="00A54D92"/>
    <w:rsid w:val="00A55433"/>
    <w:rsid w:val="00A563B9"/>
    <w:rsid w:val="00A56E8F"/>
    <w:rsid w:val="00A57119"/>
    <w:rsid w:val="00A57223"/>
    <w:rsid w:val="00A602A6"/>
    <w:rsid w:val="00A60348"/>
    <w:rsid w:val="00A60768"/>
    <w:rsid w:val="00A60A01"/>
    <w:rsid w:val="00A61325"/>
    <w:rsid w:val="00A6139A"/>
    <w:rsid w:val="00A61B2F"/>
    <w:rsid w:val="00A62DF6"/>
    <w:rsid w:val="00A6335D"/>
    <w:rsid w:val="00A6359D"/>
    <w:rsid w:val="00A649DA"/>
    <w:rsid w:val="00A64B0B"/>
    <w:rsid w:val="00A65552"/>
    <w:rsid w:val="00A65F63"/>
    <w:rsid w:val="00A6645E"/>
    <w:rsid w:val="00A66AD7"/>
    <w:rsid w:val="00A67580"/>
    <w:rsid w:val="00A67866"/>
    <w:rsid w:val="00A70091"/>
    <w:rsid w:val="00A7063C"/>
    <w:rsid w:val="00A723E8"/>
    <w:rsid w:val="00A72840"/>
    <w:rsid w:val="00A739F6"/>
    <w:rsid w:val="00A73ACE"/>
    <w:rsid w:val="00A744FC"/>
    <w:rsid w:val="00A74605"/>
    <w:rsid w:val="00A74C93"/>
    <w:rsid w:val="00A756EB"/>
    <w:rsid w:val="00A76707"/>
    <w:rsid w:val="00A76D77"/>
    <w:rsid w:val="00A76F1E"/>
    <w:rsid w:val="00A77178"/>
    <w:rsid w:val="00A77225"/>
    <w:rsid w:val="00A80737"/>
    <w:rsid w:val="00A80815"/>
    <w:rsid w:val="00A80BF8"/>
    <w:rsid w:val="00A8161E"/>
    <w:rsid w:val="00A81A75"/>
    <w:rsid w:val="00A820D6"/>
    <w:rsid w:val="00A82B67"/>
    <w:rsid w:val="00A84B9A"/>
    <w:rsid w:val="00A8591F"/>
    <w:rsid w:val="00A86D48"/>
    <w:rsid w:val="00A87A99"/>
    <w:rsid w:val="00A87EC0"/>
    <w:rsid w:val="00A87F2E"/>
    <w:rsid w:val="00A9000A"/>
    <w:rsid w:val="00A9160A"/>
    <w:rsid w:val="00A916B7"/>
    <w:rsid w:val="00A91DC1"/>
    <w:rsid w:val="00A9222A"/>
    <w:rsid w:val="00A927B4"/>
    <w:rsid w:val="00A9330A"/>
    <w:rsid w:val="00A9336B"/>
    <w:rsid w:val="00A93F4E"/>
    <w:rsid w:val="00A9406D"/>
    <w:rsid w:val="00A957CC"/>
    <w:rsid w:val="00A96446"/>
    <w:rsid w:val="00AA056A"/>
    <w:rsid w:val="00AA1F4C"/>
    <w:rsid w:val="00AA2554"/>
    <w:rsid w:val="00AA264F"/>
    <w:rsid w:val="00AA2BAE"/>
    <w:rsid w:val="00AA3288"/>
    <w:rsid w:val="00AA3589"/>
    <w:rsid w:val="00AA4789"/>
    <w:rsid w:val="00AA5526"/>
    <w:rsid w:val="00AA595D"/>
    <w:rsid w:val="00AA5C30"/>
    <w:rsid w:val="00AA6CAC"/>
    <w:rsid w:val="00AA72BE"/>
    <w:rsid w:val="00AA7891"/>
    <w:rsid w:val="00AA7CF8"/>
    <w:rsid w:val="00AB0684"/>
    <w:rsid w:val="00AB121B"/>
    <w:rsid w:val="00AB38D3"/>
    <w:rsid w:val="00AB49D2"/>
    <w:rsid w:val="00AB4B88"/>
    <w:rsid w:val="00AB692F"/>
    <w:rsid w:val="00AB73D8"/>
    <w:rsid w:val="00AC0F71"/>
    <w:rsid w:val="00AC25ED"/>
    <w:rsid w:val="00AC31E8"/>
    <w:rsid w:val="00AC3A06"/>
    <w:rsid w:val="00AC6C45"/>
    <w:rsid w:val="00AC6D4B"/>
    <w:rsid w:val="00AD0069"/>
    <w:rsid w:val="00AD025F"/>
    <w:rsid w:val="00AD1508"/>
    <w:rsid w:val="00AD3155"/>
    <w:rsid w:val="00AD362F"/>
    <w:rsid w:val="00AD36A5"/>
    <w:rsid w:val="00AD3827"/>
    <w:rsid w:val="00AD40CC"/>
    <w:rsid w:val="00AD4A8A"/>
    <w:rsid w:val="00AD565B"/>
    <w:rsid w:val="00AD5F7E"/>
    <w:rsid w:val="00AE044E"/>
    <w:rsid w:val="00AE1058"/>
    <w:rsid w:val="00AE124A"/>
    <w:rsid w:val="00AE139D"/>
    <w:rsid w:val="00AE1EEC"/>
    <w:rsid w:val="00AE246D"/>
    <w:rsid w:val="00AE27B7"/>
    <w:rsid w:val="00AE2CD3"/>
    <w:rsid w:val="00AE4C96"/>
    <w:rsid w:val="00AE4F65"/>
    <w:rsid w:val="00AE79D7"/>
    <w:rsid w:val="00AF1AD0"/>
    <w:rsid w:val="00AF1FE3"/>
    <w:rsid w:val="00AF4211"/>
    <w:rsid w:val="00AF4748"/>
    <w:rsid w:val="00AF6547"/>
    <w:rsid w:val="00AF6563"/>
    <w:rsid w:val="00AF6643"/>
    <w:rsid w:val="00AF6885"/>
    <w:rsid w:val="00AF71F6"/>
    <w:rsid w:val="00AF7370"/>
    <w:rsid w:val="00AF73D2"/>
    <w:rsid w:val="00AF7C68"/>
    <w:rsid w:val="00B0184A"/>
    <w:rsid w:val="00B0212C"/>
    <w:rsid w:val="00B026E7"/>
    <w:rsid w:val="00B03A39"/>
    <w:rsid w:val="00B03BA8"/>
    <w:rsid w:val="00B041F6"/>
    <w:rsid w:val="00B0428E"/>
    <w:rsid w:val="00B042ED"/>
    <w:rsid w:val="00B05B61"/>
    <w:rsid w:val="00B06288"/>
    <w:rsid w:val="00B06A18"/>
    <w:rsid w:val="00B06E21"/>
    <w:rsid w:val="00B10CC9"/>
    <w:rsid w:val="00B11812"/>
    <w:rsid w:val="00B11EB3"/>
    <w:rsid w:val="00B12C04"/>
    <w:rsid w:val="00B13745"/>
    <w:rsid w:val="00B15AA8"/>
    <w:rsid w:val="00B16242"/>
    <w:rsid w:val="00B17D22"/>
    <w:rsid w:val="00B2088A"/>
    <w:rsid w:val="00B22174"/>
    <w:rsid w:val="00B22ED1"/>
    <w:rsid w:val="00B22FE5"/>
    <w:rsid w:val="00B23595"/>
    <w:rsid w:val="00B239BA"/>
    <w:rsid w:val="00B23DAC"/>
    <w:rsid w:val="00B24049"/>
    <w:rsid w:val="00B240C0"/>
    <w:rsid w:val="00B2442C"/>
    <w:rsid w:val="00B24893"/>
    <w:rsid w:val="00B24FFD"/>
    <w:rsid w:val="00B25AEF"/>
    <w:rsid w:val="00B25BA1"/>
    <w:rsid w:val="00B26107"/>
    <w:rsid w:val="00B270FC"/>
    <w:rsid w:val="00B27439"/>
    <w:rsid w:val="00B27E9C"/>
    <w:rsid w:val="00B30AED"/>
    <w:rsid w:val="00B30F36"/>
    <w:rsid w:val="00B30F4A"/>
    <w:rsid w:val="00B3104F"/>
    <w:rsid w:val="00B315F0"/>
    <w:rsid w:val="00B318A3"/>
    <w:rsid w:val="00B32A46"/>
    <w:rsid w:val="00B335FA"/>
    <w:rsid w:val="00B35928"/>
    <w:rsid w:val="00B364E0"/>
    <w:rsid w:val="00B37ABD"/>
    <w:rsid w:val="00B37D29"/>
    <w:rsid w:val="00B40542"/>
    <w:rsid w:val="00B41231"/>
    <w:rsid w:val="00B412F3"/>
    <w:rsid w:val="00B4182B"/>
    <w:rsid w:val="00B41D7D"/>
    <w:rsid w:val="00B4221F"/>
    <w:rsid w:val="00B42380"/>
    <w:rsid w:val="00B4674C"/>
    <w:rsid w:val="00B473B5"/>
    <w:rsid w:val="00B476D7"/>
    <w:rsid w:val="00B47E5D"/>
    <w:rsid w:val="00B50BBB"/>
    <w:rsid w:val="00B50D09"/>
    <w:rsid w:val="00B510D2"/>
    <w:rsid w:val="00B51A45"/>
    <w:rsid w:val="00B5225A"/>
    <w:rsid w:val="00B5274A"/>
    <w:rsid w:val="00B527BE"/>
    <w:rsid w:val="00B5286E"/>
    <w:rsid w:val="00B52E63"/>
    <w:rsid w:val="00B53A26"/>
    <w:rsid w:val="00B53DDA"/>
    <w:rsid w:val="00B55732"/>
    <w:rsid w:val="00B55F7D"/>
    <w:rsid w:val="00B56BB9"/>
    <w:rsid w:val="00B57B64"/>
    <w:rsid w:val="00B57D6C"/>
    <w:rsid w:val="00B6007F"/>
    <w:rsid w:val="00B604E0"/>
    <w:rsid w:val="00B60DB7"/>
    <w:rsid w:val="00B6109A"/>
    <w:rsid w:val="00B612B8"/>
    <w:rsid w:val="00B6141A"/>
    <w:rsid w:val="00B61457"/>
    <w:rsid w:val="00B6194C"/>
    <w:rsid w:val="00B626BC"/>
    <w:rsid w:val="00B62BA0"/>
    <w:rsid w:val="00B62DAD"/>
    <w:rsid w:val="00B643FE"/>
    <w:rsid w:val="00B649D5"/>
    <w:rsid w:val="00B64EFB"/>
    <w:rsid w:val="00B65001"/>
    <w:rsid w:val="00B6538F"/>
    <w:rsid w:val="00B66E15"/>
    <w:rsid w:val="00B67612"/>
    <w:rsid w:val="00B71210"/>
    <w:rsid w:val="00B71899"/>
    <w:rsid w:val="00B72508"/>
    <w:rsid w:val="00B72FD1"/>
    <w:rsid w:val="00B73569"/>
    <w:rsid w:val="00B73AB6"/>
    <w:rsid w:val="00B74E3A"/>
    <w:rsid w:val="00B7569C"/>
    <w:rsid w:val="00B76843"/>
    <w:rsid w:val="00B7684C"/>
    <w:rsid w:val="00B76D1C"/>
    <w:rsid w:val="00B77CF9"/>
    <w:rsid w:val="00B800EC"/>
    <w:rsid w:val="00B80644"/>
    <w:rsid w:val="00B80B6F"/>
    <w:rsid w:val="00B80C23"/>
    <w:rsid w:val="00B8131B"/>
    <w:rsid w:val="00B82379"/>
    <w:rsid w:val="00B833B6"/>
    <w:rsid w:val="00B8356F"/>
    <w:rsid w:val="00B84D85"/>
    <w:rsid w:val="00B86598"/>
    <w:rsid w:val="00B9145D"/>
    <w:rsid w:val="00B9189F"/>
    <w:rsid w:val="00B91BDB"/>
    <w:rsid w:val="00B91C1B"/>
    <w:rsid w:val="00B927DD"/>
    <w:rsid w:val="00B9293B"/>
    <w:rsid w:val="00B92BBE"/>
    <w:rsid w:val="00B93523"/>
    <w:rsid w:val="00B93AB5"/>
    <w:rsid w:val="00B94278"/>
    <w:rsid w:val="00B94518"/>
    <w:rsid w:val="00B94F6C"/>
    <w:rsid w:val="00B961BB"/>
    <w:rsid w:val="00B96629"/>
    <w:rsid w:val="00B96934"/>
    <w:rsid w:val="00B97416"/>
    <w:rsid w:val="00B97B79"/>
    <w:rsid w:val="00BA116C"/>
    <w:rsid w:val="00BA1926"/>
    <w:rsid w:val="00BA1D0F"/>
    <w:rsid w:val="00BA3F0A"/>
    <w:rsid w:val="00BA4064"/>
    <w:rsid w:val="00BA465F"/>
    <w:rsid w:val="00BA5006"/>
    <w:rsid w:val="00BA518F"/>
    <w:rsid w:val="00BA6412"/>
    <w:rsid w:val="00BA770A"/>
    <w:rsid w:val="00BA7937"/>
    <w:rsid w:val="00BA7DE0"/>
    <w:rsid w:val="00BB0BDF"/>
    <w:rsid w:val="00BB16A1"/>
    <w:rsid w:val="00BB1ABC"/>
    <w:rsid w:val="00BB1C20"/>
    <w:rsid w:val="00BB1FF8"/>
    <w:rsid w:val="00BB4B4C"/>
    <w:rsid w:val="00BB4D67"/>
    <w:rsid w:val="00BB5558"/>
    <w:rsid w:val="00BB61D6"/>
    <w:rsid w:val="00BB6EBB"/>
    <w:rsid w:val="00BB77E8"/>
    <w:rsid w:val="00BC0BD6"/>
    <w:rsid w:val="00BC106B"/>
    <w:rsid w:val="00BC1C4A"/>
    <w:rsid w:val="00BC405D"/>
    <w:rsid w:val="00BC4AF4"/>
    <w:rsid w:val="00BC501D"/>
    <w:rsid w:val="00BC5451"/>
    <w:rsid w:val="00BC694B"/>
    <w:rsid w:val="00BC746F"/>
    <w:rsid w:val="00BC79D7"/>
    <w:rsid w:val="00BC7C0D"/>
    <w:rsid w:val="00BD1033"/>
    <w:rsid w:val="00BD12E0"/>
    <w:rsid w:val="00BD1AED"/>
    <w:rsid w:val="00BD2B28"/>
    <w:rsid w:val="00BD309C"/>
    <w:rsid w:val="00BD38C9"/>
    <w:rsid w:val="00BD397D"/>
    <w:rsid w:val="00BD4488"/>
    <w:rsid w:val="00BD5281"/>
    <w:rsid w:val="00BD5AB8"/>
    <w:rsid w:val="00BD7369"/>
    <w:rsid w:val="00BE0317"/>
    <w:rsid w:val="00BE06CE"/>
    <w:rsid w:val="00BE0B94"/>
    <w:rsid w:val="00BE0EE4"/>
    <w:rsid w:val="00BE38D9"/>
    <w:rsid w:val="00BE390E"/>
    <w:rsid w:val="00BE43C3"/>
    <w:rsid w:val="00BE514D"/>
    <w:rsid w:val="00BE53D3"/>
    <w:rsid w:val="00BE55AF"/>
    <w:rsid w:val="00BE5773"/>
    <w:rsid w:val="00BF01AD"/>
    <w:rsid w:val="00BF064D"/>
    <w:rsid w:val="00BF11C2"/>
    <w:rsid w:val="00BF12FD"/>
    <w:rsid w:val="00BF1A33"/>
    <w:rsid w:val="00BF2201"/>
    <w:rsid w:val="00BF3900"/>
    <w:rsid w:val="00BF39E6"/>
    <w:rsid w:val="00BF3E39"/>
    <w:rsid w:val="00BF4F14"/>
    <w:rsid w:val="00BF53C9"/>
    <w:rsid w:val="00BF57DD"/>
    <w:rsid w:val="00BF6971"/>
    <w:rsid w:val="00BF7B6C"/>
    <w:rsid w:val="00C0035E"/>
    <w:rsid w:val="00C01227"/>
    <w:rsid w:val="00C01450"/>
    <w:rsid w:val="00C0236A"/>
    <w:rsid w:val="00C0245C"/>
    <w:rsid w:val="00C04963"/>
    <w:rsid w:val="00C0505B"/>
    <w:rsid w:val="00C0520B"/>
    <w:rsid w:val="00C05EE9"/>
    <w:rsid w:val="00C0657E"/>
    <w:rsid w:val="00C069C8"/>
    <w:rsid w:val="00C07125"/>
    <w:rsid w:val="00C07A0F"/>
    <w:rsid w:val="00C10626"/>
    <w:rsid w:val="00C1087C"/>
    <w:rsid w:val="00C10FF4"/>
    <w:rsid w:val="00C111CA"/>
    <w:rsid w:val="00C11F1A"/>
    <w:rsid w:val="00C122AC"/>
    <w:rsid w:val="00C1343D"/>
    <w:rsid w:val="00C13758"/>
    <w:rsid w:val="00C13E94"/>
    <w:rsid w:val="00C14BAC"/>
    <w:rsid w:val="00C152A9"/>
    <w:rsid w:val="00C15F06"/>
    <w:rsid w:val="00C16898"/>
    <w:rsid w:val="00C20856"/>
    <w:rsid w:val="00C20EEE"/>
    <w:rsid w:val="00C218AD"/>
    <w:rsid w:val="00C22A68"/>
    <w:rsid w:val="00C232D2"/>
    <w:rsid w:val="00C23E67"/>
    <w:rsid w:val="00C23EB0"/>
    <w:rsid w:val="00C24105"/>
    <w:rsid w:val="00C244C9"/>
    <w:rsid w:val="00C2617F"/>
    <w:rsid w:val="00C268B5"/>
    <w:rsid w:val="00C26C1C"/>
    <w:rsid w:val="00C27D0D"/>
    <w:rsid w:val="00C31196"/>
    <w:rsid w:val="00C31E7C"/>
    <w:rsid w:val="00C34424"/>
    <w:rsid w:val="00C3493E"/>
    <w:rsid w:val="00C353AA"/>
    <w:rsid w:val="00C36094"/>
    <w:rsid w:val="00C360A3"/>
    <w:rsid w:val="00C3611B"/>
    <w:rsid w:val="00C36413"/>
    <w:rsid w:val="00C366A9"/>
    <w:rsid w:val="00C36893"/>
    <w:rsid w:val="00C372D1"/>
    <w:rsid w:val="00C37523"/>
    <w:rsid w:val="00C40FD8"/>
    <w:rsid w:val="00C41544"/>
    <w:rsid w:val="00C421F4"/>
    <w:rsid w:val="00C429F1"/>
    <w:rsid w:val="00C4348D"/>
    <w:rsid w:val="00C4368F"/>
    <w:rsid w:val="00C438E8"/>
    <w:rsid w:val="00C452DA"/>
    <w:rsid w:val="00C4608C"/>
    <w:rsid w:val="00C472BA"/>
    <w:rsid w:val="00C473C6"/>
    <w:rsid w:val="00C47990"/>
    <w:rsid w:val="00C479F8"/>
    <w:rsid w:val="00C47AF6"/>
    <w:rsid w:val="00C47DBB"/>
    <w:rsid w:val="00C510C3"/>
    <w:rsid w:val="00C5186A"/>
    <w:rsid w:val="00C5233F"/>
    <w:rsid w:val="00C5277A"/>
    <w:rsid w:val="00C53EA2"/>
    <w:rsid w:val="00C540A0"/>
    <w:rsid w:val="00C543E9"/>
    <w:rsid w:val="00C56B24"/>
    <w:rsid w:val="00C5780C"/>
    <w:rsid w:val="00C578C7"/>
    <w:rsid w:val="00C57EED"/>
    <w:rsid w:val="00C60BA8"/>
    <w:rsid w:val="00C6132E"/>
    <w:rsid w:val="00C618BB"/>
    <w:rsid w:val="00C61D45"/>
    <w:rsid w:val="00C6229C"/>
    <w:rsid w:val="00C6268C"/>
    <w:rsid w:val="00C62C45"/>
    <w:rsid w:val="00C63A5D"/>
    <w:rsid w:val="00C64D9C"/>
    <w:rsid w:val="00C65CA5"/>
    <w:rsid w:val="00C6608A"/>
    <w:rsid w:val="00C7044C"/>
    <w:rsid w:val="00C70989"/>
    <w:rsid w:val="00C70F21"/>
    <w:rsid w:val="00C71ABB"/>
    <w:rsid w:val="00C7284E"/>
    <w:rsid w:val="00C72FAA"/>
    <w:rsid w:val="00C7459A"/>
    <w:rsid w:val="00C74917"/>
    <w:rsid w:val="00C74D2A"/>
    <w:rsid w:val="00C75F96"/>
    <w:rsid w:val="00C767E5"/>
    <w:rsid w:val="00C771EF"/>
    <w:rsid w:val="00C77437"/>
    <w:rsid w:val="00C77B9A"/>
    <w:rsid w:val="00C77C6D"/>
    <w:rsid w:val="00C80A21"/>
    <w:rsid w:val="00C81B6D"/>
    <w:rsid w:val="00C81FDA"/>
    <w:rsid w:val="00C8264C"/>
    <w:rsid w:val="00C83CAF"/>
    <w:rsid w:val="00C85045"/>
    <w:rsid w:val="00C85EC7"/>
    <w:rsid w:val="00C865E7"/>
    <w:rsid w:val="00C869EA"/>
    <w:rsid w:val="00C878BE"/>
    <w:rsid w:val="00C87E6D"/>
    <w:rsid w:val="00C90A63"/>
    <w:rsid w:val="00C912C3"/>
    <w:rsid w:val="00C9206F"/>
    <w:rsid w:val="00C92239"/>
    <w:rsid w:val="00C928DF"/>
    <w:rsid w:val="00C943E3"/>
    <w:rsid w:val="00C9464D"/>
    <w:rsid w:val="00C94C18"/>
    <w:rsid w:val="00C97526"/>
    <w:rsid w:val="00C979C0"/>
    <w:rsid w:val="00C97DE1"/>
    <w:rsid w:val="00C97F65"/>
    <w:rsid w:val="00CA05C3"/>
    <w:rsid w:val="00CA2355"/>
    <w:rsid w:val="00CA500F"/>
    <w:rsid w:val="00CA53E7"/>
    <w:rsid w:val="00CA5DFF"/>
    <w:rsid w:val="00CB0AE9"/>
    <w:rsid w:val="00CB0DA4"/>
    <w:rsid w:val="00CB14F9"/>
    <w:rsid w:val="00CB1790"/>
    <w:rsid w:val="00CB179D"/>
    <w:rsid w:val="00CB2769"/>
    <w:rsid w:val="00CB2939"/>
    <w:rsid w:val="00CB2F4B"/>
    <w:rsid w:val="00CB33D1"/>
    <w:rsid w:val="00CB3D54"/>
    <w:rsid w:val="00CB43C0"/>
    <w:rsid w:val="00CB460B"/>
    <w:rsid w:val="00CB51EE"/>
    <w:rsid w:val="00CB533B"/>
    <w:rsid w:val="00CB6A00"/>
    <w:rsid w:val="00CB6FA3"/>
    <w:rsid w:val="00CC06C0"/>
    <w:rsid w:val="00CC0C3E"/>
    <w:rsid w:val="00CC156F"/>
    <w:rsid w:val="00CC1B4A"/>
    <w:rsid w:val="00CC313C"/>
    <w:rsid w:val="00CC3A7E"/>
    <w:rsid w:val="00CC4C2B"/>
    <w:rsid w:val="00CC4F0F"/>
    <w:rsid w:val="00CC51AF"/>
    <w:rsid w:val="00CC535F"/>
    <w:rsid w:val="00CC5973"/>
    <w:rsid w:val="00CC657B"/>
    <w:rsid w:val="00CC6A0A"/>
    <w:rsid w:val="00CC6BB7"/>
    <w:rsid w:val="00CC7801"/>
    <w:rsid w:val="00CD0579"/>
    <w:rsid w:val="00CD0AF0"/>
    <w:rsid w:val="00CD0E8F"/>
    <w:rsid w:val="00CD10E7"/>
    <w:rsid w:val="00CD2C4D"/>
    <w:rsid w:val="00CD388F"/>
    <w:rsid w:val="00CD39D2"/>
    <w:rsid w:val="00CD3BB3"/>
    <w:rsid w:val="00CD5829"/>
    <w:rsid w:val="00CD5B41"/>
    <w:rsid w:val="00CD7401"/>
    <w:rsid w:val="00CD7800"/>
    <w:rsid w:val="00CD7DC2"/>
    <w:rsid w:val="00CE191A"/>
    <w:rsid w:val="00CE1A0F"/>
    <w:rsid w:val="00CE1F67"/>
    <w:rsid w:val="00CE25CD"/>
    <w:rsid w:val="00CE2E2A"/>
    <w:rsid w:val="00CE345A"/>
    <w:rsid w:val="00CE3F40"/>
    <w:rsid w:val="00CE430A"/>
    <w:rsid w:val="00CE45CE"/>
    <w:rsid w:val="00CE5A2B"/>
    <w:rsid w:val="00CE6221"/>
    <w:rsid w:val="00CE6D3F"/>
    <w:rsid w:val="00CE6FD9"/>
    <w:rsid w:val="00CE7142"/>
    <w:rsid w:val="00CF3A07"/>
    <w:rsid w:val="00CF3A7D"/>
    <w:rsid w:val="00CF3CB2"/>
    <w:rsid w:val="00CF4847"/>
    <w:rsid w:val="00CF494C"/>
    <w:rsid w:val="00CF4F9B"/>
    <w:rsid w:val="00CF57E6"/>
    <w:rsid w:val="00CF6C92"/>
    <w:rsid w:val="00CF7D06"/>
    <w:rsid w:val="00D014A8"/>
    <w:rsid w:val="00D01922"/>
    <w:rsid w:val="00D01DAB"/>
    <w:rsid w:val="00D02E53"/>
    <w:rsid w:val="00D03736"/>
    <w:rsid w:val="00D03980"/>
    <w:rsid w:val="00D05166"/>
    <w:rsid w:val="00D0728A"/>
    <w:rsid w:val="00D075BF"/>
    <w:rsid w:val="00D07619"/>
    <w:rsid w:val="00D07808"/>
    <w:rsid w:val="00D07D01"/>
    <w:rsid w:val="00D102B2"/>
    <w:rsid w:val="00D11B7F"/>
    <w:rsid w:val="00D121DF"/>
    <w:rsid w:val="00D12824"/>
    <w:rsid w:val="00D12E1B"/>
    <w:rsid w:val="00D13521"/>
    <w:rsid w:val="00D13557"/>
    <w:rsid w:val="00D13789"/>
    <w:rsid w:val="00D13893"/>
    <w:rsid w:val="00D13A39"/>
    <w:rsid w:val="00D14036"/>
    <w:rsid w:val="00D153BD"/>
    <w:rsid w:val="00D1748E"/>
    <w:rsid w:val="00D21978"/>
    <w:rsid w:val="00D21DE6"/>
    <w:rsid w:val="00D2334A"/>
    <w:rsid w:val="00D23A8D"/>
    <w:rsid w:val="00D24EB1"/>
    <w:rsid w:val="00D259D6"/>
    <w:rsid w:val="00D25D14"/>
    <w:rsid w:val="00D25FB9"/>
    <w:rsid w:val="00D26884"/>
    <w:rsid w:val="00D26F88"/>
    <w:rsid w:val="00D27C6A"/>
    <w:rsid w:val="00D27D08"/>
    <w:rsid w:val="00D31112"/>
    <w:rsid w:val="00D315FB"/>
    <w:rsid w:val="00D32049"/>
    <w:rsid w:val="00D32234"/>
    <w:rsid w:val="00D32FF7"/>
    <w:rsid w:val="00D33836"/>
    <w:rsid w:val="00D3461E"/>
    <w:rsid w:val="00D35323"/>
    <w:rsid w:val="00D35DC1"/>
    <w:rsid w:val="00D3603E"/>
    <w:rsid w:val="00D37DA7"/>
    <w:rsid w:val="00D41CCB"/>
    <w:rsid w:val="00D41DEE"/>
    <w:rsid w:val="00D42424"/>
    <w:rsid w:val="00D4243C"/>
    <w:rsid w:val="00D42DDA"/>
    <w:rsid w:val="00D43C2D"/>
    <w:rsid w:val="00D43D89"/>
    <w:rsid w:val="00D44BF2"/>
    <w:rsid w:val="00D454C2"/>
    <w:rsid w:val="00D462AB"/>
    <w:rsid w:val="00D47599"/>
    <w:rsid w:val="00D51643"/>
    <w:rsid w:val="00D517C7"/>
    <w:rsid w:val="00D51F1C"/>
    <w:rsid w:val="00D52A19"/>
    <w:rsid w:val="00D53277"/>
    <w:rsid w:val="00D53E5E"/>
    <w:rsid w:val="00D53E75"/>
    <w:rsid w:val="00D551CE"/>
    <w:rsid w:val="00D555CC"/>
    <w:rsid w:val="00D55875"/>
    <w:rsid w:val="00D559F4"/>
    <w:rsid w:val="00D55CC0"/>
    <w:rsid w:val="00D563F7"/>
    <w:rsid w:val="00D56572"/>
    <w:rsid w:val="00D56986"/>
    <w:rsid w:val="00D56E2F"/>
    <w:rsid w:val="00D56FB1"/>
    <w:rsid w:val="00D57503"/>
    <w:rsid w:val="00D57759"/>
    <w:rsid w:val="00D57DB3"/>
    <w:rsid w:val="00D6012A"/>
    <w:rsid w:val="00D61834"/>
    <w:rsid w:val="00D61981"/>
    <w:rsid w:val="00D623BA"/>
    <w:rsid w:val="00D62D06"/>
    <w:rsid w:val="00D63039"/>
    <w:rsid w:val="00D64416"/>
    <w:rsid w:val="00D64991"/>
    <w:rsid w:val="00D651BA"/>
    <w:rsid w:val="00D6546B"/>
    <w:rsid w:val="00D65AF9"/>
    <w:rsid w:val="00D70978"/>
    <w:rsid w:val="00D71287"/>
    <w:rsid w:val="00D71687"/>
    <w:rsid w:val="00D71771"/>
    <w:rsid w:val="00D71DBC"/>
    <w:rsid w:val="00D73443"/>
    <w:rsid w:val="00D737E6"/>
    <w:rsid w:val="00D7548E"/>
    <w:rsid w:val="00D75E86"/>
    <w:rsid w:val="00D760D2"/>
    <w:rsid w:val="00D77148"/>
    <w:rsid w:val="00D81254"/>
    <w:rsid w:val="00D81A23"/>
    <w:rsid w:val="00D829ED"/>
    <w:rsid w:val="00D834D9"/>
    <w:rsid w:val="00D83C45"/>
    <w:rsid w:val="00D84566"/>
    <w:rsid w:val="00D8474C"/>
    <w:rsid w:val="00D849A8"/>
    <w:rsid w:val="00D850D1"/>
    <w:rsid w:val="00D85253"/>
    <w:rsid w:val="00D85827"/>
    <w:rsid w:val="00D86462"/>
    <w:rsid w:val="00D87247"/>
    <w:rsid w:val="00D911CE"/>
    <w:rsid w:val="00D91484"/>
    <w:rsid w:val="00D91A92"/>
    <w:rsid w:val="00D9203C"/>
    <w:rsid w:val="00D9308E"/>
    <w:rsid w:val="00D93196"/>
    <w:rsid w:val="00D93668"/>
    <w:rsid w:val="00D93679"/>
    <w:rsid w:val="00D9777B"/>
    <w:rsid w:val="00D97BDA"/>
    <w:rsid w:val="00DA0931"/>
    <w:rsid w:val="00DA1454"/>
    <w:rsid w:val="00DA1835"/>
    <w:rsid w:val="00DA1F8B"/>
    <w:rsid w:val="00DA449D"/>
    <w:rsid w:val="00DA5809"/>
    <w:rsid w:val="00DA6230"/>
    <w:rsid w:val="00DA6722"/>
    <w:rsid w:val="00DA7822"/>
    <w:rsid w:val="00DA7DDB"/>
    <w:rsid w:val="00DA7FD3"/>
    <w:rsid w:val="00DB011F"/>
    <w:rsid w:val="00DB14E4"/>
    <w:rsid w:val="00DB15A3"/>
    <w:rsid w:val="00DB1A9F"/>
    <w:rsid w:val="00DB21D5"/>
    <w:rsid w:val="00DB2ECB"/>
    <w:rsid w:val="00DB3AD3"/>
    <w:rsid w:val="00DB3D43"/>
    <w:rsid w:val="00DB67FE"/>
    <w:rsid w:val="00DB68DA"/>
    <w:rsid w:val="00DB6EC7"/>
    <w:rsid w:val="00DB7218"/>
    <w:rsid w:val="00DB7C2A"/>
    <w:rsid w:val="00DC20ED"/>
    <w:rsid w:val="00DC2628"/>
    <w:rsid w:val="00DC30B0"/>
    <w:rsid w:val="00DC31C7"/>
    <w:rsid w:val="00DC3E1B"/>
    <w:rsid w:val="00DC4AA5"/>
    <w:rsid w:val="00DC502B"/>
    <w:rsid w:val="00DC5A5C"/>
    <w:rsid w:val="00DC63A8"/>
    <w:rsid w:val="00DC681B"/>
    <w:rsid w:val="00DC685D"/>
    <w:rsid w:val="00DC7A1E"/>
    <w:rsid w:val="00DC7FEA"/>
    <w:rsid w:val="00DD0F13"/>
    <w:rsid w:val="00DD1B36"/>
    <w:rsid w:val="00DD2D6C"/>
    <w:rsid w:val="00DD51C4"/>
    <w:rsid w:val="00DD630D"/>
    <w:rsid w:val="00DD78F5"/>
    <w:rsid w:val="00DE092B"/>
    <w:rsid w:val="00DE0CDD"/>
    <w:rsid w:val="00DE1AFE"/>
    <w:rsid w:val="00DE23F2"/>
    <w:rsid w:val="00DE534F"/>
    <w:rsid w:val="00DE6790"/>
    <w:rsid w:val="00DE6A58"/>
    <w:rsid w:val="00DE74FE"/>
    <w:rsid w:val="00DE7BA2"/>
    <w:rsid w:val="00DF16B3"/>
    <w:rsid w:val="00DF2A49"/>
    <w:rsid w:val="00DF2B35"/>
    <w:rsid w:val="00DF2C7B"/>
    <w:rsid w:val="00DF2E88"/>
    <w:rsid w:val="00DF5410"/>
    <w:rsid w:val="00DF5FBA"/>
    <w:rsid w:val="00DF644B"/>
    <w:rsid w:val="00DF676C"/>
    <w:rsid w:val="00DF7E57"/>
    <w:rsid w:val="00E0003C"/>
    <w:rsid w:val="00E016D1"/>
    <w:rsid w:val="00E01AAF"/>
    <w:rsid w:val="00E02F90"/>
    <w:rsid w:val="00E03282"/>
    <w:rsid w:val="00E051E9"/>
    <w:rsid w:val="00E0596B"/>
    <w:rsid w:val="00E05E2F"/>
    <w:rsid w:val="00E07013"/>
    <w:rsid w:val="00E07435"/>
    <w:rsid w:val="00E07813"/>
    <w:rsid w:val="00E078D3"/>
    <w:rsid w:val="00E1043F"/>
    <w:rsid w:val="00E1109D"/>
    <w:rsid w:val="00E11290"/>
    <w:rsid w:val="00E11F92"/>
    <w:rsid w:val="00E129AD"/>
    <w:rsid w:val="00E12BD0"/>
    <w:rsid w:val="00E12E8B"/>
    <w:rsid w:val="00E130BE"/>
    <w:rsid w:val="00E13B79"/>
    <w:rsid w:val="00E15D36"/>
    <w:rsid w:val="00E16662"/>
    <w:rsid w:val="00E177D2"/>
    <w:rsid w:val="00E22480"/>
    <w:rsid w:val="00E22A76"/>
    <w:rsid w:val="00E238B4"/>
    <w:rsid w:val="00E24A17"/>
    <w:rsid w:val="00E24DA6"/>
    <w:rsid w:val="00E259DD"/>
    <w:rsid w:val="00E25AB9"/>
    <w:rsid w:val="00E26234"/>
    <w:rsid w:val="00E269C1"/>
    <w:rsid w:val="00E27A17"/>
    <w:rsid w:val="00E27E2B"/>
    <w:rsid w:val="00E32242"/>
    <w:rsid w:val="00E32683"/>
    <w:rsid w:val="00E3319A"/>
    <w:rsid w:val="00E36EA3"/>
    <w:rsid w:val="00E37AD5"/>
    <w:rsid w:val="00E401DD"/>
    <w:rsid w:val="00E404BD"/>
    <w:rsid w:val="00E4081C"/>
    <w:rsid w:val="00E424F5"/>
    <w:rsid w:val="00E428B0"/>
    <w:rsid w:val="00E428D7"/>
    <w:rsid w:val="00E44999"/>
    <w:rsid w:val="00E457F4"/>
    <w:rsid w:val="00E472D6"/>
    <w:rsid w:val="00E47577"/>
    <w:rsid w:val="00E502FE"/>
    <w:rsid w:val="00E50B2D"/>
    <w:rsid w:val="00E53A68"/>
    <w:rsid w:val="00E541CA"/>
    <w:rsid w:val="00E55F02"/>
    <w:rsid w:val="00E56B96"/>
    <w:rsid w:val="00E577B9"/>
    <w:rsid w:val="00E607DD"/>
    <w:rsid w:val="00E61B47"/>
    <w:rsid w:val="00E62FF2"/>
    <w:rsid w:val="00E639AC"/>
    <w:rsid w:val="00E63D62"/>
    <w:rsid w:val="00E64BD5"/>
    <w:rsid w:val="00E65BBE"/>
    <w:rsid w:val="00E65E52"/>
    <w:rsid w:val="00E66012"/>
    <w:rsid w:val="00E66094"/>
    <w:rsid w:val="00E66FD0"/>
    <w:rsid w:val="00E670D6"/>
    <w:rsid w:val="00E6720E"/>
    <w:rsid w:val="00E678F3"/>
    <w:rsid w:val="00E67C6D"/>
    <w:rsid w:val="00E67D4A"/>
    <w:rsid w:val="00E70D08"/>
    <w:rsid w:val="00E73923"/>
    <w:rsid w:val="00E746BF"/>
    <w:rsid w:val="00E75CB7"/>
    <w:rsid w:val="00E761B6"/>
    <w:rsid w:val="00E763C8"/>
    <w:rsid w:val="00E77537"/>
    <w:rsid w:val="00E776CF"/>
    <w:rsid w:val="00E77D64"/>
    <w:rsid w:val="00E806BB"/>
    <w:rsid w:val="00E80F9C"/>
    <w:rsid w:val="00E818A2"/>
    <w:rsid w:val="00E82D66"/>
    <w:rsid w:val="00E83A1F"/>
    <w:rsid w:val="00E843B2"/>
    <w:rsid w:val="00E85833"/>
    <w:rsid w:val="00E85C30"/>
    <w:rsid w:val="00E865EC"/>
    <w:rsid w:val="00E870BC"/>
    <w:rsid w:val="00E9034C"/>
    <w:rsid w:val="00E90A31"/>
    <w:rsid w:val="00E90D97"/>
    <w:rsid w:val="00E91363"/>
    <w:rsid w:val="00E92C05"/>
    <w:rsid w:val="00E92FDF"/>
    <w:rsid w:val="00E9384F"/>
    <w:rsid w:val="00E938C0"/>
    <w:rsid w:val="00E9433E"/>
    <w:rsid w:val="00E94E49"/>
    <w:rsid w:val="00E9638C"/>
    <w:rsid w:val="00E9667C"/>
    <w:rsid w:val="00E97AF3"/>
    <w:rsid w:val="00EA073E"/>
    <w:rsid w:val="00EA0D67"/>
    <w:rsid w:val="00EA1182"/>
    <w:rsid w:val="00EA1333"/>
    <w:rsid w:val="00EA277E"/>
    <w:rsid w:val="00EA3E2A"/>
    <w:rsid w:val="00EA57F6"/>
    <w:rsid w:val="00EA6816"/>
    <w:rsid w:val="00EA6A09"/>
    <w:rsid w:val="00EA6C99"/>
    <w:rsid w:val="00EA6D3D"/>
    <w:rsid w:val="00EA6E21"/>
    <w:rsid w:val="00EA75EB"/>
    <w:rsid w:val="00EB0579"/>
    <w:rsid w:val="00EB05BE"/>
    <w:rsid w:val="00EB0BAD"/>
    <w:rsid w:val="00EB0FF0"/>
    <w:rsid w:val="00EB34CA"/>
    <w:rsid w:val="00EB4BB8"/>
    <w:rsid w:val="00EB4EB5"/>
    <w:rsid w:val="00EB5055"/>
    <w:rsid w:val="00EB574D"/>
    <w:rsid w:val="00EB7C3A"/>
    <w:rsid w:val="00EC078C"/>
    <w:rsid w:val="00EC0DC5"/>
    <w:rsid w:val="00EC1714"/>
    <w:rsid w:val="00EC23DD"/>
    <w:rsid w:val="00EC259C"/>
    <w:rsid w:val="00EC27DC"/>
    <w:rsid w:val="00EC35F9"/>
    <w:rsid w:val="00EC4F4D"/>
    <w:rsid w:val="00EC5550"/>
    <w:rsid w:val="00EC64D3"/>
    <w:rsid w:val="00EC7591"/>
    <w:rsid w:val="00EC7EC4"/>
    <w:rsid w:val="00ED0583"/>
    <w:rsid w:val="00ED0604"/>
    <w:rsid w:val="00ED17B1"/>
    <w:rsid w:val="00ED1CDC"/>
    <w:rsid w:val="00ED1D9E"/>
    <w:rsid w:val="00ED1E67"/>
    <w:rsid w:val="00ED25A3"/>
    <w:rsid w:val="00ED2E14"/>
    <w:rsid w:val="00ED3C0A"/>
    <w:rsid w:val="00ED443E"/>
    <w:rsid w:val="00ED483E"/>
    <w:rsid w:val="00ED607A"/>
    <w:rsid w:val="00ED6741"/>
    <w:rsid w:val="00ED73EE"/>
    <w:rsid w:val="00ED75B4"/>
    <w:rsid w:val="00EE06FB"/>
    <w:rsid w:val="00EE11AB"/>
    <w:rsid w:val="00EE1990"/>
    <w:rsid w:val="00EE1E99"/>
    <w:rsid w:val="00EE2DDB"/>
    <w:rsid w:val="00EE32F8"/>
    <w:rsid w:val="00EE357B"/>
    <w:rsid w:val="00EE5F88"/>
    <w:rsid w:val="00EE7A47"/>
    <w:rsid w:val="00EF05E5"/>
    <w:rsid w:val="00EF069F"/>
    <w:rsid w:val="00EF125F"/>
    <w:rsid w:val="00EF19F0"/>
    <w:rsid w:val="00EF2A93"/>
    <w:rsid w:val="00EF2CEA"/>
    <w:rsid w:val="00EF32C3"/>
    <w:rsid w:val="00EF33DC"/>
    <w:rsid w:val="00EF3E29"/>
    <w:rsid w:val="00EF4BEE"/>
    <w:rsid w:val="00EF5553"/>
    <w:rsid w:val="00EF6BD2"/>
    <w:rsid w:val="00F001D6"/>
    <w:rsid w:val="00F00F74"/>
    <w:rsid w:val="00F00FC1"/>
    <w:rsid w:val="00F015D1"/>
    <w:rsid w:val="00F02023"/>
    <w:rsid w:val="00F02171"/>
    <w:rsid w:val="00F0230E"/>
    <w:rsid w:val="00F02731"/>
    <w:rsid w:val="00F02C11"/>
    <w:rsid w:val="00F02C14"/>
    <w:rsid w:val="00F03017"/>
    <w:rsid w:val="00F03306"/>
    <w:rsid w:val="00F03BFB"/>
    <w:rsid w:val="00F03D13"/>
    <w:rsid w:val="00F044FA"/>
    <w:rsid w:val="00F065BC"/>
    <w:rsid w:val="00F06BCE"/>
    <w:rsid w:val="00F07FCD"/>
    <w:rsid w:val="00F10EFC"/>
    <w:rsid w:val="00F11655"/>
    <w:rsid w:val="00F11662"/>
    <w:rsid w:val="00F11BA0"/>
    <w:rsid w:val="00F123F9"/>
    <w:rsid w:val="00F127DE"/>
    <w:rsid w:val="00F156B5"/>
    <w:rsid w:val="00F161B4"/>
    <w:rsid w:val="00F1636D"/>
    <w:rsid w:val="00F1674F"/>
    <w:rsid w:val="00F16A8F"/>
    <w:rsid w:val="00F1750E"/>
    <w:rsid w:val="00F2095C"/>
    <w:rsid w:val="00F215F7"/>
    <w:rsid w:val="00F21C5B"/>
    <w:rsid w:val="00F22855"/>
    <w:rsid w:val="00F22E73"/>
    <w:rsid w:val="00F234A5"/>
    <w:rsid w:val="00F23AF8"/>
    <w:rsid w:val="00F23E9F"/>
    <w:rsid w:val="00F24247"/>
    <w:rsid w:val="00F255BF"/>
    <w:rsid w:val="00F25C35"/>
    <w:rsid w:val="00F265F8"/>
    <w:rsid w:val="00F27AD8"/>
    <w:rsid w:val="00F27B4B"/>
    <w:rsid w:val="00F3067E"/>
    <w:rsid w:val="00F31397"/>
    <w:rsid w:val="00F329C9"/>
    <w:rsid w:val="00F33273"/>
    <w:rsid w:val="00F33FB3"/>
    <w:rsid w:val="00F34398"/>
    <w:rsid w:val="00F35FC8"/>
    <w:rsid w:val="00F36F66"/>
    <w:rsid w:val="00F400D2"/>
    <w:rsid w:val="00F420A2"/>
    <w:rsid w:val="00F42DA8"/>
    <w:rsid w:val="00F42F89"/>
    <w:rsid w:val="00F43D6B"/>
    <w:rsid w:val="00F44351"/>
    <w:rsid w:val="00F448F0"/>
    <w:rsid w:val="00F45D35"/>
    <w:rsid w:val="00F468C5"/>
    <w:rsid w:val="00F478A2"/>
    <w:rsid w:val="00F47952"/>
    <w:rsid w:val="00F50EC4"/>
    <w:rsid w:val="00F5187C"/>
    <w:rsid w:val="00F51BFC"/>
    <w:rsid w:val="00F51D9E"/>
    <w:rsid w:val="00F51E2A"/>
    <w:rsid w:val="00F52C03"/>
    <w:rsid w:val="00F5351B"/>
    <w:rsid w:val="00F53ED8"/>
    <w:rsid w:val="00F53EDD"/>
    <w:rsid w:val="00F546D4"/>
    <w:rsid w:val="00F55880"/>
    <w:rsid w:val="00F5589B"/>
    <w:rsid w:val="00F56E3C"/>
    <w:rsid w:val="00F57514"/>
    <w:rsid w:val="00F60290"/>
    <w:rsid w:val="00F616D5"/>
    <w:rsid w:val="00F61C52"/>
    <w:rsid w:val="00F62FF9"/>
    <w:rsid w:val="00F630E6"/>
    <w:rsid w:val="00F6316B"/>
    <w:rsid w:val="00F63576"/>
    <w:rsid w:val="00F63BF5"/>
    <w:rsid w:val="00F645B7"/>
    <w:rsid w:val="00F6508B"/>
    <w:rsid w:val="00F6556A"/>
    <w:rsid w:val="00F659F1"/>
    <w:rsid w:val="00F65C1B"/>
    <w:rsid w:val="00F65F9B"/>
    <w:rsid w:val="00F67666"/>
    <w:rsid w:val="00F67B1D"/>
    <w:rsid w:val="00F7104C"/>
    <w:rsid w:val="00F722DD"/>
    <w:rsid w:val="00F73660"/>
    <w:rsid w:val="00F73953"/>
    <w:rsid w:val="00F7440E"/>
    <w:rsid w:val="00F74D9C"/>
    <w:rsid w:val="00F76C41"/>
    <w:rsid w:val="00F76E9E"/>
    <w:rsid w:val="00F772DD"/>
    <w:rsid w:val="00F777D0"/>
    <w:rsid w:val="00F80A97"/>
    <w:rsid w:val="00F810DD"/>
    <w:rsid w:val="00F8247E"/>
    <w:rsid w:val="00F85475"/>
    <w:rsid w:val="00F866D6"/>
    <w:rsid w:val="00F87D98"/>
    <w:rsid w:val="00F903E8"/>
    <w:rsid w:val="00F9105E"/>
    <w:rsid w:val="00F919CD"/>
    <w:rsid w:val="00F92217"/>
    <w:rsid w:val="00F92468"/>
    <w:rsid w:val="00F9400B"/>
    <w:rsid w:val="00F95415"/>
    <w:rsid w:val="00F95975"/>
    <w:rsid w:val="00F96BD3"/>
    <w:rsid w:val="00F97162"/>
    <w:rsid w:val="00F972EC"/>
    <w:rsid w:val="00F97C4D"/>
    <w:rsid w:val="00F97D85"/>
    <w:rsid w:val="00FA0095"/>
    <w:rsid w:val="00FA03F6"/>
    <w:rsid w:val="00FA0595"/>
    <w:rsid w:val="00FA0F1A"/>
    <w:rsid w:val="00FA10D0"/>
    <w:rsid w:val="00FA1CE5"/>
    <w:rsid w:val="00FA4F41"/>
    <w:rsid w:val="00FA5FEE"/>
    <w:rsid w:val="00FA637F"/>
    <w:rsid w:val="00FA6482"/>
    <w:rsid w:val="00FA7067"/>
    <w:rsid w:val="00FA76FF"/>
    <w:rsid w:val="00FA7D45"/>
    <w:rsid w:val="00FB066C"/>
    <w:rsid w:val="00FB1426"/>
    <w:rsid w:val="00FB15E8"/>
    <w:rsid w:val="00FB5831"/>
    <w:rsid w:val="00FB6371"/>
    <w:rsid w:val="00FB6451"/>
    <w:rsid w:val="00FB6FF7"/>
    <w:rsid w:val="00FC133E"/>
    <w:rsid w:val="00FC273B"/>
    <w:rsid w:val="00FC32BE"/>
    <w:rsid w:val="00FC382D"/>
    <w:rsid w:val="00FC3EA3"/>
    <w:rsid w:val="00FC4A15"/>
    <w:rsid w:val="00FC54EA"/>
    <w:rsid w:val="00FC57E7"/>
    <w:rsid w:val="00FC7203"/>
    <w:rsid w:val="00FC76CD"/>
    <w:rsid w:val="00FC7D27"/>
    <w:rsid w:val="00FD0170"/>
    <w:rsid w:val="00FD03A1"/>
    <w:rsid w:val="00FD0B38"/>
    <w:rsid w:val="00FD1D10"/>
    <w:rsid w:val="00FD2EF8"/>
    <w:rsid w:val="00FD2F87"/>
    <w:rsid w:val="00FD33BE"/>
    <w:rsid w:val="00FD3941"/>
    <w:rsid w:val="00FD4CDF"/>
    <w:rsid w:val="00FD5620"/>
    <w:rsid w:val="00FD6460"/>
    <w:rsid w:val="00FD7A57"/>
    <w:rsid w:val="00FE02E0"/>
    <w:rsid w:val="00FE0F09"/>
    <w:rsid w:val="00FE1354"/>
    <w:rsid w:val="00FE1719"/>
    <w:rsid w:val="00FE188C"/>
    <w:rsid w:val="00FE29B7"/>
    <w:rsid w:val="00FE2AF0"/>
    <w:rsid w:val="00FE4677"/>
    <w:rsid w:val="00FE4B1B"/>
    <w:rsid w:val="00FF0723"/>
    <w:rsid w:val="00FF0C1A"/>
    <w:rsid w:val="00FF1CCA"/>
    <w:rsid w:val="00FF3950"/>
    <w:rsid w:val="00FF410A"/>
    <w:rsid w:val="00FF413F"/>
    <w:rsid w:val="00FF4C2A"/>
    <w:rsid w:val="00FF4F7B"/>
    <w:rsid w:val="00FF4F93"/>
    <w:rsid w:val="00FF5324"/>
    <w:rsid w:val="00FF5906"/>
    <w:rsid w:val="00FF7151"/>
    <w:rsid w:val="00FF71BA"/>
    <w:rsid w:val="00FF7F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F5C90DB-70D9-4116-A9AF-D0BA5500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0" w:qFormat="1"/>
    <w:lsdException w:name="heading 4" w:uiPriority="9"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eastAsia="en-US"/>
    </w:rPr>
  </w:style>
  <w:style w:type="paragraph" w:styleId="Ttulo1">
    <w:name w:val="heading 1"/>
    <w:basedOn w:val="Normal"/>
    <w:next w:val="Normal"/>
    <w:link w:val="Ttulo1Car"/>
    <w:uiPriority w:val="9"/>
    <w:qFormat/>
    <w:rsid w:val="00C779EB"/>
    <w:pPr>
      <w:keepNext/>
      <w:numPr>
        <w:numId w:val="10"/>
      </w:numPr>
      <w:spacing w:before="240" w:after="60"/>
      <w:outlineLvl w:val="0"/>
    </w:pPr>
    <w:rPr>
      <w:rFonts w:ascii="Arial" w:hAnsi="Arial" w:cs="Arial"/>
      <w:b/>
      <w:bCs/>
      <w:kern w:val="32"/>
      <w:sz w:val="32"/>
      <w:szCs w:val="32"/>
    </w:rPr>
  </w:style>
  <w:style w:type="paragraph" w:styleId="Ttulo2">
    <w:name w:val="heading 2"/>
    <w:basedOn w:val="Normal"/>
    <w:next w:val="Normal"/>
    <w:link w:val="Ttulo2Car"/>
    <w:unhideWhenUsed/>
    <w:qFormat/>
    <w:rsid w:val="003C6A0A"/>
    <w:pPr>
      <w:keepNext/>
      <w:numPr>
        <w:ilvl w:val="1"/>
        <w:numId w:val="10"/>
      </w:numPr>
      <w:spacing w:before="240" w:after="60"/>
      <w:outlineLvl w:val="1"/>
    </w:pPr>
    <w:rPr>
      <w:rFonts w:ascii="Cambria" w:hAnsi="Cambria"/>
      <w:b/>
      <w:bCs/>
      <w:i/>
      <w:iCs/>
      <w:sz w:val="28"/>
      <w:szCs w:val="28"/>
    </w:rPr>
  </w:style>
  <w:style w:type="paragraph" w:styleId="Ttulo3">
    <w:name w:val="heading 3"/>
    <w:basedOn w:val="Normal"/>
    <w:next w:val="Normal"/>
    <w:link w:val="Ttulo3Car"/>
    <w:qFormat/>
    <w:rsid w:val="00CC7801"/>
    <w:pPr>
      <w:keepNext/>
      <w:numPr>
        <w:ilvl w:val="2"/>
        <w:numId w:val="10"/>
      </w:numPr>
      <w:spacing w:before="240" w:after="60"/>
      <w:outlineLvl w:val="2"/>
    </w:pPr>
    <w:rPr>
      <w:rFonts w:ascii="Cambria" w:hAnsi="Cambria"/>
      <w:b/>
      <w:bCs/>
      <w:sz w:val="26"/>
      <w:szCs w:val="26"/>
    </w:rPr>
  </w:style>
  <w:style w:type="paragraph" w:styleId="Ttulo4">
    <w:name w:val="heading 4"/>
    <w:basedOn w:val="Normal"/>
    <w:next w:val="Normal"/>
    <w:link w:val="Ttulo4Car"/>
    <w:uiPriority w:val="9"/>
    <w:qFormat/>
    <w:rsid w:val="00CC7801"/>
    <w:pPr>
      <w:keepNext/>
      <w:numPr>
        <w:ilvl w:val="3"/>
        <w:numId w:val="10"/>
      </w:numPr>
      <w:spacing w:before="240" w:after="60"/>
      <w:outlineLvl w:val="3"/>
    </w:pPr>
    <w:rPr>
      <w:rFonts w:ascii="Calibri" w:hAnsi="Calibri"/>
      <w:b/>
      <w:bCs/>
      <w:sz w:val="28"/>
      <w:szCs w:val="28"/>
    </w:rPr>
  </w:style>
  <w:style w:type="paragraph" w:styleId="Ttulo5">
    <w:name w:val="heading 5"/>
    <w:basedOn w:val="Normal"/>
    <w:next w:val="Normal"/>
    <w:link w:val="Ttulo5Car"/>
    <w:qFormat/>
    <w:rsid w:val="00C779EB"/>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nhideWhenUsed/>
    <w:qFormat/>
    <w:rsid w:val="006D7290"/>
    <w:pPr>
      <w:keepNext/>
      <w:keepLines/>
      <w:numPr>
        <w:ilvl w:val="5"/>
        <w:numId w:val="10"/>
      </w:numPr>
      <w:spacing w:before="200"/>
      <w:outlineLvl w:val="5"/>
    </w:pPr>
    <w:rPr>
      <w:rFonts w:ascii="Cambria" w:hAnsi="Cambria"/>
      <w:i/>
      <w:iCs/>
      <w:color w:val="243F60"/>
    </w:rPr>
  </w:style>
  <w:style w:type="paragraph" w:styleId="Ttulo7">
    <w:name w:val="heading 7"/>
    <w:basedOn w:val="Normal"/>
    <w:next w:val="Normal"/>
    <w:link w:val="Ttulo7Car"/>
    <w:unhideWhenUsed/>
    <w:qFormat/>
    <w:rsid w:val="006D7290"/>
    <w:pPr>
      <w:keepNext/>
      <w:keepLines/>
      <w:numPr>
        <w:ilvl w:val="6"/>
        <w:numId w:val="10"/>
      </w:numPr>
      <w:spacing w:before="200"/>
      <w:outlineLvl w:val="6"/>
    </w:pPr>
    <w:rPr>
      <w:rFonts w:ascii="Cambria" w:hAnsi="Cambria"/>
      <w:i/>
      <w:iCs/>
      <w:color w:val="404040"/>
    </w:rPr>
  </w:style>
  <w:style w:type="paragraph" w:styleId="Ttulo8">
    <w:name w:val="heading 8"/>
    <w:basedOn w:val="Normal"/>
    <w:next w:val="Normal"/>
    <w:link w:val="Ttulo8Car"/>
    <w:qFormat/>
    <w:rsid w:val="00C779EB"/>
    <w:pPr>
      <w:keepNext/>
      <w:numPr>
        <w:ilvl w:val="7"/>
        <w:numId w:val="10"/>
      </w:numPr>
      <w:jc w:val="center"/>
      <w:outlineLvl w:val="7"/>
    </w:pPr>
    <w:rPr>
      <w:rFonts w:ascii="Tahoma" w:hAnsi="Tahoma"/>
      <w:b/>
      <w:u w:val="single"/>
      <w:lang w:val="es-MX"/>
    </w:rPr>
  </w:style>
  <w:style w:type="paragraph" w:styleId="Ttulo9">
    <w:name w:val="heading 9"/>
    <w:basedOn w:val="Normal"/>
    <w:next w:val="Normal"/>
    <w:link w:val="Ttulo9Car"/>
    <w:unhideWhenUsed/>
    <w:qFormat/>
    <w:rsid w:val="001C01D3"/>
    <w:pPr>
      <w:keepNext/>
      <w:keepLines/>
      <w:numPr>
        <w:ilvl w:val="8"/>
        <w:numId w:val="10"/>
      </w:numPr>
      <w:spacing w:before="200"/>
      <w:outlineLvl w:val="8"/>
    </w:pPr>
    <w:rPr>
      <w:rFonts w:ascii="Cambria" w:hAnsi="Cambria"/>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3C6A0A"/>
    <w:rPr>
      <w:rFonts w:ascii="Cambria" w:hAnsi="Cambria"/>
      <w:b/>
      <w:bCs/>
      <w:i/>
      <w:iCs/>
      <w:sz w:val="28"/>
      <w:szCs w:val="28"/>
      <w:lang w:eastAsia="en-US"/>
    </w:rPr>
  </w:style>
  <w:style w:type="character" w:customStyle="1" w:styleId="Ttulo3Car">
    <w:name w:val="Título 3 Car"/>
    <w:basedOn w:val="Fuentedeprrafopredeter"/>
    <w:link w:val="Ttulo3"/>
    <w:rsid w:val="00CC7801"/>
    <w:rPr>
      <w:rFonts w:ascii="Cambria" w:hAnsi="Cambria"/>
      <w:b/>
      <w:bCs/>
      <w:sz w:val="26"/>
      <w:szCs w:val="26"/>
      <w:lang w:eastAsia="en-US"/>
    </w:rPr>
  </w:style>
  <w:style w:type="character" w:customStyle="1" w:styleId="Ttulo4Car">
    <w:name w:val="Título 4 Car"/>
    <w:basedOn w:val="Fuentedeprrafopredeter"/>
    <w:link w:val="Ttulo4"/>
    <w:uiPriority w:val="9"/>
    <w:rsid w:val="00CC7801"/>
    <w:rPr>
      <w:rFonts w:ascii="Calibri" w:hAnsi="Calibri"/>
      <w:b/>
      <w:bCs/>
      <w:sz w:val="28"/>
      <w:szCs w:val="28"/>
      <w:lang w:eastAsia="en-US"/>
    </w:rPr>
  </w:style>
  <w:style w:type="character" w:customStyle="1" w:styleId="Ttulo6Car">
    <w:name w:val="Título 6 Car"/>
    <w:basedOn w:val="Fuentedeprrafopredeter"/>
    <w:link w:val="Ttulo6"/>
    <w:rsid w:val="006D7290"/>
    <w:rPr>
      <w:rFonts w:ascii="Cambria" w:hAnsi="Cambria"/>
      <w:i/>
      <w:iCs/>
      <w:color w:val="243F60"/>
      <w:lang w:eastAsia="en-US"/>
    </w:rPr>
  </w:style>
  <w:style w:type="character" w:customStyle="1" w:styleId="Ttulo7Car">
    <w:name w:val="Título 7 Car"/>
    <w:basedOn w:val="Fuentedeprrafopredeter"/>
    <w:link w:val="Ttulo7"/>
    <w:rsid w:val="006D7290"/>
    <w:rPr>
      <w:rFonts w:ascii="Cambria" w:hAnsi="Cambria"/>
      <w:i/>
      <w:iCs/>
      <w:color w:val="404040"/>
      <w:lang w:eastAsia="en-US"/>
    </w:rPr>
  </w:style>
  <w:style w:type="character" w:customStyle="1" w:styleId="Ttulo9Car">
    <w:name w:val="Título 9 Car"/>
    <w:basedOn w:val="Fuentedeprrafopredeter"/>
    <w:link w:val="Ttulo9"/>
    <w:rsid w:val="001C01D3"/>
    <w:rPr>
      <w:rFonts w:ascii="Cambria" w:hAnsi="Cambria"/>
      <w:i/>
      <w:iCs/>
      <w:color w:val="404040"/>
      <w:lang w:eastAsia="en-US"/>
    </w:rPr>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styleId="Puesto">
    <w:name w:val="Title"/>
    <w:basedOn w:val="Normal"/>
    <w:link w:val="PuestoCar"/>
    <w:qFormat/>
    <w:rsid w:val="00C779EB"/>
    <w:pPr>
      <w:spacing w:before="240" w:after="60"/>
      <w:jc w:val="center"/>
      <w:outlineLvl w:val="0"/>
    </w:pPr>
    <w:rPr>
      <w:rFonts w:cs="Arial"/>
      <w:b/>
      <w:bCs/>
      <w:kern w:val="28"/>
      <w:szCs w:val="32"/>
      <w:lang w:eastAsia="es-ES"/>
    </w:rPr>
  </w:style>
  <w:style w:type="paragraph" w:styleId="Textoindependiente">
    <w:name w:val="Body Text"/>
    <w:aliases w:val=" Car"/>
    <w:basedOn w:val="Normal"/>
    <w:link w:val="TextoindependienteCar"/>
    <w:uiPriority w:val="99"/>
    <w:rsid w:val="00C779EB"/>
    <w:pPr>
      <w:spacing w:after="120"/>
    </w:pPr>
    <w:rPr>
      <w:rFonts w:ascii="Tms Rmn" w:hAnsi="Tms Rmn"/>
      <w:lang w:val="en-US"/>
    </w:rPr>
  </w:style>
  <w:style w:type="character" w:customStyle="1" w:styleId="TextoindependienteCar">
    <w:name w:val="Texto independiente Car"/>
    <w:aliases w:val=" Car Car"/>
    <w:basedOn w:val="Fuentedeprrafopredeter"/>
    <w:link w:val="Textoindependiente"/>
    <w:uiPriority w:val="99"/>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character" w:customStyle="1" w:styleId="Textoindependiente2Car">
    <w:name w:val="Texto independiente 2 Car"/>
    <w:basedOn w:val="Fuentedeprrafopredeter"/>
    <w:link w:val="Textoindependiente2"/>
    <w:rsid w:val="00CB33D1"/>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character" w:customStyle="1" w:styleId="EncabezadoCar">
    <w:name w:val="Encabezado Car"/>
    <w:basedOn w:val="Fuentedeprrafopredeter"/>
    <w:link w:val="Encabezado"/>
    <w:rsid w:val="00DC30B0"/>
    <w:rPr>
      <w:lang w:eastAsia="en-US"/>
    </w:rPr>
  </w:style>
  <w:style w:type="paragraph" w:styleId="Piedepgina">
    <w:name w:val="footer"/>
    <w:basedOn w:val="Normal"/>
    <w:link w:val="PiedepginaCar"/>
    <w:uiPriority w:val="99"/>
    <w:rsid w:val="00952F15"/>
    <w:pPr>
      <w:tabs>
        <w:tab w:val="center" w:pos="4419"/>
        <w:tab w:val="right" w:pos="8838"/>
      </w:tabs>
    </w:pPr>
  </w:style>
  <w:style w:type="character" w:customStyle="1" w:styleId="PiedepginaCar">
    <w:name w:val="Pie de página Car"/>
    <w:basedOn w:val="Fuentedeprrafopredeter"/>
    <w:link w:val="Piedepgina"/>
    <w:uiPriority w:val="99"/>
    <w:rsid w:val="00C9206F"/>
    <w:rPr>
      <w:lang w:eastAsia="en-US"/>
    </w:rPr>
  </w:style>
  <w:style w:type="paragraph" w:styleId="Prrafodelista">
    <w:name w:val="List Paragraph"/>
    <w:aliases w:val="Párrafo,titulo 5,List Paragraph,RAFO,TIT 2 IND,GRÁFICOS,GRAFICO,MAPA,Superíndice,Bullet-SecondaryLM,본문1,Segundo,PARRAFO,viñeta"/>
    <w:basedOn w:val="Normal"/>
    <w:link w:val="PrrafodelistaCar"/>
    <w:uiPriority w:val="34"/>
    <w:qFormat/>
    <w:rsid w:val="00BC336D"/>
    <w:pPr>
      <w:ind w:left="720"/>
    </w:pPr>
  </w:style>
  <w:style w:type="character" w:styleId="Refdecomentario">
    <w:name w:val="annotation reference"/>
    <w:basedOn w:val="Fuentedeprrafopredeter"/>
    <w:uiPriority w:val="99"/>
    <w:rsid w:val="003A2910"/>
    <w:rPr>
      <w:sz w:val="16"/>
      <w:szCs w:val="16"/>
    </w:rPr>
  </w:style>
  <w:style w:type="paragraph" w:styleId="Textocomentario">
    <w:name w:val="annotation text"/>
    <w:basedOn w:val="Normal"/>
    <w:link w:val="TextocomentarioCar"/>
    <w:uiPriority w:val="99"/>
    <w:rsid w:val="003A2910"/>
  </w:style>
  <w:style w:type="character" w:customStyle="1" w:styleId="TextocomentarioCar">
    <w:name w:val="Texto comentario Car"/>
    <w:basedOn w:val="Fuentedeprrafopredeter"/>
    <w:link w:val="Textocomentario"/>
    <w:uiPriority w:val="99"/>
    <w:rsid w:val="001855AA"/>
    <w:rPr>
      <w:lang w:eastAsia="en-US"/>
    </w:rPr>
  </w:style>
  <w:style w:type="paragraph" w:styleId="Asuntodelcomentario">
    <w:name w:val="annotation subject"/>
    <w:basedOn w:val="Textocomentario"/>
    <w:next w:val="Textocomentario"/>
    <w:link w:val="AsuntodelcomentarioCar"/>
    <w:uiPriority w:val="99"/>
    <w:rsid w:val="003A2910"/>
    <w:rPr>
      <w:b/>
      <w:bCs/>
    </w:rPr>
  </w:style>
  <w:style w:type="paragraph" w:styleId="Textodeglobo">
    <w:name w:val="Balloon Text"/>
    <w:basedOn w:val="Normal"/>
    <w:link w:val="TextodegloboCar"/>
    <w:uiPriority w:val="99"/>
    <w:semiHidden/>
    <w:rsid w:val="003A2910"/>
    <w:rPr>
      <w:rFonts w:ascii="Tahoma" w:hAnsi="Tahoma" w:cs="Tahoma"/>
      <w:sz w:val="16"/>
      <w:szCs w:val="16"/>
    </w:rPr>
  </w:style>
  <w:style w:type="character" w:styleId="Hipervnculo">
    <w:name w:val="Hyperlink"/>
    <w:basedOn w:val="Fuentedeprrafopredeter"/>
    <w:uiPriority w:val="99"/>
    <w:unhideWhenUsed/>
    <w:rsid w:val="00E67C6D"/>
    <w:rPr>
      <w:color w:val="0000FF"/>
      <w:u w:val="single"/>
    </w:rPr>
  </w:style>
  <w:style w:type="character" w:styleId="Hipervnculovisitado">
    <w:name w:val="FollowedHyperlink"/>
    <w:basedOn w:val="Fuentedeprrafopredeter"/>
    <w:unhideWhenUsed/>
    <w:rsid w:val="00E67C6D"/>
    <w:rPr>
      <w:color w:val="800080"/>
      <w:u w:val="single"/>
    </w:rPr>
  </w:style>
  <w:style w:type="paragraph" w:customStyle="1" w:styleId="WW-Textosinformato">
    <w:name w:val="WW-Texto sin formato"/>
    <w:basedOn w:val="Normal"/>
    <w:rsid w:val="006A2459"/>
    <w:pPr>
      <w:suppressAutoHyphens/>
    </w:pPr>
    <w:rPr>
      <w:rFonts w:ascii="Courier New" w:eastAsia="MS Mincho" w:hAnsi="Courier New"/>
      <w:lang w:val="es-PE" w:eastAsia="es-ES"/>
    </w:rPr>
  </w:style>
  <w:style w:type="paragraph" w:styleId="Sinespaciado">
    <w:name w:val="No Spacing"/>
    <w:link w:val="SinespaciadoCar"/>
    <w:uiPriority w:val="1"/>
    <w:qFormat/>
    <w:rsid w:val="001B27B2"/>
    <w:rPr>
      <w:rFonts w:ascii="Calibri" w:hAnsi="Calibri"/>
      <w:sz w:val="22"/>
      <w:szCs w:val="22"/>
      <w:lang w:eastAsia="en-US"/>
    </w:rPr>
  </w:style>
  <w:style w:type="character" w:customStyle="1" w:styleId="SinespaciadoCar">
    <w:name w:val="Sin espaciado Car"/>
    <w:basedOn w:val="Fuentedeprrafopredeter"/>
    <w:link w:val="Sinespaciado"/>
    <w:uiPriority w:val="1"/>
    <w:rsid w:val="001B27B2"/>
    <w:rPr>
      <w:rFonts w:ascii="Calibri" w:hAnsi="Calibri"/>
      <w:sz w:val="22"/>
      <w:szCs w:val="22"/>
      <w:lang w:val="es-ES" w:eastAsia="en-US" w:bidi="ar-SA"/>
    </w:rPr>
  </w:style>
  <w:style w:type="paragraph" w:styleId="Sangra3detindependiente">
    <w:name w:val="Body Text Indent 3"/>
    <w:basedOn w:val="Normal"/>
    <w:link w:val="Sangra3detindependienteCar"/>
    <w:uiPriority w:val="99"/>
    <w:rsid w:val="007A3FCA"/>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7A3FCA"/>
    <w:rPr>
      <w:sz w:val="16"/>
      <w:szCs w:val="16"/>
      <w:lang w:eastAsia="en-US"/>
    </w:rPr>
  </w:style>
  <w:style w:type="paragraph" w:styleId="Revisin">
    <w:name w:val="Revision"/>
    <w:hidden/>
    <w:uiPriority w:val="99"/>
    <w:semiHidden/>
    <w:rsid w:val="004C4FBB"/>
    <w:rPr>
      <w:lang w:eastAsia="en-US"/>
    </w:rPr>
  </w:style>
  <w:style w:type="table" w:styleId="Tablaconcuadrcula">
    <w:name w:val="Table Grid"/>
    <w:basedOn w:val="Tablanormal"/>
    <w:uiPriority w:val="39"/>
    <w:rsid w:val="00DD2D6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odelmarcadordeposicin">
    <w:name w:val="Placeholder Text"/>
    <w:basedOn w:val="Fuentedeprrafopredeter"/>
    <w:uiPriority w:val="99"/>
    <w:semiHidden/>
    <w:rsid w:val="00CB179D"/>
    <w:rPr>
      <w:color w:val="808080"/>
    </w:rPr>
  </w:style>
  <w:style w:type="paragraph" w:customStyle="1" w:styleId="Normal2">
    <w:name w:val="Normal 2"/>
    <w:basedOn w:val="Normal"/>
    <w:rsid w:val="00552020"/>
    <w:pPr>
      <w:tabs>
        <w:tab w:val="left" w:pos="709"/>
      </w:tabs>
      <w:ind w:left="709" w:hanging="709"/>
      <w:jc w:val="both"/>
    </w:pPr>
    <w:rPr>
      <w:sz w:val="24"/>
      <w:lang w:eastAsia="es-ES"/>
    </w:rPr>
  </w:style>
  <w:style w:type="paragraph" w:styleId="TtulodeTDC">
    <w:name w:val="TOC Heading"/>
    <w:basedOn w:val="Ttulo1"/>
    <w:next w:val="Normal"/>
    <w:uiPriority w:val="39"/>
    <w:semiHidden/>
    <w:unhideWhenUsed/>
    <w:qFormat/>
    <w:rsid w:val="008623B9"/>
    <w:pPr>
      <w:keepLines/>
      <w:numPr>
        <w:numId w:val="0"/>
      </w:numPr>
      <w:spacing w:before="480" w:after="0" w:line="276" w:lineRule="auto"/>
      <w:outlineLvl w:val="9"/>
    </w:pPr>
    <w:rPr>
      <w:rFonts w:ascii="Cambria" w:hAnsi="Cambria" w:cs="Times New Roman"/>
      <w:color w:val="365F91"/>
      <w:kern w:val="0"/>
      <w:sz w:val="28"/>
      <w:szCs w:val="28"/>
    </w:rPr>
  </w:style>
  <w:style w:type="paragraph" w:styleId="TDC1">
    <w:name w:val="toc 1"/>
    <w:basedOn w:val="Normal"/>
    <w:next w:val="Normal"/>
    <w:autoRedefine/>
    <w:uiPriority w:val="39"/>
    <w:unhideWhenUsed/>
    <w:rsid w:val="008623B9"/>
    <w:pPr>
      <w:spacing w:after="100"/>
    </w:pPr>
  </w:style>
  <w:style w:type="paragraph" w:styleId="TDC2">
    <w:name w:val="toc 2"/>
    <w:basedOn w:val="Normal"/>
    <w:next w:val="Normal"/>
    <w:autoRedefine/>
    <w:uiPriority w:val="39"/>
    <w:unhideWhenUsed/>
    <w:rsid w:val="008623B9"/>
    <w:pPr>
      <w:spacing w:after="100"/>
      <w:ind w:left="2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viñeta Car"/>
    <w:link w:val="Prrafodelista"/>
    <w:uiPriority w:val="34"/>
    <w:qFormat/>
    <w:locked/>
    <w:rsid w:val="00B9145D"/>
    <w:rPr>
      <w:lang w:eastAsia="en-US"/>
    </w:rPr>
  </w:style>
  <w:style w:type="paragraph" w:styleId="Lista">
    <w:name w:val="List"/>
    <w:basedOn w:val="Normal"/>
    <w:uiPriority w:val="99"/>
    <w:unhideWhenUsed/>
    <w:rsid w:val="003C0DD8"/>
    <w:pPr>
      <w:ind w:left="283" w:hanging="283"/>
      <w:contextualSpacing/>
    </w:pPr>
  </w:style>
  <w:style w:type="paragraph" w:styleId="Lista2">
    <w:name w:val="List 2"/>
    <w:basedOn w:val="Normal"/>
    <w:uiPriority w:val="99"/>
    <w:unhideWhenUsed/>
    <w:rsid w:val="003C0DD8"/>
    <w:pPr>
      <w:ind w:left="566" w:hanging="283"/>
      <w:contextualSpacing/>
    </w:pPr>
  </w:style>
  <w:style w:type="paragraph" w:styleId="Lista3">
    <w:name w:val="List 3"/>
    <w:basedOn w:val="Normal"/>
    <w:uiPriority w:val="99"/>
    <w:unhideWhenUsed/>
    <w:rsid w:val="003C0DD8"/>
    <w:pPr>
      <w:ind w:left="849" w:hanging="283"/>
      <w:contextualSpacing/>
    </w:pPr>
  </w:style>
  <w:style w:type="paragraph" w:styleId="Saludo">
    <w:name w:val="Salutation"/>
    <w:basedOn w:val="Normal"/>
    <w:next w:val="Normal"/>
    <w:link w:val="SaludoCar"/>
    <w:uiPriority w:val="99"/>
    <w:unhideWhenUsed/>
    <w:rsid w:val="003C0DD8"/>
  </w:style>
  <w:style w:type="character" w:customStyle="1" w:styleId="SaludoCar">
    <w:name w:val="Saludo Car"/>
    <w:basedOn w:val="Fuentedeprrafopredeter"/>
    <w:link w:val="Saludo"/>
    <w:uiPriority w:val="99"/>
    <w:rsid w:val="003C0DD8"/>
    <w:rPr>
      <w:lang w:eastAsia="en-US"/>
    </w:rPr>
  </w:style>
  <w:style w:type="paragraph" w:styleId="Listaconvietas">
    <w:name w:val="List Bullet"/>
    <w:basedOn w:val="Normal"/>
    <w:uiPriority w:val="99"/>
    <w:unhideWhenUsed/>
    <w:rsid w:val="003C0DD8"/>
    <w:pPr>
      <w:numPr>
        <w:numId w:val="40"/>
      </w:numPr>
      <w:contextualSpacing/>
    </w:pPr>
  </w:style>
  <w:style w:type="paragraph" w:styleId="Continuarlista">
    <w:name w:val="List Continue"/>
    <w:basedOn w:val="Normal"/>
    <w:uiPriority w:val="99"/>
    <w:unhideWhenUsed/>
    <w:rsid w:val="003C0DD8"/>
    <w:pPr>
      <w:spacing w:after="120"/>
      <w:ind w:left="283"/>
      <w:contextualSpacing/>
    </w:pPr>
  </w:style>
  <w:style w:type="paragraph" w:customStyle="1" w:styleId="Direccininterior">
    <w:name w:val="Dirección interior"/>
    <w:basedOn w:val="Normal"/>
    <w:rsid w:val="003C0DD8"/>
  </w:style>
  <w:style w:type="paragraph" w:styleId="Descripcin">
    <w:name w:val="caption"/>
    <w:basedOn w:val="Normal"/>
    <w:next w:val="Normal"/>
    <w:uiPriority w:val="35"/>
    <w:unhideWhenUsed/>
    <w:qFormat/>
    <w:rsid w:val="003C0DD8"/>
    <w:pPr>
      <w:spacing w:after="200"/>
    </w:pPr>
    <w:rPr>
      <w:i/>
      <w:iCs/>
      <w:color w:val="1F497D" w:themeColor="text2"/>
      <w:sz w:val="18"/>
      <w:szCs w:val="18"/>
    </w:rPr>
  </w:style>
  <w:style w:type="paragraph" w:customStyle="1" w:styleId="Caracteresenmarcados">
    <w:name w:val="Caracteres enmarcados"/>
    <w:basedOn w:val="Normal"/>
    <w:rsid w:val="003C0DD8"/>
  </w:style>
  <w:style w:type="paragraph" w:styleId="Textoindependienteprimerasangra2">
    <w:name w:val="Body Text First Indent 2"/>
    <w:basedOn w:val="Sangradetextonormal"/>
    <w:link w:val="Textoindependienteprimerasangra2Car"/>
    <w:uiPriority w:val="99"/>
    <w:unhideWhenUsed/>
    <w:rsid w:val="003C0DD8"/>
    <w:pPr>
      <w:spacing w:after="0"/>
      <w:ind w:left="360" w:firstLine="360"/>
    </w:pPr>
  </w:style>
  <w:style w:type="character" w:customStyle="1" w:styleId="SangradetextonormalCar">
    <w:name w:val="Sangría de texto normal Car"/>
    <w:basedOn w:val="Fuentedeprrafopredeter"/>
    <w:link w:val="Sangradetextonormal"/>
    <w:rsid w:val="003C0DD8"/>
    <w:rPr>
      <w:lang w:eastAsia="en-US"/>
    </w:rPr>
  </w:style>
  <w:style w:type="character" w:customStyle="1" w:styleId="Textoindependienteprimerasangra2Car">
    <w:name w:val="Texto independiente primera sangría 2 Car"/>
    <w:basedOn w:val="SangradetextonormalCar"/>
    <w:link w:val="Textoindependienteprimerasangra2"/>
    <w:uiPriority w:val="99"/>
    <w:rsid w:val="003C0DD8"/>
    <w:rPr>
      <w:lang w:eastAsia="en-US"/>
    </w:rPr>
  </w:style>
  <w:style w:type="paragraph" w:customStyle="1" w:styleId="Ttulo10">
    <w:name w:val="Título1"/>
    <w:basedOn w:val="Normal"/>
    <w:link w:val="TtuloCar"/>
    <w:qFormat/>
    <w:rsid w:val="00FD4CDF"/>
    <w:pPr>
      <w:spacing w:before="240" w:after="60"/>
      <w:jc w:val="center"/>
      <w:outlineLvl w:val="0"/>
    </w:pPr>
    <w:rPr>
      <w:b/>
      <w:bCs/>
      <w:kern w:val="28"/>
      <w:szCs w:val="32"/>
    </w:rPr>
  </w:style>
  <w:style w:type="character" w:customStyle="1" w:styleId="TtuloCar">
    <w:name w:val="Título Car"/>
    <w:link w:val="Ttulo10"/>
    <w:rsid w:val="00FD4CDF"/>
    <w:rPr>
      <w:b/>
      <w:bCs/>
      <w:kern w:val="28"/>
      <w:szCs w:val="32"/>
    </w:rPr>
  </w:style>
  <w:style w:type="character" w:customStyle="1" w:styleId="PuestoCar">
    <w:name w:val="Puesto Car"/>
    <w:basedOn w:val="Fuentedeprrafopredeter"/>
    <w:link w:val="Puesto"/>
    <w:rsid w:val="00575FAF"/>
    <w:rPr>
      <w:rFonts w:cs="Arial"/>
      <w:b/>
      <w:bCs/>
      <w:kern w:val="28"/>
      <w:szCs w:val="32"/>
    </w:rPr>
  </w:style>
  <w:style w:type="table" w:customStyle="1" w:styleId="Tablaconcuadrcula1">
    <w:name w:val="Tabla con cuadrícula1"/>
    <w:basedOn w:val="Tablanormal"/>
    <w:next w:val="Tablaconcuadrcula"/>
    <w:rsid w:val="00DA6722"/>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DA6722"/>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
    <w:name w:val="Sin lista1"/>
    <w:next w:val="Sinlista"/>
    <w:uiPriority w:val="99"/>
    <w:semiHidden/>
    <w:unhideWhenUsed/>
    <w:rsid w:val="00DA1454"/>
  </w:style>
  <w:style w:type="character" w:customStyle="1" w:styleId="Ttulo1Car">
    <w:name w:val="Título 1 Car"/>
    <w:basedOn w:val="Fuentedeprrafopredeter"/>
    <w:link w:val="Ttulo1"/>
    <w:uiPriority w:val="9"/>
    <w:rsid w:val="00DA1454"/>
    <w:rPr>
      <w:rFonts w:ascii="Arial" w:hAnsi="Arial" w:cs="Arial"/>
      <w:b/>
      <w:bCs/>
      <w:kern w:val="32"/>
      <w:sz w:val="32"/>
      <w:szCs w:val="32"/>
      <w:lang w:eastAsia="en-US"/>
    </w:rPr>
  </w:style>
  <w:style w:type="character" w:customStyle="1" w:styleId="Ttulo5Car">
    <w:name w:val="Título 5 Car"/>
    <w:basedOn w:val="Fuentedeprrafopredeter"/>
    <w:link w:val="Ttulo5"/>
    <w:rsid w:val="00DA1454"/>
    <w:rPr>
      <w:rFonts w:ascii="Times New Roman Bold" w:hAnsi="Times New Roman Bold"/>
      <w:b/>
      <w:snapToGrid w:val="0"/>
      <w:sz w:val="28"/>
      <w:lang w:val="es-ES_tradnl" w:eastAsia="en-US"/>
    </w:rPr>
  </w:style>
  <w:style w:type="character" w:customStyle="1" w:styleId="Ttulo8Car">
    <w:name w:val="Título 8 Car"/>
    <w:basedOn w:val="Fuentedeprrafopredeter"/>
    <w:link w:val="Ttulo8"/>
    <w:rsid w:val="00DA1454"/>
    <w:rPr>
      <w:rFonts w:ascii="Tahoma" w:hAnsi="Tahoma"/>
      <w:b/>
      <w:u w:val="single"/>
      <w:lang w:val="es-MX" w:eastAsia="en-US"/>
    </w:rPr>
  </w:style>
  <w:style w:type="numbering" w:customStyle="1" w:styleId="Sinlista11">
    <w:name w:val="Sin lista11"/>
    <w:next w:val="Sinlista"/>
    <w:uiPriority w:val="99"/>
    <w:semiHidden/>
    <w:unhideWhenUsed/>
    <w:rsid w:val="00DA1454"/>
  </w:style>
  <w:style w:type="paragraph" w:styleId="Textoindependiente3">
    <w:name w:val="Body Text 3"/>
    <w:basedOn w:val="Normal"/>
    <w:link w:val="Textoindependiente3Car"/>
    <w:rsid w:val="00DA1454"/>
    <w:pPr>
      <w:autoSpaceDE w:val="0"/>
      <w:autoSpaceDN w:val="0"/>
      <w:adjustRightInd w:val="0"/>
    </w:pPr>
    <w:rPr>
      <w:rFonts w:ascii="Arial" w:hAnsi="Arial" w:cs="Arial"/>
      <w:lang w:eastAsia="es-ES"/>
    </w:rPr>
  </w:style>
  <w:style w:type="character" w:customStyle="1" w:styleId="Textoindependiente3Car">
    <w:name w:val="Texto independiente 3 Car"/>
    <w:basedOn w:val="Fuentedeprrafopredeter"/>
    <w:link w:val="Textoindependiente3"/>
    <w:rsid w:val="00DA1454"/>
    <w:rPr>
      <w:rFonts w:ascii="Arial" w:hAnsi="Arial" w:cs="Arial"/>
    </w:rPr>
  </w:style>
  <w:style w:type="character" w:styleId="Nmerodepgina">
    <w:name w:val="page number"/>
    <w:basedOn w:val="Fuentedeprrafopredeter"/>
    <w:rsid w:val="00DA1454"/>
  </w:style>
  <w:style w:type="character" w:customStyle="1" w:styleId="AsuntodelcomentarioCar">
    <w:name w:val="Asunto del comentario Car"/>
    <w:basedOn w:val="TextocomentarioCar"/>
    <w:link w:val="Asuntodelcomentario"/>
    <w:uiPriority w:val="99"/>
    <w:rsid w:val="00DA1454"/>
    <w:rPr>
      <w:b/>
      <w:bCs/>
      <w:lang w:eastAsia="en-US"/>
    </w:rPr>
  </w:style>
  <w:style w:type="character" w:customStyle="1" w:styleId="TextodegloboCar">
    <w:name w:val="Texto de globo Car"/>
    <w:basedOn w:val="Fuentedeprrafopredeter"/>
    <w:link w:val="Textodeglobo"/>
    <w:uiPriority w:val="99"/>
    <w:semiHidden/>
    <w:rsid w:val="00DA1454"/>
    <w:rPr>
      <w:rFonts w:ascii="Tahoma" w:hAnsi="Tahoma" w:cs="Tahoma"/>
      <w:sz w:val="16"/>
      <w:szCs w:val="16"/>
      <w:lang w:eastAsia="en-US"/>
    </w:rPr>
  </w:style>
  <w:style w:type="character" w:customStyle="1" w:styleId="TextodegloboCar1">
    <w:name w:val="Texto de globo Car1"/>
    <w:basedOn w:val="Fuentedeprrafopredeter"/>
    <w:uiPriority w:val="99"/>
    <w:semiHidden/>
    <w:rsid w:val="00DA1454"/>
    <w:rPr>
      <w:rFonts w:ascii="Segoe UI" w:hAnsi="Segoe UI" w:cs="Segoe UI"/>
      <w:sz w:val="18"/>
      <w:szCs w:val="18"/>
    </w:rPr>
  </w:style>
  <w:style w:type="paragraph" w:customStyle="1" w:styleId="Head1">
    <w:name w:val="Head1"/>
    <w:basedOn w:val="Normal"/>
    <w:rsid w:val="00DA1454"/>
    <w:pPr>
      <w:suppressAutoHyphens/>
      <w:spacing w:after="100"/>
      <w:jc w:val="center"/>
    </w:pPr>
    <w:rPr>
      <w:rFonts w:ascii="Times New Roman Bold" w:hAnsi="Times New Roman Bold"/>
      <w:b/>
      <w:sz w:val="24"/>
      <w:lang w:val="es-ES_tradnl"/>
    </w:rPr>
  </w:style>
  <w:style w:type="paragraph" w:styleId="Textonotapie">
    <w:name w:val="footnote text"/>
    <w:basedOn w:val="Normal"/>
    <w:link w:val="TextonotapieCar"/>
    <w:rsid w:val="00DA1454"/>
    <w:pPr>
      <w:spacing w:after="200" w:line="276" w:lineRule="auto"/>
    </w:pPr>
    <w:rPr>
      <w:rFonts w:ascii="Calibri" w:eastAsia="Calibri" w:hAnsi="Calibri"/>
      <w:lang w:val="es-BO"/>
    </w:rPr>
  </w:style>
  <w:style w:type="character" w:customStyle="1" w:styleId="TextonotapieCar">
    <w:name w:val="Texto nota pie Car"/>
    <w:basedOn w:val="Fuentedeprrafopredeter"/>
    <w:link w:val="Textonotapie"/>
    <w:rsid w:val="00DA1454"/>
    <w:rPr>
      <w:rFonts w:ascii="Calibri" w:eastAsia="Calibri" w:hAnsi="Calibri"/>
      <w:lang w:val="es-BO" w:eastAsia="en-US"/>
    </w:rPr>
  </w:style>
  <w:style w:type="character" w:styleId="Refdenotaalpie">
    <w:name w:val="footnote reference"/>
    <w:rsid w:val="00DA1454"/>
    <w:rPr>
      <w:vertAlign w:val="superscript"/>
    </w:rPr>
  </w:style>
  <w:style w:type="paragraph" w:customStyle="1" w:styleId="2">
    <w:name w:val="2"/>
    <w:basedOn w:val="Normal"/>
    <w:next w:val="Puesto"/>
    <w:link w:val="TtuloCar2"/>
    <w:uiPriority w:val="10"/>
    <w:qFormat/>
    <w:rsid w:val="00DA1454"/>
    <w:pPr>
      <w:jc w:val="center"/>
    </w:pPr>
    <w:rPr>
      <w:b/>
      <w:caps/>
      <w:sz w:val="24"/>
      <w:szCs w:val="36"/>
      <w:u w:val="single"/>
    </w:rPr>
  </w:style>
  <w:style w:type="character" w:customStyle="1" w:styleId="TtuloCar2">
    <w:name w:val="Título Car2"/>
    <w:link w:val="2"/>
    <w:uiPriority w:val="10"/>
    <w:rsid w:val="00DA1454"/>
    <w:rPr>
      <w:b/>
      <w:caps/>
      <w:sz w:val="24"/>
      <w:szCs w:val="36"/>
      <w:u w:val="single"/>
      <w:lang w:eastAsia="en-US"/>
    </w:rPr>
  </w:style>
  <w:style w:type="paragraph" w:customStyle="1" w:styleId="BodyText23">
    <w:name w:val="Body Text 23"/>
    <w:basedOn w:val="Normal"/>
    <w:rsid w:val="00DA1454"/>
    <w:pPr>
      <w:widowControl w:val="0"/>
      <w:tabs>
        <w:tab w:val="left" w:pos="-720"/>
      </w:tabs>
      <w:suppressAutoHyphens/>
      <w:snapToGrid w:val="0"/>
      <w:jc w:val="both"/>
    </w:pPr>
    <w:rPr>
      <w:rFonts w:ascii="Arial" w:hAnsi="Arial"/>
      <w:spacing w:val="-2"/>
      <w:lang w:val="es-ES_tradnl" w:eastAsia="es-ES"/>
    </w:rPr>
  </w:style>
  <w:style w:type="paragraph" w:customStyle="1" w:styleId="1">
    <w:name w:val="1"/>
    <w:basedOn w:val="Normal"/>
    <w:next w:val="Normal"/>
    <w:qFormat/>
    <w:rsid w:val="00DA1454"/>
    <w:pPr>
      <w:jc w:val="both"/>
    </w:pPr>
    <w:rPr>
      <w:rFonts w:ascii="Arial" w:hAnsi="Arial" w:cs="Arial"/>
      <w:sz w:val="24"/>
      <w:lang w:eastAsia="es-ES"/>
    </w:rPr>
  </w:style>
  <w:style w:type="paragraph" w:styleId="Sangra2detindependiente">
    <w:name w:val="Body Text Indent 2"/>
    <w:basedOn w:val="Normal"/>
    <w:link w:val="Sangra2detindependienteCar"/>
    <w:unhideWhenUsed/>
    <w:rsid w:val="00DA1454"/>
    <w:pPr>
      <w:spacing w:after="120" w:line="480" w:lineRule="auto"/>
      <w:ind w:left="283"/>
    </w:pPr>
  </w:style>
  <w:style w:type="character" w:customStyle="1" w:styleId="Sangra2detindependienteCar">
    <w:name w:val="Sangría 2 de t. independiente Car"/>
    <w:basedOn w:val="Fuentedeprrafopredeter"/>
    <w:link w:val="Sangra2detindependiente"/>
    <w:rsid w:val="00DA1454"/>
    <w:rPr>
      <w:lang w:eastAsia="en-US"/>
    </w:rPr>
  </w:style>
  <w:style w:type="paragraph" w:styleId="Subttulo">
    <w:name w:val="Subtitle"/>
    <w:basedOn w:val="Normal"/>
    <w:link w:val="SubttuloCar"/>
    <w:qFormat/>
    <w:rsid w:val="00DA1454"/>
    <w:pPr>
      <w:widowControl w:val="0"/>
      <w:tabs>
        <w:tab w:val="left" w:pos="1800"/>
      </w:tabs>
      <w:ind w:left="1800" w:hanging="1800"/>
      <w:jc w:val="both"/>
    </w:pPr>
    <w:rPr>
      <w:rFonts w:ascii="Arial" w:hAnsi="Arial"/>
      <w:b/>
      <w:color w:val="000000"/>
      <w:sz w:val="24"/>
      <w:lang w:eastAsia="es-ES"/>
    </w:rPr>
  </w:style>
  <w:style w:type="character" w:customStyle="1" w:styleId="SubttuloCar">
    <w:name w:val="Subtítulo Car"/>
    <w:basedOn w:val="Fuentedeprrafopredeter"/>
    <w:link w:val="Subttulo"/>
    <w:rsid w:val="00DA1454"/>
    <w:rPr>
      <w:rFonts w:ascii="Arial" w:hAnsi="Arial"/>
      <w:b/>
      <w:color w:val="000000"/>
      <w:sz w:val="24"/>
    </w:rPr>
  </w:style>
  <w:style w:type="paragraph" w:styleId="NormalWeb">
    <w:name w:val="Normal (Web)"/>
    <w:basedOn w:val="Normal"/>
    <w:rsid w:val="00DA1454"/>
    <w:pPr>
      <w:spacing w:before="100" w:beforeAutospacing="1" w:after="100" w:afterAutospacing="1"/>
    </w:pPr>
    <w:rPr>
      <w:rFonts w:ascii="Arial Unicode MS" w:eastAsia="Arial Unicode MS" w:hAnsi="Arial Unicode MS" w:cs="Arial Unicode MS"/>
      <w:sz w:val="24"/>
      <w:szCs w:val="24"/>
      <w:lang w:eastAsia="es-ES"/>
    </w:rPr>
  </w:style>
  <w:style w:type="paragraph" w:customStyle="1" w:styleId="bodycopy">
    <w:name w:val="bodycopy"/>
    <w:basedOn w:val="Normal"/>
    <w:rsid w:val="00DA1454"/>
    <w:pPr>
      <w:spacing w:before="100" w:beforeAutospacing="1" w:after="100" w:afterAutospacing="1" w:line="234" w:lineRule="atLeast"/>
    </w:pPr>
    <w:rPr>
      <w:rFonts w:ascii="Arial" w:eastAsia="Arial Unicode MS" w:hAnsi="Arial" w:cs="Arial"/>
      <w:color w:val="000000"/>
      <w:lang w:eastAsia="es-ES"/>
    </w:rPr>
  </w:style>
  <w:style w:type="paragraph" w:customStyle="1" w:styleId="p1">
    <w:name w:val="p1"/>
    <w:basedOn w:val="Normal"/>
    <w:rsid w:val="00DA1454"/>
    <w:pPr>
      <w:widowControl w:val="0"/>
      <w:tabs>
        <w:tab w:val="left" w:pos="204"/>
      </w:tabs>
      <w:autoSpaceDE w:val="0"/>
      <w:autoSpaceDN w:val="0"/>
      <w:adjustRightInd w:val="0"/>
    </w:pPr>
    <w:rPr>
      <w:szCs w:val="24"/>
      <w:lang w:val="en-US" w:eastAsia="es-ES"/>
    </w:rPr>
  </w:style>
  <w:style w:type="paragraph" w:customStyle="1" w:styleId="p2">
    <w:name w:val="p2"/>
    <w:basedOn w:val="Normal"/>
    <w:rsid w:val="00DA1454"/>
    <w:pPr>
      <w:widowControl w:val="0"/>
      <w:tabs>
        <w:tab w:val="left" w:pos="396"/>
        <w:tab w:val="left" w:pos="748"/>
      </w:tabs>
      <w:autoSpaceDE w:val="0"/>
      <w:autoSpaceDN w:val="0"/>
      <w:adjustRightInd w:val="0"/>
      <w:ind w:left="748" w:hanging="352"/>
    </w:pPr>
    <w:rPr>
      <w:szCs w:val="24"/>
      <w:lang w:val="en-US" w:eastAsia="es-ES"/>
    </w:rPr>
  </w:style>
  <w:style w:type="paragraph" w:customStyle="1" w:styleId="p3">
    <w:name w:val="p3"/>
    <w:basedOn w:val="Normal"/>
    <w:rsid w:val="00DA1454"/>
    <w:pPr>
      <w:widowControl w:val="0"/>
      <w:tabs>
        <w:tab w:val="left" w:pos="1020"/>
        <w:tab w:val="left" w:pos="1366"/>
      </w:tabs>
      <w:autoSpaceDE w:val="0"/>
      <w:autoSpaceDN w:val="0"/>
      <w:adjustRightInd w:val="0"/>
      <w:ind w:left="1366" w:hanging="346"/>
    </w:pPr>
    <w:rPr>
      <w:szCs w:val="24"/>
      <w:lang w:val="en-US" w:eastAsia="es-ES"/>
    </w:rPr>
  </w:style>
  <w:style w:type="paragraph" w:customStyle="1" w:styleId="p4">
    <w:name w:val="p4"/>
    <w:basedOn w:val="Normal"/>
    <w:rsid w:val="00DA1454"/>
    <w:pPr>
      <w:widowControl w:val="0"/>
      <w:tabs>
        <w:tab w:val="left" w:pos="396"/>
      </w:tabs>
      <w:autoSpaceDE w:val="0"/>
      <w:autoSpaceDN w:val="0"/>
      <w:adjustRightInd w:val="0"/>
      <w:ind w:left="1044"/>
    </w:pPr>
    <w:rPr>
      <w:szCs w:val="24"/>
      <w:lang w:val="en-US" w:eastAsia="es-ES"/>
    </w:rPr>
  </w:style>
  <w:style w:type="paragraph" w:customStyle="1" w:styleId="c2">
    <w:name w:val="c2"/>
    <w:basedOn w:val="Normal"/>
    <w:rsid w:val="00DA1454"/>
    <w:pPr>
      <w:widowControl w:val="0"/>
      <w:autoSpaceDE w:val="0"/>
      <w:autoSpaceDN w:val="0"/>
      <w:adjustRightInd w:val="0"/>
      <w:jc w:val="center"/>
    </w:pPr>
    <w:rPr>
      <w:szCs w:val="24"/>
      <w:lang w:val="en-US" w:eastAsia="es-ES"/>
    </w:rPr>
  </w:style>
  <w:style w:type="character" w:customStyle="1" w:styleId="eordenaceplema">
    <w:name w:val="eordenaceplema"/>
    <w:basedOn w:val="Fuentedeprrafopredeter"/>
    <w:rsid w:val="00DA1454"/>
  </w:style>
  <w:style w:type="character" w:customStyle="1" w:styleId="eabrv">
    <w:name w:val="eabrv"/>
    <w:basedOn w:val="Fuentedeprrafopredeter"/>
    <w:rsid w:val="00DA1454"/>
  </w:style>
  <w:style w:type="character" w:customStyle="1" w:styleId="eacep">
    <w:name w:val="eacep"/>
    <w:basedOn w:val="Fuentedeprrafopredeter"/>
    <w:rsid w:val="00DA1454"/>
  </w:style>
  <w:style w:type="paragraph" w:customStyle="1" w:styleId="msolistparagraph0">
    <w:name w:val="msolistparagraph"/>
    <w:basedOn w:val="Normal"/>
    <w:rsid w:val="00DA1454"/>
    <w:pPr>
      <w:ind w:left="720"/>
    </w:pPr>
    <w:rPr>
      <w:rFonts w:ascii="Calibri" w:hAnsi="Calibri"/>
      <w:sz w:val="22"/>
      <w:szCs w:val="22"/>
      <w:lang w:eastAsia="es-ES"/>
    </w:rPr>
  </w:style>
  <w:style w:type="character" w:customStyle="1" w:styleId="FontStyle34">
    <w:name w:val="Font Style34"/>
    <w:uiPriority w:val="99"/>
    <w:rsid w:val="00DA1454"/>
    <w:rPr>
      <w:rFonts w:ascii="Times New Roman" w:hAnsi="Times New Roman" w:cs="Times New Roman"/>
      <w:sz w:val="22"/>
      <w:szCs w:val="22"/>
    </w:rPr>
  </w:style>
  <w:style w:type="paragraph" w:styleId="TDC3">
    <w:name w:val="toc 3"/>
    <w:basedOn w:val="Normal"/>
    <w:next w:val="Normal"/>
    <w:autoRedefine/>
    <w:uiPriority w:val="39"/>
    <w:unhideWhenUsed/>
    <w:rsid w:val="00DA1454"/>
    <w:pPr>
      <w:spacing w:after="100"/>
      <w:ind w:left="400"/>
    </w:pPr>
  </w:style>
  <w:style w:type="paragraph" w:customStyle="1" w:styleId="TituloDBC">
    <w:name w:val="Titulo DBC"/>
    <w:basedOn w:val="Normal"/>
    <w:qFormat/>
    <w:rsid w:val="00DA1454"/>
    <w:pPr>
      <w:jc w:val="center"/>
    </w:pPr>
    <w:rPr>
      <w:rFonts w:ascii="Verdana" w:hAnsi="Verdana" w:cs="Arial"/>
      <w:b/>
      <w:sz w:val="18"/>
      <w:szCs w:val="18"/>
    </w:rPr>
  </w:style>
  <w:style w:type="paragraph" w:customStyle="1" w:styleId="Titulo2DBC">
    <w:name w:val="Titulo 2 DBC"/>
    <w:basedOn w:val="Normal"/>
    <w:qFormat/>
    <w:rsid w:val="00DA1454"/>
    <w:pPr>
      <w:jc w:val="center"/>
    </w:pPr>
    <w:rPr>
      <w:rFonts w:ascii="Verdana" w:hAnsi="Verdana" w:cs="Arial"/>
      <w:b/>
      <w:sz w:val="18"/>
      <w:szCs w:val="18"/>
    </w:rPr>
  </w:style>
  <w:style w:type="paragraph" w:customStyle="1" w:styleId="SubtituloDBC">
    <w:name w:val="Subtitulo DBC"/>
    <w:basedOn w:val="Puesto"/>
    <w:qFormat/>
    <w:rsid w:val="00DA1454"/>
    <w:pPr>
      <w:spacing w:before="0" w:after="0"/>
      <w:ind w:left="1142" w:hanging="432"/>
      <w:jc w:val="left"/>
    </w:pPr>
    <w:rPr>
      <w:rFonts w:ascii="Verdana" w:hAnsi="Verdana"/>
      <w:sz w:val="18"/>
      <w:szCs w:val="18"/>
    </w:rPr>
  </w:style>
  <w:style w:type="paragraph" w:customStyle="1" w:styleId="Subttulo2DBC">
    <w:name w:val="Subtítulo 2 DBC"/>
    <w:basedOn w:val="Prrafodelista"/>
    <w:qFormat/>
    <w:rsid w:val="00DA1454"/>
    <w:pPr>
      <w:tabs>
        <w:tab w:val="left" w:pos="1134"/>
      </w:tabs>
      <w:ind w:left="576" w:hanging="576"/>
    </w:pPr>
    <w:rPr>
      <w:rFonts w:ascii="Verdana" w:hAnsi="Verdana" w:cs="Arial"/>
      <w:b/>
      <w:sz w:val="16"/>
      <w:szCs w:val="16"/>
    </w:rPr>
  </w:style>
  <w:style w:type="paragraph" w:styleId="TDC4">
    <w:name w:val="toc 4"/>
    <w:basedOn w:val="Normal"/>
    <w:next w:val="Normal"/>
    <w:autoRedefine/>
    <w:uiPriority w:val="39"/>
    <w:unhideWhenUsed/>
    <w:rsid w:val="00DA1454"/>
    <w:pPr>
      <w:spacing w:after="100" w:line="276" w:lineRule="auto"/>
      <w:ind w:left="660"/>
    </w:pPr>
    <w:rPr>
      <w:rFonts w:ascii="Calibri" w:hAnsi="Calibri"/>
      <w:sz w:val="22"/>
      <w:szCs w:val="22"/>
      <w:lang w:val="es-BO" w:eastAsia="es-BO"/>
    </w:rPr>
  </w:style>
  <w:style w:type="character" w:styleId="nfasis">
    <w:name w:val="Emphasis"/>
    <w:uiPriority w:val="20"/>
    <w:qFormat/>
    <w:rsid w:val="00DA1454"/>
    <w:rPr>
      <w:i/>
      <w:iCs/>
    </w:rPr>
  </w:style>
  <w:style w:type="character" w:customStyle="1" w:styleId="markedcontent">
    <w:name w:val="markedcontent"/>
    <w:basedOn w:val="Fuentedeprrafopredeter"/>
    <w:rsid w:val="00DA1454"/>
  </w:style>
  <w:style w:type="character" w:customStyle="1" w:styleId="t286pc">
    <w:name w:val="t286pc"/>
    <w:basedOn w:val="Fuentedeprrafopredeter"/>
    <w:rsid w:val="00DA1454"/>
  </w:style>
  <w:style w:type="character" w:styleId="Textoennegrita">
    <w:name w:val="Strong"/>
    <w:basedOn w:val="Fuentedeprrafopredeter"/>
    <w:uiPriority w:val="22"/>
    <w:qFormat/>
    <w:rsid w:val="00DA1454"/>
    <w:rPr>
      <w:b/>
      <w:bCs/>
    </w:rPr>
  </w:style>
  <w:style w:type="character" w:styleId="CdigoHTML">
    <w:name w:val="HTML Code"/>
    <w:basedOn w:val="Fuentedeprrafopredeter"/>
    <w:uiPriority w:val="99"/>
    <w:semiHidden/>
    <w:unhideWhenUsed/>
    <w:rsid w:val="00DA1454"/>
    <w:rPr>
      <w:rFonts w:ascii="Courier New" w:eastAsia="Times New Roman" w:hAnsi="Courier New" w:cs="Courier New"/>
      <w:sz w:val="20"/>
      <w:szCs w:val="20"/>
    </w:rPr>
  </w:style>
  <w:style w:type="character" w:customStyle="1" w:styleId="inqyif">
    <w:name w:val="inqyif"/>
    <w:basedOn w:val="Fuentedeprrafopredeter"/>
    <w:rsid w:val="00DA1454"/>
  </w:style>
  <w:style w:type="numbering" w:customStyle="1" w:styleId="Sinlista2">
    <w:name w:val="Sin lista2"/>
    <w:next w:val="Sinlista"/>
    <w:uiPriority w:val="99"/>
    <w:semiHidden/>
    <w:unhideWhenUsed/>
    <w:rsid w:val="0030680E"/>
  </w:style>
  <w:style w:type="numbering" w:customStyle="1" w:styleId="Sinlista3">
    <w:name w:val="Sin lista3"/>
    <w:next w:val="Sinlista"/>
    <w:uiPriority w:val="99"/>
    <w:semiHidden/>
    <w:unhideWhenUsed/>
    <w:rsid w:val="00DC7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52263">
      <w:bodyDiv w:val="1"/>
      <w:marLeft w:val="0"/>
      <w:marRight w:val="0"/>
      <w:marTop w:val="0"/>
      <w:marBottom w:val="0"/>
      <w:divBdr>
        <w:top w:val="none" w:sz="0" w:space="0" w:color="auto"/>
        <w:left w:val="none" w:sz="0" w:space="0" w:color="auto"/>
        <w:bottom w:val="none" w:sz="0" w:space="0" w:color="auto"/>
        <w:right w:val="none" w:sz="0" w:space="0" w:color="auto"/>
      </w:divBdr>
    </w:div>
    <w:div w:id="52244495">
      <w:bodyDiv w:val="1"/>
      <w:marLeft w:val="0"/>
      <w:marRight w:val="0"/>
      <w:marTop w:val="0"/>
      <w:marBottom w:val="0"/>
      <w:divBdr>
        <w:top w:val="none" w:sz="0" w:space="0" w:color="auto"/>
        <w:left w:val="none" w:sz="0" w:space="0" w:color="auto"/>
        <w:bottom w:val="none" w:sz="0" w:space="0" w:color="auto"/>
        <w:right w:val="none" w:sz="0" w:space="0" w:color="auto"/>
      </w:divBdr>
    </w:div>
    <w:div w:id="147522768">
      <w:bodyDiv w:val="1"/>
      <w:marLeft w:val="0"/>
      <w:marRight w:val="0"/>
      <w:marTop w:val="0"/>
      <w:marBottom w:val="0"/>
      <w:divBdr>
        <w:top w:val="none" w:sz="0" w:space="0" w:color="auto"/>
        <w:left w:val="none" w:sz="0" w:space="0" w:color="auto"/>
        <w:bottom w:val="none" w:sz="0" w:space="0" w:color="auto"/>
        <w:right w:val="none" w:sz="0" w:space="0" w:color="auto"/>
      </w:divBdr>
    </w:div>
    <w:div w:id="151453951">
      <w:bodyDiv w:val="1"/>
      <w:marLeft w:val="0"/>
      <w:marRight w:val="0"/>
      <w:marTop w:val="0"/>
      <w:marBottom w:val="0"/>
      <w:divBdr>
        <w:top w:val="none" w:sz="0" w:space="0" w:color="auto"/>
        <w:left w:val="none" w:sz="0" w:space="0" w:color="auto"/>
        <w:bottom w:val="none" w:sz="0" w:space="0" w:color="auto"/>
        <w:right w:val="none" w:sz="0" w:space="0" w:color="auto"/>
      </w:divBdr>
    </w:div>
    <w:div w:id="211309575">
      <w:bodyDiv w:val="1"/>
      <w:marLeft w:val="0"/>
      <w:marRight w:val="0"/>
      <w:marTop w:val="0"/>
      <w:marBottom w:val="0"/>
      <w:divBdr>
        <w:top w:val="none" w:sz="0" w:space="0" w:color="auto"/>
        <w:left w:val="none" w:sz="0" w:space="0" w:color="auto"/>
        <w:bottom w:val="none" w:sz="0" w:space="0" w:color="auto"/>
        <w:right w:val="none" w:sz="0" w:space="0" w:color="auto"/>
      </w:divBdr>
    </w:div>
    <w:div w:id="211429499">
      <w:bodyDiv w:val="1"/>
      <w:marLeft w:val="0"/>
      <w:marRight w:val="0"/>
      <w:marTop w:val="0"/>
      <w:marBottom w:val="0"/>
      <w:divBdr>
        <w:top w:val="none" w:sz="0" w:space="0" w:color="auto"/>
        <w:left w:val="none" w:sz="0" w:space="0" w:color="auto"/>
        <w:bottom w:val="none" w:sz="0" w:space="0" w:color="auto"/>
        <w:right w:val="none" w:sz="0" w:space="0" w:color="auto"/>
      </w:divBdr>
    </w:div>
    <w:div w:id="243997764">
      <w:bodyDiv w:val="1"/>
      <w:marLeft w:val="0"/>
      <w:marRight w:val="0"/>
      <w:marTop w:val="0"/>
      <w:marBottom w:val="0"/>
      <w:divBdr>
        <w:top w:val="none" w:sz="0" w:space="0" w:color="auto"/>
        <w:left w:val="none" w:sz="0" w:space="0" w:color="auto"/>
        <w:bottom w:val="none" w:sz="0" w:space="0" w:color="auto"/>
        <w:right w:val="none" w:sz="0" w:space="0" w:color="auto"/>
      </w:divBdr>
    </w:div>
    <w:div w:id="255552303">
      <w:bodyDiv w:val="1"/>
      <w:marLeft w:val="0"/>
      <w:marRight w:val="0"/>
      <w:marTop w:val="0"/>
      <w:marBottom w:val="0"/>
      <w:divBdr>
        <w:top w:val="none" w:sz="0" w:space="0" w:color="auto"/>
        <w:left w:val="none" w:sz="0" w:space="0" w:color="auto"/>
        <w:bottom w:val="none" w:sz="0" w:space="0" w:color="auto"/>
        <w:right w:val="none" w:sz="0" w:space="0" w:color="auto"/>
      </w:divBdr>
    </w:div>
    <w:div w:id="265701077">
      <w:bodyDiv w:val="1"/>
      <w:marLeft w:val="0"/>
      <w:marRight w:val="0"/>
      <w:marTop w:val="0"/>
      <w:marBottom w:val="0"/>
      <w:divBdr>
        <w:top w:val="none" w:sz="0" w:space="0" w:color="auto"/>
        <w:left w:val="none" w:sz="0" w:space="0" w:color="auto"/>
        <w:bottom w:val="none" w:sz="0" w:space="0" w:color="auto"/>
        <w:right w:val="none" w:sz="0" w:space="0" w:color="auto"/>
      </w:divBdr>
    </w:div>
    <w:div w:id="379283851">
      <w:bodyDiv w:val="1"/>
      <w:marLeft w:val="0"/>
      <w:marRight w:val="0"/>
      <w:marTop w:val="0"/>
      <w:marBottom w:val="0"/>
      <w:divBdr>
        <w:top w:val="none" w:sz="0" w:space="0" w:color="auto"/>
        <w:left w:val="none" w:sz="0" w:space="0" w:color="auto"/>
        <w:bottom w:val="none" w:sz="0" w:space="0" w:color="auto"/>
        <w:right w:val="none" w:sz="0" w:space="0" w:color="auto"/>
      </w:divBdr>
    </w:div>
    <w:div w:id="396635979">
      <w:bodyDiv w:val="1"/>
      <w:marLeft w:val="0"/>
      <w:marRight w:val="0"/>
      <w:marTop w:val="0"/>
      <w:marBottom w:val="0"/>
      <w:divBdr>
        <w:top w:val="none" w:sz="0" w:space="0" w:color="auto"/>
        <w:left w:val="none" w:sz="0" w:space="0" w:color="auto"/>
        <w:bottom w:val="none" w:sz="0" w:space="0" w:color="auto"/>
        <w:right w:val="none" w:sz="0" w:space="0" w:color="auto"/>
      </w:divBdr>
    </w:div>
    <w:div w:id="471413314">
      <w:bodyDiv w:val="1"/>
      <w:marLeft w:val="0"/>
      <w:marRight w:val="0"/>
      <w:marTop w:val="0"/>
      <w:marBottom w:val="0"/>
      <w:divBdr>
        <w:top w:val="none" w:sz="0" w:space="0" w:color="auto"/>
        <w:left w:val="none" w:sz="0" w:space="0" w:color="auto"/>
        <w:bottom w:val="none" w:sz="0" w:space="0" w:color="auto"/>
        <w:right w:val="none" w:sz="0" w:space="0" w:color="auto"/>
      </w:divBdr>
    </w:div>
    <w:div w:id="494489746">
      <w:bodyDiv w:val="1"/>
      <w:marLeft w:val="0"/>
      <w:marRight w:val="0"/>
      <w:marTop w:val="0"/>
      <w:marBottom w:val="0"/>
      <w:divBdr>
        <w:top w:val="none" w:sz="0" w:space="0" w:color="auto"/>
        <w:left w:val="none" w:sz="0" w:space="0" w:color="auto"/>
        <w:bottom w:val="none" w:sz="0" w:space="0" w:color="auto"/>
        <w:right w:val="none" w:sz="0" w:space="0" w:color="auto"/>
      </w:divBdr>
    </w:div>
    <w:div w:id="542249323">
      <w:bodyDiv w:val="1"/>
      <w:marLeft w:val="0"/>
      <w:marRight w:val="0"/>
      <w:marTop w:val="0"/>
      <w:marBottom w:val="0"/>
      <w:divBdr>
        <w:top w:val="none" w:sz="0" w:space="0" w:color="auto"/>
        <w:left w:val="none" w:sz="0" w:space="0" w:color="auto"/>
        <w:bottom w:val="none" w:sz="0" w:space="0" w:color="auto"/>
        <w:right w:val="none" w:sz="0" w:space="0" w:color="auto"/>
      </w:divBdr>
    </w:div>
    <w:div w:id="561211965">
      <w:bodyDiv w:val="1"/>
      <w:marLeft w:val="0"/>
      <w:marRight w:val="0"/>
      <w:marTop w:val="0"/>
      <w:marBottom w:val="0"/>
      <w:divBdr>
        <w:top w:val="none" w:sz="0" w:space="0" w:color="auto"/>
        <w:left w:val="none" w:sz="0" w:space="0" w:color="auto"/>
        <w:bottom w:val="none" w:sz="0" w:space="0" w:color="auto"/>
        <w:right w:val="none" w:sz="0" w:space="0" w:color="auto"/>
      </w:divBdr>
    </w:div>
    <w:div w:id="563566853">
      <w:bodyDiv w:val="1"/>
      <w:marLeft w:val="0"/>
      <w:marRight w:val="0"/>
      <w:marTop w:val="0"/>
      <w:marBottom w:val="0"/>
      <w:divBdr>
        <w:top w:val="none" w:sz="0" w:space="0" w:color="auto"/>
        <w:left w:val="none" w:sz="0" w:space="0" w:color="auto"/>
        <w:bottom w:val="none" w:sz="0" w:space="0" w:color="auto"/>
        <w:right w:val="none" w:sz="0" w:space="0" w:color="auto"/>
      </w:divBdr>
      <w:divsChild>
        <w:div w:id="59445776">
          <w:marLeft w:val="0"/>
          <w:marRight w:val="0"/>
          <w:marTop w:val="0"/>
          <w:marBottom w:val="90"/>
          <w:divBdr>
            <w:top w:val="none" w:sz="0" w:space="0" w:color="auto"/>
            <w:left w:val="none" w:sz="0" w:space="0" w:color="auto"/>
            <w:bottom w:val="none" w:sz="0" w:space="0" w:color="auto"/>
            <w:right w:val="none" w:sz="0" w:space="0" w:color="auto"/>
          </w:divBdr>
        </w:div>
        <w:div w:id="1830629807">
          <w:marLeft w:val="0"/>
          <w:marRight w:val="0"/>
          <w:marTop w:val="0"/>
          <w:marBottom w:val="480"/>
          <w:divBdr>
            <w:top w:val="none" w:sz="0" w:space="0" w:color="auto"/>
            <w:left w:val="none" w:sz="0" w:space="0" w:color="auto"/>
            <w:bottom w:val="none" w:sz="0" w:space="0" w:color="auto"/>
            <w:right w:val="none" w:sz="0" w:space="0" w:color="auto"/>
          </w:divBdr>
        </w:div>
      </w:divsChild>
    </w:div>
    <w:div w:id="567765416">
      <w:bodyDiv w:val="1"/>
      <w:marLeft w:val="0"/>
      <w:marRight w:val="0"/>
      <w:marTop w:val="0"/>
      <w:marBottom w:val="0"/>
      <w:divBdr>
        <w:top w:val="none" w:sz="0" w:space="0" w:color="auto"/>
        <w:left w:val="none" w:sz="0" w:space="0" w:color="auto"/>
        <w:bottom w:val="none" w:sz="0" w:space="0" w:color="auto"/>
        <w:right w:val="none" w:sz="0" w:space="0" w:color="auto"/>
      </w:divBdr>
    </w:div>
    <w:div w:id="585185943">
      <w:bodyDiv w:val="1"/>
      <w:marLeft w:val="0"/>
      <w:marRight w:val="0"/>
      <w:marTop w:val="0"/>
      <w:marBottom w:val="0"/>
      <w:divBdr>
        <w:top w:val="none" w:sz="0" w:space="0" w:color="auto"/>
        <w:left w:val="none" w:sz="0" w:space="0" w:color="auto"/>
        <w:bottom w:val="none" w:sz="0" w:space="0" w:color="auto"/>
        <w:right w:val="none" w:sz="0" w:space="0" w:color="auto"/>
      </w:divBdr>
    </w:div>
    <w:div w:id="595600801">
      <w:bodyDiv w:val="1"/>
      <w:marLeft w:val="0"/>
      <w:marRight w:val="0"/>
      <w:marTop w:val="0"/>
      <w:marBottom w:val="0"/>
      <w:divBdr>
        <w:top w:val="none" w:sz="0" w:space="0" w:color="auto"/>
        <w:left w:val="none" w:sz="0" w:space="0" w:color="auto"/>
        <w:bottom w:val="none" w:sz="0" w:space="0" w:color="auto"/>
        <w:right w:val="none" w:sz="0" w:space="0" w:color="auto"/>
      </w:divBdr>
    </w:div>
    <w:div w:id="638729034">
      <w:bodyDiv w:val="1"/>
      <w:marLeft w:val="0"/>
      <w:marRight w:val="0"/>
      <w:marTop w:val="0"/>
      <w:marBottom w:val="0"/>
      <w:divBdr>
        <w:top w:val="none" w:sz="0" w:space="0" w:color="auto"/>
        <w:left w:val="none" w:sz="0" w:space="0" w:color="auto"/>
        <w:bottom w:val="none" w:sz="0" w:space="0" w:color="auto"/>
        <w:right w:val="none" w:sz="0" w:space="0" w:color="auto"/>
      </w:divBdr>
    </w:div>
    <w:div w:id="659697306">
      <w:bodyDiv w:val="1"/>
      <w:marLeft w:val="0"/>
      <w:marRight w:val="0"/>
      <w:marTop w:val="0"/>
      <w:marBottom w:val="0"/>
      <w:divBdr>
        <w:top w:val="none" w:sz="0" w:space="0" w:color="auto"/>
        <w:left w:val="none" w:sz="0" w:space="0" w:color="auto"/>
        <w:bottom w:val="none" w:sz="0" w:space="0" w:color="auto"/>
        <w:right w:val="none" w:sz="0" w:space="0" w:color="auto"/>
      </w:divBdr>
    </w:div>
    <w:div w:id="675184294">
      <w:bodyDiv w:val="1"/>
      <w:marLeft w:val="0"/>
      <w:marRight w:val="0"/>
      <w:marTop w:val="0"/>
      <w:marBottom w:val="0"/>
      <w:divBdr>
        <w:top w:val="none" w:sz="0" w:space="0" w:color="auto"/>
        <w:left w:val="none" w:sz="0" w:space="0" w:color="auto"/>
        <w:bottom w:val="none" w:sz="0" w:space="0" w:color="auto"/>
        <w:right w:val="none" w:sz="0" w:space="0" w:color="auto"/>
      </w:divBdr>
    </w:div>
    <w:div w:id="680427082">
      <w:bodyDiv w:val="1"/>
      <w:marLeft w:val="0"/>
      <w:marRight w:val="0"/>
      <w:marTop w:val="0"/>
      <w:marBottom w:val="0"/>
      <w:divBdr>
        <w:top w:val="none" w:sz="0" w:space="0" w:color="auto"/>
        <w:left w:val="none" w:sz="0" w:space="0" w:color="auto"/>
        <w:bottom w:val="none" w:sz="0" w:space="0" w:color="auto"/>
        <w:right w:val="none" w:sz="0" w:space="0" w:color="auto"/>
      </w:divBdr>
    </w:div>
    <w:div w:id="717168356">
      <w:bodyDiv w:val="1"/>
      <w:marLeft w:val="0"/>
      <w:marRight w:val="0"/>
      <w:marTop w:val="0"/>
      <w:marBottom w:val="0"/>
      <w:divBdr>
        <w:top w:val="none" w:sz="0" w:space="0" w:color="auto"/>
        <w:left w:val="none" w:sz="0" w:space="0" w:color="auto"/>
        <w:bottom w:val="none" w:sz="0" w:space="0" w:color="auto"/>
        <w:right w:val="none" w:sz="0" w:space="0" w:color="auto"/>
      </w:divBdr>
    </w:div>
    <w:div w:id="732313297">
      <w:bodyDiv w:val="1"/>
      <w:marLeft w:val="0"/>
      <w:marRight w:val="0"/>
      <w:marTop w:val="0"/>
      <w:marBottom w:val="0"/>
      <w:divBdr>
        <w:top w:val="none" w:sz="0" w:space="0" w:color="auto"/>
        <w:left w:val="none" w:sz="0" w:space="0" w:color="auto"/>
        <w:bottom w:val="none" w:sz="0" w:space="0" w:color="auto"/>
        <w:right w:val="none" w:sz="0" w:space="0" w:color="auto"/>
      </w:divBdr>
    </w:div>
    <w:div w:id="747773599">
      <w:bodyDiv w:val="1"/>
      <w:marLeft w:val="0"/>
      <w:marRight w:val="0"/>
      <w:marTop w:val="0"/>
      <w:marBottom w:val="0"/>
      <w:divBdr>
        <w:top w:val="none" w:sz="0" w:space="0" w:color="auto"/>
        <w:left w:val="none" w:sz="0" w:space="0" w:color="auto"/>
        <w:bottom w:val="none" w:sz="0" w:space="0" w:color="auto"/>
        <w:right w:val="none" w:sz="0" w:space="0" w:color="auto"/>
      </w:divBdr>
    </w:div>
    <w:div w:id="763300344">
      <w:bodyDiv w:val="1"/>
      <w:marLeft w:val="0"/>
      <w:marRight w:val="0"/>
      <w:marTop w:val="0"/>
      <w:marBottom w:val="0"/>
      <w:divBdr>
        <w:top w:val="none" w:sz="0" w:space="0" w:color="auto"/>
        <w:left w:val="none" w:sz="0" w:space="0" w:color="auto"/>
        <w:bottom w:val="none" w:sz="0" w:space="0" w:color="auto"/>
        <w:right w:val="none" w:sz="0" w:space="0" w:color="auto"/>
      </w:divBdr>
    </w:div>
    <w:div w:id="765661984">
      <w:bodyDiv w:val="1"/>
      <w:marLeft w:val="0"/>
      <w:marRight w:val="0"/>
      <w:marTop w:val="0"/>
      <w:marBottom w:val="0"/>
      <w:divBdr>
        <w:top w:val="none" w:sz="0" w:space="0" w:color="auto"/>
        <w:left w:val="none" w:sz="0" w:space="0" w:color="auto"/>
        <w:bottom w:val="none" w:sz="0" w:space="0" w:color="auto"/>
        <w:right w:val="none" w:sz="0" w:space="0" w:color="auto"/>
      </w:divBdr>
    </w:div>
    <w:div w:id="803237372">
      <w:bodyDiv w:val="1"/>
      <w:marLeft w:val="0"/>
      <w:marRight w:val="0"/>
      <w:marTop w:val="0"/>
      <w:marBottom w:val="0"/>
      <w:divBdr>
        <w:top w:val="none" w:sz="0" w:space="0" w:color="auto"/>
        <w:left w:val="none" w:sz="0" w:space="0" w:color="auto"/>
        <w:bottom w:val="none" w:sz="0" w:space="0" w:color="auto"/>
        <w:right w:val="none" w:sz="0" w:space="0" w:color="auto"/>
      </w:divBdr>
    </w:div>
    <w:div w:id="839975638">
      <w:bodyDiv w:val="1"/>
      <w:marLeft w:val="0"/>
      <w:marRight w:val="0"/>
      <w:marTop w:val="0"/>
      <w:marBottom w:val="0"/>
      <w:divBdr>
        <w:top w:val="none" w:sz="0" w:space="0" w:color="auto"/>
        <w:left w:val="none" w:sz="0" w:space="0" w:color="auto"/>
        <w:bottom w:val="none" w:sz="0" w:space="0" w:color="auto"/>
        <w:right w:val="none" w:sz="0" w:space="0" w:color="auto"/>
      </w:divBdr>
    </w:div>
    <w:div w:id="877544251">
      <w:bodyDiv w:val="1"/>
      <w:marLeft w:val="0"/>
      <w:marRight w:val="0"/>
      <w:marTop w:val="0"/>
      <w:marBottom w:val="0"/>
      <w:divBdr>
        <w:top w:val="none" w:sz="0" w:space="0" w:color="auto"/>
        <w:left w:val="none" w:sz="0" w:space="0" w:color="auto"/>
        <w:bottom w:val="none" w:sz="0" w:space="0" w:color="auto"/>
        <w:right w:val="none" w:sz="0" w:space="0" w:color="auto"/>
      </w:divBdr>
    </w:div>
    <w:div w:id="886260781">
      <w:bodyDiv w:val="1"/>
      <w:marLeft w:val="0"/>
      <w:marRight w:val="0"/>
      <w:marTop w:val="0"/>
      <w:marBottom w:val="0"/>
      <w:divBdr>
        <w:top w:val="none" w:sz="0" w:space="0" w:color="auto"/>
        <w:left w:val="none" w:sz="0" w:space="0" w:color="auto"/>
        <w:bottom w:val="none" w:sz="0" w:space="0" w:color="auto"/>
        <w:right w:val="none" w:sz="0" w:space="0" w:color="auto"/>
      </w:divBdr>
    </w:div>
    <w:div w:id="894389613">
      <w:bodyDiv w:val="1"/>
      <w:marLeft w:val="0"/>
      <w:marRight w:val="0"/>
      <w:marTop w:val="0"/>
      <w:marBottom w:val="0"/>
      <w:divBdr>
        <w:top w:val="none" w:sz="0" w:space="0" w:color="auto"/>
        <w:left w:val="none" w:sz="0" w:space="0" w:color="auto"/>
        <w:bottom w:val="none" w:sz="0" w:space="0" w:color="auto"/>
        <w:right w:val="none" w:sz="0" w:space="0" w:color="auto"/>
      </w:divBdr>
    </w:div>
    <w:div w:id="945041007">
      <w:bodyDiv w:val="1"/>
      <w:marLeft w:val="0"/>
      <w:marRight w:val="0"/>
      <w:marTop w:val="0"/>
      <w:marBottom w:val="0"/>
      <w:divBdr>
        <w:top w:val="none" w:sz="0" w:space="0" w:color="auto"/>
        <w:left w:val="none" w:sz="0" w:space="0" w:color="auto"/>
        <w:bottom w:val="none" w:sz="0" w:space="0" w:color="auto"/>
        <w:right w:val="none" w:sz="0" w:space="0" w:color="auto"/>
      </w:divBdr>
    </w:div>
    <w:div w:id="1018896986">
      <w:bodyDiv w:val="1"/>
      <w:marLeft w:val="0"/>
      <w:marRight w:val="0"/>
      <w:marTop w:val="0"/>
      <w:marBottom w:val="0"/>
      <w:divBdr>
        <w:top w:val="none" w:sz="0" w:space="0" w:color="auto"/>
        <w:left w:val="none" w:sz="0" w:space="0" w:color="auto"/>
        <w:bottom w:val="none" w:sz="0" w:space="0" w:color="auto"/>
        <w:right w:val="none" w:sz="0" w:space="0" w:color="auto"/>
      </w:divBdr>
    </w:div>
    <w:div w:id="1137602803">
      <w:bodyDiv w:val="1"/>
      <w:marLeft w:val="0"/>
      <w:marRight w:val="0"/>
      <w:marTop w:val="0"/>
      <w:marBottom w:val="0"/>
      <w:divBdr>
        <w:top w:val="none" w:sz="0" w:space="0" w:color="auto"/>
        <w:left w:val="none" w:sz="0" w:space="0" w:color="auto"/>
        <w:bottom w:val="none" w:sz="0" w:space="0" w:color="auto"/>
        <w:right w:val="none" w:sz="0" w:space="0" w:color="auto"/>
      </w:divBdr>
    </w:div>
    <w:div w:id="1175344194">
      <w:bodyDiv w:val="1"/>
      <w:marLeft w:val="0"/>
      <w:marRight w:val="0"/>
      <w:marTop w:val="0"/>
      <w:marBottom w:val="0"/>
      <w:divBdr>
        <w:top w:val="none" w:sz="0" w:space="0" w:color="auto"/>
        <w:left w:val="none" w:sz="0" w:space="0" w:color="auto"/>
        <w:bottom w:val="none" w:sz="0" w:space="0" w:color="auto"/>
        <w:right w:val="none" w:sz="0" w:space="0" w:color="auto"/>
      </w:divBdr>
    </w:div>
    <w:div w:id="1200624696">
      <w:bodyDiv w:val="1"/>
      <w:marLeft w:val="0"/>
      <w:marRight w:val="0"/>
      <w:marTop w:val="0"/>
      <w:marBottom w:val="0"/>
      <w:divBdr>
        <w:top w:val="none" w:sz="0" w:space="0" w:color="auto"/>
        <w:left w:val="none" w:sz="0" w:space="0" w:color="auto"/>
        <w:bottom w:val="none" w:sz="0" w:space="0" w:color="auto"/>
        <w:right w:val="none" w:sz="0" w:space="0" w:color="auto"/>
      </w:divBdr>
    </w:div>
    <w:div w:id="1248885703">
      <w:bodyDiv w:val="1"/>
      <w:marLeft w:val="0"/>
      <w:marRight w:val="0"/>
      <w:marTop w:val="0"/>
      <w:marBottom w:val="0"/>
      <w:divBdr>
        <w:top w:val="none" w:sz="0" w:space="0" w:color="auto"/>
        <w:left w:val="none" w:sz="0" w:space="0" w:color="auto"/>
        <w:bottom w:val="none" w:sz="0" w:space="0" w:color="auto"/>
        <w:right w:val="none" w:sz="0" w:space="0" w:color="auto"/>
      </w:divBdr>
    </w:div>
    <w:div w:id="1326055933">
      <w:bodyDiv w:val="1"/>
      <w:marLeft w:val="0"/>
      <w:marRight w:val="0"/>
      <w:marTop w:val="0"/>
      <w:marBottom w:val="0"/>
      <w:divBdr>
        <w:top w:val="none" w:sz="0" w:space="0" w:color="auto"/>
        <w:left w:val="none" w:sz="0" w:space="0" w:color="auto"/>
        <w:bottom w:val="none" w:sz="0" w:space="0" w:color="auto"/>
        <w:right w:val="none" w:sz="0" w:space="0" w:color="auto"/>
      </w:divBdr>
    </w:div>
    <w:div w:id="1379669620">
      <w:bodyDiv w:val="1"/>
      <w:marLeft w:val="0"/>
      <w:marRight w:val="0"/>
      <w:marTop w:val="0"/>
      <w:marBottom w:val="0"/>
      <w:divBdr>
        <w:top w:val="none" w:sz="0" w:space="0" w:color="auto"/>
        <w:left w:val="none" w:sz="0" w:space="0" w:color="auto"/>
        <w:bottom w:val="none" w:sz="0" w:space="0" w:color="auto"/>
        <w:right w:val="none" w:sz="0" w:space="0" w:color="auto"/>
      </w:divBdr>
    </w:div>
    <w:div w:id="1384257608">
      <w:bodyDiv w:val="1"/>
      <w:marLeft w:val="0"/>
      <w:marRight w:val="0"/>
      <w:marTop w:val="0"/>
      <w:marBottom w:val="0"/>
      <w:divBdr>
        <w:top w:val="none" w:sz="0" w:space="0" w:color="auto"/>
        <w:left w:val="none" w:sz="0" w:space="0" w:color="auto"/>
        <w:bottom w:val="none" w:sz="0" w:space="0" w:color="auto"/>
        <w:right w:val="none" w:sz="0" w:space="0" w:color="auto"/>
      </w:divBdr>
    </w:div>
    <w:div w:id="1431701401">
      <w:bodyDiv w:val="1"/>
      <w:marLeft w:val="0"/>
      <w:marRight w:val="0"/>
      <w:marTop w:val="0"/>
      <w:marBottom w:val="0"/>
      <w:divBdr>
        <w:top w:val="none" w:sz="0" w:space="0" w:color="auto"/>
        <w:left w:val="none" w:sz="0" w:space="0" w:color="auto"/>
        <w:bottom w:val="none" w:sz="0" w:space="0" w:color="auto"/>
        <w:right w:val="none" w:sz="0" w:space="0" w:color="auto"/>
      </w:divBdr>
    </w:div>
    <w:div w:id="1438673459">
      <w:bodyDiv w:val="1"/>
      <w:marLeft w:val="0"/>
      <w:marRight w:val="0"/>
      <w:marTop w:val="0"/>
      <w:marBottom w:val="0"/>
      <w:divBdr>
        <w:top w:val="none" w:sz="0" w:space="0" w:color="auto"/>
        <w:left w:val="none" w:sz="0" w:space="0" w:color="auto"/>
        <w:bottom w:val="none" w:sz="0" w:space="0" w:color="auto"/>
        <w:right w:val="none" w:sz="0" w:space="0" w:color="auto"/>
      </w:divBdr>
    </w:div>
    <w:div w:id="1473907023">
      <w:bodyDiv w:val="1"/>
      <w:marLeft w:val="0"/>
      <w:marRight w:val="0"/>
      <w:marTop w:val="0"/>
      <w:marBottom w:val="0"/>
      <w:divBdr>
        <w:top w:val="none" w:sz="0" w:space="0" w:color="auto"/>
        <w:left w:val="none" w:sz="0" w:space="0" w:color="auto"/>
        <w:bottom w:val="none" w:sz="0" w:space="0" w:color="auto"/>
        <w:right w:val="none" w:sz="0" w:space="0" w:color="auto"/>
      </w:divBdr>
    </w:div>
    <w:div w:id="1474174561">
      <w:bodyDiv w:val="1"/>
      <w:marLeft w:val="0"/>
      <w:marRight w:val="0"/>
      <w:marTop w:val="0"/>
      <w:marBottom w:val="0"/>
      <w:divBdr>
        <w:top w:val="none" w:sz="0" w:space="0" w:color="auto"/>
        <w:left w:val="none" w:sz="0" w:space="0" w:color="auto"/>
        <w:bottom w:val="none" w:sz="0" w:space="0" w:color="auto"/>
        <w:right w:val="none" w:sz="0" w:space="0" w:color="auto"/>
      </w:divBdr>
    </w:div>
    <w:div w:id="1480002760">
      <w:bodyDiv w:val="1"/>
      <w:marLeft w:val="0"/>
      <w:marRight w:val="0"/>
      <w:marTop w:val="0"/>
      <w:marBottom w:val="0"/>
      <w:divBdr>
        <w:top w:val="none" w:sz="0" w:space="0" w:color="auto"/>
        <w:left w:val="none" w:sz="0" w:space="0" w:color="auto"/>
        <w:bottom w:val="none" w:sz="0" w:space="0" w:color="auto"/>
        <w:right w:val="none" w:sz="0" w:space="0" w:color="auto"/>
      </w:divBdr>
    </w:div>
    <w:div w:id="1512135611">
      <w:bodyDiv w:val="1"/>
      <w:marLeft w:val="0"/>
      <w:marRight w:val="0"/>
      <w:marTop w:val="0"/>
      <w:marBottom w:val="0"/>
      <w:divBdr>
        <w:top w:val="none" w:sz="0" w:space="0" w:color="auto"/>
        <w:left w:val="none" w:sz="0" w:space="0" w:color="auto"/>
        <w:bottom w:val="none" w:sz="0" w:space="0" w:color="auto"/>
        <w:right w:val="none" w:sz="0" w:space="0" w:color="auto"/>
      </w:divBdr>
    </w:div>
    <w:div w:id="1523856122">
      <w:bodyDiv w:val="1"/>
      <w:marLeft w:val="0"/>
      <w:marRight w:val="0"/>
      <w:marTop w:val="0"/>
      <w:marBottom w:val="0"/>
      <w:divBdr>
        <w:top w:val="none" w:sz="0" w:space="0" w:color="auto"/>
        <w:left w:val="none" w:sz="0" w:space="0" w:color="auto"/>
        <w:bottom w:val="none" w:sz="0" w:space="0" w:color="auto"/>
        <w:right w:val="none" w:sz="0" w:space="0" w:color="auto"/>
      </w:divBdr>
    </w:div>
    <w:div w:id="1534002799">
      <w:bodyDiv w:val="1"/>
      <w:marLeft w:val="0"/>
      <w:marRight w:val="0"/>
      <w:marTop w:val="0"/>
      <w:marBottom w:val="0"/>
      <w:divBdr>
        <w:top w:val="none" w:sz="0" w:space="0" w:color="auto"/>
        <w:left w:val="none" w:sz="0" w:space="0" w:color="auto"/>
        <w:bottom w:val="none" w:sz="0" w:space="0" w:color="auto"/>
        <w:right w:val="none" w:sz="0" w:space="0" w:color="auto"/>
      </w:divBdr>
    </w:div>
    <w:div w:id="1590581633">
      <w:bodyDiv w:val="1"/>
      <w:marLeft w:val="0"/>
      <w:marRight w:val="0"/>
      <w:marTop w:val="0"/>
      <w:marBottom w:val="0"/>
      <w:divBdr>
        <w:top w:val="none" w:sz="0" w:space="0" w:color="auto"/>
        <w:left w:val="none" w:sz="0" w:space="0" w:color="auto"/>
        <w:bottom w:val="none" w:sz="0" w:space="0" w:color="auto"/>
        <w:right w:val="none" w:sz="0" w:space="0" w:color="auto"/>
      </w:divBdr>
    </w:div>
    <w:div w:id="1597710571">
      <w:bodyDiv w:val="1"/>
      <w:marLeft w:val="0"/>
      <w:marRight w:val="0"/>
      <w:marTop w:val="0"/>
      <w:marBottom w:val="0"/>
      <w:divBdr>
        <w:top w:val="none" w:sz="0" w:space="0" w:color="auto"/>
        <w:left w:val="none" w:sz="0" w:space="0" w:color="auto"/>
        <w:bottom w:val="none" w:sz="0" w:space="0" w:color="auto"/>
        <w:right w:val="none" w:sz="0" w:space="0" w:color="auto"/>
      </w:divBdr>
    </w:div>
    <w:div w:id="1693218984">
      <w:bodyDiv w:val="1"/>
      <w:marLeft w:val="0"/>
      <w:marRight w:val="0"/>
      <w:marTop w:val="0"/>
      <w:marBottom w:val="0"/>
      <w:divBdr>
        <w:top w:val="none" w:sz="0" w:space="0" w:color="auto"/>
        <w:left w:val="none" w:sz="0" w:space="0" w:color="auto"/>
        <w:bottom w:val="none" w:sz="0" w:space="0" w:color="auto"/>
        <w:right w:val="none" w:sz="0" w:space="0" w:color="auto"/>
      </w:divBdr>
    </w:div>
    <w:div w:id="1702582587">
      <w:bodyDiv w:val="1"/>
      <w:marLeft w:val="0"/>
      <w:marRight w:val="0"/>
      <w:marTop w:val="0"/>
      <w:marBottom w:val="0"/>
      <w:divBdr>
        <w:top w:val="none" w:sz="0" w:space="0" w:color="auto"/>
        <w:left w:val="none" w:sz="0" w:space="0" w:color="auto"/>
        <w:bottom w:val="none" w:sz="0" w:space="0" w:color="auto"/>
        <w:right w:val="none" w:sz="0" w:space="0" w:color="auto"/>
      </w:divBdr>
    </w:div>
    <w:div w:id="1792824846">
      <w:bodyDiv w:val="1"/>
      <w:marLeft w:val="0"/>
      <w:marRight w:val="0"/>
      <w:marTop w:val="0"/>
      <w:marBottom w:val="0"/>
      <w:divBdr>
        <w:top w:val="none" w:sz="0" w:space="0" w:color="auto"/>
        <w:left w:val="none" w:sz="0" w:space="0" w:color="auto"/>
        <w:bottom w:val="none" w:sz="0" w:space="0" w:color="auto"/>
        <w:right w:val="none" w:sz="0" w:space="0" w:color="auto"/>
      </w:divBdr>
    </w:div>
    <w:div w:id="1843423607">
      <w:bodyDiv w:val="1"/>
      <w:marLeft w:val="0"/>
      <w:marRight w:val="0"/>
      <w:marTop w:val="0"/>
      <w:marBottom w:val="0"/>
      <w:divBdr>
        <w:top w:val="none" w:sz="0" w:space="0" w:color="auto"/>
        <w:left w:val="none" w:sz="0" w:space="0" w:color="auto"/>
        <w:bottom w:val="none" w:sz="0" w:space="0" w:color="auto"/>
        <w:right w:val="none" w:sz="0" w:space="0" w:color="auto"/>
      </w:divBdr>
    </w:div>
    <w:div w:id="1845779097">
      <w:bodyDiv w:val="1"/>
      <w:marLeft w:val="0"/>
      <w:marRight w:val="0"/>
      <w:marTop w:val="0"/>
      <w:marBottom w:val="0"/>
      <w:divBdr>
        <w:top w:val="none" w:sz="0" w:space="0" w:color="auto"/>
        <w:left w:val="none" w:sz="0" w:space="0" w:color="auto"/>
        <w:bottom w:val="none" w:sz="0" w:space="0" w:color="auto"/>
        <w:right w:val="none" w:sz="0" w:space="0" w:color="auto"/>
      </w:divBdr>
    </w:div>
    <w:div w:id="1877038759">
      <w:bodyDiv w:val="1"/>
      <w:marLeft w:val="0"/>
      <w:marRight w:val="0"/>
      <w:marTop w:val="0"/>
      <w:marBottom w:val="0"/>
      <w:divBdr>
        <w:top w:val="none" w:sz="0" w:space="0" w:color="auto"/>
        <w:left w:val="none" w:sz="0" w:space="0" w:color="auto"/>
        <w:bottom w:val="none" w:sz="0" w:space="0" w:color="auto"/>
        <w:right w:val="none" w:sz="0" w:space="0" w:color="auto"/>
      </w:divBdr>
    </w:div>
    <w:div w:id="1891108523">
      <w:bodyDiv w:val="1"/>
      <w:marLeft w:val="0"/>
      <w:marRight w:val="0"/>
      <w:marTop w:val="0"/>
      <w:marBottom w:val="0"/>
      <w:divBdr>
        <w:top w:val="none" w:sz="0" w:space="0" w:color="auto"/>
        <w:left w:val="none" w:sz="0" w:space="0" w:color="auto"/>
        <w:bottom w:val="none" w:sz="0" w:space="0" w:color="auto"/>
        <w:right w:val="none" w:sz="0" w:space="0" w:color="auto"/>
      </w:divBdr>
    </w:div>
    <w:div w:id="1932397221">
      <w:bodyDiv w:val="1"/>
      <w:marLeft w:val="0"/>
      <w:marRight w:val="0"/>
      <w:marTop w:val="0"/>
      <w:marBottom w:val="0"/>
      <w:divBdr>
        <w:top w:val="none" w:sz="0" w:space="0" w:color="auto"/>
        <w:left w:val="none" w:sz="0" w:space="0" w:color="auto"/>
        <w:bottom w:val="none" w:sz="0" w:space="0" w:color="auto"/>
        <w:right w:val="none" w:sz="0" w:space="0" w:color="auto"/>
      </w:divBdr>
    </w:div>
    <w:div w:id="1956018331">
      <w:bodyDiv w:val="1"/>
      <w:marLeft w:val="0"/>
      <w:marRight w:val="0"/>
      <w:marTop w:val="0"/>
      <w:marBottom w:val="0"/>
      <w:divBdr>
        <w:top w:val="none" w:sz="0" w:space="0" w:color="auto"/>
        <w:left w:val="none" w:sz="0" w:space="0" w:color="auto"/>
        <w:bottom w:val="none" w:sz="0" w:space="0" w:color="auto"/>
        <w:right w:val="none" w:sz="0" w:space="0" w:color="auto"/>
      </w:divBdr>
    </w:div>
    <w:div w:id="2018339744">
      <w:bodyDiv w:val="1"/>
      <w:marLeft w:val="0"/>
      <w:marRight w:val="0"/>
      <w:marTop w:val="0"/>
      <w:marBottom w:val="0"/>
      <w:divBdr>
        <w:top w:val="none" w:sz="0" w:space="0" w:color="auto"/>
        <w:left w:val="none" w:sz="0" w:space="0" w:color="auto"/>
        <w:bottom w:val="none" w:sz="0" w:space="0" w:color="auto"/>
        <w:right w:val="none" w:sz="0" w:space="0" w:color="auto"/>
      </w:divBdr>
    </w:div>
    <w:div w:id="2020307396">
      <w:bodyDiv w:val="1"/>
      <w:marLeft w:val="0"/>
      <w:marRight w:val="0"/>
      <w:marTop w:val="0"/>
      <w:marBottom w:val="0"/>
      <w:divBdr>
        <w:top w:val="none" w:sz="0" w:space="0" w:color="auto"/>
        <w:left w:val="none" w:sz="0" w:space="0" w:color="auto"/>
        <w:bottom w:val="none" w:sz="0" w:space="0" w:color="auto"/>
        <w:right w:val="none" w:sz="0" w:space="0" w:color="auto"/>
      </w:divBdr>
    </w:div>
    <w:div w:id="2050911280">
      <w:bodyDiv w:val="1"/>
      <w:marLeft w:val="0"/>
      <w:marRight w:val="0"/>
      <w:marTop w:val="0"/>
      <w:marBottom w:val="0"/>
      <w:divBdr>
        <w:top w:val="none" w:sz="0" w:space="0" w:color="auto"/>
        <w:left w:val="none" w:sz="0" w:space="0" w:color="auto"/>
        <w:bottom w:val="none" w:sz="0" w:space="0" w:color="auto"/>
        <w:right w:val="none" w:sz="0" w:space="0" w:color="auto"/>
      </w:divBdr>
    </w:div>
    <w:div w:id="211821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ms.microsoft.com/meet/%202788187230694210?p=2ewWDdhVOUC4TgSfbx" TargetMode="External"/><Relationship Id="rId18" Type="http://schemas.openxmlformats.org/officeDocument/2006/relationships/image" Target="media/image7.emf"/><Relationship Id="rId26" Type="http://schemas.openxmlformats.org/officeDocument/2006/relationships/image" Target="media/image15.emf"/><Relationship Id="rId39" Type="http://schemas.openxmlformats.org/officeDocument/2006/relationships/image" Target="media/image28.emf"/><Relationship Id="rId21" Type="http://schemas.openxmlformats.org/officeDocument/2006/relationships/image" Target="media/image10.emf"/><Relationship Id="rId34" Type="http://schemas.openxmlformats.org/officeDocument/2006/relationships/image" Target="media/image23.emf"/><Relationship Id="rId42" Type="http://schemas.openxmlformats.org/officeDocument/2006/relationships/image" Target="media/image31.emf"/><Relationship Id="rId47" Type="http://schemas.openxmlformats.org/officeDocument/2006/relationships/image" Target="media/image36.emf"/><Relationship Id="rId50" Type="http://schemas.openxmlformats.org/officeDocument/2006/relationships/image" Target="media/image39.emf"/><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8.emf"/><Relationship Id="rId11" Type="http://schemas.openxmlformats.org/officeDocument/2006/relationships/footer" Target="footer2.xm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emf"/><Relationship Id="rId53" Type="http://schemas.openxmlformats.org/officeDocument/2006/relationships/footer" Target="footer3.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2.emf"/><Relationship Id="rId48" Type="http://schemas.openxmlformats.org/officeDocument/2006/relationships/image" Target="media/image37.emf"/><Relationship Id="rId56" Type="http://schemas.openxmlformats.org/officeDocument/2006/relationships/footer" Target="footer5.xml"/><Relationship Id="rId8" Type="http://schemas.openxmlformats.org/officeDocument/2006/relationships/image" Target="media/image1.jpe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teams.microsoft.com/meet/%202871316026135451?p=kfp6Xbh1eq1jkfliPh" TargetMode="External"/><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image" Target="media/image35.emf"/><Relationship Id="rId20" Type="http://schemas.openxmlformats.org/officeDocument/2006/relationships/image" Target="media/image9.emf"/><Relationship Id="rId41" Type="http://schemas.openxmlformats.org/officeDocument/2006/relationships/image" Target="media/image30.emf"/><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image" Target="media/image38.emf"/><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0.emf"/><Relationship Id="rId44" Type="http://schemas.openxmlformats.org/officeDocument/2006/relationships/image" Target="media/image33.emf"/><Relationship Id="rId5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7D124-EB7B-47FC-B019-4F066F42B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99</Pages>
  <Words>29193</Words>
  <Characters>160567</Characters>
  <Application>Microsoft Office Word</Application>
  <DocSecurity>0</DocSecurity>
  <Lines>1338</Lines>
  <Paragraphs>378</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189382</CharactersWithSpaces>
  <SharedDoc>false</SharedDoc>
  <HLinks>
    <vt:vector size="312" baseType="variant">
      <vt:variant>
        <vt:i4>1966132</vt:i4>
      </vt:variant>
      <vt:variant>
        <vt:i4>308</vt:i4>
      </vt:variant>
      <vt:variant>
        <vt:i4>0</vt:i4>
      </vt:variant>
      <vt:variant>
        <vt:i4>5</vt:i4>
      </vt:variant>
      <vt:variant>
        <vt:lpwstr/>
      </vt:variant>
      <vt:variant>
        <vt:lpwstr>_Toc347248475</vt:lpwstr>
      </vt:variant>
      <vt:variant>
        <vt:i4>1966132</vt:i4>
      </vt:variant>
      <vt:variant>
        <vt:i4>302</vt:i4>
      </vt:variant>
      <vt:variant>
        <vt:i4>0</vt:i4>
      </vt:variant>
      <vt:variant>
        <vt:i4>5</vt:i4>
      </vt:variant>
      <vt:variant>
        <vt:lpwstr/>
      </vt:variant>
      <vt:variant>
        <vt:lpwstr>_Toc347248474</vt:lpwstr>
      </vt:variant>
      <vt:variant>
        <vt:i4>1966132</vt:i4>
      </vt:variant>
      <vt:variant>
        <vt:i4>296</vt:i4>
      </vt:variant>
      <vt:variant>
        <vt:i4>0</vt:i4>
      </vt:variant>
      <vt:variant>
        <vt:i4>5</vt:i4>
      </vt:variant>
      <vt:variant>
        <vt:lpwstr/>
      </vt:variant>
      <vt:variant>
        <vt:lpwstr>_Toc347248473</vt:lpwstr>
      </vt:variant>
      <vt:variant>
        <vt:i4>1966132</vt:i4>
      </vt:variant>
      <vt:variant>
        <vt:i4>290</vt:i4>
      </vt:variant>
      <vt:variant>
        <vt:i4>0</vt:i4>
      </vt:variant>
      <vt:variant>
        <vt:i4>5</vt:i4>
      </vt:variant>
      <vt:variant>
        <vt:lpwstr/>
      </vt:variant>
      <vt:variant>
        <vt:lpwstr>_Toc347248472</vt:lpwstr>
      </vt:variant>
      <vt:variant>
        <vt:i4>1966132</vt:i4>
      </vt:variant>
      <vt:variant>
        <vt:i4>284</vt:i4>
      </vt:variant>
      <vt:variant>
        <vt:i4>0</vt:i4>
      </vt:variant>
      <vt:variant>
        <vt:i4>5</vt:i4>
      </vt:variant>
      <vt:variant>
        <vt:lpwstr/>
      </vt:variant>
      <vt:variant>
        <vt:lpwstr>_Toc347248471</vt:lpwstr>
      </vt:variant>
      <vt:variant>
        <vt:i4>1966132</vt:i4>
      </vt:variant>
      <vt:variant>
        <vt:i4>278</vt:i4>
      </vt:variant>
      <vt:variant>
        <vt:i4>0</vt:i4>
      </vt:variant>
      <vt:variant>
        <vt:i4>5</vt:i4>
      </vt:variant>
      <vt:variant>
        <vt:lpwstr/>
      </vt:variant>
      <vt:variant>
        <vt:lpwstr>_Toc347248470</vt:lpwstr>
      </vt:variant>
      <vt:variant>
        <vt:i4>2031668</vt:i4>
      </vt:variant>
      <vt:variant>
        <vt:i4>272</vt:i4>
      </vt:variant>
      <vt:variant>
        <vt:i4>0</vt:i4>
      </vt:variant>
      <vt:variant>
        <vt:i4>5</vt:i4>
      </vt:variant>
      <vt:variant>
        <vt:lpwstr/>
      </vt:variant>
      <vt:variant>
        <vt:lpwstr>_Toc347248469</vt:lpwstr>
      </vt:variant>
      <vt:variant>
        <vt:i4>2031668</vt:i4>
      </vt:variant>
      <vt:variant>
        <vt:i4>266</vt:i4>
      </vt:variant>
      <vt:variant>
        <vt:i4>0</vt:i4>
      </vt:variant>
      <vt:variant>
        <vt:i4>5</vt:i4>
      </vt:variant>
      <vt:variant>
        <vt:lpwstr/>
      </vt:variant>
      <vt:variant>
        <vt:lpwstr>_Toc347248466</vt:lpwstr>
      </vt:variant>
      <vt:variant>
        <vt:i4>2031668</vt:i4>
      </vt:variant>
      <vt:variant>
        <vt:i4>260</vt:i4>
      </vt:variant>
      <vt:variant>
        <vt:i4>0</vt:i4>
      </vt:variant>
      <vt:variant>
        <vt:i4>5</vt:i4>
      </vt:variant>
      <vt:variant>
        <vt:lpwstr/>
      </vt:variant>
      <vt:variant>
        <vt:lpwstr>_Toc347248465</vt:lpwstr>
      </vt:variant>
      <vt:variant>
        <vt:i4>2031668</vt:i4>
      </vt:variant>
      <vt:variant>
        <vt:i4>254</vt:i4>
      </vt:variant>
      <vt:variant>
        <vt:i4>0</vt:i4>
      </vt:variant>
      <vt:variant>
        <vt:i4>5</vt:i4>
      </vt:variant>
      <vt:variant>
        <vt:lpwstr/>
      </vt:variant>
      <vt:variant>
        <vt:lpwstr>_Toc347248464</vt:lpwstr>
      </vt:variant>
      <vt:variant>
        <vt:i4>2031668</vt:i4>
      </vt:variant>
      <vt:variant>
        <vt:i4>248</vt:i4>
      </vt:variant>
      <vt:variant>
        <vt:i4>0</vt:i4>
      </vt:variant>
      <vt:variant>
        <vt:i4>5</vt:i4>
      </vt:variant>
      <vt:variant>
        <vt:lpwstr/>
      </vt:variant>
      <vt:variant>
        <vt:lpwstr>_Toc347248463</vt:lpwstr>
      </vt:variant>
      <vt:variant>
        <vt:i4>1835060</vt:i4>
      </vt:variant>
      <vt:variant>
        <vt:i4>242</vt:i4>
      </vt:variant>
      <vt:variant>
        <vt:i4>0</vt:i4>
      </vt:variant>
      <vt:variant>
        <vt:i4>5</vt:i4>
      </vt:variant>
      <vt:variant>
        <vt:lpwstr/>
      </vt:variant>
      <vt:variant>
        <vt:lpwstr>_Toc347248459</vt:lpwstr>
      </vt:variant>
      <vt:variant>
        <vt:i4>1835060</vt:i4>
      </vt:variant>
      <vt:variant>
        <vt:i4>236</vt:i4>
      </vt:variant>
      <vt:variant>
        <vt:i4>0</vt:i4>
      </vt:variant>
      <vt:variant>
        <vt:i4>5</vt:i4>
      </vt:variant>
      <vt:variant>
        <vt:lpwstr/>
      </vt:variant>
      <vt:variant>
        <vt:lpwstr>_Toc347248458</vt:lpwstr>
      </vt:variant>
      <vt:variant>
        <vt:i4>1835060</vt:i4>
      </vt:variant>
      <vt:variant>
        <vt:i4>230</vt:i4>
      </vt:variant>
      <vt:variant>
        <vt:i4>0</vt:i4>
      </vt:variant>
      <vt:variant>
        <vt:i4>5</vt:i4>
      </vt:variant>
      <vt:variant>
        <vt:lpwstr/>
      </vt:variant>
      <vt:variant>
        <vt:lpwstr>_Toc347248453</vt:lpwstr>
      </vt:variant>
      <vt:variant>
        <vt:i4>1835060</vt:i4>
      </vt:variant>
      <vt:variant>
        <vt:i4>224</vt:i4>
      </vt:variant>
      <vt:variant>
        <vt:i4>0</vt:i4>
      </vt:variant>
      <vt:variant>
        <vt:i4>5</vt:i4>
      </vt:variant>
      <vt:variant>
        <vt:lpwstr/>
      </vt:variant>
      <vt:variant>
        <vt:lpwstr>_Toc347248452</vt:lpwstr>
      </vt:variant>
      <vt:variant>
        <vt:i4>1835060</vt:i4>
      </vt:variant>
      <vt:variant>
        <vt:i4>218</vt:i4>
      </vt:variant>
      <vt:variant>
        <vt:i4>0</vt:i4>
      </vt:variant>
      <vt:variant>
        <vt:i4>5</vt:i4>
      </vt:variant>
      <vt:variant>
        <vt:lpwstr/>
      </vt:variant>
      <vt:variant>
        <vt:lpwstr>_Toc347248451</vt:lpwstr>
      </vt:variant>
      <vt:variant>
        <vt:i4>1835060</vt:i4>
      </vt:variant>
      <vt:variant>
        <vt:i4>212</vt:i4>
      </vt:variant>
      <vt:variant>
        <vt:i4>0</vt:i4>
      </vt:variant>
      <vt:variant>
        <vt:i4>5</vt:i4>
      </vt:variant>
      <vt:variant>
        <vt:lpwstr/>
      </vt:variant>
      <vt:variant>
        <vt:lpwstr>_Toc347248450</vt:lpwstr>
      </vt:variant>
      <vt:variant>
        <vt:i4>1900596</vt:i4>
      </vt:variant>
      <vt:variant>
        <vt:i4>206</vt:i4>
      </vt:variant>
      <vt:variant>
        <vt:i4>0</vt:i4>
      </vt:variant>
      <vt:variant>
        <vt:i4>5</vt:i4>
      </vt:variant>
      <vt:variant>
        <vt:lpwstr/>
      </vt:variant>
      <vt:variant>
        <vt:lpwstr>_Toc347248447</vt:lpwstr>
      </vt:variant>
      <vt:variant>
        <vt:i4>1900596</vt:i4>
      </vt:variant>
      <vt:variant>
        <vt:i4>200</vt:i4>
      </vt:variant>
      <vt:variant>
        <vt:i4>0</vt:i4>
      </vt:variant>
      <vt:variant>
        <vt:i4>5</vt:i4>
      </vt:variant>
      <vt:variant>
        <vt:lpwstr/>
      </vt:variant>
      <vt:variant>
        <vt:lpwstr>_Toc347248446</vt:lpwstr>
      </vt:variant>
      <vt:variant>
        <vt:i4>1900596</vt:i4>
      </vt:variant>
      <vt:variant>
        <vt:i4>194</vt:i4>
      </vt:variant>
      <vt:variant>
        <vt:i4>0</vt:i4>
      </vt:variant>
      <vt:variant>
        <vt:i4>5</vt:i4>
      </vt:variant>
      <vt:variant>
        <vt:lpwstr/>
      </vt:variant>
      <vt:variant>
        <vt:lpwstr>_Toc347248445</vt:lpwstr>
      </vt:variant>
      <vt:variant>
        <vt:i4>1900596</vt:i4>
      </vt:variant>
      <vt:variant>
        <vt:i4>188</vt:i4>
      </vt:variant>
      <vt:variant>
        <vt:i4>0</vt:i4>
      </vt:variant>
      <vt:variant>
        <vt:i4>5</vt:i4>
      </vt:variant>
      <vt:variant>
        <vt:lpwstr/>
      </vt:variant>
      <vt:variant>
        <vt:lpwstr>_Toc347248442</vt:lpwstr>
      </vt:variant>
      <vt:variant>
        <vt:i4>1900596</vt:i4>
      </vt:variant>
      <vt:variant>
        <vt:i4>182</vt:i4>
      </vt:variant>
      <vt:variant>
        <vt:i4>0</vt:i4>
      </vt:variant>
      <vt:variant>
        <vt:i4>5</vt:i4>
      </vt:variant>
      <vt:variant>
        <vt:lpwstr/>
      </vt:variant>
      <vt:variant>
        <vt:lpwstr>_Toc347248441</vt:lpwstr>
      </vt:variant>
      <vt:variant>
        <vt:i4>1900596</vt:i4>
      </vt:variant>
      <vt:variant>
        <vt:i4>176</vt:i4>
      </vt:variant>
      <vt:variant>
        <vt:i4>0</vt:i4>
      </vt:variant>
      <vt:variant>
        <vt:i4>5</vt:i4>
      </vt:variant>
      <vt:variant>
        <vt:lpwstr/>
      </vt:variant>
      <vt:variant>
        <vt:lpwstr>_Toc347248440</vt:lpwstr>
      </vt:variant>
      <vt:variant>
        <vt:i4>1703988</vt:i4>
      </vt:variant>
      <vt:variant>
        <vt:i4>170</vt:i4>
      </vt:variant>
      <vt:variant>
        <vt:i4>0</vt:i4>
      </vt:variant>
      <vt:variant>
        <vt:i4>5</vt:i4>
      </vt:variant>
      <vt:variant>
        <vt:lpwstr/>
      </vt:variant>
      <vt:variant>
        <vt:lpwstr>_Toc347248439</vt:lpwstr>
      </vt:variant>
      <vt:variant>
        <vt:i4>1703988</vt:i4>
      </vt:variant>
      <vt:variant>
        <vt:i4>164</vt:i4>
      </vt:variant>
      <vt:variant>
        <vt:i4>0</vt:i4>
      </vt:variant>
      <vt:variant>
        <vt:i4>5</vt:i4>
      </vt:variant>
      <vt:variant>
        <vt:lpwstr/>
      </vt:variant>
      <vt:variant>
        <vt:lpwstr>_Toc347248434</vt:lpwstr>
      </vt:variant>
      <vt:variant>
        <vt:i4>1703988</vt:i4>
      </vt:variant>
      <vt:variant>
        <vt:i4>158</vt:i4>
      </vt:variant>
      <vt:variant>
        <vt:i4>0</vt:i4>
      </vt:variant>
      <vt:variant>
        <vt:i4>5</vt:i4>
      </vt:variant>
      <vt:variant>
        <vt:lpwstr/>
      </vt:variant>
      <vt:variant>
        <vt:lpwstr>_Toc347248430</vt:lpwstr>
      </vt:variant>
      <vt:variant>
        <vt:i4>1769524</vt:i4>
      </vt:variant>
      <vt:variant>
        <vt:i4>152</vt:i4>
      </vt:variant>
      <vt:variant>
        <vt:i4>0</vt:i4>
      </vt:variant>
      <vt:variant>
        <vt:i4>5</vt:i4>
      </vt:variant>
      <vt:variant>
        <vt:lpwstr/>
      </vt:variant>
      <vt:variant>
        <vt:lpwstr>_Toc347248427</vt:lpwstr>
      </vt:variant>
      <vt:variant>
        <vt:i4>1769524</vt:i4>
      </vt:variant>
      <vt:variant>
        <vt:i4>146</vt:i4>
      </vt:variant>
      <vt:variant>
        <vt:i4>0</vt:i4>
      </vt:variant>
      <vt:variant>
        <vt:i4>5</vt:i4>
      </vt:variant>
      <vt:variant>
        <vt:lpwstr/>
      </vt:variant>
      <vt:variant>
        <vt:lpwstr>_Toc347248422</vt:lpwstr>
      </vt:variant>
      <vt:variant>
        <vt:i4>1769524</vt:i4>
      </vt:variant>
      <vt:variant>
        <vt:i4>140</vt:i4>
      </vt:variant>
      <vt:variant>
        <vt:i4>0</vt:i4>
      </vt:variant>
      <vt:variant>
        <vt:i4>5</vt:i4>
      </vt:variant>
      <vt:variant>
        <vt:lpwstr/>
      </vt:variant>
      <vt:variant>
        <vt:lpwstr>_Toc347248421</vt:lpwstr>
      </vt:variant>
      <vt:variant>
        <vt:i4>1769524</vt:i4>
      </vt:variant>
      <vt:variant>
        <vt:i4>134</vt:i4>
      </vt:variant>
      <vt:variant>
        <vt:i4>0</vt:i4>
      </vt:variant>
      <vt:variant>
        <vt:i4>5</vt:i4>
      </vt:variant>
      <vt:variant>
        <vt:lpwstr/>
      </vt:variant>
      <vt:variant>
        <vt:lpwstr>_Toc347248420</vt:lpwstr>
      </vt:variant>
      <vt:variant>
        <vt:i4>1572916</vt:i4>
      </vt:variant>
      <vt:variant>
        <vt:i4>128</vt:i4>
      </vt:variant>
      <vt:variant>
        <vt:i4>0</vt:i4>
      </vt:variant>
      <vt:variant>
        <vt:i4>5</vt:i4>
      </vt:variant>
      <vt:variant>
        <vt:lpwstr/>
      </vt:variant>
      <vt:variant>
        <vt:lpwstr>_Toc347248419</vt:lpwstr>
      </vt:variant>
      <vt:variant>
        <vt:i4>1572916</vt:i4>
      </vt:variant>
      <vt:variant>
        <vt:i4>122</vt:i4>
      </vt:variant>
      <vt:variant>
        <vt:i4>0</vt:i4>
      </vt:variant>
      <vt:variant>
        <vt:i4>5</vt:i4>
      </vt:variant>
      <vt:variant>
        <vt:lpwstr/>
      </vt:variant>
      <vt:variant>
        <vt:lpwstr>_Toc347248418</vt:lpwstr>
      </vt:variant>
      <vt:variant>
        <vt:i4>1572916</vt:i4>
      </vt:variant>
      <vt:variant>
        <vt:i4>116</vt:i4>
      </vt:variant>
      <vt:variant>
        <vt:i4>0</vt:i4>
      </vt:variant>
      <vt:variant>
        <vt:i4>5</vt:i4>
      </vt:variant>
      <vt:variant>
        <vt:lpwstr/>
      </vt:variant>
      <vt:variant>
        <vt:lpwstr>_Toc347248412</vt:lpwstr>
      </vt:variant>
      <vt:variant>
        <vt:i4>1638452</vt:i4>
      </vt:variant>
      <vt:variant>
        <vt:i4>110</vt:i4>
      </vt:variant>
      <vt:variant>
        <vt:i4>0</vt:i4>
      </vt:variant>
      <vt:variant>
        <vt:i4>5</vt:i4>
      </vt:variant>
      <vt:variant>
        <vt:lpwstr/>
      </vt:variant>
      <vt:variant>
        <vt:lpwstr>_Toc347248409</vt:lpwstr>
      </vt:variant>
      <vt:variant>
        <vt:i4>1638452</vt:i4>
      </vt:variant>
      <vt:variant>
        <vt:i4>104</vt:i4>
      </vt:variant>
      <vt:variant>
        <vt:i4>0</vt:i4>
      </vt:variant>
      <vt:variant>
        <vt:i4>5</vt:i4>
      </vt:variant>
      <vt:variant>
        <vt:lpwstr/>
      </vt:variant>
      <vt:variant>
        <vt:lpwstr>_Toc347248408</vt:lpwstr>
      </vt:variant>
      <vt:variant>
        <vt:i4>1638452</vt:i4>
      </vt:variant>
      <vt:variant>
        <vt:i4>98</vt:i4>
      </vt:variant>
      <vt:variant>
        <vt:i4>0</vt:i4>
      </vt:variant>
      <vt:variant>
        <vt:i4>5</vt:i4>
      </vt:variant>
      <vt:variant>
        <vt:lpwstr/>
      </vt:variant>
      <vt:variant>
        <vt:lpwstr>_Toc347248407</vt:lpwstr>
      </vt:variant>
      <vt:variant>
        <vt:i4>1638452</vt:i4>
      </vt:variant>
      <vt:variant>
        <vt:i4>92</vt:i4>
      </vt:variant>
      <vt:variant>
        <vt:i4>0</vt:i4>
      </vt:variant>
      <vt:variant>
        <vt:i4>5</vt:i4>
      </vt:variant>
      <vt:variant>
        <vt:lpwstr/>
      </vt:variant>
      <vt:variant>
        <vt:lpwstr>_Toc347248406</vt:lpwstr>
      </vt:variant>
      <vt:variant>
        <vt:i4>1638452</vt:i4>
      </vt:variant>
      <vt:variant>
        <vt:i4>86</vt:i4>
      </vt:variant>
      <vt:variant>
        <vt:i4>0</vt:i4>
      </vt:variant>
      <vt:variant>
        <vt:i4>5</vt:i4>
      </vt:variant>
      <vt:variant>
        <vt:lpwstr/>
      </vt:variant>
      <vt:variant>
        <vt:lpwstr>_Toc347248405</vt:lpwstr>
      </vt:variant>
      <vt:variant>
        <vt:i4>1638452</vt:i4>
      </vt:variant>
      <vt:variant>
        <vt:i4>80</vt:i4>
      </vt:variant>
      <vt:variant>
        <vt:i4>0</vt:i4>
      </vt:variant>
      <vt:variant>
        <vt:i4>5</vt:i4>
      </vt:variant>
      <vt:variant>
        <vt:lpwstr/>
      </vt:variant>
      <vt:variant>
        <vt:lpwstr>_Toc347248404</vt:lpwstr>
      </vt:variant>
      <vt:variant>
        <vt:i4>1638452</vt:i4>
      </vt:variant>
      <vt:variant>
        <vt:i4>74</vt:i4>
      </vt:variant>
      <vt:variant>
        <vt:i4>0</vt:i4>
      </vt:variant>
      <vt:variant>
        <vt:i4>5</vt:i4>
      </vt:variant>
      <vt:variant>
        <vt:lpwstr/>
      </vt:variant>
      <vt:variant>
        <vt:lpwstr>_Toc347248403</vt:lpwstr>
      </vt:variant>
      <vt:variant>
        <vt:i4>1638452</vt:i4>
      </vt:variant>
      <vt:variant>
        <vt:i4>68</vt:i4>
      </vt:variant>
      <vt:variant>
        <vt:i4>0</vt:i4>
      </vt:variant>
      <vt:variant>
        <vt:i4>5</vt:i4>
      </vt:variant>
      <vt:variant>
        <vt:lpwstr/>
      </vt:variant>
      <vt:variant>
        <vt:lpwstr>_Toc347248402</vt:lpwstr>
      </vt:variant>
      <vt:variant>
        <vt:i4>1048627</vt:i4>
      </vt:variant>
      <vt:variant>
        <vt:i4>62</vt:i4>
      </vt:variant>
      <vt:variant>
        <vt:i4>0</vt:i4>
      </vt:variant>
      <vt:variant>
        <vt:i4>5</vt:i4>
      </vt:variant>
      <vt:variant>
        <vt:lpwstr/>
      </vt:variant>
      <vt:variant>
        <vt:lpwstr>_Toc347248399</vt:lpwstr>
      </vt:variant>
      <vt:variant>
        <vt:i4>1048627</vt:i4>
      </vt:variant>
      <vt:variant>
        <vt:i4>56</vt:i4>
      </vt:variant>
      <vt:variant>
        <vt:i4>0</vt:i4>
      </vt:variant>
      <vt:variant>
        <vt:i4>5</vt:i4>
      </vt:variant>
      <vt:variant>
        <vt:lpwstr/>
      </vt:variant>
      <vt:variant>
        <vt:lpwstr>_Toc347248396</vt:lpwstr>
      </vt:variant>
      <vt:variant>
        <vt:i4>1048627</vt:i4>
      </vt:variant>
      <vt:variant>
        <vt:i4>50</vt:i4>
      </vt:variant>
      <vt:variant>
        <vt:i4>0</vt:i4>
      </vt:variant>
      <vt:variant>
        <vt:i4>5</vt:i4>
      </vt:variant>
      <vt:variant>
        <vt:lpwstr/>
      </vt:variant>
      <vt:variant>
        <vt:lpwstr>_Toc347248391</vt:lpwstr>
      </vt:variant>
      <vt:variant>
        <vt:i4>1114163</vt:i4>
      </vt:variant>
      <vt:variant>
        <vt:i4>44</vt:i4>
      </vt:variant>
      <vt:variant>
        <vt:i4>0</vt:i4>
      </vt:variant>
      <vt:variant>
        <vt:i4>5</vt:i4>
      </vt:variant>
      <vt:variant>
        <vt:lpwstr/>
      </vt:variant>
      <vt:variant>
        <vt:lpwstr>_Toc347248387</vt:lpwstr>
      </vt:variant>
      <vt:variant>
        <vt:i4>1114163</vt:i4>
      </vt:variant>
      <vt:variant>
        <vt:i4>38</vt:i4>
      </vt:variant>
      <vt:variant>
        <vt:i4>0</vt:i4>
      </vt:variant>
      <vt:variant>
        <vt:i4>5</vt:i4>
      </vt:variant>
      <vt:variant>
        <vt:lpwstr/>
      </vt:variant>
      <vt:variant>
        <vt:lpwstr>_Toc347248383</vt:lpwstr>
      </vt:variant>
      <vt:variant>
        <vt:i4>1114163</vt:i4>
      </vt:variant>
      <vt:variant>
        <vt:i4>32</vt:i4>
      </vt:variant>
      <vt:variant>
        <vt:i4>0</vt:i4>
      </vt:variant>
      <vt:variant>
        <vt:i4>5</vt:i4>
      </vt:variant>
      <vt:variant>
        <vt:lpwstr/>
      </vt:variant>
      <vt:variant>
        <vt:lpwstr>_Toc347248382</vt:lpwstr>
      </vt:variant>
      <vt:variant>
        <vt:i4>1114163</vt:i4>
      </vt:variant>
      <vt:variant>
        <vt:i4>26</vt:i4>
      </vt:variant>
      <vt:variant>
        <vt:i4>0</vt:i4>
      </vt:variant>
      <vt:variant>
        <vt:i4>5</vt:i4>
      </vt:variant>
      <vt:variant>
        <vt:lpwstr/>
      </vt:variant>
      <vt:variant>
        <vt:lpwstr>_Toc347248381</vt:lpwstr>
      </vt:variant>
      <vt:variant>
        <vt:i4>1114163</vt:i4>
      </vt:variant>
      <vt:variant>
        <vt:i4>20</vt:i4>
      </vt:variant>
      <vt:variant>
        <vt:i4>0</vt:i4>
      </vt:variant>
      <vt:variant>
        <vt:i4>5</vt:i4>
      </vt:variant>
      <vt:variant>
        <vt:lpwstr/>
      </vt:variant>
      <vt:variant>
        <vt:lpwstr>_Toc347248380</vt:lpwstr>
      </vt:variant>
      <vt:variant>
        <vt:i4>1966131</vt:i4>
      </vt:variant>
      <vt:variant>
        <vt:i4>14</vt:i4>
      </vt:variant>
      <vt:variant>
        <vt:i4>0</vt:i4>
      </vt:variant>
      <vt:variant>
        <vt:i4>5</vt:i4>
      </vt:variant>
      <vt:variant>
        <vt:lpwstr/>
      </vt:variant>
      <vt:variant>
        <vt:lpwstr>_Toc347248379</vt:lpwstr>
      </vt:variant>
      <vt:variant>
        <vt:i4>1966131</vt:i4>
      </vt:variant>
      <vt:variant>
        <vt:i4>8</vt:i4>
      </vt:variant>
      <vt:variant>
        <vt:i4>0</vt:i4>
      </vt:variant>
      <vt:variant>
        <vt:i4>5</vt:i4>
      </vt:variant>
      <vt:variant>
        <vt:lpwstr/>
      </vt:variant>
      <vt:variant>
        <vt:lpwstr>_Toc347248378</vt:lpwstr>
      </vt:variant>
      <vt:variant>
        <vt:i4>1966131</vt:i4>
      </vt:variant>
      <vt:variant>
        <vt:i4>2</vt:i4>
      </vt:variant>
      <vt:variant>
        <vt:i4>0</vt:i4>
      </vt:variant>
      <vt:variant>
        <vt:i4>5</vt:i4>
      </vt:variant>
      <vt:variant>
        <vt:lpwstr/>
      </vt:variant>
      <vt:variant>
        <vt:lpwstr>_Toc347248377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Alvaro Torrez</dc:creator>
  <cp:lastModifiedBy>Mamani Mercado Esperanza</cp:lastModifiedBy>
  <cp:revision>4</cp:revision>
  <cp:lastPrinted>2026-10-23T18:52:00Z</cp:lastPrinted>
  <dcterms:created xsi:type="dcterms:W3CDTF">2026-10-23T18:29:00Z</dcterms:created>
  <dcterms:modified xsi:type="dcterms:W3CDTF">2026-10-23T19:02:00Z</dcterms:modified>
</cp:coreProperties>
</file>