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3FF0A3D0"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618D5">
        <w:rPr>
          <w:rFonts w:ascii="Arial" w:hAnsi="Arial" w:cs="Arial"/>
          <w:b/>
          <w:bCs/>
          <w:sz w:val="28"/>
          <w:lang w:val="pt-BR"/>
        </w:rPr>
        <w:t>0</w:t>
      </w:r>
      <w:r w:rsidR="00AA01B6">
        <w:rPr>
          <w:rFonts w:ascii="Arial" w:hAnsi="Arial" w:cs="Arial"/>
          <w:b/>
          <w:bCs/>
          <w:sz w:val="28"/>
          <w:lang w:val="pt-BR"/>
        </w:rPr>
        <w:t>13</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8D657D1" w:rsidR="006B7F14" w:rsidRPr="00F8188E" w:rsidRDefault="000D2AAC" w:rsidP="00AA01B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AA01B6">
              <w:rPr>
                <w:rFonts w:ascii="Arial" w:hAnsi="Arial" w:cs="Arial"/>
                <w:b/>
                <w:sz w:val="30"/>
                <w:szCs w:val="30"/>
                <w:lang w:eastAsia="en-US"/>
                <w14:shadow w14:blurRad="50800" w14:dist="38100" w14:dir="2700000" w14:sx="100000" w14:sy="100000" w14:kx="0" w14:ky="0" w14:algn="tl">
                  <w14:srgbClr w14:val="000000">
                    <w14:alpha w14:val="60000"/>
                  </w14:srgbClr>
                </w14:shadow>
              </w:rPr>
              <w:t>PLOMERÍA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AA01B6">
              <w:rPr>
                <w:rFonts w:ascii="Arial" w:hAnsi="Arial" w:cs="Arial"/>
                <w:b/>
                <w:sz w:val="30"/>
                <w:szCs w:val="30"/>
                <w:lang w:eastAsia="en-US"/>
                <w14:shadow w14:blurRad="50800" w14:dist="38100" w14:dir="2700000" w14:sx="100000" w14:sy="100000" w14:kx="0" w14:ky="0" w14:algn="tl">
                  <w14:srgbClr w14:val="000000">
                    <w14:alpha w14:val="60000"/>
                  </w14:srgbClr>
                </w14:shadow>
              </w:rPr>
              <w:t>EL EDIFICIO PRINCIPAL</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B2061">
              <w:rPr>
                <w:noProof/>
                <w:webHidden/>
              </w:rPr>
              <w:t>1</w:t>
            </w:r>
            <w:r w:rsidR="00AE65BD">
              <w:rPr>
                <w:noProof/>
                <w:webHidden/>
              </w:rPr>
              <w:fldChar w:fldCharType="end"/>
            </w:r>
          </w:hyperlink>
        </w:p>
        <w:p w14:paraId="39EC62F1" w14:textId="7345C193"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B2061">
              <w:rPr>
                <w:noProof/>
                <w:webHidden/>
              </w:rPr>
              <w:t>1</w:t>
            </w:r>
            <w:r w:rsidR="00AE65BD">
              <w:rPr>
                <w:noProof/>
                <w:webHidden/>
              </w:rPr>
              <w:fldChar w:fldCharType="end"/>
            </w:r>
          </w:hyperlink>
        </w:p>
        <w:p w14:paraId="3C9C97D6" w14:textId="26CDA6A7"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B2061">
              <w:rPr>
                <w:noProof/>
                <w:webHidden/>
              </w:rPr>
              <w:t>1</w:t>
            </w:r>
            <w:r w:rsidR="00AE65BD">
              <w:rPr>
                <w:noProof/>
                <w:webHidden/>
              </w:rPr>
              <w:fldChar w:fldCharType="end"/>
            </w:r>
          </w:hyperlink>
        </w:p>
        <w:p w14:paraId="5E79AFE0" w14:textId="37065E00"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B2061">
              <w:rPr>
                <w:noProof/>
                <w:webHidden/>
              </w:rPr>
              <w:t>1</w:t>
            </w:r>
            <w:r w:rsidR="00AE65BD">
              <w:rPr>
                <w:noProof/>
                <w:webHidden/>
              </w:rPr>
              <w:fldChar w:fldCharType="end"/>
            </w:r>
          </w:hyperlink>
        </w:p>
        <w:p w14:paraId="7D5D1AFC" w14:textId="60E98779"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B2061">
              <w:rPr>
                <w:noProof/>
                <w:webHidden/>
              </w:rPr>
              <w:t>3</w:t>
            </w:r>
            <w:r w:rsidR="00AE65BD">
              <w:rPr>
                <w:noProof/>
                <w:webHidden/>
              </w:rPr>
              <w:fldChar w:fldCharType="end"/>
            </w:r>
          </w:hyperlink>
        </w:p>
        <w:p w14:paraId="77E123FD" w14:textId="4B100B1D"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B2061">
              <w:rPr>
                <w:noProof/>
                <w:webHidden/>
              </w:rPr>
              <w:t>4</w:t>
            </w:r>
            <w:r w:rsidR="00AE65BD">
              <w:rPr>
                <w:noProof/>
                <w:webHidden/>
              </w:rPr>
              <w:fldChar w:fldCharType="end"/>
            </w:r>
          </w:hyperlink>
        </w:p>
        <w:p w14:paraId="132E973A" w14:textId="79C04A14"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B2061">
              <w:rPr>
                <w:noProof/>
                <w:webHidden/>
              </w:rPr>
              <w:t>5</w:t>
            </w:r>
            <w:r w:rsidR="00AE65BD">
              <w:rPr>
                <w:noProof/>
                <w:webHidden/>
              </w:rPr>
              <w:fldChar w:fldCharType="end"/>
            </w:r>
          </w:hyperlink>
        </w:p>
        <w:p w14:paraId="7D6C3859" w14:textId="14D7852C"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B2061">
              <w:rPr>
                <w:noProof/>
                <w:webHidden/>
              </w:rPr>
              <w:t>5</w:t>
            </w:r>
            <w:r w:rsidR="00AE65BD">
              <w:rPr>
                <w:noProof/>
                <w:webHidden/>
              </w:rPr>
              <w:fldChar w:fldCharType="end"/>
            </w:r>
          </w:hyperlink>
        </w:p>
        <w:p w14:paraId="3BBABBF2" w14:textId="02F054F3"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B2061">
              <w:rPr>
                <w:noProof/>
                <w:webHidden/>
              </w:rPr>
              <w:t>5</w:t>
            </w:r>
            <w:r w:rsidR="00AE65BD">
              <w:rPr>
                <w:noProof/>
                <w:webHidden/>
              </w:rPr>
              <w:fldChar w:fldCharType="end"/>
            </w:r>
          </w:hyperlink>
        </w:p>
        <w:p w14:paraId="05C91872" w14:textId="2EDA1CBB"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B2061">
              <w:rPr>
                <w:noProof/>
                <w:webHidden/>
              </w:rPr>
              <w:t>5</w:t>
            </w:r>
            <w:r w:rsidR="00AE65BD">
              <w:rPr>
                <w:noProof/>
                <w:webHidden/>
              </w:rPr>
              <w:fldChar w:fldCharType="end"/>
            </w:r>
          </w:hyperlink>
        </w:p>
        <w:p w14:paraId="0EBB859D" w14:textId="396EF1A0"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B2061">
              <w:rPr>
                <w:noProof/>
                <w:webHidden/>
              </w:rPr>
              <w:t>5</w:t>
            </w:r>
            <w:r w:rsidR="00AE65BD">
              <w:rPr>
                <w:noProof/>
                <w:webHidden/>
              </w:rPr>
              <w:fldChar w:fldCharType="end"/>
            </w:r>
          </w:hyperlink>
        </w:p>
        <w:p w14:paraId="4B01945A" w14:textId="3E1ABECC"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B2061">
              <w:rPr>
                <w:noProof/>
                <w:webHidden/>
              </w:rPr>
              <w:t>6</w:t>
            </w:r>
            <w:r w:rsidR="00AE65BD">
              <w:rPr>
                <w:noProof/>
                <w:webHidden/>
              </w:rPr>
              <w:fldChar w:fldCharType="end"/>
            </w:r>
          </w:hyperlink>
        </w:p>
        <w:p w14:paraId="583C9CD4" w14:textId="2F7A44D0"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B2061">
              <w:rPr>
                <w:noProof/>
                <w:webHidden/>
              </w:rPr>
              <w:t>6</w:t>
            </w:r>
            <w:r w:rsidR="00AE65BD">
              <w:rPr>
                <w:noProof/>
                <w:webHidden/>
              </w:rPr>
              <w:fldChar w:fldCharType="end"/>
            </w:r>
          </w:hyperlink>
        </w:p>
        <w:p w14:paraId="566F1B57" w14:textId="477653D6"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B2061">
              <w:rPr>
                <w:noProof/>
                <w:webHidden/>
              </w:rPr>
              <w:t>8</w:t>
            </w:r>
            <w:r w:rsidR="00AE65BD">
              <w:rPr>
                <w:noProof/>
                <w:webHidden/>
              </w:rPr>
              <w:fldChar w:fldCharType="end"/>
            </w:r>
          </w:hyperlink>
        </w:p>
        <w:p w14:paraId="2F42F8ED" w14:textId="07C44F72"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B2061">
              <w:rPr>
                <w:noProof/>
                <w:webHidden/>
              </w:rPr>
              <w:t>9</w:t>
            </w:r>
            <w:r w:rsidR="00AE65BD">
              <w:rPr>
                <w:noProof/>
                <w:webHidden/>
              </w:rPr>
              <w:fldChar w:fldCharType="end"/>
            </w:r>
          </w:hyperlink>
        </w:p>
        <w:p w14:paraId="19B84785" w14:textId="567C6A26"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B2061">
              <w:rPr>
                <w:noProof/>
                <w:webHidden/>
              </w:rPr>
              <w:t>10</w:t>
            </w:r>
            <w:r w:rsidR="00AE65BD">
              <w:rPr>
                <w:noProof/>
                <w:webHidden/>
              </w:rPr>
              <w:fldChar w:fldCharType="end"/>
            </w:r>
          </w:hyperlink>
        </w:p>
        <w:p w14:paraId="4D9C7A81" w14:textId="0C078700"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B2061">
              <w:rPr>
                <w:noProof/>
                <w:webHidden/>
              </w:rPr>
              <w:t>10</w:t>
            </w:r>
            <w:r w:rsidR="00AE65BD">
              <w:rPr>
                <w:noProof/>
                <w:webHidden/>
              </w:rPr>
              <w:fldChar w:fldCharType="end"/>
            </w:r>
          </w:hyperlink>
        </w:p>
        <w:p w14:paraId="071481C1" w14:textId="0D210621"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B2061">
              <w:rPr>
                <w:noProof/>
                <w:webHidden/>
              </w:rPr>
              <w:t>10</w:t>
            </w:r>
            <w:r w:rsidR="00AE65BD">
              <w:rPr>
                <w:noProof/>
                <w:webHidden/>
              </w:rPr>
              <w:fldChar w:fldCharType="end"/>
            </w:r>
          </w:hyperlink>
        </w:p>
        <w:p w14:paraId="38C28941" w14:textId="3C46EC89"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B2061">
              <w:rPr>
                <w:noProof/>
                <w:webHidden/>
              </w:rPr>
              <w:t>11</w:t>
            </w:r>
            <w:r w:rsidR="00AE65BD">
              <w:rPr>
                <w:noProof/>
                <w:webHidden/>
              </w:rPr>
              <w:fldChar w:fldCharType="end"/>
            </w:r>
          </w:hyperlink>
        </w:p>
        <w:p w14:paraId="1A1848AD" w14:textId="3028293D"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B2061">
              <w:rPr>
                <w:noProof/>
                <w:webHidden/>
              </w:rPr>
              <w:t>11</w:t>
            </w:r>
            <w:r w:rsidR="00AE65BD">
              <w:rPr>
                <w:noProof/>
                <w:webHidden/>
              </w:rPr>
              <w:fldChar w:fldCharType="end"/>
            </w:r>
          </w:hyperlink>
        </w:p>
        <w:p w14:paraId="30A8C1F5" w14:textId="42408C09"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B2061">
              <w:rPr>
                <w:noProof/>
                <w:webHidden/>
              </w:rPr>
              <w:t>11</w:t>
            </w:r>
            <w:r w:rsidR="00AE65BD">
              <w:rPr>
                <w:noProof/>
                <w:webHidden/>
              </w:rPr>
              <w:fldChar w:fldCharType="end"/>
            </w:r>
          </w:hyperlink>
        </w:p>
        <w:p w14:paraId="552594D1" w14:textId="29938554"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B2061">
              <w:rPr>
                <w:noProof/>
                <w:webHidden/>
              </w:rPr>
              <w:t>12</w:t>
            </w:r>
            <w:r w:rsidR="00AE65BD">
              <w:rPr>
                <w:noProof/>
                <w:webHidden/>
              </w:rPr>
              <w:fldChar w:fldCharType="end"/>
            </w:r>
          </w:hyperlink>
        </w:p>
        <w:p w14:paraId="1DCAF456" w14:textId="03195071"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B2061">
              <w:rPr>
                <w:noProof/>
                <w:webHidden/>
              </w:rPr>
              <w:t>12</w:t>
            </w:r>
            <w:r w:rsidR="00AE65BD">
              <w:rPr>
                <w:noProof/>
                <w:webHidden/>
              </w:rPr>
              <w:fldChar w:fldCharType="end"/>
            </w:r>
          </w:hyperlink>
        </w:p>
        <w:p w14:paraId="0E0C5BFD" w14:textId="29623C69"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B2061">
              <w:rPr>
                <w:noProof/>
                <w:webHidden/>
              </w:rPr>
              <w:t>13</w:t>
            </w:r>
            <w:r w:rsidR="00AE65BD">
              <w:rPr>
                <w:noProof/>
                <w:webHidden/>
              </w:rPr>
              <w:fldChar w:fldCharType="end"/>
            </w:r>
          </w:hyperlink>
        </w:p>
        <w:p w14:paraId="0B31BD19" w14:textId="7731BF7B"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B2061">
              <w:rPr>
                <w:noProof/>
                <w:webHidden/>
              </w:rPr>
              <w:t>14</w:t>
            </w:r>
            <w:r w:rsidR="00AE65BD">
              <w:rPr>
                <w:noProof/>
                <w:webHidden/>
              </w:rPr>
              <w:fldChar w:fldCharType="end"/>
            </w:r>
          </w:hyperlink>
        </w:p>
        <w:p w14:paraId="0E3026CD" w14:textId="6E9E5EA0"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B2061">
              <w:rPr>
                <w:noProof/>
                <w:webHidden/>
              </w:rPr>
              <w:t>14</w:t>
            </w:r>
            <w:r w:rsidR="00AE65BD">
              <w:rPr>
                <w:noProof/>
                <w:webHidden/>
              </w:rPr>
              <w:fldChar w:fldCharType="end"/>
            </w:r>
          </w:hyperlink>
        </w:p>
        <w:p w14:paraId="684D3B38" w14:textId="5C0EAC16"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B2061">
              <w:rPr>
                <w:noProof/>
                <w:webHidden/>
              </w:rPr>
              <w:t>14</w:t>
            </w:r>
            <w:r w:rsidR="00AE65BD">
              <w:rPr>
                <w:noProof/>
                <w:webHidden/>
              </w:rPr>
              <w:fldChar w:fldCharType="end"/>
            </w:r>
          </w:hyperlink>
        </w:p>
        <w:p w14:paraId="75E5CEBF" w14:textId="48B83B24"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B2061">
              <w:rPr>
                <w:noProof/>
                <w:webHidden/>
              </w:rPr>
              <w:t>17</w:t>
            </w:r>
            <w:r w:rsidR="00AE65BD">
              <w:rPr>
                <w:noProof/>
                <w:webHidden/>
              </w:rPr>
              <w:fldChar w:fldCharType="end"/>
            </w:r>
          </w:hyperlink>
        </w:p>
        <w:p w14:paraId="0C397BD0" w14:textId="4908AD39"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B2061">
              <w:rPr>
                <w:noProof/>
                <w:webHidden/>
              </w:rPr>
              <w:t>17</w:t>
            </w:r>
            <w:r w:rsidR="00AE65BD">
              <w:rPr>
                <w:noProof/>
                <w:webHidden/>
              </w:rPr>
              <w:fldChar w:fldCharType="end"/>
            </w:r>
          </w:hyperlink>
        </w:p>
        <w:p w14:paraId="144F88F2" w14:textId="6F84A9D5" w:rsidR="00AE65BD" w:rsidRDefault="00B249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B2061">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54A50C2F" w:rsidR="001A5C3F" w:rsidRPr="00F75995" w:rsidRDefault="001A5C3F" w:rsidP="00AA01B6">
            <w:pPr>
              <w:jc w:val="center"/>
              <w:rPr>
                <w:rFonts w:ascii="Arial" w:hAnsi="Arial" w:cs="Arial"/>
                <w:lang w:val="es-BO"/>
              </w:rPr>
            </w:pPr>
            <w:r>
              <w:rPr>
                <w:rFonts w:ascii="Arial" w:hAnsi="Arial" w:cs="Arial"/>
                <w:lang w:val="es-BO"/>
              </w:rPr>
              <w:t>ANPE – C Nº 01</w:t>
            </w:r>
            <w:r w:rsidR="00AA01B6">
              <w:rPr>
                <w:rFonts w:ascii="Arial" w:hAnsi="Arial" w:cs="Arial"/>
                <w:lang w:val="es-BO"/>
              </w:rPr>
              <w:t>3</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7B5C924" w:rsidR="000C0B93" w:rsidRPr="000710B6" w:rsidRDefault="00AA01B6" w:rsidP="009618D5">
            <w:pPr>
              <w:tabs>
                <w:tab w:val="left" w:pos="1634"/>
              </w:tabs>
              <w:jc w:val="center"/>
              <w:rPr>
                <w:rFonts w:ascii="Arial" w:hAnsi="Arial" w:cs="Arial"/>
                <w:b/>
                <w:color w:val="000099"/>
                <w:lang w:val="es-BO"/>
              </w:rPr>
            </w:pPr>
            <w:r w:rsidRPr="00AA01B6">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PLOMERÍA  PARA EL EDIFICIO PRINCIPAL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0CB619FE" w:rsidR="000C0B93" w:rsidRPr="00F75995" w:rsidRDefault="001A5C3F" w:rsidP="00AA01B6">
            <w:pPr>
              <w:jc w:val="both"/>
              <w:rPr>
                <w:rFonts w:ascii="Arial" w:hAnsi="Arial" w:cs="Arial"/>
                <w:b/>
                <w:lang w:val="es-BO"/>
              </w:rPr>
            </w:pPr>
            <w:r>
              <w:rPr>
                <w:rFonts w:ascii="Arial" w:hAnsi="Arial" w:cs="Arial"/>
                <w:b/>
                <w:lang w:val="es-BO"/>
              </w:rPr>
              <w:t>Bs5</w:t>
            </w:r>
            <w:r w:rsidR="00AA01B6">
              <w:rPr>
                <w:rFonts w:ascii="Arial" w:hAnsi="Arial" w:cs="Arial"/>
                <w:b/>
                <w:lang w:val="es-BO"/>
              </w:rPr>
              <w:t>0</w:t>
            </w:r>
            <w:r w:rsidR="006B082B">
              <w:rPr>
                <w:rFonts w:ascii="Arial" w:hAnsi="Arial" w:cs="Arial"/>
                <w:b/>
                <w:lang w:val="es-BO"/>
              </w:rPr>
              <w:t>.</w:t>
            </w:r>
            <w:r w:rsidR="00AA01B6">
              <w:rPr>
                <w:rFonts w:ascii="Arial" w:hAnsi="Arial" w:cs="Arial"/>
                <w:b/>
                <w:lang w:val="es-BO"/>
              </w:rPr>
              <w:t>4</w:t>
            </w:r>
            <w:r>
              <w:rPr>
                <w:rFonts w:ascii="Arial" w:hAnsi="Arial" w:cs="Arial"/>
                <w:b/>
                <w:lang w:val="es-BO"/>
              </w:rPr>
              <w:t xml:space="preserve">00,00 (Cincuenta </w:t>
            </w:r>
            <w:r w:rsidR="006B082B">
              <w:rPr>
                <w:rFonts w:ascii="Arial" w:hAnsi="Arial" w:cs="Arial"/>
                <w:b/>
                <w:lang w:val="es-BO"/>
              </w:rPr>
              <w:t xml:space="preserve">Mil </w:t>
            </w:r>
            <w:r w:rsidR="00AA01B6">
              <w:rPr>
                <w:rFonts w:ascii="Arial" w:hAnsi="Arial" w:cs="Arial"/>
                <w:b/>
                <w:lang w:val="es-BO"/>
              </w:rPr>
              <w:t>Cuatro</w:t>
            </w:r>
            <w:r>
              <w:rPr>
                <w:rFonts w:ascii="Arial" w:hAnsi="Arial" w:cs="Arial"/>
                <w:b/>
                <w:lang w:val="es-BO"/>
              </w:rPr>
              <w:t xml:space="preserv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31463795" w:rsidR="000C0B93" w:rsidRPr="00F21194" w:rsidRDefault="001A5C3F" w:rsidP="00245453">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 la</w:t>
            </w:r>
            <w:r w:rsidR="00457C73">
              <w:rPr>
                <w:rFonts w:ascii="Arial" w:hAnsi="Arial" w:cs="Arial"/>
                <w:iCs/>
                <w:color w:val="000099"/>
                <w:lang w:val="es-BO"/>
              </w:rPr>
              <w:t xml:space="preserve"> fecha establecida en la</w:t>
            </w:r>
            <w:r w:rsidRPr="001A5C3F">
              <w:rPr>
                <w:rFonts w:ascii="Arial" w:hAnsi="Arial" w:cs="Arial"/>
                <w:iCs/>
                <w:color w:val="000099"/>
                <w:lang w:val="es-BO"/>
              </w:rPr>
              <w:t xml:space="preserve"> 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1AAD5E2E" w:rsidR="001A5C3F" w:rsidRPr="001A5C3F" w:rsidRDefault="001A5C3F" w:rsidP="00457C73">
            <w:pPr>
              <w:jc w:val="both"/>
              <w:rPr>
                <w:rFonts w:ascii="Arial" w:hAnsi="Arial" w:cs="Arial"/>
                <w:lang w:val="es-ES_tradnl"/>
              </w:rPr>
            </w:pPr>
            <w:r w:rsidRPr="001A5C3F">
              <w:rPr>
                <w:color w:val="000099"/>
                <w:lang w:val="es-BO"/>
              </w:rPr>
              <w:t xml:space="preserve">El servicio deberá desarrollarse </w:t>
            </w:r>
            <w:r w:rsidR="00457C73">
              <w:rPr>
                <w:color w:val="000099"/>
                <w:lang w:val="es-BO"/>
              </w:rPr>
              <w:t xml:space="preserve">en el </w:t>
            </w:r>
            <w:r w:rsidRPr="001A5C3F">
              <w:rPr>
                <w:rFonts w:ascii="Arial" w:hAnsi="Arial" w:cs="Arial"/>
                <w:sz w:val="14"/>
                <w:lang w:val="es-ES_tradnl"/>
              </w:rPr>
              <w:t>EDIFICIO PRINCIPAL (Calle Ayacucho, esquina Mercado S/N, La Paz).</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B249DF"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5B86A4D" w14:textId="77777777" w:rsidR="004B2061" w:rsidRDefault="004B2061" w:rsidP="000C0B93">
      <w:pPr>
        <w:rPr>
          <w:lang w:val="es-BO"/>
        </w:rPr>
      </w:pPr>
    </w:p>
    <w:p w14:paraId="1ED2E3B7" w14:textId="77777777" w:rsidR="004B2061" w:rsidRDefault="004B2061" w:rsidP="000C0B93">
      <w:pPr>
        <w:rPr>
          <w:lang w:val="es-BO"/>
        </w:rPr>
      </w:pPr>
    </w:p>
    <w:p w14:paraId="1B76B1DC" w14:textId="77777777" w:rsidR="004B2061" w:rsidRDefault="004B2061" w:rsidP="000C0B93">
      <w:pPr>
        <w:rPr>
          <w:lang w:val="es-BO"/>
        </w:rPr>
      </w:pPr>
    </w:p>
    <w:p w14:paraId="3391F840" w14:textId="77777777" w:rsidR="004B2061" w:rsidRDefault="004B2061"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0C6821" w:rsidRDefault="00313176" w:rsidP="00313176">
            <w:pPr>
              <w:adjustRightInd w:val="0"/>
              <w:snapToGrid w:val="0"/>
              <w:jc w:val="center"/>
              <w:rPr>
                <w:rFonts w:ascii="Arial" w:hAnsi="Arial" w:cs="Arial"/>
              </w:rPr>
            </w:pPr>
            <w:r>
              <w:rPr>
                <w:rFonts w:ascii="Arial" w:hAnsi="Arial" w:cs="Arial"/>
              </w:rPr>
              <w:t>1</w:t>
            </w:r>
            <w:r w:rsidR="009A417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158EF51" w:rsidR="00313176" w:rsidRPr="000C6821" w:rsidRDefault="006B559D" w:rsidP="00AA01B6">
            <w:pPr>
              <w:adjustRightInd w:val="0"/>
              <w:snapToGrid w:val="0"/>
              <w:jc w:val="center"/>
              <w:rPr>
                <w:rFonts w:ascii="Arial" w:hAnsi="Arial" w:cs="Arial"/>
              </w:rPr>
            </w:pPr>
            <w:r>
              <w:rPr>
                <w:rFonts w:ascii="Arial" w:hAnsi="Arial" w:cs="Arial"/>
              </w:rPr>
              <w:t>1</w:t>
            </w:r>
            <w:r w:rsidR="00AA01B6">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65EC7A6" w:rsidR="00313176" w:rsidRPr="008420CF" w:rsidRDefault="006B559D" w:rsidP="00245453">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8420CF" w:rsidRDefault="009A417A" w:rsidP="00245453">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7D71ECC" w:rsidR="00313176" w:rsidRPr="008420CF" w:rsidRDefault="006B559D" w:rsidP="00245453">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0C6821" w:rsidRDefault="009A417A" w:rsidP="00245453">
            <w:pPr>
              <w:adjustRightInd w:val="0"/>
              <w:snapToGrid w:val="0"/>
              <w:jc w:val="center"/>
              <w:rPr>
                <w:rFonts w:ascii="Arial" w:hAnsi="Arial" w:cs="Arial"/>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3C3B0BAB" w:rsidR="00313176" w:rsidRPr="005931D6" w:rsidRDefault="009A417A" w:rsidP="006B559D">
            <w:pPr>
              <w:adjustRightInd w:val="0"/>
              <w:snapToGrid w:val="0"/>
              <w:jc w:val="center"/>
              <w:rPr>
                <w:rFonts w:ascii="Arial" w:hAnsi="Arial" w:cs="Arial"/>
                <w:color w:val="C00000"/>
              </w:rPr>
            </w:pPr>
            <w:r>
              <w:rPr>
                <w:rFonts w:ascii="Arial" w:hAnsi="Arial" w:cs="Arial"/>
                <w:color w:val="000099"/>
              </w:rPr>
              <w:t>1</w:t>
            </w:r>
            <w:r w:rsidR="006B559D">
              <w:rPr>
                <w:rFonts w:ascii="Arial" w:hAnsi="Arial" w:cs="Arial"/>
                <w:color w:val="000099"/>
              </w:rPr>
              <w:t>5</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9A417A">
              <w:rPr>
                <w:rFonts w:ascii="Arial" w:hAnsi="Arial" w:cs="Arial"/>
                <w:color w:val="000099"/>
                <w:sz w:val="13"/>
                <w:szCs w:val="13"/>
                <w:highlight w:val="yellow"/>
              </w:rPr>
              <w:t>zoom</w:t>
            </w:r>
            <w:r w:rsidRPr="009A417A">
              <w:rPr>
                <w:rFonts w:ascii="Arial" w:hAnsi="Arial" w:cs="Arial"/>
                <w:sz w:val="13"/>
                <w:szCs w:val="13"/>
                <w:highlight w:val="yellow"/>
              </w:rPr>
              <w:t>:</w:t>
            </w:r>
            <w:hyperlink r:id="rId16" w:history="1"/>
            <w:r w:rsidRPr="009A417A">
              <w:rPr>
                <w:sz w:val="12"/>
                <w:highlight w:val="yellow"/>
              </w:rPr>
              <w:t xml:space="preserve"> </w:t>
            </w:r>
          </w:p>
          <w:p w14:paraId="26637532" w14:textId="61D5A13E" w:rsidR="00457C73" w:rsidRPr="00457C73" w:rsidRDefault="00B249DF" w:rsidP="00457C73">
            <w:pPr>
              <w:adjustRightInd w:val="0"/>
              <w:snapToGrid w:val="0"/>
              <w:jc w:val="both"/>
              <w:rPr>
                <w:rFonts w:ascii="Arial" w:hAnsi="Arial" w:cs="Arial"/>
                <w:sz w:val="14"/>
              </w:rPr>
            </w:pPr>
            <w:hyperlink r:id="rId17" w:history="1">
              <w:r w:rsidR="00457C73" w:rsidRPr="00457C73">
                <w:rPr>
                  <w:rStyle w:val="Hipervnculo"/>
                  <w:rFonts w:ascii="Arial" w:hAnsi="Arial" w:cs="Arial"/>
                  <w:sz w:val="14"/>
                </w:rPr>
                <w:t>https://bcb-gob-bo.zoom.us/j/82471011218?pwd=SUM4OUVKT0RkcVIrTkd4UXVuODVNZz09</w:t>
              </w:r>
            </w:hyperlink>
          </w:p>
          <w:p w14:paraId="0B3DD25C" w14:textId="77777777" w:rsidR="00457C73" w:rsidRPr="00457C73" w:rsidRDefault="00457C73" w:rsidP="00457C73">
            <w:pPr>
              <w:adjustRightInd w:val="0"/>
              <w:snapToGrid w:val="0"/>
              <w:jc w:val="both"/>
              <w:rPr>
                <w:rFonts w:ascii="Arial" w:hAnsi="Arial" w:cs="Arial"/>
                <w:sz w:val="14"/>
              </w:rPr>
            </w:pPr>
          </w:p>
          <w:p w14:paraId="5093BE54" w14:textId="77777777" w:rsidR="00457C73" w:rsidRPr="00457C73" w:rsidRDefault="00457C73" w:rsidP="00457C73">
            <w:pPr>
              <w:adjustRightInd w:val="0"/>
              <w:snapToGrid w:val="0"/>
              <w:jc w:val="both"/>
              <w:rPr>
                <w:rFonts w:ascii="Arial" w:hAnsi="Arial" w:cs="Arial"/>
                <w:sz w:val="14"/>
              </w:rPr>
            </w:pPr>
            <w:r w:rsidRPr="00457C73">
              <w:rPr>
                <w:rFonts w:ascii="Arial" w:hAnsi="Arial" w:cs="Arial"/>
                <w:sz w:val="14"/>
              </w:rPr>
              <w:t>ID de reunión: 824 7101 1218</w:t>
            </w:r>
          </w:p>
          <w:p w14:paraId="69CF10E3" w14:textId="4EF97B13" w:rsidR="00313176" w:rsidRPr="000C6821" w:rsidRDefault="00457C73" w:rsidP="00457C73">
            <w:pPr>
              <w:adjustRightInd w:val="0"/>
              <w:snapToGrid w:val="0"/>
              <w:jc w:val="both"/>
              <w:rPr>
                <w:rFonts w:ascii="Arial" w:hAnsi="Arial" w:cs="Arial"/>
              </w:rPr>
            </w:pPr>
            <w:r w:rsidRPr="00457C73">
              <w:rPr>
                <w:rFonts w:ascii="Arial" w:hAnsi="Arial" w:cs="Arial"/>
                <w:sz w:val="14"/>
              </w:rPr>
              <w:t>Código de acceso: 773534</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99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9"/>
        <w:gridCol w:w="1994"/>
      </w:tblGrid>
      <w:tr w:rsidR="00F34F86" w:rsidRPr="009A6FDB" w14:paraId="21A0E3F1" w14:textId="77777777" w:rsidTr="004B2061">
        <w:trPr>
          <w:trHeight w:val="526"/>
        </w:trPr>
        <w:tc>
          <w:tcPr>
            <w:tcW w:w="7939" w:type="dxa"/>
            <w:tcBorders>
              <w:bottom w:val="single" w:sz="4" w:space="0" w:color="auto"/>
            </w:tcBorders>
            <w:shd w:val="clear" w:color="auto" w:fill="E0E0E0"/>
            <w:vAlign w:val="center"/>
          </w:tcPr>
          <w:p w14:paraId="65936995" w14:textId="77777777" w:rsidR="00F34F86" w:rsidRPr="009A6FDB" w:rsidRDefault="00F34F86" w:rsidP="004B2061">
            <w:pPr>
              <w:ind w:left="150"/>
              <w:jc w:val="center"/>
              <w:rPr>
                <w:rStyle w:val="nfasissutil"/>
                <w:b/>
                <w:i w:val="0"/>
              </w:rPr>
            </w:pPr>
            <w:r w:rsidRPr="009A6FDB">
              <w:rPr>
                <w:rStyle w:val="nfasissutil"/>
                <w:b/>
                <w:i w:val="0"/>
              </w:rPr>
              <w:t>REQUISITOS MÍNIMOS DEL SERVICIO SOLICITADO</w:t>
            </w:r>
          </w:p>
        </w:tc>
        <w:tc>
          <w:tcPr>
            <w:tcW w:w="1994" w:type="dxa"/>
            <w:vMerge w:val="restart"/>
            <w:shd w:val="clear" w:color="auto" w:fill="E0E0E0"/>
            <w:vAlign w:val="center"/>
          </w:tcPr>
          <w:p w14:paraId="5037348E" w14:textId="77777777" w:rsidR="00F34F86" w:rsidRPr="00BC5A5E" w:rsidRDefault="00F34F86" w:rsidP="00F34F86">
            <w:pPr>
              <w:ind w:left="150"/>
              <w:jc w:val="center"/>
              <w:rPr>
                <w:rFonts w:ascii="Arial" w:hAnsi="Arial" w:cs="Arial"/>
                <w:b/>
                <w:bCs/>
                <w:sz w:val="20"/>
                <w:szCs w:val="20"/>
                <w:lang w:val="es-ES_tradnl"/>
              </w:rPr>
            </w:pPr>
            <w:r w:rsidRPr="00BC5A5E">
              <w:rPr>
                <w:rFonts w:ascii="Arial" w:hAnsi="Arial" w:cs="Arial"/>
                <w:b/>
                <w:sz w:val="18"/>
                <w:szCs w:val="18"/>
              </w:rPr>
              <w:t>Para ser llenado por el proponente</w:t>
            </w:r>
          </w:p>
          <w:p w14:paraId="70E815D5" w14:textId="77777777" w:rsidR="00F34F86" w:rsidRDefault="00F34F86" w:rsidP="00F34F86">
            <w:pPr>
              <w:ind w:left="150"/>
              <w:jc w:val="center"/>
              <w:rPr>
                <w:rFonts w:ascii="Arial" w:hAnsi="Arial" w:cs="Arial"/>
                <w:b/>
                <w:bCs/>
                <w:sz w:val="20"/>
                <w:szCs w:val="20"/>
                <w:lang w:val="es-ES_tradnl"/>
              </w:rPr>
            </w:pPr>
            <w:r w:rsidRPr="009A417A">
              <w:rPr>
                <w:rFonts w:ascii="Arial" w:hAnsi="Arial" w:cs="Arial"/>
                <w:b/>
                <w:bCs/>
                <w:sz w:val="20"/>
                <w:szCs w:val="20"/>
                <w:lang w:val="es-ES_tradnl"/>
              </w:rPr>
              <w:t>PROPUESTA</w:t>
            </w:r>
          </w:p>
          <w:p w14:paraId="6346791B" w14:textId="129A7BF3" w:rsidR="00F34F86" w:rsidRPr="009A6FDB" w:rsidRDefault="00F34F86" w:rsidP="00F34F86">
            <w:pPr>
              <w:ind w:left="150"/>
              <w:jc w:val="center"/>
              <w:rPr>
                <w:rStyle w:val="nfasissutil"/>
                <w:b/>
                <w:i w:val="0"/>
              </w:rPr>
            </w:pPr>
            <w:r w:rsidRPr="00BC5A5E">
              <w:rPr>
                <w:rFonts w:ascii="Arial" w:hAnsi="Arial" w:cs="Arial"/>
                <w:sz w:val="14"/>
                <w:szCs w:val="14"/>
              </w:rPr>
              <w:t xml:space="preserve">(Manifestar aceptación, y/o adjuntar lo requerido de acuerdo a lo solicitado en cada </w:t>
            </w:r>
            <w:r>
              <w:rPr>
                <w:rFonts w:ascii="Arial" w:hAnsi="Arial" w:cs="Arial"/>
                <w:sz w:val="14"/>
                <w:szCs w:val="14"/>
              </w:rPr>
              <w:t>requisito</w:t>
            </w:r>
            <w:r w:rsidRPr="00BC5A5E">
              <w:rPr>
                <w:rFonts w:ascii="Arial" w:hAnsi="Arial" w:cs="Arial"/>
                <w:sz w:val="14"/>
                <w:szCs w:val="14"/>
              </w:rPr>
              <w:t>)</w:t>
            </w:r>
          </w:p>
        </w:tc>
      </w:tr>
      <w:tr w:rsidR="00F34F86" w:rsidRPr="009A6FDB" w14:paraId="40EC09FC" w14:textId="77777777" w:rsidTr="004B2061">
        <w:trPr>
          <w:trHeight w:val="612"/>
        </w:trPr>
        <w:tc>
          <w:tcPr>
            <w:tcW w:w="7939" w:type="dxa"/>
            <w:tcBorders>
              <w:bottom w:val="single" w:sz="4" w:space="0" w:color="auto"/>
            </w:tcBorders>
            <w:shd w:val="clear" w:color="auto" w:fill="FBE4D5"/>
            <w:vAlign w:val="center"/>
          </w:tcPr>
          <w:p w14:paraId="345553F1"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OBJETO Y CAUSA</w:t>
            </w:r>
          </w:p>
        </w:tc>
        <w:tc>
          <w:tcPr>
            <w:tcW w:w="1994" w:type="dxa"/>
            <w:vMerge/>
            <w:tcBorders>
              <w:bottom w:val="single" w:sz="4" w:space="0" w:color="auto"/>
            </w:tcBorders>
            <w:shd w:val="clear" w:color="auto" w:fill="FBE4D5"/>
          </w:tcPr>
          <w:p w14:paraId="488211A7"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04331991" w14:textId="77777777" w:rsidTr="004B2061">
        <w:trPr>
          <w:trHeight w:val="612"/>
        </w:trPr>
        <w:tc>
          <w:tcPr>
            <w:tcW w:w="7939" w:type="dxa"/>
            <w:shd w:val="clear" w:color="auto" w:fill="FFFFFF"/>
            <w:vAlign w:val="center"/>
          </w:tcPr>
          <w:p w14:paraId="3A47EBFA" w14:textId="77777777" w:rsidR="00F34F86" w:rsidRDefault="00F34F86" w:rsidP="004B2061">
            <w:pPr>
              <w:jc w:val="both"/>
              <w:rPr>
                <w:rStyle w:val="nfasissutil"/>
                <w:i w:val="0"/>
              </w:rPr>
            </w:pPr>
            <w:r w:rsidRPr="009A6FDB">
              <w:rPr>
                <w:rStyle w:val="nfasissutil"/>
                <w:i w:val="0"/>
              </w:rPr>
              <w:t>El Banco Central de Bolivia requiere contratar el servicio de plomería que ejecute trabajos de mantenimiento preventivo y correctivo en artefactos sanitarios, sistemas de bombeo, agua fría y caliente, así como las redes de evacuación sanitaria y pluvial, para preservar buenas condiciones de funcionamiento de la infraestructura física del BCB.</w:t>
            </w:r>
          </w:p>
          <w:p w14:paraId="2B4087DD" w14:textId="77777777" w:rsidR="00F34F86" w:rsidRPr="004B2061" w:rsidRDefault="00F34F86" w:rsidP="004B2061">
            <w:pPr>
              <w:jc w:val="both"/>
              <w:rPr>
                <w:rStyle w:val="nfasissutil"/>
                <w:i w:val="0"/>
                <w:sz w:val="12"/>
              </w:rPr>
            </w:pPr>
          </w:p>
          <w:p w14:paraId="7434B115" w14:textId="77777777" w:rsidR="00F34F86" w:rsidRPr="009A6FDB" w:rsidRDefault="00F34F86" w:rsidP="004B2061">
            <w:pPr>
              <w:jc w:val="both"/>
              <w:rPr>
                <w:rStyle w:val="nfasissutil"/>
                <w:i w:val="0"/>
              </w:rPr>
            </w:pPr>
            <w:r w:rsidRPr="00F34F86">
              <w:rPr>
                <w:rStyle w:val="nfasissutil"/>
                <w:i w:val="0"/>
              </w:rPr>
              <w:t>Se efectúa el requerimiento de este servicio recurrente, puesto que el BCB no puede prescindir de personal técnico para atender eventos de emergencia o contingencia que se presentan durante la gestión.</w:t>
            </w:r>
          </w:p>
        </w:tc>
        <w:tc>
          <w:tcPr>
            <w:tcW w:w="1994" w:type="dxa"/>
            <w:shd w:val="clear" w:color="auto" w:fill="BFBFBF"/>
          </w:tcPr>
          <w:p w14:paraId="247A559C" w14:textId="77777777" w:rsidR="00F34F86" w:rsidRPr="009A6FDB" w:rsidRDefault="00F34F86" w:rsidP="004B2061">
            <w:pPr>
              <w:jc w:val="both"/>
              <w:rPr>
                <w:rStyle w:val="nfasissutil"/>
                <w:i w:val="0"/>
              </w:rPr>
            </w:pPr>
          </w:p>
        </w:tc>
      </w:tr>
      <w:tr w:rsidR="00F34F86" w:rsidRPr="009A6FDB" w14:paraId="53E3F7E3" w14:textId="77777777" w:rsidTr="004B2061">
        <w:trPr>
          <w:trHeight w:val="398"/>
        </w:trPr>
        <w:tc>
          <w:tcPr>
            <w:tcW w:w="7939" w:type="dxa"/>
            <w:shd w:val="clear" w:color="auto" w:fill="FBE4D5"/>
            <w:vAlign w:val="center"/>
          </w:tcPr>
          <w:p w14:paraId="376885A0"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ALCANCE DEL SERVICIO</w:t>
            </w:r>
          </w:p>
        </w:tc>
        <w:tc>
          <w:tcPr>
            <w:tcW w:w="1994" w:type="dxa"/>
            <w:shd w:val="clear" w:color="auto" w:fill="FBE4D5"/>
          </w:tcPr>
          <w:p w14:paraId="3FDB1C93"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10B8E31B" w14:textId="77777777" w:rsidTr="004B2061">
        <w:trPr>
          <w:trHeight w:val="401"/>
        </w:trPr>
        <w:tc>
          <w:tcPr>
            <w:tcW w:w="7939" w:type="dxa"/>
            <w:tcBorders>
              <w:bottom w:val="single" w:sz="4" w:space="0" w:color="auto"/>
            </w:tcBorders>
            <w:vAlign w:val="center"/>
          </w:tcPr>
          <w:p w14:paraId="6BA99A0D" w14:textId="77777777" w:rsidR="00F34F86" w:rsidRPr="009A6FDB" w:rsidRDefault="00F34F86" w:rsidP="004B2061">
            <w:pPr>
              <w:jc w:val="both"/>
              <w:rPr>
                <w:rStyle w:val="nfasissutil"/>
                <w:i w:val="0"/>
              </w:rPr>
            </w:pPr>
            <w:r w:rsidRPr="009A6FDB">
              <w:rPr>
                <w:rStyle w:val="nfasissutil"/>
                <w:i w:val="0"/>
              </w:rPr>
              <w:t>El servicio deberá ejecutar, entre otras, las siguientes actividades:</w:t>
            </w:r>
          </w:p>
          <w:p w14:paraId="6487D5B6" w14:textId="77777777" w:rsidR="00F34F86" w:rsidRPr="004B2061" w:rsidRDefault="00F34F86" w:rsidP="004B2061">
            <w:pPr>
              <w:jc w:val="both"/>
              <w:rPr>
                <w:rStyle w:val="nfasissutil"/>
                <w:i w:val="0"/>
                <w:sz w:val="12"/>
              </w:rPr>
            </w:pPr>
          </w:p>
          <w:p w14:paraId="4A1EA406" w14:textId="77777777" w:rsidR="00F34F86" w:rsidRPr="009A6FDB" w:rsidRDefault="00F34F86" w:rsidP="006B1AE4">
            <w:pPr>
              <w:widowControl w:val="0"/>
              <w:numPr>
                <w:ilvl w:val="0"/>
                <w:numId w:val="56"/>
              </w:numPr>
              <w:jc w:val="both"/>
              <w:rPr>
                <w:rFonts w:cs="Arial"/>
                <w:lang w:val="es-ES_tradnl"/>
              </w:rPr>
            </w:pPr>
            <w:r w:rsidRPr="009A6FDB">
              <w:rPr>
                <w:rFonts w:cs="Arial"/>
                <w:lang w:val="es-ES_tradnl"/>
              </w:rPr>
              <w:t>Control, operación y mantenimiento del sistema de agua fría y agua caliente (fierro fundido dúctil, fierro negro, fierro galvanizado, cobre, PVC u otros).</w:t>
            </w:r>
          </w:p>
          <w:p w14:paraId="14874C27" w14:textId="77777777" w:rsidR="00F34F86" w:rsidRPr="004B2061" w:rsidRDefault="00F34F86" w:rsidP="004B2061">
            <w:pPr>
              <w:widowControl w:val="0"/>
              <w:jc w:val="both"/>
              <w:rPr>
                <w:rFonts w:cs="Arial"/>
                <w:sz w:val="10"/>
                <w:lang w:val="es-ES_tradnl"/>
              </w:rPr>
            </w:pPr>
          </w:p>
          <w:p w14:paraId="25814312" w14:textId="77777777" w:rsidR="00F34F86" w:rsidRPr="009A6FDB" w:rsidRDefault="00F34F86" w:rsidP="006B1AE4">
            <w:pPr>
              <w:widowControl w:val="0"/>
              <w:numPr>
                <w:ilvl w:val="0"/>
                <w:numId w:val="56"/>
              </w:numPr>
              <w:jc w:val="both"/>
              <w:rPr>
                <w:rFonts w:cs="Arial"/>
                <w:lang w:val="es-ES_tradnl"/>
              </w:rPr>
            </w:pPr>
            <w:r w:rsidRPr="009A6FDB">
              <w:rPr>
                <w:rFonts w:cs="Arial"/>
                <w:lang w:val="es-ES_tradnl"/>
              </w:rPr>
              <w:t>Control y mantenimiento de la acometida del sistema agua potable.</w:t>
            </w:r>
          </w:p>
          <w:p w14:paraId="6AF6C747" w14:textId="77777777" w:rsidR="00F34F86" w:rsidRPr="00F34F86" w:rsidRDefault="00F34F86" w:rsidP="004B2061">
            <w:pPr>
              <w:spacing w:line="276" w:lineRule="auto"/>
              <w:ind w:left="720"/>
              <w:jc w:val="both"/>
              <w:rPr>
                <w:rStyle w:val="nfasissutil"/>
                <w:i w:val="0"/>
                <w:sz w:val="12"/>
              </w:rPr>
            </w:pPr>
          </w:p>
          <w:p w14:paraId="1847E269" w14:textId="77777777" w:rsidR="00F34F86" w:rsidRPr="009A6FDB" w:rsidRDefault="00F34F86" w:rsidP="006B1AE4">
            <w:pPr>
              <w:numPr>
                <w:ilvl w:val="0"/>
                <w:numId w:val="56"/>
              </w:numPr>
              <w:spacing w:line="276" w:lineRule="auto"/>
              <w:jc w:val="both"/>
              <w:rPr>
                <w:rStyle w:val="nfasissutil"/>
                <w:i w:val="0"/>
              </w:rPr>
            </w:pPr>
            <w:r>
              <w:rPr>
                <w:rStyle w:val="nfasissutil"/>
                <w:i w:val="0"/>
              </w:rPr>
              <w:t>En el s</w:t>
            </w:r>
            <w:r w:rsidRPr="009A6FDB">
              <w:rPr>
                <w:rStyle w:val="nfasissutil"/>
                <w:i w:val="0"/>
              </w:rPr>
              <w:t>istema de agua fría</w:t>
            </w:r>
          </w:p>
          <w:p w14:paraId="18C5941D" w14:textId="77777777" w:rsidR="00F34F86" w:rsidRPr="009A6FDB" w:rsidRDefault="00F34F86" w:rsidP="004B2061">
            <w:pPr>
              <w:spacing w:line="276" w:lineRule="auto"/>
              <w:ind w:left="720"/>
              <w:jc w:val="both"/>
              <w:rPr>
                <w:rStyle w:val="nfasissutil"/>
                <w:i w:val="0"/>
              </w:rPr>
            </w:pPr>
            <w:r w:rsidRPr="009A6FDB">
              <w:rPr>
                <w:rStyle w:val="nfasissutil"/>
                <w:i w:val="0"/>
              </w:rPr>
              <w:t>Limpieza y desinfección de tanque de agua</w:t>
            </w:r>
          </w:p>
          <w:p w14:paraId="6ECFD853" w14:textId="77777777" w:rsidR="00F34F86" w:rsidRPr="009A6FDB" w:rsidRDefault="00F34F86" w:rsidP="004B2061">
            <w:pPr>
              <w:spacing w:line="276" w:lineRule="auto"/>
              <w:ind w:left="720"/>
              <w:jc w:val="both"/>
              <w:rPr>
                <w:rStyle w:val="nfasissutil"/>
                <w:i w:val="0"/>
              </w:rPr>
            </w:pPr>
            <w:r w:rsidRPr="009A6FDB">
              <w:rPr>
                <w:rStyle w:val="nfasissutil"/>
                <w:i w:val="0"/>
              </w:rPr>
              <w:t xml:space="preserve">Revisión interior de inodoros y lavamanos </w:t>
            </w:r>
          </w:p>
          <w:p w14:paraId="36AAE668" w14:textId="77777777" w:rsidR="00F34F86" w:rsidRPr="009A6FDB" w:rsidRDefault="00F34F86" w:rsidP="004B2061">
            <w:pPr>
              <w:spacing w:line="276" w:lineRule="auto"/>
              <w:ind w:left="720"/>
              <w:jc w:val="both"/>
              <w:rPr>
                <w:rStyle w:val="nfasissutil"/>
                <w:i w:val="0"/>
              </w:rPr>
            </w:pPr>
            <w:r w:rsidRPr="009A6FDB">
              <w:rPr>
                <w:rStyle w:val="nfasissutil"/>
                <w:i w:val="0"/>
              </w:rPr>
              <w:t>Revisión de grifos y mezcladoras</w:t>
            </w:r>
          </w:p>
          <w:p w14:paraId="5556002B" w14:textId="77777777" w:rsidR="00F34F86" w:rsidRPr="009A6FDB" w:rsidRDefault="00F34F86" w:rsidP="004B2061">
            <w:pPr>
              <w:spacing w:line="276" w:lineRule="auto"/>
              <w:ind w:left="720"/>
              <w:jc w:val="both"/>
              <w:rPr>
                <w:rStyle w:val="nfasissutil"/>
                <w:i w:val="0"/>
              </w:rPr>
            </w:pPr>
            <w:r w:rsidRPr="009A6FDB">
              <w:rPr>
                <w:rStyle w:val="nfasissutil"/>
                <w:i w:val="0"/>
              </w:rPr>
              <w:t>Revisión de tubería de agua fría</w:t>
            </w:r>
          </w:p>
          <w:p w14:paraId="5F514A09" w14:textId="77777777" w:rsidR="00F34F86" w:rsidRPr="009A6FDB" w:rsidRDefault="00F34F86" w:rsidP="004B2061">
            <w:pPr>
              <w:spacing w:line="276" w:lineRule="auto"/>
              <w:ind w:left="720"/>
              <w:jc w:val="both"/>
              <w:rPr>
                <w:rStyle w:val="nfasissutil"/>
                <w:i w:val="0"/>
              </w:rPr>
            </w:pPr>
            <w:r w:rsidRPr="009A6FDB">
              <w:rPr>
                <w:rStyle w:val="nfasissutil"/>
                <w:i w:val="0"/>
              </w:rPr>
              <w:t>Apertura y cierre de llaves de paso a Sótanos</w:t>
            </w:r>
          </w:p>
          <w:p w14:paraId="4C9221FF" w14:textId="77777777" w:rsidR="00F34F86" w:rsidRPr="009A6FDB" w:rsidRDefault="00F34F86" w:rsidP="004B2061">
            <w:pPr>
              <w:spacing w:line="276" w:lineRule="auto"/>
              <w:ind w:left="720"/>
              <w:jc w:val="both"/>
              <w:rPr>
                <w:rStyle w:val="nfasissutil"/>
                <w:i w:val="0"/>
              </w:rPr>
            </w:pPr>
            <w:r w:rsidRPr="009A6FDB">
              <w:rPr>
                <w:rStyle w:val="nfasissutil"/>
                <w:i w:val="0"/>
              </w:rPr>
              <w:t>Bombeo a los tanques de almacenamiento</w:t>
            </w:r>
          </w:p>
          <w:p w14:paraId="1D2F0E9A" w14:textId="77777777" w:rsidR="00F34F86" w:rsidRPr="009A6FDB" w:rsidRDefault="00F34F86" w:rsidP="004B2061">
            <w:pPr>
              <w:spacing w:line="276" w:lineRule="auto"/>
              <w:ind w:left="720"/>
              <w:jc w:val="both"/>
              <w:rPr>
                <w:rStyle w:val="nfasissutil"/>
                <w:i w:val="0"/>
                <w:lang w:val="es-ES_tradnl"/>
              </w:rPr>
            </w:pPr>
            <w:r w:rsidRPr="009A6FDB">
              <w:rPr>
                <w:rStyle w:val="nfasissutil"/>
                <w:i w:val="0"/>
                <w:lang w:val="es-ES_tradnl"/>
              </w:rPr>
              <w:t>Control y mantenimiento de la acometida del sistema agua potable.</w:t>
            </w:r>
          </w:p>
          <w:p w14:paraId="314FF10E" w14:textId="77777777" w:rsidR="00F34F86" w:rsidRPr="009A6FDB" w:rsidRDefault="00F34F86" w:rsidP="004B2061">
            <w:pPr>
              <w:spacing w:line="276" w:lineRule="auto"/>
              <w:ind w:left="720"/>
              <w:jc w:val="both"/>
              <w:rPr>
                <w:rStyle w:val="nfasissutil"/>
                <w:i w:val="0"/>
                <w:lang w:val="es-ES_tradnl"/>
              </w:rPr>
            </w:pPr>
            <w:r w:rsidRPr="009A6FDB">
              <w:rPr>
                <w:rStyle w:val="nfasissutil"/>
                <w:i w:val="0"/>
                <w:lang w:val="es-ES_tradnl"/>
              </w:rPr>
              <w:t>Control y mantenimiento de la red de hidrantes.</w:t>
            </w:r>
          </w:p>
          <w:p w14:paraId="62DF6805" w14:textId="77777777" w:rsidR="00F34F86" w:rsidRPr="00F34F86" w:rsidRDefault="00F34F86" w:rsidP="004B2061">
            <w:pPr>
              <w:spacing w:line="276" w:lineRule="auto"/>
              <w:ind w:left="720"/>
              <w:jc w:val="both"/>
              <w:rPr>
                <w:rStyle w:val="nfasissutil"/>
                <w:i w:val="0"/>
                <w:sz w:val="10"/>
              </w:rPr>
            </w:pPr>
          </w:p>
          <w:p w14:paraId="2FA68207" w14:textId="77777777" w:rsidR="00F34F86" w:rsidRPr="009A6FDB" w:rsidRDefault="00F34F86" w:rsidP="006B1AE4">
            <w:pPr>
              <w:numPr>
                <w:ilvl w:val="0"/>
                <w:numId w:val="56"/>
              </w:numPr>
              <w:spacing w:line="276" w:lineRule="auto"/>
              <w:jc w:val="both"/>
              <w:rPr>
                <w:rStyle w:val="nfasissutil"/>
                <w:i w:val="0"/>
              </w:rPr>
            </w:pPr>
            <w:r>
              <w:rPr>
                <w:rStyle w:val="nfasissutil"/>
                <w:i w:val="0"/>
              </w:rPr>
              <w:t>En el s</w:t>
            </w:r>
            <w:r w:rsidRPr="009A6FDB">
              <w:rPr>
                <w:rStyle w:val="nfasissutil"/>
                <w:i w:val="0"/>
              </w:rPr>
              <w:t>istema de agua caliente</w:t>
            </w:r>
          </w:p>
          <w:p w14:paraId="21D703D6" w14:textId="77777777" w:rsidR="00F34F86" w:rsidRPr="009A6FDB" w:rsidRDefault="00F34F86" w:rsidP="004B2061">
            <w:pPr>
              <w:spacing w:line="276" w:lineRule="auto"/>
              <w:ind w:left="720"/>
              <w:jc w:val="both"/>
              <w:rPr>
                <w:rStyle w:val="nfasissutil"/>
                <w:i w:val="0"/>
              </w:rPr>
            </w:pPr>
            <w:r w:rsidRPr="009A6FDB">
              <w:rPr>
                <w:rStyle w:val="nfasissutil"/>
                <w:i w:val="0"/>
              </w:rPr>
              <w:t xml:space="preserve">Revisión de tubería de agua caliente </w:t>
            </w:r>
          </w:p>
          <w:p w14:paraId="50BAF28C" w14:textId="77777777" w:rsidR="00F34F86" w:rsidRPr="009A6FDB" w:rsidRDefault="00F34F86" w:rsidP="004B2061">
            <w:pPr>
              <w:ind w:left="720"/>
              <w:jc w:val="both"/>
              <w:rPr>
                <w:rStyle w:val="nfasissutil"/>
                <w:i w:val="0"/>
              </w:rPr>
            </w:pPr>
            <w:r w:rsidRPr="009A6FDB">
              <w:rPr>
                <w:rStyle w:val="nfasissutil"/>
                <w:i w:val="0"/>
              </w:rPr>
              <w:t>Limpieza de tanque metálico de agua caliente</w:t>
            </w:r>
          </w:p>
          <w:p w14:paraId="2EF7BB7A" w14:textId="77777777" w:rsidR="00F34F86" w:rsidRPr="00F34F86" w:rsidRDefault="00F34F86" w:rsidP="004B2061">
            <w:pPr>
              <w:ind w:left="720"/>
              <w:jc w:val="both"/>
              <w:rPr>
                <w:rStyle w:val="nfasissutil"/>
                <w:i w:val="0"/>
                <w:sz w:val="12"/>
              </w:rPr>
            </w:pPr>
          </w:p>
          <w:p w14:paraId="70E01042" w14:textId="77777777" w:rsidR="00F34F86" w:rsidRPr="009A6FDB" w:rsidRDefault="00F34F86" w:rsidP="006B1AE4">
            <w:pPr>
              <w:numPr>
                <w:ilvl w:val="0"/>
                <w:numId w:val="56"/>
              </w:numPr>
              <w:jc w:val="both"/>
              <w:rPr>
                <w:rStyle w:val="nfasissutil"/>
                <w:i w:val="0"/>
              </w:rPr>
            </w:pPr>
            <w:r w:rsidRPr="009A6FDB">
              <w:rPr>
                <w:rStyle w:val="nfasissutil"/>
                <w:i w:val="0"/>
              </w:rPr>
              <w:t xml:space="preserve">Instalación de artefactos sanitarios </w:t>
            </w:r>
          </w:p>
          <w:p w14:paraId="5EDCA51E" w14:textId="77777777" w:rsidR="00F34F86" w:rsidRPr="00F34F86" w:rsidRDefault="00F34F86" w:rsidP="004B2061">
            <w:pPr>
              <w:ind w:left="720"/>
              <w:jc w:val="both"/>
              <w:rPr>
                <w:rStyle w:val="nfasissutil"/>
                <w:i w:val="0"/>
                <w:sz w:val="12"/>
              </w:rPr>
            </w:pPr>
          </w:p>
          <w:p w14:paraId="51B75487" w14:textId="77777777" w:rsidR="00F34F86" w:rsidRPr="009A6FDB" w:rsidRDefault="00F34F86" w:rsidP="006B1AE4">
            <w:pPr>
              <w:numPr>
                <w:ilvl w:val="0"/>
                <w:numId w:val="56"/>
              </w:numPr>
              <w:jc w:val="both"/>
              <w:rPr>
                <w:rStyle w:val="nfasissutil"/>
                <w:i w:val="0"/>
              </w:rPr>
            </w:pPr>
            <w:r>
              <w:rPr>
                <w:rStyle w:val="nfasissutil"/>
                <w:i w:val="0"/>
              </w:rPr>
              <w:t>En el s</w:t>
            </w:r>
            <w:r w:rsidRPr="009A6FDB">
              <w:rPr>
                <w:rStyle w:val="nfasissutil"/>
                <w:i w:val="0"/>
              </w:rPr>
              <w:t xml:space="preserve">istema de evacuación sanitaria </w:t>
            </w:r>
          </w:p>
          <w:p w14:paraId="013296B7" w14:textId="77777777" w:rsidR="00F34F86" w:rsidRPr="009A6FDB" w:rsidRDefault="00F34F86" w:rsidP="004B2061">
            <w:pPr>
              <w:spacing w:line="276" w:lineRule="auto"/>
              <w:ind w:left="720"/>
              <w:jc w:val="both"/>
              <w:rPr>
                <w:rStyle w:val="nfasissutil"/>
                <w:i w:val="0"/>
              </w:rPr>
            </w:pPr>
            <w:r w:rsidRPr="009A6FDB">
              <w:rPr>
                <w:rStyle w:val="nfasissutil"/>
                <w:i w:val="0"/>
              </w:rPr>
              <w:t>Limpieza del cárcamo de bombeo</w:t>
            </w:r>
          </w:p>
          <w:p w14:paraId="0CCC8B87" w14:textId="77777777" w:rsidR="00F34F86" w:rsidRPr="00F34F86" w:rsidRDefault="00F34F86" w:rsidP="004B2061">
            <w:pPr>
              <w:ind w:left="720"/>
              <w:jc w:val="both"/>
              <w:rPr>
                <w:rStyle w:val="nfasissutil"/>
                <w:i w:val="0"/>
                <w:sz w:val="10"/>
              </w:rPr>
            </w:pPr>
          </w:p>
          <w:p w14:paraId="1E11717E" w14:textId="77777777" w:rsidR="00F34F86" w:rsidRPr="009A6FDB" w:rsidRDefault="00F34F86" w:rsidP="006B1AE4">
            <w:pPr>
              <w:numPr>
                <w:ilvl w:val="0"/>
                <w:numId w:val="56"/>
              </w:numPr>
              <w:spacing w:line="276" w:lineRule="auto"/>
              <w:jc w:val="both"/>
              <w:rPr>
                <w:rStyle w:val="nfasissutil"/>
                <w:i w:val="0"/>
              </w:rPr>
            </w:pPr>
            <w:r w:rsidRPr="009A6FDB">
              <w:rPr>
                <w:rStyle w:val="nfasissutil"/>
                <w:i w:val="0"/>
              </w:rPr>
              <w:t>Cumplir con la ejecución del Programa de mantenimiento anual entr</w:t>
            </w:r>
            <w:r>
              <w:rPr>
                <w:rStyle w:val="nfasissutil"/>
                <w:i w:val="0"/>
              </w:rPr>
              <w:t xml:space="preserve">egado por el Fiscal de Servicio, </w:t>
            </w:r>
            <w:r w:rsidRPr="00F34F86">
              <w:rPr>
                <w:rStyle w:val="nfasissutil"/>
                <w:i w:val="0"/>
              </w:rPr>
              <w:t>correspondiente al periodo de ejecución del servicio.</w:t>
            </w:r>
          </w:p>
          <w:p w14:paraId="1E3BBDA3" w14:textId="77777777" w:rsidR="00F34F86" w:rsidRPr="004B2061" w:rsidRDefault="00F34F86" w:rsidP="004B2061">
            <w:pPr>
              <w:spacing w:line="276" w:lineRule="auto"/>
              <w:ind w:left="720"/>
              <w:jc w:val="both"/>
              <w:rPr>
                <w:rStyle w:val="nfasissutil"/>
                <w:i w:val="0"/>
                <w:sz w:val="10"/>
              </w:rPr>
            </w:pPr>
          </w:p>
          <w:p w14:paraId="74E6E3A6" w14:textId="77777777" w:rsidR="00F34F86" w:rsidRPr="009A6FDB" w:rsidRDefault="00F34F86" w:rsidP="006B1AE4">
            <w:pPr>
              <w:numPr>
                <w:ilvl w:val="0"/>
                <w:numId w:val="56"/>
              </w:numPr>
              <w:spacing w:line="276" w:lineRule="auto"/>
              <w:jc w:val="both"/>
              <w:rPr>
                <w:rFonts w:cs="Arial"/>
                <w:bCs/>
                <w:snapToGrid w:val="0"/>
              </w:rPr>
            </w:pPr>
            <w:r w:rsidRPr="009A6FDB">
              <w:rPr>
                <w:rStyle w:val="nfasissutil"/>
                <w:i w:val="0"/>
              </w:rPr>
              <w:t>Atender</w:t>
            </w:r>
            <w:r w:rsidRPr="009A6FDB">
              <w:rPr>
                <w:rFonts w:cs="Arial"/>
                <w:bCs/>
                <w:snapToGrid w:val="0"/>
              </w:rPr>
              <w:t xml:space="preserve"> eventos de emergencia en el horario que sea requerido.</w:t>
            </w:r>
          </w:p>
          <w:p w14:paraId="58B86029" w14:textId="77777777" w:rsidR="00F34F86" w:rsidRPr="004B2061" w:rsidRDefault="00F34F86" w:rsidP="004B2061">
            <w:pPr>
              <w:spacing w:line="276" w:lineRule="auto"/>
              <w:ind w:left="720"/>
              <w:jc w:val="both"/>
              <w:rPr>
                <w:rFonts w:cs="Arial"/>
                <w:bCs/>
                <w:snapToGrid w:val="0"/>
                <w:sz w:val="10"/>
              </w:rPr>
            </w:pPr>
          </w:p>
          <w:p w14:paraId="344DE913" w14:textId="77777777" w:rsidR="00F34F86" w:rsidRPr="009A6FDB" w:rsidRDefault="00F34F86" w:rsidP="006B1AE4">
            <w:pPr>
              <w:numPr>
                <w:ilvl w:val="0"/>
                <w:numId w:val="56"/>
              </w:numPr>
              <w:spacing w:after="240"/>
              <w:jc w:val="both"/>
              <w:rPr>
                <w:rStyle w:val="nfasissutil"/>
                <w:i w:val="0"/>
              </w:rPr>
            </w:pPr>
            <w:r w:rsidRPr="009A6FDB">
              <w:rPr>
                <w:rStyle w:val="nfasissutil"/>
                <w:i w:val="0"/>
              </w:rPr>
              <w:t>Llevar un registro físico, digital y fotográfico de los trabajos ejecutados en coordinación con el Fiscal de servicio.</w:t>
            </w:r>
          </w:p>
          <w:p w14:paraId="2BF35220" w14:textId="77777777" w:rsidR="00F34F86" w:rsidRPr="009A6FDB" w:rsidRDefault="00F34F86" w:rsidP="006B1AE4">
            <w:pPr>
              <w:numPr>
                <w:ilvl w:val="0"/>
                <w:numId w:val="56"/>
              </w:numPr>
              <w:spacing w:line="276" w:lineRule="auto"/>
              <w:jc w:val="both"/>
              <w:rPr>
                <w:rStyle w:val="nfasissutil"/>
                <w:i w:val="0"/>
              </w:rPr>
            </w:pPr>
            <w:r w:rsidRPr="009A6FDB">
              <w:rPr>
                <w:rStyle w:val="nfasissutil"/>
                <w:i w:val="0"/>
              </w:rPr>
              <w:t>Otros trabajos de acuerdo a requerimiento del BCB</w:t>
            </w:r>
          </w:p>
          <w:p w14:paraId="30A24F65" w14:textId="77777777" w:rsidR="00F34F86" w:rsidRPr="009A6FDB" w:rsidRDefault="00F34F86" w:rsidP="004B2061">
            <w:pPr>
              <w:spacing w:line="276" w:lineRule="auto"/>
              <w:jc w:val="both"/>
              <w:rPr>
                <w:rStyle w:val="nfasissutil"/>
                <w:i w:val="0"/>
              </w:rPr>
            </w:pPr>
            <w:r w:rsidRPr="00A30844">
              <w:rPr>
                <w:rStyle w:val="nfasissutil"/>
                <w:b/>
              </w:rPr>
              <w:t>(Manifestar aceptación)</w:t>
            </w:r>
          </w:p>
        </w:tc>
        <w:tc>
          <w:tcPr>
            <w:tcW w:w="1994" w:type="dxa"/>
            <w:tcBorders>
              <w:bottom w:val="single" w:sz="4" w:space="0" w:color="auto"/>
            </w:tcBorders>
          </w:tcPr>
          <w:p w14:paraId="5DCCB141" w14:textId="77777777" w:rsidR="00F34F86" w:rsidRPr="009A6FDB" w:rsidRDefault="00F34F86" w:rsidP="004B2061">
            <w:pPr>
              <w:jc w:val="both"/>
              <w:rPr>
                <w:rStyle w:val="nfasissutil"/>
                <w:i w:val="0"/>
              </w:rPr>
            </w:pPr>
          </w:p>
        </w:tc>
      </w:tr>
      <w:tr w:rsidR="00F34F86" w:rsidRPr="009A6FDB" w14:paraId="1C82AE38" w14:textId="77777777" w:rsidTr="004B2061">
        <w:trPr>
          <w:trHeight w:val="334"/>
        </w:trPr>
        <w:tc>
          <w:tcPr>
            <w:tcW w:w="7939" w:type="dxa"/>
            <w:shd w:val="clear" w:color="auto" w:fill="FBE4D5"/>
            <w:vAlign w:val="center"/>
          </w:tcPr>
          <w:p w14:paraId="1FED4A25"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SEGURIDAD INDUSTRIAL Y BIOSEGURIDAD</w:t>
            </w:r>
          </w:p>
        </w:tc>
        <w:tc>
          <w:tcPr>
            <w:tcW w:w="1994" w:type="dxa"/>
            <w:shd w:val="clear" w:color="auto" w:fill="FBE4D5"/>
          </w:tcPr>
          <w:p w14:paraId="6D421DEB"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5AEB3A93" w14:textId="77777777" w:rsidTr="004B2061">
        <w:trPr>
          <w:trHeight w:val="709"/>
        </w:trPr>
        <w:tc>
          <w:tcPr>
            <w:tcW w:w="7939" w:type="dxa"/>
            <w:tcBorders>
              <w:bottom w:val="single" w:sz="4" w:space="0" w:color="auto"/>
            </w:tcBorders>
            <w:vAlign w:val="center"/>
          </w:tcPr>
          <w:p w14:paraId="5C6258E8" w14:textId="77777777" w:rsidR="00F34F86" w:rsidRPr="009A6FDB" w:rsidRDefault="00F34F86" w:rsidP="004B2061">
            <w:pPr>
              <w:jc w:val="both"/>
              <w:rPr>
                <w:rStyle w:val="nfasissutil"/>
                <w:i w:val="0"/>
              </w:rPr>
            </w:pPr>
            <w:r w:rsidRPr="009A6FDB">
              <w:rPr>
                <w:rStyle w:val="nfasissutil"/>
                <w:i w:val="0"/>
              </w:rPr>
              <w:t>El proveedor deberá cumplir los siguientes aspectos en el desarrollo de sus funciones:</w:t>
            </w:r>
          </w:p>
          <w:p w14:paraId="43F9AFD2" w14:textId="77777777" w:rsidR="00F34F86" w:rsidRPr="004B2061" w:rsidRDefault="00F34F86" w:rsidP="004B2061">
            <w:pPr>
              <w:jc w:val="both"/>
              <w:rPr>
                <w:rStyle w:val="nfasissutil"/>
                <w:i w:val="0"/>
                <w:sz w:val="10"/>
              </w:rPr>
            </w:pPr>
          </w:p>
          <w:p w14:paraId="5CDAE893" w14:textId="77777777" w:rsidR="00F34F86" w:rsidRPr="009A6FDB" w:rsidRDefault="00F34F86" w:rsidP="00F34F86">
            <w:pPr>
              <w:numPr>
                <w:ilvl w:val="0"/>
                <w:numId w:val="42"/>
              </w:numPr>
              <w:jc w:val="both"/>
              <w:rPr>
                <w:rStyle w:val="nfasissutil"/>
              </w:rPr>
            </w:pPr>
            <w:r w:rsidRPr="009A6FDB">
              <w:rPr>
                <w:rStyle w:val="nfasissutil"/>
                <w:i w:val="0"/>
              </w:rPr>
              <w:t xml:space="preserve">Dar cumplimiento a lo establecido en el Decreto Supremo N° 108 </w:t>
            </w:r>
            <w:r w:rsidRPr="009A6FDB">
              <w:rPr>
                <w:rFonts w:cs="Arial"/>
                <w:bCs/>
              </w:rPr>
              <w:t xml:space="preserve">de 1 de mayo de 2009, contando con ropa de trabajo (overol, lentes de seguridad, guantes, botas de seguridad, </w:t>
            </w:r>
            <w:r w:rsidRPr="009A6FDB">
              <w:rPr>
                <w:rFonts w:cs="Arial"/>
                <w:bCs/>
              </w:rPr>
              <w:lastRenderedPageBreak/>
              <w:t>casco entre otros) y todo equipo de protección personal de acuerdo a su especialidad, para prevenir riegos ocupacionales, aspecto que será verificado el Fiscal de Servicio.</w:t>
            </w:r>
          </w:p>
          <w:p w14:paraId="55192EB6" w14:textId="77777777" w:rsidR="00F34F86" w:rsidRPr="009A6FDB" w:rsidRDefault="00F34F86" w:rsidP="004B2061">
            <w:pPr>
              <w:ind w:left="720"/>
              <w:jc w:val="both"/>
              <w:rPr>
                <w:rStyle w:val="nfasissutil"/>
              </w:rPr>
            </w:pPr>
          </w:p>
          <w:p w14:paraId="4221D7C1" w14:textId="77777777" w:rsidR="00F34F86" w:rsidRPr="009A6FDB" w:rsidRDefault="00F34F86" w:rsidP="00F34F86">
            <w:pPr>
              <w:numPr>
                <w:ilvl w:val="0"/>
                <w:numId w:val="42"/>
              </w:numPr>
              <w:jc w:val="both"/>
              <w:rPr>
                <w:i/>
                <w:iCs/>
              </w:rPr>
            </w:pPr>
            <w:r w:rsidRPr="009A6FDB">
              <w:rPr>
                <w:iCs/>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275EE693" w14:textId="77777777" w:rsidR="00F34F86" w:rsidRPr="009A6FDB" w:rsidRDefault="00F34F86" w:rsidP="004B2061">
            <w:pPr>
              <w:jc w:val="both"/>
              <w:rPr>
                <w:rStyle w:val="nfasissutil"/>
              </w:rPr>
            </w:pPr>
          </w:p>
          <w:p w14:paraId="7EC0589C" w14:textId="77777777" w:rsidR="00F34F86" w:rsidRPr="009A6FDB" w:rsidRDefault="00F34F86" w:rsidP="00F34F86">
            <w:pPr>
              <w:numPr>
                <w:ilvl w:val="0"/>
                <w:numId w:val="42"/>
              </w:numPr>
              <w:jc w:val="both"/>
              <w:rPr>
                <w:rStyle w:val="nfasissutil"/>
              </w:rPr>
            </w:pPr>
            <w:r w:rsidRPr="009A6FDB">
              <w:rPr>
                <w:rStyle w:val="nfasissutil"/>
                <w:i w:val="0"/>
              </w:rPr>
              <w:t>Cumplir con el protocolo de bioseguridad vigente en las instalaciones del BCB.</w:t>
            </w:r>
          </w:p>
          <w:p w14:paraId="34145641" w14:textId="77777777" w:rsidR="00F34F86" w:rsidRPr="009A6FDB" w:rsidRDefault="00F34F86" w:rsidP="004B2061">
            <w:pPr>
              <w:jc w:val="both"/>
              <w:rPr>
                <w:rStyle w:val="nfasissutil"/>
              </w:rPr>
            </w:pPr>
            <w:r w:rsidRPr="00A30844">
              <w:rPr>
                <w:rStyle w:val="nfasissutil"/>
                <w:b/>
              </w:rPr>
              <w:t>(Manifestar aceptación)</w:t>
            </w:r>
          </w:p>
        </w:tc>
        <w:tc>
          <w:tcPr>
            <w:tcW w:w="1994" w:type="dxa"/>
            <w:tcBorders>
              <w:bottom w:val="single" w:sz="4" w:space="0" w:color="auto"/>
            </w:tcBorders>
          </w:tcPr>
          <w:p w14:paraId="0B3DBF94" w14:textId="77777777" w:rsidR="00F34F86" w:rsidRPr="009A6FDB" w:rsidRDefault="00F34F86" w:rsidP="004B2061">
            <w:pPr>
              <w:jc w:val="both"/>
              <w:rPr>
                <w:rStyle w:val="nfasissutil"/>
                <w:i w:val="0"/>
              </w:rPr>
            </w:pPr>
          </w:p>
        </w:tc>
      </w:tr>
      <w:tr w:rsidR="00F34F86" w:rsidRPr="009A6FDB" w14:paraId="67BB96A7" w14:textId="77777777" w:rsidTr="004B2061">
        <w:trPr>
          <w:trHeight w:val="529"/>
        </w:trPr>
        <w:tc>
          <w:tcPr>
            <w:tcW w:w="7939" w:type="dxa"/>
            <w:tcBorders>
              <w:bottom w:val="single" w:sz="4" w:space="0" w:color="auto"/>
            </w:tcBorders>
            <w:shd w:val="clear" w:color="auto" w:fill="FBE4D5"/>
            <w:vAlign w:val="center"/>
          </w:tcPr>
          <w:p w14:paraId="0D3300E2"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EQUIPOS Y HERRAMIENTAS</w:t>
            </w:r>
          </w:p>
        </w:tc>
        <w:tc>
          <w:tcPr>
            <w:tcW w:w="1994" w:type="dxa"/>
            <w:tcBorders>
              <w:bottom w:val="single" w:sz="4" w:space="0" w:color="auto"/>
            </w:tcBorders>
            <w:shd w:val="clear" w:color="auto" w:fill="FBE4D5"/>
          </w:tcPr>
          <w:p w14:paraId="78B58BA8"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26B215B1" w14:textId="77777777" w:rsidTr="004B2061">
        <w:trPr>
          <w:trHeight w:val="709"/>
        </w:trPr>
        <w:tc>
          <w:tcPr>
            <w:tcW w:w="7939" w:type="dxa"/>
            <w:tcBorders>
              <w:bottom w:val="single" w:sz="4" w:space="0" w:color="auto"/>
            </w:tcBorders>
            <w:vAlign w:val="center"/>
          </w:tcPr>
          <w:p w14:paraId="228F70CB" w14:textId="77777777" w:rsidR="00F34F86" w:rsidRDefault="00F34F86" w:rsidP="004B2061">
            <w:pPr>
              <w:jc w:val="both"/>
              <w:rPr>
                <w:iCs/>
              </w:rPr>
            </w:pPr>
            <w:r w:rsidRPr="009A6FDB">
              <w:rPr>
                <w:iCs/>
              </w:rPr>
              <w:t xml:space="preserve">El servicio se efectuará con herramientas menores propias del proveedor, solo en caso de requerir herramientas y/o equipos especializados, estos serán proporcionados bajo listado por el BCB, cuya custodia estará </w:t>
            </w:r>
            <w:r>
              <w:rPr>
                <w:iCs/>
              </w:rPr>
              <w:t>a cargo del Fiscal de Servicio.</w:t>
            </w:r>
          </w:p>
          <w:p w14:paraId="73E6D357" w14:textId="77777777" w:rsidR="00F34F86" w:rsidRPr="006743A8" w:rsidRDefault="00F34F86" w:rsidP="004B2061">
            <w:pPr>
              <w:jc w:val="both"/>
              <w:rPr>
                <w:rStyle w:val="nfasissutil"/>
                <w:i w:val="0"/>
              </w:rPr>
            </w:pPr>
            <w:r w:rsidRPr="00A30844">
              <w:rPr>
                <w:rStyle w:val="nfasissutil"/>
                <w:b/>
              </w:rPr>
              <w:t>(Manifestar aceptación)</w:t>
            </w:r>
          </w:p>
        </w:tc>
        <w:tc>
          <w:tcPr>
            <w:tcW w:w="1994" w:type="dxa"/>
            <w:tcBorders>
              <w:bottom w:val="single" w:sz="4" w:space="0" w:color="auto"/>
            </w:tcBorders>
          </w:tcPr>
          <w:p w14:paraId="7946A843" w14:textId="77777777" w:rsidR="00F34F86" w:rsidRPr="009A6FDB" w:rsidRDefault="00F34F86" w:rsidP="004B2061">
            <w:pPr>
              <w:jc w:val="both"/>
              <w:rPr>
                <w:iCs/>
              </w:rPr>
            </w:pPr>
          </w:p>
        </w:tc>
      </w:tr>
      <w:tr w:rsidR="00F34F86" w:rsidRPr="009A6FDB" w14:paraId="7B80C2B8" w14:textId="77777777" w:rsidTr="004B2061">
        <w:trPr>
          <w:trHeight w:val="463"/>
        </w:trPr>
        <w:tc>
          <w:tcPr>
            <w:tcW w:w="7939" w:type="dxa"/>
            <w:shd w:val="clear" w:color="auto" w:fill="FBE4D5"/>
            <w:vAlign w:val="center"/>
          </w:tcPr>
          <w:p w14:paraId="18F6EAD0"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 xml:space="preserve">LUGAR DE EJECUCIÓN DEL SERVICIO </w:t>
            </w:r>
          </w:p>
        </w:tc>
        <w:tc>
          <w:tcPr>
            <w:tcW w:w="1994" w:type="dxa"/>
            <w:shd w:val="clear" w:color="auto" w:fill="FBE4D5"/>
          </w:tcPr>
          <w:p w14:paraId="539AFA4A"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2C033F7C" w14:textId="77777777" w:rsidTr="004B2061">
        <w:trPr>
          <w:trHeight w:val="591"/>
        </w:trPr>
        <w:tc>
          <w:tcPr>
            <w:tcW w:w="7939" w:type="dxa"/>
            <w:tcBorders>
              <w:bottom w:val="single" w:sz="4" w:space="0" w:color="auto"/>
            </w:tcBorders>
          </w:tcPr>
          <w:p w14:paraId="15BB04E2" w14:textId="77777777" w:rsidR="00F34F86" w:rsidRPr="009A6FDB" w:rsidRDefault="00F34F86" w:rsidP="004B2061">
            <w:pPr>
              <w:jc w:val="both"/>
              <w:rPr>
                <w:rStyle w:val="nfasissutil"/>
                <w:i w:val="0"/>
              </w:rPr>
            </w:pPr>
            <w:r w:rsidRPr="009A6FDB">
              <w:rPr>
                <w:rStyle w:val="nfasissutil"/>
                <w:i w:val="0"/>
              </w:rPr>
              <w:t>El servicio deberá desarrollarse en el siguiente inmueble:</w:t>
            </w:r>
          </w:p>
          <w:p w14:paraId="42B70547" w14:textId="77777777" w:rsidR="00F34F86" w:rsidRPr="004B2061" w:rsidRDefault="00F34F86" w:rsidP="004B2061">
            <w:pPr>
              <w:jc w:val="both"/>
              <w:rPr>
                <w:rStyle w:val="nfasissutil"/>
                <w:i w:val="0"/>
                <w:sz w:val="10"/>
              </w:rPr>
            </w:pPr>
          </w:p>
          <w:p w14:paraId="025250F5" w14:textId="77777777" w:rsidR="00F34F86" w:rsidRPr="009A6FDB" w:rsidRDefault="00F34F86" w:rsidP="00F34F86">
            <w:pPr>
              <w:widowControl w:val="0"/>
              <w:numPr>
                <w:ilvl w:val="0"/>
                <w:numId w:val="38"/>
              </w:numPr>
              <w:jc w:val="both"/>
              <w:rPr>
                <w:rFonts w:cs="Arial"/>
                <w:lang w:val="es-ES_tradnl"/>
              </w:rPr>
            </w:pPr>
            <w:r w:rsidRPr="009A6FDB">
              <w:rPr>
                <w:rFonts w:cs="Arial"/>
                <w:lang w:val="es-ES_tradnl"/>
              </w:rPr>
              <w:t>EDIFICIO PRINCIPAL (Calle Ayacucho, esquina Mercado S/N, La Paz).</w:t>
            </w:r>
          </w:p>
          <w:p w14:paraId="2AF88A84" w14:textId="77777777" w:rsidR="00F34F86" w:rsidRPr="004B2061" w:rsidRDefault="00F34F86" w:rsidP="004B2061">
            <w:pPr>
              <w:jc w:val="both"/>
              <w:rPr>
                <w:rStyle w:val="nfasissutil"/>
                <w:i w:val="0"/>
                <w:sz w:val="10"/>
                <w:lang w:val="es-ES_tradnl"/>
              </w:rPr>
            </w:pPr>
          </w:p>
          <w:p w14:paraId="1BE6B6AF" w14:textId="77777777" w:rsidR="00F34F86" w:rsidRPr="009A6FDB" w:rsidRDefault="00F34F86" w:rsidP="004B2061">
            <w:pPr>
              <w:jc w:val="both"/>
              <w:rPr>
                <w:rStyle w:val="nfasissutil"/>
                <w:i w:val="0"/>
              </w:rPr>
            </w:pPr>
            <w:r w:rsidRPr="009A6FDB">
              <w:rPr>
                <w:rStyle w:val="nfasissutil"/>
                <w:i w:val="0"/>
              </w:rPr>
              <w:t>Se asignara al proveedor un espacio de trabajo dentro de las instalaciones del BCB para el adecuado desarrollo de sus funciones.</w:t>
            </w:r>
          </w:p>
          <w:p w14:paraId="7CFB220D" w14:textId="77777777" w:rsidR="00F34F86" w:rsidRPr="004B2061" w:rsidRDefault="00F34F86" w:rsidP="004B2061">
            <w:pPr>
              <w:jc w:val="both"/>
              <w:rPr>
                <w:rStyle w:val="nfasissutil"/>
                <w:i w:val="0"/>
                <w:sz w:val="12"/>
              </w:rPr>
            </w:pPr>
          </w:p>
          <w:p w14:paraId="49563BB1" w14:textId="77777777" w:rsidR="00F34F86" w:rsidRPr="009A6FDB" w:rsidRDefault="00F34F86" w:rsidP="004B2061">
            <w:pPr>
              <w:jc w:val="both"/>
              <w:rPr>
                <w:rStyle w:val="nfasissutil"/>
                <w:i w:val="0"/>
              </w:rPr>
            </w:pPr>
            <w:r w:rsidRPr="009A6FDB">
              <w:rPr>
                <w:rStyle w:val="nfasissutil"/>
                <w:i w:val="0"/>
              </w:rPr>
              <w:t xml:space="preserve">De acuerdo a requerimiento, los trabajos también podrán desarrollarse en otros inmuebles </w:t>
            </w:r>
            <w:r>
              <w:rPr>
                <w:rStyle w:val="nfasissutil"/>
                <w:i w:val="0"/>
              </w:rPr>
              <w:t xml:space="preserve">de propiedad </w:t>
            </w:r>
            <w:r w:rsidRPr="009A6FDB">
              <w:rPr>
                <w:rStyle w:val="nfasissutil"/>
                <w:i w:val="0"/>
              </w:rPr>
              <w:t>del BCB.</w:t>
            </w:r>
          </w:p>
          <w:p w14:paraId="0C3CCF98" w14:textId="77777777" w:rsidR="00F34F86" w:rsidRPr="009A6FDB" w:rsidRDefault="00F34F86" w:rsidP="004B2061">
            <w:pPr>
              <w:jc w:val="both"/>
              <w:rPr>
                <w:rStyle w:val="nfasissutil"/>
                <w:i w:val="0"/>
              </w:rPr>
            </w:pPr>
            <w:r w:rsidRPr="00A30844">
              <w:rPr>
                <w:rStyle w:val="nfasissutil"/>
                <w:b/>
              </w:rPr>
              <w:t>(Manifestar aceptación)</w:t>
            </w:r>
          </w:p>
        </w:tc>
        <w:tc>
          <w:tcPr>
            <w:tcW w:w="1994" w:type="dxa"/>
            <w:tcBorders>
              <w:bottom w:val="single" w:sz="4" w:space="0" w:color="auto"/>
            </w:tcBorders>
          </w:tcPr>
          <w:p w14:paraId="13F4A8FA" w14:textId="77777777" w:rsidR="00F34F86" w:rsidRPr="009A6FDB" w:rsidRDefault="00F34F86" w:rsidP="004B2061">
            <w:pPr>
              <w:jc w:val="both"/>
              <w:rPr>
                <w:rStyle w:val="nfasissutil"/>
                <w:i w:val="0"/>
              </w:rPr>
            </w:pPr>
          </w:p>
        </w:tc>
      </w:tr>
      <w:tr w:rsidR="00F34F86" w:rsidRPr="009A6FDB" w14:paraId="7AA3BAC5" w14:textId="77777777" w:rsidTr="004B2061">
        <w:trPr>
          <w:trHeight w:val="463"/>
        </w:trPr>
        <w:tc>
          <w:tcPr>
            <w:tcW w:w="7939" w:type="dxa"/>
            <w:shd w:val="clear" w:color="auto" w:fill="FBE4D5"/>
            <w:vAlign w:val="center"/>
          </w:tcPr>
          <w:p w14:paraId="13A74886" w14:textId="77777777" w:rsidR="00F34F86" w:rsidRPr="009A6FDB" w:rsidRDefault="00F34F86" w:rsidP="00F34F86">
            <w:pPr>
              <w:numPr>
                <w:ilvl w:val="0"/>
                <w:numId w:val="39"/>
              </w:numPr>
              <w:rPr>
                <w:rStyle w:val="nfasissutil"/>
                <w:b/>
                <w:i w:val="0"/>
              </w:rPr>
            </w:pPr>
            <w:r w:rsidRPr="009A6FDB">
              <w:rPr>
                <w:rStyle w:val="nfasissutil"/>
                <w:b/>
                <w:i w:val="0"/>
              </w:rPr>
              <w:t>HORARIO DE TRABAJO</w:t>
            </w:r>
          </w:p>
        </w:tc>
        <w:tc>
          <w:tcPr>
            <w:tcW w:w="1994" w:type="dxa"/>
            <w:shd w:val="clear" w:color="auto" w:fill="FBE4D5"/>
          </w:tcPr>
          <w:p w14:paraId="1395F34E" w14:textId="77777777" w:rsidR="00F34F86" w:rsidRPr="009A6FDB" w:rsidRDefault="00F34F86" w:rsidP="004B2061">
            <w:pPr>
              <w:ind w:left="360"/>
              <w:rPr>
                <w:rStyle w:val="nfasissutil"/>
                <w:b/>
                <w:i w:val="0"/>
              </w:rPr>
            </w:pPr>
          </w:p>
        </w:tc>
      </w:tr>
      <w:tr w:rsidR="00F34F86" w:rsidRPr="009A6FDB" w14:paraId="40F17584" w14:textId="77777777" w:rsidTr="004B2061">
        <w:trPr>
          <w:trHeight w:val="463"/>
        </w:trPr>
        <w:tc>
          <w:tcPr>
            <w:tcW w:w="7939" w:type="dxa"/>
            <w:shd w:val="clear" w:color="auto" w:fill="auto"/>
            <w:vAlign w:val="center"/>
          </w:tcPr>
          <w:p w14:paraId="764103AF" w14:textId="77777777" w:rsidR="00F34F86" w:rsidRPr="009A6FDB" w:rsidRDefault="00F34F86" w:rsidP="004B2061">
            <w:pPr>
              <w:rPr>
                <w:rStyle w:val="nfasissutil"/>
                <w:i w:val="0"/>
              </w:rPr>
            </w:pPr>
            <w:r w:rsidRPr="009A6FDB">
              <w:rPr>
                <w:rStyle w:val="nfasissutil"/>
                <w:i w:val="0"/>
              </w:rPr>
              <w:t>El proveedor deberá cumplir con los siguientes horarios de trabajo:</w:t>
            </w:r>
          </w:p>
          <w:p w14:paraId="373754F9" w14:textId="77777777" w:rsidR="00F34F86" w:rsidRPr="004B2061" w:rsidRDefault="00F34F86" w:rsidP="004B2061">
            <w:pPr>
              <w:rPr>
                <w:rStyle w:val="nfasissutil"/>
                <w:i w:val="0"/>
                <w:sz w:val="12"/>
              </w:rPr>
            </w:pPr>
          </w:p>
          <w:p w14:paraId="60C3ACCC" w14:textId="77777777" w:rsidR="00F34F86" w:rsidRPr="009A6FDB" w:rsidRDefault="00F34F86" w:rsidP="00F34F86">
            <w:pPr>
              <w:numPr>
                <w:ilvl w:val="0"/>
                <w:numId w:val="41"/>
              </w:numPr>
              <w:jc w:val="both"/>
              <w:rPr>
                <w:rStyle w:val="nfasissutil"/>
                <w:i w:val="0"/>
              </w:rPr>
            </w:pPr>
            <w:r w:rsidRPr="009A6FDB">
              <w:rPr>
                <w:rStyle w:val="nfasissutil"/>
                <w:i w:val="0"/>
              </w:rPr>
              <w:t>De lunes a viernes, en horario continuo de horas 07:30 a 16:00 (8 horas efectivas de trabajo y 30 minutos de refrigerio).</w:t>
            </w:r>
          </w:p>
          <w:p w14:paraId="4DC8EDDE" w14:textId="77777777" w:rsidR="00F34F86" w:rsidRPr="004B2061" w:rsidRDefault="00F34F86" w:rsidP="004B2061">
            <w:pPr>
              <w:ind w:left="720"/>
              <w:jc w:val="both"/>
              <w:rPr>
                <w:rStyle w:val="nfasissutil"/>
                <w:i w:val="0"/>
                <w:sz w:val="10"/>
              </w:rPr>
            </w:pPr>
          </w:p>
          <w:p w14:paraId="305A3CBC" w14:textId="77777777" w:rsidR="00F34F86" w:rsidRPr="009A6FDB" w:rsidRDefault="00F34F86" w:rsidP="00F34F86">
            <w:pPr>
              <w:numPr>
                <w:ilvl w:val="0"/>
                <w:numId w:val="41"/>
              </w:numPr>
              <w:jc w:val="both"/>
              <w:rPr>
                <w:rStyle w:val="nfasissutil"/>
                <w:i w:val="0"/>
              </w:rPr>
            </w:pPr>
            <w:r w:rsidRPr="009A6FDB">
              <w:rPr>
                <w:rStyle w:val="nfasissutil"/>
                <w:i w:val="0"/>
              </w:rPr>
              <w:t>Los días sábados desde horas 08:30 hasta las 13:30</w:t>
            </w:r>
          </w:p>
          <w:p w14:paraId="10D8BF08" w14:textId="77777777" w:rsidR="00F34F86" w:rsidRPr="004B2061" w:rsidRDefault="00F34F86" w:rsidP="004B2061">
            <w:pPr>
              <w:rPr>
                <w:rStyle w:val="nfasissutil"/>
                <w:b/>
                <w:i w:val="0"/>
                <w:sz w:val="10"/>
              </w:rPr>
            </w:pPr>
          </w:p>
          <w:p w14:paraId="66255B5D" w14:textId="77777777" w:rsidR="00F34F86" w:rsidRPr="009A6FDB" w:rsidRDefault="00F34F86" w:rsidP="004B2061">
            <w:pPr>
              <w:rPr>
                <w:rStyle w:val="nfasissutil"/>
                <w:i w:val="0"/>
              </w:rPr>
            </w:pPr>
            <w:r w:rsidRPr="009A6FDB">
              <w:rPr>
                <w:rStyle w:val="nfasissutil"/>
                <w:i w:val="0"/>
              </w:rPr>
              <w:t>No obstante, los horarios pueden ser modificados en función a la necesidad de trabajos del BCB según ins</w:t>
            </w:r>
            <w:r>
              <w:rPr>
                <w:rStyle w:val="nfasissutil"/>
                <w:i w:val="0"/>
              </w:rPr>
              <w:t xml:space="preserve">trucción del Fiscal de </w:t>
            </w:r>
            <w:r w:rsidRPr="00F34F86">
              <w:rPr>
                <w:rStyle w:val="nfasissutil"/>
                <w:i w:val="0"/>
              </w:rPr>
              <w:t>Servicio y/o disposiciones normativas.</w:t>
            </w:r>
          </w:p>
          <w:p w14:paraId="422EE73C" w14:textId="77777777" w:rsidR="00F34F86" w:rsidRPr="004B2061" w:rsidRDefault="00F34F86" w:rsidP="004B2061">
            <w:pPr>
              <w:rPr>
                <w:rStyle w:val="nfasissutil"/>
                <w:i w:val="0"/>
                <w:sz w:val="10"/>
              </w:rPr>
            </w:pPr>
          </w:p>
          <w:p w14:paraId="1C69CA95" w14:textId="77777777" w:rsidR="00F34F86" w:rsidRPr="009A6FDB" w:rsidRDefault="00F34F86" w:rsidP="004B2061">
            <w:pPr>
              <w:jc w:val="both"/>
              <w:rPr>
                <w:rStyle w:val="nfasissutil"/>
                <w:i w:val="0"/>
              </w:rPr>
            </w:pPr>
            <w:r w:rsidRPr="009A6FDB">
              <w:rPr>
                <w:rStyle w:val="nfasissutil"/>
                <w:i w:val="0"/>
              </w:rPr>
              <w:t>Se otorgará tolerancia de cinco (5) minutos en el ingreso a la jornada laboral, pasados los mismos, se registrará el atraso y se aplicará la penalidad correspondiente.</w:t>
            </w:r>
          </w:p>
          <w:p w14:paraId="218D6B2E" w14:textId="77777777" w:rsidR="00F34F86" w:rsidRPr="004B2061" w:rsidRDefault="00F34F86" w:rsidP="004B2061">
            <w:pPr>
              <w:jc w:val="both"/>
              <w:rPr>
                <w:rStyle w:val="nfasissutil"/>
                <w:i w:val="0"/>
                <w:sz w:val="10"/>
              </w:rPr>
            </w:pPr>
          </w:p>
          <w:p w14:paraId="49558E44" w14:textId="77777777" w:rsidR="00F34F86" w:rsidRPr="009A6FDB" w:rsidRDefault="00F34F86" w:rsidP="004B2061">
            <w:pPr>
              <w:rPr>
                <w:rFonts w:cs="Arial"/>
                <w:lang w:val="es-ES_tradnl"/>
              </w:rPr>
            </w:pPr>
            <w:r w:rsidRPr="009A6FDB">
              <w:rPr>
                <w:rStyle w:val="nfasissutil"/>
                <w:i w:val="0"/>
              </w:rPr>
              <w:t xml:space="preserve">La asistencia será verificada mediante el </w:t>
            </w:r>
            <w:r w:rsidRPr="009A6FDB">
              <w:rPr>
                <w:rFonts w:cs="Arial"/>
                <w:lang w:val="es-ES_tradnl"/>
              </w:rPr>
              <w:t>reporte biométrico de control de presencia con el que cuenta la ENTIDAD.</w:t>
            </w:r>
          </w:p>
          <w:p w14:paraId="723F9646" w14:textId="77777777" w:rsidR="00F34F86" w:rsidRPr="004B2061" w:rsidRDefault="00F34F86" w:rsidP="004B2061">
            <w:pPr>
              <w:rPr>
                <w:rFonts w:cs="Arial"/>
                <w:sz w:val="10"/>
                <w:lang w:val="es-ES_tradnl"/>
              </w:rPr>
            </w:pPr>
          </w:p>
          <w:p w14:paraId="0C74F7E4" w14:textId="77777777" w:rsidR="00F34F86" w:rsidRPr="009A6FDB" w:rsidRDefault="00F34F86" w:rsidP="004B2061">
            <w:pPr>
              <w:jc w:val="both"/>
              <w:rPr>
                <w:rStyle w:val="nfasissutil"/>
                <w:i w:val="0"/>
                <w:lang w:val="es-ES_tradnl"/>
              </w:rPr>
            </w:pPr>
            <w:r w:rsidRPr="009A6FDB">
              <w:rPr>
                <w:rFonts w:cs="Arial"/>
                <w:lang w:val="es-ES_tradnl"/>
              </w:rPr>
              <w:t>Ante eventos de emergencia los servicios serán prestados también los días domingos y feriados en el horario que sea requerido por el Fiscal de servicio.</w:t>
            </w:r>
          </w:p>
          <w:p w14:paraId="7E568E10" w14:textId="77777777" w:rsidR="00F34F86" w:rsidRPr="009A6FDB" w:rsidRDefault="00F34F86" w:rsidP="004B2061">
            <w:pPr>
              <w:rPr>
                <w:rStyle w:val="nfasissutil"/>
                <w:i w:val="0"/>
              </w:rPr>
            </w:pPr>
            <w:r w:rsidRPr="00A30844">
              <w:rPr>
                <w:rStyle w:val="nfasissutil"/>
                <w:b/>
              </w:rPr>
              <w:t>(Manifestar aceptación)</w:t>
            </w:r>
          </w:p>
        </w:tc>
        <w:tc>
          <w:tcPr>
            <w:tcW w:w="1994" w:type="dxa"/>
          </w:tcPr>
          <w:p w14:paraId="5994EA68" w14:textId="77777777" w:rsidR="00F34F86" w:rsidRPr="009A6FDB" w:rsidRDefault="00F34F86" w:rsidP="004B2061">
            <w:pPr>
              <w:rPr>
                <w:rStyle w:val="nfasissutil"/>
                <w:i w:val="0"/>
              </w:rPr>
            </w:pPr>
          </w:p>
        </w:tc>
      </w:tr>
      <w:tr w:rsidR="00F34F86" w:rsidRPr="009A6FDB" w14:paraId="0135F641" w14:textId="77777777" w:rsidTr="004B2061">
        <w:trPr>
          <w:trHeight w:val="463"/>
        </w:trPr>
        <w:tc>
          <w:tcPr>
            <w:tcW w:w="7939" w:type="dxa"/>
            <w:shd w:val="clear" w:color="auto" w:fill="FBE4D5"/>
            <w:vAlign w:val="center"/>
          </w:tcPr>
          <w:p w14:paraId="0A362BB6" w14:textId="77777777" w:rsidR="00F34F86" w:rsidRPr="009A6FDB" w:rsidRDefault="00F34F86" w:rsidP="00F34F86">
            <w:pPr>
              <w:numPr>
                <w:ilvl w:val="0"/>
                <w:numId w:val="39"/>
              </w:numPr>
              <w:rPr>
                <w:rStyle w:val="nfasissutil"/>
              </w:rPr>
            </w:pPr>
            <w:r w:rsidRPr="009A6FDB">
              <w:rPr>
                <w:rStyle w:val="nfasissutil"/>
                <w:b/>
                <w:i w:val="0"/>
              </w:rPr>
              <w:t>PLAZO DE PRESTACIÓN DEL SERVICIO</w:t>
            </w:r>
          </w:p>
        </w:tc>
        <w:tc>
          <w:tcPr>
            <w:tcW w:w="1994" w:type="dxa"/>
            <w:shd w:val="clear" w:color="auto" w:fill="FBE4D5"/>
          </w:tcPr>
          <w:p w14:paraId="5B37A807" w14:textId="77777777" w:rsidR="00F34F86" w:rsidRPr="009A6FDB" w:rsidRDefault="00F34F86" w:rsidP="004B2061">
            <w:pPr>
              <w:ind w:left="360"/>
              <w:rPr>
                <w:rStyle w:val="nfasissutil"/>
                <w:b/>
                <w:i w:val="0"/>
              </w:rPr>
            </w:pPr>
          </w:p>
        </w:tc>
      </w:tr>
      <w:tr w:rsidR="00F34F86" w:rsidRPr="009A6FDB" w14:paraId="3736EC99" w14:textId="77777777" w:rsidTr="004B2061">
        <w:trPr>
          <w:trHeight w:val="507"/>
        </w:trPr>
        <w:tc>
          <w:tcPr>
            <w:tcW w:w="7939" w:type="dxa"/>
            <w:tcBorders>
              <w:bottom w:val="single" w:sz="4" w:space="0" w:color="auto"/>
            </w:tcBorders>
          </w:tcPr>
          <w:p w14:paraId="0E34C9B3" w14:textId="77777777" w:rsidR="00F34F86" w:rsidRDefault="00F34F86" w:rsidP="004B2061">
            <w:pPr>
              <w:tabs>
                <w:tab w:val="num" w:pos="720"/>
                <w:tab w:val="num" w:pos="2377"/>
              </w:tabs>
              <w:jc w:val="both"/>
              <w:rPr>
                <w:rStyle w:val="nfasissutil"/>
                <w:b/>
              </w:rPr>
            </w:pPr>
            <w:r w:rsidRPr="00F34F86">
              <w:rPr>
                <w:rStyle w:val="nfasissutil"/>
                <w:i w:val="0"/>
              </w:rPr>
              <w:t>El plazo para la prestación del servicio se computará a partir de la fecha establecida en la orden de proceder, hasta el 31 de diciembre de 2023.</w:t>
            </w:r>
            <w:r w:rsidRPr="00A30844">
              <w:rPr>
                <w:rStyle w:val="nfasissutil"/>
                <w:b/>
              </w:rPr>
              <w:t xml:space="preserve"> </w:t>
            </w:r>
          </w:p>
          <w:p w14:paraId="1A2A8058" w14:textId="77777777" w:rsidR="00F34F86" w:rsidRPr="009A6FDB" w:rsidRDefault="00F34F86" w:rsidP="004B2061">
            <w:pPr>
              <w:tabs>
                <w:tab w:val="num" w:pos="720"/>
                <w:tab w:val="num" w:pos="2377"/>
              </w:tabs>
              <w:jc w:val="both"/>
              <w:rPr>
                <w:rStyle w:val="nfasissutil"/>
              </w:rPr>
            </w:pPr>
            <w:r w:rsidRPr="00A30844">
              <w:rPr>
                <w:rStyle w:val="nfasissutil"/>
                <w:b/>
              </w:rPr>
              <w:t xml:space="preserve"> (Manifestar aceptación)</w:t>
            </w:r>
          </w:p>
        </w:tc>
        <w:tc>
          <w:tcPr>
            <w:tcW w:w="1994" w:type="dxa"/>
            <w:tcBorders>
              <w:bottom w:val="single" w:sz="4" w:space="0" w:color="auto"/>
            </w:tcBorders>
          </w:tcPr>
          <w:p w14:paraId="6B8A644E" w14:textId="77777777" w:rsidR="00F34F86" w:rsidRPr="002D52DB" w:rsidRDefault="00F34F86" w:rsidP="004B2061">
            <w:pPr>
              <w:tabs>
                <w:tab w:val="num" w:pos="720"/>
                <w:tab w:val="num" w:pos="2377"/>
              </w:tabs>
              <w:jc w:val="both"/>
              <w:rPr>
                <w:rStyle w:val="nfasissutil"/>
                <w:i w:val="0"/>
                <w:highlight w:val="yellow"/>
              </w:rPr>
            </w:pPr>
          </w:p>
        </w:tc>
      </w:tr>
      <w:tr w:rsidR="00F34F86" w:rsidRPr="009A6FDB" w14:paraId="74EF3E74" w14:textId="77777777" w:rsidTr="004B2061">
        <w:trPr>
          <w:trHeight w:val="463"/>
        </w:trPr>
        <w:tc>
          <w:tcPr>
            <w:tcW w:w="7939" w:type="dxa"/>
            <w:shd w:val="clear" w:color="auto" w:fill="FBE4D5"/>
            <w:vAlign w:val="center"/>
          </w:tcPr>
          <w:p w14:paraId="511F8D29"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FORMA DE PAGO</w:t>
            </w:r>
          </w:p>
        </w:tc>
        <w:tc>
          <w:tcPr>
            <w:tcW w:w="1994" w:type="dxa"/>
            <w:shd w:val="clear" w:color="auto" w:fill="FBE4D5"/>
          </w:tcPr>
          <w:p w14:paraId="42774718"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1D4FCEC7" w14:textId="77777777" w:rsidTr="004B2061">
        <w:trPr>
          <w:trHeight w:val="507"/>
        </w:trPr>
        <w:tc>
          <w:tcPr>
            <w:tcW w:w="7939" w:type="dxa"/>
            <w:tcBorders>
              <w:bottom w:val="single" w:sz="4" w:space="0" w:color="auto"/>
            </w:tcBorders>
          </w:tcPr>
          <w:p w14:paraId="193BE712" w14:textId="77777777" w:rsidR="00F34F86" w:rsidRPr="00F34F86" w:rsidRDefault="00F34F86" w:rsidP="004B2061">
            <w:pPr>
              <w:tabs>
                <w:tab w:val="num" w:pos="720"/>
                <w:tab w:val="num" w:pos="2377"/>
              </w:tabs>
              <w:jc w:val="both"/>
              <w:rPr>
                <w:rStyle w:val="nfasissutil"/>
                <w:i w:val="0"/>
              </w:rPr>
            </w:pPr>
            <w:r w:rsidRPr="00F34F86">
              <w:rPr>
                <w:rStyle w:val="nfasissutil"/>
                <w:i w:val="0"/>
              </w:rPr>
              <w:t>El monto del servicio será cancelado mensualmente para lo cual el proveedor deberá presentar su solicitud de pago que deberá contener los siguientes documentos:</w:t>
            </w:r>
          </w:p>
          <w:p w14:paraId="2A1C6BFE" w14:textId="77777777" w:rsidR="00F34F86" w:rsidRPr="004B2061" w:rsidRDefault="00F34F86" w:rsidP="004B2061">
            <w:pPr>
              <w:tabs>
                <w:tab w:val="num" w:pos="720"/>
                <w:tab w:val="num" w:pos="2377"/>
              </w:tabs>
              <w:jc w:val="both"/>
              <w:rPr>
                <w:rStyle w:val="nfasissutil"/>
                <w:i w:val="0"/>
                <w:sz w:val="10"/>
              </w:rPr>
            </w:pPr>
          </w:p>
          <w:p w14:paraId="1F67A992" w14:textId="77777777" w:rsidR="00F34F86" w:rsidRPr="00F34F86" w:rsidRDefault="00F34F86" w:rsidP="00F34F86">
            <w:pPr>
              <w:numPr>
                <w:ilvl w:val="0"/>
                <w:numId w:val="43"/>
              </w:numPr>
              <w:tabs>
                <w:tab w:val="num" w:pos="639"/>
              </w:tabs>
              <w:jc w:val="both"/>
              <w:rPr>
                <w:rStyle w:val="nfasissutil"/>
                <w:i w:val="0"/>
              </w:rPr>
            </w:pPr>
            <w:r w:rsidRPr="00F34F86">
              <w:rPr>
                <w:rStyle w:val="nfasissutil"/>
                <w:i w:val="0"/>
              </w:rPr>
              <w:t>Nota de solicitud de pago</w:t>
            </w:r>
          </w:p>
          <w:p w14:paraId="66E105A7" w14:textId="77777777" w:rsidR="00F34F86" w:rsidRPr="00F34F86" w:rsidRDefault="00F34F86" w:rsidP="00F34F86">
            <w:pPr>
              <w:numPr>
                <w:ilvl w:val="0"/>
                <w:numId w:val="43"/>
              </w:numPr>
              <w:tabs>
                <w:tab w:val="num" w:pos="639"/>
              </w:tabs>
              <w:jc w:val="both"/>
              <w:rPr>
                <w:rStyle w:val="nfasissutil"/>
                <w:i w:val="0"/>
              </w:rPr>
            </w:pPr>
            <w:r w:rsidRPr="00F34F86">
              <w:rPr>
                <w:rStyle w:val="nfasissutil"/>
                <w:i w:val="0"/>
              </w:rPr>
              <w:t>Informe de ejecución mensual (con reporte fotográfico)</w:t>
            </w:r>
          </w:p>
          <w:p w14:paraId="61A2B9AC" w14:textId="77777777" w:rsidR="00F34F86" w:rsidRPr="00F34F86" w:rsidRDefault="00F34F86" w:rsidP="00F34F86">
            <w:pPr>
              <w:numPr>
                <w:ilvl w:val="0"/>
                <w:numId w:val="43"/>
              </w:numPr>
              <w:tabs>
                <w:tab w:val="num" w:pos="639"/>
              </w:tabs>
              <w:jc w:val="both"/>
              <w:rPr>
                <w:rStyle w:val="nfasissutil"/>
                <w:i w:val="0"/>
              </w:rPr>
            </w:pPr>
            <w:r w:rsidRPr="00F34F86">
              <w:rPr>
                <w:rStyle w:val="nfasissutil"/>
                <w:i w:val="0"/>
              </w:rPr>
              <w:t>Planilla de ejecución de Servicios</w:t>
            </w:r>
          </w:p>
          <w:p w14:paraId="3AB9EBCD" w14:textId="77777777" w:rsidR="00F34F86" w:rsidRPr="00F34F86" w:rsidRDefault="00F34F86" w:rsidP="00F34F86">
            <w:pPr>
              <w:numPr>
                <w:ilvl w:val="0"/>
                <w:numId w:val="43"/>
              </w:numPr>
              <w:tabs>
                <w:tab w:val="num" w:pos="639"/>
              </w:tabs>
              <w:jc w:val="both"/>
              <w:rPr>
                <w:rStyle w:val="nfasissutil"/>
                <w:i w:val="0"/>
              </w:rPr>
            </w:pPr>
            <w:r w:rsidRPr="00F34F86">
              <w:rPr>
                <w:rStyle w:val="nfasissutil"/>
                <w:i w:val="0"/>
              </w:rPr>
              <w:t>Factura o solicitud de retención de impuestos de ley</w:t>
            </w:r>
          </w:p>
          <w:p w14:paraId="0997FC08" w14:textId="77777777" w:rsidR="00F34F86" w:rsidRPr="004B2061" w:rsidRDefault="00F34F86" w:rsidP="004B2061">
            <w:pPr>
              <w:tabs>
                <w:tab w:val="num" w:pos="720"/>
                <w:tab w:val="num" w:pos="2377"/>
              </w:tabs>
              <w:jc w:val="both"/>
              <w:rPr>
                <w:rStyle w:val="nfasissutil"/>
                <w:i w:val="0"/>
                <w:sz w:val="10"/>
              </w:rPr>
            </w:pPr>
          </w:p>
          <w:p w14:paraId="26AC693E" w14:textId="77777777" w:rsidR="00F34F86" w:rsidRDefault="00F34F86" w:rsidP="004B2061">
            <w:pPr>
              <w:tabs>
                <w:tab w:val="num" w:pos="720"/>
                <w:tab w:val="num" w:pos="2377"/>
              </w:tabs>
              <w:jc w:val="both"/>
              <w:rPr>
                <w:rStyle w:val="nfasissutil"/>
                <w:i w:val="0"/>
              </w:rPr>
            </w:pPr>
            <w:r w:rsidRPr="009A6FDB">
              <w:rPr>
                <w:rStyle w:val="nfasissutil"/>
                <w:i w:val="0"/>
              </w:rPr>
              <w:t xml:space="preserve">El Fiscal de servicio aprobara la solicitud de pago emitiendo el </w:t>
            </w:r>
            <w:r>
              <w:rPr>
                <w:rStyle w:val="nfasissutil"/>
                <w:i w:val="0"/>
              </w:rPr>
              <w:t>Informe de conformidad parcial.</w:t>
            </w:r>
          </w:p>
          <w:p w14:paraId="3F4E3B0D" w14:textId="77777777" w:rsidR="00F34F86" w:rsidRPr="004E1D64" w:rsidRDefault="00F34F86" w:rsidP="004B2061">
            <w:pPr>
              <w:tabs>
                <w:tab w:val="num" w:pos="720"/>
                <w:tab w:val="num" w:pos="2377"/>
              </w:tabs>
              <w:jc w:val="both"/>
              <w:rPr>
                <w:rStyle w:val="nfasissutil"/>
                <w:i w:val="0"/>
              </w:rPr>
            </w:pPr>
            <w:r w:rsidRPr="00A30844">
              <w:rPr>
                <w:rStyle w:val="nfasissutil"/>
                <w:b/>
              </w:rPr>
              <w:t>(Manifestar aceptación)</w:t>
            </w:r>
          </w:p>
        </w:tc>
        <w:tc>
          <w:tcPr>
            <w:tcW w:w="1994" w:type="dxa"/>
            <w:tcBorders>
              <w:bottom w:val="single" w:sz="4" w:space="0" w:color="auto"/>
            </w:tcBorders>
          </w:tcPr>
          <w:p w14:paraId="373C3F29" w14:textId="77777777" w:rsidR="00F34F86" w:rsidRPr="00BE5863" w:rsidRDefault="00F34F86" w:rsidP="004B2061">
            <w:pPr>
              <w:tabs>
                <w:tab w:val="num" w:pos="720"/>
                <w:tab w:val="num" w:pos="2377"/>
              </w:tabs>
              <w:jc w:val="both"/>
              <w:rPr>
                <w:rStyle w:val="nfasissutil"/>
                <w:i w:val="0"/>
                <w:highlight w:val="yellow"/>
              </w:rPr>
            </w:pPr>
          </w:p>
        </w:tc>
      </w:tr>
      <w:tr w:rsidR="00F34F86" w:rsidRPr="009A6FDB" w14:paraId="6CA040F8" w14:textId="77777777" w:rsidTr="004B2061">
        <w:trPr>
          <w:trHeight w:val="360"/>
        </w:trPr>
        <w:tc>
          <w:tcPr>
            <w:tcW w:w="7939" w:type="dxa"/>
            <w:shd w:val="clear" w:color="auto" w:fill="FBE4D5"/>
            <w:vAlign w:val="center"/>
          </w:tcPr>
          <w:p w14:paraId="19BC7BB1"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lastRenderedPageBreak/>
              <w:t>FISCAL DEL SERVICIO</w:t>
            </w:r>
          </w:p>
        </w:tc>
        <w:tc>
          <w:tcPr>
            <w:tcW w:w="1994" w:type="dxa"/>
            <w:shd w:val="clear" w:color="auto" w:fill="FBE4D5"/>
          </w:tcPr>
          <w:p w14:paraId="6EE1EF25"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148E987D" w14:textId="77777777" w:rsidTr="004B2061">
        <w:tc>
          <w:tcPr>
            <w:tcW w:w="7939" w:type="dxa"/>
            <w:tcBorders>
              <w:bottom w:val="single" w:sz="4" w:space="0" w:color="auto"/>
            </w:tcBorders>
          </w:tcPr>
          <w:p w14:paraId="5AE964E6" w14:textId="77777777" w:rsidR="00F34F86" w:rsidRPr="009A6FDB" w:rsidRDefault="00F34F86" w:rsidP="004B2061">
            <w:pPr>
              <w:tabs>
                <w:tab w:val="num" w:pos="2377"/>
              </w:tabs>
              <w:jc w:val="both"/>
              <w:rPr>
                <w:rStyle w:val="nfasissutil"/>
                <w:i w:val="0"/>
              </w:rPr>
            </w:pPr>
            <w:r w:rsidRPr="009A6FDB">
              <w:rPr>
                <w:rStyle w:val="nfasissutil"/>
                <w:i w:val="0"/>
              </w:rPr>
              <w:t>El BCB designará un Fiscal de servicio encargado del seguimiento y control, quien comunicará oficialmente dicha designación al Proveedor mediante nota expresa u otro medio.</w:t>
            </w:r>
          </w:p>
          <w:p w14:paraId="46D0C0AB" w14:textId="77777777" w:rsidR="00F34F86" w:rsidRPr="009A6FDB" w:rsidRDefault="00F34F86" w:rsidP="004B2061">
            <w:pPr>
              <w:tabs>
                <w:tab w:val="num" w:pos="2377"/>
              </w:tabs>
              <w:jc w:val="both"/>
              <w:rPr>
                <w:rStyle w:val="nfasissutil"/>
                <w:i w:val="0"/>
              </w:rPr>
            </w:pPr>
            <w:r w:rsidRPr="009A6FDB">
              <w:rPr>
                <w:rStyle w:val="nfasissutil"/>
                <w:i w:val="0"/>
              </w:rPr>
              <w:t xml:space="preserve">El Fiscal de servicio podrá ser designado como Responsable de Recepción. </w:t>
            </w:r>
          </w:p>
          <w:p w14:paraId="517C364A" w14:textId="77777777" w:rsidR="00F34F86" w:rsidRPr="004B2061" w:rsidRDefault="00F34F86" w:rsidP="004B2061">
            <w:pPr>
              <w:tabs>
                <w:tab w:val="num" w:pos="2377"/>
              </w:tabs>
              <w:jc w:val="both"/>
              <w:rPr>
                <w:rStyle w:val="nfasissutil"/>
                <w:sz w:val="10"/>
              </w:rPr>
            </w:pPr>
          </w:p>
          <w:p w14:paraId="253B8A61" w14:textId="77777777" w:rsidR="00F34F86" w:rsidRPr="009A6FDB" w:rsidRDefault="00F34F86" w:rsidP="004B2061">
            <w:pPr>
              <w:tabs>
                <w:tab w:val="num" w:pos="720"/>
                <w:tab w:val="num" w:pos="2377"/>
              </w:tabs>
              <w:jc w:val="both"/>
              <w:rPr>
                <w:rStyle w:val="nfasissutil"/>
                <w:i w:val="0"/>
              </w:rPr>
            </w:pPr>
            <w:r w:rsidRPr="009A6FDB">
              <w:rPr>
                <w:rStyle w:val="nfasissutil"/>
                <w:i w:val="0"/>
              </w:rPr>
              <w:t xml:space="preserve">Entre las funciones principales del Fiscal del Servicio se encuentran las siguientes:  </w:t>
            </w:r>
          </w:p>
          <w:p w14:paraId="78386860" w14:textId="77777777" w:rsidR="00F34F86" w:rsidRPr="004B2061" w:rsidRDefault="00F34F86" w:rsidP="004B2061">
            <w:pPr>
              <w:tabs>
                <w:tab w:val="num" w:pos="720"/>
                <w:tab w:val="num" w:pos="2377"/>
              </w:tabs>
              <w:jc w:val="both"/>
              <w:rPr>
                <w:rStyle w:val="nfasissutil"/>
                <w:sz w:val="10"/>
              </w:rPr>
            </w:pPr>
          </w:p>
          <w:p w14:paraId="27093379" w14:textId="77777777" w:rsidR="00F34F86" w:rsidRPr="00F34F86" w:rsidRDefault="00F34F86" w:rsidP="00F34F86">
            <w:pPr>
              <w:numPr>
                <w:ilvl w:val="0"/>
                <w:numId w:val="40"/>
              </w:numPr>
              <w:jc w:val="both"/>
              <w:rPr>
                <w:rStyle w:val="nfasissutil"/>
                <w:i w:val="0"/>
              </w:rPr>
            </w:pPr>
            <w:r w:rsidRPr="00F34F86">
              <w:rPr>
                <w:rStyle w:val="nfasissutil"/>
                <w:i w:val="0"/>
              </w:rPr>
              <w:t>Coordinar todos los aspectos referentes a la relación entre el BCB y el proveedor manteniendo una continua comunicación verbal y escrita.</w:t>
            </w:r>
          </w:p>
          <w:p w14:paraId="27086188" w14:textId="77777777" w:rsidR="00F34F86" w:rsidRPr="00F34F86" w:rsidRDefault="00F34F86" w:rsidP="00F34F86">
            <w:pPr>
              <w:numPr>
                <w:ilvl w:val="0"/>
                <w:numId w:val="40"/>
              </w:numPr>
              <w:jc w:val="both"/>
              <w:rPr>
                <w:rStyle w:val="nfasissutil"/>
                <w:i w:val="0"/>
              </w:rPr>
            </w:pPr>
            <w:r w:rsidRPr="00F34F86">
              <w:rPr>
                <w:rStyle w:val="nfasissutil"/>
                <w:i w:val="0"/>
              </w:rPr>
              <w:t>Verificar el cumplimiento del Contrato y de las presentes Especificaciones Técnicas.</w:t>
            </w:r>
          </w:p>
          <w:p w14:paraId="07925735" w14:textId="77777777" w:rsidR="00F34F86" w:rsidRPr="00F34F86" w:rsidRDefault="00F34F86" w:rsidP="00F34F86">
            <w:pPr>
              <w:numPr>
                <w:ilvl w:val="0"/>
                <w:numId w:val="40"/>
              </w:numPr>
              <w:jc w:val="both"/>
              <w:rPr>
                <w:rStyle w:val="nfasissutil"/>
                <w:i w:val="0"/>
              </w:rPr>
            </w:pPr>
            <w:r w:rsidRPr="00F34F86">
              <w:rPr>
                <w:rStyle w:val="nfasissutil"/>
                <w:i w:val="0"/>
              </w:rPr>
              <w:t>Verificar la vigencia del SOATC durante el plazo del contrato.</w:t>
            </w:r>
          </w:p>
          <w:p w14:paraId="14283398" w14:textId="77777777" w:rsidR="00F34F86" w:rsidRPr="00F34F86" w:rsidRDefault="00F34F86" w:rsidP="00F34F86">
            <w:pPr>
              <w:numPr>
                <w:ilvl w:val="0"/>
                <w:numId w:val="40"/>
              </w:numPr>
              <w:jc w:val="both"/>
              <w:rPr>
                <w:rStyle w:val="nfasissutil"/>
                <w:i w:val="0"/>
              </w:rPr>
            </w:pPr>
            <w:r w:rsidRPr="00F34F86">
              <w:rPr>
                <w:rStyle w:val="nfasissutil"/>
                <w:i w:val="0"/>
              </w:rPr>
              <w:t>Efectuar el control del servicio y dar su conformidad al mismo, elaborando los Informes de Conformidad parcial.</w:t>
            </w:r>
          </w:p>
          <w:p w14:paraId="65500F8E" w14:textId="77777777" w:rsidR="00F34F86" w:rsidRPr="00F34F86" w:rsidRDefault="00F34F86" w:rsidP="00F34F86">
            <w:pPr>
              <w:numPr>
                <w:ilvl w:val="0"/>
                <w:numId w:val="40"/>
              </w:numPr>
              <w:jc w:val="both"/>
              <w:rPr>
                <w:rStyle w:val="nfasissutil"/>
                <w:i w:val="0"/>
              </w:rPr>
            </w:pPr>
            <w:r w:rsidRPr="00F34F86">
              <w:rPr>
                <w:rStyle w:val="nfasissutil"/>
                <w:i w:val="0"/>
              </w:rPr>
              <w:t xml:space="preserve">Aprobar el Certificado de Liquidación final </w:t>
            </w:r>
          </w:p>
          <w:p w14:paraId="4B71A369" w14:textId="77777777" w:rsidR="00F34F86" w:rsidRPr="00F34F86" w:rsidRDefault="00F34F86" w:rsidP="00F34F86">
            <w:pPr>
              <w:numPr>
                <w:ilvl w:val="0"/>
                <w:numId w:val="40"/>
              </w:numPr>
              <w:jc w:val="both"/>
              <w:rPr>
                <w:rStyle w:val="nfasissutil"/>
                <w:i w:val="0"/>
              </w:rPr>
            </w:pPr>
            <w:r w:rsidRPr="00F34F86">
              <w:rPr>
                <w:rStyle w:val="nfasissutil"/>
                <w:i w:val="0"/>
              </w:rPr>
              <w:t>Gestionar los pagos mensuales.</w:t>
            </w:r>
          </w:p>
          <w:p w14:paraId="6196D167" w14:textId="77777777" w:rsidR="00F34F86" w:rsidRPr="00F34F86" w:rsidRDefault="00F34F86" w:rsidP="00F34F86">
            <w:pPr>
              <w:numPr>
                <w:ilvl w:val="0"/>
                <w:numId w:val="40"/>
              </w:numPr>
              <w:tabs>
                <w:tab w:val="num" w:pos="2377"/>
                <w:tab w:val="num" w:pos="3668"/>
              </w:tabs>
              <w:jc w:val="both"/>
              <w:rPr>
                <w:rStyle w:val="nfasissutil"/>
              </w:rPr>
            </w:pPr>
            <w:r w:rsidRPr="00F34F86">
              <w:rPr>
                <w:rStyle w:val="nfasissutil"/>
                <w:i w:val="0"/>
              </w:rPr>
              <w:t>Verificar el cumplimiento de lo establecido en los aspectos de Seguridad Industrial y Bioseguridad.</w:t>
            </w:r>
          </w:p>
          <w:p w14:paraId="71EC4996" w14:textId="77777777" w:rsidR="00F34F86" w:rsidRPr="00E85EB4" w:rsidRDefault="00F34F86" w:rsidP="00F34F86">
            <w:pPr>
              <w:numPr>
                <w:ilvl w:val="0"/>
                <w:numId w:val="40"/>
              </w:numPr>
              <w:tabs>
                <w:tab w:val="num" w:pos="2377"/>
                <w:tab w:val="num" w:pos="3668"/>
              </w:tabs>
              <w:jc w:val="both"/>
              <w:rPr>
                <w:rStyle w:val="nfasissutil"/>
                <w:highlight w:val="yellow"/>
              </w:rPr>
            </w:pPr>
            <w:r w:rsidRPr="004B2061">
              <w:rPr>
                <w:rStyle w:val="nfasissutil"/>
                <w:i w:val="0"/>
              </w:rPr>
              <w:t>Determinar y cuantificar las multas que correspondan</w:t>
            </w:r>
            <w:r w:rsidRPr="00F34F86">
              <w:rPr>
                <w:rStyle w:val="nfasissutil"/>
                <w:i w:val="0"/>
              </w:rPr>
              <w:t>.</w:t>
            </w:r>
          </w:p>
        </w:tc>
        <w:tc>
          <w:tcPr>
            <w:tcW w:w="1994" w:type="dxa"/>
            <w:tcBorders>
              <w:bottom w:val="single" w:sz="4" w:space="0" w:color="auto"/>
            </w:tcBorders>
            <w:shd w:val="clear" w:color="auto" w:fill="D9D9D9" w:themeFill="background1" w:themeFillShade="D9"/>
          </w:tcPr>
          <w:p w14:paraId="10CFF249" w14:textId="77777777" w:rsidR="00F34F86" w:rsidRPr="009A6FDB" w:rsidRDefault="00F34F86" w:rsidP="004B2061">
            <w:pPr>
              <w:tabs>
                <w:tab w:val="num" w:pos="2377"/>
              </w:tabs>
              <w:jc w:val="both"/>
              <w:rPr>
                <w:rStyle w:val="nfasissutil"/>
                <w:i w:val="0"/>
              </w:rPr>
            </w:pPr>
          </w:p>
        </w:tc>
      </w:tr>
      <w:tr w:rsidR="00F34F86" w:rsidRPr="009A6FDB" w14:paraId="66CE15F7" w14:textId="77777777" w:rsidTr="004B2061">
        <w:trPr>
          <w:trHeight w:val="278"/>
        </w:trPr>
        <w:tc>
          <w:tcPr>
            <w:tcW w:w="7939" w:type="dxa"/>
            <w:shd w:val="clear" w:color="auto" w:fill="FBE4D5"/>
            <w:vAlign w:val="center"/>
          </w:tcPr>
          <w:p w14:paraId="3D7CAF34" w14:textId="77777777" w:rsidR="00F34F86" w:rsidRPr="009A6FDB" w:rsidRDefault="00F34F86" w:rsidP="00F34F86">
            <w:pPr>
              <w:pStyle w:val="Ttulo3"/>
              <w:numPr>
                <w:ilvl w:val="0"/>
                <w:numId w:val="39"/>
              </w:numPr>
              <w:tabs>
                <w:tab w:val="clear" w:pos="2410"/>
              </w:tabs>
              <w:rPr>
                <w:rStyle w:val="nfasissutil"/>
              </w:rPr>
            </w:pPr>
            <w:r w:rsidRPr="009A6FDB">
              <w:rPr>
                <w:rStyle w:val="nfasissutil"/>
                <w:i w:val="0"/>
                <w:sz w:val="22"/>
              </w:rPr>
              <w:t>EXPERIENCIA DEL PROVEEDOR DEL SERVICIO</w:t>
            </w:r>
          </w:p>
        </w:tc>
        <w:tc>
          <w:tcPr>
            <w:tcW w:w="1994" w:type="dxa"/>
            <w:shd w:val="clear" w:color="auto" w:fill="FBE4D5"/>
          </w:tcPr>
          <w:p w14:paraId="735A35C7" w14:textId="77777777" w:rsidR="00F34F86" w:rsidRPr="009A6FDB" w:rsidRDefault="00F34F86" w:rsidP="004B2061">
            <w:pPr>
              <w:pStyle w:val="Ttulo3"/>
              <w:numPr>
                <w:ilvl w:val="0"/>
                <w:numId w:val="0"/>
              </w:numPr>
              <w:ind w:left="360"/>
              <w:rPr>
                <w:rStyle w:val="nfasissutil"/>
                <w:i w:val="0"/>
                <w:sz w:val="22"/>
              </w:rPr>
            </w:pPr>
          </w:p>
        </w:tc>
      </w:tr>
      <w:tr w:rsidR="00F34F86" w:rsidRPr="009A6FDB" w14:paraId="46B84EA3" w14:textId="77777777" w:rsidTr="004B2061">
        <w:tc>
          <w:tcPr>
            <w:tcW w:w="7939" w:type="dxa"/>
            <w:tcBorders>
              <w:bottom w:val="single" w:sz="4" w:space="0" w:color="auto"/>
            </w:tcBorders>
            <w:vAlign w:val="center"/>
          </w:tcPr>
          <w:p w14:paraId="0B2D9C8B" w14:textId="77777777" w:rsidR="00F34F86" w:rsidRPr="004B2061" w:rsidRDefault="00F34F86" w:rsidP="004B2061">
            <w:pPr>
              <w:pStyle w:val="BodyText23"/>
              <w:widowControl/>
              <w:tabs>
                <w:tab w:val="clear" w:pos="-720"/>
              </w:tabs>
              <w:suppressAutoHyphens w:val="0"/>
              <w:rPr>
                <w:rFonts w:ascii="Verdana" w:hAnsi="Verdana"/>
                <w:iCs/>
                <w:spacing w:val="0"/>
                <w:sz w:val="16"/>
                <w:szCs w:val="16"/>
                <w:lang w:eastAsia="es-BO"/>
              </w:rPr>
            </w:pPr>
            <w:r w:rsidRPr="004B2061">
              <w:rPr>
                <w:rStyle w:val="nfasissutil"/>
                <w:rFonts w:ascii="Verdana" w:hAnsi="Verdana"/>
                <w:i w:val="0"/>
                <w:spacing w:val="0"/>
                <w:sz w:val="16"/>
                <w:szCs w:val="16"/>
                <w:lang w:eastAsia="es-BO"/>
              </w:rPr>
              <w:t xml:space="preserve">El proponente deberá acreditar un (1) curso y/o taller relacionado a instalaciones sanitarias o plomería para edificios y un (1) curso y/o taller relacionado a termofusión adjuntando los certificados respectivos. Asimismo, </w:t>
            </w:r>
            <w:r w:rsidRPr="004B2061">
              <w:rPr>
                <w:rFonts w:ascii="Verdana" w:hAnsi="Verdana"/>
                <w:iCs/>
                <w:spacing w:val="0"/>
                <w:sz w:val="16"/>
                <w:szCs w:val="16"/>
                <w:lang w:eastAsia="es-BO"/>
              </w:rPr>
              <w:t>experiencia  de ocho (8) trabajos en el área de plomería o haber desempeñado funciones como: Plomero o Técnico en Plomería o Técnico en Mantenimiento de Plomería o Técnico en Mantenimiento de Sistemas Sanitarios.</w:t>
            </w:r>
          </w:p>
          <w:p w14:paraId="6FDB44FA" w14:textId="77777777" w:rsidR="00F34F86" w:rsidRPr="004B2061" w:rsidRDefault="00F34F86" w:rsidP="004B2061">
            <w:pPr>
              <w:pStyle w:val="BodyText23"/>
              <w:widowControl/>
              <w:tabs>
                <w:tab w:val="clear" w:pos="-720"/>
              </w:tabs>
              <w:suppressAutoHyphens w:val="0"/>
              <w:rPr>
                <w:rStyle w:val="nfasissutil"/>
                <w:rFonts w:ascii="Verdana" w:hAnsi="Verdana"/>
                <w:i w:val="0"/>
                <w:spacing w:val="0"/>
                <w:sz w:val="10"/>
                <w:szCs w:val="16"/>
                <w:lang w:eastAsia="es-BO"/>
              </w:rPr>
            </w:pPr>
          </w:p>
          <w:p w14:paraId="49F22BC6" w14:textId="77777777" w:rsidR="00F34F86" w:rsidRPr="004B2061" w:rsidRDefault="00F34F86" w:rsidP="004B2061">
            <w:pPr>
              <w:pStyle w:val="BodyText23"/>
              <w:widowControl/>
              <w:tabs>
                <w:tab w:val="clear" w:pos="-720"/>
              </w:tabs>
              <w:suppressAutoHyphens w:val="0"/>
              <w:rPr>
                <w:rStyle w:val="nfasissutil"/>
                <w:rFonts w:ascii="Verdana" w:hAnsi="Verdana"/>
                <w:i w:val="0"/>
                <w:spacing w:val="0"/>
                <w:sz w:val="16"/>
                <w:szCs w:val="16"/>
                <w:lang w:eastAsia="es-BO"/>
              </w:rPr>
            </w:pPr>
            <w:r w:rsidRPr="004B2061">
              <w:rPr>
                <w:rStyle w:val="nfasissutil"/>
                <w:rFonts w:ascii="Verdana" w:hAnsi="Verdana"/>
                <w:i w:val="0"/>
                <w:spacing w:val="0"/>
                <w:sz w:val="16"/>
                <w:szCs w:val="16"/>
                <w:lang w:eastAsia="es-BO"/>
              </w:rPr>
              <w:t>El proponente deberá acreditar la experiencia requerida adjuntando a su propuesta certificados de cumplimiento de contrato, certificados de trabajo u otra certificación donde se verifique los trabajos ejecutados.</w:t>
            </w:r>
          </w:p>
          <w:p w14:paraId="6A8615A2" w14:textId="77777777" w:rsidR="00F34F86" w:rsidRPr="009A6FDB" w:rsidRDefault="00F34F86" w:rsidP="004B2061">
            <w:pPr>
              <w:pStyle w:val="BodyText23"/>
              <w:widowControl/>
              <w:tabs>
                <w:tab w:val="clear" w:pos="-720"/>
              </w:tabs>
              <w:suppressAutoHyphens w:val="0"/>
              <w:rPr>
                <w:rStyle w:val="nfasissutil"/>
              </w:rPr>
            </w:pPr>
            <w:r w:rsidRPr="004B2061">
              <w:rPr>
                <w:rFonts w:ascii="Verdana" w:hAnsi="Verdana" w:cs="Arial"/>
                <w:b/>
                <w:i/>
                <w:color w:val="000000"/>
                <w:sz w:val="16"/>
                <w:szCs w:val="16"/>
              </w:rPr>
              <w:t>(Manifestar Aceptación y presentar la documentación de respaldo requerida adjunta a su propuesta)</w:t>
            </w:r>
          </w:p>
        </w:tc>
        <w:tc>
          <w:tcPr>
            <w:tcW w:w="1994" w:type="dxa"/>
            <w:tcBorders>
              <w:bottom w:val="single" w:sz="4" w:space="0" w:color="auto"/>
            </w:tcBorders>
          </w:tcPr>
          <w:p w14:paraId="34F8C55D" w14:textId="77777777" w:rsidR="00F34F86" w:rsidRPr="006743A8" w:rsidRDefault="00F34F86" w:rsidP="004B2061">
            <w:pPr>
              <w:pStyle w:val="BodyText23"/>
              <w:widowControl/>
              <w:tabs>
                <w:tab w:val="clear" w:pos="-720"/>
              </w:tabs>
              <w:suppressAutoHyphens w:val="0"/>
              <w:rPr>
                <w:rStyle w:val="nfasissutil"/>
                <w:i w:val="0"/>
                <w:spacing w:val="0"/>
                <w:sz w:val="22"/>
                <w:szCs w:val="22"/>
                <w:highlight w:val="yellow"/>
                <w:lang w:eastAsia="es-BO"/>
              </w:rPr>
            </w:pPr>
          </w:p>
        </w:tc>
      </w:tr>
      <w:tr w:rsidR="00F34F86" w:rsidRPr="009A6FDB" w14:paraId="60C1E048" w14:textId="77777777" w:rsidTr="004B2061">
        <w:trPr>
          <w:trHeight w:val="198"/>
        </w:trPr>
        <w:tc>
          <w:tcPr>
            <w:tcW w:w="7939" w:type="dxa"/>
            <w:shd w:val="clear" w:color="auto" w:fill="FBE4D5"/>
            <w:vAlign w:val="center"/>
          </w:tcPr>
          <w:p w14:paraId="27AD927E" w14:textId="77777777" w:rsidR="00F34F86" w:rsidRPr="009A6FDB" w:rsidRDefault="00F34F86" w:rsidP="00F34F86">
            <w:pPr>
              <w:numPr>
                <w:ilvl w:val="0"/>
                <w:numId w:val="39"/>
              </w:numPr>
              <w:rPr>
                <w:rStyle w:val="nfasissutil"/>
              </w:rPr>
            </w:pPr>
            <w:r w:rsidRPr="009A6FDB">
              <w:rPr>
                <w:rStyle w:val="nfasissutil"/>
                <w:b/>
                <w:i w:val="0"/>
              </w:rPr>
              <w:t xml:space="preserve">MULTA </w:t>
            </w:r>
          </w:p>
        </w:tc>
        <w:tc>
          <w:tcPr>
            <w:tcW w:w="1994" w:type="dxa"/>
            <w:shd w:val="clear" w:color="auto" w:fill="FBE4D5"/>
          </w:tcPr>
          <w:p w14:paraId="48D9A5FE" w14:textId="77777777" w:rsidR="00F34F86" w:rsidRPr="009A6FDB" w:rsidRDefault="00F34F86" w:rsidP="004B2061">
            <w:pPr>
              <w:ind w:left="360"/>
              <w:rPr>
                <w:rStyle w:val="nfasissutil"/>
                <w:b/>
                <w:i w:val="0"/>
              </w:rPr>
            </w:pPr>
          </w:p>
        </w:tc>
      </w:tr>
      <w:tr w:rsidR="00F34F86" w:rsidRPr="009A6FDB" w14:paraId="4E9C2BED" w14:textId="77777777" w:rsidTr="004B2061">
        <w:trPr>
          <w:trHeight w:val="486"/>
        </w:trPr>
        <w:tc>
          <w:tcPr>
            <w:tcW w:w="7939" w:type="dxa"/>
            <w:tcBorders>
              <w:bottom w:val="single" w:sz="4" w:space="0" w:color="auto"/>
            </w:tcBorders>
            <w:vAlign w:val="center"/>
          </w:tcPr>
          <w:p w14:paraId="08C6104A" w14:textId="77777777" w:rsidR="00F34F86" w:rsidRPr="009A6FDB" w:rsidRDefault="00F34F86" w:rsidP="004B2061">
            <w:pPr>
              <w:jc w:val="both"/>
              <w:rPr>
                <w:rStyle w:val="nfasissutil"/>
                <w:i w:val="0"/>
              </w:rPr>
            </w:pPr>
            <w:r w:rsidRPr="009A6FDB">
              <w:rPr>
                <w:rStyle w:val="nfasissutil"/>
                <w:i w:val="0"/>
              </w:rPr>
              <w:t>El proveedor será pasible a las siguientes multas:</w:t>
            </w:r>
          </w:p>
          <w:p w14:paraId="316B8A1A" w14:textId="77777777" w:rsidR="00F34F86" w:rsidRPr="004B2061" w:rsidRDefault="00F34F86" w:rsidP="004B2061">
            <w:pPr>
              <w:jc w:val="both"/>
              <w:rPr>
                <w:rStyle w:val="nfasissutil"/>
                <w:i w:val="0"/>
                <w:sz w:val="10"/>
              </w:rPr>
            </w:pPr>
          </w:p>
          <w:p w14:paraId="059DC929"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w:t>
            </w:r>
            <w:r>
              <w:rPr>
                <w:rFonts w:cs="Arial"/>
                <w:lang w:val="es-ES_tradnl"/>
              </w:rPr>
              <w:t xml:space="preserve">), se aplicará una multa </w:t>
            </w:r>
            <w:r w:rsidRPr="00F34F86">
              <w:rPr>
                <w:rFonts w:cs="Arial"/>
                <w:lang w:val="es-ES_tradnl"/>
              </w:rPr>
              <w:t>del 0.22%</w:t>
            </w:r>
            <w:r w:rsidRPr="00385A6D">
              <w:rPr>
                <w:rFonts w:cs="Arial"/>
                <w:lang w:val="es-ES_tradnl"/>
              </w:rPr>
              <w:t xml:space="preserve"> del monto total del contrato por cada vez que el Fiscal de Servicio verifique la falta.</w:t>
            </w:r>
          </w:p>
          <w:p w14:paraId="113AE8D6" w14:textId="77777777" w:rsidR="00F34F86" w:rsidRPr="004B2061" w:rsidRDefault="00F34F86" w:rsidP="004B2061">
            <w:pPr>
              <w:widowControl w:val="0"/>
              <w:ind w:left="720"/>
              <w:jc w:val="both"/>
              <w:rPr>
                <w:rFonts w:cs="Arial"/>
                <w:sz w:val="12"/>
                <w:lang w:val="es-ES_tradnl"/>
              </w:rPr>
            </w:pPr>
          </w:p>
          <w:p w14:paraId="1C032366"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ausencia injustificada del Proveedor en el registro de presencia de personal,</w:t>
            </w:r>
            <w:r>
              <w:rPr>
                <w:rFonts w:cs="Arial"/>
                <w:lang w:val="es-ES_tradnl"/>
              </w:rPr>
              <w:t xml:space="preserve"> el día será descontado y se aplicará una multa </w:t>
            </w:r>
            <w:r w:rsidRPr="00F34F86">
              <w:rPr>
                <w:rFonts w:cs="Arial"/>
                <w:lang w:val="es-ES_tradnl"/>
              </w:rPr>
              <w:t>de 0.40% del</w:t>
            </w:r>
            <w:r>
              <w:rPr>
                <w:rFonts w:cs="Arial"/>
                <w:lang w:val="es-ES_tradnl"/>
              </w:rPr>
              <w:t xml:space="preserve"> monto total del contrato</w:t>
            </w:r>
            <w:r w:rsidRPr="00385A6D">
              <w:rPr>
                <w:rFonts w:cs="Arial"/>
                <w:lang w:val="es-ES_tradnl"/>
              </w:rPr>
              <w:t>, medio de verificación reporte de control de asistencia de la ENTIDAD.</w:t>
            </w:r>
          </w:p>
          <w:p w14:paraId="3F71C8BC" w14:textId="77777777" w:rsidR="00F34F86" w:rsidRPr="004B2061" w:rsidRDefault="00F34F86" w:rsidP="004B2061">
            <w:pPr>
              <w:widowControl w:val="0"/>
              <w:ind w:left="720"/>
              <w:jc w:val="both"/>
              <w:rPr>
                <w:rFonts w:cs="Arial"/>
                <w:sz w:val="10"/>
                <w:lang w:val="es-ES_tradnl"/>
              </w:rPr>
            </w:pPr>
          </w:p>
          <w:p w14:paraId="0B2EB57B"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atraso injustificado del proveedor en el registro de presencia del person</w:t>
            </w:r>
            <w:r>
              <w:rPr>
                <w:rFonts w:cs="Arial"/>
                <w:lang w:val="es-ES_tradnl"/>
              </w:rPr>
              <w:t xml:space="preserve">al, se aplicará una multa </w:t>
            </w:r>
            <w:r w:rsidRPr="00F34F86">
              <w:rPr>
                <w:rFonts w:cs="Arial"/>
                <w:lang w:val="es-ES_tradnl"/>
              </w:rPr>
              <w:t>de 0.10% del</w:t>
            </w:r>
            <w:r w:rsidRPr="00385A6D">
              <w:rPr>
                <w:rFonts w:cs="Arial"/>
                <w:lang w:val="es-ES_tradnl"/>
              </w:rPr>
              <w:t xml:space="preserve"> monto total del contrato; se considera atraso hasta una (1) hora después de la hora determinada para el registro de presencia al ingreso, después de este plazo se considerara como </w:t>
            </w:r>
            <w:r>
              <w:rPr>
                <w:rFonts w:cs="Arial"/>
                <w:lang w:val="es-ES_tradnl"/>
              </w:rPr>
              <w:t>ausencia</w:t>
            </w:r>
            <w:r w:rsidRPr="00385A6D">
              <w:rPr>
                <w:rFonts w:cs="Arial"/>
                <w:lang w:val="es-ES_tradnl"/>
              </w:rPr>
              <w:t>, medio de verificación reporte de control de presencia de la ENTIDAD.</w:t>
            </w:r>
          </w:p>
          <w:p w14:paraId="19F4F9B7" w14:textId="77777777" w:rsidR="00F34F86" w:rsidRPr="004B2061" w:rsidRDefault="00F34F86" w:rsidP="004B2061">
            <w:pPr>
              <w:jc w:val="both"/>
              <w:rPr>
                <w:rStyle w:val="nfasissutil"/>
                <w:i w:val="0"/>
                <w:sz w:val="10"/>
                <w:lang w:val="es-ES_tradnl"/>
              </w:rPr>
            </w:pPr>
          </w:p>
          <w:p w14:paraId="661CA6A3"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un trabajo mal ejecutado técnica, procedimental o administrativamente; o no atender un requerimiento del Fiscal de Servi</w:t>
            </w:r>
            <w:r>
              <w:rPr>
                <w:rFonts w:cs="Arial"/>
                <w:lang w:val="es-ES_tradnl"/>
              </w:rPr>
              <w:t xml:space="preserve">cio, se multará con </w:t>
            </w:r>
            <w:r w:rsidRPr="00F34F86">
              <w:rPr>
                <w:rFonts w:cs="Arial"/>
                <w:lang w:val="es-ES_tradnl"/>
              </w:rPr>
              <w:t>0.20% del</w:t>
            </w:r>
            <w:r w:rsidRPr="00385A6D">
              <w:rPr>
                <w:rFonts w:cs="Arial"/>
                <w:lang w:val="es-ES_tradnl"/>
              </w:rPr>
              <w:t xml:space="preserve"> monto total del contrato, cada vez que se incurra en la falta descrita. Medio de verificación Informe del Fiscal de Servicio.</w:t>
            </w:r>
          </w:p>
          <w:p w14:paraId="7431AE27" w14:textId="77777777" w:rsidR="00F34F86" w:rsidRPr="004B2061" w:rsidRDefault="00F34F86" w:rsidP="004B2061">
            <w:pPr>
              <w:pStyle w:val="Prrafodelista"/>
              <w:rPr>
                <w:rFonts w:cs="Arial"/>
                <w:sz w:val="10"/>
                <w:lang w:val="es-ES_tradnl"/>
              </w:rPr>
            </w:pPr>
          </w:p>
          <w:p w14:paraId="30F3006F"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asistencia a las instalaciones del BCB, en estado</w:t>
            </w:r>
            <w:r>
              <w:rPr>
                <w:rFonts w:cs="Arial"/>
                <w:lang w:val="es-ES_tradnl"/>
              </w:rPr>
              <w:t xml:space="preserve"> de ebriedad, el día será descontado y se multará con </w:t>
            </w:r>
            <w:r w:rsidRPr="00F34F86">
              <w:rPr>
                <w:rFonts w:cs="Arial"/>
                <w:lang w:val="es-ES_tradnl"/>
              </w:rPr>
              <w:t>0.80% del</w:t>
            </w:r>
            <w:r w:rsidRPr="00385A6D">
              <w:rPr>
                <w:rFonts w:cs="Arial"/>
                <w:lang w:val="es-ES_tradnl"/>
              </w:rPr>
              <w:t xml:space="preserve"> monto total del contrato. En caso de existir reincidencia será sujeto a resolución de contrato por causas atribuibles al proveedor.</w:t>
            </w:r>
          </w:p>
          <w:p w14:paraId="75647C4F" w14:textId="77777777" w:rsidR="00F34F86" w:rsidRPr="00385A6D" w:rsidRDefault="00F34F86" w:rsidP="004B2061">
            <w:pPr>
              <w:pStyle w:val="Prrafodelista"/>
              <w:rPr>
                <w:rFonts w:cs="Arial"/>
                <w:lang w:val="es-ES_tradnl"/>
              </w:rPr>
            </w:pPr>
          </w:p>
          <w:p w14:paraId="2B01E8AC" w14:textId="77777777" w:rsidR="00F34F86" w:rsidRPr="00385A6D" w:rsidRDefault="00F34F86" w:rsidP="00F34F86">
            <w:pPr>
              <w:numPr>
                <w:ilvl w:val="0"/>
                <w:numId w:val="43"/>
              </w:numPr>
              <w:jc w:val="both"/>
              <w:rPr>
                <w:rFonts w:cs="Arial"/>
                <w:lang w:val="es-ES_tradnl"/>
              </w:rPr>
            </w:pPr>
            <w:r w:rsidRPr="00385A6D">
              <w:rPr>
                <w:rFonts w:cs="Arial"/>
                <w:lang w:val="es-ES_tradnl"/>
              </w:rPr>
              <w:t xml:space="preserve">Por el abandono injustificado de un trabajo sin </w:t>
            </w:r>
            <w:r w:rsidRPr="00F34F86">
              <w:rPr>
                <w:rFonts w:cs="Arial"/>
                <w:lang w:val="es-ES_tradnl"/>
              </w:rPr>
              <w:t>conclusión o abandono de las instalaciones sede de las labores, se aplicará una multa de 0.20%</w:t>
            </w:r>
            <w:r w:rsidRPr="00385A6D">
              <w:rPr>
                <w:rFonts w:cs="Arial"/>
                <w:lang w:val="es-ES_tradnl"/>
              </w:rPr>
              <w:t xml:space="preserve"> del monto total del contrato cada vez que se incurra en la falta descrita.</w:t>
            </w:r>
          </w:p>
          <w:p w14:paraId="0347DFA3" w14:textId="77777777" w:rsidR="00F34F86" w:rsidRPr="00385A6D" w:rsidRDefault="00F34F86" w:rsidP="004B2061">
            <w:pPr>
              <w:widowControl w:val="0"/>
              <w:ind w:left="720"/>
              <w:jc w:val="both"/>
              <w:rPr>
                <w:rFonts w:cs="Arial"/>
                <w:lang w:val="es-ES_tradnl"/>
              </w:rPr>
            </w:pPr>
          </w:p>
          <w:p w14:paraId="775B18D3"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el extravío de la Credencial de Ingreso emitida por la ENTIDAD, lo cual compromete la seguridad de la ENTID</w:t>
            </w:r>
            <w:r>
              <w:rPr>
                <w:rFonts w:cs="Arial"/>
                <w:lang w:val="es-ES_tradnl"/>
              </w:rPr>
              <w:t xml:space="preserve">AD, se aplicará una multa de </w:t>
            </w:r>
            <w:r w:rsidRPr="00F34F86">
              <w:rPr>
                <w:rFonts w:cs="Arial"/>
                <w:lang w:val="es-ES_tradnl"/>
              </w:rPr>
              <w:t>0.20% del</w:t>
            </w:r>
            <w:r w:rsidRPr="00385A6D">
              <w:rPr>
                <w:rFonts w:cs="Arial"/>
                <w:lang w:val="es-ES_tradnl"/>
              </w:rPr>
              <w:t xml:space="preserve"> monto total del contrato cada vez que se incurra en la falta descrita. </w:t>
            </w:r>
          </w:p>
          <w:p w14:paraId="7CD441B9" w14:textId="77777777" w:rsidR="00F34F86" w:rsidRPr="00385A6D" w:rsidRDefault="00F34F86" w:rsidP="004B2061">
            <w:pPr>
              <w:pStyle w:val="Prrafodelista"/>
              <w:rPr>
                <w:rFonts w:cs="Arial"/>
                <w:lang w:val="es-ES_tradnl"/>
              </w:rPr>
            </w:pPr>
          </w:p>
          <w:p w14:paraId="75EA5CB3" w14:textId="77777777" w:rsidR="00F34F86" w:rsidRPr="00385A6D" w:rsidRDefault="00F34F86" w:rsidP="00F34F86">
            <w:pPr>
              <w:widowControl w:val="0"/>
              <w:numPr>
                <w:ilvl w:val="0"/>
                <w:numId w:val="43"/>
              </w:numPr>
              <w:jc w:val="both"/>
              <w:rPr>
                <w:rFonts w:cs="Arial"/>
                <w:lang w:val="es-ES_tradnl"/>
              </w:rPr>
            </w:pPr>
            <w:r w:rsidRPr="00385A6D">
              <w:rPr>
                <w:rFonts w:cs="Arial"/>
                <w:lang w:val="es-ES_tradnl"/>
              </w:rPr>
              <w:t>Por ejecutar tareas o trabajos que no se encuentren expresamente autorizados por las instancias competentes de la ENTIDAD y sean considerados peligrosos para la continuidad operativa (por ejemplo un corte de energía eléctric</w:t>
            </w:r>
            <w:r>
              <w:rPr>
                <w:rFonts w:cs="Arial"/>
                <w:lang w:val="es-ES_tradnl"/>
              </w:rPr>
              <w:t xml:space="preserve">a), se aplicará una multa </w:t>
            </w:r>
            <w:r w:rsidRPr="00F34F86">
              <w:rPr>
                <w:rFonts w:cs="Arial"/>
                <w:lang w:val="es-ES_tradnl"/>
              </w:rPr>
              <w:t>de 0.40% del</w:t>
            </w:r>
            <w:r w:rsidRPr="00385A6D">
              <w:rPr>
                <w:rFonts w:cs="Arial"/>
                <w:lang w:val="es-ES_tradnl"/>
              </w:rPr>
              <w:t xml:space="preserve"> monto total del contrato cada vez que se incurra en la falta descrita. </w:t>
            </w:r>
          </w:p>
          <w:p w14:paraId="3AF34107" w14:textId="77777777" w:rsidR="00F34F86" w:rsidRPr="009A6FDB" w:rsidRDefault="00F34F86" w:rsidP="004B2061">
            <w:pPr>
              <w:widowControl w:val="0"/>
              <w:jc w:val="both"/>
              <w:rPr>
                <w:rFonts w:cs="Arial"/>
                <w:lang w:val="es-ES_tradnl"/>
              </w:rPr>
            </w:pPr>
          </w:p>
          <w:p w14:paraId="21128914" w14:textId="77777777" w:rsidR="00F34F86" w:rsidRPr="009A6FDB" w:rsidRDefault="00F34F86" w:rsidP="004B2061">
            <w:pPr>
              <w:widowControl w:val="0"/>
              <w:jc w:val="both"/>
              <w:rPr>
                <w:rFonts w:cs="Arial"/>
                <w:lang w:val="es-ES_tradnl"/>
              </w:rPr>
            </w:pPr>
            <w:r w:rsidRPr="009A6FDB">
              <w:rPr>
                <w:rFonts w:cs="Arial"/>
                <w:lang w:val="es-ES_tradnl"/>
              </w:rPr>
              <w:t xml:space="preserve">La suspensión de la prestación de los servicios sin justificación por el lapso de 5 días calendario continuos, sin autorización de la ENTIDAD, dará lugar a la Resolución de contrato atribuible al Proveedor. </w:t>
            </w:r>
          </w:p>
          <w:p w14:paraId="5F218E71" w14:textId="77777777" w:rsidR="00F34F86" w:rsidRPr="009A6FDB" w:rsidRDefault="00F34F86" w:rsidP="004B2061">
            <w:pPr>
              <w:widowControl w:val="0"/>
              <w:ind w:left="720"/>
              <w:jc w:val="both"/>
              <w:rPr>
                <w:rStyle w:val="nfasissutil"/>
              </w:rPr>
            </w:pPr>
          </w:p>
        </w:tc>
        <w:tc>
          <w:tcPr>
            <w:tcW w:w="1994" w:type="dxa"/>
            <w:tcBorders>
              <w:bottom w:val="single" w:sz="4" w:space="0" w:color="auto"/>
            </w:tcBorders>
          </w:tcPr>
          <w:p w14:paraId="25627E83" w14:textId="77777777" w:rsidR="00F34F86" w:rsidRPr="009A6FDB" w:rsidRDefault="00F34F86" w:rsidP="004B2061">
            <w:pPr>
              <w:jc w:val="both"/>
              <w:rPr>
                <w:rStyle w:val="nfasissutil"/>
                <w:i w:val="0"/>
              </w:rPr>
            </w:pPr>
          </w:p>
        </w:tc>
      </w:tr>
      <w:tr w:rsidR="00F34F86" w:rsidRPr="009A6FDB" w14:paraId="5574888E" w14:textId="77777777" w:rsidTr="004B2061">
        <w:trPr>
          <w:trHeight w:val="384"/>
        </w:trPr>
        <w:tc>
          <w:tcPr>
            <w:tcW w:w="7939" w:type="dxa"/>
            <w:shd w:val="clear" w:color="auto" w:fill="FBE4D5"/>
            <w:vAlign w:val="center"/>
          </w:tcPr>
          <w:p w14:paraId="584DEFC0" w14:textId="77777777" w:rsidR="00F34F86" w:rsidRPr="009A6FDB" w:rsidRDefault="00F34F86" w:rsidP="00F34F86">
            <w:pPr>
              <w:numPr>
                <w:ilvl w:val="0"/>
                <w:numId w:val="39"/>
              </w:numPr>
              <w:rPr>
                <w:rStyle w:val="nfasissutil"/>
                <w:b/>
                <w:i w:val="0"/>
              </w:rPr>
            </w:pPr>
            <w:r w:rsidRPr="009A6FDB">
              <w:rPr>
                <w:rStyle w:val="nfasissutil"/>
                <w:b/>
                <w:i w:val="0"/>
              </w:rPr>
              <w:t>RECEPCIÓN DEL SERVICIO</w:t>
            </w:r>
          </w:p>
        </w:tc>
        <w:tc>
          <w:tcPr>
            <w:tcW w:w="1994" w:type="dxa"/>
            <w:shd w:val="clear" w:color="auto" w:fill="FBE4D5"/>
          </w:tcPr>
          <w:p w14:paraId="40F36B9F" w14:textId="77777777" w:rsidR="00F34F86" w:rsidRPr="009A6FDB" w:rsidRDefault="00F34F86" w:rsidP="004B2061">
            <w:pPr>
              <w:ind w:left="360"/>
              <w:rPr>
                <w:rStyle w:val="nfasissutil"/>
                <w:b/>
                <w:i w:val="0"/>
              </w:rPr>
            </w:pPr>
          </w:p>
        </w:tc>
      </w:tr>
      <w:tr w:rsidR="00F34F86" w:rsidRPr="009A6FDB" w14:paraId="78215FBB" w14:textId="77777777" w:rsidTr="004B2061">
        <w:trPr>
          <w:trHeight w:val="614"/>
        </w:trPr>
        <w:tc>
          <w:tcPr>
            <w:tcW w:w="7939" w:type="dxa"/>
            <w:shd w:val="clear" w:color="auto" w:fill="auto"/>
            <w:vAlign w:val="center"/>
          </w:tcPr>
          <w:p w14:paraId="72A78899" w14:textId="77777777" w:rsidR="00F34F86" w:rsidRPr="009A6FDB" w:rsidRDefault="00F34F86" w:rsidP="004B2061">
            <w:pPr>
              <w:jc w:val="both"/>
              <w:rPr>
                <w:rStyle w:val="nfasissutil"/>
                <w:i w:val="0"/>
              </w:rPr>
            </w:pPr>
            <w:r w:rsidRPr="009A6FDB">
              <w:rPr>
                <w:rStyle w:val="nfasissutil"/>
                <w:i w:val="0"/>
              </w:rPr>
              <w:t>La recepción del servicio se realizara a través de la emisión del Informe Final de Conformidad, el cual será emitido por el Responsable de Recepción.</w:t>
            </w:r>
          </w:p>
        </w:tc>
        <w:tc>
          <w:tcPr>
            <w:tcW w:w="1994" w:type="dxa"/>
            <w:shd w:val="clear" w:color="auto" w:fill="BFBFBF"/>
          </w:tcPr>
          <w:p w14:paraId="20304DB2" w14:textId="77777777" w:rsidR="00F34F86" w:rsidRPr="009A6FDB" w:rsidRDefault="00F34F86" w:rsidP="004B2061">
            <w:pPr>
              <w:jc w:val="both"/>
              <w:rPr>
                <w:rStyle w:val="nfasissutil"/>
                <w:i w:val="0"/>
              </w:rPr>
            </w:pPr>
          </w:p>
        </w:tc>
      </w:tr>
      <w:tr w:rsidR="00F34F86" w:rsidRPr="009A6FDB" w14:paraId="07656AE4" w14:textId="77777777" w:rsidTr="004B2061">
        <w:trPr>
          <w:trHeight w:val="355"/>
        </w:trPr>
        <w:tc>
          <w:tcPr>
            <w:tcW w:w="7939" w:type="dxa"/>
            <w:shd w:val="clear" w:color="auto" w:fill="FBE4D5"/>
            <w:vAlign w:val="center"/>
          </w:tcPr>
          <w:p w14:paraId="3362805F" w14:textId="77777777" w:rsidR="00F34F86" w:rsidRPr="009A6FDB" w:rsidRDefault="00F34F86" w:rsidP="00F34F86">
            <w:pPr>
              <w:numPr>
                <w:ilvl w:val="0"/>
                <w:numId w:val="39"/>
              </w:numPr>
              <w:rPr>
                <w:rStyle w:val="nfasissutil"/>
                <w:b/>
                <w:i w:val="0"/>
              </w:rPr>
            </w:pPr>
            <w:r w:rsidRPr="009A6FDB">
              <w:rPr>
                <w:rStyle w:val="nfasissutil"/>
                <w:b/>
                <w:i w:val="0"/>
              </w:rPr>
              <w:t xml:space="preserve">RECURRENCIA </w:t>
            </w:r>
          </w:p>
        </w:tc>
        <w:tc>
          <w:tcPr>
            <w:tcW w:w="1994" w:type="dxa"/>
            <w:shd w:val="clear" w:color="auto" w:fill="FBE4D5"/>
          </w:tcPr>
          <w:p w14:paraId="64E384AA" w14:textId="77777777" w:rsidR="00F34F86" w:rsidRPr="009A6FDB" w:rsidRDefault="00F34F86" w:rsidP="004B2061">
            <w:pPr>
              <w:ind w:left="360"/>
              <w:rPr>
                <w:rStyle w:val="nfasissutil"/>
                <w:b/>
                <w:i w:val="0"/>
              </w:rPr>
            </w:pPr>
          </w:p>
        </w:tc>
      </w:tr>
      <w:tr w:rsidR="00F34F86" w:rsidRPr="009A6FDB" w14:paraId="5B99B917" w14:textId="77777777" w:rsidTr="004B2061">
        <w:trPr>
          <w:trHeight w:val="426"/>
        </w:trPr>
        <w:tc>
          <w:tcPr>
            <w:tcW w:w="7939" w:type="dxa"/>
            <w:shd w:val="clear" w:color="auto" w:fill="auto"/>
            <w:vAlign w:val="center"/>
          </w:tcPr>
          <w:p w14:paraId="58C26D57" w14:textId="77777777" w:rsidR="00F34F86" w:rsidRPr="009A6FDB" w:rsidRDefault="00F34F86" w:rsidP="004B2061">
            <w:pPr>
              <w:rPr>
                <w:rStyle w:val="nfasissutil"/>
                <w:i w:val="0"/>
              </w:rPr>
            </w:pPr>
            <w:r w:rsidRPr="009A6FDB">
              <w:rPr>
                <w:rStyle w:val="nfasissutil"/>
                <w:i w:val="0"/>
              </w:rPr>
              <w:t>Debido a las características del servicio, el mismo es considerado recurrente.</w:t>
            </w:r>
          </w:p>
        </w:tc>
        <w:tc>
          <w:tcPr>
            <w:tcW w:w="1994" w:type="dxa"/>
            <w:shd w:val="clear" w:color="auto" w:fill="BFBFBF"/>
          </w:tcPr>
          <w:p w14:paraId="35E98B82" w14:textId="77777777" w:rsidR="00F34F86" w:rsidRPr="009A6FDB" w:rsidRDefault="00F34F86" w:rsidP="004B2061">
            <w:pPr>
              <w:rPr>
                <w:rStyle w:val="nfasissutil"/>
                <w:i w:val="0"/>
              </w:rPr>
            </w:pPr>
          </w:p>
        </w:tc>
      </w:tr>
      <w:tr w:rsidR="00F34F86" w:rsidRPr="009A6FDB" w14:paraId="408DDEF0" w14:textId="77777777" w:rsidTr="004B2061">
        <w:trPr>
          <w:trHeight w:val="262"/>
        </w:trPr>
        <w:tc>
          <w:tcPr>
            <w:tcW w:w="7939" w:type="dxa"/>
            <w:shd w:val="clear" w:color="auto" w:fill="FBE4D5"/>
            <w:vAlign w:val="center"/>
          </w:tcPr>
          <w:p w14:paraId="335E9068" w14:textId="77777777" w:rsidR="00F34F86" w:rsidRPr="009A6FDB" w:rsidRDefault="00F34F86" w:rsidP="00F34F86">
            <w:pPr>
              <w:numPr>
                <w:ilvl w:val="0"/>
                <w:numId w:val="39"/>
              </w:numPr>
              <w:rPr>
                <w:rStyle w:val="nfasissutil"/>
              </w:rPr>
            </w:pPr>
            <w:r w:rsidRPr="009A6FDB">
              <w:rPr>
                <w:rStyle w:val="nfasissutil"/>
                <w:b/>
                <w:i w:val="0"/>
              </w:rPr>
              <w:t>CONFIDENCIALIDAD</w:t>
            </w:r>
          </w:p>
        </w:tc>
        <w:tc>
          <w:tcPr>
            <w:tcW w:w="1994" w:type="dxa"/>
            <w:shd w:val="clear" w:color="auto" w:fill="FBE4D5"/>
          </w:tcPr>
          <w:p w14:paraId="4DD6B295" w14:textId="77777777" w:rsidR="00F34F86" w:rsidRPr="009A6FDB" w:rsidRDefault="00F34F86" w:rsidP="004B2061">
            <w:pPr>
              <w:ind w:left="360"/>
              <w:rPr>
                <w:rStyle w:val="nfasissutil"/>
                <w:b/>
                <w:i w:val="0"/>
              </w:rPr>
            </w:pPr>
          </w:p>
        </w:tc>
      </w:tr>
      <w:tr w:rsidR="00F34F86" w:rsidRPr="009A6FDB" w14:paraId="0974A57D" w14:textId="77777777" w:rsidTr="004B2061">
        <w:trPr>
          <w:trHeight w:val="486"/>
        </w:trPr>
        <w:tc>
          <w:tcPr>
            <w:tcW w:w="7939" w:type="dxa"/>
            <w:tcBorders>
              <w:bottom w:val="single" w:sz="4" w:space="0" w:color="auto"/>
            </w:tcBorders>
            <w:vAlign w:val="center"/>
          </w:tcPr>
          <w:p w14:paraId="1DAE6ABE" w14:textId="77777777" w:rsidR="00F34F86" w:rsidRDefault="00F34F86" w:rsidP="004B2061">
            <w:pPr>
              <w:jc w:val="both"/>
              <w:rPr>
                <w:rStyle w:val="nfasissutil"/>
                <w:i w:val="0"/>
              </w:rPr>
            </w:pPr>
            <w:r w:rsidRPr="009A6FDB">
              <w:rPr>
                <w:rStyle w:val="nfasissutil"/>
                <w:i w:val="0"/>
              </w:rPr>
              <w:t>El Proveedor se compromete a guardar absoluta confidencialidad sobre la información a la que tenga acceso durante y después de la ejecución del servicio.</w:t>
            </w:r>
          </w:p>
          <w:p w14:paraId="4741AE6D" w14:textId="77777777" w:rsidR="00F34F86" w:rsidRPr="009A6FDB" w:rsidRDefault="00F34F86" w:rsidP="004B2061">
            <w:pPr>
              <w:jc w:val="both"/>
              <w:rPr>
                <w:rStyle w:val="nfasissutil"/>
                <w:i w:val="0"/>
              </w:rPr>
            </w:pPr>
            <w:r w:rsidRPr="00A30844">
              <w:rPr>
                <w:rStyle w:val="nfasissutil"/>
                <w:b/>
              </w:rPr>
              <w:t>(Manifestar aceptación)</w:t>
            </w:r>
          </w:p>
        </w:tc>
        <w:tc>
          <w:tcPr>
            <w:tcW w:w="1994" w:type="dxa"/>
            <w:tcBorders>
              <w:bottom w:val="single" w:sz="4" w:space="0" w:color="auto"/>
            </w:tcBorders>
          </w:tcPr>
          <w:p w14:paraId="3DCD564D" w14:textId="77777777" w:rsidR="00F34F86" w:rsidRPr="009A6FDB" w:rsidRDefault="00F34F86" w:rsidP="004B2061">
            <w:pPr>
              <w:jc w:val="both"/>
              <w:rPr>
                <w:rStyle w:val="nfasissutil"/>
                <w:i w:val="0"/>
              </w:rPr>
            </w:pPr>
          </w:p>
        </w:tc>
      </w:tr>
      <w:tr w:rsidR="00F34F86" w:rsidRPr="009A6FDB" w14:paraId="63EA3E99" w14:textId="77777777" w:rsidTr="004B2061">
        <w:trPr>
          <w:trHeight w:val="219"/>
        </w:trPr>
        <w:tc>
          <w:tcPr>
            <w:tcW w:w="7939" w:type="dxa"/>
            <w:tcBorders>
              <w:bottom w:val="single" w:sz="4" w:space="0" w:color="auto"/>
            </w:tcBorders>
            <w:shd w:val="clear" w:color="auto" w:fill="FBE4D5"/>
            <w:vAlign w:val="center"/>
          </w:tcPr>
          <w:p w14:paraId="5AFD53E5" w14:textId="77777777" w:rsidR="00F34F86" w:rsidRPr="009A6FDB" w:rsidRDefault="00F34F86" w:rsidP="00F34F86">
            <w:pPr>
              <w:numPr>
                <w:ilvl w:val="0"/>
                <w:numId w:val="39"/>
              </w:numPr>
              <w:rPr>
                <w:rStyle w:val="nfasissutil"/>
                <w:i w:val="0"/>
              </w:rPr>
            </w:pPr>
            <w:r w:rsidRPr="009A6FDB">
              <w:rPr>
                <w:rStyle w:val="nfasissutil"/>
                <w:b/>
                <w:i w:val="0"/>
              </w:rPr>
              <w:t>SUBCONTRATACIÓN</w:t>
            </w:r>
          </w:p>
        </w:tc>
        <w:tc>
          <w:tcPr>
            <w:tcW w:w="1994" w:type="dxa"/>
            <w:tcBorders>
              <w:bottom w:val="single" w:sz="4" w:space="0" w:color="auto"/>
            </w:tcBorders>
            <w:shd w:val="clear" w:color="auto" w:fill="FBE4D5"/>
          </w:tcPr>
          <w:p w14:paraId="43886DD4" w14:textId="77777777" w:rsidR="00F34F86" w:rsidRPr="009A6FDB" w:rsidRDefault="00F34F86" w:rsidP="004B2061">
            <w:pPr>
              <w:ind w:left="360"/>
              <w:rPr>
                <w:rStyle w:val="nfasissutil"/>
                <w:b/>
                <w:i w:val="0"/>
              </w:rPr>
            </w:pPr>
          </w:p>
        </w:tc>
      </w:tr>
      <w:tr w:rsidR="00F34F86" w:rsidRPr="009A6FDB" w14:paraId="3470BCDA" w14:textId="77777777" w:rsidTr="004B2061">
        <w:trPr>
          <w:trHeight w:val="486"/>
        </w:trPr>
        <w:tc>
          <w:tcPr>
            <w:tcW w:w="7939" w:type="dxa"/>
            <w:tcBorders>
              <w:bottom w:val="single" w:sz="4" w:space="0" w:color="auto"/>
            </w:tcBorders>
            <w:vAlign w:val="center"/>
          </w:tcPr>
          <w:p w14:paraId="2C705298" w14:textId="77777777" w:rsidR="00F34F86" w:rsidRDefault="00F34F86" w:rsidP="004B2061">
            <w:pPr>
              <w:tabs>
                <w:tab w:val="left" w:pos="9224"/>
              </w:tabs>
              <w:ind w:right="120"/>
              <w:jc w:val="both"/>
              <w:rPr>
                <w:rFonts w:cs="Arial"/>
                <w:snapToGrid w:val="0"/>
                <w:szCs w:val="18"/>
              </w:rPr>
            </w:pPr>
            <w:r w:rsidRPr="009A6FDB">
              <w:rPr>
                <w:rFonts w:cs="Arial"/>
                <w:snapToGrid w:val="0"/>
                <w:szCs w:val="18"/>
              </w:rPr>
              <w:t xml:space="preserve">En ningún caso el Proveedor podrá generar </w:t>
            </w:r>
            <w:r w:rsidRPr="009A6FDB">
              <w:rPr>
                <w:rFonts w:cs="Arial"/>
                <w:b/>
                <w:snapToGrid w:val="0"/>
                <w:szCs w:val="18"/>
              </w:rPr>
              <w:t xml:space="preserve">subcontratos, </w:t>
            </w:r>
            <w:r w:rsidRPr="009A6FDB">
              <w:rPr>
                <w:rFonts w:cs="Arial"/>
                <w:snapToGrid w:val="0"/>
                <w:szCs w:val="18"/>
              </w:rPr>
              <w:t>bajo ningún motivo</w:t>
            </w:r>
          </w:p>
          <w:p w14:paraId="6C1D50FB" w14:textId="77777777" w:rsidR="00F34F86" w:rsidRPr="009A6FDB" w:rsidRDefault="00F34F86" w:rsidP="004B2061">
            <w:pPr>
              <w:tabs>
                <w:tab w:val="left" w:pos="9224"/>
              </w:tabs>
              <w:ind w:right="120"/>
              <w:jc w:val="both"/>
              <w:rPr>
                <w:rStyle w:val="nfasissutil"/>
                <w:rFonts w:cs="Arial"/>
                <w:i w:val="0"/>
                <w:iCs w:val="0"/>
                <w:szCs w:val="18"/>
              </w:rPr>
            </w:pPr>
            <w:r w:rsidRPr="00A30844">
              <w:rPr>
                <w:rStyle w:val="nfasissutil"/>
                <w:b/>
              </w:rPr>
              <w:t>(Manifestar aceptación)</w:t>
            </w:r>
          </w:p>
        </w:tc>
        <w:tc>
          <w:tcPr>
            <w:tcW w:w="1994" w:type="dxa"/>
            <w:tcBorders>
              <w:bottom w:val="single" w:sz="4" w:space="0" w:color="auto"/>
            </w:tcBorders>
          </w:tcPr>
          <w:p w14:paraId="3BB89D21" w14:textId="77777777" w:rsidR="00F34F86" w:rsidRPr="009A6FDB" w:rsidRDefault="00F34F86" w:rsidP="004B2061">
            <w:pPr>
              <w:tabs>
                <w:tab w:val="left" w:pos="9224"/>
              </w:tabs>
              <w:ind w:right="120"/>
              <w:jc w:val="both"/>
              <w:rPr>
                <w:rFonts w:cs="Arial"/>
                <w:snapToGrid w:val="0"/>
                <w:szCs w:val="18"/>
              </w:rPr>
            </w:pPr>
          </w:p>
        </w:tc>
      </w:tr>
      <w:tr w:rsidR="00F34F86" w:rsidRPr="009A6FDB" w14:paraId="3DFEC2DB" w14:textId="77777777" w:rsidTr="004B2061">
        <w:trPr>
          <w:trHeight w:val="345"/>
        </w:trPr>
        <w:tc>
          <w:tcPr>
            <w:tcW w:w="7939" w:type="dxa"/>
            <w:shd w:val="clear" w:color="auto" w:fill="FBE4D5"/>
            <w:vAlign w:val="center"/>
          </w:tcPr>
          <w:p w14:paraId="6409C412" w14:textId="77777777" w:rsidR="00F34F86" w:rsidRPr="009A6FDB" w:rsidRDefault="00F34F86" w:rsidP="00F34F86">
            <w:pPr>
              <w:numPr>
                <w:ilvl w:val="0"/>
                <w:numId w:val="39"/>
              </w:numPr>
              <w:rPr>
                <w:rFonts w:cs="Arial"/>
                <w:snapToGrid w:val="0"/>
                <w:sz w:val="20"/>
                <w:szCs w:val="18"/>
              </w:rPr>
            </w:pPr>
            <w:r w:rsidRPr="009A6FDB">
              <w:rPr>
                <w:rStyle w:val="nfasissutil"/>
                <w:b/>
                <w:i w:val="0"/>
              </w:rPr>
              <w:t>ANTICIPO</w:t>
            </w:r>
          </w:p>
        </w:tc>
        <w:tc>
          <w:tcPr>
            <w:tcW w:w="1994" w:type="dxa"/>
            <w:shd w:val="clear" w:color="auto" w:fill="FBE4D5"/>
          </w:tcPr>
          <w:p w14:paraId="65B3CE50" w14:textId="77777777" w:rsidR="00F34F86" w:rsidRPr="009A6FDB" w:rsidRDefault="00F34F86" w:rsidP="004B2061">
            <w:pPr>
              <w:ind w:left="360"/>
              <w:rPr>
                <w:rStyle w:val="nfasissutil"/>
                <w:b/>
                <w:i w:val="0"/>
              </w:rPr>
            </w:pPr>
          </w:p>
        </w:tc>
      </w:tr>
      <w:tr w:rsidR="00F34F86" w:rsidRPr="009A6FDB" w14:paraId="034CA726" w14:textId="77777777" w:rsidTr="004B2061">
        <w:trPr>
          <w:trHeight w:val="486"/>
        </w:trPr>
        <w:tc>
          <w:tcPr>
            <w:tcW w:w="7939" w:type="dxa"/>
            <w:shd w:val="clear" w:color="auto" w:fill="auto"/>
            <w:vAlign w:val="center"/>
          </w:tcPr>
          <w:p w14:paraId="718625B2" w14:textId="77777777" w:rsidR="00F34F86" w:rsidRDefault="00F34F86" w:rsidP="004B2061">
            <w:pPr>
              <w:tabs>
                <w:tab w:val="left" w:pos="9224"/>
              </w:tabs>
              <w:ind w:right="120"/>
              <w:jc w:val="both"/>
              <w:rPr>
                <w:rFonts w:cs="Arial"/>
                <w:snapToGrid w:val="0"/>
                <w:sz w:val="20"/>
                <w:szCs w:val="18"/>
              </w:rPr>
            </w:pPr>
            <w:r w:rsidRPr="009A6FDB">
              <w:rPr>
                <w:rFonts w:cs="Arial"/>
                <w:snapToGrid w:val="0"/>
                <w:sz w:val="20"/>
                <w:szCs w:val="18"/>
              </w:rPr>
              <w:t>Para el presente proceso de contratación, no se otorgará Anticipo.</w:t>
            </w:r>
          </w:p>
          <w:p w14:paraId="42610B36" w14:textId="77777777" w:rsidR="00F34F86" w:rsidRPr="009A6FDB" w:rsidRDefault="00F34F86" w:rsidP="004B2061">
            <w:pPr>
              <w:tabs>
                <w:tab w:val="left" w:pos="9224"/>
              </w:tabs>
              <w:ind w:right="120"/>
              <w:jc w:val="both"/>
              <w:rPr>
                <w:rFonts w:cs="Arial"/>
                <w:snapToGrid w:val="0"/>
                <w:sz w:val="20"/>
                <w:szCs w:val="18"/>
              </w:rPr>
            </w:pPr>
            <w:r w:rsidRPr="00A30844">
              <w:rPr>
                <w:rStyle w:val="nfasissutil"/>
                <w:b/>
              </w:rPr>
              <w:t>(Manifestar aceptación)</w:t>
            </w:r>
          </w:p>
        </w:tc>
        <w:tc>
          <w:tcPr>
            <w:tcW w:w="1994" w:type="dxa"/>
          </w:tcPr>
          <w:p w14:paraId="1FF7DFAD" w14:textId="77777777" w:rsidR="00F34F86" w:rsidRPr="009A6FDB" w:rsidRDefault="00F34F86" w:rsidP="004B2061">
            <w:pPr>
              <w:tabs>
                <w:tab w:val="left" w:pos="9224"/>
              </w:tabs>
              <w:ind w:right="120"/>
              <w:jc w:val="both"/>
              <w:rPr>
                <w:rFonts w:cs="Arial"/>
                <w:snapToGrid w:val="0"/>
                <w:sz w:val="20"/>
                <w:szCs w:val="18"/>
              </w:rPr>
            </w:pPr>
          </w:p>
        </w:tc>
      </w:tr>
      <w:tr w:rsidR="00F34F86" w:rsidRPr="009A6FDB" w14:paraId="6FE25590" w14:textId="77777777" w:rsidTr="004B2061">
        <w:trPr>
          <w:trHeight w:val="330"/>
        </w:trPr>
        <w:tc>
          <w:tcPr>
            <w:tcW w:w="7939" w:type="dxa"/>
            <w:shd w:val="clear" w:color="auto" w:fill="FBE4D5"/>
            <w:vAlign w:val="center"/>
          </w:tcPr>
          <w:p w14:paraId="2EB5123B" w14:textId="77777777" w:rsidR="00F34F86" w:rsidRPr="009A6FDB" w:rsidRDefault="00F34F86" w:rsidP="00F34F86">
            <w:pPr>
              <w:numPr>
                <w:ilvl w:val="0"/>
                <w:numId w:val="39"/>
              </w:numPr>
              <w:rPr>
                <w:rStyle w:val="nfasissutil"/>
              </w:rPr>
            </w:pPr>
            <w:r w:rsidRPr="009A6FDB">
              <w:rPr>
                <w:rStyle w:val="nfasissutil"/>
                <w:b/>
                <w:i w:val="0"/>
              </w:rPr>
              <w:t>GARANTÍA</w:t>
            </w:r>
          </w:p>
        </w:tc>
        <w:tc>
          <w:tcPr>
            <w:tcW w:w="1994" w:type="dxa"/>
            <w:shd w:val="clear" w:color="auto" w:fill="FBE4D5"/>
          </w:tcPr>
          <w:p w14:paraId="73892877" w14:textId="77777777" w:rsidR="00F34F86" w:rsidRPr="009A6FDB" w:rsidRDefault="00F34F86" w:rsidP="004B2061">
            <w:pPr>
              <w:ind w:left="360"/>
              <w:rPr>
                <w:rStyle w:val="nfasissutil"/>
                <w:b/>
                <w:i w:val="0"/>
              </w:rPr>
            </w:pPr>
          </w:p>
        </w:tc>
      </w:tr>
      <w:tr w:rsidR="00F34F86" w:rsidRPr="009A6FDB" w14:paraId="344277C7" w14:textId="77777777" w:rsidTr="004B2061">
        <w:trPr>
          <w:trHeight w:val="486"/>
        </w:trPr>
        <w:tc>
          <w:tcPr>
            <w:tcW w:w="7939" w:type="dxa"/>
            <w:tcBorders>
              <w:bottom w:val="single" w:sz="4" w:space="0" w:color="auto"/>
            </w:tcBorders>
            <w:vAlign w:val="center"/>
          </w:tcPr>
          <w:p w14:paraId="58F96AB9" w14:textId="77777777" w:rsidR="00F34F86" w:rsidRPr="009A6FDB" w:rsidRDefault="00F34F86" w:rsidP="004B2061">
            <w:pPr>
              <w:ind w:right="177"/>
              <w:jc w:val="both"/>
              <w:rPr>
                <w:szCs w:val="20"/>
              </w:rPr>
            </w:pPr>
            <w:r w:rsidRPr="009A6FDB">
              <w:rPr>
                <w:rFonts w:cs="Arial"/>
                <w:bCs/>
                <w:szCs w:val="20"/>
              </w:rPr>
              <w:t>Para el cumplimiento del contrato, el proveedor podrá presentar</w:t>
            </w:r>
            <w:r w:rsidRPr="009A6FDB">
              <w:rPr>
                <w:rFonts w:cs="Arial"/>
                <w:szCs w:val="20"/>
                <w:lang w:eastAsia="zh-CN"/>
              </w:rPr>
              <w:t xml:space="preserve"> uno de los siguientes tipos de garantía:</w:t>
            </w:r>
            <w:r w:rsidRPr="009A6FDB">
              <w:rPr>
                <w:szCs w:val="20"/>
              </w:rPr>
              <w:t xml:space="preserve"> </w:t>
            </w:r>
          </w:p>
          <w:p w14:paraId="73802D52" w14:textId="77777777" w:rsidR="00F34F86" w:rsidRPr="009A6FDB" w:rsidRDefault="00F34F86" w:rsidP="004B2061">
            <w:pPr>
              <w:ind w:right="177"/>
              <w:jc w:val="both"/>
              <w:rPr>
                <w:rFonts w:cs="Arial"/>
                <w:szCs w:val="20"/>
                <w:lang w:eastAsia="zh-CN"/>
              </w:rPr>
            </w:pPr>
          </w:p>
          <w:p w14:paraId="17579522" w14:textId="77777777" w:rsidR="00F34F86" w:rsidRPr="009A6FDB" w:rsidRDefault="00F34F86" w:rsidP="00F34F86">
            <w:pPr>
              <w:numPr>
                <w:ilvl w:val="1"/>
                <w:numId w:val="44"/>
              </w:numPr>
              <w:ind w:left="497" w:hanging="141"/>
              <w:jc w:val="both"/>
              <w:rPr>
                <w:rFonts w:cs="Arial"/>
                <w:szCs w:val="20"/>
                <w:lang w:eastAsia="zh-CN"/>
              </w:rPr>
            </w:pPr>
            <w:r w:rsidRPr="009A6FDB">
              <w:rPr>
                <w:rFonts w:cs="Arial"/>
                <w:szCs w:val="20"/>
                <w:lang w:eastAsia="zh-CN"/>
              </w:rPr>
              <w:t>Boleta de garantía.</w:t>
            </w:r>
          </w:p>
          <w:p w14:paraId="1600F406" w14:textId="77777777" w:rsidR="00F34F86" w:rsidRPr="009A6FDB" w:rsidRDefault="00F34F86" w:rsidP="00F34F86">
            <w:pPr>
              <w:numPr>
                <w:ilvl w:val="1"/>
                <w:numId w:val="44"/>
              </w:numPr>
              <w:ind w:left="497" w:hanging="141"/>
              <w:jc w:val="both"/>
              <w:rPr>
                <w:rFonts w:cs="Arial"/>
                <w:szCs w:val="20"/>
                <w:lang w:eastAsia="zh-CN"/>
              </w:rPr>
            </w:pPr>
            <w:r w:rsidRPr="009A6FDB">
              <w:rPr>
                <w:rFonts w:cs="Arial"/>
                <w:szCs w:val="20"/>
                <w:lang w:eastAsia="zh-CN"/>
              </w:rPr>
              <w:t>Garantía a primer requerimiento.</w:t>
            </w:r>
          </w:p>
          <w:p w14:paraId="3D9E4646" w14:textId="77777777" w:rsidR="00F34F86" w:rsidRPr="009A6FDB" w:rsidRDefault="00F34F86" w:rsidP="00F34F86">
            <w:pPr>
              <w:numPr>
                <w:ilvl w:val="1"/>
                <w:numId w:val="44"/>
              </w:numPr>
              <w:ind w:left="497" w:hanging="141"/>
              <w:jc w:val="both"/>
              <w:rPr>
                <w:rFonts w:cs="Arial"/>
                <w:szCs w:val="20"/>
                <w:lang w:eastAsia="zh-CN"/>
              </w:rPr>
            </w:pPr>
            <w:r w:rsidRPr="009A6FDB">
              <w:rPr>
                <w:rFonts w:cs="Arial"/>
                <w:szCs w:val="20"/>
                <w:lang w:eastAsia="zh-CN"/>
              </w:rPr>
              <w:t>Póliza de seguro de caución a Primer Requerimiento.</w:t>
            </w:r>
          </w:p>
          <w:p w14:paraId="7BFAB8D4" w14:textId="77777777" w:rsidR="00F34F86" w:rsidRPr="009A6FDB" w:rsidRDefault="00F34F86" w:rsidP="004B2061">
            <w:pPr>
              <w:jc w:val="both"/>
              <w:rPr>
                <w:rFonts w:cs="Arial"/>
                <w:szCs w:val="20"/>
                <w:lang w:eastAsia="zh-CN"/>
              </w:rPr>
            </w:pPr>
          </w:p>
          <w:p w14:paraId="5C918F34" w14:textId="77777777" w:rsidR="00F34F86" w:rsidRPr="009A6FDB" w:rsidRDefault="00F34F86" w:rsidP="004B2061">
            <w:pPr>
              <w:jc w:val="both"/>
              <w:rPr>
                <w:rFonts w:cs="Arial"/>
                <w:b/>
                <w:bCs/>
                <w:snapToGrid w:val="0"/>
                <w:szCs w:val="20"/>
              </w:rPr>
            </w:pPr>
            <w:r w:rsidRPr="009A6FDB">
              <w:rPr>
                <w:rFonts w:cs="Arial"/>
                <w:szCs w:val="20"/>
                <w:lang w:eastAsia="zh-CN"/>
              </w:rPr>
              <w:t>O en su defecto solicitar la retención del 7% del valor de cada pago realizado por la prestación del servicio</w:t>
            </w:r>
            <w:r w:rsidRPr="009A6FDB">
              <w:rPr>
                <w:rFonts w:cs="Arial"/>
                <w:b/>
                <w:bCs/>
                <w:snapToGrid w:val="0"/>
                <w:szCs w:val="20"/>
              </w:rPr>
              <w:t>.</w:t>
            </w:r>
          </w:p>
          <w:p w14:paraId="572FB733" w14:textId="77777777" w:rsidR="00F34F86" w:rsidRPr="009A6FDB" w:rsidRDefault="00F34F86" w:rsidP="004B2061">
            <w:pPr>
              <w:jc w:val="both"/>
              <w:rPr>
                <w:rStyle w:val="nfasissutil"/>
              </w:rPr>
            </w:pPr>
            <w:r w:rsidRPr="00A30844">
              <w:rPr>
                <w:rStyle w:val="nfasissutil"/>
                <w:b/>
              </w:rPr>
              <w:t>(Manifestar aceptación)</w:t>
            </w:r>
          </w:p>
        </w:tc>
        <w:tc>
          <w:tcPr>
            <w:tcW w:w="1994" w:type="dxa"/>
            <w:tcBorders>
              <w:bottom w:val="single" w:sz="4" w:space="0" w:color="auto"/>
            </w:tcBorders>
          </w:tcPr>
          <w:p w14:paraId="5C93FC4A" w14:textId="77777777" w:rsidR="00F34F86" w:rsidRPr="009A6FDB" w:rsidRDefault="00F34F86" w:rsidP="004B2061">
            <w:pPr>
              <w:ind w:right="177"/>
              <w:jc w:val="both"/>
              <w:rPr>
                <w:rFonts w:cs="Arial"/>
                <w:bCs/>
                <w:szCs w:val="20"/>
              </w:rPr>
            </w:pPr>
          </w:p>
        </w:tc>
      </w:tr>
    </w:tbl>
    <w:bookmarkEnd w:id="161"/>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106A3EF" w:rsidR="00A02BD5" w:rsidRPr="008A7055" w:rsidRDefault="00AA01B6" w:rsidP="0060310C">
            <w:pPr>
              <w:jc w:val="center"/>
              <w:rPr>
                <w:rFonts w:ascii="Arial" w:hAnsi="Arial" w:cs="Arial"/>
                <w:b/>
                <w:color w:val="000099"/>
                <w:lang w:val="es-BO"/>
              </w:rPr>
            </w:pPr>
            <w:r w:rsidRPr="00AA01B6">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PLOMERÍA  PARA 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bookmarkStart w:id="165" w:name="_GoBack"/>
      <w:bookmarkEnd w:id="165"/>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2A7A0375" w14:textId="77777777"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19/2023</w:t>
      </w:r>
    </w:p>
    <w:p w14:paraId="25E356BA" w14:textId="77777777" w:rsidR="00457C73" w:rsidRPr="00457C73" w:rsidRDefault="00457C73" w:rsidP="00457C73">
      <w:pPr>
        <w:pStyle w:val="Encabezado"/>
        <w:jc w:val="right"/>
        <w:rPr>
          <w:rFonts w:ascii="Arial" w:hAnsi="Arial" w:cs="Arial"/>
          <w:iCs/>
        </w:rPr>
      </w:pPr>
      <w:r w:rsidRPr="00457C73">
        <w:rPr>
          <w:rFonts w:ascii="Arial" w:hAnsi="Arial" w:cs="Arial"/>
          <w:iCs/>
        </w:rPr>
        <w:t>CUCE: 23-0951-00-0000000-0-0</w:t>
      </w:r>
    </w:p>
    <w:p w14:paraId="516F00AE" w14:textId="77777777" w:rsidR="00457C73" w:rsidRPr="00457C73" w:rsidRDefault="00457C73" w:rsidP="00457C73">
      <w:pPr>
        <w:pStyle w:val="Normal2"/>
        <w:jc w:val="right"/>
        <w:rPr>
          <w:rFonts w:ascii="Verdana" w:hAnsi="Verdana" w:cs="Arial"/>
          <w:b/>
          <w:sz w:val="16"/>
          <w:szCs w:val="16"/>
          <w:lang w:val="es-BO"/>
        </w:rPr>
      </w:pPr>
    </w:p>
    <w:p w14:paraId="4F9E2C4C" w14:textId="77777777" w:rsidR="00457C73" w:rsidRPr="00457C73" w:rsidRDefault="00457C73" w:rsidP="00457C73">
      <w:pPr>
        <w:jc w:val="both"/>
        <w:rPr>
          <w:rFonts w:ascii="Arial" w:hAnsi="Arial" w:cs="Arial"/>
          <w:lang w:val="es-CL"/>
        </w:rPr>
      </w:pPr>
      <w:bookmarkStart w:id="168" w:name="OLE_LINK1"/>
      <w:bookmarkStart w:id="169" w:name="OLE_LINK2"/>
      <w:r w:rsidRPr="00457C73">
        <w:rPr>
          <w:rFonts w:ascii="Arial" w:hAnsi="Arial" w:cs="Arial"/>
          <w:b/>
          <w:bCs/>
          <w:iCs/>
          <w:lang w:val="es-ES_tradnl"/>
        </w:rPr>
        <w:t>Contrato administrativo para la prestación del Servicio de Mantenimiento en el Área de Plomería para el Edificio Principal del BCB</w:t>
      </w:r>
      <w:r w:rsidRPr="00457C73">
        <w:rPr>
          <w:rFonts w:ascii="Arial" w:hAnsi="Arial" w:cs="Arial"/>
          <w:bCs/>
          <w:iCs/>
          <w:spacing w:val="-6"/>
          <w:lang w:val="es-ES_tradnl"/>
        </w:rPr>
        <w:t>,</w:t>
      </w:r>
      <w:r w:rsidRPr="00457C73">
        <w:rPr>
          <w:rFonts w:ascii="Arial" w:hAnsi="Arial" w:cs="Arial"/>
          <w:bCs/>
          <w:spacing w:val="-6"/>
          <w:lang w:val="es-ES_tradnl"/>
        </w:rPr>
        <w:t xml:space="preserve"> </w:t>
      </w:r>
      <w:r w:rsidRPr="00457C73">
        <w:rPr>
          <w:rFonts w:ascii="Arial" w:hAnsi="Arial" w:cs="Arial"/>
          <w:lang w:val="es-CL"/>
        </w:rPr>
        <w:t>sujeto al tenor de las siguientes cláusulas:</w:t>
      </w:r>
    </w:p>
    <w:p w14:paraId="021642F8" w14:textId="77777777" w:rsidR="00457C73" w:rsidRPr="00457C73" w:rsidRDefault="00457C73" w:rsidP="00457C73">
      <w:pPr>
        <w:tabs>
          <w:tab w:val="left" w:pos="5198"/>
        </w:tabs>
        <w:jc w:val="both"/>
        <w:rPr>
          <w:rFonts w:ascii="Arial" w:hAnsi="Arial" w:cs="Arial"/>
          <w:b/>
          <w:lang w:val="es-CL"/>
        </w:rPr>
      </w:pPr>
      <w:r w:rsidRPr="00457C73">
        <w:rPr>
          <w:rFonts w:ascii="Arial" w:hAnsi="Arial" w:cs="Arial"/>
          <w:b/>
          <w:lang w:val="es-CL"/>
        </w:rPr>
        <w:tab/>
      </w:r>
    </w:p>
    <w:p w14:paraId="2B13D207" w14:textId="77777777" w:rsidR="00457C73" w:rsidRPr="00457C73" w:rsidRDefault="00457C73" w:rsidP="00457C73">
      <w:pPr>
        <w:jc w:val="both"/>
        <w:rPr>
          <w:rFonts w:ascii="Arial" w:hAnsi="Arial" w:cs="Arial"/>
        </w:rPr>
      </w:pPr>
      <w:r w:rsidRPr="00457C73">
        <w:rPr>
          <w:rFonts w:ascii="Arial" w:hAnsi="Arial" w:cs="Arial"/>
          <w:b/>
        </w:rPr>
        <w:t xml:space="preserve">CLÁUSULA PRIMERA.- (LAS PARTES) </w:t>
      </w:r>
      <w:r w:rsidRPr="00457C73">
        <w:rPr>
          <w:rFonts w:ascii="Arial" w:hAnsi="Arial" w:cs="Arial"/>
          <w:lang w:val="es-ES_tradnl"/>
        </w:rPr>
        <w:t>Las partes  contratantes son</w:t>
      </w:r>
      <w:r w:rsidRPr="00457C73">
        <w:rPr>
          <w:rFonts w:ascii="Arial" w:hAnsi="Arial" w:cs="Arial"/>
        </w:rPr>
        <w:t>:</w:t>
      </w:r>
    </w:p>
    <w:p w14:paraId="326D1749" w14:textId="77777777" w:rsidR="00457C73" w:rsidRPr="00457C73" w:rsidRDefault="00457C73" w:rsidP="00457C73">
      <w:pPr>
        <w:jc w:val="both"/>
        <w:rPr>
          <w:rFonts w:ascii="Arial" w:hAnsi="Arial" w:cs="Arial"/>
        </w:rPr>
      </w:pPr>
    </w:p>
    <w:p w14:paraId="1E23139A" w14:textId="77777777" w:rsidR="00457C73" w:rsidRPr="00457C73" w:rsidRDefault="00457C73" w:rsidP="006B1AE4">
      <w:pPr>
        <w:widowControl w:val="0"/>
        <w:numPr>
          <w:ilvl w:val="1"/>
          <w:numId w:val="45"/>
        </w:numPr>
        <w:jc w:val="both"/>
        <w:rPr>
          <w:rFonts w:ascii="Arial" w:hAnsi="Arial" w:cs="Arial"/>
          <w:lang w:val="es-ES_tradnl"/>
        </w:rPr>
      </w:pPr>
      <w:r w:rsidRPr="00457C73">
        <w:rPr>
          <w:rFonts w:ascii="Arial" w:hAnsi="Arial" w:cs="Arial"/>
          <w:lang w:val="es-ES_tradnl"/>
        </w:rPr>
        <w:t xml:space="preserve">El </w:t>
      </w:r>
      <w:r w:rsidRPr="00457C73">
        <w:rPr>
          <w:rFonts w:ascii="Arial" w:hAnsi="Arial" w:cs="Arial"/>
          <w:b/>
          <w:bCs/>
          <w:lang w:val="es-ES_tradnl"/>
        </w:rPr>
        <w:t>BANCO CENTRAL DE BOLIVIA</w:t>
      </w:r>
      <w:r w:rsidRPr="00457C73">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Subgerente de Servicios Generales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57C73">
        <w:rPr>
          <w:rFonts w:ascii="Arial" w:hAnsi="Arial" w:cs="Arial"/>
          <w:b/>
          <w:bCs/>
          <w:lang w:val="es-ES_tradnl"/>
        </w:rPr>
        <w:t>ENTIDAD</w:t>
      </w:r>
      <w:r w:rsidRPr="00457C73">
        <w:rPr>
          <w:rFonts w:ascii="Arial" w:hAnsi="Arial" w:cs="Arial"/>
          <w:bCs/>
          <w:lang w:val="es-ES_tradnl"/>
        </w:rPr>
        <w:t>.</w:t>
      </w:r>
    </w:p>
    <w:p w14:paraId="42B3CABE" w14:textId="77777777" w:rsidR="00457C73" w:rsidRPr="00457C73" w:rsidRDefault="00457C73" w:rsidP="00457C73">
      <w:pPr>
        <w:ind w:left="720"/>
        <w:jc w:val="both"/>
        <w:rPr>
          <w:rFonts w:ascii="Arial" w:hAnsi="Arial" w:cs="Arial"/>
          <w:lang w:val="es-ES_tradnl"/>
        </w:rPr>
      </w:pPr>
    </w:p>
    <w:p w14:paraId="0675C606" w14:textId="77777777" w:rsidR="00457C73" w:rsidRPr="00457C73" w:rsidRDefault="00457C73" w:rsidP="006B1AE4">
      <w:pPr>
        <w:numPr>
          <w:ilvl w:val="1"/>
          <w:numId w:val="45"/>
        </w:numPr>
        <w:jc w:val="both"/>
        <w:rPr>
          <w:rFonts w:ascii="Arial" w:hAnsi="Arial" w:cs="Arial"/>
          <w:lang w:val="es-ES_tradnl"/>
        </w:rPr>
      </w:pPr>
      <w:r w:rsidRPr="00457C73">
        <w:rPr>
          <w:rFonts w:ascii="Arial" w:hAnsi="Arial" w:cs="Arial"/>
          <w:lang w:val="es-ES_tradnl"/>
        </w:rPr>
        <w:t xml:space="preserve">El ________, mayor de edad, hábil por derecho, titular de la Cédula de Identidad N° _____, expedida en la ciudad de ___, con domicilio en ____ de la ciudad de ___ - Bolivia, en adelante denominado el </w:t>
      </w:r>
      <w:r w:rsidRPr="00457C73">
        <w:rPr>
          <w:rFonts w:ascii="Arial" w:hAnsi="Arial" w:cs="Arial"/>
          <w:b/>
          <w:lang w:val="es-ES_tradnl"/>
        </w:rPr>
        <w:t>PROVEEDOR</w:t>
      </w:r>
      <w:r w:rsidRPr="00457C73">
        <w:rPr>
          <w:rFonts w:ascii="Arial" w:hAnsi="Arial" w:cs="Arial"/>
          <w:lang w:val="es-ES_tradnl"/>
        </w:rPr>
        <w:t>.</w:t>
      </w:r>
    </w:p>
    <w:p w14:paraId="6F3A9657" w14:textId="77777777" w:rsidR="00457C73" w:rsidRPr="00457C73" w:rsidRDefault="00457C73" w:rsidP="00457C73">
      <w:pPr>
        <w:jc w:val="both"/>
        <w:rPr>
          <w:rFonts w:ascii="Arial" w:hAnsi="Arial" w:cs="Arial"/>
          <w:lang w:val="es-ES_tradnl"/>
        </w:rPr>
      </w:pPr>
    </w:p>
    <w:p w14:paraId="35A6705B" w14:textId="77777777" w:rsidR="00457C73" w:rsidRPr="00457C73" w:rsidRDefault="00457C73" w:rsidP="00457C73">
      <w:pPr>
        <w:jc w:val="both"/>
        <w:rPr>
          <w:rFonts w:ascii="Arial" w:hAnsi="Arial" w:cs="Arial"/>
          <w:b/>
        </w:rPr>
      </w:pPr>
      <w:r w:rsidRPr="00457C73">
        <w:rPr>
          <w:rFonts w:ascii="Arial" w:hAnsi="Arial" w:cs="Arial"/>
          <w:lang w:val="es-ES_tradnl"/>
        </w:rPr>
        <w:t xml:space="preserve">La </w:t>
      </w:r>
      <w:r w:rsidRPr="00457C73">
        <w:rPr>
          <w:rFonts w:ascii="Arial" w:hAnsi="Arial" w:cs="Arial"/>
          <w:b/>
          <w:bCs/>
          <w:lang w:val="es-ES_tradnl"/>
        </w:rPr>
        <w:t>ENTIDAD</w:t>
      </w:r>
      <w:r w:rsidRPr="00457C73">
        <w:rPr>
          <w:rFonts w:ascii="Arial" w:hAnsi="Arial" w:cs="Arial"/>
          <w:lang w:val="es-ES_tradnl"/>
        </w:rPr>
        <w:t xml:space="preserve"> y el </w:t>
      </w:r>
      <w:r w:rsidRPr="00457C73">
        <w:rPr>
          <w:rFonts w:ascii="Arial" w:hAnsi="Arial" w:cs="Arial"/>
          <w:b/>
          <w:bCs/>
          <w:lang w:val="es-ES_tradnl"/>
        </w:rPr>
        <w:t xml:space="preserve">PROVEEDOR </w:t>
      </w:r>
      <w:r w:rsidRPr="00457C73">
        <w:rPr>
          <w:rFonts w:ascii="Arial" w:hAnsi="Arial" w:cs="Arial"/>
          <w:lang w:val="es-BO"/>
        </w:rPr>
        <w:t>en su conjunto se denominarán las</w:t>
      </w:r>
      <w:r w:rsidRPr="00457C73">
        <w:rPr>
          <w:rFonts w:ascii="Arial" w:hAnsi="Arial" w:cs="Arial"/>
          <w:lang w:val="es-ES_tradnl"/>
        </w:rPr>
        <w:t xml:space="preserve"> </w:t>
      </w:r>
      <w:r w:rsidRPr="00457C73">
        <w:rPr>
          <w:rFonts w:ascii="Arial" w:hAnsi="Arial" w:cs="Arial"/>
          <w:b/>
          <w:bCs/>
          <w:lang w:val="es-ES_tradnl"/>
        </w:rPr>
        <w:t>PARTES.</w:t>
      </w:r>
    </w:p>
    <w:p w14:paraId="4D312A80" w14:textId="77777777" w:rsidR="00457C73" w:rsidRPr="00457C73" w:rsidRDefault="00457C73" w:rsidP="00457C73">
      <w:pPr>
        <w:jc w:val="both"/>
        <w:rPr>
          <w:rFonts w:ascii="Arial" w:hAnsi="Arial" w:cs="Arial"/>
          <w:lang w:val="es-BO"/>
        </w:rPr>
      </w:pPr>
    </w:p>
    <w:p w14:paraId="7238495D" w14:textId="77777777" w:rsidR="00457C73" w:rsidRPr="00457C73" w:rsidRDefault="00457C73" w:rsidP="00457C73">
      <w:pPr>
        <w:jc w:val="both"/>
        <w:rPr>
          <w:rFonts w:ascii="Arial" w:hAnsi="Arial" w:cs="Arial"/>
          <w:b/>
          <w:lang w:val="es-BO"/>
        </w:rPr>
      </w:pPr>
      <w:r w:rsidRPr="00457C73">
        <w:rPr>
          <w:rFonts w:ascii="Arial" w:hAnsi="Arial" w:cs="Arial"/>
          <w:b/>
        </w:rPr>
        <w:t xml:space="preserve">CLÁUSULA </w:t>
      </w:r>
      <w:r w:rsidRPr="00457C73">
        <w:rPr>
          <w:rFonts w:ascii="Arial" w:hAnsi="Arial" w:cs="Arial"/>
          <w:b/>
          <w:lang w:val="es-BO"/>
        </w:rPr>
        <w:t xml:space="preserve">SEGUNDA.- (ANTECEDENTES) </w:t>
      </w:r>
      <w:r w:rsidRPr="00457C73">
        <w:rPr>
          <w:rFonts w:ascii="Arial" w:hAnsi="Arial" w:cs="Arial"/>
          <w:lang w:val="es-BO"/>
        </w:rPr>
        <w:t xml:space="preserve">La </w:t>
      </w:r>
      <w:r w:rsidRPr="00457C73">
        <w:rPr>
          <w:rFonts w:ascii="Arial" w:hAnsi="Arial" w:cs="Arial"/>
          <w:b/>
          <w:lang w:val="es-BO"/>
        </w:rPr>
        <w:t xml:space="preserve">ENTIDAD, </w:t>
      </w:r>
      <w:r w:rsidRPr="00457C73">
        <w:rPr>
          <w:rFonts w:ascii="Arial" w:hAnsi="Arial" w:cs="Arial"/>
          <w:lang w:val="es-BO"/>
        </w:rPr>
        <w:t>mediante proceso de contratación con Código Único de Contratación Estatal (CUCE) 2023-0951-00_______</w:t>
      </w:r>
      <w:r w:rsidRPr="00457C73">
        <w:rPr>
          <w:rFonts w:ascii="Arial" w:hAnsi="Arial" w:cs="Arial"/>
          <w:b/>
          <w:lang w:val="es-BO"/>
        </w:rPr>
        <w:t xml:space="preserve">, </w:t>
      </w:r>
      <w:r w:rsidRPr="00457C73">
        <w:rPr>
          <w:rFonts w:ascii="Arial" w:hAnsi="Arial" w:cs="Arial"/>
          <w:lang w:val="es-BO"/>
        </w:rPr>
        <w:t xml:space="preserve">convocó el ____ de ___ 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57C73">
        <w:rPr>
          <w:rFonts w:ascii="Arial" w:hAnsi="Arial" w:cs="Arial"/>
        </w:rPr>
        <w:t xml:space="preserve">con Código BCB:__________ </w:t>
      </w:r>
      <w:r w:rsidRPr="00457C73">
        <w:rPr>
          <w:rFonts w:ascii="Arial" w:hAnsi="Arial" w:cs="Arial"/>
          <w:lang w:val="es-BO"/>
        </w:rPr>
        <w:t>en el marco del Decreto Supremo N° 0181, de 28 de junio de 2009, de las Normas Básicas del Sistema de Administración de Bienes y Servicios (NB-SABS) y sus modificaciones.</w:t>
      </w:r>
    </w:p>
    <w:p w14:paraId="74635EF5" w14:textId="77777777" w:rsidR="00457C73" w:rsidRPr="00457C73" w:rsidRDefault="00457C73" w:rsidP="00457C73">
      <w:pPr>
        <w:jc w:val="both"/>
        <w:rPr>
          <w:rFonts w:ascii="Arial" w:hAnsi="Arial" w:cs="Arial"/>
          <w:lang w:val="es-BO"/>
        </w:rPr>
      </w:pPr>
    </w:p>
    <w:p w14:paraId="233EC5AE"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Que el Responsable de Evaluación o la Comisión de Calificación de la </w:t>
      </w:r>
      <w:r w:rsidRPr="00457C73">
        <w:rPr>
          <w:rFonts w:ascii="Arial" w:hAnsi="Arial" w:cs="Arial"/>
          <w:b/>
          <w:lang w:val="es-BO"/>
        </w:rPr>
        <w:t>ENTIDAD</w:t>
      </w:r>
      <w:r w:rsidRPr="00457C73">
        <w:rPr>
          <w:rFonts w:ascii="Arial" w:hAnsi="Arial" w:cs="Arial"/>
          <w:lang w:val="es-BO"/>
        </w:rPr>
        <w:t>,</w:t>
      </w:r>
      <w:r w:rsidRPr="00457C73">
        <w:rPr>
          <w:rFonts w:ascii="Arial" w:hAnsi="Arial" w:cs="Arial"/>
          <w:b/>
          <w:lang w:val="es-BO"/>
        </w:rPr>
        <w:t xml:space="preserve"> </w:t>
      </w:r>
      <w:r w:rsidRPr="00457C73">
        <w:rPr>
          <w:rFonts w:ascii="Arial" w:hAnsi="Arial" w:cs="Arial"/>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57C73">
        <w:rPr>
          <w:rFonts w:ascii="Arial" w:hAnsi="Arial" w:cs="Arial"/>
          <w:color w:val="000000"/>
          <w:lang w:val="es-BO" w:eastAsia="es-BO"/>
        </w:rPr>
        <w:t xml:space="preserve">mediante Comunicación Interna ___ de __ </w:t>
      </w:r>
      <w:r w:rsidRPr="00457C73">
        <w:rPr>
          <w:rFonts w:ascii="Arial" w:hAnsi="Arial" w:cs="Arial"/>
          <w:lang w:val="es-BO"/>
        </w:rPr>
        <w:t>de ___ de 2023</w:t>
      </w:r>
      <w:r w:rsidRPr="00457C73">
        <w:rPr>
          <w:rFonts w:ascii="Arial" w:hAnsi="Arial" w:cs="Arial"/>
          <w:color w:val="000000"/>
          <w:lang w:val="es-BO" w:eastAsia="es-BO"/>
        </w:rPr>
        <w:t xml:space="preserve"> </w:t>
      </w:r>
      <w:r w:rsidRPr="00457C73">
        <w:rPr>
          <w:rFonts w:ascii="Arial" w:hAnsi="Arial" w:cs="Arial"/>
          <w:lang w:val="es-BO"/>
        </w:rPr>
        <w:t xml:space="preserve">la prestación del Servicio de Mantenimiento en el Área de Plomería para el Edificio Principal del BCB, al </w:t>
      </w:r>
      <w:r w:rsidRPr="00457C73">
        <w:rPr>
          <w:rFonts w:ascii="Arial" w:hAnsi="Arial" w:cs="Arial"/>
          <w:b/>
          <w:lang w:val="es-BO"/>
        </w:rPr>
        <w:t>PROVEEDOR</w:t>
      </w:r>
      <w:r w:rsidRPr="00457C73">
        <w:rPr>
          <w:rFonts w:ascii="Arial" w:hAnsi="Arial" w:cs="Arial"/>
          <w:i/>
          <w:lang w:val="es-BO"/>
        </w:rPr>
        <w:t xml:space="preserve">, </w:t>
      </w:r>
      <w:r w:rsidRPr="00457C73">
        <w:rPr>
          <w:rFonts w:ascii="Arial" w:hAnsi="Arial" w:cs="Arial"/>
          <w:lang w:val="es-BO"/>
        </w:rPr>
        <w:t xml:space="preserve">al cumplir su propuesta con todos los requisitos y ser la más conveniente a los intereses de la </w:t>
      </w:r>
      <w:r w:rsidRPr="00457C73">
        <w:rPr>
          <w:rFonts w:ascii="Arial" w:hAnsi="Arial" w:cs="Arial"/>
          <w:b/>
          <w:lang w:val="es-BO"/>
        </w:rPr>
        <w:t>ENTIDAD.</w:t>
      </w:r>
    </w:p>
    <w:p w14:paraId="3A32749C" w14:textId="77777777" w:rsidR="00457C73" w:rsidRPr="00457C73" w:rsidRDefault="00457C73" w:rsidP="00457C73">
      <w:pPr>
        <w:jc w:val="both"/>
        <w:rPr>
          <w:rFonts w:ascii="Arial" w:hAnsi="Arial" w:cs="Arial"/>
          <w:b/>
          <w:i/>
          <w:lang w:val="es-BO"/>
        </w:rPr>
      </w:pPr>
    </w:p>
    <w:p w14:paraId="3CB05AB1" w14:textId="77777777" w:rsidR="00457C73" w:rsidRPr="00457C73" w:rsidRDefault="00457C73" w:rsidP="00457C73">
      <w:pPr>
        <w:jc w:val="both"/>
        <w:rPr>
          <w:rFonts w:ascii="Arial" w:hAnsi="Arial" w:cs="Arial"/>
          <w:b/>
          <w:lang w:val="es-BO"/>
        </w:rPr>
      </w:pPr>
      <w:r w:rsidRPr="00457C73">
        <w:rPr>
          <w:rFonts w:ascii="Arial" w:hAnsi="Arial" w:cs="Arial"/>
          <w:b/>
        </w:rPr>
        <w:t>CLÁUSULA TERCERA</w:t>
      </w:r>
      <w:r w:rsidRPr="00457C73">
        <w:rPr>
          <w:rFonts w:ascii="Arial" w:hAnsi="Arial" w:cs="Arial"/>
          <w:b/>
          <w:lang w:val="es-BO"/>
        </w:rPr>
        <w:t xml:space="preserve">.- (LEGISLACIÓN APLICABLE) </w:t>
      </w:r>
      <w:r w:rsidRPr="00457C73">
        <w:rPr>
          <w:rFonts w:ascii="Arial" w:hAnsi="Arial" w:cs="Arial"/>
          <w:lang w:val="es-BO"/>
        </w:rPr>
        <w:t>El presente Contrato se celebra al amparo de las siguientes disposiciones normativas:</w:t>
      </w:r>
    </w:p>
    <w:p w14:paraId="5493FFDB" w14:textId="77777777" w:rsidR="00457C73" w:rsidRPr="00457C73" w:rsidRDefault="00457C73" w:rsidP="00457C73">
      <w:pPr>
        <w:jc w:val="both"/>
        <w:rPr>
          <w:rFonts w:ascii="Arial" w:hAnsi="Arial" w:cs="Arial"/>
          <w:lang w:val="es-BO"/>
        </w:rPr>
      </w:pPr>
    </w:p>
    <w:p w14:paraId="4CCB604E" w14:textId="77777777" w:rsidR="00457C73" w:rsidRPr="00457C73" w:rsidRDefault="00457C73" w:rsidP="006B1AE4">
      <w:pPr>
        <w:numPr>
          <w:ilvl w:val="0"/>
          <w:numId w:val="47"/>
        </w:numPr>
        <w:jc w:val="both"/>
        <w:rPr>
          <w:rFonts w:ascii="Arial" w:hAnsi="Arial" w:cs="Arial"/>
          <w:lang w:val="es-BO"/>
        </w:rPr>
      </w:pPr>
      <w:r w:rsidRPr="00457C73">
        <w:rPr>
          <w:rFonts w:ascii="Arial" w:hAnsi="Arial" w:cs="Arial"/>
          <w:lang w:val="es-BO"/>
        </w:rPr>
        <w:t xml:space="preserve">Constitución Política del Estado </w:t>
      </w:r>
      <w:r w:rsidRPr="00457C73">
        <w:rPr>
          <w:rFonts w:ascii="Arial" w:hAnsi="Arial" w:cs="Arial"/>
        </w:rPr>
        <w:t>de 7 de febrero de 2009</w:t>
      </w:r>
      <w:r w:rsidRPr="00457C73">
        <w:rPr>
          <w:rFonts w:ascii="Arial" w:hAnsi="Arial" w:cs="Arial"/>
          <w:lang w:val="es-BO"/>
        </w:rPr>
        <w:t>.</w:t>
      </w:r>
    </w:p>
    <w:p w14:paraId="313A71D2" w14:textId="77777777" w:rsidR="00457C73" w:rsidRPr="00457C73" w:rsidRDefault="00457C73" w:rsidP="006B1AE4">
      <w:pPr>
        <w:numPr>
          <w:ilvl w:val="0"/>
          <w:numId w:val="47"/>
        </w:numPr>
        <w:jc w:val="both"/>
        <w:rPr>
          <w:rFonts w:ascii="Arial" w:hAnsi="Arial" w:cs="Arial"/>
          <w:lang w:val="es-BO"/>
        </w:rPr>
      </w:pPr>
      <w:r w:rsidRPr="00457C73">
        <w:rPr>
          <w:rFonts w:ascii="Arial" w:hAnsi="Arial" w:cs="Arial"/>
          <w:lang w:val="es-BO"/>
        </w:rPr>
        <w:t>Ley Nº 1178, de 20 de julio de 1990, de Administración y Control Gubernamentales.</w:t>
      </w:r>
    </w:p>
    <w:p w14:paraId="2A2D44D4" w14:textId="77777777" w:rsidR="00457C73" w:rsidRPr="00457C73" w:rsidRDefault="00457C73" w:rsidP="006B1AE4">
      <w:pPr>
        <w:numPr>
          <w:ilvl w:val="0"/>
          <w:numId w:val="47"/>
        </w:numPr>
        <w:jc w:val="both"/>
        <w:rPr>
          <w:rFonts w:ascii="Arial" w:hAnsi="Arial" w:cs="Arial"/>
          <w:lang w:val="es-BO"/>
        </w:rPr>
      </w:pPr>
      <w:r w:rsidRPr="00457C73">
        <w:rPr>
          <w:rFonts w:ascii="Arial" w:hAnsi="Arial" w:cs="Arial"/>
          <w:lang w:val="es-BO"/>
        </w:rPr>
        <w:t xml:space="preserve">Ley </w:t>
      </w:r>
      <w:r w:rsidRPr="00457C73">
        <w:rPr>
          <w:rStyle w:val="Textoennegrita"/>
          <w:rFonts w:ascii="Arial" w:hAnsi="Arial" w:cs="Arial"/>
          <w:b w:val="0"/>
        </w:rPr>
        <w:t>del Presupuesto General del Estado Gestión 2023 y su Decreto Reglamentario</w:t>
      </w:r>
      <w:r w:rsidRPr="00457C73">
        <w:rPr>
          <w:rFonts w:ascii="Arial" w:hAnsi="Arial" w:cs="Arial"/>
          <w:lang w:val="es-BO"/>
        </w:rPr>
        <w:t>.</w:t>
      </w:r>
    </w:p>
    <w:p w14:paraId="25B6540E" w14:textId="77777777" w:rsidR="00457C73" w:rsidRPr="00457C73" w:rsidRDefault="00457C73" w:rsidP="006B1AE4">
      <w:pPr>
        <w:widowControl w:val="0"/>
        <w:numPr>
          <w:ilvl w:val="0"/>
          <w:numId w:val="47"/>
        </w:numPr>
        <w:jc w:val="both"/>
        <w:rPr>
          <w:rFonts w:ascii="Arial" w:hAnsi="Arial" w:cs="Arial"/>
          <w:lang w:val="es-BO"/>
        </w:rPr>
      </w:pPr>
      <w:r w:rsidRPr="00457C73">
        <w:rPr>
          <w:rFonts w:ascii="Arial" w:hAnsi="Arial" w:cs="Arial"/>
          <w:lang w:val="es-BO"/>
        </w:rPr>
        <w:t>Decreto Supremo Nº 0181, de 28 de junio de 2009, de las Normas  Básicas del Sistema de Administración de Bienes y Servicios (NB-SABS) y sus modificaciones.</w:t>
      </w:r>
    </w:p>
    <w:p w14:paraId="5EC36B29" w14:textId="77777777" w:rsidR="00457C73" w:rsidRPr="00457C73" w:rsidRDefault="00457C73" w:rsidP="006B1AE4">
      <w:pPr>
        <w:widowControl w:val="0"/>
        <w:numPr>
          <w:ilvl w:val="0"/>
          <w:numId w:val="47"/>
        </w:numPr>
        <w:jc w:val="both"/>
        <w:rPr>
          <w:rFonts w:ascii="Arial" w:hAnsi="Arial" w:cs="Arial"/>
          <w:lang w:val="es-BO"/>
        </w:rPr>
      </w:pPr>
      <w:r w:rsidRPr="00457C73">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14:paraId="09F2E814" w14:textId="77777777" w:rsidR="00457C73" w:rsidRPr="00457C73" w:rsidRDefault="00457C73" w:rsidP="006B1AE4">
      <w:pPr>
        <w:numPr>
          <w:ilvl w:val="0"/>
          <w:numId w:val="47"/>
        </w:numPr>
        <w:jc w:val="both"/>
        <w:rPr>
          <w:rFonts w:ascii="Arial" w:hAnsi="Arial" w:cs="Arial"/>
          <w:lang w:val="es-BO"/>
        </w:rPr>
      </w:pPr>
      <w:r w:rsidRPr="00457C73">
        <w:rPr>
          <w:rFonts w:ascii="Arial" w:hAnsi="Arial" w:cs="Arial"/>
          <w:lang w:val="es-BO"/>
        </w:rPr>
        <w:t>Otras disposiciones relacionadas.</w:t>
      </w:r>
    </w:p>
    <w:p w14:paraId="46BDF51F" w14:textId="77777777" w:rsidR="00457C73" w:rsidRPr="00457C73" w:rsidRDefault="00457C73" w:rsidP="00457C73">
      <w:pPr>
        <w:jc w:val="both"/>
        <w:rPr>
          <w:rFonts w:ascii="Arial" w:hAnsi="Arial" w:cs="Arial"/>
          <w:b/>
          <w:lang w:val="es-BO"/>
        </w:rPr>
      </w:pPr>
    </w:p>
    <w:p w14:paraId="00718666" w14:textId="77777777" w:rsidR="00457C73" w:rsidRPr="00457C73" w:rsidRDefault="00457C73" w:rsidP="00457C73">
      <w:pPr>
        <w:jc w:val="both"/>
        <w:rPr>
          <w:rFonts w:ascii="Arial" w:hAnsi="Arial" w:cs="Arial"/>
          <w:lang w:val="es-BO"/>
        </w:rPr>
      </w:pPr>
      <w:r w:rsidRPr="00457C73">
        <w:rPr>
          <w:rFonts w:ascii="Arial" w:hAnsi="Arial" w:cs="Arial"/>
          <w:b/>
        </w:rPr>
        <w:t>CLÁUSULA</w:t>
      </w:r>
      <w:r w:rsidRPr="00457C73">
        <w:rPr>
          <w:rFonts w:ascii="Arial" w:hAnsi="Arial" w:cs="Arial"/>
          <w:b/>
          <w:lang w:val="es-BO"/>
        </w:rPr>
        <w:t xml:space="preserve"> CUARTA.- (OBJETO Y CAUSA) </w:t>
      </w:r>
      <w:r w:rsidRPr="00457C73">
        <w:rPr>
          <w:rFonts w:ascii="Arial" w:hAnsi="Arial" w:cs="Arial"/>
          <w:lang w:val="es-BO"/>
        </w:rPr>
        <w:t xml:space="preserve">El objeto del presente Contrato es la prestación del servicio de </w:t>
      </w:r>
      <w:r w:rsidRPr="00457C73">
        <w:rPr>
          <w:rFonts w:ascii="Arial" w:hAnsi="Arial" w:cs="Arial"/>
          <w:bCs/>
          <w:lang w:val="es-ES_tradnl"/>
        </w:rPr>
        <w:t xml:space="preserve">plomería que </w:t>
      </w:r>
      <w:r w:rsidRPr="00457C73">
        <w:rPr>
          <w:rFonts w:ascii="Arial" w:hAnsi="Arial" w:cs="Arial"/>
          <w:lang w:val="es-BO"/>
        </w:rPr>
        <w:t xml:space="preserve">ejecute </w:t>
      </w:r>
      <w:r w:rsidRPr="00457C73">
        <w:rPr>
          <w:rFonts w:ascii="Arial" w:hAnsi="Arial" w:cs="Arial"/>
        </w:rPr>
        <w:t xml:space="preserve">trabajos de mantenimiento preventivo y correctivo en artefactos sanitarios, sistemas de bombeo, agua fría y caliente, así como las redes de evacuación sanitaria y pluvial, </w:t>
      </w:r>
      <w:r w:rsidRPr="00457C73">
        <w:rPr>
          <w:rFonts w:ascii="Arial" w:hAnsi="Arial" w:cs="Arial"/>
          <w:lang w:val="es-BO"/>
        </w:rPr>
        <w:t>hasta su conclusión, que en adelante se denominará el</w:t>
      </w:r>
      <w:r w:rsidRPr="00457C73">
        <w:rPr>
          <w:rFonts w:ascii="Arial" w:hAnsi="Arial" w:cs="Arial"/>
          <w:b/>
          <w:lang w:val="es-BO"/>
        </w:rPr>
        <w:t xml:space="preserve"> SERVICIO</w:t>
      </w:r>
      <w:r w:rsidRPr="00457C73">
        <w:rPr>
          <w:rFonts w:ascii="Arial" w:hAnsi="Arial" w:cs="Arial"/>
          <w:lang w:val="es-BO"/>
        </w:rPr>
        <w:t xml:space="preserve">, para </w:t>
      </w:r>
      <w:r w:rsidRPr="00457C73">
        <w:rPr>
          <w:rFonts w:ascii="Arial" w:hAnsi="Arial" w:cs="Arial"/>
        </w:rPr>
        <w:t xml:space="preserve"> preservar buenas condiciones de funcionamiento de la infraestructura física del BCB</w:t>
      </w:r>
      <w:r w:rsidRPr="00457C73">
        <w:rPr>
          <w:rFonts w:ascii="Arial" w:hAnsi="Arial" w:cs="Arial"/>
          <w:lang w:val="es-BO"/>
        </w:rPr>
        <w:t xml:space="preserve">, provistos por el </w:t>
      </w:r>
      <w:r w:rsidRPr="00457C73">
        <w:rPr>
          <w:rFonts w:ascii="Arial" w:hAnsi="Arial" w:cs="Arial"/>
          <w:b/>
          <w:lang w:val="es-BO"/>
        </w:rPr>
        <w:t xml:space="preserve">PROVEEDOR, </w:t>
      </w:r>
      <w:r w:rsidRPr="00457C73">
        <w:rPr>
          <w:rFonts w:ascii="Arial" w:hAnsi="Arial" w:cs="Arial"/>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E3DAC42" w14:textId="77777777" w:rsidR="00457C73" w:rsidRPr="00457C73" w:rsidRDefault="00457C73" w:rsidP="00457C73">
      <w:pPr>
        <w:jc w:val="both"/>
        <w:rPr>
          <w:rFonts w:ascii="Arial" w:hAnsi="Arial" w:cs="Arial"/>
          <w:lang w:val="es-BO"/>
        </w:rPr>
      </w:pPr>
      <w:r w:rsidRPr="00457C73">
        <w:rPr>
          <w:rFonts w:ascii="Arial" w:hAnsi="Arial" w:cs="Arial"/>
          <w:lang w:val="es-BO"/>
        </w:rPr>
        <w:br/>
      </w:r>
      <w:r w:rsidRPr="00457C73">
        <w:rPr>
          <w:rFonts w:ascii="Arial" w:hAnsi="Arial" w:cs="Arial"/>
          <w:b/>
        </w:rPr>
        <w:t>CLÁUSULA</w:t>
      </w:r>
      <w:r w:rsidRPr="00457C73">
        <w:rPr>
          <w:rFonts w:ascii="Arial" w:hAnsi="Arial" w:cs="Arial"/>
          <w:b/>
          <w:lang w:val="es-BO"/>
        </w:rPr>
        <w:t xml:space="preserve"> QUINTA.- (DOCUMENTOS INTEGRANTES DEL CONTRATO)</w:t>
      </w:r>
      <w:r w:rsidRPr="00457C73">
        <w:rPr>
          <w:rFonts w:ascii="Arial" w:hAnsi="Arial" w:cs="Arial"/>
          <w:lang w:val="es-BO"/>
        </w:rPr>
        <w:t xml:space="preserve"> Forman parte del presente Contrato, los siguientes documentos:</w:t>
      </w:r>
    </w:p>
    <w:p w14:paraId="3F06121B" w14:textId="77777777" w:rsidR="00457C73" w:rsidRPr="00457C73" w:rsidRDefault="00457C73" w:rsidP="00457C73">
      <w:pPr>
        <w:jc w:val="both"/>
        <w:rPr>
          <w:rFonts w:ascii="Arial" w:hAnsi="Arial" w:cs="Arial"/>
          <w:lang w:val="es-BO"/>
        </w:rPr>
      </w:pPr>
    </w:p>
    <w:p w14:paraId="66F168A4" w14:textId="77777777" w:rsidR="00457C73" w:rsidRPr="00457C73" w:rsidRDefault="00457C73" w:rsidP="006B1AE4">
      <w:pPr>
        <w:numPr>
          <w:ilvl w:val="0"/>
          <w:numId w:val="48"/>
        </w:numPr>
        <w:tabs>
          <w:tab w:val="left" w:pos="709"/>
        </w:tabs>
        <w:jc w:val="both"/>
        <w:rPr>
          <w:rFonts w:ascii="Arial" w:hAnsi="Arial" w:cs="Arial"/>
          <w:lang w:val="es-BO"/>
        </w:rPr>
      </w:pPr>
      <w:r w:rsidRPr="00457C73">
        <w:rPr>
          <w:rFonts w:ascii="Arial" w:hAnsi="Arial" w:cs="Arial"/>
          <w:lang w:val="es-BO"/>
        </w:rPr>
        <w:tab/>
        <w:t xml:space="preserve">Documento Base de Contratación. </w:t>
      </w:r>
    </w:p>
    <w:p w14:paraId="56484108" w14:textId="77777777" w:rsidR="00457C73" w:rsidRPr="00457C73" w:rsidRDefault="00457C73" w:rsidP="006B1AE4">
      <w:pPr>
        <w:numPr>
          <w:ilvl w:val="0"/>
          <w:numId w:val="48"/>
        </w:numPr>
        <w:tabs>
          <w:tab w:val="left" w:pos="709"/>
        </w:tabs>
        <w:jc w:val="both"/>
        <w:rPr>
          <w:rFonts w:ascii="Arial" w:hAnsi="Arial" w:cs="Arial"/>
          <w:lang w:val="es-BO"/>
        </w:rPr>
      </w:pPr>
      <w:r w:rsidRPr="00457C73">
        <w:rPr>
          <w:rFonts w:ascii="Arial" w:hAnsi="Arial" w:cs="Arial"/>
          <w:lang w:val="es-BO"/>
        </w:rPr>
        <w:tab/>
        <w:t>Propuesta Adjudicada.</w:t>
      </w:r>
    </w:p>
    <w:p w14:paraId="2CF3A780" w14:textId="77777777" w:rsidR="00457C73" w:rsidRPr="00457C73" w:rsidRDefault="00457C73" w:rsidP="006B1AE4">
      <w:pPr>
        <w:widowControl w:val="0"/>
        <w:numPr>
          <w:ilvl w:val="0"/>
          <w:numId w:val="46"/>
        </w:numPr>
        <w:jc w:val="both"/>
        <w:rPr>
          <w:rFonts w:ascii="Arial" w:hAnsi="Arial" w:cs="Arial"/>
          <w:lang w:val="es-BO"/>
        </w:rPr>
      </w:pPr>
      <w:r w:rsidRPr="00457C73">
        <w:rPr>
          <w:rFonts w:ascii="Arial" w:hAnsi="Arial" w:cs="Arial"/>
          <w:lang w:val="es-BO"/>
        </w:rPr>
        <w:tab/>
        <w:t>Documento de Adjudicación, Comunicación Interna</w:t>
      </w:r>
      <w:r w:rsidRPr="00457C73">
        <w:rPr>
          <w:rFonts w:ascii="Arial" w:hAnsi="Arial" w:cs="Arial"/>
        </w:rPr>
        <w:t xml:space="preserve"> </w:t>
      </w:r>
      <w:r w:rsidRPr="00457C73">
        <w:rPr>
          <w:rFonts w:ascii="Arial" w:hAnsi="Arial" w:cs="Arial"/>
          <w:color w:val="000000"/>
          <w:lang w:val="es-BO" w:eastAsia="es-BO"/>
        </w:rPr>
        <w:t>___ de __ de _____ de 2023</w:t>
      </w:r>
      <w:r w:rsidRPr="00457C73">
        <w:rPr>
          <w:rFonts w:ascii="Arial" w:hAnsi="Arial" w:cs="Arial"/>
        </w:rPr>
        <w:t>.</w:t>
      </w:r>
    </w:p>
    <w:p w14:paraId="1A6D99F1" w14:textId="77777777" w:rsidR="00457C73" w:rsidRPr="00457C73" w:rsidRDefault="00457C73" w:rsidP="006B1AE4">
      <w:pPr>
        <w:numPr>
          <w:ilvl w:val="0"/>
          <w:numId w:val="48"/>
        </w:numPr>
        <w:tabs>
          <w:tab w:val="left" w:pos="709"/>
        </w:tabs>
        <w:jc w:val="both"/>
        <w:rPr>
          <w:rFonts w:ascii="Arial" w:hAnsi="Arial" w:cs="Arial"/>
          <w:lang w:val="es-BO"/>
        </w:rPr>
      </w:pPr>
      <w:r w:rsidRPr="00457C73">
        <w:rPr>
          <w:rFonts w:ascii="Arial" w:hAnsi="Arial" w:cs="Arial"/>
          <w:lang w:val="es-BO"/>
        </w:rPr>
        <w:tab/>
        <w:t>Garantía.</w:t>
      </w:r>
      <w:r w:rsidRPr="00457C73">
        <w:rPr>
          <w:rFonts w:ascii="Arial" w:hAnsi="Arial" w:cs="Arial"/>
          <w:b/>
          <w:lang w:val="es-BO"/>
        </w:rPr>
        <w:t xml:space="preserve"> cuando corresponda</w:t>
      </w:r>
      <w:r w:rsidRPr="00457C73">
        <w:rPr>
          <w:rFonts w:ascii="Arial" w:hAnsi="Arial" w:cs="Arial"/>
          <w:lang w:val="es-BO"/>
        </w:rPr>
        <w:t>.</w:t>
      </w:r>
    </w:p>
    <w:p w14:paraId="79B76E1E" w14:textId="77777777" w:rsidR="00457C73" w:rsidRPr="00457C73" w:rsidRDefault="00457C73" w:rsidP="006B1AE4">
      <w:pPr>
        <w:widowControl w:val="0"/>
        <w:numPr>
          <w:ilvl w:val="0"/>
          <w:numId w:val="48"/>
        </w:numPr>
        <w:jc w:val="both"/>
        <w:rPr>
          <w:rFonts w:ascii="Arial" w:hAnsi="Arial" w:cs="Arial"/>
          <w:lang w:val="es-BO"/>
        </w:rPr>
      </w:pPr>
      <w:r w:rsidRPr="00457C73">
        <w:rPr>
          <w:rFonts w:ascii="Arial" w:hAnsi="Arial" w:cs="Arial"/>
        </w:rPr>
        <w:t>Formulario de Requerimiento de Servicios - Preventivo N° 360 de 13 de febrero de 2023.</w:t>
      </w:r>
    </w:p>
    <w:p w14:paraId="0D085E40" w14:textId="77777777" w:rsidR="00457C73" w:rsidRPr="00457C73" w:rsidRDefault="00457C73" w:rsidP="006B1AE4">
      <w:pPr>
        <w:widowControl w:val="0"/>
        <w:numPr>
          <w:ilvl w:val="0"/>
          <w:numId w:val="48"/>
        </w:numPr>
        <w:jc w:val="both"/>
        <w:rPr>
          <w:rFonts w:ascii="Arial" w:hAnsi="Arial" w:cs="Arial"/>
          <w:lang w:val="es-BO"/>
        </w:rPr>
      </w:pPr>
      <w:r w:rsidRPr="00457C73">
        <w:rPr>
          <w:rFonts w:ascii="Arial" w:hAnsi="Arial" w:cs="Arial"/>
        </w:rPr>
        <w:lastRenderedPageBreak/>
        <w:t>Certificado del Registro Único de Proveedores del Estado (RUPE) N° _________ de __ de ______ de 2023.</w:t>
      </w:r>
    </w:p>
    <w:p w14:paraId="15147FB7" w14:textId="77777777" w:rsidR="00457C73" w:rsidRPr="00457C73" w:rsidRDefault="00457C73" w:rsidP="00457C73">
      <w:pPr>
        <w:jc w:val="both"/>
        <w:rPr>
          <w:rFonts w:ascii="Arial" w:hAnsi="Arial" w:cs="Arial"/>
          <w:b/>
        </w:rPr>
      </w:pPr>
    </w:p>
    <w:p w14:paraId="4E744760" w14:textId="77777777" w:rsidR="00457C73" w:rsidRPr="00457C73" w:rsidRDefault="00457C73" w:rsidP="00457C73">
      <w:pPr>
        <w:jc w:val="both"/>
        <w:rPr>
          <w:rFonts w:ascii="Arial" w:hAnsi="Arial" w:cs="Arial"/>
          <w:b/>
          <w:lang w:val="es-BO"/>
        </w:rPr>
      </w:pPr>
      <w:r w:rsidRPr="00457C73">
        <w:rPr>
          <w:rFonts w:ascii="Arial" w:hAnsi="Arial" w:cs="Arial"/>
          <w:b/>
        </w:rPr>
        <w:t>CLÁUSULA</w:t>
      </w:r>
      <w:r w:rsidRPr="00457C73">
        <w:rPr>
          <w:rFonts w:ascii="Arial" w:hAnsi="Arial" w:cs="Arial"/>
          <w:b/>
          <w:lang w:val="es-BO"/>
        </w:rPr>
        <w:t xml:space="preserve"> SEXTA.- (OBLIGACIONES DE LAS PARTES) </w:t>
      </w:r>
      <w:r w:rsidRPr="00457C73">
        <w:rPr>
          <w:rFonts w:ascii="Arial" w:hAnsi="Arial" w:cs="Arial"/>
          <w:lang w:val="es-BO"/>
        </w:rPr>
        <w:t xml:space="preserve">Las partes contratantes se comprometen y obligan a dar cumplimiento a todas y cada una de las cláusulas del presente Contrato. </w:t>
      </w:r>
    </w:p>
    <w:p w14:paraId="5DE31B0B" w14:textId="77777777" w:rsidR="00457C73" w:rsidRPr="00457C73" w:rsidRDefault="00457C73" w:rsidP="00457C73">
      <w:pPr>
        <w:jc w:val="both"/>
        <w:rPr>
          <w:rFonts w:ascii="Arial" w:hAnsi="Arial" w:cs="Arial"/>
          <w:lang w:val="es-BO"/>
        </w:rPr>
      </w:pPr>
    </w:p>
    <w:p w14:paraId="6C9167C9"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Por su parte, el </w:t>
      </w:r>
      <w:r w:rsidRPr="00457C73">
        <w:rPr>
          <w:rFonts w:ascii="Arial" w:hAnsi="Arial" w:cs="Arial"/>
          <w:b/>
          <w:lang w:val="es-BO"/>
        </w:rPr>
        <w:t>PROVEEDOR</w:t>
      </w:r>
      <w:r w:rsidRPr="00457C73">
        <w:rPr>
          <w:rFonts w:ascii="Arial" w:hAnsi="Arial" w:cs="Arial"/>
          <w:lang w:val="es-BO"/>
        </w:rPr>
        <w:t xml:space="preserve"> se compromete a cumplir con las siguientes obligaciones: </w:t>
      </w:r>
    </w:p>
    <w:p w14:paraId="21476E5A" w14:textId="77777777" w:rsidR="00457C73" w:rsidRPr="00457C73" w:rsidRDefault="00457C73" w:rsidP="00457C73">
      <w:pPr>
        <w:jc w:val="both"/>
        <w:rPr>
          <w:rFonts w:ascii="Arial" w:hAnsi="Arial" w:cs="Arial"/>
          <w:lang w:val="es-BO"/>
        </w:rPr>
      </w:pPr>
    </w:p>
    <w:p w14:paraId="4C612E90"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 xml:space="preserve">Realizar la prestación del </w:t>
      </w:r>
      <w:r w:rsidRPr="00457C73">
        <w:rPr>
          <w:rFonts w:ascii="Arial" w:hAnsi="Arial" w:cs="Arial"/>
          <w:b/>
          <w:lang w:val="es-BO"/>
        </w:rPr>
        <w:t>SERVICIO</w:t>
      </w:r>
      <w:r w:rsidRPr="00457C73">
        <w:rPr>
          <w:rFonts w:ascii="Arial" w:hAnsi="Arial" w:cs="Arial"/>
          <w:lang w:val="es-BO"/>
        </w:rPr>
        <w:t xml:space="preserve"> objeto del presente Contrato, de acuerdo con lo establecido en el DBC, así como las condiciones de su propuesta.</w:t>
      </w:r>
    </w:p>
    <w:p w14:paraId="4744292C"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 xml:space="preserve">Prestar el </w:t>
      </w:r>
      <w:r w:rsidRPr="00457C73">
        <w:rPr>
          <w:rFonts w:ascii="Arial" w:hAnsi="Arial" w:cs="Arial"/>
          <w:b/>
          <w:lang w:val="es-BO"/>
        </w:rPr>
        <w:t>SERVICIO</w:t>
      </w:r>
      <w:r w:rsidRPr="00457C73">
        <w:rPr>
          <w:rFonts w:ascii="Arial" w:hAnsi="Arial" w:cs="Arial"/>
          <w:lang w:val="es-BO"/>
        </w:rPr>
        <w:t>, objeto del presente Contrato, en forma eficiente, oportuna y en el lugar de destino convenido con las características técnicas ofertadas y aceptadas.</w:t>
      </w:r>
    </w:p>
    <w:p w14:paraId="1CEC552D"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Asumir directa e íntegramente el costo de todos los posibles daños y perjuicios que pudiera sufrir terceros, durante la ejecución del presente Contrato, por acciones que se deriven en incumplimientos, accidentes, atentados, etc.</w:t>
      </w:r>
    </w:p>
    <w:p w14:paraId="318C712C"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Mantener vigente la garantía presentada.</w:t>
      </w:r>
    </w:p>
    <w:p w14:paraId="73DE65F2"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 xml:space="preserve">Actualizar la Garantía (vigencia y/o monto) a requerimiento de la </w:t>
      </w:r>
      <w:r w:rsidRPr="00457C73">
        <w:rPr>
          <w:rFonts w:ascii="Arial" w:hAnsi="Arial" w:cs="Arial"/>
          <w:b/>
          <w:lang w:val="es-BO"/>
        </w:rPr>
        <w:t>ENTIDAD</w:t>
      </w:r>
      <w:r w:rsidRPr="00457C73">
        <w:rPr>
          <w:rFonts w:ascii="Arial" w:hAnsi="Arial" w:cs="Arial"/>
          <w:lang w:val="es-BO"/>
        </w:rPr>
        <w:t>.</w:t>
      </w:r>
    </w:p>
    <w:p w14:paraId="35F9E143"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rPr>
        <w:t xml:space="preserve">Dar cumplimiento a lo establecido en el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457C73">
        <w:rPr>
          <w:rFonts w:ascii="Arial" w:hAnsi="Arial" w:cs="Arial"/>
          <w:b/>
        </w:rPr>
        <w:t>FISCAL</w:t>
      </w:r>
      <w:r w:rsidRPr="00457C73">
        <w:rPr>
          <w:rFonts w:ascii="Arial" w:hAnsi="Arial" w:cs="Arial"/>
        </w:rPr>
        <w:t>.</w:t>
      </w:r>
    </w:p>
    <w:p w14:paraId="4E4393FE"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rPr>
        <w:t xml:space="preserve">Contar con un seguro personal contra accidentes, certificado de cobertura SOATC (Seguro Obligatorio de Accidentes de la Trabajadora y el Trabajador en el Ámbito de la Construcción) que debe ser presentado al </w:t>
      </w:r>
      <w:r w:rsidRPr="00457C73">
        <w:rPr>
          <w:rFonts w:ascii="Arial" w:hAnsi="Arial" w:cs="Arial"/>
          <w:b/>
        </w:rPr>
        <w:t>FISCAL</w:t>
      </w:r>
      <w:r w:rsidRPr="00457C73">
        <w:rPr>
          <w:rFonts w:ascii="Arial" w:hAnsi="Arial" w:cs="Arial"/>
        </w:rPr>
        <w:t xml:space="preserve">, la </w:t>
      </w:r>
      <w:r w:rsidRPr="00457C73">
        <w:rPr>
          <w:rFonts w:ascii="Arial" w:hAnsi="Arial" w:cs="Arial"/>
          <w:b/>
        </w:rPr>
        <w:t>ENTIDAD</w:t>
      </w:r>
      <w:r w:rsidRPr="00457C73">
        <w:rPr>
          <w:rFonts w:ascii="Arial" w:hAnsi="Arial" w:cs="Arial"/>
        </w:rPr>
        <w:t xml:space="preserve"> no será responsable de los accidentes que puedan surgir en la ejecución de las tareas asignadas.</w:t>
      </w:r>
    </w:p>
    <w:p w14:paraId="11914A26"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rPr>
        <w:t xml:space="preserve">Cumplir el protocolo de bioseguridad vigente en las instalaciones de la </w:t>
      </w:r>
      <w:r w:rsidRPr="00457C73">
        <w:rPr>
          <w:rFonts w:ascii="Arial" w:hAnsi="Arial" w:cs="Arial"/>
          <w:b/>
        </w:rPr>
        <w:t>ENTIDAD</w:t>
      </w:r>
      <w:r w:rsidRPr="00457C73">
        <w:rPr>
          <w:rFonts w:ascii="Arial" w:hAnsi="Arial" w:cs="Arial"/>
        </w:rPr>
        <w:t xml:space="preserve">.    </w:t>
      </w:r>
    </w:p>
    <w:p w14:paraId="0DD6433D" w14:textId="77777777" w:rsidR="00457C73" w:rsidRPr="00457C73" w:rsidRDefault="00457C73" w:rsidP="006B1AE4">
      <w:pPr>
        <w:numPr>
          <w:ilvl w:val="0"/>
          <w:numId w:val="50"/>
        </w:numPr>
        <w:jc w:val="both"/>
        <w:rPr>
          <w:rFonts w:ascii="Arial" w:hAnsi="Arial" w:cs="Arial"/>
          <w:lang w:val="es-BO"/>
        </w:rPr>
      </w:pPr>
      <w:r w:rsidRPr="00457C73">
        <w:rPr>
          <w:rFonts w:ascii="Arial" w:hAnsi="Arial" w:cs="Arial"/>
          <w:lang w:val="es-BO"/>
        </w:rPr>
        <w:t>Cumplir cada una de las cláusulas del presente Contrato.</w:t>
      </w:r>
    </w:p>
    <w:p w14:paraId="6FDE2DCF" w14:textId="77777777" w:rsidR="00457C73" w:rsidRPr="00457C73" w:rsidRDefault="00457C73" w:rsidP="00457C73">
      <w:pPr>
        <w:ind w:left="360"/>
        <w:jc w:val="both"/>
        <w:rPr>
          <w:rFonts w:ascii="Arial" w:hAnsi="Arial" w:cs="Arial"/>
          <w:lang w:val="es-BO"/>
        </w:rPr>
      </w:pPr>
    </w:p>
    <w:p w14:paraId="3990564F"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Por su parte, </w:t>
      </w:r>
      <w:r w:rsidRPr="00457C73">
        <w:rPr>
          <w:rFonts w:ascii="Arial" w:hAnsi="Arial" w:cs="Arial"/>
          <w:b/>
          <w:lang w:val="es-BO"/>
        </w:rPr>
        <w:t>la ENTIDAD</w:t>
      </w:r>
      <w:r w:rsidRPr="00457C73">
        <w:rPr>
          <w:rFonts w:ascii="Arial" w:hAnsi="Arial" w:cs="Arial"/>
          <w:lang w:val="es-BO"/>
        </w:rPr>
        <w:t xml:space="preserve"> se compromete a cumplir con las siguientes obligaciones:</w:t>
      </w:r>
    </w:p>
    <w:p w14:paraId="714BF521" w14:textId="77777777" w:rsidR="00457C73" w:rsidRPr="00457C73" w:rsidRDefault="00457C73" w:rsidP="00457C73">
      <w:pPr>
        <w:jc w:val="both"/>
        <w:rPr>
          <w:rFonts w:ascii="Arial" w:hAnsi="Arial" w:cs="Arial"/>
          <w:lang w:val="es-BO"/>
        </w:rPr>
      </w:pPr>
    </w:p>
    <w:p w14:paraId="0A07EA6D" w14:textId="77777777" w:rsidR="00457C73" w:rsidRPr="00457C73" w:rsidRDefault="00457C73" w:rsidP="006B1AE4">
      <w:pPr>
        <w:numPr>
          <w:ilvl w:val="0"/>
          <w:numId w:val="49"/>
        </w:numPr>
        <w:jc w:val="both"/>
        <w:rPr>
          <w:rFonts w:ascii="Arial" w:hAnsi="Arial" w:cs="Arial"/>
          <w:lang w:val="es-BO"/>
        </w:rPr>
      </w:pPr>
      <w:r w:rsidRPr="00457C73">
        <w:rPr>
          <w:rFonts w:ascii="Arial" w:hAnsi="Arial" w:cs="Arial"/>
          <w:lang w:val="es-BO"/>
        </w:rPr>
        <w:t>Dar conformidad a los servicios generales de acuerdo con las condiciones establecidas en el DBC, así como las condiciones de la propuesta adjudicada.</w:t>
      </w:r>
    </w:p>
    <w:p w14:paraId="6CB91FC0" w14:textId="77777777" w:rsidR="00457C73" w:rsidRPr="00457C73" w:rsidRDefault="00457C73" w:rsidP="006B1AE4">
      <w:pPr>
        <w:numPr>
          <w:ilvl w:val="0"/>
          <w:numId w:val="49"/>
        </w:numPr>
        <w:jc w:val="both"/>
        <w:rPr>
          <w:rFonts w:ascii="Arial" w:hAnsi="Arial" w:cs="Arial"/>
          <w:lang w:val="es-BO"/>
        </w:rPr>
      </w:pPr>
      <w:r w:rsidRPr="00457C73">
        <w:rPr>
          <w:rFonts w:ascii="Arial" w:hAnsi="Arial" w:cs="Arial"/>
          <w:lang w:val="es-BO"/>
        </w:rPr>
        <w:t>Emitir informes parciales y el informe final de conformidad de los servicios generales, cuando los mismos cumplan con las condiciones establecidas en el DBC, así como las condiciones de la propuesta adjudicada.</w:t>
      </w:r>
    </w:p>
    <w:p w14:paraId="150405E2" w14:textId="77777777" w:rsidR="00457C73" w:rsidRPr="00457C73" w:rsidRDefault="00457C73" w:rsidP="006B1AE4">
      <w:pPr>
        <w:numPr>
          <w:ilvl w:val="0"/>
          <w:numId w:val="49"/>
        </w:numPr>
        <w:jc w:val="both"/>
        <w:rPr>
          <w:rFonts w:ascii="Arial" w:hAnsi="Arial" w:cs="Arial"/>
          <w:lang w:val="es-BO"/>
        </w:rPr>
      </w:pPr>
      <w:r w:rsidRPr="00457C73">
        <w:rPr>
          <w:rFonts w:ascii="Arial" w:hAnsi="Arial" w:cs="Arial"/>
          <w:lang w:val="es-BO"/>
        </w:rPr>
        <w:t>Realizar el pago por el servicio general, en un plazo no mayor a treinta (30) días calendario de emitido los Informes Parciales o el Informe Final de Conformidad de los servicios generales objeto del presente Contrato.</w:t>
      </w:r>
    </w:p>
    <w:p w14:paraId="56626FC3" w14:textId="77777777" w:rsidR="00457C73" w:rsidRPr="00457C73" w:rsidRDefault="00457C73" w:rsidP="006B1AE4">
      <w:pPr>
        <w:numPr>
          <w:ilvl w:val="0"/>
          <w:numId w:val="49"/>
        </w:numPr>
        <w:jc w:val="both"/>
        <w:rPr>
          <w:rFonts w:ascii="Arial" w:hAnsi="Arial" w:cs="Arial"/>
          <w:lang w:val="es-BO"/>
        </w:rPr>
      </w:pPr>
      <w:r w:rsidRPr="00457C73">
        <w:rPr>
          <w:rFonts w:ascii="Arial" w:hAnsi="Arial" w:cs="Arial"/>
          <w:lang w:val="es-BO"/>
        </w:rPr>
        <w:t>Cumplir cada una de las cláusulas del presente Contrato.</w:t>
      </w:r>
    </w:p>
    <w:p w14:paraId="196682AE" w14:textId="77777777" w:rsidR="00457C73" w:rsidRPr="00457C73" w:rsidRDefault="00457C73" w:rsidP="00457C73">
      <w:pPr>
        <w:autoSpaceDE w:val="0"/>
        <w:autoSpaceDN w:val="0"/>
        <w:adjustRightInd w:val="0"/>
        <w:jc w:val="both"/>
        <w:rPr>
          <w:rFonts w:ascii="Arial" w:hAnsi="Arial" w:cs="Arial"/>
          <w:b/>
          <w:lang w:val="es-BO"/>
        </w:rPr>
      </w:pPr>
    </w:p>
    <w:p w14:paraId="0CB003D6" w14:textId="77777777" w:rsidR="00457C73" w:rsidRPr="00457C73" w:rsidRDefault="00457C73" w:rsidP="00457C73">
      <w:pPr>
        <w:autoSpaceDE w:val="0"/>
        <w:autoSpaceDN w:val="0"/>
        <w:adjustRightInd w:val="0"/>
        <w:jc w:val="both"/>
        <w:rPr>
          <w:rFonts w:ascii="Arial" w:hAnsi="Arial" w:cs="Arial"/>
          <w:lang w:val="es-BO"/>
        </w:rPr>
      </w:pPr>
      <w:r w:rsidRPr="00457C73">
        <w:rPr>
          <w:rFonts w:ascii="Arial" w:hAnsi="Arial" w:cs="Arial"/>
          <w:b/>
        </w:rPr>
        <w:t>CLÁUSULA</w:t>
      </w:r>
      <w:r w:rsidRPr="00457C73">
        <w:rPr>
          <w:rFonts w:ascii="Arial" w:hAnsi="Arial" w:cs="Arial"/>
          <w:b/>
          <w:lang w:val="es-BO"/>
        </w:rPr>
        <w:t xml:space="preserve"> SÉPTIMA.- (VIGENCIA) </w:t>
      </w:r>
      <w:r w:rsidRPr="00457C73">
        <w:rPr>
          <w:rFonts w:ascii="Arial" w:hAnsi="Arial" w:cs="Arial"/>
          <w:lang w:val="es-BO"/>
        </w:rPr>
        <w:t>El presente Contrato entrará en vigencia desde el día de su suscripción por ambas partes, hasta la terminación del Contrato.</w:t>
      </w:r>
    </w:p>
    <w:p w14:paraId="578FEC2D" w14:textId="77777777" w:rsidR="00457C73" w:rsidRPr="00457C73" w:rsidRDefault="00457C73" w:rsidP="00457C73">
      <w:pPr>
        <w:autoSpaceDE w:val="0"/>
        <w:autoSpaceDN w:val="0"/>
        <w:adjustRightInd w:val="0"/>
        <w:jc w:val="both"/>
        <w:rPr>
          <w:rFonts w:ascii="Arial" w:hAnsi="Arial" w:cs="Arial"/>
          <w:b/>
          <w:lang w:val="es-BO"/>
        </w:rPr>
      </w:pPr>
    </w:p>
    <w:p w14:paraId="47646678" w14:textId="77777777" w:rsidR="00457C73" w:rsidRPr="00457C73" w:rsidRDefault="00457C73" w:rsidP="00457C73">
      <w:pPr>
        <w:jc w:val="both"/>
        <w:rPr>
          <w:rFonts w:ascii="Arial" w:hAnsi="Arial" w:cs="Arial"/>
          <w:b/>
          <w:lang w:val="es-BO"/>
        </w:rPr>
      </w:pPr>
      <w:r w:rsidRPr="00457C73">
        <w:rPr>
          <w:rFonts w:ascii="Arial" w:hAnsi="Arial" w:cs="Arial"/>
          <w:b/>
        </w:rPr>
        <w:t>CLÁUSULA</w:t>
      </w:r>
      <w:r w:rsidRPr="00457C73">
        <w:rPr>
          <w:rFonts w:ascii="Arial" w:hAnsi="Arial" w:cs="Arial"/>
          <w:b/>
          <w:lang w:val="es-BO"/>
        </w:rPr>
        <w:t xml:space="preserve"> OCTAVA.- (GARANTÍA DE CUMPLIMIENTO DE CONTRATO)</w:t>
      </w:r>
      <w:r w:rsidRPr="00457C73">
        <w:rPr>
          <w:rFonts w:ascii="Arial" w:hAnsi="Arial" w:cs="Arial"/>
          <w:lang w:val="es-BO"/>
        </w:rPr>
        <w:t xml:space="preserve"> El</w:t>
      </w:r>
      <w:r w:rsidRPr="00457C73">
        <w:rPr>
          <w:rFonts w:ascii="Arial" w:hAnsi="Arial" w:cs="Arial"/>
          <w:b/>
          <w:lang w:val="es-BO"/>
        </w:rPr>
        <w:t xml:space="preserve"> PROVEEDOR, </w:t>
      </w:r>
      <w:r w:rsidRPr="00457C73">
        <w:rPr>
          <w:rFonts w:ascii="Arial" w:hAnsi="Arial" w:cs="Arial"/>
          <w:lang w:val="es-BO"/>
        </w:rPr>
        <w:t>garantiza el correcto cumplimiento y fiel ejecución del presente Contrato en todas sus partes con la _________, N°  _________, emitida por __________, con vigencia hasta el _________, a la orden de la</w:t>
      </w:r>
      <w:r w:rsidRPr="00457C73">
        <w:rPr>
          <w:rFonts w:ascii="Arial" w:hAnsi="Arial" w:cs="Arial"/>
          <w:b/>
          <w:i/>
          <w:lang w:val="es-BO"/>
        </w:rPr>
        <w:t xml:space="preserve"> </w:t>
      </w:r>
      <w:r w:rsidRPr="00457C73">
        <w:rPr>
          <w:rFonts w:ascii="Arial" w:hAnsi="Arial" w:cs="Arial"/>
          <w:b/>
          <w:lang w:val="es-BO"/>
        </w:rPr>
        <w:t>ENTIDAD</w:t>
      </w:r>
      <w:r w:rsidRPr="00457C73">
        <w:rPr>
          <w:rFonts w:ascii="Arial" w:hAnsi="Arial" w:cs="Arial"/>
          <w:lang w:val="es-BO"/>
        </w:rPr>
        <w:t>, por _________,</w:t>
      </w:r>
      <w:r w:rsidRPr="00457C73">
        <w:rPr>
          <w:rFonts w:ascii="Arial" w:hAnsi="Arial" w:cs="Arial"/>
          <w:b/>
          <w:i/>
          <w:lang w:val="es-BO"/>
        </w:rPr>
        <w:t xml:space="preserve"> </w:t>
      </w:r>
      <w:r w:rsidRPr="00457C73">
        <w:rPr>
          <w:rFonts w:ascii="Arial" w:hAnsi="Arial" w:cs="Arial"/>
          <w:lang w:val="es-BO"/>
        </w:rPr>
        <w:t xml:space="preserve">equivalente al siete por ciento (7%) </w:t>
      </w:r>
      <w:r w:rsidRPr="00457C73">
        <w:rPr>
          <w:rFonts w:ascii="Arial" w:hAnsi="Arial" w:cs="Arial"/>
          <w:bCs/>
          <w:iCs/>
        </w:rPr>
        <w:t>o tres punto cinco por ciento (3.5%)</w:t>
      </w:r>
      <w:r w:rsidRPr="00457C73">
        <w:rPr>
          <w:rFonts w:ascii="Arial" w:hAnsi="Arial" w:cs="Arial"/>
          <w:b/>
          <w:bCs/>
          <w:i/>
          <w:iCs/>
        </w:rPr>
        <w:t xml:space="preserve"> </w:t>
      </w:r>
      <w:r w:rsidRPr="00457C73">
        <w:rPr>
          <w:rFonts w:ascii="Arial" w:hAnsi="Arial" w:cs="Arial"/>
          <w:lang w:val="es-BO"/>
        </w:rPr>
        <w:t>del monto total del Contrato.</w:t>
      </w:r>
    </w:p>
    <w:p w14:paraId="71BBE78D" w14:textId="77777777" w:rsidR="00457C73" w:rsidRPr="00457C73" w:rsidRDefault="00457C73" w:rsidP="00457C73">
      <w:pPr>
        <w:jc w:val="both"/>
        <w:rPr>
          <w:rFonts w:ascii="Arial" w:hAnsi="Arial" w:cs="Arial"/>
          <w:lang w:val="es-BO"/>
        </w:rPr>
      </w:pPr>
    </w:p>
    <w:p w14:paraId="50AF03E2"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El importe de la Garantía de Cumplimiento de Contrato, será pagado en favor de la </w:t>
      </w:r>
      <w:r w:rsidRPr="00457C73">
        <w:rPr>
          <w:rFonts w:ascii="Arial" w:hAnsi="Arial" w:cs="Arial"/>
          <w:b/>
          <w:lang w:val="es-BO"/>
        </w:rPr>
        <w:t>ENTIDAD</w:t>
      </w:r>
      <w:r w:rsidRPr="00457C73">
        <w:rPr>
          <w:rFonts w:ascii="Arial" w:hAnsi="Arial" w:cs="Arial"/>
          <w:lang w:val="es-BO"/>
        </w:rPr>
        <w:t xml:space="preserve"> a su sólo requerimiento, sin necesidad de ningún trámite o acción judicial.</w:t>
      </w:r>
    </w:p>
    <w:p w14:paraId="6534D216" w14:textId="77777777" w:rsidR="00457C73" w:rsidRPr="00457C73" w:rsidRDefault="00457C73" w:rsidP="00457C73">
      <w:pPr>
        <w:jc w:val="both"/>
        <w:rPr>
          <w:rFonts w:ascii="Arial" w:hAnsi="Arial" w:cs="Arial"/>
          <w:lang w:val="es-BO"/>
        </w:rPr>
      </w:pPr>
    </w:p>
    <w:p w14:paraId="366C7FCB"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Si se procediera a la prestación del </w:t>
      </w:r>
      <w:r w:rsidRPr="00457C73">
        <w:rPr>
          <w:rFonts w:ascii="Arial" w:hAnsi="Arial" w:cs="Arial"/>
          <w:b/>
          <w:lang w:val="es-BO"/>
        </w:rPr>
        <w:t>SERVICIO</w:t>
      </w:r>
      <w:r w:rsidRPr="00457C73">
        <w:rPr>
          <w:rFonts w:ascii="Arial" w:hAnsi="Arial" w:cs="Arial"/>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B6F5480" w14:textId="77777777" w:rsidR="00457C73" w:rsidRPr="00457C73" w:rsidRDefault="00457C73" w:rsidP="00457C73">
      <w:pPr>
        <w:jc w:val="both"/>
        <w:rPr>
          <w:rFonts w:ascii="Arial" w:hAnsi="Arial" w:cs="Arial"/>
          <w:lang w:val="es-BO"/>
        </w:rPr>
      </w:pPr>
    </w:p>
    <w:p w14:paraId="7909B6D2"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El </w:t>
      </w:r>
      <w:r w:rsidRPr="00457C73">
        <w:rPr>
          <w:rFonts w:ascii="Arial" w:hAnsi="Arial" w:cs="Arial"/>
          <w:b/>
          <w:lang w:val="es-BO"/>
        </w:rPr>
        <w:t>PROVEEDOR</w:t>
      </w:r>
      <w:r w:rsidRPr="00457C73">
        <w:rPr>
          <w:rFonts w:ascii="Arial" w:hAnsi="Arial" w:cs="Arial"/>
          <w:lang w:val="es-BO"/>
        </w:rPr>
        <w:t xml:space="preserve">, tiene la obligación de mantener actualizada la Garantía de Cumplimiento de Contrato, cuantas veces lo requiera la </w:t>
      </w:r>
      <w:r w:rsidRPr="00457C73">
        <w:rPr>
          <w:rFonts w:ascii="Arial" w:hAnsi="Arial" w:cs="Arial"/>
          <w:b/>
          <w:lang w:val="es-BO"/>
        </w:rPr>
        <w:t>ENTIDAD</w:t>
      </w:r>
      <w:r w:rsidRPr="00457C73">
        <w:rPr>
          <w:rFonts w:ascii="Arial" w:hAnsi="Arial" w:cs="Arial"/>
          <w:lang w:val="es-BO"/>
        </w:rPr>
        <w:t xml:space="preserve">, por razones justificadas. El </w:t>
      </w:r>
      <w:r w:rsidRPr="00457C73">
        <w:rPr>
          <w:rFonts w:ascii="Arial" w:hAnsi="Arial" w:cs="Arial"/>
          <w:b/>
          <w:bCs/>
          <w:lang w:val="es-BO"/>
        </w:rPr>
        <w:t>FISCAL</w:t>
      </w:r>
      <w:r w:rsidRPr="00457C73">
        <w:rPr>
          <w:rFonts w:ascii="Arial" w:hAnsi="Arial" w:cs="Arial"/>
          <w:lang w:val="es-BO"/>
        </w:rPr>
        <w:t>, es quien llevará el control directo de la vigencia de la misma bajo su responsabilidad.</w:t>
      </w:r>
    </w:p>
    <w:p w14:paraId="04B78E1A" w14:textId="77777777" w:rsidR="00457C73" w:rsidRPr="00457C73" w:rsidRDefault="00457C73" w:rsidP="00457C73">
      <w:pPr>
        <w:jc w:val="both"/>
        <w:rPr>
          <w:rFonts w:ascii="Arial" w:hAnsi="Arial" w:cs="Arial"/>
          <w:lang w:val="es-BO"/>
        </w:rPr>
      </w:pPr>
    </w:p>
    <w:p w14:paraId="10D34002" w14:textId="77777777" w:rsidR="00457C73" w:rsidRPr="00457C73" w:rsidRDefault="00457C73" w:rsidP="00457C73">
      <w:pPr>
        <w:jc w:val="both"/>
        <w:rPr>
          <w:rFonts w:ascii="Arial" w:hAnsi="Arial" w:cs="Arial"/>
          <w:b/>
          <w:lang w:val="es-BO"/>
        </w:rPr>
      </w:pPr>
      <w:r w:rsidRPr="00457C73">
        <w:rPr>
          <w:rFonts w:ascii="Arial" w:hAnsi="Arial" w:cs="Arial"/>
          <w:lang w:val="es-BO"/>
        </w:rPr>
        <w:t xml:space="preserve">El </w:t>
      </w:r>
      <w:r w:rsidRPr="00457C73">
        <w:rPr>
          <w:rFonts w:ascii="Arial" w:hAnsi="Arial" w:cs="Arial"/>
          <w:b/>
          <w:lang w:val="es-BO"/>
        </w:rPr>
        <w:t>PROVEEDOR</w:t>
      </w:r>
      <w:r w:rsidRPr="00457C73">
        <w:rPr>
          <w:rFonts w:ascii="Arial" w:hAnsi="Arial" w:cs="Arial"/>
          <w:lang w:val="es-BO"/>
        </w:rPr>
        <w:t xml:space="preserve"> podrá solicitar al </w:t>
      </w:r>
      <w:r w:rsidRPr="00457C73">
        <w:rPr>
          <w:rFonts w:ascii="Arial" w:hAnsi="Arial" w:cs="Arial"/>
          <w:b/>
          <w:bCs/>
          <w:lang w:val="es-BO"/>
        </w:rPr>
        <w:t>FISCAL</w:t>
      </w:r>
      <w:r w:rsidRPr="00457C73">
        <w:rPr>
          <w:rFonts w:ascii="Arial" w:hAnsi="Arial" w:cs="Arial"/>
          <w:lang w:val="es-BO"/>
        </w:rPr>
        <w:t xml:space="preserve"> la sustitución de la Garantía de Cumplimiento de Contrato, misma que será equivalente al siete por ciento (7%) </w:t>
      </w:r>
      <w:r w:rsidRPr="00457C73">
        <w:rPr>
          <w:rFonts w:ascii="Arial" w:hAnsi="Arial" w:cs="Arial"/>
          <w:bCs/>
          <w:iCs/>
        </w:rPr>
        <w:t>o tres punto cinco por ciento (3.5%)</w:t>
      </w:r>
      <w:r w:rsidRPr="00457C73">
        <w:rPr>
          <w:rFonts w:ascii="Arial" w:hAnsi="Arial" w:cs="Arial"/>
          <w:b/>
          <w:bCs/>
          <w:i/>
          <w:iCs/>
        </w:rPr>
        <w:t xml:space="preserve"> </w:t>
      </w:r>
      <w:r w:rsidRPr="00457C73">
        <w:rPr>
          <w:rFonts w:ascii="Arial" w:hAnsi="Arial" w:cs="Arial"/>
          <w:lang w:val="es-BO"/>
        </w:rPr>
        <w:t xml:space="preserve">del monto de ejecución restante del </w:t>
      </w:r>
      <w:r w:rsidRPr="00457C73">
        <w:rPr>
          <w:rFonts w:ascii="Arial" w:hAnsi="Arial" w:cs="Arial"/>
          <w:b/>
          <w:lang w:val="es-BO"/>
        </w:rPr>
        <w:t xml:space="preserve">SERVICIO </w:t>
      </w:r>
      <w:r w:rsidRPr="00457C73">
        <w:rPr>
          <w:rFonts w:ascii="Arial" w:hAnsi="Arial" w:cs="Arial"/>
          <w:lang w:val="es-BO"/>
        </w:rPr>
        <w:t>al momento de la solicitud, siempre y cuando se hayan cumplido las siguientes condiciones a la fecha de la solicitud:</w:t>
      </w:r>
    </w:p>
    <w:p w14:paraId="134B47EC" w14:textId="77777777" w:rsidR="00457C73" w:rsidRPr="00457C73" w:rsidRDefault="00457C73" w:rsidP="00457C73">
      <w:pPr>
        <w:jc w:val="both"/>
        <w:rPr>
          <w:rFonts w:ascii="Arial" w:hAnsi="Arial" w:cs="Arial"/>
          <w:b/>
          <w:lang w:val="es-BO"/>
        </w:rPr>
      </w:pPr>
    </w:p>
    <w:p w14:paraId="4A12EF3E" w14:textId="77777777" w:rsidR="00457C73" w:rsidRPr="00457C73" w:rsidRDefault="00457C73" w:rsidP="006B1AE4">
      <w:pPr>
        <w:pStyle w:val="Prrafodelista"/>
        <w:numPr>
          <w:ilvl w:val="0"/>
          <w:numId w:val="52"/>
        </w:numPr>
        <w:contextualSpacing/>
        <w:jc w:val="both"/>
        <w:rPr>
          <w:rFonts w:ascii="Arial" w:hAnsi="Arial" w:cs="Arial"/>
          <w:sz w:val="16"/>
          <w:szCs w:val="16"/>
          <w:lang w:val="es-BO"/>
        </w:rPr>
      </w:pPr>
      <w:r w:rsidRPr="00457C73">
        <w:rPr>
          <w:rFonts w:ascii="Arial" w:hAnsi="Arial" w:cs="Arial"/>
          <w:sz w:val="16"/>
          <w:szCs w:val="16"/>
          <w:lang w:val="es-BO"/>
        </w:rPr>
        <w:t xml:space="preserve">Se haya alcanzado un cumplimiento del </w:t>
      </w:r>
      <w:r w:rsidRPr="00457C73">
        <w:rPr>
          <w:rFonts w:ascii="Arial" w:hAnsi="Arial" w:cs="Arial"/>
          <w:b/>
          <w:sz w:val="16"/>
          <w:szCs w:val="16"/>
          <w:lang w:val="es-BO"/>
        </w:rPr>
        <w:t xml:space="preserve">SERVICIO, </w:t>
      </w:r>
      <w:r w:rsidRPr="00457C73">
        <w:rPr>
          <w:rFonts w:ascii="Arial" w:hAnsi="Arial" w:cs="Arial"/>
          <w:sz w:val="16"/>
          <w:szCs w:val="16"/>
          <w:lang w:val="es-BO"/>
        </w:rPr>
        <w:t>de al menos setenta por ciento (70%);</w:t>
      </w:r>
    </w:p>
    <w:p w14:paraId="5370F470" w14:textId="77777777" w:rsidR="00457C73" w:rsidRPr="00457C73" w:rsidRDefault="00457C73" w:rsidP="006B1AE4">
      <w:pPr>
        <w:pStyle w:val="Prrafodelista"/>
        <w:numPr>
          <w:ilvl w:val="0"/>
          <w:numId w:val="52"/>
        </w:numPr>
        <w:contextualSpacing/>
        <w:jc w:val="both"/>
        <w:rPr>
          <w:rFonts w:ascii="Arial" w:hAnsi="Arial" w:cs="Arial"/>
          <w:sz w:val="16"/>
          <w:szCs w:val="16"/>
          <w:lang w:val="es-BO"/>
        </w:rPr>
      </w:pPr>
      <w:r w:rsidRPr="00457C73">
        <w:rPr>
          <w:rFonts w:ascii="Arial" w:hAnsi="Arial" w:cs="Arial"/>
          <w:sz w:val="16"/>
          <w:szCs w:val="16"/>
          <w:lang w:val="es-BO"/>
        </w:rPr>
        <w:t xml:space="preserve">El </w:t>
      </w:r>
      <w:r w:rsidRPr="00457C73">
        <w:rPr>
          <w:rFonts w:ascii="Arial" w:hAnsi="Arial" w:cs="Arial"/>
          <w:b/>
          <w:sz w:val="16"/>
          <w:szCs w:val="16"/>
          <w:lang w:val="es-BO"/>
        </w:rPr>
        <w:t>SERVICIO</w:t>
      </w:r>
      <w:r w:rsidRPr="00457C73">
        <w:rPr>
          <w:rFonts w:ascii="Arial" w:hAnsi="Arial" w:cs="Arial"/>
          <w:sz w:val="16"/>
          <w:szCs w:val="16"/>
          <w:lang w:val="es-BO"/>
        </w:rPr>
        <w:t xml:space="preserve"> se haya cumplido sin faltas atribuibles al </w:t>
      </w:r>
      <w:r w:rsidRPr="00457C73">
        <w:rPr>
          <w:rFonts w:ascii="Arial" w:hAnsi="Arial" w:cs="Arial"/>
          <w:b/>
          <w:sz w:val="16"/>
          <w:szCs w:val="16"/>
          <w:lang w:val="es-BO"/>
        </w:rPr>
        <w:t>PROVEEDOR</w:t>
      </w:r>
      <w:r w:rsidRPr="00457C73">
        <w:rPr>
          <w:rFonts w:ascii="Arial" w:hAnsi="Arial" w:cs="Arial"/>
          <w:sz w:val="16"/>
          <w:szCs w:val="16"/>
          <w:lang w:val="es-BO"/>
        </w:rPr>
        <w:t xml:space="preserve">. </w:t>
      </w:r>
    </w:p>
    <w:p w14:paraId="2F5E6181" w14:textId="77777777" w:rsidR="00457C73" w:rsidRPr="00457C73" w:rsidRDefault="00457C73" w:rsidP="00457C73">
      <w:pPr>
        <w:autoSpaceDE w:val="0"/>
        <w:autoSpaceDN w:val="0"/>
        <w:adjustRightInd w:val="0"/>
        <w:jc w:val="both"/>
        <w:rPr>
          <w:rFonts w:ascii="Arial" w:hAnsi="Arial" w:cs="Arial"/>
          <w:lang w:val="es-BO"/>
        </w:rPr>
      </w:pPr>
    </w:p>
    <w:p w14:paraId="52CF4C28" w14:textId="77777777" w:rsidR="00457C73" w:rsidRPr="00457C73" w:rsidRDefault="00457C73" w:rsidP="00457C73">
      <w:pPr>
        <w:autoSpaceDE w:val="0"/>
        <w:autoSpaceDN w:val="0"/>
        <w:adjustRightInd w:val="0"/>
        <w:jc w:val="both"/>
        <w:rPr>
          <w:rFonts w:ascii="Arial" w:hAnsi="Arial" w:cs="Arial"/>
          <w:b/>
          <w:i/>
          <w:lang w:val="es-BO"/>
        </w:rPr>
      </w:pPr>
      <w:r w:rsidRPr="00457C73">
        <w:rPr>
          <w:rFonts w:ascii="Arial" w:hAnsi="Arial" w:cs="Arial"/>
          <w:lang w:val="es-BO"/>
        </w:rPr>
        <w:t xml:space="preserve">El </w:t>
      </w:r>
      <w:r w:rsidRPr="00457C73">
        <w:rPr>
          <w:rFonts w:ascii="Arial" w:hAnsi="Arial" w:cs="Arial"/>
          <w:b/>
          <w:lang w:val="es-BO"/>
        </w:rPr>
        <w:t xml:space="preserve">FISCAL </w:t>
      </w:r>
      <w:r w:rsidRPr="00457C73">
        <w:rPr>
          <w:rFonts w:ascii="Arial" w:hAnsi="Arial" w:cs="Arial"/>
          <w:lang w:val="es-BO"/>
        </w:rPr>
        <w:t xml:space="preserve">deberá emitir informe sobre la solicitud de sustitución de la garantía en un plazo no mayor a tres (3) días hábiles, aceptando o rechazando la misma. En caso de aceptar la solicitud de sustitución de la garantía, el </w:t>
      </w:r>
      <w:r w:rsidRPr="00457C73">
        <w:rPr>
          <w:rFonts w:ascii="Arial" w:hAnsi="Arial" w:cs="Arial"/>
          <w:b/>
          <w:lang w:val="es-BO"/>
        </w:rPr>
        <w:t>FISCAL</w:t>
      </w:r>
      <w:r w:rsidRPr="00457C73">
        <w:rPr>
          <w:rFonts w:ascii="Arial" w:hAnsi="Arial" w:cs="Arial"/>
          <w:lang w:val="es-BO"/>
        </w:rPr>
        <w:t xml:space="preserve"> remitirá a la Unidad Administrativa de la </w:t>
      </w:r>
      <w:r w:rsidRPr="00457C73">
        <w:rPr>
          <w:rFonts w:ascii="Arial" w:hAnsi="Arial" w:cs="Arial"/>
          <w:b/>
          <w:lang w:val="es-BO"/>
        </w:rPr>
        <w:t>ENTIDAD</w:t>
      </w:r>
      <w:r w:rsidRPr="00457C73">
        <w:rPr>
          <w:rFonts w:ascii="Arial" w:hAnsi="Arial" w:cs="Arial"/>
          <w:lang w:val="es-BO"/>
        </w:rPr>
        <w:t xml:space="preserve"> la solicitud de sustitución y antecedentes a efectos de que se realice la sustitución por única vez de la garantía contra entrega de una nueva garantía.</w:t>
      </w:r>
    </w:p>
    <w:p w14:paraId="75A98081" w14:textId="77777777" w:rsidR="00457C73" w:rsidRPr="00457C73" w:rsidRDefault="00457C73" w:rsidP="00457C73">
      <w:pPr>
        <w:jc w:val="both"/>
        <w:rPr>
          <w:rFonts w:ascii="Arial" w:hAnsi="Arial" w:cs="Arial"/>
          <w:lang w:val="es-BO"/>
        </w:rPr>
      </w:pPr>
    </w:p>
    <w:p w14:paraId="02B3DD3D" w14:textId="77777777" w:rsidR="00457C73" w:rsidRPr="00457C73" w:rsidRDefault="00457C73" w:rsidP="00457C73">
      <w:pPr>
        <w:jc w:val="both"/>
        <w:rPr>
          <w:rFonts w:ascii="Arial" w:hAnsi="Arial" w:cs="Arial"/>
          <w:lang w:val="es-BO"/>
        </w:rPr>
      </w:pPr>
      <w:r w:rsidRPr="00457C73">
        <w:rPr>
          <w:rFonts w:ascii="Arial" w:hAnsi="Arial" w:cs="Arial"/>
          <w:b/>
        </w:rPr>
        <w:t>CLÁUSULA</w:t>
      </w:r>
      <w:r w:rsidRPr="00457C73">
        <w:rPr>
          <w:rFonts w:ascii="Arial" w:hAnsi="Arial" w:cs="Arial"/>
          <w:b/>
          <w:lang w:val="es-BO"/>
        </w:rPr>
        <w:t xml:space="preserve"> OCTAVA.- (RETENCIONES POR PAGOS PARCIALES) </w:t>
      </w:r>
      <w:r w:rsidRPr="00457C73">
        <w:rPr>
          <w:rFonts w:ascii="Arial" w:hAnsi="Arial" w:cs="Arial"/>
          <w:lang w:val="es-BO"/>
        </w:rPr>
        <w:t>El</w:t>
      </w:r>
      <w:r w:rsidRPr="00457C73">
        <w:rPr>
          <w:rFonts w:ascii="Arial" w:hAnsi="Arial" w:cs="Arial"/>
          <w:b/>
          <w:lang w:val="es-BO"/>
        </w:rPr>
        <w:t xml:space="preserve"> PROVEEDOR </w:t>
      </w:r>
      <w:r w:rsidRPr="00457C73">
        <w:rPr>
          <w:rFonts w:ascii="Arial" w:hAnsi="Arial" w:cs="Arial"/>
          <w:lang w:val="es-BO"/>
        </w:rPr>
        <w:t xml:space="preserve">acepta expresamente, que la </w:t>
      </w:r>
      <w:r w:rsidRPr="00457C73">
        <w:rPr>
          <w:rFonts w:ascii="Arial" w:hAnsi="Arial" w:cs="Arial"/>
          <w:b/>
          <w:lang w:val="es-BO"/>
        </w:rPr>
        <w:t>ENTIDAD</w:t>
      </w:r>
      <w:r w:rsidRPr="00457C73">
        <w:rPr>
          <w:rFonts w:ascii="Arial" w:hAnsi="Arial" w:cs="Arial"/>
          <w:lang w:val="es-BO"/>
        </w:rPr>
        <w:t xml:space="preserve"> retendrá el siete por ciento (7%)</w:t>
      </w:r>
      <w:r w:rsidRPr="00457C73">
        <w:rPr>
          <w:rFonts w:ascii="Arial" w:hAnsi="Arial" w:cs="Arial"/>
          <w:b/>
          <w:i/>
          <w:lang w:val="es-BO"/>
        </w:rPr>
        <w:t xml:space="preserve"> </w:t>
      </w:r>
      <w:r w:rsidRPr="00457C73">
        <w:rPr>
          <w:rFonts w:ascii="Arial" w:hAnsi="Arial" w:cs="Arial"/>
          <w:bCs/>
          <w:iCs/>
        </w:rPr>
        <w:t>o tres punto cinco por ciento (3.5%)</w:t>
      </w:r>
      <w:r w:rsidRPr="00457C73">
        <w:rPr>
          <w:rFonts w:ascii="Arial" w:hAnsi="Arial" w:cs="Arial"/>
          <w:b/>
          <w:bCs/>
          <w:i/>
          <w:iCs/>
        </w:rPr>
        <w:t xml:space="preserve"> </w:t>
      </w:r>
      <w:r w:rsidRPr="00457C73">
        <w:rPr>
          <w:rFonts w:ascii="Arial" w:hAnsi="Arial" w:cs="Arial"/>
          <w:lang w:val="es-BO"/>
        </w:rPr>
        <w:t xml:space="preserve">de cada pago parcial, para constituir la Garantía de Cumplimiento de Contrato. </w:t>
      </w:r>
    </w:p>
    <w:p w14:paraId="493B10C0" w14:textId="77777777" w:rsidR="00457C73" w:rsidRPr="00457C73" w:rsidRDefault="00457C73" w:rsidP="00457C73">
      <w:pPr>
        <w:jc w:val="both"/>
        <w:rPr>
          <w:rFonts w:ascii="Arial" w:hAnsi="Arial" w:cs="Arial"/>
          <w:lang w:val="es-BO"/>
        </w:rPr>
      </w:pPr>
    </w:p>
    <w:p w14:paraId="79FE7A4E" w14:textId="77777777" w:rsidR="00457C73" w:rsidRPr="00457C73" w:rsidRDefault="00457C73" w:rsidP="00457C73">
      <w:pPr>
        <w:jc w:val="both"/>
        <w:rPr>
          <w:rFonts w:ascii="Arial" w:hAnsi="Arial" w:cs="Arial"/>
          <w:lang w:val="es-BO"/>
        </w:rPr>
      </w:pPr>
      <w:r w:rsidRPr="00457C73">
        <w:rPr>
          <w:rFonts w:ascii="Arial" w:hAnsi="Arial" w:cs="Arial"/>
          <w:lang w:val="es-BO"/>
        </w:rPr>
        <w:lastRenderedPageBreak/>
        <w:t xml:space="preserve">El importe de las retenciones en caso de cualquier incumplimiento contractual incurrido por el </w:t>
      </w:r>
      <w:r w:rsidRPr="00457C73">
        <w:rPr>
          <w:rFonts w:ascii="Arial" w:hAnsi="Arial" w:cs="Arial"/>
          <w:b/>
          <w:lang w:val="es-BO"/>
        </w:rPr>
        <w:t>PROVEEDOR</w:t>
      </w:r>
      <w:r w:rsidRPr="00457C73">
        <w:rPr>
          <w:rFonts w:ascii="Arial" w:hAnsi="Arial" w:cs="Arial"/>
          <w:lang w:val="es-BO"/>
        </w:rPr>
        <w:t xml:space="preserve">, quedará en favor de la </w:t>
      </w:r>
      <w:r w:rsidRPr="00457C73">
        <w:rPr>
          <w:rFonts w:ascii="Arial" w:hAnsi="Arial" w:cs="Arial"/>
          <w:b/>
          <w:lang w:val="es-BO"/>
        </w:rPr>
        <w:t>ENTIDAD</w:t>
      </w:r>
      <w:r w:rsidRPr="00457C73">
        <w:rPr>
          <w:rFonts w:ascii="Arial" w:hAnsi="Arial" w:cs="Arial"/>
          <w:lang w:val="es-BO"/>
        </w:rPr>
        <w:t>, sin necesidad de ningún trámite o acción judicial, a su sólo requerimiento.</w:t>
      </w:r>
    </w:p>
    <w:p w14:paraId="32A6EA0A" w14:textId="77777777" w:rsidR="00457C73" w:rsidRPr="00457C73" w:rsidRDefault="00457C73" w:rsidP="00457C73">
      <w:pPr>
        <w:jc w:val="both"/>
        <w:rPr>
          <w:rFonts w:ascii="Arial" w:hAnsi="Arial" w:cs="Arial"/>
          <w:lang w:val="es-BO"/>
        </w:rPr>
      </w:pPr>
    </w:p>
    <w:p w14:paraId="486D4418"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Si se procediera a la prestación del </w:t>
      </w:r>
      <w:r w:rsidRPr="00457C73">
        <w:rPr>
          <w:rFonts w:ascii="Arial" w:hAnsi="Arial" w:cs="Arial"/>
          <w:b/>
          <w:lang w:val="es-BO"/>
        </w:rPr>
        <w:t>SERVICIO</w:t>
      </w:r>
      <w:r w:rsidRPr="00457C73">
        <w:rPr>
          <w:rFonts w:ascii="Arial" w:hAnsi="Arial" w:cs="Arial"/>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2DA2AFB" w14:textId="77777777" w:rsidR="00457C73" w:rsidRPr="00457C73" w:rsidRDefault="00457C73" w:rsidP="00457C73">
      <w:pPr>
        <w:jc w:val="both"/>
        <w:rPr>
          <w:rFonts w:ascii="Arial" w:hAnsi="Arial" w:cs="Arial"/>
          <w:lang w:val="es-BO"/>
        </w:rPr>
      </w:pPr>
    </w:p>
    <w:p w14:paraId="26AFA5FE" w14:textId="77777777" w:rsidR="00457C73" w:rsidRPr="00457C73" w:rsidRDefault="00457C73" w:rsidP="00457C73">
      <w:pPr>
        <w:widowControl w:val="0"/>
        <w:autoSpaceDE w:val="0"/>
        <w:autoSpaceDN w:val="0"/>
        <w:adjustRightInd w:val="0"/>
        <w:jc w:val="both"/>
        <w:rPr>
          <w:rFonts w:ascii="Arial" w:hAnsi="Arial" w:cs="Arial"/>
          <w:iCs/>
          <w:lang w:val="es-BO"/>
        </w:rPr>
      </w:pPr>
      <w:r w:rsidRPr="00457C73">
        <w:rPr>
          <w:rFonts w:ascii="Arial" w:hAnsi="Arial" w:cs="Arial"/>
          <w:b/>
          <w:lang w:val="es-BO"/>
        </w:rPr>
        <w:t>CLÁUSULA NOVENA.- (ANTICIPO)</w:t>
      </w:r>
      <w:r w:rsidRPr="00457C73">
        <w:rPr>
          <w:rFonts w:ascii="Arial" w:hAnsi="Arial" w:cs="Arial"/>
          <w:b/>
          <w:i/>
          <w:iCs/>
          <w:lang w:val="es-BO"/>
        </w:rPr>
        <w:t xml:space="preserve"> </w:t>
      </w:r>
      <w:r w:rsidRPr="00457C73">
        <w:rPr>
          <w:rFonts w:ascii="Arial" w:hAnsi="Arial" w:cs="Arial"/>
          <w:iCs/>
          <w:lang w:val="es-BO"/>
        </w:rPr>
        <w:t>En el presente Contrato no se otorgará anticipo.</w:t>
      </w:r>
    </w:p>
    <w:p w14:paraId="3B7FCDB3" w14:textId="77777777" w:rsidR="00457C73" w:rsidRPr="00457C73" w:rsidRDefault="00457C73" w:rsidP="00457C73">
      <w:pPr>
        <w:tabs>
          <w:tab w:val="left" w:pos="0"/>
          <w:tab w:val="left" w:pos="720"/>
        </w:tabs>
        <w:suppressAutoHyphens/>
        <w:jc w:val="both"/>
        <w:rPr>
          <w:rFonts w:ascii="Arial" w:hAnsi="Arial" w:cs="Arial"/>
          <w:b/>
          <w:lang w:val="es-BO"/>
        </w:rPr>
      </w:pPr>
    </w:p>
    <w:p w14:paraId="3103305C"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CLÁUSULA DÉCIMA.- (PLAZO DE PRESTACIÓN DEL SERVICIO) </w:t>
      </w:r>
      <w:r w:rsidRPr="00457C73">
        <w:rPr>
          <w:rFonts w:ascii="Arial" w:hAnsi="Arial" w:cs="Arial"/>
          <w:lang w:val="es-BO"/>
        </w:rPr>
        <w:t>El</w:t>
      </w:r>
      <w:r w:rsidRPr="00457C73">
        <w:rPr>
          <w:rFonts w:ascii="Arial" w:hAnsi="Arial" w:cs="Arial"/>
          <w:b/>
          <w:lang w:val="es-BO"/>
        </w:rPr>
        <w:t xml:space="preserve"> PROVEEDOR </w:t>
      </w:r>
      <w:r w:rsidRPr="00457C73">
        <w:rPr>
          <w:rFonts w:ascii="Arial" w:hAnsi="Arial" w:cs="Arial"/>
          <w:lang w:val="es-BO"/>
        </w:rPr>
        <w:t xml:space="preserve">prestará el </w:t>
      </w:r>
      <w:r w:rsidRPr="00457C73">
        <w:rPr>
          <w:rFonts w:ascii="Arial" w:hAnsi="Arial" w:cs="Arial"/>
          <w:b/>
          <w:lang w:val="es-BO"/>
        </w:rPr>
        <w:t xml:space="preserve">SERVICIO </w:t>
      </w:r>
      <w:r w:rsidRPr="00457C73">
        <w:rPr>
          <w:rFonts w:ascii="Arial" w:hAnsi="Arial" w:cs="Arial"/>
          <w:lang w:val="es-BO"/>
        </w:rPr>
        <w:t xml:space="preserve">en estricto cumplimiento con la propuesta adjudicada, las Especificaciones Técnicas y el Contrato, en el plazo </w:t>
      </w:r>
      <w:r w:rsidRPr="00457C73">
        <w:rPr>
          <w:rFonts w:ascii="Arial" w:hAnsi="Arial" w:cs="Arial"/>
        </w:rPr>
        <w:t>comprendido entre la fecha establecida en la Orden de Proceder, hasta el 31 de diciembre de 2023.</w:t>
      </w:r>
    </w:p>
    <w:p w14:paraId="6262F536" w14:textId="77777777" w:rsidR="00457C73" w:rsidRPr="00457C73" w:rsidRDefault="00457C73" w:rsidP="00457C73">
      <w:pPr>
        <w:jc w:val="both"/>
        <w:rPr>
          <w:rFonts w:ascii="Arial" w:hAnsi="Arial" w:cs="Arial"/>
          <w:b/>
          <w:i/>
          <w:lang w:val="es-BO"/>
        </w:rPr>
      </w:pPr>
    </w:p>
    <w:p w14:paraId="096616E0" w14:textId="77777777" w:rsidR="00457C73" w:rsidRPr="00457C73" w:rsidRDefault="00457C73" w:rsidP="00457C73">
      <w:pPr>
        <w:widowControl w:val="0"/>
        <w:jc w:val="both"/>
        <w:rPr>
          <w:rFonts w:ascii="Arial" w:hAnsi="Arial" w:cs="Arial"/>
        </w:rPr>
      </w:pPr>
      <w:r w:rsidRPr="00457C73">
        <w:rPr>
          <w:rFonts w:ascii="Arial" w:hAnsi="Arial" w:cs="Arial"/>
          <w:b/>
          <w:lang w:val="es-BO"/>
        </w:rPr>
        <w:t xml:space="preserve">CLÁUSULA DÉCIMA PRIMERA.- (LUGAR DE PRESTACIÓN DE SERVICIOS) </w:t>
      </w:r>
      <w:r w:rsidRPr="00457C73">
        <w:rPr>
          <w:rFonts w:ascii="Arial" w:hAnsi="Arial" w:cs="Arial"/>
          <w:lang w:val="es-BO"/>
        </w:rPr>
        <w:t xml:space="preserve">El </w:t>
      </w:r>
      <w:r w:rsidRPr="00457C73">
        <w:rPr>
          <w:rFonts w:ascii="Arial" w:hAnsi="Arial" w:cs="Arial"/>
          <w:b/>
          <w:lang w:val="es-BO"/>
        </w:rPr>
        <w:t>PROVEEDOR</w:t>
      </w:r>
      <w:r w:rsidRPr="00457C73">
        <w:rPr>
          <w:rFonts w:ascii="Arial" w:hAnsi="Arial" w:cs="Arial"/>
          <w:lang w:val="es-BO"/>
        </w:rPr>
        <w:t xml:space="preserve"> prestará el </w:t>
      </w:r>
      <w:r w:rsidRPr="00457C73">
        <w:rPr>
          <w:rFonts w:ascii="Arial" w:hAnsi="Arial" w:cs="Arial"/>
          <w:b/>
          <w:lang w:val="es-BO"/>
        </w:rPr>
        <w:t>SERVICIO</w:t>
      </w:r>
      <w:r w:rsidRPr="00457C73">
        <w:rPr>
          <w:rFonts w:ascii="Arial" w:hAnsi="Arial" w:cs="Arial"/>
          <w:lang w:val="es-BO"/>
        </w:rPr>
        <w:t xml:space="preserve">, objeto del presente Contrato en </w:t>
      </w:r>
      <w:r w:rsidRPr="00457C73">
        <w:rPr>
          <w:rFonts w:ascii="Arial" w:hAnsi="Arial" w:cs="Arial"/>
        </w:rPr>
        <w:t xml:space="preserve">el Edificio Principal de la </w:t>
      </w:r>
      <w:r w:rsidRPr="00457C73">
        <w:rPr>
          <w:rFonts w:ascii="Arial" w:hAnsi="Arial" w:cs="Arial"/>
          <w:b/>
        </w:rPr>
        <w:t>ENTIDAD</w:t>
      </w:r>
      <w:r w:rsidRPr="00457C73">
        <w:rPr>
          <w:rFonts w:ascii="Arial" w:hAnsi="Arial" w:cs="Arial"/>
        </w:rPr>
        <w:t>, ubicado en la calle Ayacucho esquina Mercado S/N de la ciudad de La Paz.</w:t>
      </w:r>
    </w:p>
    <w:p w14:paraId="2C884553" w14:textId="77777777" w:rsidR="00457C73" w:rsidRPr="00457C73" w:rsidRDefault="00457C73" w:rsidP="00457C73">
      <w:pPr>
        <w:jc w:val="both"/>
        <w:rPr>
          <w:rFonts w:ascii="Arial" w:hAnsi="Arial" w:cs="Arial"/>
          <w:lang w:val="es-BO"/>
        </w:rPr>
      </w:pPr>
    </w:p>
    <w:p w14:paraId="02D8529A" w14:textId="77777777" w:rsidR="00457C73" w:rsidRPr="00457C73" w:rsidRDefault="00457C73" w:rsidP="00457C73">
      <w:pPr>
        <w:widowControl w:val="0"/>
        <w:jc w:val="both"/>
        <w:rPr>
          <w:rFonts w:ascii="Arial" w:hAnsi="Arial" w:cs="Arial"/>
        </w:rPr>
      </w:pPr>
      <w:r w:rsidRPr="00457C73">
        <w:rPr>
          <w:rFonts w:ascii="Arial" w:hAnsi="Arial" w:cs="Arial"/>
        </w:rPr>
        <w:t xml:space="preserve">Se asignará al </w:t>
      </w:r>
      <w:r w:rsidRPr="00457C73">
        <w:rPr>
          <w:rFonts w:ascii="Arial" w:hAnsi="Arial" w:cs="Arial"/>
          <w:b/>
        </w:rPr>
        <w:t>PROVEEDOR</w:t>
      </w:r>
      <w:r w:rsidRPr="00457C73">
        <w:rPr>
          <w:rFonts w:ascii="Arial" w:hAnsi="Arial" w:cs="Arial"/>
        </w:rPr>
        <w:t xml:space="preserve"> un espacio de trabajo dentro de las instalaciones de la </w:t>
      </w:r>
      <w:r w:rsidRPr="00457C73">
        <w:rPr>
          <w:rFonts w:ascii="Arial" w:hAnsi="Arial" w:cs="Arial"/>
          <w:b/>
        </w:rPr>
        <w:t>ENTIDAD</w:t>
      </w:r>
      <w:r w:rsidRPr="00457C73">
        <w:rPr>
          <w:rFonts w:ascii="Arial" w:hAnsi="Arial" w:cs="Arial"/>
        </w:rPr>
        <w:t xml:space="preserve"> para el adecuado desarrollo de sus funciones. </w:t>
      </w:r>
    </w:p>
    <w:p w14:paraId="3FE5A26E" w14:textId="77777777" w:rsidR="00457C73" w:rsidRPr="00457C73" w:rsidRDefault="00457C73" w:rsidP="00457C73">
      <w:pPr>
        <w:widowControl w:val="0"/>
        <w:jc w:val="both"/>
        <w:rPr>
          <w:rFonts w:ascii="Arial" w:hAnsi="Arial" w:cs="Arial"/>
        </w:rPr>
      </w:pPr>
    </w:p>
    <w:p w14:paraId="6795308D" w14:textId="77777777" w:rsidR="00457C73" w:rsidRPr="00457C73" w:rsidRDefault="00457C73" w:rsidP="00457C73">
      <w:pPr>
        <w:widowControl w:val="0"/>
        <w:jc w:val="both"/>
        <w:rPr>
          <w:rFonts w:ascii="Arial" w:hAnsi="Arial" w:cs="Arial"/>
        </w:rPr>
      </w:pPr>
      <w:r w:rsidRPr="00457C73">
        <w:rPr>
          <w:rFonts w:ascii="Arial" w:hAnsi="Arial" w:cs="Arial"/>
        </w:rPr>
        <w:t xml:space="preserve">De acuerdo a requerimiento, los trabajos también podrán desarrollarse en otros inmuebles de la </w:t>
      </w:r>
      <w:r w:rsidRPr="00457C73">
        <w:rPr>
          <w:rFonts w:ascii="Arial" w:hAnsi="Arial" w:cs="Arial"/>
          <w:b/>
        </w:rPr>
        <w:t>ENTIDAD</w:t>
      </w:r>
      <w:r w:rsidRPr="00457C73">
        <w:rPr>
          <w:rFonts w:ascii="Arial" w:hAnsi="Arial" w:cs="Arial"/>
        </w:rPr>
        <w:t xml:space="preserve"> que se encuentren en posesión permanente o transitoria.</w:t>
      </w:r>
    </w:p>
    <w:p w14:paraId="617472DA" w14:textId="77777777" w:rsidR="00457C73" w:rsidRPr="00457C73" w:rsidRDefault="00457C73" w:rsidP="00457C73">
      <w:pPr>
        <w:widowControl w:val="0"/>
        <w:jc w:val="both"/>
        <w:rPr>
          <w:rFonts w:ascii="Arial" w:hAnsi="Arial" w:cs="Arial"/>
        </w:rPr>
      </w:pPr>
    </w:p>
    <w:p w14:paraId="4B670909" w14:textId="77777777" w:rsidR="00457C73" w:rsidRPr="00457C73" w:rsidRDefault="00457C73" w:rsidP="00457C73">
      <w:pPr>
        <w:pStyle w:val="CM37"/>
        <w:spacing w:after="0"/>
        <w:jc w:val="both"/>
        <w:rPr>
          <w:rFonts w:ascii="Arial" w:hAnsi="Arial" w:cs="Arial"/>
          <w:b/>
          <w:sz w:val="16"/>
          <w:szCs w:val="16"/>
          <w:lang w:val="es-BO"/>
        </w:rPr>
      </w:pPr>
      <w:r w:rsidRPr="00457C73">
        <w:rPr>
          <w:rFonts w:ascii="Arial" w:hAnsi="Arial" w:cs="Arial"/>
          <w:b/>
          <w:sz w:val="16"/>
          <w:szCs w:val="16"/>
          <w:lang w:val="es-BO"/>
        </w:rPr>
        <w:t xml:space="preserve">CLÁUSULA DÉCIMA SEGUNDA.- (MONTO, MONEDA Y FORMA DE PAGO) </w:t>
      </w:r>
      <w:r w:rsidRPr="00457C73">
        <w:rPr>
          <w:rFonts w:ascii="Arial" w:hAnsi="Arial" w:cs="Arial"/>
          <w:sz w:val="16"/>
          <w:szCs w:val="16"/>
          <w:lang w:val="es-BO"/>
        </w:rPr>
        <w:t xml:space="preserve">El monto propuesto y aceptado por ambas partes para la prestación del </w:t>
      </w:r>
      <w:r w:rsidRPr="00457C73">
        <w:rPr>
          <w:rFonts w:ascii="Arial" w:hAnsi="Arial" w:cs="Arial"/>
          <w:b/>
          <w:sz w:val="16"/>
          <w:szCs w:val="16"/>
          <w:lang w:val="es-BO"/>
        </w:rPr>
        <w:t>SERVICIO</w:t>
      </w:r>
      <w:r w:rsidRPr="00457C73">
        <w:rPr>
          <w:rFonts w:ascii="Arial" w:hAnsi="Arial" w:cs="Arial"/>
          <w:sz w:val="16"/>
          <w:szCs w:val="16"/>
          <w:lang w:val="es-BO"/>
        </w:rPr>
        <w:t>, objeto del presente Contrato es de Bs_______ (______00/100 Bolivianos)</w:t>
      </w:r>
      <w:r w:rsidRPr="00457C73">
        <w:rPr>
          <w:rFonts w:ascii="Arial" w:hAnsi="Arial" w:cs="Arial"/>
          <w:b/>
          <w:i/>
          <w:sz w:val="16"/>
          <w:szCs w:val="16"/>
          <w:lang w:val="es-BO"/>
        </w:rPr>
        <w:t xml:space="preserve"> </w:t>
      </w:r>
    </w:p>
    <w:p w14:paraId="4AD27111" w14:textId="77777777" w:rsidR="00457C73" w:rsidRPr="00457C73" w:rsidRDefault="00457C73" w:rsidP="00457C73">
      <w:pPr>
        <w:jc w:val="both"/>
        <w:rPr>
          <w:rFonts w:ascii="Arial" w:hAnsi="Arial" w:cs="Arial"/>
          <w:b/>
          <w:i/>
          <w:lang w:val="es-BO"/>
        </w:rPr>
      </w:pPr>
    </w:p>
    <w:p w14:paraId="06486801"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Queda establecido que el monto consignado en la propuesta adjudicada incluye todos los elementos, sin excepción alguna, que sean necesarios para la realización y cumplimiento del </w:t>
      </w:r>
      <w:r w:rsidRPr="00457C73">
        <w:rPr>
          <w:rFonts w:ascii="Arial" w:hAnsi="Arial" w:cs="Arial"/>
          <w:b/>
          <w:lang w:val="es-BO"/>
        </w:rPr>
        <w:t>SERVICIO</w:t>
      </w:r>
      <w:r w:rsidRPr="00457C73">
        <w:rPr>
          <w:rFonts w:ascii="Arial" w:hAnsi="Arial" w:cs="Arial"/>
          <w:lang w:val="es-BO"/>
        </w:rPr>
        <w:t>.</w:t>
      </w:r>
    </w:p>
    <w:p w14:paraId="22CAA523" w14:textId="77777777" w:rsidR="00457C73" w:rsidRPr="00457C73" w:rsidRDefault="00457C73" w:rsidP="00457C73">
      <w:pPr>
        <w:jc w:val="both"/>
        <w:rPr>
          <w:rFonts w:ascii="Arial" w:hAnsi="Arial" w:cs="Arial"/>
          <w:b/>
          <w:i/>
          <w:lang w:val="es-BO"/>
        </w:rPr>
      </w:pPr>
    </w:p>
    <w:p w14:paraId="532E0116"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Es de exclusiva responsabilidad del </w:t>
      </w:r>
      <w:r w:rsidRPr="00457C73">
        <w:rPr>
          <w:rFonts w:ascii="Arial" w:hAnsi="Arial" w:cs="Arial"/>
          <w:b/>
          <w:lang w:val="es-BO"/>
        </w:rPr>
        <w:t xml:space="preserve">PROVEEDOR, </w:t>
      </w:r>
      <w:r w:rsidRPr="00457C73">
        <w:rPr>
          <w:rFonts w:ascii="Arial" w:hAnsi="Arial" w:cs="Arial"/>
          <w:lang w:val="es-BO"/>
        </w:rPr>
        <w:t xml:space="preserve">prestar el </w:t>
      </w:r>
      <w:r w:rsidRPr="00457C73">
        <w:rPr>
          <w:rFonts w:ascii="Arial" w:hAnsi="Arial" w:cs="Arial"/>
          <w:b/>
          <w:lang w:val="es-BO"/>
        </w:rPr>
        <w:t>SERVICIO</w:t>
      </w:r>
      <w:r w:rsidRPr="00457C73">
        <w:rPr>
          <w:rFonts w:ascii="Arial" w:hAnsi="Arial" w:cs="Arial"/>
          <w:lang w:val="es-BO"/>
        </w:rPr>
        <w:t xml:space="preserve"> por el monto establecido como costo del servicio, ya que no se reconocerán ni procederán pagos por servicios que hiciesen exceder dicho monto.</w:t>
      </w:r>
    </w:p>
    <w:p w14:paraId="26EC8CE0" w14:textId="77777777" w:rsidR="00457C73" w:rsidRPr="00457C73" w:rsidRDefault="00457C73" w:rsidP="00457C73">
      <w:pPr>
        <w:jc w:val="both"/>
        <w:rPr>
          <w:rFonts w:ascii="Arial" w:hAnsi="Arial" w:cs="Arial"/>
          <w:lang w:val="es-BO"/>
        </w:rPr>
      </w:pPr>
    </w:p>
    <w:p w14:paraId="5BE525B8" w14:textId="77777777" w:rsidR="00457C73" w:rsidRPr="00457C73" w:rsidRDefault="00457C73" w:rsidP="00457C73">
      <w:pPr>
        <w:autoSpaceDE w:val="0"/>
        <w:autoSpaceDN w:val="0"/>
        <w:adjustRightInd w:val="0"/>
        <w:jc w:val="both"/>
        <w:rPr>
          <w:rFonts w:ascii="Arial" w:hAnsi="Arial" w:cs="Arial"/>
          <w:color w:val="000000"/>
          <w:lang w:val="es-BO" w:eastAsia="es-BO"/>
        </w:rPr>
      </w:pPr>
      <w:r w:rsidRPr="00457C73">
        <w:rPr>
          <w:rFonts w:ascii="Arial" w:hAnsi="Arial" w:cs="Arial"/>
          <w:lang w:val="es-BO"/>
        </w:rPr>
        <w:t xml:space="preserve">Las partes acuerdan que por la prestación del </w:t>
      </w:r>
      <w:r w:rsidRPr="00457C73">
        <w:rPr>
          <w:rFonts w:ascii="Arial" w:hAnsi="Arial" w:cs="Arial"/>
          <w:b/>
          <w:lang w:val="es-BO"/>
        </w:rPr>
        <w:t>SERVICIO</w:t>
      </w:r>
      <w:r w:rsidRPr="00457C73">
        <w:rPr>
          <w:rFonts w:ascii="Arial" w:hAnsi="Arial" w:cs="Arial"/>
          <w:lang w:val="es-BO"/>
        </w:rPr>
        <w:t>, procederá el pago cuya cancelación se la realizará de forma mensual.</w:t>
      </w:r>
      <w:r w:rsidRPr="00457C73">
        <w:rPr>
          <w:rFonts w:ascii="Arial" w:hAnsi="Arial" w:cs="Arial"/>
          <w:color w:val="000000"/>
          <w:lang w:val="es-BO" w:eastAsia="es-BO"/>
        </w:rPr>
        <w:t xml:space="preserve"> </w:t>
      </w:r>
    </w:p>
    <w:p w14:paraId="00E4F477" w14:textId="77777777" w:rsidR="00457C73" w:rsidRPr="00457C73" w:rsidRDefault="00457C73" w:rsidP="00457C73">
      <w:pPr>
        <w:jc w:val="both"/>
        <w:rPr>
          <w:rFonts w:ascii="Arial" w:hAnsi="Arial" w:cs="Arial"/>
          <w:lang w:val="es-BO"/>
        </w:rPr>
      </w:pPr>
    </w:p>
    <w:p w14:paraId="6A832CEE"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Para este fin el </w:t>
      </w:r>
      <w:r w:rsidRPr="00457C73">
        <w:rPr>
          <w:rFonts w:ascii="Arial" w:hAnsi="Arial" w:cs="Arial"/>
          <w:b/>
          <w:lang w:val="es-BO"/>
        </w:rPr>
        <w:t xml:space="preserve">PROVEEDOR </w:t>
      </w:r>
      <w:r w:rsidRPr="00457C73">
        <w:rPr>
          <w:rFonts w:ascii="Arial" w:hAnsi="Arial" w:cs="Arial"/>
          <w:lang w:val="es-BO"/>
        </w:rPr>
        <w:t xml:space="preserve">presentará al </w:t>
      </w:r>
      <w:r w:rsidRPr="00457C73">
        <w:rPr>
          <w:rFonts w:ascii="Arial" w:hAnsi="Arial" w:cs="Arial"/>
          <w:b/>
          <w:bCs/>
          <w:lang w:val="es-BO"/>
        </w:rPr>
        <w:t>FISCAL</w:t>
      </w:r>
      <w:r w:rsidRPr="00457C73">
        <w:rPr>
          <w:rFonts w:ascii="Arial" w:hAnsi="Arial" w:cs="Arial"/>
          <w:lang w:val="es-BO"/>
        </w:rPr>
        <w:t xml:space="preserve"> para su revisión, una planilla de ejecución de servicios, donde deberá señalar todos los servicios prestados, el monto y la periodicidad de pago convenida.</w:t>
      </w:r>
      <w:r w:rsidRPr="00457C73">
        <w:rPr>
          <w:rFonts w:ascii="Arial" w:hAnsi="Arial" w:cs="Arial"/>
          <w:b/>
          <w:lang w:val="es-BO"/>
        </w:rPr>
        <w:t xml:space="preserve"> </w:t>
      </w:r>
    </w:p>
    <w:p w14:paraId="455F8D0A"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 </w:t>
      </w:r>
    </w:p>
    <w:p w14:paraId="7DB2911F" w14:textId="77777777" w:rsidR="00457C73" w:rsidRPr="00457C73" w:rsidRDefault="00457C73" w:rsidP="00457C73">
      <w:pPr>
        <w:jc w:val="both"/>
        <w:rPr>
          <w:rFonts w:ascii="Arial" w:hAnsi="Arial" w:cs="Arial"/>
          <w:lang w:val="es-BO"/>
        </w:rPr>
      </w:pPr>
      <w:r w:rsidRPr="00457C73">
        <w:rPr>
          <w:rFonts w:ascii="Arial" w:hAnsi="Arial" w:cs="Arial"/>
          <w:lang w:val="es-BO"/>
        </w:rPr>
        <w:t>El</w:t>
      </w:r>
      <w:r w:rsidRPr="00457C73">
        <w:rPr>
          <w:rFonts w:ascii="Arial" w:hAnsi="Arial" w:cs="Arial"/>
          <w:b/>
          <w:bCs/>
          <w:lang w:val="es-BO"/>
        </w:rPr>
        <w:t xml:space="preserve"> FISCAL</w:t>
      </w:r>
      <w:r w:rsidRPr="00457C73">
        <w:rPr>
          <w:rFonts w:ascii="Arial" w:hAnsi="Arial" w:cs="Arial"/>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457C73">
        <w:rPr>
          <w:rFonts w:ascii="Arial" w:hAnsi="Arial" w:cs="Arial"/>
          <w:b/>
          <w:lang w:val="es-BO"/>
        </w:rPr>
        <w:t xml:space="preserve">PROVEEDOR, </w:t>
      </w:r>
      <w:r w:rsidRPr="00457C73">
        <w:rPr>
          <w:rFonts w:ascii="Arial" w:hAnsi="Arial" w:cs="Arial"/>
          <w:lang w:val="es-BO"/>
        </w:rPr>
        <w:t xml:space="preserve">en caso de devolución deberá realizar las correcciones requeridas por el </w:t>
      </w:r>
      <w:r w:rsidRPr="00457C73">
        <w:rPr>
          <w:rFonts w:ascii="Arial" w:hAnsi="Arial" w:cs="Arial"/>
          <w:b/>
          <w:lang w:val="es-BO"/>
        </w:rPr>
        <w:t>FISCAL</w:t>
      </w:r>
      <w:r w:rsidRPr="00457C73">
        <w:rPr>
          <w:rFonts w:ascii="Arial" w:hAnsi="Arial" w:cs="Arial"/>
          <w:lang w:val="es-BO"/>
        </w:rPr>
        <w:t xml:space="preserve"> y presentará nuevamente la planilla para su aprobación, con la nueva fecha.</w:t>
      </w:r>
    </w:p>
    <w:p w14:paraId="46763FF5" w14:textId="77777777" w:rsidR="00457C73" w:rsidRPr="00457C73" w:rsidRDefault="00457C73" w:rsidP="00457C73">
      <w:pPr>
        <w:jc w:val="both"/>
        <w:rPr>
          <w:rFonts w:ascii="Arial" w:hAnsi="Arial" w:cs="Arial"/>
          <w:lang w:val="es-BO"/>
        </w:rPr>
      </w:pPr>
    </w:p>
    <w:p w14:paraId="418070D9" w14:textId="77777777" w:rsidR="00457C73" w:rsidRPr="00457C73" w:rsidRDefault="00457C73" w:rsidP="00457C73">
      <w:pPr>
        <w:jc w:val="both"/>
        <w:rPr>
          <w:rFonts w:ascii="Arial" w:hAnsi="Arial" w:cs="Arial"/>
          <w:lang w:val="es-BO"/>
        </w:rPr>
      </w:pPr>
      <w:r w:rsidRPr="00457C73">
        <w:rPr>
          <w:rFonts w:ascii="Arial" w:hAnsi="Arial" w:cs="Arial"/>
          <w:lang w:val="es-BO"/>
        </w:rPr>
        <w:t>El</w:t>
      </w:r>
      <w:r w:rsidRPr="00457C73">
        <w:rPr>
          <w:rFonts w:ascii="Arial" w:hAnsi="Arial" w:cs="Arial"/>
          <w:b/>
          <w:bCs/>
          <w:lang w:val="es-BO"/>
        </w:rPr>
        <w:t xml:space="preserve"> FISCAL</w:t>
      </w:r>
      <w:r w:rsidRPr="00457C73">
        <w:rPr>
          <w:rFonts w:ascii="Arial" w:hAnsi="Arial" w:cs="Arial"/>
          <w:lang w:val="es-BO"/>
        </w:rPr>
        <w:t xml:space="preserve"> una vez que apruebe la planilla de ejecución de servicios mediante Informe de Conformidad Parcial, remitirá la misma a la Unidad Administrativa de la</w:t>
      </w:r>
      <w:r w:rsidRPr="00457C73">
        <w:rPr>
          <w:rFonts w:ascii="Arial" w:hAnsi="Arial" w:cs="Arial"/>
          <w:b/>
          <w:lang w:val="es-BO"/>
        </w:rPr>
        <w:t xml:space="preserve"> ENTIDAD</w:t>
      </w:r>
      <w:r w:rsidRPr="00457C73">
        <w:rPr>
          <w:rFonts w:ascii="Arial" w:hAnsi="Arial" w:cs="Arial"/>
          <w:lang w:val="es-BO"/>
        </w:rPr>
        <w:t xml:space="preserve">, para el pago correspondiente, dentro del plazo que no deberá superar los treinta días hábiles computables desde la aprobación de dicha planilla por el </w:t>
      </w:r>
      <w:r w:rsidRPr="00457C73">
        <w:rPr>
          <w:rFonts w:ascii="Arial" w:hAnsi="Arial" w:cs="Arial"/>
          <w:b/>
          <w:lang w:val="es-BO"/>
        </w:rPr>
        <w:t>FISCAL</w:t>
      </w:r>
      <w:r w:rsidRPr="00457C73">
        <w:rPr>
          <w:rFonts w:ascii="Arial" w:hAnsi="Arial" w:cs="Arial"/>
          <w:lang w:val="es-BO"/>
        </w:rPr>
        <w:t>.</w:t>
      </w:r>
    </w:p>
    <w:p w14:paraId="7775FC50" w14:textId="77777777" w:rsidR="00457C73" w:rsidRPr="00457C73" w:rsidRDefault="00457C73" w:rsidP="00457C73">
      <w:pPr>
        <w:jc w:val="both"/>
        <w:rPr>
          <w:rFonts w:ascii="Arial" w:hAnsi="Arial" w:cs="Arial"/>
          <w:lang w:val="es-BO"/>
        </w:rPr>
      </w:pPr>
    </w:p>
    <w:p w14:paraId="045D6DD8"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CLÁUSULA DÉCIMA TERCERA.- (DOMICILIO A EFECTOS DE NOTIFICACIÓN) </w:t>
      </w:r>
      <w:r w:rsidRPr="00457C73">
        <w:rPr>
          <w:rFonts w:ascii="Arial" w:hAnsi="Arial" w:cs="Arial"/>
          <w:lang w:val="es-BO"/>
        </w:rPr>
        <w:t>Cualquier aviso o notificación entre las partes contratantes será realizada por escrito y será enviado:</w:t>
      </w:r>
    </w:p>
    <w:p w14:paraId="0F4BB6C9" w14:textId="77777777" w:rsidR="00457C73" w:rsidRPr="00457C73" w:rsidRDefault="00457C73" w:rsidP="00457C73">
      <w:pPr>
        <w:jc w:val="both"/>
        <w:rPr>
          <w:rFonts w:ascii="Arial" w:hAnsi="Arial" w:cs="Arial"/>
          <w:lang w:val="es-BO"/>
        </w:rPr>
      </w:pPr>
    </w:p>
    <w:p w14:paraId="66B00326" w14:textId="77777777" w:rsidR="00457C73" w:rsidRPr="00457C73" w:rsidRDefault="00457C73" w:rsidP="006B1AE4">
      <w:pPr>
        <w:numPr>
          <w:ilvl w:val="1"/>
          <w:numId w:val="53"/>
        </w:numPr>
        <w:jc w:val="both"/>
        <w:rPr>
          <w:rFonts w:ascii="Arial" w:hAnsi="Arial" w:cs="Arial"/>
          <w:lang w:val="es-BO"/>
        </w:rPr>
      </w:pPr>
      <w:r w:rsidRPr="00457C73">
        <w:rPr>
          <w:rFonts w:ascii="Arial" w:hAnsi="Arial" w:cs="Arial"/>
          <w:lang w:val="es-BO"/>
        </w:rPr>
        <w:t xml:space="preserve">Al </w:t>
      </w:r>
      <w:r w:rsidRPr="00457C73">
        <w:rPr>
          <w:rFonts w:ascii="Arial" w:hAnsi="Arial" w:cs="Arial"/>
          <w:b/>
          <w:bCs/>
          <w:lang w:val="es-BO"/>
        </w:rPr>
        <w:t>PROVEEDOR</w:t>
      </w:r>
      <w:r w:rsidRPr="00457C73">
        <w:rPr>
          <w:rFonts w:ascii="Arial" w:hAnsi="Arial" w:cs="Arial"/>
          <w:lang w:val="es-BO"/>
        </w:rPr>
        <w:t>: _____.</w:t>
      </w:r>
    </w:p>
    <w:p w14:paraId="0975C99C" w14:textId="77777777" w:rsidR="00457C73" w:rsidRPr="00457C73" w:rsidRDefault="00457C73" w:rsidP="00457C73">
      <w:pPr>
        <w:ind w:left="720"/>
        <w:jc w:val="both"/>
        <w:rPr>
          <w:rFonts w:ascii="Arial" w:hAnsi="Arial" w:cs="Arial"/>
          <w:lang w:val="es-BO"/>
        </w:rPr>
      </w:pPr>
    </w:p>
    <w:p w14:paraId="06C4225E" w14:textId="77777777" w:rsidR="00457C73" w:rsidRPr="00457C73" w:rsidRDefault="00457C73" w:rsidP="006B1AE4">
      <w:pPr>
        <w:numPr>
          <w:ilvl w:val="1"/>
          <w:numId w:val="53"/>
        </w:numPr>
        <w:jc w:val="both"/>
        <w:rPr>
          <w:rFonts w:ascii="Arial" w:hAnsi="Arial" w:cs="Arial"/>
          <w:lang w:val="es-BO"/>
        </w:rPr>
      </w:pPr>
      <w:r w:rsidRPr="00457C73">
        <w:rPr>
          <w:rFonts w:ascii="Arial" w:hAnsi="Arial" w:cs="Arial"/>
          <w:lang w:val="es-BO"/>
        </w:rPr>
        <w:t xml:space="preserve">A la </w:t>
      </w:r>
      <w:r w:rsidRPr="00457C73">
        <w:rPr>
          <w:rFonts w:ascii="Arial" w:hAnsi="Arial" w:cs="Arial"/>
          <w:b/>
          <w:lang w:val="es-BO"/>
        </w:rPr>
        <w:t>ENTIDAD</w:t>
      </w:r>
      <w:r w:rsidRPr="00457C73">
        <w:rPr>
          <w:rFonts w:ascii="Arial" w:hAnsi="Arial" w:cs="Arial"/>
          <w:lang w:val="es-BO"/>
        </w:rPr>
        <w:t>:</w:t>
      </w:r>
      <w:r w:rsidRPr="00457C73">
        <w:rPr>
          <w:rFonts w:ascii="Arial" w:hAnsi="Arial" w:cs="Arial"/>
          <w:b/>
          <w:i/>
          <w:lang w:val="es-BO"/>
        </w:rPr>
        <w:t xml:space="preserve"> </w:t>
      </w:r>
      <w:r w:rsidRPr="00457C73">
        <w:rPr>
          <w:rFonts w:ascii="Arial" w:hAnsi="Arial" w:cs="Arial"/>
          <w:lang w:val="es-BO"/>
        </w:rPr>
        <w:t>En su Edificio Principal, ubicado en la calle Ayacucho esquina Mercado s/n de la Zona Central de la ciudad de La Paz - Bolivia.</w:t>
      </w:r>
    </w:p>
    <w:p w14:paraId="2D672892" w14:textId="77777777" w:rsidR="00457C73" w:rsidRPr="00457C73" w:rsidRDefault="00457C73" w:rsidP="00457C73">
      <w:pPr>
        <w:autoSpaceDE w:val="0"/>
        <w:autoSpaceDN w:val="0"/>
        <w:adjustRightInd w:val="0"/>
        <w:jc w:val="both"/>
        <w:rPr>
          <w:rFonts w:ascii="Arial" w:hAnsi="Arial" w:cs="Arial"/>
          <w:b/>
          <w:bCs/>
          <w:lang w:val="es-BO"/>
        </w:rPr>
      </w:pPr>
    </w:p>
    <w:p w14:paraId="698C3A42" w14:textId="77777777" w:rsidR="00457C73" w:rsidRPr="00457C73" w:rsidRDefault="00457C73" w:rsidP="00457C73">
      <w:pPr>
        <w:jc w:val="both"/>
        <w:rPr>
          <w:rFonts w:ascii="Arial" w:hAnsi="Arial" w:cs="Arial"/>
          <w:lang w:val="es-BO"/>
        </w:rPr>
      </w:pPr>
      <w:r w:rsidRPr="00457C73">
        <w:rPr>
          <w:rFonts w:ascii="Arial" w:hAnsi="Arial" w:cs="Arial"/>
          <w:b/>
          <w:lang w:val="es-BO"/>
        </w:rPr>
        <w:t>CLÁUSULA</w:t>
      </w:r>
      <w:r w:rsidRPr="00457C73">
        <w:rPr>
          <w:rFonts w:ascii="Arial" w:hAnsi="Arial" w:cs="Arial"/>
          <w:b/>
          <w:bCs/>
          <w:lang w:val="es-BO"/>
        </w:rPr>
        <w:t xml:space="preserve"> DÉCIMA CUARTA.- </w:t>
      </w:r>
      <w:r w:rsidRPr="00457C73">
        <w:rPr>
          <w:rFonts w:ascii="Arial" w:hAnsi="Arial" w:cs="Arial"/>
          <w:b/>
          <w:lang w:val="es-BO"/>
        </w:rPr>
        <w:t xml:space="preserve">(DERECHOS DEL PROVEEDOR) </w:t>
      </w:r>
      <w:r w:rsidRPr="00457C73">
        <w:rPr>
          <w:rFonts w:ascii="Arial" w:hAnsi="Arial" w:cs="Arial"/>
          <w:lang w:val="es-BO"/>
        </w:rPr>
        <w:t xml:space="preserve">El </w:t>
      </w:r>
      <w:r w:rsidRPr="00457C73">
        <w:rPr>
          <w:rFonts w:ascii="Arial" w:hAnsi="Arial" w:cs="Arial"/>
          <w:b/>
          <w:lang w:val="es-BO"/>
        </w:rPr>
        <w:t xml:space="preserve">PROVEEDOR, </w:t>
      </w:r>
      <w:r w:rsidRPr="00457C73">
        <w:rPr>
          <w:rFonts w:ascii="Arial" w:hAnsi="Arial" w:cs="Arial"/>
          <w:lang w:val="es-BO"/>
        </w:rPr>
        <w:t>tiene el derecho de plantear los reclamos que considere correctos, por cualquier omisión de la</w:t>
      </w:r>
      <w:r w:rsidRPr="00457C73">
        <w:rPr>
          <w:rFonts w:ascii="Arial" w:hAnsi="Arial" w:cs="Arial"/>
          <w:b/>
          <w:bCs/>
          <w:lang w:val="es-BO"/>
        </w:rPr>
        <w:t xml:space="preserve"> ENTIDAD, </w:t>
      </w:r>
      <w:r w:rsidRPr="00457C73">
        <w:rPr>
          <w:rFonts w:ascii="Arial" w:hAnsi="Arial" w:cs="Arial"/>
          <w:bCs/>
          <w:lang w:val="es-BO"/>
        </w:rPr>
        <w:t>por falta de pago</w:t>
      </w:r>
      <w:r w:rsidRPr="00457C73">
        <w:rPr>
          <w:rFonts w:ascii="Arial" w:hAnsi="Arial" w:cs="Arial"/>
          <w:b/>
          <w:bCs/>
          <w:lang w:val="es-BO"/>
        </w:rPr>
        <w:t xml:space="preserve"> </w:t>
      </w:r>
      <w:r w:rsidRPr="00457C73">
        <w:rPr>
          <w:rFonts w:ascii="Arial" w:hAnsi="Arial" w:cs="Arial"/>
          <w:bCs/>
          <w:lang w:val="es-BO"/>
        </w:rPr>
        <w:t xml:space="preserve">por la prestación del </w:t>
      </w:r>
      <w:r w:rsidRPr="00457C73">
        <w:rPr>
          <w:rFonts w:ascii="Arial" w:hAnsi="Arial" w:cs="Arial"/>
          <w:b/>
          <w:bCs/>
          <w:lang w:val="es-BO"/>
        </w:rPr>
        <w:t>SERVICIO</w:t>
      </w:r>
      <w:r w:rsidRPr="00457C73">
        <w:rPr>
          <w:rFonts w:ascii="Arial" w:hAnsi="Arial" w:cs="Arial"/>
          <w:bCs/>
          <w:lang w:val="es-BO"/>
        </w:rPr>
        <w:t xml:space="preserve"> </w:t>
      </w:r>
      <w:r w:rsidRPr="00457C73">
        <w:rPr>
          <w:rFonts w:ascii="Arial" w:hAnsi="Arial" w:cs="Arial"/>
          <w:lang w:val="es-BO"/>
        </w:rPr>
        <w:t>conforme los alcances del presente Contrato o por cualquier otro aspecto consignado en el mismo.</w:t>
      </w:r>
    </w:p>
    <w:p w14:paraId="43A3F248" w14:textId="77777777" w:rsidR="00457C73" w:rsidRPr="00457C73" w:rsidRDefault="00457C73" w:rsidP="00457C73">
      <w:pPr>
        <w:jc w:val="both"/>
        <w:rPr>
          <w:rFonts w:ascii="Arial" w:hAnsi="Arial" w:cs="Arial"/>
          <w:lang w:val="es-BO"/>
        </w:rPr>
      </w:pPr>
    </w:p>
    <w:p w14:paraId="03929B1D"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Tales reclamos deberán ser planteados por escrito con el respaldo correspondiente, al </w:t>
      </w:r>
      <w:r w:rsidRPr="00457C73">
        <w:rPr>
          <w:rFonts w:ascii="Arial" w:hAnsi="Arial" w:cs="Arial"/>
          <w:b/>
          <w:bCs/>
          <w:lang w:val="es-BO"/>
        </w:rPr>
        <w:t>FISCAL</w:t>
      </w:r>
      <w:r w:rsidRPr="00457C73">
        <w:rPr>
          <w:rFonts w:ascii="Arial" w:hAnsi="Arial" w:cs="Arial"/>
          <w:lang w:val="es-BO"/>
        </w:rPr>
        <w:t>, hasta veinte (20) días hábiles posteriores al suceso.</w:t>
      </w:r>
    </w:p>
    <w:p w14:paraId="2A554AAE" w14:textId="77777777" w:rsidR="00457C73" w:rsidRPr="00457C73" w:rsidRDefault="00457C73" w:rsidP="00457C73">
      <w:pPr>
        <w:jc w:val="both"/>
        <w:rPr>
          <w:rFonts w:ascii="Arial" w:hAnsi="Arial" w:cs="Arial"/>
          <w:lang w:val="es-BO"/>
        </w:rPr>
      </w:pPr>
    </w:p>
    <w:p w14:paraId="251EAFF5" w14:textId="77777777" w:rsidR="00457C73" w:rsidRPr="00457C73" w:rsidRDefault="00457C73" w:rsidP="00457C73">
      <w:pPr>
        <w:jc w:val="both"/>
        <w:rPr>
          <w:rFonts w:ascii="Arial" w:hAnsi="Arial" w:cs="Arial"/>
          <w:bCs/>
          <w:lang w:val="es-BO"/>
        </w:rPr>
      </w:pPr>
      <w:r w:rsidRPr="00457C73">
        <w:rPr>
          <w:rFonts w:ascii="Arial" w:hAnsi="Arial" w:cs="Arial"/>
          <w:lang w:val="es-BO"/>
        </w:rPr>
        <w:t xml:space="preserve">El </w:t>
      </w:r>
      <w:r w:rsidRPr="00457C73">
        <w:rPr>
          <w:rFonts w:ascii="Arial" w:hAnsi="Arial" w:cs="Arial"/>
          <w:b/>
          <w:bCs/>
          <w:lang w:val="es-BO"/>
        </w:rPr>
        <w:t>FISCAL</w:t>
      </w:r>
      <w:r w:rsidRPr="00457C73">
        <w:rPr>
          <w:rFonts w:ascii="Arial" w:hAnsi="Arial" w:cs="Arial"/>
          <w:lang w:val="es-BO"/>
        </w:rPr>
        <w:t xml:space="preserve">, dentro del lapso impostergable de cinco (5) días hábiles, tomará conocimiento, analizará el reclamo y emitirá su respuesta de forma sustentada al </w:t>
      </w:r>
      <w:r w:rsidRPr="00457C73">
        <w:rPr>
          <w:rFonts w:ascii="Arial" w:hAnsi="Arial" w:cs="Arial"/>
          <w:b/>
          <w:lang w:val="es-BO"/>
        </w:rPr>
        <w:t xml:space="preserve">PROVEEDOR </w:t>
      </w:r>
      <w:r w:rsidRPr="00457C73">
        <w:rPr>
          <w:rFonts w:ascii="Arial" w:hAnsi="Arial" w:cs="Arial"/>
          <w:lang w:val="es-BO"/>
        </w:rPr>
        <w:t xml:space="preserve">aceptando o rechazando el reclamo. </w:t>
      </w:r>
      <w:r w:rsidRPr="00457C73">
        <w:rPr>
          <w:rFonts w:ascii="Arial" w:hAnsi="Arial" w:cs="Arial"/>
          <w:bCs/>
          <w:lang w:val="es-BO"/>
        </w:rPr>
        <w:t xml:space="preserve">Dentro de este plazo, el </w:t>
      </w:r>
      <w:r w:rsidRPr="00457C73">
        <w:rPr>
          <w:rFonts w:ascii="Arial" w:hAnsi="Arial" w:cs="Arial"/>
          <w:b/>
          <w:bCs/>
          <w:lang w:val="es-BO"/>
        </w:rPr>
        <w:t>FISCAL</w:t>
      </w:r>
      <w:r w:rsidRPr="00457C73">
        <w:rPr>
          <w:rFonts w:ascii="Arial" w:hAnsi="Arial" w:cs="Arial"/>
          <w:bCs/>
          <w:lang w:val="es-BO"/>
        </w:rPr>
        <w:t xml:space="preserve"> podrá solicitar las aclaraciones respectivas al </w:t>
      </w:r>
      <w:r w:rsidRPr="00457C73">
        <w:rPr>
          <w:rFonts w:ascii="Arial" w:hAnsi="Arial" w:cs="Arial"/>
          <w:b/>
          <w:bCs/>
          <w:lang w:val="es-BO"/>
        </w:rPr>
        <w:t>PROVEEDOR</w:t>
      </w:r>
      <w:r w:rsidRPr="00457C73">
        <w:rPr>
          <w:rFonts w:ascii="Arial" w:hAnsi="Arial" w:cs="Arial"/>
          <w:bCs/>
          <w:lang w:val="es-BO"/>
        </w:rPr>
        <w:t>, para sustentar su decisión.</w:t>
      </w:r>
    </w:p>
    <w:p w14:paraId="25510D11" w14:textId="77777777" w:rsidR="00457C73" w:rsidRPr="00457C73" w:rsidRDefault="00457C73" w:rsidP="00457C73">
      <w:pPr>
        <w:jc w:val="both"/>
        <w:rPr>
          <w:rFonts w:ascii="Arial" w:hAnsi="Arial" w:cs="Arial"/>
          <w:lang w:val="es-BO"/>
        </w:rPr>
      </w:pPr>
    </w:p>
    <w:p w14:paraId="316F0E75" w14:textId="77777777" w:rsidR="00457C73" w:rsidRPr="00457C73" w:rsidRDefault="00457C73" w:rsidP="00457C73">
      <w:pPr>
        <w:jc w:val="both"/>
        <w:rPr>
          <w:rFonts w:ascii="Arial" w:hAnsi="Arial" w:cs="Arial"/>
          <w:b/>
          <w:lang w:val="es-BO"/>
        </w:rPr>
      </w:pPr>
      <w:r w:rsidRPr="00457C73">
        <w:rPr>
          <w:rFonts w:ascii="Arial" w:hAnsi="Arial" w:cs="Arial"/>
          <w:lang w:val="es-BO"/>
        </w:rPr>
        <w:t xml:space="preserve">En los casos que así corresponda por la complejidad del reclamo, el </w:t>
      </w:r>
      <w:r w:rsidRPr="00457C73">
        <w:rPr>
          <w:rFonts w:ascii="Arial" w:hAnsi="Arial" w:cs="Arial"/>
          <w:b/>
          <w:bCs/>
          <w:lang w:val="es-BO"/>
        </w:rPr>
        <w:t>FISCAL</w:t>
      </w:r>
      <w:r w:rsidRPr="00457C73">
        <w:rPr>
          <w:rFonts w:ascii="Arial" w:hAnsi="Arial" w:cs="Arial"/>
          <w:lang w:val="es-BO"/>
        </w:rPr>
        <w:t xml:space="preserve">, podrá solicitar en el plazo de cinco (5) días adicionales, la emisión de informe a las dependencias técnica, financiera y/o legal de la </w:t>
      </w:r>
      <w:r w:rsidRPr="00457C73">
        <w:rPr>
          <w:rFonts w:ascii="Arial" w:hAnsi="Arial" w:cs="Arial"/>
          <w:b/>
          <w:lang w:val="es-BO"/>
        </w:rPr>
        <w:t>ENTIDAD</w:t>
      </w:r>
      <w:r w:rsidRPr="00457C73">
        <w:rPr>
          <w:rFonts w:ascii="Arial" w:hAnsi="Arial" w:cs="Arial"/>
          <w:lang w:val="es-BO"/>
        </w:rPr>
        <w:t xml:space="preserve">, según corresponda, a objeto de fundamentar la respuesta que se deba emitir para responder al </w:t>
      </w:r>
      <w:r w:rsidRPr="00457C73">
        <w:rPr>
          <w:rFonts w:ascii="Arial" w:hAnsi="Arial" w:cs="Arial"/>
          <w:b/>
          <w:lang w:val="es-BO"/>
        </w:rPr>
        <w:t>PROVEEDOR.</w:t>
      </w:r>
    </w:p>
    <w:p w14:paraId="0C8A6AB6" w14:textId="77777777" w:rsidR="00457C73" w:rsidRPr="00457C73" w:rsidRDefault="00457C73" w:rsidP="00457C73">
      <w:pPr>
        <w:jc w:val="both"/>
        <w:rPr>
          <w:rFonts w:ascii="Arial" w:hAnsi="Arial" w:cs="Arial"/>
          <w:lang w:val="es-BO"/>
        </w:rPr>
      </w:pPr>
    </w:p>
    <w:p w14:paraId="352C712E" w14:textId="77777777" w:rsidR="00457C73" w:rsidRPr="00457C73" w:rsidRDefault="00457C73" w:rsidP="00457C73">
      <w:pPr>
        <w:jc w:val="both"/>
        <w:rPr>
          <w:rFonts w:ascii="Arial" w:hAnsi="Arial" w:cs="Arial"/>
          <w:b/>
          <w:i/>
          <w:lang w:val="es-BO"/>
        </w:rPr>
      </w:pPr>
      <w:r w:rsidRPr="00457C73">
        <w:rPr>
          <w:rFonts w:ascii="Arial" w:hAnsi="Arial" w:cs="Arial"/>
          <w:lang w:val="es-BO"/>
        </w:rPr>
        <w:lastRenderedPageBreak/>
        <w:t xml:space="preserve">Todo proceso de respuesta a reclamos, no deberá exceder los diez (10) días hábiles, computables desde la recepción del reclamo documentado por el </w:t>
      </w:r>
      <w:r w:rsidRPr="00457C73">
        <w:rPr>
          <w:rFonts w:ascii="Arial" w:hAnsi="Arial" w:cs="Arial"/>
          <w:b/>
          <w:bCs/>
          <w:lang w:val="es-BO"/>
        </w:rPr>
        <w:t>FISCAL</w:t>
      </w:r>
      <w:r w:rsidRPr="00457C73">
        <w:rPr>
          <w:rFonts w:ascii="Arial" w:hAnsi="Arial" w:cs="Arial"/>
          <w:lang w:val="es-BO"/>
        </w:rPr>
        <w:t xml:space="preserve">. </w:t>
      </w:r>
    </w:p>
    <w:p w14:paraId="04FEB9DF" w14:textId="77777777" w:rsidR="00457C73" w:rsidRPr="00457C73" w:rsidRDefault="00457C73" w:rsidP="00457C73">
      <w:pPr>
        <w:jc w:val="both"/>
        <w:rPr>
          <w:rFonts w:ascii="Arial" w:hAnsi="Arial" w:cs="Arial"/>
          <w:lang w:val="es-BO"/>
        </w:rPr>
      </w:pPr>
    </w:p>
    <w:p w14:paraId="3B2D506B"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El </w:t>
      </w:r>
      <w:r w:rsidRPr="00457C73">
        <w:rPr>
          <w:rFonts w:ascii="Arial" w:hAnsi="Arial" w:cs="Arial"/>
          <w:b/>
          <w:bCs/>
          <w:lang w:val="es-BO"/>
        </w:rPr>
        <w:t xml:space="preserve">FISCAL </w:t>
      </w:r>
      <w:r w:rsidRPr="00457C73">
        <w:rPr>
          <w:rFonts w:ascii="Arial" w:hAnsi="Arial" w:cs="Arial"/>
          <w:lang w:val="es-BO"/>
        </w:rPr>
        <w:t xml:space="preserve">y la </w:t>
      </w:r>
      <w:r w:rsidRPr="00457C73">
        <w:rPr>
          <w:rFonts w:ascii="Arial" w:hAnsi="Arial" w:cs="Arial"/>
          <w:b/>
          <w:lang w:val="es-BO"/>
        </w:rPr>
        <w:t xml:space="preserve">ENTIDAD, </w:t>
      </w:r>
      <w:r w:rsidRPr="00457C73">
        <w:rPr>
          <w:rFonts w:ascii="Arial" w:hAnsi="Arial" w:cs="Arial"/>
          <w:lang w:val="es-BO"/>
        </w:rPr>
        <w:t>no atenderán reclamos presentados fuera del plazo establecido en esta cláusula.</w:t>
      </w:r>
    </w:p>
    <w:p w14:paraId="5472D962" w14:textId="77777777" w:rsidR="00457C73" w:rsidRPr="00457C73" w:rsidRDefault="00457C73" w:rsidP="00457C73">
      <w:pPr>
        <w:autoSpaceDE w:val="0"/>
        <w:autoSpaceDN w:val="0"/>
        <w:adjustRightInd w:val="0"/>
        <w:jc w:val="both"/>
        <w:rPr>
          <w:rFonts w:ascii="Arial" w:hAnsi="Arial" w:cs="Arial"/>
          <w:b/>
          <w:bCs/>
          <w:lang w:val="es-BO"/>
        </w:rPr>
      </w:pPr>
    </w:p>
    <w:p w14:paraId="550A6D80" w14:textId="77777777" w:rsidR="00457C73" w:rsidRPr="00457C73" w:rsidRDefault="00457C73" w:rsidP="00457C73">
      <w:pPr>
        <w:autoSpaceDE w:val="0"/>
        <w:autoSpaceDN w:val="0"/>
        <w:adjustRightInd w:val="0"/>
        <w:jc w:val="both"/>
        <w:rPr>
          <w:rFonts w:ascii="Arial" w:hAnsi="Arial" w:cs="Arial"/>
          <w:bCs/>
          <w:lang w:val="es-BO"/>
        </w:rPr>
      </w:pPr>
      <w:r w:rsidRPr="00457C73">
        <w:rPr>
          <w:rFonts w:ascii="Arial" w:hAnsi="Arial" w:cs="Arial"/>
          <w:b/>
          <w:lang w:val="es-BO"/>
        </w:rPr>
        <w:t>CLÁUSULA</w:t>
      </w:r>
      <w:r w:rsidRPr="00457C73">
        <w:rPr>
          <w:rFonts w:ascii="Arial" w:hAnsi="Arial" w:cs="Arial"/>
          <w:b/>
          <w:bCs/>
          <w:lang w:val="es-BO"/>
        </w:rPr>
        <w:t xml:space="preserve"> DÉCIMA QUINTA.- (ESTIPULACIÓN SOBRE IMPUESTOS) </w:t>
      </w:r>
      <w:r w:rsidRPr="00457C73">
        <w:rPr>
          <w:rFonts w:ascii="Arial" w:hAnsi="Arial" w:cs="Arial"/>
          <w:bCs/>
          <w:lang w:val="es-BO"/>
        </w:rPr>
        <w:t>Correrá por cuenta del</w:t>
      </w:r>
      <w:r w:rsidRPr="00457C73">
        <w:rPr>
          <w:rFonts w:ascii="Arial" w:hAnsi="Arial" w:cs="Arial"/>
          <w:b/>
          <w:bCs/>
          <w:lang w:val="es-BO"/>
        </w:rPr>
        <w:t xml:space="preserve"> PROVEEDOR</w:t>
      </w:r>
      <w:r w:rsidRPr="00457C73">
        <w:rPr>
          <w:rFonts w:ascii="Arial" w:hAnsi="Arial" w:cs="Arial"/>
          <w:bCs/>
          <w:lang w:val="es-BO"/>
        </w:rPr>
        <w:t xml:space="preserve"> el pago de todos los impuestos vigentes en el país a la fecha de presentación de la propuesta.</w:t>
      </w:r>
    </w:p>
    <w:p w14:paraId="0C17ACBB" w14:textId="77777777" w:rsidR="00457C73" w:rsidRPr="00457C73" w:rsidRDefault="00457C73" w:rsidP="00457C73">
      <w:pPr>
        <w:autoSpaceDE w:val="0"/>
        <w:autoSpaceDN w:val="0"/>
        <w:adjustRightInd w:val="0"/>
        <w:jc w:val="both"/>
        <w:rPr>
          <w:rFonts w:ascii="Arial" w:hAnsi="Arial" w:cs="Arial"/>
          <w:bCs/>
          <w:lang w:val="es-BO"/>
        </w:rPr>
      </w:pPr>
    </w:p>
    <w:p w14:paraId="034A44A0" w14:textId="77777777" w:rsidR="00457C73" w:rsidRPr="00457C73" w:rsidRDefault="00457C73" w:rsidP="00457C73">
      <w:pPr>
        <w:autoSpaceDE w:val="0"/>
        <w:autoSpaceDN w:val="0"/>
        <w:adjustRightInd w:val="0"/>
        <w:jc w:val="both"/>
        <w:rPr>
          <w:rFonts w:ascii="Arial" w:hAnsi="Arial" w:cs="Arial"/>
          <w:bCs/>
          <w:lang w:val="es-BO"/>
        </w:rPr>
      </w:pPr>
      <w:r w:rsidRPr="00457C73">
        <w:rPr>
          <w:rFonts w:ascii="Arial" w:hAnsi="Arial" w:cs="Arial"/>
          <w:bCs/>
          <w:lang w:val="es-BO"/>
        </w:rPr>
        <w:t xml:space="preserve">En caso de que posteriormente, el Estado Plurinacional de Bolivia, implantará impuestos adicionales, disminuyera o incrementara los vigentes, mediante disposición legal expresa, el </w:t>
      </w:r>
      <w:r w:rsidRPr="00457C73">
        <w:rPr>
          <w:rFonts w:ascii="Arial" w:hAnsi="Arial" w:cs="Arial"/>
          <w:b/>
          <w:bCs/>
          <w:lang w:val="es-BO"/>
        </w:rPr>
        <w:t>PROVEEDOR</w:t>
      </w:r>
      <w:r w:rsidRPr="00457C73">
        <w:rPr>
          <w:rFonts w:ascii="Arial" w:hAnsi="Arial" w:cs="Arial"/>
          <w:bCs/>
          <w:lang w:val="es-BO"/>
        </w:rPr>
        <w:t xml:space="preserve"> deberá acogerse a su cumplimiento desde la fecha de vigencia de dicha normativa. </w:t>
      </w:r>
    </w:p>
    <w:p w14:paraId="53375490" w14:textId="77777777" w:rsidR="00457C73" w:rsidRPr="00457C73" w:rsidRDefault="00457C73" w:rsidP="00457C73">
      <w:pPr>
        <w:jc w:val="both"/>
        <w:rPr>
          <w:rFonts w:ascii="Arial" w:hAnsi="Arial" w:cs="Arial"/>
          <w:b/>
          <w:lang w:val="es-BO"/>
        </w:rPr>
      </w:pPr>
    </w:p>
    <w:p w14:paraId="0CB3F920" w14:textId="77777777" w:rsidR="00457C73" w:rsidRPr="00457C73" w:rsidRDefault="00457C73" w:rsidP="00457C73">
      <w:pPr>
        <w:autoSpaceDE w:val="0"/>
        <w:autoSpaceDN w:val="0"/>
        <w:adjustRightInd w:val="0"/>
        <w:jc w:val="both"/>
        <w:rPr>
          <w:rFonts w:ascii="Arial" w:hAnsi="Arial" w:cs="Arial"/>
          <w:lang w:val="es-BO"/>
        </w:rPr>
      </w:pPr>
      <w:r w:rsidRPr="00457C73">
        <w:rPr>
          <w:rFonts w:ascii="Arial" w:hAnsi="Arial" w:cs="Arial"/>
          <w:b/>
          <w:lang w:val="es-BO"/>
        </w:rPr>
        <w:t xml:space="preserve">CLÁUSULA DÉCIMA SEXTA.- (FACTURACIÓN) </w:t>
      </w:r>
      <w:r w:rsidRPr="00457C73">
        <w:rPr>
          <w:rFonts w:ascii="Arial" w:hAnsi="Arial" w:cs="Arial"/>
          <w:lang w:val="es-BO"/>
        </w:rPr>
        <w:t xml:space="preserve">El </w:t>
      </w:r>
      <w:r w:rsidRPr="00457C73">
        <w:rPr>
          <w:rFonts w:ascii="Arial" w:hAnsi="Arial" w:cs="Arial"/>
          <w:b/>
          <w:lang w:val="es-BO"/>
        </w:rPr>
        <w:t xml:space="preserve">PROVEEDOR </w:t>
      </w:r>
      <w:r w:rsidRPr="00457C73">
        <w:rPr>
          <w:rFonts w:ascii="Arial" w:hAnsi="Arial" w:cs="Arial"/>
          <w:lang w:val="es-BO"/>
        </w:rPr>
        <w:t xml:space="preserve">una vez aprobada su Planilla de Ejecución de Servicios, deberá emitir la respectiva factura oficial por el monto correspondiente en favor de la </w:t>
      </w:r>
      <w:r w:rsidRPr="00457C73">
        <w:rPr>
          <w:rFonts w:ascii="Arial" w:hAnsi="Arial" w:cs="Arial"/>
          <w:b/>
          <w:lang w:val="es-BO"/>
        </w:rPr>
        <w:t>ENTIDAD</w:t>
      </w:r>
      <w:r w:rsidRPr="00457C73">
        <w:rPr>
          <w:rFonts w:ascii="Arial" w:hAnsi="Arial" w:cs="Arial"/>
          <w:lang w:val="es-BO"/>
        </w:rPr>
        <w:t>.</w:t>
      </w:r>
    </w:p>
    <w:p w14:paraId="6F68FED0" w14:textId="77777777" w:rsidR="00457C73" w:rsidRPr="00457C73" w:rsidRDefault="00457C73" w:rsidP="00457C73">
      <w:pPr>
        <w:jc w:val="both"/>
        <w:rPr>
          <w:rFonts w:ascii="Arial" w:hAnsi="Arial" w:cs="Arial"/>
          <w:lang w:val="es-BO"/>
        </w:rPr>
      </w:pPr>
    </w:p>
    <w:p w14:paraId="2A0468A0" w14:textId="77777777" w:rsidR="00457C73" w:rsidRPr="00457C73" w:rsidRDefault="00457C73" w:rsidP="00457C73">
      <w:pPr>
        <w:autoSpaceDE w:val="0"/>
        <w:autoSpaceDN w:val="0"/>
        <w:adjustRightInd w:val="0"/>
        <w:jc w:val="both"/>
        <w:rPr>
          <w:rFonts w:ascii="Arial" w:hAnsi="Arial" w:cs="Arial"/>
          <w:lang w:val="es-BO"/>
        </w:rPr>
      </w:pPr>
      <w:r w:rsidRPr="00457C73">
        <w:rPr>
          <w:rFonts w:ascii="Arial" w:hAnsi="Arial" w:cs="Arial"/>
          <w:lang w:val="es-BO"/>
        </w:rPr>
        <w:t xml:space="preserve">En caso de que no se emita la respectiva nota fiscal la </w:t>
      </w:r>
      <w:r w:rsidRPr="00457C73">
        <w:rPr>
          <w:rFonts w:ascii="Arial" w:hAnsi="Arial" w:cs="Arial"/>
          <w:b/>
          <w:lang w:val="es-BO"/>
        </w:rPr>
        <w:t>ENTIDAD</w:t>
      </w:r>
      <w:r w:rsidRPr="00457C73">
        <w:rPr>
          <w:rFonts w:ascii="Arial" w:hAnsi="Arial" w:cs="Arial"/>
          <w:lang w:val="es-BO"/>
        </w:rPr>
        <w:t xml:space="preserve"> deberá realizar la retención de los montos por obligaciones tributarias pendientes, para su posterior pago al Servicio de Impuestos Nacionales.</w:t>
      </w:r>
    </w:p>
    <w:p w14:paraId="062E8DBB" w14:textId="77777777" w:rsidR="00457C73" w:rsidRPr="00457C73" w:rsidRDefault="00457C73" w:rsidP="00457C73">
      <w:pPr>
        <w:jc w:val="both"/>
        <w:rPr>
          <w:rFonts w:ascii="Arial" w:hAnsi="Arial" w:cs="Arial"/>
          <w:lang w:val="es-BO"/>
        </w:rPr>
      </w:pPr>
    </w:p>
    <w:p w14:paraId="42FFFCF9"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CLÁUSULA DÉCIMA SÉPTIMA.- (MODIFICACIONES AL CONTRATO) </w:t>
      </w:r>
      <w:r w:rsidRPr="00457C73">
        <w:rPr>
          <w:rFonts w:ascii="Arial" w:hAnsi="Arial" w:cs="Arial"/>
          <w:lang w:val="es-BO"/>
        </w:rPr>
        <w:t xml:space="preserve">El presente Contrato podrá ser modificado sólo en los aspectos previsto en el DBC, siempre y cuando exista acuerdo entre las </w:t>
      </w:r>
      <w:r w:rsidRPr="00457C73">
        <w:rPr>
          <w:rFonts w:ascii="Arial" w:hAnsi="Arial" w:cs="Arial"/>
          <w:b/>
          <w:lang w:val="es-BO"/>
        </w:rPr>
        <w:t>PARTES</w:t>
      </w:r>
      <w:r w:rsidRPr="00457C73">
        <w:rPr>
          <w:rFonts w:ascii="Arial" w:hAnsi="Arial" w:cs="Arial"/>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198C594" w14:textId="77777777" w:rsidR="00457C73" w:rsidRPr="00457C73" w:rsidRDefault="00457C73" w:rsidP="00457C73">
      <w:pPr>
        <w:jc w:val="both"/>
        <w:rPr>
          <w:rFonts w:ascii="Arial" w:hAnsi="Arial" w:cs="Arial"/>
          <w:lang w:val="es-BO"/>
        </w:rPr>
      </w:pPr>
    </w:p>
    <w:p w14:paraId="0CE0B8E7" w14:textId="77777777" w:rsidR="00457C73" w:rsidRPr="00457C73" w:rsidRDefault="00457C73" w:rsidP="00457C73">
      <w:pPr>
        <w:contextualSpacing/>
        <w:jc w:val="both"/>
        <w:rPr>
          <w:rFonts w:ascii="Arial" w:hAnsi="Arial" w:cs="Arial"/>
          <w:b/>
          <w:i/>
          <w:lang w:val="es-BO"/>
        </w:rPr>
      </w:pPr>
      <w:r w:rsidRPr="00457C73">
        <w:rPr>
          <w:rFonts w:ascii="Arial" w:hAnsi="Arial" w:cs="Arial"/>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57C73">
        <w:rPr>
          <w:rFonts w:ascii="Arial" w:hAnsi="Arial" w:cs="Arial"/>
          <w:b/>
          <w:lang w:val="es-BO"/>
        </w:rPr>
        <w:t>SERVICIO</w:t>
      </w:r>
      <w:r w:rsidRPr="00457C73">
        <w:rPr>
          <w:rFonts w:ascii="Arial" w:hAnsi="Arial" w:cs="Arial"/>
          <w:lang w:val="es-BO"/>
        </w:rPr>
        <w:t xml:space="preserve">. </w:t>
      </w:r>
    </w:p>
    <w:p w14:paraId="24222C65" w14:textId="77777777" w:rsidR="00457C73" w:rsidRPr="00457C73" w:rsidRDefault="00457C73" w:rsidP="00457C73">
      <w:pPr>
        <w:pStyle w:val="Prrafodelista"/>
        <w:rPr>
          <w:rFonts w:ascii="Arial" w:hAnsi="Arial" w:cs="Arial"/>
          <w:b/>
          <w:i/>
          <w:sz w:val="16"/>
          <w:szCs w:val="16"/>
          <w:lang w:val="es-BO"/>
        </w:rPr>
      </w:pPr>
    </w:p>
    <w:p w14:paraId="4E0DD431" w14:textId="77777777" w:rsidR="00457C73" w:rsidRPr="00457C73" w:rsidRDefault="00457C73" w:rsidP="00457C73">
      <w:pPr>
        <w:jc w:val="both"/>
        <w:rPr>
          <w:rFonts w:ascii="Arial" w:hAnsi="Arial" w:cs="Arial"/>
          <w:b/>
          <w:i/>
          <w:lang w:val="es-BO"/>
        </w:rPr>
      </w:pPr>
      <w:r w:rsidRPr="00457C73">
        <w:rPr>
          <w:rFonts w:ascii="Arial" w:hAnsi="Arial" w:cs="Arial"/>
          <w:lang w:val="es-BO"/>
        </w:rPr>
        <w:t xml:space="preserve">Las </w:t>
      </w:r>
      <w:r w:rsidRPr="00457C73">
        <w:rPr>
          <w:rFonts w:ascii="Arial" w:hAnsi="Arial" w:cs="Arial"/>
          <w:b/>
          <w:lang w:val="es-BO"/>
        </w:rPr>
        <w:t>PARTES</w:t>
      </w:r>
      <w:r w:rsidRPr="00457C73">
        <w:rPr>
          <w:rFonts w:ascii="Arial" w:hAnsi="Arial" w:cs="Arial"/>
          <w:lang w:val="es-BO"/>
        </w:rPr>
        <w:t xml:space="preserve"> acuerdan que por la recurrencia de la prestación del </w:t>
      </w:r>
      <w:r w:rsidRPr="00457C73">
        <w:rPr>
          <w:rFonts w:ascii="Arial" w:hAnsi="Arial" w:cs="Arial"/>
          <w:b/>
          <w:lang w:val="es-BO"/>
        </w:rPr>
        <w:t>SERVICIO</w:t>
      </w:r>
      <w:r w:rsidRPr="00457C73">
        <w:rPr>
          <w:rFonts w:ascii="Arial" w:hAnsi="Arial" w:cs="Arial"/>
          <w:lang w:val="es-BO"/>
        </w:rPr>
        <w:t xml:space="preserve"> la ampliación del plazo precederá por una sola vez no debiendo exceder el plazo establecido en el presente Contrato, de acuerdo con lo establecido en el inciso c), parágrafo II del artículo 89 de las NB-SABS.</w:t>
      </w:r>
    </w:p>
    <w:p w14:paraId="039229CE" w14:textId="77777777" w:rsidR="00457C73" w:rsidRPr="00457C73" w:rsidRDefault="00457C73" w:rsidP="00457C73">
      <w:pPr>
        <w:rPr>
          <w:rFonts w:ascii="Arial" w:hAnsi="Arial" w:cs="Arial"/>
          <w:lang w:val="es-BO"/>
        </w:rPr>
      </w:pPr>
    </w:p>
    <w:p w14:paraId="195A7AB0" w14:textId="77777777" w:rsidR="00457C73" w:rsidRPr="00457C73" w:rsidRDefault="00457C73" w:rsidP="00457C73">
      <w:pPr>
        <w:jc w:val="both"/>
        <w:rPr>
          <w:rFonts w:ascii="Arial" w:hAnsi="Arial" w:cs="Arial"/>
          <w:lang w:val="es-BO"/>
        </w:rPr>
      </w:pPr>
      <w:r w:rsidRPr="00457C73">
        <w:rPr>
          <w:rFonts w:ascii="Arial" w:hAnsi="Arial" w:cs="Arial"/>
          <w:lang w:val="es-BO"/>
        </w:rPr>
        <w:t>La modificación al alcance del Contrato, permite el ajuste de las diferentes cláusulas del mismo que sean necesaria para dar cumplimiento del objeto de la contratación.</w:t>
      </w:r>
    </w:p>
    <w:p w14:paraId="3F2163EA" w14:textId="77777777" w:rsidR="00457C73" w:rsidRPr="00457C73" w:rsidRDefault="00457C73" w:rsidP="00457C73">
      <w:pPr>
        <w:jc w:val="both"/>
        <w:rPr>
          <w:rFonts w:ascii="Arial" w:hAnsi="Arial" w:cs="Arial"/>
          <w:b/>
          <w:lang w:val="es-BO"/>
        </w:rPr>
      </w:pPr>
    </w:p>
    <w:p w14:paraId="7F02E7C3" w14:textId="77777777" w:rsidR="00457C73" w:rsidRPr="00457C73" w:rsidRDefault="00457C73" w:rsidP="00457C73">
      <w:pPr>
        <w:jc w:val="both"/>
        <w:rPr>
          <w:rFonts w:ascii="Arial" w:hAnsi="Arial" w:cs="Arial"/>
          <w:lang w:val="es-BO"/>
        </w:rPr>
      </w:pPr>
      <w:r w:rsidRPr="00457C73">
        <w:rPr>
          <w:rFonts w:ascii="Arial" w:hAnsi="Arial" w:cs="Arial"/>
          <w:b/>
          <w:lang w:val="es-BO"/>
        </w:rPr>
        <w:t xml:space="preserve">CLÁUSULA DÉCIMA OCTAVA.- (INTRANSFERIBILIDAD DEL CONTRATO) </w:t>
      </w:r>
      <w:r w:rsidRPr="00457C73">
        <w:rPr>
          <w:rFonts w:ascii="Arial" w:hAnsi="Arial" w:cs="Arial"/>
          <w:lang w:val="es-BO"/>
        </w:rPr>
        <w:t>El</w:t>
      </w:r>
      <w:r w:rsidRPr="00457C73">
        <w:rPr>
          <w:rFonts w:ascii="Arial" w:hAnsi="Arial" w:cs="Arial"/>
          <w:b/>
          <w:lang w:val="es-BO"/>
        </w:rPr>
        <w:t xml:space="preserve"> PROVEEDOR </w:t>
      </w:r>
      <w:r w:rsidRPr="00457C73">
        <w:rPr>
          <w:rFonts w:ascii="Arial" w:hAnsi="Arial" w:cs="Arial"/>
          <w:lang w:val="es-BO"/>
        </w:rPr>
        <w:t>bajo ningún título podrá ceder, transferir, subrogar, total o parcialmente este Contrato.</w:t>
      </w:r>
    </w:p>
    <w:p w14:paraId="2D82294A" w14:textId="77777777" w:rsidR="00457C73" w:rsidRPr="00457C73" w:rsidRDefault="00457C73" w:rsidP="00457C73">
      <w:pPr>
        <w:jc w:val="both"/>
        <w:rPr>
          <w:rFonts w:ascii="Arial" w:hAnsi="Arial" w:cs="Arial"/>
          <w:lang w:val="es-BO"/>
        </w:rPr>
      </w:pPr>
    </w:p>
    <w:p w14:paraId="7576C2B0" w14:textId="77777777" w:rsidR="00457C73" w:rsidRPr="00457C73" w:rsidRDefault="00457C73" w:rsidP="00457C73">
      <w:pPr>
        <w:jc w:val="both"/>
        <w:rPr>
          <w:rFonts w:ascii="Arial" w:hAnsi="Arial" w:cs="Arial"/>
          <w:lang w:val="es-BO"/>
        </w:rPr>
      </w:pPr>
      <w:r w:rsidRPr="00457C73">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817CCBA" w14:textId="77777777" w:rsidR="00457C73" w:rsidRPr="00457C73" w:rsidRDefault="00457C73" w:rsidP="00457C73">
      <w:pPr>
        <w:jc w:val="both"/>
        <w:rPr>
          <w:rFonts w:ascii="Arial" w:hAnsi="Arial" w:cs="Arial"/>
          <w:b/>
          <w:lang w:val="es-BO"/>
        </w:rPr>
      </w:pPr>
    </w:p>
    <w:p w14:paraId="7415DFE5" w14:textId="77777777" w:rsidR="00457C73" w:rsidRPr="00457C73" w:rsidRDefault="00457C73" w:rsidP="00457C73">
      <w:pPr>
        <w:jc w:val="both"/>
        <w:rPr>
          <w:rFonts w:ascii="Arial" w:hAnsi="Arial" w:cs="Arial"/>
          <w:lang w:val="es-BO"/>
        </w:rPr>
      </w:pPr>
      <w:r w:rsidRPr="00457C73">
        <w:rPr>
          <w:rFonts w:ascii="Arial" w:hAnsi="Arial" w:cs="Arial"/>
          <w:b/>
          <w:lang w:val="es-BO"/>
        </w:rPr>
        <w:t>CLÁUSULA DÉCIMA NOVENA.- (MULTAS)</w:t>
      </w:r>
      <w:r w:rsidRPr="00457C73">
        <w:rPr>
          <w:rFonts w:ascii="Arial" w:hAnsi="Arial" w:cs="Arial"/>
          <w:lang w:val="es-BO"/>
        </w:rPr>
        <w:t xml:space="preserve"> </w:t>
      </w:r>
      <w:r w:rsidRPr="00457C73">
        <w:rPr>
          <w:rFonts w:ascii="Arial" w:hAnsi="Arial" w:cs="Arial"/>
        </w:rPr>
        <w:t xml:space="preserve">Las </w:t>
      </w:r>
      <w:r w:rsidRPr="00457C73">
        <w:rPr>
          <w:rFonts w:ascii="Arial" w:hAnsi="Arial" w:cs="Arial"/>
          <w:b/>
          <w:bCs/>
        </w:rPr>
        <w:t>PARTES</w:t>
      </w:r>
      <w:r w:rsidRPr="00457C73">
        <w:rPr>
          <w:rFonts w:ascii="Arial" w:hAnsi="Arial" w:cs="Arial"/>
        </w:rPr>
        <w:t xml:space="preserve"> acuerdan que por concepto de penalidad ante el incumplimiento de la prestación del </w:t>
      </w:r>
      <w:r w:rsidRPr="00457C73">
        <w:rPr>
          <w:rFonts w:ascii="Arial" w:hAnsi="Arial" w:cs="Arial"/>
          <w:b/>
          <w:bCs/>
        </w:rPr>
        <w:t>SERVICIO</w:t>
      </w:r>
      <w:r w:rsidRPr="00457C73">
        <w:rPr>
          <w:rFonts w:ascii="Arial" w:hAnsi="Arial" w:cs="Arial"/>
        </w:rPr>
        <w:t>, el monto de la multa será de hasta el uno por ciento (1%) del monto total del contrato por cada día de incumplimiento,</w:t>
      </w:r>
      <w:r w:rsidRPr="00457C73">
        <w:rPr>
          <w:rFonts w:ascii="Arial" w:hAnsi="Arial" w:cs="Arial"/>
          <w:b/>
          <w:bCs/>
        </w:rPr>
        <w:t xml:space="preserve"> </w:t>
      </w:r>
      <w:r w:rsidRPr="00457C73">
        <w:rPr>
          <w:rFonts w:ascii="Arial" w:hAnsi="Arial" w:cs="Arial"/>
        </w:rPr>
        <w:t>de acuerdo al siguiente detalle:</w:t>
      </w:r>
      <w:r w:rsidRPr="00457C73">
        <w:rPr>
          <w:rFonts w:ascii="Arial" w:hAnsi="Arial" w:cs="Arial"/>
          <w:lang w:val="es-BO"/>
        </w:rPr>
        <w:t xml:space="preserve"> </w:t>
      </w:r>
    </w:p>
    <w:p w14:paraId="063B5CB7" w14:textId="77777777" w:rsidR="00457C73" w:rsidRPr="00457C73" w:rsidRDefault="00457C73" w:rsidP="00457C73">
      <w:pPr>
        <w:jc w:val="both"/>
        <w:rPr>
          <w:rFonts w:ascii="Arial" w:hAnsi="Arial" w:cs="Arial"/>
          <w:lang w:val="es-BO"/>
        </w:rPr>
      </w:pPr>
    </w:p>
    <w:p w14:paraId="2E608A29"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457C73">
        <w:rPr>
          <w:rFonts w:ascii="Arial" w:hAnsi="Arial" w:cs="Arial"/>
          <w:b/>
          <w:lang w:val="es-ES_tradnl"/>
        </w:rPr>
        <w:t>FISCAL</w:t>
      </w:r>
      <w:r w:rsidRPr="00457C73">
        <w:rPr>
          <w:rFonts w:ascii="Arial" w:hAnsi="Arial" w:cs="Arial"/>
          <w:lang w:val="es-ES_tradnl"/>
        </w:rPr>
        <w:t xml:space="preserve"> verifique la falta.</w:t>
      </w:r>
    </w:p>
    <w:p w14:paraId="48A10AC8" w14:textId="77777777" w:rsidR="00457C73" w:rsidRPr="00457C73" w:rsidRDefault="00457C73" w:rsidP="00457C73">
      <w:pPr>
        <w:widowControl w:val="0"/>
        <w:ind w:left="720"/>
        <w:jc w:val="both"/>
        <w:rPr>
          <w:rFonts w:ascii="Arial" w:hAnsi="Arial" w:cs="Arial"/>
          <w:lang w:val="es-ES_tradnl"/>
        </w:rPr>
      </w:pPr>
    </w:p>
    <w:p w14:paraId="652763DC"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ausencia injustificada del </w:t>
      </w:r>
      <w:r w:rsidRPr="00457C73">
        <w:rPr>
          <w:rFonts w:ascii="Arial" w:hAnsi="Arial" w:cs="Arial"/>
          <w:b/>
          <w:lang w:val="es-ES_tradnl"/>
        </w:rPr>
        <w:t>PROVEEDOR</w:t>
      </w:r>
      <w:r w:rsidRPr="00457C73">
        <w:rPr>
          <w:rFonts w:ascii="Arial" w:hAnsi="Arial" w:cs="Arial"/>
          <w:lang w:val="es-ES_tradnl"/>
        </w:rPr>
        <w:t xml:space="preserve"> en el registro de presencia de personal, el día será descontado y se aplicará una multa de 0.40% del monto total del contrato, medio de verificación reporte de control de asistencia de la </w:t>
      </w:r>
      <w:r w:rsidRPr="00457C73">
        <w:rPr>
          <w:rFonts w:ascii="Arial" w:hAnsi="Arial" w:cs="Arial"/>
          <w:b/>
          <w:lang w:val="es-ES_tradnl"/>
        </w:rPr>
        <w:t>ENTIDAD</w:t>
      </w:r>
      <w:r w:rsidRPr="00457C73">
        <w:rPr>
          <w:rFonts w:ascii="Arial" w:hAnsi="Arial" w:cs="Arial"/>
          <w:lang w:val="es-ES_tradnl"/>
        </w:rPr>
        <w:t>.</w:t>
      </w:r>
    </w:p>
    <w:p w14:paraId="332EDA85" w14:textId="77777777" w:rsidR="00457C73" w:rsidRPr="00457C73" w:rsidRDefault="00457C73" w:rsidP="00457C73">
      <w:pPr>
        <w:widowControl w:val="0"/>
        <w:ind w:left="720"/>
        <w:jc w:val="both"/>
        <w:rPr>
          <w:rFonts w:ascii="Arial" w:hAnsi="Arial" w:cs="Arial"/>
          <w:lang w:val="es-ES_tradnl"/>
        </w:rPr>
      </w:pPr>
    </w:p>
    <w:p w14:paraId="2781F3DD"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atraso injustificado del </w:t>
      </w:r>
      <w:r w:rsidRPr="00457C73">
        <w:rPr>
          <w:rFonts w:ascii="Arial" w:hAnsi="Arial" w:cs="Arial"/>
          <w:b/>
          <w:lang w:val="es-ES_tradnl"/>
        </w:rPr>
        <w:t>PROVEEDOR</w:t>
      </w:r>
      <w:r w:rsidRPr="00457C73">
        <w:rPr>
          <w:rFonts w:ascii="Arial" w:hAnsi="Arial" w:cs="Arial"/>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457C73">
        <w:rPr>
          <w:rFonts w:ascii="Arial" w:hAnsi="Arial" w:cs="Arial"/>
          <w:b/>
          <w:lang w:val="es-ES_tradnl"/>
        </w:rPr>
        <w:t>ENTIDAD</w:t>
      </w:r>
      <w:r w:rsidRPr="00457C73">
        <w:rPr>
          <w:rFonts w:ascii="Arial" w:hAnsi="Arial" w:cs="Arial"/>
          <w:lang w:val="es-ES_tradnl"/>
        </w:rPr>
        <w:t>.</w:t>
      </w:r>
    </w:p>
    <w:p w14:paraId="3F752D11" w14:textId="77777777" w:rsidR="00457C73" w:rsidRPr="00457C73" w:rsidRDefault="00457C73" w:rsidP="00457C73">
      <w:pPr>
        <w:jc w:val="both"/>
        <w:rPr>
          <w:rStyle w:val="nfasissutil"/>
          <w:rFonts w:ascii="Arial" w:hAnsi="Arial" w:cs="Arial"/>
          <w:i w:val="0"/>
          <w:lang w:val="es-ES_tradnl"/>
        </w:rPr>
      </w:pPr>
    </w:p>
    <w:p w14:paraId="0D4EBF78"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un trabajo mal ejecutado técnica, procedimental o administrativamente; o no atender un requerimiento del </w:t>
      </w:r>
      <w:r w:rsidRPr="00457C73">
        <w:rPr>
          <w:rFonts w:ascii="Arial" w:hAnsi="Arial" w:cs="Arial"/>
          <w:b/>
          <w:lang w:val="es-ES_tradnl"/>
        </w:rPr>
        <w:t>FISCAL</w:t>
      </w:r>
      <w:r w:rsidRPr="00457C73">
        <w:rPr>
          <w:rFonts w:ascii="Arial" w:hAnsi="Arial" w:cs="Arial"/>
          <w:lang w:val="es-ES_tradnl"/>
        </w:rPr>
        <w:t xml:space="preserve">, se multará con 0.20% del monto total del contrato, cada vez que se incurra en la falta descrita. Medio de verificación Informe del </w:t>
      </w:r>
      <w:r w:rsidRPr="00457C73">
        <w:rPr>
          <w:rFonts w:ascii="Arial" w:hAnsi="Arial" w:cs="Arial"/>
          <w:b/>
          <w:lang w:val="es-ES_tradnl"/>
        </w:rPr>
        <w:t>FISCAL</w:t>
      </w:r>
      <w:r w:rsidRPr="00457C73">
        <w:rPr>
          <w:rFonts w:ascii="Arial" w:hAnsi="Arial" w:cs="Arial"/>
          <w:lang w:val="es-ES_tradnl"/>
        </w:rPr>
        <w:t>.</w:t>
      </w:r>
    </w:p>
    <w:p w14:paraId="21140D5A" w14:textId="77777777" w:rsidR="00457C73" w:rsidRPr="00457C73" w:rsidRDefault="00457C73" w:rsidP="00457C73">
      <w:pPr>
        <w:pStyle w:val="Prrafodelista"/>
        <w:rPr>
          <w:rFonts w:ascii="Arial" w:hAnsi="Arial" w:cs="Arial"/>
          <w:sz w:val="16"/>
          <w:szCs w:val="16"/>
          <w:lang w:val="es-ES_tradnl"/>
        </w:rPr>
      </w:pPr>
    </w:p>
    <w:p w14:paraId="1950F65C"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asistencia a las instalaciones de la </w:t>
      </w:r>
      <w:r w:rsidRPr="00457C73">
        <w:rPr>
          <w:rFonts w:ascii="Arial" w:hAnsi="Arial" w:cs="Arial"/>
          <w:b/>
          <w:lang w:val="es-ES_tradnl"/>
        </w:rPr>
        <w:t>ENTIDAD</w:t>
      </w:r>
      <w:r w:rsidRPr="00457C73">
        <w:rPr>
          <w:rFonts w:ascii="Arial" w:hAnsi="Arial" w:cs="Arial"/>
          <w:lang w:val="es-ES_tradnl"/>
        </w:rPr>
        <w:t>, en estado de ebriedad, el día será descontado y se multará con 0.80% del monto total del contrato.</w:t>
      </w:r>
    </w:p>
    <w:p w14:paraId="5207F7E5" w14:textId="77777777" w:rsidR="00457C73" w:rsidRPr="00457C73" w:rsidRDefault="00457C73" w:rsidP="00457C73">
      <w:pPr>
        <w:pStyle w:val="Prrafodelista"/>
        <w:rPr>
          <w:rFonts w:ascii="Arial" w:hAnsi="Arial" w:cs="Arial"/>
          <w:sz w:val="16"/>
          <w:szCs w:val="16"/>
          <w:lang w:val="es-ES_tradnl"/>
        </w:rPr>
      </w:pPr>
    </w:p>
    <w:p w14:paraId="16BDE92E" w14:textId="77777777" w:rsidR="00457C73" w:rsidRPr="00457C73" w:rsidRDefault="00457C73" w:rsidP="00457C73">
      <w:pPr>
        <w:numPr>
          <w:ilvl w:val="0"/>
          <w:numId w:val="43"/>
        </w:numPr>
        <w:jc w:val="both"/>
        <w:rPr>
          <w:rFonts w:ascii="Arial" w:hAnsi="Arial" w:cs="Arial"/>
          <w:lang w:val="es-ES_tradnl"/>
        </w:rPr>
      </w:pPr>
      <w:r w:rsidRPr="00457C73">
        <w:rPr>
          <w:rFonts w:ascii="Arial" w:hAnsi="Arial" w:cs="Arial"/>
          <w:lang w:val="es-ES_tradnl"/>
        </w:rPr>
        <w:t>Por el abandono injustificado de un trabajo sin conclusión o abandono de las instalaciones sede de las labores, se aplicará una multa de 0.20% del monto total del contrato cada vez que se incurra en la falta descrita.</w:t>
      </w:r>
    </w:p>
    <w:p w14:paraId="0EA74D26" w14:textId="77777777" w:rsidR="00457C73" w:rsidRPr="00457C73" w:rsidRDefault="00457C73" w:rsidP="00457C73">
      <w:pPr>
        <w:widowControl w:val="0"/>
        <w:ind w:left="720"/>
        <w:jc w:val="both"/>
        <w:rPr>
          <w:rFonts w:ascii="Arial" w:hAnsi="Arial" w:cs="Arial"/>
          <w:lang w:val="es-ES_tradnl"/>
        </w:rPr>
      </w:pPr>
    </w:p>
    <w:p w14:paraId="43477090"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el extravío de la Credencial de Ingreso emitida por la </w:t>
      </w:r>
      <w:r w:rsidRPr="00457C73">
        <w:rPr>
          <w:rFonts w:ascii="Arial" w:hAnsi="Arial" w:cs="Arial"/>
          <w:b/>
          <w:lang w:val="es-ES_tradnl"/>
        </w:rPr>
        <w:t>ENTIDAD</w:t>
      </w:r>
      <w:r w:rsidRPr="00457C73">
        <w:rPr>
          <w:rFonts w:ascii="Arial" w:hAnsi="Arial" w:cs="Arial"/>
          <w:lang w:val="es-ES_tradnl"/>
        </w:rPr>
        <w:t xml:space="preserve">, lo cual compromete la seguridad de la </w:t>
      </w:r>
      <w:r w:rsidRPr="00457C73">
        <w:rPr>
          <w:rFonts w:ascii="Arial" w:hAnsi="Arial" w:cs="Arial"/>
          <w:b/>
          <w:lang w:val="es-ES_tradnl"/>
        </w:rPr>
        <w:t>ENTIDAD</w:t>
      </w:r>
      <w:r w:rsidRPr="00457C73">
        <w:rPr>
          <w:rFonts w:ascii="Arial" w:hAnsi="Arial" w:cs="Arial"/>
          <w:lang w:val="es-ES_tradnl"/>
        </w:rPr>
        <w:t xml:space="preserve">, se aplicará una multa de 0.20% del monto total del contrato cada vez que se incurra en la falta descrita. </w:t>
      </w:r>
    </w:p>
    <w:p w14:paraId="26B62246" w14:textId="77777777" w:rsidR="00457C73" w:rsidRPr="00457C73" w:rsidRDefault="00457C73" w:rsidP="00457C73">
      <w:pPr>
        <w:pStyle w:val="Prrafodelista"/>
        <w:rPr>
          <w:rFonts w:ascii="Arial" w:hAnsi="Arial" w:cs="Arial"/>
          <w:sz w:val="16"/>
          <w:szCs w:val="16"/>
          <w:lang w:val="es-ES_tradnl"/>
        </w:rPr>
      </w:pPr>
    </w:p>
    <w:p w14:paraId="344DA8BA" w14:textId="77777777" w:rsidR="00457C73" w:rsidRPr="00457C73" w:rsidRDefault="00457C73" w:rsidP="00457C73">
      <w:pPr>
        <w:widowControl w:val="0"/>
        <w:numPr>
          <w:ilvl w:val="0"/>
          <w:numId w:val="43"/>
        </w:numPr>
        <w:jc w:val="both"/>
        <w:rPr>
          <w:rFonts w:ascii="Arial" w:hAnsi="Arial" w:cs="Arial"/>
          <w:lang w:val="es-ES_tradnl"/>
        </w:rPr>
      </w:pPr>
      <w:r w:rsidRPr="00457C73">
        <w:rPr>
          <w:rFonts w:ascii="Arial" w:hAnsi="Arial" w:cs="Arial"/>
          <w:lang w:val="es-ES_tradnl"/>
        </w:rPr>
        <w:t xml:space="preserve">Por ejecutar tareas o trabajos que no se encuentren expresamente autorizados por las instancias competentes de la </w:t>
      </w:r>
      <w:r w:rsidRPr="00457C73">
        <w:rPr>
          <w:rFonts w:ascii="Arial" w:hAnsi="Arial" w:cs="Arial"/>
          <w:b/>
          <w:lang w:val="es-ES_tradnl"/>
        </w:rPr>
        <w:t>ENTIDAD</w:t>
      </w:r>
      <w:r w:rsidRPr="00457C73">
        <w:rPr>
          <w:rFonts w:ascii="Arial" w:hAnsi="Arial" w:cs="Arial"/>
          <w:lang w:val="es-ES_tradnl"/>
        </w:rPr>
        <w:t xml:space="preserve"> y sean considerados peligrosos para la continuidad operativa (por ejemplo un corte de energía eléctrica), se aplicará una multa de 0.40% del monto total del contrato cada vez que se incurra en la falta descrita. </w:t>
      </w:r>
    </w:p>
    <w:p w14:paraId="224EC47C" w14:textId="77777777" w:rsidR="00457C73" w:rsidRPr="00457C73" w:rsidRDefault="00457C73" w:rsidP="00457C73">
      <w:pPr>
        <w:widowControl w:val="0"/>
        <w:jc w:val="both"/>
        <w:rPr>
          <w:rFonts w:ascii="Arial" w:hAnsi="Arial" w:cs="Arial"/>
          <w:lang w:val="es-ES_tradnl"/>
        </w:rPr>
      </w:pPr>
    </w:p>
    <w:p w14:paraId="42D48584"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Estas penalidades se aplicarán salvo casos de fuerza mayor, caso fortuito u otras causas debidamente comprobadas por el </w:t>
      </w:r>
      <w:r w:rsidRPr="00457C73">
        <w:rPr>
          <w:rFonts w:ascii="Arial" w:hAnsi="Arial" w:cs="Arial"/>
          <w:b/>
          <w:bCs/>
          <w:lang w:val="es-BO"/>
        </w:rPr>
        <w:t>FISCAL</w:t>
      </w:r>
      <w:r w:rsidRPr="00457C73">
        <w:rPr>
          <w:rFonts w:ascii="Arial" w:hAnsi="Arial" w:cs="Arial"/>
          <w:lang w:val="es-BO"/>
        </w:rPr>
        <w:t>.</w:t>
      </w:r>
    </w:p>
    <w:p w14:paraId="6E12E2D4"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 </w:t>
      </w:r>
    </w:p>
    <w:p w14:paraId="6594E2F6"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En todos los casos de resolución de Contrato por causas atribuibles al </w:t>
      </w:r>
      <w:r w:rsidRPr="00457C73">
        <w:rPr>
          <w:rFonts w:ascii="Arial" w:hAnsi="Arial" w:cs="Arial"/>
          <w:b/>
          <w:lang w:val="es-BO"/>
        </w:rPr>
        <w:t>PROVEEDOR</w:t>
      </w:r>
      <w:r w:rsidRPr="00457C73">
        <w:rPr>
          <w:rFonts w:ascii="Arial" w:hAnsi="Arial" w:cs="Arial"/>
          <w:lang w:val="es-BO"/>
        </w:rPr>
        <w:t xml:space="preserve">, la </w:t>
      </w:r>
      <w:r w:rsidRPr="00457C73">
        <w:rPr>
          <w:rFonts w:ascii="Arial" w:hAnsi="Arial" w:cs="Arial"/>
          <w:b/>
          <w:lang w:val="es-BO"/>
        </w:rPr>
        <w:t xml:space="preserve">ENTIDAD </w:t>
      </w:r>
      <w:r w:rsidRPr="00457C73">
        <w:rPr>
          <w:rFonts w:ascii="Arial" w:hAnsi="Arial" w:cs="Arial"/>
          <w:lang w:val="es-BO"/>
        </w:rPr>
        <w:t>no podrá cobrar multas que excedan el veinte por ciento (20%) del monto total del Contrato.</w:t>
      </w:r>
    </w:p>
    <w:p w14:paraId="1BD3F2A0" w14:textId="77777777" w:rsidR="00457C73" w:rsidRPr="00457C73" w:rsidRDefault="00457C73" w:rsidP="00457C73">
      <w:pPr>
        <w:jc w:val="both"/>
        <w:rPr>
          <w:rFonts w:ascii="Arial" w:hAnsi="Arial" w:cs="Arial"/>
          <w:lang w:val="es-BO"/>
        </w:rPr>
      </w:pPr>
    </w:p>
    <w:p w14:paraId="2D0FB63F"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Las multas serán cobradas mediante descuentos establecidos expresamente por el </w:t>
      </w:r>
      <w:r w:rsidRPr="00457C73">
        <w:rPr>
          <w:rFonts w:ascii="Arial" w:hAnsi="Arial" w:cs="Arial"/>
          <w:b/>
          <w:bCs/>
          <w:lang w:val="es-BO"/>
        </w:rPr>
        <w:t>FISCAL</w:t>
      </w:r>
      <w:r w:rsidRPr="00457C73">
        <w:rPr>
          <w:rFonts w:ascii="Arial" w:hAnsi="Arial" w:cs="Arial"/>
          <w:lang w:val="es-BO"/>
        </w:rPr>
        <w:t>, bajo su directa responsabilidad, en las planillas de ejecución del servicio sujetas a su aprobación o en la liquidación del Contrato.</w:t>
      </w:r>
    </w:p>
    <w:p w14:paraId="4ECF6BB9" w14:textId="77777777" w:rsidR="00457C73" w:rsidRPr="00457C73" w:rsidRDefault="00457C73" w:rsidP="00457C73">
      <w:pPr>
        <w:jc w:val="both"/>
        <w:rPr>
          <w:rFonts w:ascii="Arial" w:hAnsi="Arial" w:cs="Arial"/>
          <w:lang w:val="es-BO"/>
        </w:rPr>
      </w:pPr>
    </w:p>
    <w:p w14:paraId="06647413" w14:textId="77777777" w:rsidR="00457C73" w:rsidRPr="00457C73" w:rsidRDefault="00457C73" w:rsidP="00457C73">
      <w:pPr>
        <w:autoSpaceDE w:val="0"/>
        <w:autoSpaceDN w:val="0"/>
        <w:adjustRightInd w:val="0"/>
        <w:jc w:val="both"/>
        <w:rPr>
          <w:rFonts w:ascii="Arial" w:hAnsi="Arial" w:cs="Arial"/>
          <w:b/>
          <w:bCs/>
          <w:lang w:val="es-BO"/>
        </w:rPr>
      </w:pPr>
      <w:r w:rsidRPr="00457C73">
        <w:rPr>
          <w:rFonts w:ascii="Arial" w:hAnsi="Arial" w:cs="Arial"/>
          <w:b/>
          <w:lang w:val="es-BO"/>
        </w:rPr>
        <w:t>CLÁUSULA VIGÉSIMA.- (CUMPLIMIENTO DE LEYES LABORALES</w:t>
      </w:r>
      <w:r w:rsidRPr="00457C73">
        <w:rPr>
          <w:rFonts w:ascii="Arial" w:hAnsi="Arial" w:cs="Arial"/>
          <w:b/>
          <w:bCs/>
          <w:lang w:val="es-BO"/>
        </w:rPr>
        <w:t xml:space="preserve">) </w:t>
      </w:r>
      <w:r w:rsidRPr="00457C73">
        <w:rPr>
          <w:rFonts w:ascii="Arial" w:hAnsi="Arial" w:cs="Arial"/>
          <w:lang w:val="es-BO"/>
        </w:rPr>
        <w:t xml:space="preserve">EL </w:t>
      </w:r>
      <w:r w:rsidRPr="00457C73">
        <w:rPr>
          <w:rFonts w:ascii="Arial" w:hAnsi="Arial" w:cs="Arial"/>
          <w:b/>
          <w:lang w:val="es-BO"/>
        </w:rPr>
        <w:t xml:space="preserve">PROVEEDOR </w:t>
      </w:r>
      <w:r w:rsidRPr="00457C73">
        <w:rPr>
          <w:rFonts w:ascii="Arial" w:hAnsi="Arial" w:cs="Arial"/>
          <w:lang w:val="es-BO"/>
        </w:rPr>
        <w:t xml:space="preserve">deberá dar estricto cumplimiento a la legislación laboral y social vigente en el Estado Plurinacional de Bolivia, en este sentido será responsable y deberá mantener a la </w:t>
      </w:r>
      <w:r w:rsidRPr="00457C73">
        <w:rPr>
          <w:rFonts w:ascii="Arial" w:hAnsi="Arial" w:cs="Arial"/>
          <w:b/>
          <w:bCs/>
          <w:lang w:val="es-BO"/>
        </w:rPr>
        <w:t xml:space="preserve">ENTIDAD </w:t>
      </w:r>
      <w:r w:rsidRPr="00457C73">
        <w:rPr>
          <w:rFonts w:ascii="Arial" w:hAnsi="Arial" w:cs="Arial"/>
          <w:lang w:val="es-BO"/>
        </w:rPr>
        <w:t>exonerada contra cualquier multa o penalidad de cualquier tipo o naturaleza, que fuera impuesta por causa de incumplimiento o infracción de dicha legislación laboral o social.</w:t>
      </w:r>
    </w:p>
    <w:p w14:paraId="56C5A48A" w14:textId="77777777" w:rsidR="00457C73" w:rsidRPr="00457C73" w:rsidRDefault="00457C73" w:rsidP="00457C73">
      <w:pPr>
        <w:autoSpaceDE w:val="0"/>
        <w:autoSpaceDN w:val="0"/>
        <w:adjustRightInd w:val="0"/>
        <w:jc w:val="both"/>
        <w:rPr>
          <w:rFonts w:ascii="Arial" w:hAnsi="Arial" w:cs="Arial"/>
          <w:lang w:val="es-BO"/>
        </w:rPr>
      </w:pPr>
    </w:p>
    <w:p w14:paraId="77461F57"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CLÁUSULA VIGÉSIMA PRIMERA.- (CAUSAS DE FUERZA MAYOR Y/O CASO FORTUITO) </w:t>
      </w:r>
      <w:r w:rsidRPr="00457C73">
        <w:rPr>
          <w:rFonts w:ascii="Arial" w:hAnsi="Arial" w:cs="Arial"/>
          <w:lang w:val="es-BO"/>
        </w:rPr>
        <w:t xml:space="preserve">Con el fin de exceptuar al </w:t>
      </w:r>
      <w:r w:rsidRPr="00457C73">
        <w:rPr>
          <w:rFonts w:ascii="Arial" w:hAnsi="Arial" w:cs="Arial"/>
          <w:b/>
          <w:lang w:val="es-BO"/>
        </w:rPr>
        <w:t>PROVEEDOR</w:t>
      </w:r>
      <w:r w:rsidRPr="00457C73">
        <w:rPr>
          <w:rFonts w:ascii="Arial" w:hAnsi="Arial" w:cs="Arial"/>
          <w:lang w:val="es-BO"/>
        </w:rPr>
        <w:t xml:space="preserve"> de determinadas responsabilidades por incumplimiento involuntario de las prestaciones del Contrato, el </w:t>
      </w:r>
      <w:r w:rsidRPr="00457C73">
        <w:rPr>
          <w:rFonts w:ascii="Arial" w:hAnsi="Arial" w:cs="Arial"/>
          <w:b/>
          <w:lang w:val="es-BO"/>
        </w:rPr>
        <w:t xml:space="preserve">FISCAL </w:t>
      </w:r>
      <w:r w:rsidRPr="00457C73">
        <w:rPr>
          <w:rFonts w:ascii="Arial" w:hAnsi="Arial" w:cs="Arial"/>
          <w:lang w:val="es-BO"/>
        </w:rPr>
        <w:t xml:space="preserve">tendrá la facultad de calificar las causas de fuerza mayor, caso fortuito u otras causas debidamente justificadas a fin exonerar al </w:t>
      </w:r>
      <w:r w:rsidRPr="00457C73">
        <w:rPr>
          <w:rFonts w:ascii="Arial" w:hAnsi="Arial" w:cs="Arial"/>
          <w:b/>
          <w:lang w:val="es-BO"/>
        </w:rPr>
        <w:t>PROVEEDOR</w:t>
      </w:r>
      <w:r w:rsidRPr="00457C73">
        <w:rPr>
          <w:rFonts w:ascii="Arial" w:hAnsi="Arial" w:cs="Arial"/>
          <w:lang w:val="es-BO"/>
        </w:rPr>
        <w:t xml:space="preserve"> del cumplimiento de sus obligaciones en relación a la prestación del </w:t>
      </w:r>
      <w:r w:rsidRPr="00457C73">
        <w:rPr>
          <w:rFonts w:ascii="Arial" w:hAnsi="Arial" w:cs="Arial"/>
          <w:b/>
          <w:lang w:val="es-BO"/>
        </w:rPr>
        <w:t>SERVICIO</w:t>
      </w:r>
      <w:r w:rsidRPr="00457C73">
        <w:rPr>
          <w:rFonts w:ascii="Arial" w:hAnsi="Arial" w:cs="Arial"/>
          <w:lang w:val="es-BO"/>
        </w:rPr>
        <w:t>.</w:t>
      </w:r>
    </w:p>
    <w:p w14:paraId="582D4B4F" w14:textId="77777777" w:rsidR="00457C73" w:rsidRPr="00457C73" w:rsidRDefault="00457C73" w:rsidP="00457C73">
      <w:pPr>
        <w:jc w:val="both"/>
        <w:rPr>
          <w:rFonts w:ascii="Arial" w:hAnsi="Arial" w:cs="Arial"/>
          <w:lang w:val="es-BO"/>
        </w:rPr>
      </w:pPr>
    </w:p>
    <w:p w14:paraId="5CAEF588"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F0E4875" w14:textId="77777777" w:rsidR="00457C73" w:rsidRPr="00457C73" w:rsidRDefault="00457C73" w:rsidP="00457C73">
      <w:pPr>
        <w:jc w:val="both"/>
        <w:rPr>
          <w:rFonts w:ascii="Arial" w:hAnsi="Arial" w:cs="Arial"/>
          <w:lang w:val="es-BO"/>
        </w:rPr>
      </w:pPr>
    </w:p>
    <w:p w14:paraId="21FE997B"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Para que cualquiera de estos hechos puedan constituir justificación de impedimento o demora en la prestación del </w:t>
      </w:r>
      <w:r w:rsidRPr="00457C73">
        <w:rPr>
          <w:rFonts w:ascii="Arial" w:hAnsi="Arial" w:cs="Arial"/>
          <w:b/>
          <w:lang w:val="es-BO"/>
        </w:rPr>
        <w:t>SERVICIO</w:t>
      </w:r>
      <w:r w:rsidRPr="00457C73">
        <w:rPr>
          <w:rFonts w:ascii="Arial" w:hAnsi="Arial" w:cs="Arial"/>
          <w:lang w:val="es-BO"/>
        </w:rPr>
        <w:t xml:space="preserve">, de manera obligatoria y justificada el </w:t>
      </w:r>
      <w:r w:rsidRPr="00457C73">
        <w:rPr>
          <w:rFonts w:ascii="Arial" w:hAnsi="Arial" w:cs="Arial"/>
          <w:b/>
          <w:lang w:val="es-BO"/>
        </w:rPr>
        <w:t xml:space="preserve">PROVEEDOR </w:t>
      </w:r>
      <w:r w:rsidRPr="00457C73">
        <w:rPr>
          <w:rFonts w:ascii="Arial" w:hAnsi="Arial" w:cs="Arial"/>
          <w:lang w:val="es-BO"/>
        </w:rPr>
        <w:t xml:space="preserve">deberá solicitar al </w:t>
      </w:r>
      <w:r w:rsidRPr="00457C73">
        <w:rPr>
          <w:rFonts w:ascii="Arial" w:hAnsi="Arial" w:cs="Arial"/>
          <w:b/>
          <w:bCs/>
          <w:lang w:val="es-BO"/>
        </w:rPr>
        <w:t xml:space="preserve">FISCAL </w:t>
      </w:r>
      <w:r w:rsidRPr="00457C73">
        <w:rPr>
          <w:rFonts w:ascii="Arial" w:hAnsi="Arial" w:cs="Arial"/>
          <w:bCs/>
          <w:lang w:val="es-BO"/>
        </w:rPr>
        <w:t xml:space="preserve">la emisión de un </w:t>
      </w:r>
      <w:r w:rsidRPr="00457C73">
        <w:rPr>
          <w:rFonts w:ascii="Arial" w:hAnsi="Arial" w:cs="Arial"/>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F52C984" w14:textId="77777777" w:rsidR="00457C73" w:rsidRPr="00457C73" w:rsidRDefault="00457C73" w:rsidP="00457C73">
      <w:pPr>
        <w:jc w:val="both"/>
        <w:rPr>
          <w:rFonts w:ascii="Arial" w:hAnsi="Arial" w:cs="Arial"/>
          <w:lang w:val="es-BO"/>
        </w:rPr>
      </w:pPr>
    </w:p>
    <w:p w14:paraId="6609B1E1" w14:textId="77777777" w:rsidR="00457C73" w:rsidRPr="00457C73" w:rsidRDefault="00457C73" w:rsidP="00457C73">
      <w:pPr>
        <w:jc w:val="both"/>
        <w:rPr>
          <w:rFonts w:ascii="Arial" w:hAnsi="Arial" w:cs="Arial"/>
          <w:spacing w:val="-3"/>
          <w:lang w:val="es-BO"/>
        </w:rPr>
      </w:pPr>
      <w:r w:rsidRPr="00457C73">
        <w:rPr>
          <w:rFonts w:ascii="Arial" w:hAnsi="Arial" w:cs="Arial"/>
          <w:lang w:val="es-BO"/>
        </w:rPr>
        <w:t xml:space="preserve">El </w:t>
      </w:r>
      <w:r w:rsidRPr="00457C73">
        <w:rPr>
          <w:rFonts w:ascii="Arial" w:hAnsi="Arial" w:cs="Arial"/>
          <w:b/>
          <w:lang w:val="es-BO"/>
        </w:rPr>
        <w:t xml:space="preserve">FISCAL </w:t>
      </w:r>
      <w:r w:rsidRPr="00457C73">
        <w:rPr>
          <w:rFonts w:ascii="Arial" w:hAnsi="Arial" w:cs="Arial"/>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1CF9F848" w14:textId="77777777" w:rsidR="00457C73" w:rsidRPr="00457C73" w:rsidRDefault="00457C73" w:rsidP="00457C73">
      <w:pPr>
        <w:jc w:val="both"/>
        <w:rPr>
          <w:rFonts w:ascii="Arial" w:hAnsi="Arial" w:cs="Arial"/>
          <w:spacing w:val="-3"/>
          <w:lang w:val="es-BO"/>
        </w:rPr>
      </w:pPr>
    </w:p>
    <w:p w14:paraId="3CB69914"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La solicitud del </w:t>
      </w:r>
      <w:r w:rsidRPr="00457C73">
        <w:rPr>
          <w:rFonts w:ascii="Arial" w:hAnsi="Arial" w:cs="Arial"/>
          <w:b/>
          <w:lang w:val="es-BO"/>
        </w:rPr>
        <w:t>PROVEEDOR</w:t>
      </w:r>
      <w:r w:rsidRPr="00457C73">
        <w:rPr>
          <w:rFonts w:ascii="Arial" w:hAnsi="Arial" w:cs="Arial"/>
          <w:lang w:val="es-BO"/>
        </w:rPr>
        <w:t>, para la calificación de los hechos de impedimento, como causas de fuerza mayor, caso fortuito u otras causas debidamente justificadas, no será considerada como reclamo.</w:t>
      </w:r>
    </w:p>
    <w:p w14:paraId="441B7393" w14:textId="77777777" w:rsidR="00457C73" w:rsidRPr="00457C73" w:rsidRDefault="00457C73" w:rsidP="00457C73">
      <w:pPr>
        <w:jc w:val="both"/>
        <w:rPr>
          <w:rFonts w:ascii="Arial" w:hAnsi="Arial" w:cs="Arial"/>
          <w:b/>
          <w:bCs/>
          <w:lang w:val="es-BO"/>
        </w:rPr>
      </w:pPr>
    </w:p>
    <w:p w14:paraId="6C2DAA0A" w14:textId="77777777" w:rsidR="00457C73" w:rsidRPr="00457C73" w:rsidRDefault="00457C73" w:rsidP="00457C73">
      <w:pPr>
        <w:jc w:val="both"/>
        <w:rPr>
          <w:rFonts w:ascii="Arial" w:hAnsi="Arial" w:cs="Arial"/>
          <w:lang w:val="es-BO"/>
        </w:rPr>
      </w:pPr>
      <w:r w:rsidRPr="00457C73">
        <w:rPr>
          <w:rFonts w:ascii="Arial" w:hAnsi="Arial" w:cs="Arial"/>
          <w:b/>
          <w:lang w:val="es-BO"/>
        </w:rPr>
        <w:t>CLÁUSULA</w:t>
      </w:r>
      <w:r w:rsidRPr="00457C73">
        <w:rPr>
          <w:rFonts w:ascii="Arial" w:hAnsi="Arial" w:cs="Arial"/>
          <w:b/>
          <w:bCs/>
          <w:lang w:val="es-BO"/>
        </w:rPr>
        <w:t xml:space="preserve"> VIGÉSIMA SEGUNDA.- </w:t>
      </w:r>
      <w:r w:rsidRPr="00457C73">
        <w:rPr>
          <w:rFonts w:ascii="Arial" w:hAnsi="Arial" w:cs="Arial"/>
          <w:b/>
          <w:lang w:val="es-BO"/>
        </w:rPr>
        <w:t xml:space="preserve">(TERMINACIÓN DEL CONTRATO). </w:t>
      </w:r>
      <w:r w:rsidRPr="00457C73">
        <w:rPr>
          <w:rFonts w:ascii="Arial" w:hAnsi="Arial" w:cs="Arial"/>
          <w:lang w:val="es-BO"/>
        </w:rPr>
        <w:t>El presente Contrato concluirá bajo una de las siguientes causas:</w:t>
      </w:r>
    </w:p>
    <w:p w14:paraId="2EE12118" w14:textId="77777777" w:rsidR="00457C73" w:rsidRPr="00457C73" w:rsidRDefault="00457C73" w:rsidP="00457C73">
      <w:pPr>
        <w:tabs>
          <w:tab w:val="left" w:pos="3063"/>
        </w:tabs>
        <w:jc w:val="both"/>
        <w:rPr>
          <w:rFonts w:ascii="Arial" w:hAnsi="Arial" w:cs="Arial"/>
          <w:lang w:val="es-BO"/>
        </w:rPr>
      </w:pPr>
      <w:r w:rsidRPr="00457C73">
        <w:rPr>
          <w:rFonts w:ascii="Arial" w:hAnsi="Arial" w:cs="Arial"/>
          <w:lang w:val="es-BO"/>
        </w:rPr>
        <w:tab/>
      </w:r>
    </w:p>
    <w:p w14:paraId="0DBF5915" w14:textId="77777777" w:rsidR="00457C73" w:rsidRPr="00457C73" w:rsidRDefault="00457C73" w:rsidP="006B1AE4">
      <w:pPr>
        <w:pStyle w:val="Prrafodelista"/>
        <w:numPr>
          <w:ilvl w:val="1"/>
          <w:numId w:val="54"/>
        </w:numPr>
        <w:jc w:val="both"/>
        <w:rPr>
          <w:rFonts w:ascii="Arial" w:hAnsi="Arial" w:cs="Arial"/>
          <w:sz w:val="16"/>
          <w:szCs w:val="16"/>
          <w:lang w:val="es-BO"/>
        </w:rPr>
      </w:pPr>
      <w:r w:rsidRPr="00457C73">
        <w:rPr>
          <w:rFonts w:ascii="Arial" w:hAnsi="Arial" w:cs="Arial"/>
          <w:b/>
          <w:sz w:val="16"/>
          <w:szCs w:val="16"/>
          <w:lang w:val="es-BO"/>
        </w:rPr>
        <w:t xml:space="preserve">Por Cumplimiento del Contrato: </w:t>
      </w:r>
      <w:r w:rsidRPr="00457C73">
        <w:rPr>
          <w:rFonts w:ascii="Arial" w:hAnsi="Arial" w:cs="Arial"/>
          <w:sz w:val="16"/>
          <w:szCs w:val="16"/>
          <w:lang w:val="es-BO"/>
        </w:rPr>
        <w:t xml:space="preserve">Forma ordinaria de cumplimiento, donde la </w:t>
      </w:r>
      <w:r w:rsidRPr="00457C73">
        <w:rPr>
          <w:rFonts w:ascii="Arial" w:hAnsi="Arial" w:cs="Arial"/>
          <w:b/>
          <w:sz w:val="16"/>
          <w:szCs w:val="16"/>
          <w:lang w:val="es-BO"/>
        </w:rPr>
        <w:t xml:space="preserve">ENTIDAD </w:t>
      </w:r>
      <w:r w:rsidRPr="00457C73">
        <w:rPr>
          <w:rFonts w:ascii="Arial" w:hAnsi="Arial" w:cs="Arial"/>
          <w:sz w:val="16"/>
          <w:szCs w:val="16"/>
          <w:lang w:val="es-BO"/>
        </w:rPr>
        <w:t xml:space="preserve">como el </w:t>
      </w:r>
      <w:r w:rsidRPr="00457C73">
        <w:rPr>
          <w:rFonts w:ascii="Arial" w:hAnsi="Arial" w:cs="Arial"/>
          <w:b/>
          <w:sz w:val="16"/>
          <w:szCs w:val="16"/>
          <w:lang w:val="es-BO"/>
        </w:rPr>
        <w:t xml:space="preserve">PROVEEDOR </w:t>
      </w:r>
      <w:r w:rsidRPr="00457C73">
        <w:rPr>
          <w:rFonts w:ascii="Arial" w:hAnsi="Arial" w:cs="Arial"/>
          <w:sz w:val="16"/>
          <w:szCs w:val="16"/>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57C73">
        <w:rPr>
          <w:rFonts w:ascii="Arial" w:hAnsi="Arial" w:cs="Arial"/>
          <w:b/>
          <w:sz w:val="16"/>
          <w:szCs w:val="16"/>
          <w:lang w:val="es-BO"/>
        </w:rPr>
        <w:t xml:space="preserve"> ENTIDAD</w:t>
      </w:r>
      <w:r w:rsidRPr="00457C73">
        <w:rPr>
          <w:rFonts w:ascii="Arial" w:hAnsi="Arial" w:cs="Arial"/>
          <w:sz w:val="16"/>
          <w:szCs w:val="16"/>
          <w:lang w:val="es-BO"/>
        </w:rPr>
        <w:t>.</w:t>
      </w:r>
    </w:p>
    <w:p w14:paraId="00C9396C" w14:textId="77777777" w:rsidR="00457C73" w:rsidRPr="00457C73" w:rsidRDefault="00457C73" w:rsidP="00457C73">
      <w:pPr>
        <w:jc w:val="both"/>
        <w:rPr>
          <w:rFonts w:ascii="Arial" w:hAnsi="Arial" w:cs="Arial"/>
          <w:lang w:val="es-BO"/>
        </w:rPr>
      </w:pPr>
    </w:p>
    <w:p w14:paraId="42AC9FF4" w14:textId="77777777" w:rsidR="00457C73" w:rsidRPr="00457C73" w:rsidRDefault="00457C73" w:rsidP="006B1AE4">
      <w:pPr>
        <w:pStyle w:val="Prrafodelista"/>
        <w:numPr>
          <w:ilvl w:val="1"/>
          <w:numId w:val="54"/>
        </w:numPr>
        <w:jc w:val="both"/>
        <w:rPr>
          <w:rFonts w:ascii="Arial" w:hAnsi="Arial" w:cs="Arial"/>
          <w:b/>
          <w:sz w:val="16"/>
          <w:szCs w:val="16"/>
          <w:lang w:val="es-BO"/>
        </w:rPr>
      </w:pPr>
      <w:r w:rsidRPr="00457C73">
        <w:rPr>
          <w:rFonts w:ascii="Arial" w:hAnsi="Arial" w:cs="Arial"/>
          <w:b/>
          <w:sz w:val="16"/>
          <w:szCs w:val="16"/>
          <w:lang w:val="es-BO"/>
        </w:rPr>
        <w:t xml:space="preserve">Por Resolución del Contrato: </w:t>
      </w:r>
      <w:r w:rsidRPr="00457C73">
        <w:rPr>
          <w:rFonts w:ascii="Arial" w:hAnsi="Arial" w:cs="Arial"/>
          <w:sz w:val="16"/>
          <w:szCs w:val="16"/>
          <w:lang w:val="es-BO"/>
        </w:rPr>
        <w:t>Es la forma extraordinaria de terminación del Contrato que procederá únicamente por las siguientes causales:</w:t>
      </w:r>
    </w:p>
    <w:p w14:paraId="73812490" w14:textId="77777777" w:rsidR="00457C73" w:rsidRPr="00457C73" w:rsidRDefault="00457C73" w:rsidP="00457C73">
      <w:pPr>
        <w:pStyle w:val="Prrafodelista"/>
        <w:rPr>
          <w:rFonts w:ascii="Arial" w:hAnsi="Arial" w:cs="Arial"/>
          <w:b/>
          <w:sz w:val="16"/>
          <w:szCs w:val="16"/>
          <w:lang w:val="es-BO"/>
        </w:rPr>
      </w:pPr>
    </w:p>
    <w:p w14:paraId="3C649436" w14:textId="77777777" w:rsidR="00457C73" w:rsidRPr="00457C73" w:rsidRDefault="00457C73" w:rsidP="006B1AE4">
      <w:pPr>
        <w:pStyle w:val="Prrafodelista"/>
        <w:numPr>
          <w:ilvl w:val="2"/>
          <w:numId w:val="54"/>
        </w:numPr>
        <w:ind w:left="993" w:hanging="709"/>
        <w:jc w:val="both"/>
        <w:rPr>
          <w:rFonts w:ascii="Arial" w:hAnsi="Arial" w:cs="Arial"/>
          <w:b/>
          <w:sz w:val="16"/>
          <w:szCs w:val="16"/>
          <w:lang w:val="es-BO"/>
        </w:rPr>
      </w:pPr>
      <w:r w:rsidRPr="00457C73">
        <w:rPr>
          <w:rFonts w:ascii="Arial" w:hAnsi="Arial" w:cs="Arial"/>
          <w:b/>
          <w:sz w:val="16"/>
          <w:szCs w:val="16"/>
          <w:lang w:val="es-BO"/>
        </w:rPr>
        <w:t xml:space="preserve">Resolución a requerimiento de la ENTIDAD, por causales atribuibles al PROVEEDOR. </w:t>
      </w:r>
      <w:r w:rsidRPr="00457C73">
        <w:rPr>
          <w:rFonts w:ascii="Arial" w:hAnsi="Arial" w:cs="Arial"/>
          <w:sz w:val="16"/>
          <w:szCs w:val="16"/>
          <w:lang w:val="es-BO"/>
        </w:rPr>
        <w:t>La</w:t>
      </w:r>
      <w:r w:rsidRPr="00457C73">
        <w:rPr>
          <w:rFonts w:ascii="Arial" w:hAnsi="Arial" w:cs="Arial"/>
          <w:b/>
          <w:sz w:val="16"/>
          <w:szCs w:val="16"/>
          <w:lang w:val="es-BO"/>
        </w:rPr>
        <w:t xml:space="preserve"> ENTIDAD, </w:t>
      </w:r>
      <w:r w:rsidRPr="00457C73">
        <w:rPr>
          <w:rFonts w:ascii="Arial" w:hAnsi="Arial" w:cs="Arial"/>
          <w:sz w:val="16"/>
          <w:szCs w:val="16"/>
          <w:lang w:val="es-BO"/>
        </w:rPr>
        <w:t>podrá proceder al trámite de resolución del Contrato, en los siguientes casos:</w:t>
      </w:r>
    </w:p>
    <w:p w14:paraId="7996A4AB" w14:textId="77777777" w:rsidR="00457C73" w:rsidRPr="00457C73" w:rsidRDefault="00457C73" w:rsidP="00457C73">
      <w:pPr>
        <w:pStyle w:val="Prrafodelista"/>
        <w:tabs>
          <w:tab w:val="left" w:pos="1418"/>
        </w:tabs>
        <w:ind w:left="1418"/>
        <w:jc w:val="both"/>
        <w:rPr>
          <w:rFonts w:ascii="Arial" w:hAnsi="Arial" w:cs="Arial"/>
          <w:b/>
          <w:sz w:val="16"/>
          <w:szCs w:val="16"/>
          <w:lang w:val="es-BO"/>
        </w:rPr>
      </w:pPr>
    </w:p>
    <w:p w14:paraId="23383826" w14:textId="77777777" w:rsidR="00457C73" w:rsidRPr="00457C73" w:rsidRDefault="00457C73" w:rsidP="006B1AE4">
      <w:pPr>
        <w:numPr>
          <w:ilvl w:val="0"/>
          <w:numId w:val="51"/>
        </w:numPr>
        <w:tabs>
          <w:tab w:val="clear" w:pos="1260"/>
          <w:tab w:val="num" w:pos="1134"/>
        </w:tabs>
        <w:ind w:left="1418" w:hanging="284"/>
        <w:jc w:val="both"/>
        <w:rPr>
          <w:rFonts w:ascii="Arial" w:hAnsi="Arial" w:cs="Arial"/>
          <w:lang w:val="es-BO"/>
        </w:rPr>
      </w:pPr>
      <w:r w:rsidRPr="00457C73">
        <w:rPr>
          <w:rFonts w:ascii="Arial" w:hAnsi="Arial" w:cs="Arial"/>
          <w:lang w:val="es-BO"/>
        </w:rPr>
        <w:t xml:space="preserve">Por incumplimiento en la atención del servicio, a requerimiento de la </w:t>
      </w:r>
      <w:r w:rsidRPr="00457C73">
        <w:rPr>
          <w:rFonts w:ascii="Arial" w:hAnsi="Arial" w:cs="Arial"/>
          <w:b/>
          <w:lang w:val="es-BO"/>
        </w:rPr>
        <w:t xml:space="preserve">ENTIDAD </w:t>
      </w:r>
      <w:r w:rsidRPr="00457C73">
        <w:rPr>
          <w:rFonts w:ascii="Arial" w:hAnsi="Arial" w:cs="Arial"/>
          <w:lang w:val="es-BO"/>
        </w:rPr>
        <w:t xml:space="preserve">o por el </w:t>
      </w:r>
      <w:r w:rsidRPr="00457C73">
        <w:rPr>
          <w:rFonts w:ascii="Arial" w:hAnsi="Arial" w:cs="Arial"/>
          <w:b/>
          <w:bCs/>
          <w:lang w:val="es-BO"/>
        </w:rPr>
        <w:t>FISCAL</w:t>
      </w:r>
      <w:r w:rsidRPr="00457C73">
        <w:rPr>
          <w:rFonts w:ascii="Arial" w:hAnsi="Arial" w:cs="Arial"/>
          <w:lang w:val="es-BO"/>
        </w:rPr>
        <w:t>.</w:t>
      </w:r>
    </w:p>
    <w:p w14:paraId="3ECEBF61" w14:textId="77777777" w:rsidR="00457C73" w:rsidRPr="00457C73" w:rsidRDefault="00457C73" w:rsidP="006B1AE4">
      <w:pPr>
        <w:numPr>
          <w:ilvl w:val="0"/>
          <w:numId w:val="51"/>
        </w:numPr>
        <w:tabs>
          <w:tab w:val="clear" w:pos="1260"/>
          <w:tab w:val="num" w:pos="1134"/>
        </w:tabs>
        <w:ind w:left="1418" w:hanging="284"/>
        <w:jc w:val="both"/>
        <w:rPr>
          <w:rFonts w:ascii="Arial" w:hAnsi="Arial" w:cs="Arial"/>
          <w:lang w:val="es-BO"/>
        </w:rPr>
      </w:pPr>
      <w:r w:rsidRPr="00457C73">
        <w:rPr>
          <w:rFonts w:ascii="Arial" w:hAnsi="Arial" w:cs="Arial"/>
          <w:lang w:val="es-BO"/>
        </w:rPr>
        <w:t xml:space="preserve">Por negligencia reiterada (3 veces) en el cumplimiento de las Especificaciones Técnicas, u otras especificaciones, o instrucciones escritas del </w:t>
      </w:r>
      <w:r w:rsidRPr="00457C73">
        <w:rPr>
          <w:rFonts w:ascii="Arial" w:hAnsi="Arial" w:cs="Arial"/>
          <w:b/>
          <w:lang w:val="es-BO"/>
        </w:rPr>
        <w:t>FISCAL</w:t>
      </w:r>
      <w:r w:rsidRPr="00457C73">
        <w:rPr>
          <w:rFonts w:ascii="Arial" w:hAnsi="Arial" w:cs="Arial"/>
          <w:lang w:val="es-BO"/>
        </w:rPr>
        <w:t>.</w:t>
      </w:r>
    </w:p>
    <w:p w14:paraId="1C90C136" w14:textId="77777777" w:rsidR="00457C73" w:rsidRPr="00457C73" w:rsidRDefault="00457C73" w:rsidP="006B1AE4">
      <w:pPr>
        <w:numPr>
          <w:ilvl w:val="0"/>
          <w:numId w:val="51"/>
        </w:numPr>
        <w:tabs>
          <w:tab w:val="clear" w:pos="1260"/>
          <w:tab w:val="num" w:pos="1134"/>
        </w:tabs>
        <w:ind w:left="1418" w:hanging="284"/>
        <w:jc w:val="both"/>
        <w:rPr>
          <w:rFonts w:ascii="Arial" w:hAnsi="Arial" w:cs="Arial"/>
          <w:lang w:val="es-BO"/>
        </w:rPr>
      </w:pPr>
      <w:r w:rsidRPr="00457C73">
        <w:rPr>
          <w:rFonts w:ascii="Arial" w:hAnsi="Arial" w:cs="Arial"/>
          <w:lang w:val="es-ES_tradnl"/>
        </w:rPr>
        <w:t xml:space="preserve">Por suspensión de la prestación del </w:t>
      </w:r>
      <w:r w:rsidRPr="00457C73">
        <w:rPr>
          <w:rFonts w:ascii="Arial" w:hAnsi="Arial" w:cs="Arial"/>
          <w:b/>
          <w:lang w:val="es-ES_tradnl"/>
        </w:rPr>
        <w:t>SERVICIO</w:t>
      </w:r>
      <w:r w:rsidRPr="00457C73">
        <w:rPr>
          <w:rFonts w:ascii="Arial" w:hAnsi="Arial" w:cs="Arial"/>
          <w:lang w:val="es-ES_tradnl"/>
        </w:rPr>
        <w:t xml:space="preserve"> sin justificación por el lapso de 5 días calendario continuos, sin autorización de la </w:t>
      </w:r>
      <w:r w:rsidRPr="00457C73">
        <w:rPr>
          <w:rFonts w:ascii="Arial" w:hAnsi="Arial" w:cs="Arial"/>
          <w:b/>
          <w:lang w:val="es-ES_tradnl"/>
        </w:rPr>
        <w:t>ENTIDAD</w:t>
      </w:r>
      <w:r w:rsidRPr="00457C73">
        <w:rPr>
          <w:rFonts w:ascii="Arial" w:hAnsi="Arial" w:cs="Arial"/>
          <w:lang w:val="es-ES_tradnl"/>
        </w:rPr>
        <w:t>.</w:t>
      </w:r>
    </w:p>
    <w:p w14:paraId="7850E757" w14:textId="77777777" w:rsidR="00457C73" w:rsidRPr="00457C73" w:rsidRDefault="00457C73" w:rsidP="006B1AE4">
      <w:pPr>
        <w:numPr>
          <w:ilvl w:val="0"/>
          <w:numId w:val="51"/>
        </w:numPr>
        <w:tabs>
          <w:tab w:val="clear" w:pos="1260"/>
          <w:tab w:val="num" w:pos="1134"/>
        </w:tabs>
        <w:ind w:left="1418" w:hanging="284"/>
        <w:jc w:val="both"/>
        <w:rPr>
          <w:rFonts w:ascii="Arial" w:hAnsi="Arial" w:cs="Arial"/>
          <w:lang w:val="es-BO"/>
        </w:rPr>
      </w:pPr>
      <w:r w:rsidRPr="00457C73">
        <w:rPr>
          <w:rFonts w:ascii="Arial" w:hAnsi="Arial" w:cs="Arial"/>
          <w:lang w:val="es-ES_tradnl"/>
        </w:rPr>
        <w:t xml:space="preserve">Por reincidencia en la asistencia a las instalaciones de la </w:t>
      </w:r>
      <w:r w:rsidRPr="00457C73">
        <w:rPr>
          <w:rFonts w:ascii="Arial" w:hAnsi="Arial" w:cs="Arial"/>
          <w:b/>
          <w:lang w:val="es-ES_tradnl"/>
        </w:rPr>
        <w:t>ENTIDAD</w:t>
      </w:r>
      <w:r w:rsidRPr="00457C73">
        <w:rPr>
          <w:rFonts w:ascii="Arial" w:hAnsi="Arial" w:cs="Arial"/>
          <w:lang w:val="es-ES_tradnl"/>
        </w:rPr>
        <w:t>, en estado de ebriedad.</w:t>
      </w:r>
    </w:p>
    <w:p w14:paraId="52C7F3AF" w14:textId="77777777" w:rsidR="00457C73" w:rsidRPr="00457C73" w:rsidRDefault="00457C73" w:rsidP="006B1AE4">
      <w:pPr>
        <w:numPr>
          <w:ilvl w:val="0"/>
          <w:numId w:val="51"/>
        </w:numPr>
        <w:tabs>
          <w:tab w:val="clear" w:pos="1260"/>
          <w:tab w:val="num" w:pos="1134"/>
        </w:tabs>
        <w:ind w:left="1418" w:hanging="284"/>
        <w:jc w:val="both"/>
        <w:rPr>
          <w:rFonts w:ascii="Arial" w:hAnsi="Arial" w:cs="Arial"/>
          <w:lang w:val="es-BO"/>
        </w:rPr>
      </w:pPr>
      <w:r w:rsidRPr="00457C73">
        <w:rPr>
          <w:rFonts w:ascii="Arial" w:hAnsi="Arial" w:cs="Arial"/>
          <w:lang w:val="es-BO"/>
        </w:rPr>
        <w:t>Cuando el monto de la multa por atraso en la prestación del servicio alcance el diez por ciento (10%) del monto total del Contrato, decisión optativa, o el veinte por ciento (20%), de forma obligatoria.</w:t>
      </w:r>
    </w:p>
    <w:p w14:paraId="5BDC5CCF" w14:textId="77777777" w:rsidR="00457C73" w:rsidRPr="00457C73" w:rsidRDefault="00457C73" w:rsidP="00457C73">
      <w:pPr>
        <w:ind w:left="1800"/>
        <w:jc w:val="both"/>
        <w:rPr>
          <w:rFonts w:ascii="Arial" w:hAnsi="Arial" w:cs="Arial"/>
          <w:lang w:val="es-BO"/>
        </w:rPr>
      </w:pPr>
    </w:p>
    <w:p w14:paraId="2FE1620B" w14:textId="77777777" w:rsidR="00457C73" w:rsidRPr="00457C73" w:rsidRDefault="00457C73" w:rsidP="006B1AE4">
      <w:pPr>
        <w:pStyle w:val="Prrafodelista"/>
        <w:numPr>
          <w:ilvl w:val="2"/>
          <w:numId w:val="54"/>
        </w:numPr>
        <w:ind w:left="1134" w:hanging="850"/>
        <w:jc w:val="both"/>
        <w:rPr>
          <w:rFonts w:ascii="Arial" w:hAnsi="Arial" w:cs="Arial"/>
          <w:b/>
          <w:sz w:val="16"/>
          <w:szCs w:val="16"/>
          <w:lang w:val="es-BO"/>
        </w:rPr>
      </w:pPr>
      <w:r w:rsidRPr="00457C73">
        <w:rPr>
          <w:rFonts w:ascii="Arial" w:hAnsi="Arial" w:cs="Arial"/>
          <w:b/>
          <w:sz w:val="16"/>
          <w:szCs w:val="16"/>
          <w:lang w:val="es-BO"/>
        </w:rPr>
        <w:lastRenderedPageBreak/>
        <w:t xml:space="preserve">Resolución a requerimiento del PROVEEDOR por causales atribuibles a la ENTIDAD. </w:t>
      </w:r>
      <w:r w:rsidRPr="00457C73">
        <w:rPr>
          <w:rFonts w:ascii="Arial" w:hAnsi="Arial" w:cs="Arial"/>
          <w:sz w:val="16"/>
          <w:szCs w:val="16"/>
          <w:lang w:val="es-BO"/>
        </w:rPr>
        <w:t>El</w:t>
      </w:r>
      <w:r w:rsidRPr="00457C73">
        <w:rPr>
          <w:rFonts w:ascii="Arial" w:hAnsi="Arial" w:cs="Arial"/>
          <w:b/>
          <w:sz w:val="16"/>
          <w:szCs w:val="16"/>
          <w:lang w:val="es-BO"/>
        </w:rPr>
        <w:t xml:space="preserve"> PROVEEDOR, </w:t>
      </w:r>
      <w:r w:rsidRPr="00457C73">
        <w:rPr>
          <w:rFonts w:ascii="Arial" w:hAnsi="Arial" w:cs="Arial"/>
          <w:sz w:val="16"/>
          <w:szCs w:val="16"/>
          <w:lang w:val="es-BO"/>
        </w:rPr>
        <w:t>podrá proceder al trámite de resolución del Contrato, en los siguientes casos:</w:t>
      </w:r>
    </w:p>
    <w:p w14:paraId="747B0899" w14:textId="77777777" w:rsidR="00457C73" w:rsidRPr="00457C73" w:rsidRDefault="00457C73" w:rsidP="00457C73">
      <w:pPr>
        <w:jc w:val="both"/>
        <w:rPr>
          <w:rFonts w:ascii="Arial" w:hAnsi="Arial" w:cs="Arial"/>
          <w:lang w:val="es-BO"/>
        </w:rPr>
      </w:pPr>
    </w:p>
    <w:p w14:paraId="2F05D629" w14:textId="77777777" w:rsidR="00457C73" w:rsidRPr="00457C73" w:rsidRDefault="00457C73" w:rsidP="006B1AE4">
      <w:pPr>
        <w:numPr>
          <w:ilvl w:val="1"/>
          <w:numId w:val="51"/>
        </w:numPr>
        <w:tabs>
          <w:tab w:val="clear" w:pos="1980"/>
        </w:tabs>
        <w:ind w:left="1800"/>
        <w:jc w:val="both"/>
        <w:rPr>
          <w:rFonts w:ascii="Arial" w:hAnsi="Arial" w:cs="Arial"/>
          <w:lang w:val="es-BO"/>
        </w:rPr>
      </w:pPr>
      <w:r w:rsidRPr="00457C73">
        <w:rPr>
          <w:rFonts w:ascii="Arial" w:hAnsi="Arial" w:cs="Arial"/>
          <w:lang w:val="es-BO"/>
        </w:rPr>
        <w:t>Si apartándose de los términos del Contrato la</w:t>
      </w:r>
      <w:r w:rsidRPr="00457C73">
        <w:rPr>
          <w:rFonts w:ascii="Arial" w:hAnsi="Arial" w:cs="Arial"/>
          <w:b/>
          <w:lang w:val="es-BO"/>
        </w:rPr>
        <w:t xml:space="preserve"> ENTIDAD, </w:t>
      </w:r>
      <w:r w:rsidRPr="00457C73">
        <w:rPr>
          <w:rFonts w:ascii="Arial" w:hAnsi="Arial" w:cs="Arial"/>
          <w:lang w:val="es-BO"/>
        </w:rPr>
        <w:t xml:space="preserve">a través del </w:t>
      </w:r>
      <w:r w:rsidRPr="00457C73">
        <w:rPr>
          <w:rFonts w:ascii="Arial" w:hAnsi="Arial" w:cs="Arial"/>
          <w:b/>
          <w:bCs/>
          <w:lang w:val="es-BO"/>
        </w:rPr>
        <w:t>FISCAL</w:t>
      </w:r>
      <w:r w:rsidRPr="00457C73">
        <w:rPr>
          <w:rFonts w:ascii="Arial" w:hAnsi="Arial" w:cs="Arial"/>
          <w:lang w:val="es-BO"/>
        </w:rPr>
        <w:t xml:space="preserve">, pretende modificar o afectar las condiciones del </w:t>
      </w:r>
      <w:r w:rsidRPr="00457C73">
        <w:rPr>
          <w:rFonts w:ascii="Arial" w:hAnsi="Arial" w:cs="Arial"/>
          <w:b/>
          <w:lang w:val="es-BO"/>
        </w:rPr>
        <w:t>SERVICIO</w:t>
      </w:r>
      <w:r w:rsidRPr="00457C73">
        <w:rPr>
          <w:rFonts w:ascii="Arial" w:hAnsi="Arial" w:cs="Arial"/>
          <w:lang w:val="es-BO"/>
        </w:rPr>
        <w:t>.</w:t>
      </w:r>
    </w:p>
    <w:p w14:paraId="0DF5B10C" w14:textId="77777777" w:rsidR="00457C73" w:rsidRPr="00457C73" w:rsidRDefault="00457C73" w:rsidP="006B1AE4">
      <w:pPr>
        <w:numPr>
          <w:ilvl w:val="1"/>
          <w:numId w:val="51"/>
        </w:numPr>
        <w:tabs>
          <w:tab w:val="clear" w:pos="1980"/>
        </w:tabs>
        <w:ind w:left="1800"/>
        <w:jc w:val="both"/>
        <w:rPr>
          <w:rFonts w:ascii="Arial" w:hAnsi="Arial" w:cs="Arial"/>
          <w:lang w:val="es-BO"/>
        </w:rPr>
      </w:pPr>
      <w:r w:rsidRPr="00457C73">
        <w:rPr>
          <w:rFonts w:ascii="Arial" w:hAnsi="Arial" w:cs="Arial"/>
          <w:lang w:val="es-BO"/>
        </w:rPr>
        <w:t xml:space="preserve">Por incumplimiento injustificado en el pago por la prestación del </w:t>
      </w:r>
      <w:r w:rsidRPr="00457C73">
        <w:rPr>
          <w:rFonts w:ascii="Arial" w:hAnsi="Arial" w:cs="Arial"/>
          <w:b/>
          <w:lang w:val="es-BO"/>
        </w:rPr>
        <w:t>SERVICIO</w:t>
      </w:r>
      <w:r w:rsidRPr="00457C73">
        <w:rPr>
          <w:rFonts w:ascii="Arial" w:hAnsi="Arial" w:cs="Arial"/>
          <w:lang w:val="es-BO"/>
        </w:rPr>
        <w:t xml:space="preserve">, por más de sesenta (60) días calendario computados a partir de la fecha en que debió hacerse efectivo el pago, existiendo conformidad del </w:t>
      </w:r>
      <w:r w:rsidRPr="00457C73">
        <w:rPr>
          <w:rFonts w:ascii="Arial" w:hAnsi="Arial" w:cs="Arial"/>
          <w:b/>
          <w:lang w:val="es-BO"/>
        </w:rPr>
        <w:t>SERVICIO</w:t>
      </w:r>
      <w:r w:rsidRPr="00457C73">
        <w:rPr>
          <w:rFonts w:ascii="Arial" w:hAnsi="Arial" w:cs="Arial"/>
          <w:lang w:val="es-BO"/>
        </w:rPr>
        <w:t xml:space="preserve">, emitida por el </w:t>
      </w:r>
      <w:r w:rsidRPr="00457C73">
        <w:rPr>
          <w:rFonts w:ascii="Arial" w:hAnsi="Arial" w:cs="Arial"/>
          <w:b/>
          <w:lang w:val="es-BO"/>
        </w:rPr>
        <w:t>FISCAL</w:t>
      </w:r>
      <w:r w:rsidRPr="00457C73">
        <w:rPr>
          <w:rFonts w:ascii="Arial" w:hAnsi="Arial" w:cs="Arial"/>
          <w:lang w:val="es-BO"/>
        </w:rPr>
        <w:t>.</w:t>
      </w:r>
    </w:p>
    <w:p w14:paraId="2595DE25" w14:textId="77777777" w:rsidR="00457C73" w:rsidRPr="00457C73" w:rsidRDefault="00457C73" w:rsidP="006B1AE4">
      <w:pPr>
        <w:numPr>
          <w:ilvl w:val="1"/>
          <w:numId w:val="51"/>
        </w:numPr>
        <w:tabs>
          <w:tab w:val="clear" w:pos="1980"/>
        </w:tabs>
        <w:ind w:left="1800"/>
        <w:jc w:val="both"/>
        <w:rPr>
          <w:rFonts w:ascii="Arial" w:hAnsi="Arial" w:cs="Arial"/>
          <w:lang w:val="es-BO"/>
        </w:rPr>
      </w:pPr>
      <w:r w:rsidRPr="00457C73">
        <w:rPr>
          <w:rFonts w:ascii="Arial" w:hAnsi="Arial" w:cs="Arial"/>
          <w:lang w:val="es-BO"/>
        </w:rPr>
        <w:t>Por utilizar o requerir aquellos servicios que son objeto del presente Contrato, en beneficio de terceras personas.</w:t>
      </w:r>
    </w:p>
    <w:p w14:paraId="0178018B" w14:textId="77777777" w:rsidR="00457C73" w:rsidRPr="00457C73" w:rsidRDefault="00457C73" w:rsidP="00457C73">
      <w:pPr>
        <w:ind w:left="1800"/>
        <w:jc w:val="both"/>
        <w:rPr>
          <w:rFonts w:ascii="Arial" w:hAnsi="Arial" w:cs="Arial"/>
          <w:lang w:val="es-BO"/>
        </w:rPr>
      </w:pPr>
    </w:p>
    <w:p w14:paraId="73DFEBA3" w14:textId="77777777" w:rsidR="00457C73" w:rsidRPr="00457C73" w:rsidRDefault="00457C73" w:rsidP="006B1AE4">
      <w:pPr>
        <w:pStyle w:val="Prrafodelista"/>
        <w:numPr>
          <w:ilvl w:val="2"/>
          <w:numId w:val="54"/>
        </w:numPr>
        <w:ind w:left="1134" w:hanging="992"/>
        <w:jc w:val="both"/>
        <w:rPr>
          <w:rFonts w:ascii="Arial" w:hAnsi="Arial" w:cs="Arial"/>
          <w:sz w:val="16"/>
          <w:szCs w:val="16"/>
          <w:lang w:val="es-BO"/>
        </w:rPr>
      </w:pPr>
      <w:r w:rsidRPr="00457C73">
        <w:rPr>
          <w:rFonts w:ascii="Arial" w:hAnsi="Arial" w:cs="Arial"/>
          <w:b/>
          <w:sz w:val="16"/>
          <w:szCs w:val="16"/>
          <w:lang w:val="es-BO"/>
        </w:rPr>
        <w:t xml:space="preserve">Reglas aplicables a la Resolución: </w:t>
      </w:r>
      <w:r w:rsidRPr="00457C73">
        <w:rPr>
          <w:rFonts w:ascii="Arial" w:hAnsi="Arial" w:cs="Arial"/>
          <w:sz w:val="16"/>
          <w:szCs w:val="16"/>
          <w:lang w:val="es-BO"/>
        </w:rPr>
        <w:t xml:space="preserve">De acuerdo a las causales de Resolución de Contrato señaladas precedentemente, y considerando la naturaleza del Contrato de prestación de </w:t>
      </w:r>
      <w:r w:rsidRPr="00457C73">
        <w:rPr>
          <w:rFonts w:ascii="Arial" w:hAnsi="Arial" w:cs="Arial"/>
          <w:b/>
          <w:sz w:val="16"/>
          <w:szCs w:val="16"/>
          <w:lang w:val="es-BO"/>
        </w:rPr>
        <w:t>SERVICIOS</w:t>
      </w:r>
      <w:r w:rsidRPr="00457C73">
        <w:rPr>
          <w:rFonts w:ascii="Arial" w:hAnsi="Arial"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5FCA9E" w14:textId="77777777" w:rsidR="00457C73" w:rsidRPr="00457C73" w:rsidRDefault="00457C73" w:rsidP="00457C73">
      <w:pPr>
        <w:pStyle w:val="Prrafodelista"/>
        <w:tabs>
          <w:tab w:val="left" w:pos="1418"/>
        </w:tabs>
        <w:ind w:left="465"/>
        <w:jc w:val="both"/>
        <w:rPr>
          <w:rFonts w:ascii="Arial" w:hAnsi="Arial" w:cs="Arial"/>
          <w:sz w:val="16"/>
          <w:szCs w:val="16"/>
          <w:lang w:val="es-BO"/>
        </w:rPr>
      </w:pPr>
    </w:p>
    <w:p w14:paraId="25ED0543" w14:textId="77777777" w:rsidR="00457C73" w:rsidRPr="00457C73" w:rsidRDefault="00457C73" w:rsidP="00457C73">
      <w:pPr>
        <w:pStyle w:val="Prrafodelista"/>
        <w:ind w:left="1134"/>
        <w:jc w:val="both"/>
        <w:rPr>
          <w:rFonts w:ascii="Arial" w:hAnsi="Arial" w:cs="Arial"/>
          <w:sz w:val="16"/>
          <w:szCs w:val="16"/>
          <w:lang w:val="es-BO"/>
        </w:rPr>
      </w:pPr>
      <w:r w:rsidRPr="00457C73">
        <w:rPr>
          <w:rFonts w:ascii="Arial" w:hAnsi="Arial" w:cs="Arial"/>
          <w:sz w:val="16"/>
          <w:szCs w:val="16"/>
          <w:lang w:val="es-BO"/>
        </w:rPr>
        <w:t>Para procesar la Resolución del Contrato por cualquiera de las causales señaladas, la</w:t>
      </w:r>
      <w:r w:rsidRPr="00457C73">
        <w:rPr>
          <w:rFonts w:ascii="Arial" w:hAnsi="Arial" w:cs="Arial"/>
          <w:b/>
          <w:sz w:val="16"/>
          <w:szCs w:val="16"/>
          <w:lang w:val="es-BO"/>
        </w:rPr>
        <w:t xml:space="preserve"> ENTIDAD </w:t>
      </w:r>
      <w:r w:rsidRPr="00457C73">
        <w:rPr>
          <w:rFonts w:ascii="Arial" w:hAnsi="Arial" w:cs="Arial"/>
          <w:sz w:val="16"/>
          <w:szCs w:val="16"/>
          <w:lang w:val="es-BO"/>
        </w:rPr>
        <w:t>o el</w:t>
      </w:r>
      <w:r w:rsidRPr="00457C73">
        <w:rPr>
          <w:rFonts w:ascii="Arial" w:hAnsi="Arial" w:cs="Arial"/>
          <w:b/>
          <w:sz w:val="16"/>
          <w:szCs w:val="16"/>
          <w:lang w:val="es-BO"/>
        </w:rPr>
        <w:t xml:space="preserve"> PROVEEDOR, </w:t>
      </w:r>
      <w:r w:rsidRPr="00457C73">
        <w:rPr>
          <w:rFonts w:ascii="Arial" w:hAnsi="Arial" w:cs="Arial"/>
          <w:sz w:val="16"/>
          <w:szCs w:val="16"/>
          <w:lang w:val="es-BO"/>
        </w:rPr>
        <w:t>dará aviso escrito mediante carta notariada, a la otra parte, de su intención de resolver el Contrato, estableciendo claramente la causal que se aduce.</w:t>
      </w:r>
    </w:p>
    <w:p w14:paraId="10EFAA8B" w14:textId="77777777" w:rsidR="00457C73" w:rsidRPr="00457C73" w:rsidRDefault="00457C73" w:rsidP="00457C73">
      <w:pPr>
        <w:ind w:left="426" w:firstLine="24"/>
        <w:jc w:val="both"/>
        <w:rPr>
          <w:rFonts w:ascii="Arial" w:hAnsi="Arial" w:cs="Arial"/>
          <w:lang w:val="es-BO"/>
        </w:rPr>
      </w:pPr>
    </w:p>
    <w:p w14:paraId="556E49BF" w14:textId="77777777" w:rsidR="00457C73" w:rsidRPr="00457C73" w:rsidRDefault="00457C73" w:rsidP="00457C73">
      <w:pPr>
        <w:pStyle w:val="Prrafodelista"/>
        <w:ind w:left="1134"/>
        <w:jc w:val="both"/>
        <w:rPr>
          <w:rFonts w:ascii="Arial" w:hAnsi="Arial" w:cs="Arial"/>
          <w:sz w:val="16"/>
          <w:szCs w:val="16"/>
          <w:lang w:val="es-BO"/>
        </w:rPr>
      </w:pPr>
      <w:r w:rsidRPr="00457C73">
        <w:rPr>
          <w:rFonts w:ascii="Arial" w:hAnsi="Arial" w:cs="Arial"/>
          <w:sz w:val="16"/>
          <w:szCs w:val="16"/>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57C73">
        <w:rPr>
          <w:rFonts w:ascii="Arial" w:hAnsi="Arial" w:cs="Arial"/>
          <w:b/>
          <w:sz w:val="16"/>
          <w:szCs w:val="16"/>
          <w:lang w:val="es-BO"/>
        </w:rPr>
        <w:t>ENTIDAD</w:t>
      </w:r>
      <w:r w:rsidRPr="00457C73">
        <w:rPr>
          <w:rFonts w:ascii="Arial" w:hAnsi="Arial" w:cs="Arial"/>
          <w:sz w:val="16"/>
          <w:szCs w:val="16"/>
          <w:lang w:val="es-BO"/>
        </w:rPr>
        <w:t xml:space="preserve"> o el </w:t>
      </w:r>
      <w:r w:rsidRPr="00457C73">
        <w:rPr>
          <w:rFonts w:ascii="Arial" w:hAnsi="Arial" w:cs="Arial"/>
          <w:b/>
          <w:sz w:val="16"/>
          <w:szCs w:val="16"/>
          <w:lang w:val="es-BO"/>
        </w:rPr>
        <w:t>PROVEEDOR</w:t>
      </w:r>
      <w:r w:rsidRPr="00457C73">
        <w:rPr>
          <w:rFonts w:ascii="Arial" w:hAnsi="Arial" w:cs="Arial"/>
          <w:sz w:val="16"/>
          <w:szCs w:val="16"/>
          <w:lang w:val="es-BO"/>
        </w:rPr>
        <w:t xml:space="preserve">, según quién haya requerido la resolución del Contrato, notificará mediante carta notariada a la otra parte, que la resolución del Contrato se ha hecho efectiva. </w:t>
      </w:r>
    </w:p>
    <w:p w14:paraId="03100785" w14:textId="77777777" w:rsidR="00457C73" w:rsidRPr="00457C73" w:rsidRDefault="00457C73" w:rsidP="00457C73">
      <w:pPr>
        <w:pStyle w:val="Prrafodelista"/>
        <w:tabs>
          <w:tab w:val="left" w:pos="1418"/>
        </w:tabs>
        <w:ind w:left="465"/>
        <w:jc w:val="both"/>
        <w:rPr>
          <w:rFonts w:ascii="Arial" w:hAnsi="Arial" w:cs="Arial"/>
          <w:sz w:val="16"/>
          <w:szCs w:val="16"/>
          <w:lang w:val="es-BO"/>
        </w:rPr>
      </w:pPr>
    </w:p>
    <w:p w14:paraId="18FD38B5" w14:textId="77777777" w:rsidR="00457C73" w:rsidRPr="00457C73" w:rsidRDefault="00457C73" w:rsidP="00457C73">
      <w:pPr>
        <w:pStyle w:val="Prrafodelista"/>
        <w:ind w:left="1134"/>
        <w:jc w:val="both"/>
        <w:rPr>
          <w:rFonts w:ascii="Arial" w:hAnsi="Arial" w:cs="Arial"/>
          <w:sz w:val="16"/>
          <w:szCs w:val="16"/>
          <w:lang w:val="es-BO"/>
        </w:rPr>
      </w:pPr>
      <w:r w:rsidRPr="00457C73">
        <w:rPr>
          <w:rFonts w:ascii="Arial" w:hAnsi="Arial" w:cs="Arial"/>
          <w:sz w:val="16"/>
          <w:szCs w:val="16"/>
          <w:lang w:val="es-BO"/>
        </w:rPr>
        <w:t xml:space="preserve">Esta carta notariada dará lugar a que cuando la resolución sea por causales atribuibles al </w:t>
      </w:r>
      <w:r w:rsidRPr="00457C73">
        <w:rPr>
          <w:rFonts w:ascii="Arial" w:hAnsi="Arial" w:cs="Arial"/>
          <w:b/>
          <w:sz w:val="16"/>
          <w:szCs w:val="16"/>
          <w:lang w:val="es-BO"/>
        </w:rPr>
        <w:t>PROVEEDOR</w:t>
      </w:r>
      <w:r w:rsidRPr="00457C73">
        <w:rPr>
          <w:rFonts w:ascii="Arial" w:hAnsi="Arial" w:cs="Arial"/>
          <w:sz w:val="16"/>
          <w:szCs w:val="16"/>
          <w:lang w:val="es-BO"/>
        </w:rPr>
        <w:t xml:space="preserve"> se consolide en favor de la </w:t>
      </w:r>
      <w:r w:rsidRPr="00457C73">
        <w:rPr>
          <w:rFonts w:ascii="Arial" w:hAnsi="Arial" w:cs="Arial"/>
          <w:b/>
          <w:sz w:val="16"/>
          <w:szCs w:val="16"/>
          <w:lang w:val="es-BO"/>
        </w:rPr>
        <w:t>ENTIDAD</w:t>
      </w:r>
      <w:r w:rsidRPr="00457C73">
        <w:rPr>
          <w:rFonts w:ascii="Arial" w:hAnsi="Arial" w:cs="Arial"/>
          <w:sz w:val="16"/>
          <w:szCs w:val="16"/>
          <w:lang w:val="es-BO"/>
        </w:rPr>
        <w:t xml:space="preserve"> la Garantía de Cumplimiento de Contrato (o) las retenciones realizadas en sustitución a la Garantía de Cumplimiento de Contrato.</w:t>
      </w:r>
    </w:p>
    <w:p w14:paraId="457544DC" w14:textId="77777777" w:rsidR="00457C73" w:rsidRPr="00457C73" w:rsidRDefault="00457C73" w:rsidP="00457C73">
      <w:pPr>
        <w:pStyle w:val="Prrafodelista"/>
        <w:tabs>
          <w:tab w:val="left" w:pos="1418"/>
        </w:tabs>
        <w:ind w:left="465"/>
        <w:jc w:val="both"/>
        <w:rPr>
          <w:rFonts w:ascii="Arial" w:hAnsi="Arial" w:cs="Arial"/>
          <w:sz w:val="16"/>
          <w:szCs w:val="16"/>
          <w:lang w:val="es-BO"/>
        </w:rPr>
      </w:pPr>
    </w:p>
    <w:p w14:paraId="3EDF72E1" w14:textId="77777777" w:rsidR="00457C73" w:rsidRPr="00457C73" w:rsidRDefault="00457C73" w:rsidP="00457C73">
      <w:pPr>
        <w:pStyle w:val="Prrafodelista"/>
        <w:ind w:left="1134"/>
        <w:jc w:val="both"/>
        <w:rPr>
          <w:rFonts w:ascii="Arial" w:hAnsi="Arial" w:cs="Arial"/>
          <w:sz w:val="16"/>
          <w:szCs w:val="16"/>
          <w:lang w:val="es-BO"/>
        </w:rPr>
      </w:pPr>
      <w:r w:rsidRPr="00457C73">
        <w:rPr>
          <w:rFonts w:ascii="Arial" w:hAnsi="Arial" w:cs="Arial"/>
          <w:sz w:val="16"/>
          <w:szCs w:val="16"/>
          <w:lang w:val="es-BO"/>
        </w:rPr>
        <w:t xml:space="preserve">Solo en caso que la resolución no sea originada por negligencia del </w:t>
      </w:r>
      <w:r w:rsidRPr="00457C73">
        <w:rPr>
          <w:rFonts w:ascii="Arial" w:hAnsi="Arial" w:cs="Arial"/>
          <w:b/>
          <w:sz w:val="16"/>
          <w:szCs w:val="16"/>
          <w:lang w:val="es-BO"/>
        </w:rPr>
        <w:t>PROVEEDOR</w:t>
      </w:r>
      <w:r w:rsidRPr="00457C73">
        <w:rPr>
          <w:rFonts w:ascii="Arial" w:hAnsi="Arial" w:cs="Arial"/>
          <w:sz w:val="16"/>
          <w:szCs w:val="16"/>
          <w:lang w:val="es-BO"/>
        </w:rPr>
        <w:t xml:space="preserve"> éste tendrá derecho a una evaluación de los gastos proporcionales que demande los compromisos adquiridos por el </w:t>
      </w:r>
      <w:r w:rsidRPr="00457C73">
        <w:rPr>
          <w:rFonts w:ascii="Arial" w:hAnsi="Arial" w:cs="Arial"/>
          <w:b/>
          <w:sz w:val="16"/>
          <w:szCs w:val="16"/>
          <w:lang w:val="es-BO"/>
        </w:rPr>
        <w:t>PROVEEDOR</w:t>
      </w:r>
      <w:r w:rsidRPr="00457C73">
        <w:rPr>
          <w:rFonts w:ascii="Arial" w:hAnsi="Arial" w:cs="Arial"/>
          <w:sz w:val="16"/>
          <w:szCs w:val="16"/>
          <w:lang w:val="es-BO"/>
        </w:rPr>
        <w:t xml:space="preserve"> para la prestación del </w:t>
      </w:r>
      <w:r w:rsidRPr="00457C73">
        <w:rPr>
          <w:rFonts w:ascii="Arial" w:hAnsi="Arial" w:cs="Arial"/>
          <w:b/>
          <w:sz w:val="16"/>
          <w:szCs w:val="16"/>
          <w:lang w:val="es-BO"/>
        </w:rPr>
        <w:t>SERVICIO</w:t>
      </w:r>
      <w:r w:rsidRPr="00457C73">
        <w:rPr>
          <w:rFonts w:ascii="Arial" w:hAnsi="Arial" w:cs="Arial"/>
          <w:sz w:val="16"/>
          <w:szCs w:val="16"/>
          <w:lang w:val="es-BO"/>
        </w:rPr>
        <w:t xml:space="preserve"> contra la presentación de documentos probatorios y certificados.</w:t>
      </w:r>
    </w:p>
    <w:p w14:paraId="1D46FC1B" w14:textId="77777777" w:rsidR="00457C73" w:rsidRPr="00457C73" w:rsidRDefault="00457C73" w:rsidP="00457C73">
      <w:pPr>
        <w:pStyle w:val="Prrafodelista"/>
        <w:tabs>
          <w:tab w:val="left" w:pos="1418"/>
        </w:tabs>
        <w:ind w:left="465"/>
        <w:jc w:val="both"/>
        <w:rPr>
          <w:rFonts w:ascii="Arial" w:hAnsi="Arial" w:cs="Arial"/>
          <w:sz w:val="16"/>
          <w:szCs w:val="16"/>
          <w:lang w:val="es-BO"/>
        </w:rPr>
      </w:pPr>
      <w:r w:rsidRPr="00457C73">
        <w:rPr>
          <w:rFonts w:ascii="Arial" w:hAnsi="Arial" w:cs="Arial"/>
          <w:sz w:val="16"/>
          <w:szCs w:val="16"/>
          <w:lang w:val="es-BO"/>
        </w:rPr>
        <w:t xml:space="preserve"> </w:t>
      </w:r>
    </w:p>
    <w:p w14:paraId="47424D88" w14:textId="77777777" w:rsidR="00457C73" w:rsidRPr="00457C73" w:rsidRDefault="00457C73" w:rsidP="00457C73">
      <w:pPr>
        <w:pStyle w:val="Prrafodelista"/>
        <w:ind w:left="1134"/>
        <w:jc w:val="both"/>
        <w:rPr>
          <w:rFonts w:ascii="Arial" w:hAnsi="Arial" w:cs="Arial"/>
          <w:sz w:val="16"/>
          <w:szCs w:val="16"/>
          <w:lang w:val="es-BO"/>
        </w:rPr>
      </w:pPr>
      <w:r w:rsidRPr="00457C73">
        <w:rPr>
          <w:rFonts w:ascii="Arial" w:hAnsi="Arial" w:cs="Arial"/>
          <w:sz w:val="16"/>
          <w:szCs w:val="16"/>
          <w:lang w:val="es-BO"/>
        </w:rPr>
        <w:t xml:space="preserve">El </w:t>
      </w:r>
      <w:r w:rsidRPr="00457C73">
        <w:rPr>
          <w:rFonts w:ascii="Arial" w:hAnsi="Arial" w:cs="Arial"/>
          <w:b/>
          <w:sz w:val="16"/>
          <w:szCs w:val="16"/>
          <w:lang w:val="es-BO"/>
        </w:rPr>
        <w:t>FISCAL</w:t>
      </w:r>
      <w:r w:rsidRPr="00457C73">
        <w:rPr>
          <w:rFonts w:ascii="Arial" w:hAnsi="Arial" w:cs="Arial"/>
          <w:sz w:val="16"/>
          <w:szCs w:val="16"/>
          <w:lang w:val="es-BO"/>
        </w:rPr>
        <w:t xml:space="preserve"> determinará los costos proporcionales que en dicho acto se demandase y otros gastos que a juicio del </w:t>
      </w:r>
      <w:r w:rsidRPr="00457C73">
        <w:rPr>
          <w:rFonts w:ascii="Arial" w:hAnsi="Arial" w:cs="Arial"/>
          <w:b/>
          <w:sz w:val="16"/>
          <w:szCs w:val="16"/>
          <w:lang w:val="es-BO"/>
        </w:rPr>
        <w:t>FISCAL</w:t>
      </w:r>
      <w:r w:rsidRPr="00457C73">
        <w:rPr>
          <w:rFonts w:ascii="Arial" w:hAnsi="Arial" w:cs="Arial"/>
          <w:sz w:val="16"/>
          <w:szCs w:val="16"/>
          <w:lang w:val="es-BO"/>
        </w:rPr>
        <w:t xml:space="preserve"> fueran considerados sujetos a reembolso en favor del </w:t>
      </w:r>
      <w:r w:rsidRPr="00457C73">
        <w:rPr>
          <w:rFonts w:ascii="Arial" w:hAnsi="Arial" w:cs="Arial"/>
          <w:b/>
          <w:sz w:val="16"/>
          <w:szCs w:val="16"/>
          <w:lang w:val="es-BO"/>
        </w:rPr>
        <w:t>PROVEEDOR</w:t>
      </w:r>
      <w:r w:rsidRPr="00457C73">
        <w:rPr>
          <w:rFonts w:ascii="Arial" w:hAnsi="Arial" w:cs="Arial"/>
          <w:sz w:val="16"/>
          <w:szCs w:val="16"/>
          <w:lang w:val="es-BO"/>
        </w:rPr>
        <w:t xml:space="preserve">. Una vez efectivizada la Resolución del Contrato, las </w:t>
      </w:r>
      <w:r w:rsidRPr="00457C73">
        <w:rPr>
          <w:rFonts w:ascii="Arial" w:hAnsi="Arial" w:cs="Arial"/>
          <w:b/>
          <w:sz w:val="16"/>
          <w:szCs w:val="16"/>
          <w:lang w:val="es-BO"/>
        </w:rPr>
        <w:t>PARTES</w:t>
      </w:r>
      <w:r w:rsidRPr="00457C73">
        <w:rPr>
          <w:rFonts w:ascii="Arial" w:hAnsi="Arial" w:cs="Arial"/>
          <w:sz w:val="16"/>
          <w:szCs w:val="16"/>
          <w:lang w:val="es-BO"/>
        </w:rPr>
        <w:t xml:space="preserve"> procederán a realizar la liquidación del Contrato donde establecerán los saldos en favor o en contra para su respectivo pago y/o cobro, según corresponda.</w:t>
      </w:r>
    </w:p>
    <w:p w14:paraId="55A53D50" w14:textId="77777777" w:rsidR="00457C73" w:rsidRPr="00457C73" w:rsidRDefault="00457C73" w:rsidP="00457C73">
      <w:pPr>
        <w:ind w:left="1276"/>
        <w:jc w:val="both"/>
        <w:rPr>
          <w:rFonts w:ascii="Arial" w:hAnsi="Arial" w:cs="Arial"/>
          <w:lang w:val="es-BO"/>
        </w:rPr>
      </w:pPr>
    </w:p>
    <w:p w14:paraId="3F2DF6E9" w14:textId="77777777" w:rsidR="00457C73" w:rsidRPr="00457C73" w:rsidRDefault="00457C73" w:rsidP="006B1AE4">
      <w:pPr>
        <w:pStyle w:val="Prrafodelista"/>
        <w:numPr>
          <w:ilvl w:val="1"/>
          <w:numId w:val="54"/>
        </w:numPr>
        <w:jc w:val="both"/>
        <w:rPr>
          <w:rFonts w:ascii="Arial" w:hAnsi="Arial" w:cs="Arial"/>
          <w:b/>
          <w:sz w:val="16"/>
          <w:szCs w:val="16"/>
          <w:lang w:val="es-BO"/>
        </w:rPr>
      </w:pPr>
      <w:r w:rsidRPr="00457C73">
        <w:rPr>
          <w:rFonts w:ascii="Arial" w:hAnsi="Arial" w:cs="Arial"/>
          <w:b/>
          <w:sz w:val="16"/>
          <w:szCs w:val="16"/>
          <w:lang w:val="es-BO"/>
        </w:rPr>
        <w:t>Resolución por causas de fuerza mayor o caso fortuito o en resguardo de los intereses del Estado.</w:t>
      </w:r>
    </w:p>
    <w:p w14:paraId="6166221B" w14:textId="77777777" w:rsidR="00457C73" w:rsidRPr="00457C73" w:rsidRDefault="00457C73" w:rsidP="00457C73">
      <w:pPr>
        <w:pStyle w:val="Prrafodelista"/>
        <w:jc w:val="both"/>
        <w:rPr>
          <w:rFonts w:ascii="Arial" w:hAnsi="Arial" w:cs="Arial"/>
          <w:b/>
          <w:sz w:val="16"/>
          <w:szCs w:val="16"/>
          <w:lang w:val="es-BO"/>
        </w:rPr>
      </w:pPr>
    </w:p>
    <w:p w14:paraId="2637615E" w14:textId="77777777" w:rsidR="00457C73" w:rsidRPr="00457C73" w:rsidRDefault="00457C73" w:rsidP="00457C73">
      <w:pPr>
        <w:pStyle w:val="Prrafodelista"/>
        <w:jc w:val="both"/>
        <w:rPr>
          <w:rFonts w:ascii="Arial" w:hAnsi="Arial" w:cs="Arial"/>
          <w:b/>
          <w:sz w:val="16"/>
          <w:szCs w:val="16"/>
          <w:lang w:val="es-BO"/>
        </w:rPr>
      </w:pPr>
      <w:r w:rsidRPr="00457C73">
        <w:rPr>
          <w:rFonts w:ascii="Arial" w:hAnsi="Arial" w:cs="Arial"/>
          <w:sz w:val="16"/>
          <w:szCs w:val="16"/>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59F1AC8" w14:textId="77777777" w:rsidR="00457C73" w:rsidRPr="00457C73" w:rsidRDefault="00457C73" w:rsidP="00457C73">
      <w:pPr>
        <w:pStyle w:val="Prrafodelista"/>
        <w:ind w:left="465"/>
        <w:jc w:val="both"/>
        <w:rPr>
          <w:rFonts w:ascii="Arial" w:hAnsi="Arial" w:cs="Arial"/>
          <w:sz w:val="16"/>
          <w:szCs w:val="16"/>
          <w:lang w:val="es-BO"/>
        </w:rPr>
      </w:pPr>
    </w:p>
    <w:p w14:paraId="33D33702" w14:textId="77777777" w:rsidR="00457C73" w:rsidRPr="00457C73" w:rsidRDefault="00457C73" w:rsidP="00457C73">
      <w:pPr>
        <w:pStyle w:val="Prrafodelista"/>
        <w:jc w:val="both"/>
        <w:rPr>
          <w:rFonts w:ascii="Arial" w:hAnsi="Arial" w:cs="Arial"/>
          <w:sz w:val="16"/>
          <w:szCs w:val="16"/>
          <w:lang w:val="es-BO"/>
        </w:rPr>
      </w:pPr>
      <w:r w:rsidRPr="00457C73">
        <w:rPr>
          <w:rFonts w:ascii="Arial" w:hAnsi="Arial" w:cs="Arial"/>
          <w:sz w:val="16"/>
          <w:szCs w:val="16"/>
          <w:lang w:val="es-BO"/>
        </w:rPr>
        <w:t xml:space="preserve">Si en cualquier momento, antes de la terminación de la prestación del </w:t>
      </w:r>
      <w:r w:rsidRPr="00457C73">
        <w:rPr>
          <w:rFonts w:ascii="Arial" w:hAnsi="Arial" w:cs="Arial"/>
          <w:b/>
          <w:sz w:val="16"/>
          <w:szCs w:val="16"/>
          <w:lang w:val="es-BO"/>
        </w:rPr>
        <w:t>SERVICIO</w:t>
      </w:r>
      <w:r w:rsidRPr="00457C73">
        <w:rPr>
          <w:rFonts w:ascii="Arial" w:hAnsi="Arial" w:cs="Arial"/>
          <w:sz w:val="16"/>
          <w:szCs w:val="16"/>
          <w:lang w:val="es-BO"/>
        </w:rPr>
        <w:t xml:space="preserve"> objeto del Contrato, el </w:t>
      </w:r>
      <w:r w:rsidRPr="00457C73">
        <w:rPr>
          <w:rFonts w:ascii="Arial" w:hAnsi="Arial" w:cs="Arial"/>
          <w:b/>
          <w:sz w:val="16"/>
          <w:szCs w:val="16"/>
          <w:lang w:val="es-BO"/>
        </w:rPr>
        <w:t>PROVEEDOR</w:t>
      </w:r>
      <w:r w:rsidRPr="00457C73">
        <w:rPr>
          <w:rFonts w:ascii="Arial" w:hAnsi="Arial" w:cs="Arial"/>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8F22516" w14:textId="77777777" w:rsidR="00457C73" w:rsidRPr="00457C73" w:rsidRDefault="00457C73" w:rsidP="00457C73">
      <w:pPr>
        <w:pStyle w:val="Prrafodelista"/>
        <w:ind w:left="465"/>
        <w:jc w:val="both"/>
        <w:rPr>
          <w:rFonts w:ascii="Arial" w:hAnsi="Arial" w:cs="Arial"/>
          <w:sz w:val="16"/>
          <w:szCs w:val="16"/>
          <w:lang w:val="es-BO"/>
        </w:rPr>
      </w:pPr>
    </w:p>
    <w:p w14:paraId="0C85A346" w14:textId="77777777" w:rsidR="00457C73" w:rsidRPr="00457C73" w:rsidRDefault="00457C73" w:rsidP="00457C73">
      <w:pPr>
        <w:pStyle w:val="Prrafodelista"/>
        <w:jc w:val="both"/>
        <w:rPr>
          <w:rFonts w:ascii="Arial" w:hAnsi="Arial" w:cs="Arial"/>
          <w:sz w:val="16"/>
          <w:szCs w:val="16"/>
          <w:lang w:val="es-BO"/>
        </w:rPr>
      </w:pPr>
      <w:r w:rsidRPr="00457C73">
        <w:rPr>
          <w:rFonts w:ascii="Arial" w:hAnsi="Arial" w:cs="Arial"/>
          <w:sz w:val="16"/>
          <w:szCs w:val="16"/>
          <w:lang w:val="es-BO"/>
        </w:rPr>
        <w:t xml:space="preserve">La </w:t>
      </w:r>
      <w:r w:rsidRPr="00457C73">
        <w:rPr>
          <w:rFonts w:ascii="Arial" w:hAnsi="Arial" w:cs="Arial"/>
          <w:b/>
          <w:sz w:val="16"/>
          <w:szCs w:val="16"/>
          <w:lang w:val="es-BO"/>
        </w:rPr>
        <w:t>ENTIDAD</w:t>
      </w:r>
      <w:r w:rsidRPr="00457C73">
        <w:rPr>
          <w:rFonts w:ascii="Arial" w:hAnsi="Arial" w:cs="Arial"/>
          <w:sz w:val="16"/>
          <w:szCs w:val="16"/>
          <w:lang w:val="es-BO"/>
        </w:rPr>
        <w:t xml:space="preserve">, previa evaluación y aceptación de la solicitud, mediante carta notariada dirigida al </w:t>
      </w:r>
      <w:r w:rsidRPr="00457C73">
        <w:rPr>
          <w:rFonts w:ascii="Arial" w:hAnsi="Arial" w:cs="Arial"/>
          <w:b/>
          <w:sz w:val="16"/>
          <w:szCs w:val="16"/>
          <w:lang w:val="es-BO"/>
        </w:rPr>
        <w:t>PROVEEDOR</w:t>
      </w:r>
      <w:r w:rsidRPr="00457C73">
        <w:rPr>
          <w:rFonts w:ascii="Arial" w:hAnsi="Arial" w:cs="Arial"/>
          <w:sz w:val="16"/>
          <w:szCs w:val="16"/>
          <w:lang w:val="es-BO"/>
        </w:rPr>
        <w:t xml:space="preserve">, suspenderá la ejecución del </w:t>
      </w:r>
      <w:r w:rsidRPr="00457C73">
        <w:rPr>
          <w:rFonts w:ascii="Arial" w:hAnsi="Arial" w:cs="Arial"/>
          <w:b/>
          <w:sz w:val="16"/>
          <w:szCs w:val="16"/>
          <w:lang w:val="es-BO"/>
        </w:rPr>
        <w:t>SERVICIO</w:t>
      </w:r>
      <w:r w:rsidRPr="00457C73">
        <w:rPr>
          <w:rFonts w:ascii="Arial" w:hAnsi="Arial" w:cs="Arial"/>
          <w:sz w:val="16"/>
          <w:szCs w:val="16"/>
          <w:lang w:val="es-BO"/>
        </w:rPr>
        <w:t xml:space="preserve"> y resolverá el Contrato. A la entrega de dicha comunicación oficial de resolución, el </w:t>
      </w:r>
      <w:r w:rsidRPr="00457C73">
        <w:rPr>
          <w:rFonts w:ascii="Arial" w:hAnsi="Arial" w:cs="Arial"/>
          <w:b/>
          <w:sz w:val="16"/>
          <w:szCs w:val="16"/>
          <w:lang w:val="es-BO"/>
        </w:rPr>
        <w:t>PROVEEDOR</w:t>
      </w:r>
      <w:r w:rsidRPr="00457C73">
        <w:rPr>
          <w:rFonts w:ascii="Arial" w:hAnsi="Arial" w:cs="Arial"/>
          <w:sz w:val="16"/>
          <w:szCs w:val="16"/>
          <w:lang w:val="es-BO"/>
        </w:rPr>
        <w:t xml:space="preserve"> suspenderá la ejecución del </w:t>
      </w:r>
      <w:r w:rsidRPr="00457C73">
        <w:rPr>
          <w:rFonts w:ascii="Arial" w:hAnsi="Arial" w:cs="Arial"/>
          <w:b/>
          <w:sz w:val="16"/>
          <w:szCs w:val="16"/>
          <w:lang w:val="es-BO"/>
        </w:rPr>
        <w:t>SERVICIO</w:t>
      </w:r>
      <w:r w:rsidRPr="00457C73">
        <w:rPr>
          <w:rFonts w:ascii="Arial" w:hAnsi="Arial" w:cs="Arial"/>
          <w:sz w:val="16"/>
          <w:szCs w:val="16"/>
          <w:lang w:val="es-BO"/>
        </w:rPr>
        <w:t xml:space="preserve"> de acuerdo a las instrucciones escritas que al efecto emita la </w:t>
      </w:r>
      <w:r w:rsidRPr="00457C73">
        <w:rPr>
          <w:rFonts w:ascii="Arial" w:hAnsi="Arial" w:cs="Arial"/>
          <w:b/>
          <w:sz w:val="16"/>
          <w:szCs w:val="16"/>
          <w:lang w:val="es-BO"/>
        </w:rPr>
        <w:t>ENTIDAD</w:t>
      </w:r>
      <w:r w:rsidRPr="00457C73">
        <w:rPr>
          <w:rFonts w:ascii="Arial" w:hAnsi="Arial" w:cs="Arial"/>
          <w:sz w:val="16"/>
          <w:szCs w:val="16"/>
          <w:lang w:val="es-BO"/>
        </w:rPr>
        <w:t>.</w:t>
      </w:r>
    </w:p>
    <w:p w14:paraId="7DD56594" w14:textId="77777777" w:rsidR="00457C73" w:rsidRPr="00457C73" w:rsidRDefault="00457C73" w:rsidP="00457C73">
      <w:pPr>
        <w:pStyle w:val="Prrafodelista"/>
        <w:ind w:left="465"/>
        <w:jc w:val="both"/>
        <w:rPr>
          <w:rFonts w:ascii="Arial" w:hAnsi="Arial" w:cs="Arial"/>
          <w:sz w:val="16"/>
          <w:szCs w:val="16"/>
          <w:lang w:val="es-BO"/>
        </w:rPr>
      </w:pPr>
    </w:p>
    <w:p w14:paraId="7EA6E4F5" w14:textId="77777777" w:rsidR="00457C73" w:rsidRPr="00457C73" w:rsidRDefault="00457C73" w:rsidP="00457C73">
      <w:pPr>
        <w:pStyle w:val="Prrafodelista"/>
        <w:jc w:val="both"/>
        <w:rPr>
          <w:rFonts w:ascii="Arial" w:hAnsi="Arial" w:cs="Arial"/>
          <w:sz w:val="16"/>
          <w:szCs w:val="16"/>
          <w:lang w:val="es-BO"/>
        </w:rPr>
      </w:pPr>
      <w:r w:rsidRPr="00457C73">
        <w:rPr>
          <w:rFonts w:ascii="Arial" w:hAnsi="Arial" w:cs="Arial"/>
          <w:sz w:val="16"/>
          <w:szCs w:val="16"/>
          <w:lang w:val="es-BO"/>
        </w:rPr>
        <w:t xml:space="preserve">Asimismo, si la </w:t>
      </w:r>
      <w:r w:rsidRPr="00457C73">
        <w:rPr>
          <w:rFonts w:ascii="Arial" w:hAnsi="Arial" w:cs="Arial"/>
          <w:b/>
          <w:sz w:val="16"/>
          <w:szCs w:val="16"/>
          <w:lang w:val="es-BO"/>
        </w:rPr>
        <w:t>ENTIDAD</w:t>
      </w:r>
      <w:r w:rsidRPr="00457C73">
        <w:rPr>
          <w:rFonts w:ascii="Arial" w:hAnsi="Arial" w:cs="Arial"/>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57C73">
        <w:rPr>
          <w:rFonts w:ascii="Arial" w:hAnsi="Arial" w:cs="Arial"/>
          <w:b/>
          <w:sz w:val="16"/>
          <w:szCs w:val="16"/>
          <w:lang w:val="es-BO"/>
        </w:rPr>
        <w:t>SERVICIO</w:t>
      </w:r>
      <w:r w:rsidRPr="00457C73">
        <w:rPr>
          <w:rFonts w:ascii="Arial" w:hAnsi="Arial" w:cs="Arial"/>
          <w:sz w:val="16"/>
          <w:szCs w:val="16"/>
          <w:lang w:val="es-BO"/>
        </w:rPr>
        <w:t xml:space="preserve"> y resolverá el Contrato.</w:t>
      </w:r>
    </w:p>
    <w:p w14:paraId="63AA977E" w14:textId="77777777" w:rsidR="00457C73" w:rsidRPr="00457C73" w:rsidRDefault="00457C73" w:rsidP="00457C73">
      <w:pPr>
        <w:pStyle w:val="Prrafodelista"/>
        <w:ind w:left="465"/>
        <w:jc w:val="both"/>
        <w:rPr>
          <w:rFonts w:ascii="Arial" w:hAnsi="Arial" w:cs="Arial"/>
          <w:sz w:val="16"/>
          <w:szCs w:val="16"/>
          <w:lang w:val="es-BO"/>
        </w:rPr>
      </w:pPr>
    </w:p>
    <w:p w14:paraId="2282ACCB" w14:textId="77777777" w:rsidR="00457C73" w:rsidRPr="00457C73" w:rsidRDefault="00457C73" w:rsidP="00457C73">
      <w:pPr>
        <w:pStyle w:val="Prrafodelista"/>
        <w:jc w:val="both"/>
        <w:rPr>
          <w:rFonts w:ascii="Arial" w:hAnsi="Arial" w:cs="Arial"/>
          <w:sz w:val="16"/>
          <w:szCs w:val="16"/>
          <w:lang w:val="es-BO"/>
        </w:rPr>
      </w:pPr>
      <w:r w:rsidRPr="00457C73">
        <w:rPr>
          <w:rFonts w:ascii="Arial" w:hAnsi="Arial" w:cs="Arial"/>
          <w:sz w:val="16"/>
          <w:szCs w:val="16"/>
          <w:lang w:val="es-BO"/>
        </w:rPr>
        <w:t xml:space="preserve">Una vez efectivizada la Resolución del Contrato, las </w:t>
      </w:r>
      <w:r w:rsidRPr="00457C73">
        <w:rPr>
          <w:rFonts w:ascii="Arial" w:hAnsi="Arial" w:cs="Arial"/>
          <w:b/>
          <w:sz w:val="16"/>
          <w:szCs w:val="16"/>
          <w:lang w:val="es-BO"/>
        </w:rPr>
        <w:t>PARTES</w:t>
      </w:r>
      <w:r w:rsidRPr="00457C73">
        <w:rPr>
          <w:rFonts w:ascii="Arial" w:hAnsi="Arial" w:cs="Arial"/>
          <w:sz w:val="16"/>
          <w:szCs w:val="16"/>
          <w:lang w:val="es-BO"/>
        </w:rPr>
        <w:t xml:space="preserve"> procederán a realizar la liquidación del Contrato donde establecerán los saldos en favor o en contra para su respectivo pago y/o cobro, según corresponda.</w:t>
      </w:r>
    </w:p>
    <w:p w14:paraId="0A2BB06E" w14:textId="77777777" w:rsidR="00457C73" w:rsidRPr="00457C73" w:rsidRDefault="00457C73" w:rsidP="00457C73">
      <w:pPr>
        <w:pStyle w:val="Prrafodelista"/>
        <w:ind w:left="465"/>
        <w:jc w:val="both"/>
        <w:rPr>
          <w:rFonts w:ascii="Arial" w:hAnsi="Arial" w:cs="Arial"/>
          <w:sz w:val="16"/>
          <w:szCs w:val="16"/>
          <w:lang w:val="es-BO"/>
        </w:rPr>
      </w:pPr>
    </w:p>
    <w:p w14:paraId="491C26C8" w14:textId="77777777" w:rsidR="00457C73" w:rsidRPr="00457C73" w:rsidRDefault="00457C73" w:rsidP="00457C73">
      <w:pPr>
        <w:pStyle w:val="Prrafodelista"/>
        <w:jc w:val="both"/>
        <w:rPr>
          <w:rFonts w:ascii="Arial" w:hAnsi="Arial" w:cs="Arial"/>
          <w:sz w:val="16"/>
          <w:szCs w:val="16"/>
          <w:lang w:val="es-BO"/>
        </w:rPr>
      </w:pPr>
      <w:r w:rsidRPr="00457C73">
        <w:rPr>
          <w:rFonts w:ascii="Arial" w:hAnsi="Arial" w:cs="Arial"/>
          <w:sz w:val="16"/>
          <w:szCs w:val="16"/>
          <w:lang w:val="es-BO"/>
        </w:rPr>
        <w:t xml:space="preserve">El </w:t>
      </w:r>
      <w:r w:rsidRPr="00457C73">
        <w:rPr>
          <w:rFonts w:ascii="Arial" w:hAnsi="Arial" w:cs="Arial"/>
          <w:b/>
          <w:sz w:val="16"/>
          <w:szCs w:val="16"/>
          <w:lang w:val="es-BO"/>
        </w:rPr>
        <w:t>PROVEEDOR</w:t>
      </w:r>
      <w:r w:rsidRPr="00457C73">
        <w:rPr>
          <w:rFonts w:ascii="Arial" w:hAnsi="Arial" w:cs="Arial"/>
          <w:sz w:val="16"/>
          <w:szCs w:val="16"/>
          <w:lang w:val="es-BO"/>
        </w:rPr>
        <w:t xml:space="preserve"> conjuntamente con el </w:t>
      </w:r>
      <w:r w:rsidRPr="00457C73">
        <w:rPr>
          <w:rFonts w:ascii="Arial" w:hAnsi="Arial" w:cs="Arial"/>
          <w:b/>
          <w:sz w:val="16"/>
          <w:szCs w:val="16"/>
          <w:lang w:val="es-BO"/>
        </w:rPr>
        <w:t>FISCAL</w:t>
      </w:r>
      <w:r w:rsidRPr="00457C73">
        <w:rPr>
          <w:rFonts w:ascii="Arial" w:hAnsi="Arial" w:cs="Arial"/>
          <w:sz w:val="16"/>
          <w:szCs w:val="16"/>
          <w:lang w:val="es-BO"/>
        </w:rPr>
        <w:t xml:space="preserve">, procederán a la verificación del </w:t>
      </w:r>
      <w:r w:rsidRPr="00457C73">
        <w:rPr>
          <w:rFonts w:ascii="Arial" w:hAnsi="Arial" w:cs="Arial"/>
          <w:b/>
          <w:sz w:val="16"/>
          <w:szCs w:val="16"/>
          <w:lang w:val="es-BO"/>
        </w:rPr>
        <w:t>SERVICIO</w:t>
      </w:r>
      <w:r w:rsidRPr="00457C73">
        <w:rPr>
          <w:rFonts w:ascii="Arial" w:hAnsi="Arial" w:cs="Arial"/>
          <w:sz w:val="16"/>
          <w:szCs w:val="16"/>
          <w:lang w:val="es-BO"/>
        </w:rPr>
        <w:t xml:space="preserve"> prestado hasta la fecha de suspensión y evaluarán los compromisos que el </w:t>
      </w:r>
      <w:r w:rsidRPr="00457C73">
        <w:rPr>
          <w:rFonts w:ascii="Arial" w:hAnsi="Arial" w:cs="Arial"/>
          <w:b/>
          <w:sz w:val="16"/>
          <w:szCs w:val="16"/>
          <w:lang w:val="es-BO"/>
        </w:rPr>
        <w:t>PROVEEDOR</w:t>
      </w:r>
      <w:r w:rsidRPr="00457C73">
        <w:rPr>
          <w:rFonts w:ascii="Arial" w:hAnsi="Arial" w:cs="Arial"/>
          <w:sz w:val="16"/>
          <w:szCs w:val="16"/>
          <w:lang w:val="es-BO"/>
        </w:rPr>
        <w:t xml:space="preserve"> tuviera pendiente relativo al </w:t>
      </w:r>
      <w:r w:rsidRPr="00457C73">
        <w:rPr>
          <w:rFonts w:ascii="Arial" w:hAnsi="Arial" w:cs="Arial"/>
          <w:b/>
          <w:sz w:val="16"/>
          <w:szCs w:val="16"/>
          <w:lang w:val="es-BO"/>
        </w:rPr>
        <w:t>SERVICIO</w:t>
      </w:r>
      <w:r w:rsidRPr="00457C73">
        <w:rPr>
          <w:rFonts w:ascii="Arial" w:hAnsi="Arial" w:cs="Arial"/>
          <w:sz w:val="16"/>
          <w:szCs w:val="16"/>
          <w:lang w:val="es-BO"/>
        </w:rPr>
        <w:t xml:space="preserve">, debidamente documentados. Asimismo, el </w:t>
      </w:r>
      <w:r w:rsidRPr="00457C73">
        <w:rPr>
          <w:rFonts w:ascii="Arial" w:hAnsi="Arial" w:cs="Arial"/>
          <w:b/>
          <w:sz w:val="16"/>
          <w:szCs w:val="16"/>
          <w:lang w:val="es-BO"/>
        </w:rPr>
        <w:t>FISCAL</w:t>
      </w:r>
      <w:r w:rsidRPr="00457C73">
        <w:rPr>
          <w:rFonts w:ascii="Arial" w:hAnsi="Arial" w:cs="Arial"/>
          <w:sz w:val="16"/>
          <w:szCs w:val="16"/>
          <w:lang w:val="es-BO"/>
        </w:rPr>
        <w:t xml:space="preserve"> determinará los costos proporcionales que en dicho acto se demandase y otros gastos que a juicio del </w:t>
      </w:r>
      <w:r w:rsidRPr="00457C73">
        <w:rPr>
          <w:rFonts w:ascii="Arial" w:hAnsi="Arial" w:cs="Arial"/>
          <w:b/>
          <w:sz w:val="16"/>
          <w:szCs w:val="16"/>
          <w:lang w:val="es-BO"/>
        </w:rPr>
        <w:t>FISCAL</w:t>
      </w:r>
      <w:r w:rsidRPr="00457C73">
        <w:rPr>
          <w:rFonts w:ascii="Arial" w:hAnsi="Arial" w:cs="Arial"/>
          <w:sz w:val="16"/>
          <w:szCs w:val="16"/>
          <w:lang w:val="es-BO"/>
        </w:rPr>
        <w:t xml:space="preserve"> fueran considerados sujetos a reembolso en favor del </w:t>
      </w:r>
      <w:r w:rsidRPr="00457C73">
        <w:rPr>
          <w:rFonts w:ascii="Arial" w:hAnsi="Arial" w:cs="Arial"/>
          <w:b/>
          <w:sz w:val="16"/>
          <w:szCs w:val="16"/>
          <w:lang w:val="es-BO"/>
        </w:rPr>
        <w:t>PROVEEDOR</w:t>
      </w:r>
      <w:r w:rsidRPr="00457C73">
        <w:rPr>
          <w:rFonts w:ascii="Arial" w:hAnsi="Arial" w:cs="Arial"/>
          <w:sz w:val="16"/>
          <w:szCs w:val="16"/>
          <w:lang w:val="es-BO"/>
        </w:rPr>
        <w:t xml:space="preserve">. Con estos datos el </w:t>
      </w:r>
      <w:r w:rsidRPr="00457C73">
        <w:rPr>
          <w:rFonts w:ascii="Arial" w:hAnsi="Arial" w:cs="Arial"/>
          <w:b/>
          <w:sz w:val="16"/>
          <w:szCs w:val="16"/>
          <w:lang w:val="es-BO"/>
        </w:rPr>
        <w:t>FISCAL</w:t>
      </w:r>
      <w:r w:rsidRPr="00457C73">
        <w:rPr>
          <w:rFonts w:ascii="Arial" w:hAnsi="Arial" w:cs="Arial"/>
          <w:sz w:val="16"/>
          <w:szCs w:val="16"/>
          <w:lang w:val="es-BO"/>
        </w:rPr>
        <w:t xml:space="preserve"> elaborará el cierre de Contrato.</w:t>
      </w:r>
    </w:p>
    <w:p w14:paraId="580890AF" w14:textId="77777777" w:rsidR="00457C73" w:rsidRPr="00457C73" w:rsidRDefault="00457C73" w:rsidP="00457C73">
      <w:pPr>
        <w:autoSpaceDE w:val="0"/>
        <w:autoSpaceDN w:val="0"/>
        <w:adjustRightInd w:val="0"/>
        <w:jc w:val="both"/>
        <w:rPr>
          <w:rFonts w:ascii="Arial" w:hAnsi="Arial" w:cs="Arial"/>
          <w:b/>
          <w:lang w:val="es-BO"/>
        </w:rPr>
      </w:pPr>
    </w:p>
    <w:p w14:paraId="5BA37518" w14:textId="77777777" w:rsidR="00457C73" w:rsidRPr="00457C73" w:rsidRDefault="00457C73" w:rsidP="00457C73">
      <w:pPr>
        <w:autoSpaceDE w:val="0"/>
        <w:autoSpaceDN w:val="0"/>
        <w:adjustRightInd w:val="0"/>
        <w:jc w:val="both"/>
        <w:rPr>
          <w:rFonts w:ascii="Arial" w:hAnsi="Arial" w:cs="Arial"/>
          <w:bCs/>
          <w:lang w:val="es-BO"/>
        </w:rPr>
      </w:pPr>
      <w:r w:rsidRPr="00457C73">
        <w:rPr>
          <w:rFonts w:ascii="Arial" w:hAnsi="Arial" w:cs="Arial"/>
          <w:b/>
          <w:lang w:val="es-BO"/>
        </w:rPr>
        <w:lastRenderedPageBreak/>
        <w:t>CLÁUSULA VIGÉSIMA TERCERA</w:t>
      </w:r>
      <w:r w:rsidRPr="00457C73">
        <w:rPr>
          <w:rFonts w:ascii="Arial" w:hAnsi="Arial" w:cs="Arial"/>
          <w:b/>
          <w:bCs/>
          <w:lang w:val="es-BO"/>
        </w:rPr>
        <w:t>.- (SOLUCIÓN DE CONTROVERSIAS)</w:t>
      </w:r>
      <w:r w:rsidRPr="00457C73">
        <w:rPr>
          <w:rFonts w:ascii="Arial" w:hAnsi="Arial" w:cs="Arial"/>
          <w:lang w:val="es-BO"/>
        </w:rPr>
        <w:t xml:space="preserve"> </w:t>
      </w:r>
      <w:r w:rsidRPr="00457C73">
        <w:rPr>
          <w:rFonts w:ascii="Arial" w:hAnsi="Arial" w:cs="Arial"/>
          <w:bCs/>
          <w:lang w:val="es-BO"/>
        </w:rPr>
        <w:t xml:space="preserve">En caso de surgir controversias sobre los derechos y obligaciones u otros aspectos propios de la ejecución del presente Contrato, las </w:t>
      </w:r>
      <w:r w:rsidRPr="00457C73">
        <w:rPr>
          <w:rFonts w:ascii="Arial" w:hAnsi="Arial" w:cs="Arial"/>
          <w:b/>
          <w:bCs/>
          <w:lang w:val="es-BO"/>
        </w:rPr>
        <w:t>PARTES</w:t>
      </w:r>
      <w:r w:rsidRPr="00457C73">
        <w:rPr>
          <w:rFonts w:ascii="Arial" w:hAnsi="Arial" w:cs="Arial"/>
          <w:bCs/>
          <w:lang w:val="es-BO"/>
        </w:rPr>
        <w:t xml:space="preserve"> acudirán a la jurisdicción prevista en el ordenamiento jurídico para los contratos administrativos.</w:t>
      </w:r>
    </w:p>
    <w:p w14:paraId="28D00CA9" w14:textId="77777777" w:rsidR="00457C73" w:rsidRPr="00457C73" w:rsidRDefault="00457C73" w:rsidP="00457C73">
      <w:pPr>
        <w:autoSpaceDE w:val="0"/>
        <w:autoSpaceDN w:val="0"/>
        <w:adjustRightInd w:val="0"/>
        <w:jc w:val="both"/>
        <w:rPr>
          <w:rFonts w:ascii="Arial" w:hAnsi="Arial" w:cs="Arial"/>
          <w:bCs/>
          <w:lang w:val="es-BO"/>
        </w:rPr>
      </w:pPr>
    </w:p>
    <w:p w14:paraId="50827B4C" w14:textId="77777777" w:rsidR="00457C73" w:rsidRPr="00457C73" w:rsidRDefault="00457C73" w:rsidP="00457C73">
      <w:pPr>
        <w:jc w:val="both"/>
        <w:rPr>
          <w:rFonts w:ascii="Arial" w:hAnsi="Arial" w:cs="Arial"/>
          <w:lang w:val="es-BO"/>
        </w:rPr>
      </w:pPr>
      <w:r w:rsidRPr="00457C73">
        <w:rPr>
          <w:rFonts w:ascii="Arial" w:hAnsi="Arial" w:cs="Arial"/>
          <w:b/>
          <w:lang w:val="es-BO"/>
        </w:rPr>
        <w:t>CLÁUSULA VIGÉSIMA CUARTA.- (</w:t>
      </w:r>
      <w:r w:rsidRPr="00457C73">
        <w:rPr>
          <w:rFonts w:ascii="Arial" w:hAnsi="Arial" w:cs="Arial"/>
          <w:b/>
          <w:bCs/>
          <w:lang w:val="es-BO"/>
        </w:rPr>
        <w:t>FISCAL</w:t>
      </w:r>
      <w:r w:rsidRPr="00457C73">
        <w:rPr>
          <w:rFonts w:ascii="Arial" w:hAnsi="Arial" w:cs="Arial"/>
          <w:b/>
          <w:lang w:val="es-BO"/>
        </w:rPr>
        <w:t xml:space="preserve">IZACIÓN DEL SERVICIO) </w:t>
      </w:r>
      <w:r w:rsidRPr="00457C73">
        <w:rPr>
          <w:rFonts w:ascii="Arial" w:hAnsi="Arial" w:cs="Arial"/>
          <w:lang w:val="es-BO"/>
        </w:rPr>
        <w:t xml:space="preserve">La </w:t>
      </w:r>
      <w:r w:rsidRPr="00457C73">
        <w:rPr>
          <w:rFonts w:ascii="Arial" w:hAnsi="Arial" w:cs="Arial"/>
          <w:b/>
          <w:lang w:val="es-BO"/>
        </w:rPr>
        <w:t xml:space="preserve">ENTIDAD </w:t>
      </w:r>
      <w:r w:rsidRPr="00457C73">
        <w:rPr>
          <w:rFonts w:ascii="Arial" w:hAnsi="Arial" w:cs="Arial"/>
          <w:lang w:val="es-BO"/>
        </w:rPr>
        <w:t xml:space="preserve">designará un </w:t>
      </w:r>
      <w:r w:rsidRPr="00457C73">
        <w:rPr>
          <w:rFonts w:ascii="Arial" w:hAnsi="Arial" w:cs="Arial"/>
          <w:b/>
          <w:bCs/>
          <w:lang w:val="es-BO"/>
        </w:rPr>
        <w:t>FISCAL</w:t>
      </w:r>
      <w:r w:rsidRPr="00457C73">
        <w:rPr>
          <w:rFonts w:ascii="Arial" w:hAnsi="Arial" w:cs="Arial"/>
          <w:lang w:val="es-BO"/>
        </w:rPr>
        <w:t xml:space="preserve"> de seguimiento y control del servicio, y comunicará oficialmente esta designación al </w:t>
      </w:r>
      <w:r w:rsidRPr="00457C73">
        <w:rPr>
          <w:rFonts w:ascii="Arial" w:hAnsi="Arial" w:cs="Arial"/>
          <w:b/>
          <w:lang w:val="es-BO"/>
        </w:rPr>
        <w:t>PROVEEDOR</w:t>
      </w:r>
      <w:r w:rsidRPr="00457C73">
        <w:rPr>
          <w:rFonts w:ascii="Arial" w:hAnsi="Arial" w:cs="Arial"/>
          <w:lang w:val="es-BO"/>
        </w:rPr>
        <w:t xml:space="preserve">  a través del </w:t>
      </w:r>
      <w:r w:rsidRPr="00457C73">
        <w:rPr>
          <w:rFonts w:ascii="Arial" w:hAnsi="Arial" w:cs="Arial"/>
          <w:b/>
          <w:lang w:val="es-BO"/>
        </w:rPr>
        <w:t>FISCAL</w:t>
      </w:r>
      <w:r w:rsidRPr="00457C73">
        <w:rPr>
          <w:rFonts w:ascii="Arial" w:hAnsi="Arial" w:cs="Arial"/>
          <w:lang w:val="es-BO"/>
        </w:rPr>
        <w:t xml:space="preserve"> mediante carta expresa u otro medio. El </w:t>
      </w:r>
      <w:r w:rsidRPr="00457C73">
        <w:rPr>
          <w:rFonts w:ascii="Arial" w:hAnsi="Arial" w:cs="Arial"/>
          <w:b/>
          <w:lang w:val="es-BO"/>
        </w:rPr>
        <w:t>FISCAL</w:t>
      </w:r>
      <w:r w:rsidRPr="00457C73">
        <w:rPr>
          <w:rFonts w:ascii="Arial" w:hAnsi="Arial" w:cs="Arial"/>
          <w:lang w:val="es-BO"/>
        </w:rPr>
        <w:t xml:space="preserve"> podrá constituirse en Responsable de Recepción. </w:t>
      </w:r>
    </w:p>
    <w:p w14:paraId="38C0EC86" w14:textId="77777777" w:rsidR="00457C73" w:rsidRPr="00457C73" w:rsidRDefault="00457C73" w:rsidP="00457C73">
      <w:pPr>
        <w:jc w:val="both"/>
        <w:rPr>
          <w:rFonts w:ascii="Arial" w:hAnsi="Arial" w:cs="Arial"/>
          <w:b/>
          <w:lang w:val="es-BO"/>
        </w:rPr>
      </w:pPr>
    </w:p>
    <w:p w14:paraId="5C3EA952" w14:textId="77777777" w:rsidR="00457C73" w:rsidRPr="00457C73" w:rsidRDefault="00457C73" w:rsidP="00457C73">
      <w:pPr>
        <w:jc w:val="both"/>
        <w:rPr>
          <w:rFonts w:ascii="Arial" w:hAnsi="Arial" w:cs="Arial"/>
          <w:lang w:val="es-BO"/>
        </w:rPr>
      </w:pPr>
      <w:r w:rsidRPr="00457C73">
        <w:rPr>
          <w:rFonts w:ascii="Arial" w:hAnsi="Arial" w:cs="Arial"/>
          <w:lang w:val="es-BO"/>
        </w:rPr>
        <w:t xml:space="preserve">El </w:t>
      </w:r>
      <w:r w:rsidRPr="00457C73">
        <w:rPr>
          <w:rFonts w:ascii="Arial" w:hAnsi="Arial" w:cs="Arial"/>
          <w:b/>
          <w:lang w:val="es-BO"/>
        </w:rPr>
        <w:t>FISCAL</w:t>
      </w:r>
      <w:r w:rsidRPr="00457C73">
        <w:rPr>
          <w:rFonts w:ascii="Arial" w:hAnsi="Arial" w:cs="Arial"/>
          <w:lang w:val="es-BO"/>
        </w:rPr>
        <w:t xml:space="preserve"> tendrá las siguientes funciones:</w:t>
      </w:r>
    </w:p>
    <w:p w14:paraId="6AF2840E" w14:textId="77777777" w:rsidR="00457C73" w:rsidRPr="00457C73" w:rsidRDefault="00457C73" w:rsidP="00457C73">
      <w:pPr>
        <w:jc w:val="both"/>
        <w:rPr>
          <w:rFonts w:ascii="Arial" w:hAnsi="Arial" w:cs="Arial"/>
          <w:lang w:val="es-BO"/>
        </w:rPr>
      </w:pPr>
    </w:p>
    <w:p w14:paraId="74C1020C" w14:textId="77777777" w:rsidR="00457C73" w:rsidRPr="00457C73" w:rsidRDefault="00457C73" w:rsidP="006B1AE4">
      <w:pPr>
        <w:numPr>
          <w:ilvl w:val="1"/>
          <w:numId w:val="55"/>
        </w:numPr>
        <w:jc w:val="both"/>
        <w:rPr>
          <w:rFonts w:ascii="Arial" w:hAnsi="Arial" w:cs="Arial"/>
        </w:rPr>
      </w:pPr>
      <w:r w:rsidRPr="00457C73">
        <w:rPr>
          <w:rFonts w:ascii="Arial" w:hAnsi="Arial" w:cs="Arial"/>
        </w:rPr>
        <w:t xml:space="preserve">Coordinar todos los aspectos referentes a la relación ente la </w:t>
      </w:r>
      <w:r w:rsidRPr="00457C73">
        <w:rPr>
          <w:rFonts w:ascii="Arial" w:hAnsi="Arial" w:cs="Arial"/>
          <w:b/>
        </w:rPr>
        <w:t>ENTIDAD</w:t>
      </w:r>
      <w:r w:rsidRPr="00457C73">
        <w:rPr>
          <w:rFonts w:ascii="Arial" w:hAnsi="Arial" w:cs="Arial"/>
        </w:rPr>
        <w:t xml:space="preserve"> y el </w:t>
      </w:r>
      <w:r w:rsidRPr="00457C73">
        <w:rPr>
          <w:rFonts w:ascii="Arial" w:hAnsi="Arial" w:cs="Arial"/>
          <w:b/>
        </w:rPr>
        <w:t>PROVEEDOR</w:t>
      </w:r>
      <w:r w:rsidRPr="00457C73">
        <w:rPr>
          <w:rFonts w:ascii="Arial" w:hAnsi="Arial" w:cs="Arial"/>
        </w:rPr>
        <w:t xml:space="preserve"> manteniendo una continua comunicación verbal y escrita.</w:t>
      </w:r>
    </w:p>
    <w:p w14:paraId="2B787508" w14:textId="77777777" w:rsidR="00457C73" w:rsidRPr="00457C73" w:rsidRDefault="00457C73" w:rsidP="006B1AE4">
      <w:pPr>
        <w:numPr>
          <w:ilvl w:val="1"/>
          <w:numId w:val="55"/>
        </w:numPr>
        <w:jc w:val="both"/>
        <w:rPr>
          <w:rFonts w:ascii="Arial" w:hAnsi="Arial" w:cs="Arial"/>
        </w:rPr>
      </w:pPr>
      <w:r w:rsidRPr="00457C73">
        <w:rPr>
          <w:rFonts w:ascii="Arial" w:hAnsi="Arial" w:cs="Arial"/>
        </w:rPr>
        <w:t>Verificar el cumplimiento del Contrato y de las Especificaciones Técnicas.</w:t>
      </w:r>
    </w:p>
    <w:p w14:paraId="472E7252" w14:textId="77777777" w:rsidR="00457C73" w:rsidRPr="00457C73" w:rsidRDefault="00457C73" w:rsidP="006B1AE4">
      <w:pPr>
        <w:numPr>
          <w:ilvl w:val="1"/>
          <w:numId w:val="55"/>
        </w:numPr>
        <w:jc w:val="both"/>
        <w:rPr>
          <w:rFonts w:ascii="Arial" w:hAnsi="Arial" w:cs="Arial"/>
        </w:rPr>
      </w:pPr>
      <w:r w:rsidRPr="00457C73">
        <w:rPr>
          <w:rFonts w:ascii="Arial" w:hAnsi="Arial" w:cs="Arial"/>
        </w:rPr>
        <w:t>Verificar la vigencia del SOATC durante el plazo del Contrato.</w:t>
      </w:r>
    </w:p>
    <w:p w14:paraId="5BE49964" w14:textId="77777777" w:rsidR="00457C73" w:rsidRPr="00457C73" w:rsidRDefault="00457C73" w:rsidP="006B1AE4">
      <w:pPr>
        <w:numPr>
          <w:ilvl w:val="1"/>
          <w:numId w:val="55"/>
        </w:numPr>
        <w:jc w:val="both"/>
        <w:rPr>
          <w:rFonts w:ascii="Arial" w:hAnsi="Arial" w:cs="Arial"/>
        </w:rPr>
      </w:pPr>
      <w:r w:rsidRPr="00457C73">
        <w:rPr>
          <w:rFonts w:ascii="Arial" w:hAnsi="Arial" w:cs="Arial"/>
        </w:rPr>
        <w:t xml:space="preserve">Efectuar el control del </w:t>
      </w:r>
      <w:r w:rsidRPr="00457C73">
        <w:rPr>
          <w:rFonts w:ascii="Arial" w:hAnsi="Arial" w:cs="Arial"/>
          <w:b/>
        </w:rPr>
        <w:t>SERVICIO</w:t>
      </w:r>
      <w:r w:rsidRPr="00457C73">
        <w:rPr>
          <w:rFonts w:ascii="Arial" w:hAnsi="Arial" w:cs="Arial"/>
        </w:rPr>
        <w:t xml:space="preserve"> y dar su conformidad al mismo, elaborando los Informes de Conformidad Parcial.</w:t>
      </w:r>
    </w:p>
    <w:p w14:paraId="6BDD76DB" w14:textId="77777777" w:rsidR="00457C73" w:rsidRPr="00457C73" w:rsidRDefault="00457C73" w:rsidP="006B1AE4">
      <w:pPr>
        <w:numPr>
          <w:ilvl w:val="1"/>
          <w:numId w:val="55"/>
        </w:numPr>
        <w:jc w:val="both"/>
        <w:rPr>
          <w:rFonts w:ascii="Arial" w:hAnsi="Arial" w:cs="Arial"/>
        </w:rPr>
      </w:pPr>
      <w:r w:rsidRPr="00457C73">
        <w:rPr>
          <w:rFonts w:ascii="Arial" w:hAnsi="Arial" w:cs="Arial"/>
        </w:rPr>
        <w:t>Aprobar el Certificado de Liquidación Final.</w:t>
      </w:r>
    </w:p>
    <w:p w14:paraId="2A258E1F" w14:textId="77777777" w:rsidR="00457C73" w:rsidRPr="00457C73" w:rsidRDefault="00457C73" w:rsidP="006B1AE4">
      <w:pPr>
        <w:numPr>
          <w:ilvl w:val="1"/>
          <w:numId w:val="55"/>
        </w:numPr>
        <w:jc w:val="both"/>
        <w:rPr>
          <w:rFonts w:ascii="Arial" w:hAnsi="Arial" w:cs="Arial"/>
        </w:rPr>
      </w:pPr>
      <w:r w:rsidRPr="00457C73">
        <w:rPr>
          <w:rFonts w:ascii="Arial" w:hAnsi="Arial" w:cs="Arial"/>
        </w:rPr>
        <w:t>Gestionar los pagos mensuales.</w:t>
      </w:r>
    </w:p>
    <w:p w14:paraId="7DC9F7BA" w14:textId="77777777" w:rsidR="00457C73" w:rsidRPr="00457C73" w:rsidRDefault="00457C73" w:rsidP="006B1AE4">
      <w:pPr>
        <w:numPr>
          <w:ilvl w:val="1"/>
          <w:numId w:val="55"/>
        </w:numPr>
        <w:jc w:val="both"/>
        <w:rPr>
          <w:rFonts w:ascii="Arial" w:hAnsi="Arial" w:cs="Arial"/>
        </w:rPr>
      </w:pPr>
      <w:r w:rsidRPr="00457C73">
        <w:rPr>
          <w:rFonts w:ascii="Arial" w:hAnsi="Arial" w:cs="Arial"/>
        </w:rPr>
        <w:t>Verificar el cumplimiento de lo establecido en los aspectos de Seguridad Industrial y Bioseguridad.</w:t>
      </w:r>
    </w:p>
    <w:p w14:paraId="48318AD0" w14:textId="77777777" w:rsidR="00457C73" w:rsidRPr="00457C73" w:rsidRDefault="00457C73" w:rsidP="006B1AE4">
      <w:pPr>
        <w:numPr>
          <w:ilvl w:val="1"/>
          <w:numId w:val="55"/>
        </w:numPr>
        <w:jc w:val="both"/>
        <w:rPr>
          <w:rFonts w:ascii="Arial" w:hAnsi="Arial" w:cs="Arial"/>
        </w:rPr>
      </w:pPr>
      <w:r w:rsidRPr="00457C73">
        <w:rPr>
          <w:rFonts w:ascii="Arial" w:hAnsi="Arial" w:cs="Arial"/>
        </w:rPr>
        <w:t xml:space="preserve">Determinar y cuantificar las multas que correspondan. </w:t>
      </w:r>
    </w:p>
    <w:p w14:paraId="2FA72B4D" w14:textId="77777777" w:rsidR="00457C73" w:rsidRPr="00457C73" w:rsidRDefault="00457C73" w:rsidP="00457C73">
      <w:pPr>
        <w:jc w:val="both"/>
        <w:rPr>
          <w:rFonts w:ascii="Arial" w:hAnsi="Arial" w:cs="Arial"/>
          <w:b/>
          <w:i/>
          <w:lang w:val="es-BO"/>
        </w:rPr>
      </w:pPr>
    </w:p>
    <w:p w14:paraId="3B34E55E" w14:textId="77777777" w:rsidR="00457C73" w:rsidRPr="00457C73" w:rsidRDefault="00457C73" w:rsidP="00457C73">
      <w:pPr>
        <w:jc w:val="both"/>
        <w:rPr>
          <w:rFonts w:ascii="Arial" w:hAnsi="Arial" w:cs="Arial"/>
          <w:lang w:val="es-BO"/>
        </w:rPr>
      </w:pPr>
      <w:r w:rsidRPr="00457C73">
        <w:rPr>
          <w:rFonts w:ascii="Arial" w:hAnsi="Arial" w:cs="Arial"/>
          <w:b/>
          <w:lang w:val="es-BO"/>
        </w:rPr>
        <w:t>CLÁUSULA VIGÉSIMA QUINTA.- (RECEPCIÓN DEL SERVICIO)</w:t>
      </w:r>
      <w:r w:rsidRPr="00457C73">
        <w:rPr>
          <w:rFonts w:ascii="Arial" w:hAnsi="Arial" w:cs="Arial"/>
          <w:lang w:val="es-BO"/>
        </w:rPr>
        <w:t xml:space="preserve"> El </w:t>
      </w:r>
      <w:r w:rsidRPr="00457C73">
        <w:rPr>
          <w:rFonts w:ascii="Arial" w:hAnsi="Arial" w:cs="Arial"/>
          <w:b/>
          <w:lang w:val="es-BO"/>
        </w:rPr>
        <w:t>Responsable de Recepción</w:t>
      </w:r>
      <w:r w:rsidRPr="00457C73">
        <w:rPr>
          <w:rFonts w:ascii="Arial" w:hAnsi="Arial" w:cs="Arial"/>
          <w:lang w:val="es-BO"/>
        </w:rPr>
        <w:t xml:space="preserve">, una vez concluido el </w:t>
      </w:r>
      <w:r w:rsidRPr="00457C73">
        <w:rPr>
          <w:rFonts w:ascii="Arial" w:hAnsi="Arial" w:cs="Arial"/>
          <w:b/>
          <w:lang w:val="es-BO"/>
        </w:rPr>
        <w:t>SERVICIO</w:t>
      </w:r>
      <w:r w:rsidRPr="00457C73">
        <w:rPr>
          <w:rFonts w:ascii="Arial" w:hAnsi="Arial" w:cs="Arial"/>
          <w:lang w:val="es-BO"/>
        </w:rPr>
        <w:t>,</w:t>
      </w:r>
      <w:r w:rsidRPr="00457C73">
        <w:rPr>
          <w:rFonts w:ascii="Arial" w:hAnsi="Arial" w:cs="Arial"/>
          <w:b/>
          <w:lang w:val="es-BO"/>
        </w:rPr>
        <w:t xml:space="preserve"> </w:t>
      </w:r>
      <w:r w:rsidRPr="00457C73">
        <w:rPr>
          <w:rFonts w:ascii="Arial" w:hAnsi="Arial" w:cs="Arial"/>
          <w:lang w:val="es-BO"/>
        </w:rPr>
        <w:t>emitirá el Informe Final de Conformidad, según corresponda en un plazo máximo de tres (3) días hábiles, a fin de realizar la liquidación del Contrato.</w:t>
      </w:r>
    </w:p>
    <w:p w14:paraId="77500A0E" w14:textId="77777777" w:rsidR="00457C73" w:rsidRPr="00457C73" w:rsidRDefault="00457C73" w:rsidP="00457C73">
      <w:pPr>
        <w:jc w:val="both"/>
        <w:rPr>
          <w:rFonts w:ascii="Arial" w:hAnsi="Arial" w:cs="Arial"/>
          <w:lang w:val="es-BO"/>
        </w:rPr>
      </w:pPr>
    </w:p>
    <w:p w14:paraId="549EC328" w14:textId="77777777" w:rsidR="00457C73" w:rsidRPr="00457C73" w:rsidRDefault="00457C73" w:rsidP="00457C73">
      <w:pPr>
        <w:jc w:val="both"/>
        <w:rPr>
          <w:rFonts w:ascii="Arial" w:hAnsi="Arial" w:cs="Arial"/>
          <w:b/>
          <w:lang w:val="es-BO"/>
        </w:rPr>
      </w:pPr>
      <w:r w:rsidRPr="00457C73">
        <w:rPr>
          <w:rFonts w:ascii="Arial" w:hAnsi="Arial" w:cs="Arial"/>
          <w:b/>
          <w:lang w:val="es-BO"/>
        </w:rPr>
        <w:t xml:space="preserve">CLÁUSULA VIGÉSIMA SEXTA.- (LIQUIDACIÓN DE CONTRATO) </w:t>
      </w:r>
      <w:r w:rsidRPr="00457C73">
        <w:rPr>
          <w:rFonts w:ascii="Arial" w:hAnsi="Arial" w:cs="Arial"/>
          <w:bCs/>
          <w:lang w:val="es-BO"/>
        </w:rPr>
        <w:t xml:space="preserve">Dentro de los diez (10) días calendario, siguientes a la fecha de emisión del Informe Final de Conformidad o a la terminación del Contrato por resolución, el </w:t>
      </w:r>
      <w:r w:rsidRPr="00457C73">
        <w:rPr>
          <w:rFonts w:ascii="Arial" w:hAnsi="Arial" w:cs="Arial"/>
          <w:b/>
          <w:bCs/>
          <w:lang w:val="es-BO"/>
        </w:rPr>
        <w:t>PROVEEDOR</w:t>
      </w:r>
      <w:r w:rsidRPr="00457C73">
        <w:rPr>
          <w:rFonts w:ascii="Arial" w:hAnsi="Arial" w:cs="Arial"/>
          <w:bCs/>
          <w:lang w:val="es-BO"/>
        </w:rPr>
        <w:t xml:space="preserve">, elaborará y presentará el Certificado de Liquidación Final del </w:t>
      </w:r>
      <w:r w:rsidRPr="00457C73">
        <w:rPr>
          <w:rFonts w:ascii="Arial" w:hAnsi="Arial" w:cs="Arial"/>
          <w:b/>
          <w:bCs/>
          <w:lang w:val="es-BO"/>
        </w:rPr>
        <w:t>SERVICIO</w:t>
      </w:r>
      <w:r w:rsidRPr="00457C73">
        <w:rPr>
          <w:rFonts w:ascii="Arial" w:hAnsi="Arial" w:cs="Arial"/>
          <w:bCs/>
          <w:lang w:val="es-BO"/>
        </w:rPr>
        <w:t xml:space="preserve">, al </w:t>
      </w:r>
      <w:r w:rsidRPr="00457C73">
        <w:rPr>
          <w:rFonts w:ascii="Arial" w:hAnsi="Arial" w:cs="Arial"/>
          <w:b/>
          <w:bCs/>
          <w:lang w:val="es-BO"/>
        </w:rPr>
        <w:t>FISCAL</w:t>
      </w:r>
      <w:r w:rsidRPr="00457C73">
        <w:rPr>
          <w:rFonts w:ascii="Arial" w:hAnsi="Arial" w:cs="Arial"/>
          <w:bCs/>
          <w:lang w:val="es-BO"/>
        </w:rPr>
        <w:t xml:space="preserve"> para su aprobación. La </w:t>
      </w:r>
      <w:r w:rsidRPr="00457C73">
        <w:rPr>
          <w:rFonts w:ascii="Arial" w:hAnsi="Arial" w:cs="Arial"/>
          <w:b/>
          <w:bCs/>
          <w:lang w:val="es-BO"/>
        </w:rPr>
        <w:t>ENTIDAD</w:t>
      </w:r>
      <w:r w:rsidRPr="00457C73">
        <w:rPr>
          <w:rFonts w:ascii="Arial" w:hAnsi="Arial" w:cs="Arial"/>
          <w:bCs/>
          <w:lang w:val="es-BO"/>
        </w:rPr>
        <w:t xml:space="preserve"> a través del </w:t>
      </w:r>
      <w:r w:rsidRPr="00457C73">
        <w:rPr>
          <w:rFonts w:ascii="Arial" w:hAnsi="Arial" w:cs="Arial"/>
          <w:b/>
          <w:bCs/>
          <w:lang w:val="es-BO"/>
        </w:rPr>
        <w:t>FISCAL</w:t>
      </w:r>
      <w:r w:rsidRPr="00457C73">
        <w:rPr>
          <w:rFonts w:ascii="Arial" w:hAnsi="Arial" w:cs="Arial"/>
          <w:bCs/>
          <w:lang w:val="es-BO"/>
        </w:rPr>
        <w:t xml:space="preserve"> se reserva el derecho de realizar los ajustes que considere pertinentes previa a la aprobación del certificado de liquidación final.</w:t>
      </w:r>
      <w:r w:rsidRPr="00457C73">
        <w:rPr>
          <w:rFonts w:ascii="Arial" w:hAnsi="Arial" w:cs="Arial"/>
          <w:b/>
          <w:bCs/>
          <w:lang w:val="es-BO"/>
        </w:rPr>
        <w:t xml:space="preserve"> </w:t>
      </w:r>
      <w:r w:rsidRPr="00457C73">
        <w:rPr>
          <w:rFonts w:ascii="Arial" w:hAnsi="Arial" w:cs="Arial"/>
          <w:bCs/>
          <w:lang w:val="es-BO"/>
        </w:rPr>
        <w:t xml:space="preserve"> </w:t>
      </w:r>
    </w:p>
    <w:p w14:paraId="69B1A9F9" w14:textId="77777777" w:rsidR="00457C73" w:rsidRPr="00457C73" w:rsidRDefault="00457C73" w:rsidP="00457C73">
      <w:pPr>
        <w:jc w:val="both"/>
        <w:rPr>
          <w:rFonts w:ascii="Arial" w:hAnsi="Arial" w:cs="Arial"/>
          <w:bCs/>
          <w:lang w:val="es-BO"/>
        </w:rPr>
      </w:pPr>
    </w:p>
    <w:p w14:paraId="5FD2AA7E" w14:textId="77777777" w:rsidR="00457C73" w:rsidRPr="00457C73" w:rsidRDefault="00457C73" w:rsidP="00457C73">
      <w:pPr>
        <w:jc w:val="both"/>
        <w:rPr>
          <w:rFonts w:ascii="Arial" w:hAnsi="Arial" w:cs="Arial"/>
          <w:b/>
          <w:lang w:val="es-BO"/>
        </w:rPr>
      </w:pPr>
      <w:r w:rsidRPr="00457C73">
        <w:rPr>
          <w:rFonts w:ascii="Arial" w:hAnsi="Arial" w:cs="Arial"/>
          <w:lang w:val="es-BO"/>
        </w:rPr>
        <w:t>En caso de que el</w:t>
      </w:r>
      <w:r w:rsidRPr="00457C73">
        <w:rPr>
          <w:rFonts w:ascii="Arial" w:hAnsi="Arial" w:cs="Arial"/>
          <w:b/>
          <w:lang w:val="es-BO"/>
        </w:rPr>
        <w:t xml:space="preserve"> </w:t>
      </w:r>
      <w:r w:rsidRPr="00457C73">
        <w:rPr>
          <w:rFonts w:ascii="Arial" w:hAnsi="Arial" w:cs="Arial"/>
          <w:b/>
          <w:bCs/>
          <w:lang w:val="es-BO"/>
        </w:rPr>
        <w:t>PROVEEDOR</w:t>
      </w:r>
      <w:r w:rsidRPr="00457C73">
        <w:rPr>
          <w:rFonts w:ascii="Arial" w:hAnsi="Arial" w:cs="Arial"/>
          <w:lang w:val="es-BO"/>
        </w:rPr>
        <w:t xml:space="preserve">, no presente al </w:t>
      </w:r>
      <w:r w:rsidRPr="00457C73">
        <w:rPr>
          <w:rFonts w:ascii="Arial" w:hAnsi="Arial" w:cs="Arial"/>
          <w:b/>
          <w:lang w:val="es-BO"/>
        </w:rPr>
        <w:t xml:space="preserve">FISCAL </w:t>
      </w:r>
      <w:r w:rsidRPr="00457C73">
        <w:rPr>
          <w:rFonts w:ascii="Arial" w:hAnsi="Arial" w:cs="Arial"/>
          <w:lang w:val="es-BO"/>
        </w:rPr>
        <w:t xml:space="preserve">el Certificado de Liquidación Final dentro del plazo previsto, éste deberá elaborar y aprobar en base a </w:t>
      </w:r>
      <w:r w:rsidRPr="00457C73">
        <w:rPr>
          <w:rFonts w:ascii="Arial" w:hAnsi="Arial" w:cs="Arial"/>
          <w:bCs/>
          <w:lang w:val="es-BO"/>
        </w:rPr>
        <w:t>la planilla de ejecución de servicios prestados</w:t>
      </w:r>
      <w:r w:rsidRPr="00457C73">
        <w:rPr>
          <w:rFonts w:ascii="Arial" w:hAnsi="Arial" w:cs="Arial"/>
          <w:lang w:val="es-BO"/>
        </w:rPr>
        <w:t xml:space="preserve"> el Certificado de Liquidación Final, el cual será notificado al </w:t>
      </w:r>
      <w:r w:rsidRPr="00457C73">
        <w:rPr>
          <w:rFonts w:ascii="Arial" w:hAnsi="Arial" w:cs="Arial"/>
          <w:b/>
          <w:lang w:val="es-BO"/>
        </w:rPr>
        <w:t>PROVEEDOR.</w:t>
      </w:r>
    </w:p>
    <w:p w14:paraId="2FE39956" w14:textId="77777777" w:rsidR="00457C73" w:rsidRPr="00457C73" w:rsidRDefault="00457C73" w:rsidP="00457C73">
      <w:pPr>
        <w:jc w:val="both"/>
        <w:rPr>
          <w:rFonts w:ascii="Arial" w:hAnsi="Arial" w:cs="Arial"/>
          <w:b/>
          <w:lang w:val="es-BO"/>
        </w:rPr>
      </w:pPr>
    </w:p>
    <w:p w14:paraId="497E51DB" w14:textId="77777777" w:rsidR="00457C73" w:rsidRPr="00457C73" w:rsidRDefault="00457C73" w:rsidP="00457C73">
      <w:pPr>
        <w:jc w:val="both"/>
        <w:rPr>
          <w:rFonts w:ascii="Arial" w:hAnsi="Arial" w:cs="Arial"/>
          <w:lang w:val="es-BO"/>
        </w:rPr>
      </w:pPr>
      <w:r w:rsidRPr="00457C73">
        <w:rPr>
          <w:rFonts w:ascii="Arial" w:hAnsi="Arial" w:cs="Arial"/>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E1721B1" w14:textId="77777777" w:rsidR="00457C73" w:rsidRPr="00457C73" w:rsidRDefault="00457C73" w:rsidP="00457C73">
      <w:pPr>
        <w:jc w:val="both"/>
        <w:rPr>
          <w:rFonts w:ascii="Arial" w:hAnsi="Arial" w:cs="Arial"/>
          <w:lang w:val="es-BO"/>
        </w:rPr>
      </w:pPr>
    </w:p>
    <w:p w14:paraId="287442B1" w14:textId="77777777" w:rsidR="00457C73" w:rsidRPr="00457C73" w:rsidRDefault="00457C73" w:rsidP="00457C73">
      <w:pPr>
        <w:jc w:val="both"/>
        <w:rPr>
          <w:rFonts w:ascii="Arial" w:hAnsi="Arial" w:cs="Arial"/>
          <w:bCs/>
          <w:lang w:val="es-BO"/>
        </w:rPr>
      </w:pPr>
      <w:r w:rsidRPr="00457C73">
        <w:rPr>
          <w:rFonts w:ascii="Arial" w:hAnsi="Arial" w:cs="Arial"/>
          <w:bCs/>
          <w:lang w:val="es-BO"/>
        </w:rPr>
        <w:t xml:space="preserve">El cierre de Contrato deberá ser acreditado con un Certificado de Cumplimiento de Contrato, otorgado por la autoridad competente de la </w:t>
      </w:r>
      <w:r w:rsidRPr="00457C73">
        <w:rPr>
          <w:rFonts w:ascii="Arial" w:hAnsi="Arial" w:cs="Arial"/>
          <w:b/>
          <w:bCs/>
          <w:lang w:val="es-BO"/>
        </w:rPr>
        <w:t>ENTIDAD</w:t>
      </w:r>
      <w:r w:rsidRPr="00457C73">
        <w:rPr>
          <w:rFonts w:ascii="Arial" w:hAnsi="Arial" w:cs="Arial"/>
          <w:bCs/>
          <w:lang w:val="es-BO"/>
        </w:rPr>
        <w:t xml:space="preserve"> luego de concluido el trámite precedentemente especificado.</w:t>
      </w:r>
    </w:p>
    <w:p w14:paraId="0F2F4D68" w14:textId="77777777" w:rsidR="00457C73" w:rsidRPr="00457C73" w:rsidRDefault="00457C73" w:rsidP="00457C73">
      <w:pPr>
        <w:jc w:val="both"/>
        <w:rPr>
          <w:rFonts w:ascii="Arial" w:hAnsi="Arial" w:cs="Arial"/>
          <w:b/>
          <w:lang w:val="es-BO"/>
        </w:rPr>
      </w:pPr>
    </w:p>
    <w:p w14:paraId="24B93EBD" w14:textId="77777777" w:rsidR="00457C73" w:rsidRPr="00457C73" w:rsidRDefault="00457C73" w:rsidP="00457C73">
      <w:pPr>
        <w:jc w:val="both"/>
        <w:rPr>
          <w:rFonts w:ascii="Arial" w:hAnsi="Arial" w:cs="Arial"/>
          <w:b/>
          <w:lang w:val="es-BO"/>
        </w:rPr>
      </w:pPr>
      <w:r w:rsidRPr="00457C73">
        <w:rPr>
          <w:rFonts w:ascii="Arial" w:hAnsi="Arial" w:cs="Arial"/>
          <w:lang w:val="es-BO"/>
        </w:rPr>
        <w:t xml:space="preserve">Este cierre de Contrato no libera de responsabilidades al </w:t>
      </w:r>
      <w:r w:rsidRPr="00457C73">
        <w:rPr>
          <w:rFonts w:ascii="Arial" w:hAnsi="Arial" w:cs="Arial"/>
          <w:b/>
          <w:lang w:val="es-BO"/>
        </w:rPr>
        <w:t>PROVEEDOR</w:t>
      </w:r>
      <w:r w:rsidRPr="00457C73">
        <w:rPr>
          <w:rFonts w:ascii="Arial" w:hAnsi="Arial" w:cs="Arial"/>
          <w:lang w:val="es-BO"/>
        </w:rPr>
        <w:t xml:space="preserve">, por negligencia o impericia que ocasionasen daños posteriores sobre el objeto de contratación, </w:t>
      </w:r>
      <w:r w:rsidRPr="00457C73">
        <w:rPr>
          <w:rFonts w:ascii="Arial" w:hAnsi="Arial" w:cs="Arial"/>
          <w:bCs/>
          <w:lang w:val="es-BO"/>
        </w:rPr>
        <w:t xml:space="preserve">reservándose a la </w:t>
      </w:r>
      <w:r w:rsidRPr="00457C73">
        <w:rPr>
          <w:rFonts w:ascii="Arial" w:hAnsi="Arial" w:cs="Arial"/>
          <w:b/>
          <w:bCs/>
          <w:lang w:val="es-BO"/>
        </w:rPr>
        <w:t>ENTIDAD</w:t>
      </w:r>
      <w:r w:rsidRPr="00457C73">
        <w:rPr>
          <w:rFonts w:ascii="Arial" w:hAnsi="Arial" w:cs="Arial"/>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57C73">
        <w:rPr>
          <w:rFonts w:ascii="Arial" w:hAnsi="Arial" w:cs="Arial"/>
          <w:b/>
          <w:lang w:val="es-BO"/>
        </w:rPr>
        <w:t>PROVEEDOR.</w:t>
      </w:r>
    </w:p>
    <w:p w14:paraId="71A895B9" w14:textId="77777777" w:rsidR="00457C73" w:rsidRPr="00457C73" w:rsidRDefault="00457C73" w:rsidP="00457C73">
      <w:pPr>
        <w:jc w:val="both"/>
        <w:rPr>
          <w:rFonts w:ascii="Arial" w:hAnsi="Arial" w:cs="Arial"/>
          <w:b/>
          <w:lang w:val="es-BO"/>
        </w:rPr>
      </w:pPr>
    </w:p>
    <w:p w14:paraId="6B84DBD5" w14:textId="77777777" w:rsidR="00457C73" w:rsidRPr="00457C73" w:rsidRDefault="00457C73" w:rsidP="00457C73">
      <w:pPr>
        <w:jc w:val="both"/>
        <w:rPr>
          <w:rFonts w:ascii="Arial" w:hAnsi="Arial" w:cs="Arial"/>
          <w:lang w:val="es-BO"/>
        </w:rPr>
      </w:pPr>
      <w:r w:rsidRPr="00457C73">
        <w:rPr>
          <w:rFonts w:ascii="Arial" w:hAnsi="Arial" w:cs="Arial"/>
          <w:b/>
          <w:lang w:val="es-BO"/>
        </w:rPr>
        <w:t xml:space="preserve">CLÁUSULA VIGÉSIMA SÉPTIMA.- (CONSENTIMIENTO) </w:t>
      </w:r>
      <w:r w:rsidRPr="00457C73">
        <w:rPr>
          <w:rFonts w:ascii="Arial" w:hAnsi="Arial" w:cs="Arial"/>
          <w:lang w:val="es-BO"/>
        </w:rPr>
        <w:t>En señal de conformidad y para su fiel y estricto cumplimiento, suscribimos el presente Contrato en cuatro ejemplares de un mismo tenor y validez _____</w:t>
      </w:r>
      <w:r w:rsidRPr="00457C73">
        <w:rPr>
          <w:rFonts w:ascii="Arial" w:hAnsi="Arial" w:cs="Arial"/>
          <w:b/>
          <w:i/>
          <w:lang w:val="es-BO"/>
        </w:rPr>
        <w:t xml:space="preserve">, </w:t>
      </w:r>
      <w:r w:rsidRPr="00457C73">
        <w:rPr>
          <w:rFonts w:ascii="Arial" w:hAnsi="Arial" w:cs="Arial"/>
          <w:lang w:val="es-BO"/>
        </w:rPr>
        <w:t xml:space="preserve">en representación legal de la </w:t>
      </w:r>
      <w:r w:rsidRPr="00457C73">
        <w:rPr>
          <w:rFonts w:ascii="Arial" w:hAnsi="Arial" w:cs="Arial"/>
          <w:b/>
          <w:lang w:val="es-BO"/>
        </w:rPr>
        <w:t>ENTIDAD</w:t>
      </w:r>
      <w:r w:rsidRPr="00457C73">
        <w:rPr>
          <w:rFonts w:ascii="Arial" w:hAnsi="Arial" w:cs="Arial"/>
          <w:lang w:val="es-BO"/>
        </w:rPr>
        <w:t xml:space="preserve">, y ________ </w:t>
      </w:r>
      <w:r w:rsidRPr="00457C73">
        <w:rPr>
          <w:rFonts w:ascii="Arial" w:hAnsi="Arial" w:cs="Arial"/>
          <w:b/>
          <w:i/>
          <w:lang w:val="es-BO"/>
        </w:rPr>
        <w:t xml:space="preserve"> </w:t>
      </w:r>
      <w:r w:rsidRPr="00457C73">
        <w:rPr>
          <w:rFonts w:ascii="Arial" w:hAnsi="Arial" w:cs="Arial"/>
          <w:lang w:val="es-BO"/>
        </w:rPr>
        <w:t xml:space="preserve">en su condición </w:t>
      </w:r>
      <w:r w:rsidRPr="00457C73">
        <w:rPr>
          <w:rFonts w:ascii="Arial" w:hAnsi="Arial" w:cs="Arial"/>
          <w:b/>
          <w:bCs/>
          <w:lang w:val="es-BO"/>
        </w:rPr>
        <w:t>PROVEEDOR</w:t>
      </w:r>
      <w:r w:rsidRPr="00457C73">
        <w:rPr>
          <w:rFonts w:ascii="Arial" w:hAnsi="Arial" w:cs="Arial"/>
          <w:lang w:val="es-BO"/>
        </w:rPr>
        <w:t>.</w:t>
      </w:r>
    </w:p>
    <w:p w14:paraId="62F25D82" w14:textId="77777777" w:rsidR="00457C73" w:rsidRPr="00457C73" w:rsidRDefault="00457C73" w:rsidP="00457C73">
      <w:pPr>
        <w:jc w:val="both"/>
        <w:rPr>
          <w:rFonts w:ascii="Arial" w:hAnsi="Arial" w:cs="Arial"/>
          <w:lang w:val="es-BO"/>
        </w:rPr>
      </w:pPr>
    </w:p>
    <w:p w14:paraId="06FA2A0F" w14:textId="77777777" w:rsidR="00457C73" w:rsidRPr="00457C73" w:rsidRDefault="00457C73" w:rsidP="00457C73">
      <w:pPr>
        <w:jc w:val="both"/>
        <w:rPr>
          <w:rFonts w:ascii="Arial" w:hAnsi="Arial" w:cs="Arial"/>
          <w:lang w:val="es-BO"/>
        </w:rPr>
      </w:pPr>
      <w:r w:rsidRPr="00457C73">
        <w:rPr>
          <w:rFonts w:ascii="Arial" w:hAnsi="Arial" w:cs="Arial"/>
          <w:lang w:val="es-BO"/>
        </w:rPr>
        <w:t>Este documento, conforme a disposiciones legales de control fiscal vigentes, será registrado ante la Contraloría General del Estado en idioma castellano.</w:t>
      </w:r>
    </w:p>
    <w:p w14:paraId="462C2F28" w14:textId="77777777" w:rsidR="00457C73" w:rsidRPr="00457C73" w:rsidRDefault="00457C73" w:rsidP="00457C73">
      <w:pPr>
        <w:jc w:val="both"/>
        <w:rPr>
          <w:rFonts w:ascii="Arial" w:hAnsi="Arial" w:cs="Arial"/>
          <w:lang w:val="es-BO"/>
        </w:rPr>
      </w:pPr>
    </w:p>
    <w:p w14:paraId="2819E3BB" w14:textId="77777777" w:rsidR="00457C73" w:rsidRPr="00457C73" w:rsidRDefault="00457C73" w:rsidP="00457C73">
      <w:pPr>
        <w:jc w:val="both"/>
        <w:rPr>
          <w:rFonts w:ascii="Arial" w:hAnsi="Arial" w:cs="Arial"/>
          <w:lang w:val="es-BO"/>
        </w:rPr>
      </w:pPr>
      <w:r w:rsidRPr="00457C73">
        <w:rPr>
          <w:rFonts w:ascii="Arial" w:hAnsi="Arial" w:cs="Arial"/>
          <w:lang w:val="es-BO"/>
        </w:rPr>
        <w:t>La Paz ___ de ___2023</w:t>
      </w:r>
    </w:p>
    <w:bookmarkEnd w:id="168"/>
    <w:bookmarkEnd w:id="169"/>
    <w:p w14:paraId="4283EC5D" w14:textId="77777777" w:rsidR="00895F85" w:rsidRDefault="00895F85" w:rsidP="00486E57">
      <w:pPr>
        <w:pStyle w:val="Normal2"/>
        <w:rPr>
          <w:rFonts w:ascii="Verdana" w:hAnsi="Verdana" w:cs="Arial"/>
          <w:b/>
          <w:sz w:val="18"/>
          <w:szCs w:val="18"/>
          <w:lang w:val="es-BO"/>
        </w:rPr>
      </w:pPr>
    </w:p>
    <w:sectPr w:rsidR="00895F85"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EA5B" w14:textId="77777777" w:rsidR="00B249DF" w:rsidRDefault="00B249DF">
      <w:r>
        <w:separator/>
      </w:r>
    </w:p>
  </w:endnote>
  <w:endnote w:type="continuationSeparator" w:id="0">
    <w:p w14:paraId="208DFE9E" w14:textId="77777777" w:rsidR="00B249DF" w:rsidRDefault="00B2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4B2061" w:rsidRDefault="004B2061">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B2061" w:rsidRDefault="004B2061">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4B2061" w:rsidRDefault="004B20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4B2061" w:rsidRDefault="004B206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4B2061" w:rsidRDefault="004B2061"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03122D">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B2061" w:rsidRDefault="004B2061">
        <w:pPr>
          <w:pStyle w:val="Piedepgina"/>
          <w:jc w:val="right"/>
        </w:pPr>
        <w:r>
          <w:fldChar w:fldCharType="begin"/>
        </w:r>
        <w:r>
          <w:instrText>PAGE   \* MERGEFORMAT</w:instrText>
        </w:r>
        <w:r>
          <w:fldChar w:fldCharType="separate"/>
        </w:r>
        <w:r w:rsidR="0003122D">
          <w:rPr>
            <w:noProof/>
          </w:rPr>
          <w:t>34</w:t>
        </w:r>
        <w:r>
          <w:fldChar w:fldCharType="end"/>
        </w:r>
      </w:p>
    </w:sdtContent>
  </w:sdt>
  <w:p w14:paraId="1FCBBD5B" w14:textId="77777777" w:rsidR="004B2061" w:rsidRDefault="004B20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7609F" w14:textId="77777777" w:rsidR="00B249DF" w:rsidRDefault="00B249DF">
      <w:r>
        <w:separator/>
      </w:r>
    </w:p>
  </w:footnote>
  <w:footnote w:type="continuationSeparator" w:id="0">
    <w:p w14:paraId="189777C4" w14:textId="77777777" w:rsidR="00B249DF" w:rsidRDefault="00B249DF">
      <w:r>
        <w:continuationSeparator/>
      </w:r>
    </w:p>
  </w:footnote>
  <w:footnote w:id="1">
    <w:p w14:paraId="2E33A8B7" w14:textId="77777777" w:rsidR="004B2061" w:rsidRPr="001E12CC" w:rsidRDefault="004B2061"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4B2061" w:rsidRPr="001E12CC" w:rsidRDefault="004B2061"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4B2061" w:rsidRPr="001E12CC" w:rsidRDefault="004B2061"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4B2061" w:rsidRPr="00CF07FF" w:rsidRDefault="004B2061"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4B2061" w:rsidRPr="000A289F" w:rsidRDefault="004B2061">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4B2061" w:rsidRDefault="004B20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4B2061" w:rsidRPr="00245546" w:rsidRDefault="004B2061">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39"/>
  </w:num>
  <w:num w:numId="3">
    <w:abstractNumId w:val="37"/>
  </w:num>
  <w:num w:numId="4">
    <w:abstractNumId w:val="12"/>
  </w:num>
  <w:num w:numId="5">
    <w:abstractNumId w:val="15"/>
  </w:num>
  <w:num w:numId="6">
    <w:abstractNumId w:val="40"/>
  </w:num>
  <w:num w:numId="7">
    <w:abstractNumId w:val="29"/>
  </w:num>
  <w:num w:numId="8">
    <w:abstractNumId w:val="42"/>
  </w:num>
  <w:num w:numId="9">
    <w:abstractNumId w:val="42"/>
    <w:lvlOverride w:ilvl="0">
      <w:startOverride w:val="1"/>
    </w:lvlOverride>
  </w:num>
  <w:num w:numId="10">
    <w:abstractNumId w:val="35"/>
  </w:num>
  <w:num w:numId="11">
    <w:abstractNumId w:val="46"/>
  </w:num>
  <w:num w:numId="12">
    <w:abstractNumId w:val="11"/>
  </w:num>
  <w:num w:numId="13">
    <w:abstractNumId w:val="51"/>
  </w:num>
  <w:num w:numId="14">
    <w:abstractNumId w:val="26"/>
  </w:num>
  <w:num w:numId="15">
    <w:abstractNumId w:val="19"/>
  </w:num>
  <w:num w:numId="16">
    <w:abstractNumId w:val="36"/>
  </w:num>
  <w:num w:numId="17">
    <w:abstractNumId w:val="54"/>
  </w:num>
  <w:num w:numId="18">
    <w:abstractNumId w:val="22"/>
  </w:num>
  <w:num w:numId="19">
    <w:abstractNumId w:val="7"/>
  </w:num>
  <w:num w:numId="20">
    <w:abstractNumId w:val="14"/>
  </w:num>
  <w:num w:numId="21">
    <w:abstractNumId w:val="16"/>
  </w:num>
  <w:num w:numId="22">
    <w:abstractNumId w:val="3"/>
  </w:num>
  <w:num w:numId="23">
    <w:abstractNumId w:val="48"/>
  </w:num>
  <w:num w:numId="24">
    <w:abstractNumId w:val="6"/>
  </w:num>
  <w:num w:numId="25">
    <w:abstractNumId w:val="8"/>
  </w:num>
  <w:num w:numId="26">
    <w:abstractNumId w:val="38"/>
  </w:num>
  <w:num w:numId="27">
    <w:abstractNumId w:val="1"/>
  </w:num>
  <w:num w:numId="28">
    <w:abstractNumId w:val="33"/>
  </w:num>
  <w:num w:numId="29">
    <w:abstractNumId w:val="13"/>
  </w:num>
  <w:num w:numId="30">
    <w:abstractNumId w:val="45"/>
  </w:num>
  <w:num w:numId="31">
    <w:abstractNumId w:val="49"/>
  </w:num>
  <w:num w:numId="32">
    <w:abstractNumId w:val="28"/>
  </w:num>
  <w:num w:numId="33">
    <w:abstractNumId w:val="24"/>
  </w:num>
  <w:num w:numId="34">
    <w:abstractNumId w:val="21"/>
  </w:num>
  <w:num w:numId="35">
    <w:abstractNumId w:val="2"/>
  </w:num>
  <w:num w:numId="36">
    <w:abstractNumId w:val="4"/>
  </w:num>
  <w:num w:numId="37">
    <w:abstractNumId w:val="9"/>
  </w:num>
  <w:num w:numId="38">
    <w:abstractNumId w:val="20"/>
  </w:num>
  <w:num w:numId="39">
    <w:abstractNumId w:val="27"/>
  </w:num>
  <w:num w:numId="40">
    <w:abstractNumId w:val="44"/>
  </w:num>
  <w:num w:numId="41">
    <w:abstractNumId w:val="43"/>
  </w:num>
  <w:num w:numId="42">
    <w:abstractNumId w:val="47"/>
  </w:num>
  <w:num w:numId="43">
    <w:abstractNumId w:val="18"/>
  </w:num>
  <w:num w:numId="44">
    <w:abstractNumId w:val="53"/>
  </w:num>
  <w:num w:numId="45">
    <w:abstractNumId w:val="50"/>
  </w:num>
  <w:num w:numId="46">
    <w:abstractNumId w:val="41"/>
  </w:num>
  <w:num w:numId="47">
    <w:abstractNumId w:val="5"/>
  </w:num>
  <w:num w:numId="48">
    <w:abstractNumId w:val="52"/>
  </w:num>
  <w:num w:numId="49">
    <w:abstractNumId w:val="34"/>
  </w:num>
  <w:num w:numId="50">
    <w:abstractNumId w:val="32"/>
  </w:num>
  <w:num w:numId="51">
    <w:abstractNumId w:val="0"/>
  </w:num>
  <w:num w:numId="52">
    <w:abstractNumId w:val="23"/>
  </w:num>
  <w:num w:numId="53">
    <w:abstractNumId w:val="17"/>
  </w:num>
  <w:num w:numId="54">
    <w:abstractNumId w:val="30"/>
  </w:num>
  <w:num w:numId="55">
    <w:abstractNumId w:val="31"/>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2471011218?pwd=SUM4OUVKT0RkcVIrTkd4UXVuODVNZ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DDDD-6349-4978-925A-465FB8D0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42</Pages>
  <Words>17513</Words>
  <Characters>96322</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8</cp:revision>
  <cp:lastPrinted>2023-03-10T19:38:00Z</cp:lastPrinted>
  <dcterms:created xsi:type="dcterms:W3CDTF">2023-03-09T21:54:00Z</dcterms:created>
  <dcterms:modified xsi:type="dcterms:W3CDTF">2023-03-10T21:45:00Z</dcterms:modified>
</cp:coreProperties>
</file>