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0B99" w14:textId="0AB736D4" w:rsidR="001E12CC" w:rsidRPr="00035E4B" w:rsidRDefault="00180140"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1E12CC"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53E669" w14:textId="77777777" w:rsidR="001E12CC" w:rsidRDefault="001E12CC" w:rsidP="001E12CC">
      <w:pPr>
        <w:widowControl w:val="0"/>
        <w:jc w:val="center"/>
        <w:outlineLvl w:val="0"/>
        <w:rPr>
          <w:rFonts w:ascii="Arial" w:hAnsi="Arial" w:cs="Arial"/>
          <w:b/>
          <w:color w:val="003366"/>
          <w:sz w:val="32"/>
          <w:szCs w:val="18"/>
        </w:rPr>
      </w:pPr>
    </w:p>
    <w:p w14:paraId="73BB57D5"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752572CC" w14:textId="396287B1"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231BCF">
        <w:rPr>
          <w:rFonts w:ascii="Arial" w:hAnsi="Arial" w:cs="Arial"/>
          <w:b/>
          <w:color w:val="003366"/>
          <w:sz w:val="32"/>
          <w:szCs w:val="18"/>
        </w:rPr>
        <w:t>SERVICIOS GENERALES</w:t>
      </w:r>
    </w:p>
    <w:p w14:paraId="38B1F605" w14:textId="77777777" w:rsidR="001E12CC" w:rsidRDefault="001E12CC" w:rsidP="001E12CC">
      <w:pPr>
        <w:widowControl w:val="0"/>
        <w:jc w:val="center"/>
        <w:outlineLvl w:val="0"/>
        <w:rPr>
          <w:rFonts w:ascii="Arial" w:hAnsi="Arial" w:cs="Arial"/>
          <w:b/>
          <w:color w:val="003366"/>
          <w:sz w:val="24"/>
          <w:szCs w:val="18"/>
          <w:lang w:val="es-BO"/>
        </w:rPr>
      </w:pPr>
    </w:p>
    <w:p w14:paraId="1E37E5AD"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172D8BD"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C206" w14:textId="77777777" w:rsidR="001E12CC" w:rsidRDefault="001E12CC" w:rsidP="001E12CC">
      <w:pPr>
        <w:widowControl w:val="0"/>
        <w:jc w:val="center"/>
        <w:outlineLvl w:val="0"/>
        <w:rPr>
          <w:rFonts w:ascii="Arial" w:hAnsi="Arial" w:cs="Arial"/>
          <w:b/>
          <w:color w:val="003366"/>
          <w:sz w:val="40"/>
          <w:szCs w:val="18"/>
        </w:rPr>
      </w:pPr>
    </w:p>
    <w:p w14:paraId="0EAD2139" w14:textId="77777777" w:rsidR="001E12CC" w:rsidRDefault="001E12CC" w:rsidP="001E12CC">
      <w:pPr>
        <w:widowControl w:val="0"/>
        <w:jc w:val="center"/>
        <w:outlineLvl w:val="0"/>
        <w:rPr>
          <w:rFonts w:ascii="Arial" w:hAnsi="Arial" w:cs="Arial"/>
          <w:b/>
          <w:color w:val="003366"/>
          <w:sz w:val="40"/>
          <w:szCs w:val="18"/>
        </w:rPr>
      </w:pPr>
    </w:p>
    <w:p w14:paraId="22E02E4C" w14:textId="77777777" w:rsidR="001E12CC" w:rsidRPr="00C2439E" w:rsidRDefault="001E12CC" w:rsidP="001E12CC">
      <w:pPr>
        <w:pStyle w:val="Textoindependiente"/>
        <w:widowControl w:val="0"/>
        <w:spacing w:after="0"/>
        <w:jc w:val="center"/>
        <w:rPr>
          <w:b/>
          <w:color w:val="003366"/>
          <w:sz w:val="18"/>
          <w:szCs w:val="18"/>
          <w:lang w:val="es-ES"/>
        </w:rPr>
      </w:pPr>
    </w:p>
    <w:p w14:paraId="0D5CE1FE"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3F56929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74238A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283D59A"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6A64FAF"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54BC52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6D6C46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8388FF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2CF7983A"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197A40A"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58C8D542" w14:textId="77777777" w:rsidR="001E12CC" w:rsidRDefault="001E12CC" w:rsidP="001E12CC">
      <w:pPr>
        <w:pStyle w:val="Head1"/>
        <w:widowControl w:val="0"/>
        <w:suppressAutoHyphens w:val="0"/>
        <w:spacing w:after="0"/>
        <w:rPr>
          <w:rFonts w:ascii="Arial" w:hAnsi="Arial" w:cs="Arial"/>
          <w:bCs/>
          <w:szCs w:val="24"/>
          <w:lang w:val="es-ES" w:eastAsia="es-ES"/>
        </w:rPr>
      </w:pPr>
    </w:p>
    <w:p w14:paraId="2BAA215D" w14:textId="5672A58A" w:rsidR="001E12CC" w:rsidRPr="00F8188E" w:rsidRDefault="001E12CC" w:rsidP="001E12C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424887">
        <w:rPr>
          <w:rFonts w:ascii="Arial" w:hAnsi="Arial" w:cs="Arial"/>
          <w:b/>
          <w:bCs/>
          <w:sz w:val="28"/>
          <w:lang w:val="pt-BR"/>
        </w:rPr>
        <w:t xml:space="preserve"> - </w:t>
      </w:r>
      <w:r w:rsidR="00A40305">
        <w:rPr>
          <w:rFonts w:ascii="Arial" w:hAnsi="Arial" w:cs="Arial"/>
          <w:b/>
          <w:bCs/>
          <w:sz w:val="28"/>
          <w:lang w:val="pt-BR"/>
        </w:rPr>
        <w:t>C</w:t>
      </w:r>
      <w:r>
        <w:rPr>
          <w:rFonts w:ascii="Arial" w:hAnsi="Arial" w:cs="Arial"/>
          <w:b/>
          <w:bCs/>
          <w:sz w:val="28"/>
          <w:lang w:val="pt-BR"/>
        </w:rPr>
        <w:t xml:space="preserve"> </w:t>
      </w:r>
      <w:r w:rsidR="008038CE">
        <w:rPr>
          <w:rFonts w:ascii="Arial" w:hAnsi="Arial" w:cs="Arial"/>
          <w:b/>
          <w:bCs/>
          <w:sz w:val="28"/>
          <w:lang w:val="pt-BR"/>
        </w:rPr>
        <w:t xml:space="preserve">N° </w:t>
      </w:r>
      <w:r w:rsidR="00084E6D">
        <w:rPr>
          <w:rFonts w:ascii="Arial" w:hAnsi="Arial" w:cs="Arial"/>
          <w:b/>
          <w:bCs/>
          <w:sz w:val="28"/>
          <w:lang w:val="pt-BR"/>
        </w:rPr>
        <w:t>025</w:t>
      </w:r>
      <w:r w:rsidRPr="000E4A41">
        <w:rPr>
          <w:rFonts w:ascii="Arial" w:hAnsi="Arial" w:cs="Arial"/>
          <w:b/>
          <w:bCs/>
          <w:sz w:val="28"/>
          <w:lang w:val="pt-BR"/>
        </w:rPr>
        <w:t>/</w:t>
      </w:r>
      <w:r w:rsidRPr="00F8188E">
        <w:rPr>
          <w:rFonts w:ascii="Arial" w:hAnsi="Arial" w:cs="Arial"/>
          <w:b/>
          <w:bCs/>
          <w:sz w:val="28"/>
          <w:lang w:val="pt-BR"/>
        </w:rPr>
        <w:t>202</w:t>
      </w:r>
      <w:r w:rsidR="00084E6D">
        <w:rPr>
          <w:rFonts w:ascii="Arial" w:hAnsi="Arial" w:cs="Arial"/>
          <w:b/>
          <w:bCs/>
          <w:sz w:val="28"/>
          <w:lang w:val="pt-BR"/>
        </w:rPr>
        <w:t>4</w:t>
      </w:r>
      <w:r w:rsidRPr="00F8188E">
        <w:rPr>
          <w:rFonts w:ascii="Arial" w:hAnsi="Arial" w:cs="Arial"/>
          <w:b/>
          <w:bCs/>
          <w:sz w:val="28"/>
          <w:lang w:val="pt-BR"/>
        </w:rPr>
        <w:t>-1C</w:t>
      </w:r>
    </w:p>
    <w:p w14:paraId="38CEC534" w14:textId="77777777" w:rsidR="001E12CC" w:rsidRPr="00F8188E" w:rsidRDefault="001E12CC" w:rsidP="001E12CC">
      <w:pPr>
        <w:widowControl w:val="0"/>
        <w:jc w:val="center"/>
        <w:rPr>
          <w:rFonts w:ascii="Arial" w:hAnsi="Arial" w:cs="Arial"/>
          <w:b/>
          <w:bCs/>
          <w:sz w:val="20"/>
          <w:lang w:val="pt-BR"/>
        </w:rPr>
      </w:pPr>
    </w:p>
    <w:p w14:paraId="6F701C40" w14:textId="77777777" w:rsidR="001E12CC" w:rsidRPr="00F8188E" w:rsidRDefault="001E12CC" w:rsidP="001E12CC">
      <w:pPr>
        <w:widowControl w:val="0"/>
        <w:jc w:val="center"/>
        <w:rPr>
          <w:rFonts w:ascii="Arial" w:hAnsi="Arial" w:cs="Arial"/>
          <w:b/>
          <w:bCs/>
          <w:sz w:val="28"/>
        </w:rPr>
      </w:pPr>
      <w:r w:rsidRPr="00F8188E">
        <w:rPr>
          <w:rFonts w:ascii="Arial" w:hAnsi="Arial" w:cs="Arial"/>
          <w:b/>
          <w:bCs/>
          <w:sz w:val="28"/>
        </w:rPr>
        <w:t>PRIMERA CONVOCATORIA</w:t>
      </w:r>
    </w:p>
    <w:p w14:paraId="3AF8C494" w14:textId="77777777" w:rsidR="001E12CC" w:rsidRPr="00F8188E" w:rsidRDefault="001E12CC" w:rsidP="001E12CC">
      <w:pPr>
        <w:widowControl w:val="0"/>
        <w:jc w:val="center"/>
        <w:rPr>
          <w:rFonts w:ascii="Arial" w:hAnsi="Arial" w:cs="Arial"/>
          <w:b/>
          <w:bCs/>
          <w:lang w:val="es-MX"/>
        </w:rPr>
      </w:pPr>
    </w:p>
    <w:p w14:paraId="749A2905"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C5D33D6" w14:textId="77777777" w:rsidTr="001E12CC">
        <w:trPr>
          <w:trHeight w:val="1167"/>
          <w:jc w:val="center"/>
        </w:trPr>
        <w:tc>
          <w:tcPr>
            <w:tcW w:w="8869" w:type="dxa"/>
            <w:shd w:val="clear" w:color="auto" w:fill="E6E6E6"/>
            <w:vAlign w:val="center"/>
          </w:tcPr>
          <w:p w14:paraId="59249B0D" w14:textId="01895F9D" w:rsidR="001E12CC" w:rsidRPr="00F8188E" w:rsidRDefault="002251F6" w:rsidP="00084E6D">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2251F6">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DE </w:t>
            </w:r>
            <w:r w:rsidR="008038CE">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SUSCRIPCIÓN PARA </w:t>
            </w:r>
            <w:r w:rsidR="00084E6D">
              <w:rPr>
                <w:rFonts w:ascii="Arial" w:hAnsi="Arial" w:cs="Arial"/>
                <w:b/>
                <w:sz w:val="30"/>
                <w:szCs w:val="30"/>
                <w:lang w:eastAsia="en-US"/>
                <w14:shadow w14:blurRad="50800" w14:dist="38100" w14:dir="2700000" w14:sx="100000" w14:sy="100000" w14:kx="0" w14:ky="0" w14:algn="tl">
                  <w14:srgbClr w14:val="000000">
                    <w14:alpha w14:val="60000"/>
                  </w14:srgbClr>
                </w14:shadow>
              </w:rPr>
              <w:t>IPS FIREWALL</w:t>
            </w:r>
          </w:p>
        </w:tc>
      </w:tr>
    </w:tbl>
    <w:p w14:paraId="4E9A8B15" w14:textId="77777777" w:rsidR="001E12CC" w:rsidRPr="00F8188E" w:rsidRDefault="001E12CC" w:rsidP="001E12CC">
      <w:pPr>
        <w:widowControl w:val="0"/>
        <w:jc w:val="center"/>
        <w:rPr>
          <w:rFonts w:ascii="Arial" w:hAnsi="Arial" w:cs="Arial"/>
          <w:b/>
          <w:bCs/>
        </w:rPr>
      </w:pPr>
    </w:p>
    <w:p w14:paraId="19D685AA" w14:textId="77777777" w:rsidR="001E12CC" w:rsidRPr="00F8188E" w:rsidRDefault="001E12CC" w:rsidP="001E12CC">
      <w:pPr>
        <w:widowControl w:val="0"/>
        <w:jc w:val="center"/>
        <w:rPr>
          <w:rFonts w:ascii="Arial" w:hAnsi="Arial" w:cs="Arial"/>
          <w:b/>
          <w:bCs/>
        </w:rPr>
      </w:pPr>
    </w:p>
    <w:p w14:paraId="55D286D9" w14:textId="77777777" w:rsidR="001E12CC" w:rsidRPr="00F8188E" w:rsidRDefault="001E12CC" w:rsidP="001E12CC">
      <w:pPr>
        <w:widowControl w:val="0"/>
        <w:jc w:val="center"/>
        <w:rPr>
          <w:rFonts w:ascii="Arial" w:hAnsi="Arial" w:cs="Arial"/>
          <w:b/>
          <w:bCs/>
        </w:rPr>
      </w:pPr>
    </w:p>
    <w:p w14:paraId="03B1876A" w14:textId="321CB9F9" w:rsidR="001E12CC" w:rsidRPr="001E12CC" w:rsidRDefault="001E12CC" w:rsidP="001E12CC">
      <w:pPr>
        <w:widowControl w:val="0"/>
        <w:jc w:val="center"/>
        <w:rPr>
          <w:rFonts w:ascii="Arial" w:hAnsi="Arial" w:cs="Arial"/>
          <w:sz w:val="24"/>
          <w:szCs w:val="28"/>
        </w:rPr>
        <w:sectPr w:rsidR="001E12CC" w:rsidRPr="001E12CC" w:rsidSect="001E12CC">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084E6D">
        <w:rPr>
          <w:rFonts w:ascii="Arial" w:hAnsi="Arial" w:cs="Arial"/>
          <w:b/>
          <w:bCs/>
          <w:sz w:val="24"/>
          <w:szCs w:val="24"/>
          <w:lang w:val="es-MX"/>
        </w:rPr>
        <w:t xml:space="preserve">marzo </w:t>
      </w:r>
      <w:r>
        <w:rPr>
          <w:rFonts w:ascii="Arial" w:hAnsi="Arial" w:cs="Arial"/>
          <w:b/>
          <w:bCs/>
          <w:sz w:val="24"/>
          <w:szCs w:val="24"/>
          <w:lang w:val="es-MX"/>
        </w:rPr>
        <w:t>de 202</w:t>
      </w:r>
      <w:r w:rsidR="00084E6D">
        <w:rPr>
          <w:rFonts w:ascii="Arial" w:hAnsi="Arial" w:cs="Arial"/>
          <w:b/>
          <w:bCs/>
          <w:sz w:val="24"/>
          <w:szCs w:val="24"/>
          <w:lang w:val="es-MX"/>
        </w:rPr>
        <w:t>4</w:t>
      </w:r>
    </w:p>
    <w:p w14:paraId="194A32DC"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671C6834" w14:textId="3849CAC1" w:rsidR="00BF1645" w:rsidRPr="00BF1645" w:rsidRDefault="0066504F" w:rsidP="00BF1645">
          <w:pPr>
            <w:pStyle w:val="TDC1"/>
            <w:tabs>
              <w:tab w:val="left" w:pos="660"/>
              <w:tab w:val="right" w:leader="dot" w:pos="8828"/>
            </w:tabs>
            <w:rPr>
              <w:noProof/>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BF1645">
              <w:rPr>
                <w:noProof/>
                <w:webHidden/>
              </w:rPr>
              <w:t>1</w:t>
            </w:r>
          </w:hyperlink>
        </w:p>
        <w:p w14:paraId="39EC62F1" w14:textId="19F9C9EB" w:rsidR="00AE65BD" w:rsidRDefault="004842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BF1645">
              <w:rPr>
                <w:noProof/>
                <w:webHidden/>
              </w:rPr>
              <w:t>1</w:t>
            </w:r>
          </w:hyperlink>
        </w:p>
        <w:p w14:paraId="3C9C97D6" w14:textId="621F381A" w:rsidR="00AE65BD" w:rsidRDefault="004842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BF1645">
              <w:rPr>
                <w:noProof/>
                <w:webHidden/>
              </w:rPr>
              <w:t>1</w:t>
            </w:r>
          </w:hyperlink>
        </w:p>
        <w:p w14:paraId="5E79AFE0" w14:textId="6A989CB3" w:rsidR="00AE65BD" w:rsidRDefault="004842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C57E5D">
              <w:rPr>
                <w:noProof/>
                <w:webHidden/>
              </w:rPr>
              <w:t>2</w:t>
            </w:r>
          </w:hyperlink>
        </w:p>
        <w:p w14:paraId="7D5D1AFC" w14:textId="226DB127" w:rsidR="00AE65BD" w:rsidRDefault="004842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C57E5D">
              <w:rPr>
                <w:noProof/>
                <w:webHidden/>
              </w:rPr>
              <w:t>3</w:t>
            </w:r>
          </w:hyperlink>
        </w:p>
        <w:p w14:paraId="77E123FD" w14:textId="455977B7" w:rsidR="00AE65BD" w:rsidRDefault="004842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C57E5D">
              <w:rPr>
                <w:noProof/>
                <w:webHidden/>
              </w:rPr>
              <w:t>4</w:t>
            </w:r>
          </w:hyperlink>
        </w:p>
        <w:p w14:paraId="132E973A" w14:textId="3CD3317A" w:rsidR="00AE65BD" w:rsidRDefault="004842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C57E5D">
              <w:rPr>
                <w:noProof/>
                <w:webHidden/>
              </w:rPr>
              <w:t>5</w:t>
            </w:r>
          </w:hyperlink>
        </w:p>
        <w:p w14:paraId="7D6C3859" w14:textId="5180BD26" w:rsidR="00AE65BD" w:rsidRDefault="004842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C57E5D">
              <w:rPr>
                <w:noProof/>
                <w:webHidden/>
              </w:rPr>
              <w:t>5</w:t>
            </w:r>
          </w:hyperlink>
        </w:p>
        <w:p w14:paraId="3BBABBF2" w14:textId="420402DE" w:rsidR="00AE65BD" w:rsidRDefault="004842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C57E5D">
              <w:rPr>
                <w:noProof/>
                <w:webHidden/>
              </w:rPr>
              <w:t>5</w:t>
            </w:r>
          </w:hyperlink>
        </w:p>
        <w:p w14:paraId="05C91872" w14:textId="1AEB90FC" w:rsidR="00AE65BD" w:rsidRDefault="004842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C57E5D">
              <w:rPr>
                <w:noProof/>
                <w:webHidden/>
              </w:rPr>
              <w:t>5</w:t>
            </w:r>
          </w:hyperlink>
        </w:p>
        <w:p w14:paraId="0EBB859D" w14:textId="75934B62" w:rsidR="00AE65BD" w:rsidRDefault="004842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C57E5D">
              <w:rPr>
                <w:noProof/>
                <w:webHidden/>
              </w:rPr>
              <w:t>5</w:t>
            </w:r>
          </w:hyperlink>
        </w:p>
        <w:p w14:paraId="4B01945A" w14:textId="3BABF8A9" w:rsidR="00AE65BD" w:rsidRDefault="004842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DB52DB">
              <w:rPr>
                <w:noProof/>
                <w:webHidden/>
              </w:rPr>
              <w:t>6</w:t>
            </w:r>
          </w:hyperlink>
        </w:p>
        <w:p w14:paraId="583C9CD4" w14:textId="795890A2" w:rsidR="00AE65BD" w:rsidRDefault="004842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DB52DB">
              <w:rPr>
                <w:noProof/>
                <w:webHidden/>
              </w:rPr>
              <w:t>7</w:t>
            </w:r>
          </w:hyperlink>
        </w:p>
        <w:p w14:paraId="566F1B57" w14:textId="0D0A9D58" w:rsidR="00AE65BD" w:rsidRDefault="004842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C57E5D">
              <w:rPr>
                <w:noProof/>
                <w:webHidden/>
              </w:rPr>
              <w:t>8</w:t>
            </w:r>
          </w:hyperlink>
        </w:p>
        <w:p w14:paraId="2F42F8ED" w14:textId="04E81B63" w:rsidR="00AE65BD" w:rsidRDefault="004842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C57E5D">
              <w:rPr>
                <w:noProof/>
                <w:webHidden/>
              </w:rPr>
              <w:t>9</w:t>
            </w:r>
          </w:hyperlink>
        </w:p>
        <w:p w14:paraId="19B84785" w14:textId="65B1F7F2" w:rsidR="00AE65BD" w:rsidRDefault="004842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C57E5D">
              <w:rPr>
                <w:noProof/>
                <w:webHidden/>
              </w:rPr>
              <w:t>10</w:t>
            </w:r>
          </w:hyperlink>
        </w:p>
        <w:p w14:paraId="4D9C7A81" w14:textId="4D5F1F06" w:rsidR="00AE65BD" w:rsidRDefault="004842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C57E5D">
              <w:rPr>
                <w:noProof/>
                <w:webHidden/>
              </w:rPr>
              <w:t>10</w:t>
            </w:r>
          </w:hyperlink>
        </w:p>
        <w:p w14:paraId="071481C1" w14:textId="0D210621" w:rsidR="00AE65BD" w:rsidRDefault="004842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C4575A">
              <w:rPr>
                <w:noProof/>
                <w:webHidden/>
              </w:rPr>
              <w:t>10</w:t>
            </w:r>
            <w:r w:rsidR="00AE65BD">
              <w:rPr>
                <w:noProof/>
                <w:webHidden/>
              </w:rPr>
              <w:fldChar w:fldCharType="end"/>
            </w:r>
          </w:hyperlink>
        </w:p>
        <w:p w14:paraId="38C28941" w14:textId="3C46EC89" w:rsidR="00AE65BD" w:rsidRDefault="004842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C4575A">
              <w:rPr>
                <w:noProof/>
                <w:webHidden/>
              </w:rPr>
              <w:t>11</w:t>
            </w:r>
            <w:r w:rsidR="00AE65BD">
              <w:rPr>
                <w:noProof/>
                <w:webHidden/>
              </w:rPr>
              <w:fldChar w:fldCharType="end"/>
            </w:r>
          </w:hyperlink>
        </w:p>
        <w:p w14:paraId="1A1848AD" w14:textId="55ED3DAF" w:rsidR="00AE65BD" w:rsidRDefault="004842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C4575A">
              <w:rPr>
                <w:noProof/>
                <w:webHidden/>
              </w:rPr>
              <w:t>11</w:t>
            </w:r>
            <w:r w:rsidR="00AE65BD">
              <w:rPr>
                <w:noProof/>
                <w:webHidden/>
              </w:rPr>
              <w:fldChar w:fldCharType="end"/>
            </w:r>
          </w:hyperlink>
        </w:p>
        <w:p w14:paraId="30A8C1F5" w14:textId="20A874F3" w:rsidR="00AE65BD" w:rsidRDefault="004842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C4575A">
              <w:rPr>
                <w:noProof/>
                <w:webHidden/>
              </w:rPr>
              <w:t>11</w:t>
            </w:r>
            <w:r w:rsidR="00AE65BD">
              <w:rPr>
                <w:noProof/>
                <w:webHidden/>
              </w:rPr>
              <w:fldChar w:fldCharType="end"/>
            </w:r>
          </w:hyperlink>
        </w:p>
        <w:p w14:paraId="552594D1" w14:textId="447066C7" w:rsidR="00AE65BD" w:rsidRDefault="004842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C4575A">
              <w:rPr>
                <w:noProof/>
                <w:webHidden/>
              </w:rPr>
              <w:t>12</w:t>
            </w:r>
            <w:r w:rsidR="00AE65BD">
              <w:rPr>
                <w:noProof/>
                <w:webHidden/>
              </w:rPr>
              <w:fldChar w:fldCharType="end"/>
            </w:r>
          </w:hyperlink>
        </w:p>
        <w:p w14:paraId="1DCAF456" w14:textId="0964421D" w:rsidR="00AE65BD" w:rsidRDefault="004842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C4575A">
              <w:rPr>
                <w:noProof/>
                <w:webHidden/>
              </w:rPr>
              <w:t>12</w:t>
            </w:r>
            <w:r w:rsidR="00AE65BD">
              <w:rPr>
                <w:noProof/>
                <w:webHidden/>
              </w:rPr>
              <w:fldChar w:fldCharType="end"/>
            </w:r>
          </w:hyperlink>
        </w:p>
        <w:p w14:paraId="0E0C5BFD" w14:textId="6648F659" w:rsidR="00AE65BD" w:rsidRDefault="004842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C4575A">
              <w:rPr>
                <w:noProof/>
                <w:webHidden/>
              </w:rPr>
              <w:t>13</w:t>
            </w:r>
            <w:r w:rsidR="00AE65BD">
              <w:rPr>
                <w:noProof/>
                <w:webHidden/>
              </w:rPr>
              <w:fldChar w:fldCharType="end"/>
            </w:r>
          </w:hyperlink>
        </w:p>
        <w:p w14:paraId="0B31BD19" w14:textId="68CE1109" w:rsidR="00AE65BD" w:rsidRDefault="004842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C4575A">
              <w:rPr>
                <w:noProof/>
                <w:webHidden/>
              </w:rPr>
              <w:t>14</w:t>
            </w:r>
            <w:r w:rsidR="00AE65BD">
              <w:rPr>
                <w:noProof/>
                <w:webHidden/>
              </w:rPr>
              <w:fldChar w:fldCharType="end"/>
            </w:r>
          </w:hyperlink>
        </w:p>
        <w:p w14:paraId="0E3026CD" w14:textId="181FADCB" w:rsidR="00AE65BD" w:rsidRDefault="004842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C4575A">
              <w:rPr>
                <w:noProof/>
                <w:webHidden/>
              </w:rPr>
              <w:t>14</w:t>
            </w:r>
            <w:r w:rsidR="00AE65BD">
              <w:rPr>
                <w:noProof/>
                <w:webHidden/>
              </w:rPr>
              <w:fldChar w:fldCharType="end"/>
            </w:r>
          </w:hyperlink>
        </w:p>
        <w:p w14:paraId="684D3B38" w14:textId="125B0915" w:rsidR="00AE65BD" w:rsidRDefault="004842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C4575A">
              <w:rPr>
                <w:noProof/>
                <w:webHidden/>
              </w:rPr>
              <w:t>14</w:t>
            </w:r>
            <w:r w:rsidR="00AE65BD">
              <w:rPr>
                <w:noProof/>
                <w:webHidden/>
              </w:rPr>
              <w:fldChar w:fldCharType="end"/>
            </w:r>
          </w:hyperlink>
        </w:p>
        <w:p w14:paraId="75E5CEBF" w14:textId="48B83B24" w:rsidR="00AE65BD" w:rsidRDefault="004842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C4575A">
              <w:rPr>
                <w:noProof/>
                <w:webHidden/>
              </w:rPr>
              <w:t>17</w:t>
            </w:r>
            <w:r w:rsidR="00AE65BD">
              <w:rPr>
                <w:noProof/>
                <w:webHidden/>
              </w:rPr>
              <w:fldChar w:fldCharType="end"/>
            </w:r>
          </w:hyperlink>
        </w:p>
        <w:p w14:paraId="0C397BD0" w14:textId="21F255B0" w:rsidR="00AE65BD" w:rsidRDefault="004842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C4575A">
              <w:rPr>
                <w:noProof/>
                <w:webHidden/>
              </w:rPr>
              <w:t>18</w:t>
            </w:r>
            <w:r w:rsidR="00AE65BD">
              <w:rPr>
                <w:noProof/>
                <w:webHidden/>
              </w:rPr>
              <w:fldChar w:fldCharType="end"/>
            </w:r>
          </w:hyperlink>
        </w:p>
        <w:p w14:paraId="144F88F2" w14:textId="6F84A9D5" w:rsidR="00AE65BD" w:rsidRDefault="004842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C4575A">
              <w:rPr>
                <w:noProof/>
                <w:webHidden/>
              </w:rPr>
              <w:t>20</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1E12CC">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235283">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235283">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235283">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235283">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235283">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235283">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235283">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235283">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235283">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DD1954" w:rsidRDefault="008759CA" w:rsidP="00235283">
      <w:pPr>
        <w:pStyle w:val="Prrafodelista"/>
        <w:numPr>
          <w:ilvl w:val="1"/>
          <w:numId w:val="7"/>
        </w:numPr>
        <w:tabs>
          <w:tab w:val="clear" w:pos="3935"/>
        </w:tabs>
        <w:ind w:left="1276" w:hanging="850"/>
        <w:rPr>
          <w:rFonts w:ascii="Verdana" w:hAnsi="Verdana"/>
          <w:b/>
          <w:sz w:val="18"/>
          <w:szCs w:val="18"/>
          <w:lang w:val="es-BO"/>
        </w:rPr>
      </w:pPr>
      <w:r w:rsidRPr="00DD1954">
        <w:rPr>
          <w:rFonts w:ascii="Verdana" w:hAnsi="Verdana"/>
          <w:b/>
          <w:sz w:val="18"/>
          <w:szCs w:val="18"/>
          <w:lang w:val="es-BO"/>
        </w:rPr>
        <w:t>Inspección Previa</w:t>
      </w:r>
    </w:p>
    <w:p w14:paraId="48F8CBC4" w14:textId="77777777" w:rsidR="008759CA" w:rsidRPr="00DD1954" w:rsidRDefault="008759CA" w:rsidP="008759CA">
      <w:pPr>
        <w:tabs>
          <w:tab w:val="num" w:pos="1134"/>
        </w:tabs>
        <w:ind w:left="360"/>
        <w:jc w:val="both"/>
        <w:rPr>
          <w:rFonts w:cs="Arial"/>
          <w:sz w:val="18"/>
          <w:szCs w:val="18"/>
          <w:lang w:val="es-BO"/>
        </w:rPr>
      </w:pPr>
    </w:p>
    <w:p w14:paraId="3F81BBFD" w14:textId="6BF6D23B" w:rsidR="003026CE" w:rsidRPr="0017016D" w:rsidRDefault="00425E16" w:rsidP="003026CE">
      <w:pPr>
        <w:pStyle w:val="Prrafodelista"/>
        <w:ind w:left="1276"/>
        <w:jc w:val="both"/>
        <w:rPr>
          <w:rFonts w:ascii="Verdana" w:hAnsi="Verdana" w:cs="Arial"/>
          <w:b/>
          <w:color w:val="FF0000"/>
          <w:sz w:val="18"/>
          <w:szCs w:val="18"/>
          <w:lang w:val="es-BO"/>
        </w:rPr>
      </w:pPr>
      <w:r w:rsidRPr="0017016D">
        <w:rPr>
          <w:rFonts w:ascii="Verdana" w:hAnsi="Verdana" w:cs="Arial"/>
          <w:b/>
          <w:color w:val="FF0000"/>
          <w:sz w:val="18"/>
          <w:szCs w:val="18"/>
          <w:lang w:val="es-BO"/>
        </w:rPr>
        <w:t>“NO CORRESPONDE”</w:t>
      </w:r>
    </w:p>
    <w:p w14:paraId="2A5CA354" w14:textId="77777777" w:rsidR="00962856" w:rsidRPr="00DD1954" w:rsidRDefault="00962856" w:rsidP="008759CA">
      <w:pPr>
        <w:ind w:left="567"/>
        <w:jc w:val="both"/>
        <w:rPr>
          <w:rFonts w:cs="Arial"/>
          <w:sz w:val="18"/>
          <w:szCs w:val="18"/>
          <w:lang w:val="es-BO"/>
        </w:rPr>
      </w:pPr>
    </w:p>
    <w:p w14:paraId="3EF28D21" w14:textId="77777777" w:rsidR="008759CA" w:rsidRPr="00DD1954" w:rsidRDefault="008759CA" w:rsidP="00235283">
      <w:pPr>
        <w:pStyle w:val="Prrafodelista"/>
        <w:numPr>
          <w:ilvl w:val="1"/>
          <w:numId w:val="7"/>
        </w:numPr>
        <w:tabs>
          <w:tab w:val="clear" w:pos="3935"/>
        </w:tabs>
        <w:ind w:left="1276" w:hanging="850"/>
        <w:rPr>
          <w:rFonts w:ascii="Verdana" w:hAnsi="Verdana"/>
          <w:b/>
          <w:sz w:val="18"/>
          <w:szCs w:val="18"/>
          <w:lang w:val="es-BO"/>
        </w:rPr>
      </w:pPr>
      <w:r w:rsidRPr="00DD1954">
        <w:rPr>
          <w:rFonts w:ascii="Verdana" w:hAnsi="Verdana"/>
          <w:b/>
          <w:sz w:val="18"/>
          <w:szCs w:val="18"/>
          <w:lang w:val="es-BO"/>
        </w:rPr>
        <w:t xml:space="preserve">Consultas </w:t>
      </w:r>
      <w:r w:rsidR="00FC29F5" w:rsidRPr="00DD1954">
        <w:rPr>
          <w:rFonts w:ascii="Verdana" w:hAnsi="Verdana"/>
          <w:b/>
          <w:sz w:val="18"/>
          <w:szCs w:val="18"/>
          <w:lang w:val="es-BO"/>
        </w:rPr>
        <w:t xml:space="preserve">Escritas </w:t>
      </w:r>
      <w:r w:rsidRPr="00DD1954">
        <w:rPr>
          <w:rFonts w:ascii="Verdana" w:hAnsi="Verdana"/>
          <w:b/>
          <w:sz w:val="18"/>
          <w:szCs w:val="18"/>
          <w:lang w:val="es-BO"/>
        </w:rPr>
        <w:t>sobre el DBC</w:t>
      </w:r>
    </w:p>
    <w:p w14:paraId="7A1D0CFE" w14:textId="77777777" w:rsidR="008759CA" w:rsidRPr="00DD1954" w:rsidRDefault="008759CA" w:rsidP="008759CA">
      <w:pPr>
        <w:ind w:left="1068"/>
        <w:jc w:val="both"/>
        <w:rPr>
          <w:rFonts w:cs="Arial"/>
          <w:sz w:val="18"/>
          <w:szCs w:val="18"/>
          <w:lang w:val="es-BO"/>
        </w:rPr>
      </w:pPr>
    </w:p>
    <w:p w14:paraId="5A0750A7" w14:textId="77777777" w:rsidR="00425E16" w:rsidRPr="0017016D" w:rsidRDefault="00425E16" w:rsidP="00425E16">
      <w:pPr>
        <w:pStyle w:val="Prrafodelista"/>
        <w:ind w:left="1276"/>
        <w:jc w:val="both"/>
        <w:rPr>
          <w:rFonts w:ascii="Verdana" w:hAnsi="Verdana" w:cs="Arial"/>
          <w:b/>
          <w:color w:val="FF0000"/>
          <w:sz w:val="18"/>
          <w:szCs w:val="18"/>
          <w:lang w:val="es-BO"/>
        </w:rPr>
      </w:pPr>
      <w:r w:rsidRPr="0017016D">
        <w:rPr>
          <w:rFonts w:ascii="Verdana" w:hAnsi="Verdana" w:cs="Arial"/>
          <w:b/>
          <w:color w:val="FF0000"/>
          <w:sz w:val="18"/>
          <w:szCs w:val="18"/>
          <w:lang w:val="es-BO"/>
        </w:rPr>
        <w:t>“NO CORRESPONDE”</w:t>
      </w:r>
    </w:p>
    <w:p w14:paraId="5554F17C" w14:textId="77777777" w:rsidR="00DA6158" w:rsidRPr="00DD1954" w:rsidRDefault="00DA6158" w:rsidP="00DA6158">
      <w:pPr>
        <w:jc w:val="both"/>
        <w:rPr>
          <w:rFonts w:cs="Arial"/>
          <w:sz w:val="18"/>
          <w:szCs w:val="18"/>
          <w:lang w:val="es-BO"/>
        </w:rPr>
      </w:pPr>
      <w:r w:rsidRPr="00DD1954">
        <w:rPr>
          <w:rFonts w:cs="Arial"/>
          <w:sz w:val="18"/>
          <w:szCs w:val="18"/>
          <w:lang w:val="es-BO"/>
        </w:rPr>
        <w:tab/>
      </w:r>
    </w:p>
    <w:p w14:paraId="36C0F9B7" w14:textId="77777777" w:rsidR="00DA6158" w:rsidRPr="00DD1954" w:rsidRDefault="00DA6158" w:rsidP="00235283">
      <w:pPr>
        <w:pStyle w:val="Prrafodelista"/>
        <w:numPr>
          <w:ilvl w:val="1"/>
          <w:numId w:val="7"/>
        </w:numPr>
        <w:tabs>
          <w:tab w:val="clear" w:pos="3935"/>
        </w:tabs>
        <w:ind w:left="1276" w:hanging="850"/>
        <w:rPr>
          <w:rFonts w:ascii="Verdana" w:hAnsi="Verdana"/>
          <w:b/>
          <w:sz w:val="18"/>
          <w:lang w:val="es-BO"/>
        </w:rPr>
      </w:pPr>
      <w:r w:rsidRPr="00DD1954">
        <w:rPr>
          <w:rFonts w:ascii="Verdana" w:hAnsi="Verdana"/>
          <w:b/>
          <w:sz w:val="18"/>
          <w:lang w:val="es-BO"/>
        </w:rPr>
        <w:t xml:space="preserve">Reunión Informativa de </w:t>
      </w:r>
      <w:r w:rsidRPr="00DD1954">
        <w:rPr>
          <w:rFonts w:ascii="Verdana" w:hAnsi="Verdana"/>
          <w:b/>
          <w:sz w:val="18"/>
          <w:szCs w:val="18"/>
          <w:lang w:val="es-BO"/>
        </w:rPr>
        <w:t>Aclaración</w:t>
      </w:r>
    </w:p>
    <w:p w14:paraId="2438A8E4" w14:textId="77777777" w:rsidR="00DA6158" w:rsidRPr="00DD1954" w:rsidRDefault="00DA6158" w:rsidP="00997D9E">
      <w:pPr>
        <w:tabs>
          <w:tab w:val="num" w:pos="567"/>
        </w:tabs>
        <w:ind w:left="567"/>
        <w:jc w:val="both"/>
        <w:rPr>
          <w:rFonts w:cs="Arial"/>
          <w:sz w:val="18"/>
          <w:szCs w:val="18"/>
          <w:lang w:val="es-BO"/>
        </w:rPr>
      </w:pPr>
    </w:p>
    <w:p w14:paraId="65ADFE4B" w14:textId="77777777" w:rsidR="00425E16" w:rsidRPr="0017016D" w:rsidRDefault="00425E16" w:rsidP="00425E16">
      <w:pPr>
        <w:pStyle w:val="Prrafodelista"/>
        <w:ind w:left="1276"/>
        <w:jc w:val="both"/>
        <w:rPr>
          <w:rFonts w:ascii="Verdana" w:hAnsi="Verdana" w:cs="Arial"/>
          <w:b/>
          <w:color w:val="FF0000"/>
          <w:sz w:val="18"/>
          <w:szCs w:val="18"/>
          <w:lang w:val="es-BO"/>
        </w:rPr>
      </w:pPr>
      <w:r w:rsidRPr="0017016D">
        <w:rPr>
          <w:rFonts w:ascii="Verdana" w:hAnsi="Verdana" w:cs="Arial"/>
          <w:b/>
          <w:color w:val="FF0000"/>
          <w:sz w:val="18"/>
          <w:szCs w:val="18"/>
          <w:lang w:val="es-BO"/>
        </w:rPr>
        <w:t>“NO CORRESPONDE”</w:t>
      </w:r>
    </w:p>
    <w:p w14:paraId="313C2D21" w14:textId="6D141C47" w:rsidR="00243702" w:rsidRPr="00A40276" w:rsidRDefault="00243702" w:rsidP="00B8677D">
      <w:pPr>
        <w:ind w:left="1276"/>
        <w:jc w:val="both"/>
        <w:rPr>
          <w:rFonts w:cs="Arial"/>
          <w:sz w:val="18"/>
          <w:szCs w:val="18"/>
          <w:lang w:val="es-BO"/>
        </w:rPr>
      </w:pPr>
    </w:p>
    <w:p w14:paraId="6A7AD648" w14:textId="06B13EDF" w:rsidR="00A72FB0" w:rsidRPr="00A40276" w:rsidRDefault="00A72FB0" w:rsidP="00235283">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35283">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182D60" w:rsidRDefault="00A72FB0" w:rsidP="00A72FB0">
      <w:pPr>
        <w:ind w:left="2124" w:hanging="711"/>
        <w:jc w:val="both"/>
        <w:rPr>
          <w:rFonts w:cs="Arial"/>
          <w:sz w:val="18"/>
          <w:szCs w:val="18"/>
          <w:lang w:val="es-BO"/>
        </w:rPr>
      </w:pPr>
    </w:p>
    <w:p w14:paraId="52C82857" w14:textId="145E4F4B" w:rsidR="00971113" w:rsidRPr="00425E16" w:rsidRDefault="00F25EE8" w:rsidP="00425E16">
      <w:pPr>
        <w:numPr>
          <w:ilvl w:val="0"/>
          <w:numId w:val="16"/>
        </w:numPr>
        <w:tabs>
          <w:tab w:val="clear" w:pos="1773"/>
        </w:tabs>
        <w:ind w:left="1701" w:hanging="567"/>
        <w:jc w:val="both"/>
        <w:rPr>
          <w:b/>
          <w:sz w:val="18"/>
          <w:szCs w:val="18"/>
          <w:lang w:val="es-BO"/>
        </w:rPr>
      </w:pPr>
      <w:r w:rsidRPr="00425E16">
        <w:rPr>
          <w:b/>
          <w:sz w:val="18"/>
          <w:szCs w:val="18"/>
          <w:lang w:val="es-BO"/>
        </w:rPr>
        <w:lastRenderedPageBreak/>
        <w:t>Garantía de Seriedad de Propuesta</w:t>
      </w:r>
      <w:r w:rsidRPr="00425E16">
        <w:rPr>
          <w:sz w:val="18"/>
          <w:szCs w:val="18"/>
          <w:lang w:val="es-BO"/>
        </w:rPr>
        <w:t>. La entidad convocante</w:t>
      </w:r>
      <w:r w:rsidR="00E235C9" w:rsidRPr="00425E16">
        <w:rPr>
          <w:sz w:val="18"/>
          <w:szCs w:val="18"/>
          <w:lang w:val="es-BO"/>
        </w:rPr>
        <w:t>,</w:t>
      </w:r>
      <w:r w:rsidR="0030119A" w:rsidRPr="00425E16">
        <w:rPr>
          <w:sz w:val="18"/>
          <w:szCs w:val="18"/>
          <w:lang w:val="es-BO"/>
        </w:rPr>
        <w:t xml:space="preserve"> cuando lo requiera</w:t>
      </w:r>
      <w:r w:rsidR="00E235C9" w:rsidRPr="00425E16">
        <w:rPr>
          <w:sz w:val="18"/>
          <w:szCs w:val="18"/>
          <w:lang w:val="es-BO"/>
        </w:rPr>
        <w:t>,</w:t>
      </w:r>
      <w:r w:rsidRPr="00425E16">
        <w:rPr>
          <w:sz w:val="18"/>
          <w:szCs w:val="18"/>
          <w:lang w:val="es-BO"/>
        </w:rPr>
        <w:t xml:space="preserve"> podrá solicitar la presentación de la Garantía de Seriedad de Propuesta</w:t>
      </w:r>
      <w:r w:rsidR="00577E66" w:rsidRPr="00425E16">
        <w:rPr>
          <w:rFonts w:cs="Arial"/>
          <w:sz w:val="18"/>
          <w:szCs w:val="18"/>
          <w:lang w:val="es-BO"/>
        </w:rPr>
        <w:t xml:space="preserve"> o depósito por este concepto</w:t>
      </w:r>
      <w:r w:rsidRPr="00425E16">
        <w:rPr>
          <w:sz w:val="18"/>
          <w:szCs w:val="18"/>
          <w:lang w:val="es-BO"/>
        </w:rPr>
        <w:t xml:space="preserve">, </w:t>
      </w:r>
      <w:r w:rsidR="004539D7" w:rsidRPr="00425E16">
        <w:rPr>
          <w:rFonts w:cs="Tahoma"/>
          <w:sz w:val="18"/>
          <w:szCs w:val="18"/>
          <w:lang w:val="es-BO"/>
        </w:rPr>
        <w:t xml:space="preserve">equivalente al uno por ciento (1%) del </w:t>
      </w:r>
      <w:r w:rsidR="00261C51" w:rsidRPr="00425E16">
        <w:rPr>
          <w:rFonts w:cs="Tahoma"/>
          <w:sz w:val="18"/>
          <w:szCs w:val="18"/>
          <w:lang w:val="es-BO"/>
        </w:rPr>
        <w:t xml:space="preserve">Precio Referencial </w:t>
      </w:r>
      <w:r w:rsidR="004539D7" w:rsidRPr="00425E16">
        <w:rPr>
          <w:rFonts w:cs="Tahoma"/>
          <w:sz w:val="18"/>
          <w:szCs w:val="18"/>
          <w:lang w:val="es-BO"/>
        </w:rPr>
        <w:t>de la contratación</w:t>
      </w:r>
      <w:r w:rsidR="00024F9E" w:rsidRPr="00425E16">
        <w:rPr>
          <w:rFonts w:cs="Tahoma"/>
          <w:sz w:val="18"/>
          <w:szCs w:val="18"/>
          <w:lang w:val="es-BO"/>
        </w:rPr>
        <w:t>,</w:t>
      </w:r>
      <w:r w:rsidR="004539D7" w:rsidRPr="00425E16">
        <w:rPr>
          <w:sz w:val="18"/>
          <w:szCs w:val="18"/>
          <w:lang w:val="es-BO"/>
        </w:rPr>
        <w:t xml:space="preserve"> </w:t>
      </w:r>
      <w:r w:rsidRPr="00425E16">
        <w:rPr>
          <w:sz w:val="18"/>
          <w:szCs w:val="18"/>
          <w:lang w:val="es-BO"/>
        </w:rPr>
        <w:t>sólo para contrataciones con Precio Referencial mayor a Bs200.000.- (DOSCIENTOS MIL 00/100 BOLIVIANOS).</w:t>
      </w:r>
      <w:r w:rsidR="00D26F14" w:rsidRPr="00425E16">
        <w:rPr>
          <w:sz w:val="18"/>
          <w:szCs w:val="18"/>
          <w:lang w:val="es-BO"/>
        </w:rPr>
        <w:t xml:space="preserve"> </w:t>
      </w:r>
    </w:p>
    <w:p w14:paraId="01149A06" w14:textId="77777777" w:rsidR="00425E16" w:rsidRPr="00425E16" w:rsidRDefault="00425E16" w:rsidP="00425E16">
      <w:pPr>
        <w:ind w:left="1701"/>
        <w:jc w:val="both"/>
        <w:rPr>
          <w:b/>
          <w:sz w:val="18"/>
          <w:szCs w:val="18"/>
          <w:lang w:val="es-BO"/>
        </w:rPr>
      </w:pPr>
    </w:p>
    <w:p w14:paraId="63C08033" w14:textId="0E6582A1" w:rsidR="00CE216F" w:rsidRPr="00A67225" w:rsidRDefault="00CE216F" w:rsidP="00827823">
      <w:pPr>
        <w:ind w:left="1701"/>
        <w:jc w:val="both"/>
        <w:rPr>
          <w:rFonts w:cs="Arial"/>
          <w:b/>
          <w:color w:val="FF0000"/>
          <w:sz w:val="18"/>
          <w:szCs w:val="18"/>
          <w:lang w:val="es-BO"/>
        </w:rPr>
      </w:pPr>
      <w:r w:rsidRPr="00182D60">
        <w:rPr>
          <w:rFonts w:cs="Arial"/>
          <w:sz w:val="18"/>
          <w:szCs w:val="18"/>
          <w:lang w:val="es-BO"/>
        </w:rPr>
        <w:t xml:space="preserve">En caso de contratación por </w:t>
      </w:r>
      <w:r w:rsidR="00E756CD" w:rsidRPr="00182D60">
        <w:rPr>
          <w:rFonts w:cs="Arial"/>
          <w:sz w:val="18"/>
          <w:szCs w:val="18"/>
          <w:lang w:val="es-BO"/>
        </w:rPr>
        <w:t xml:space="preserve">ítems </w:t>
      </w:r>
      <w:r w:rsidRPr="00182D60">
        <w:rPr>
          <w:rFonts w:cs="Arial"/>
          <w:sz w:val="18"/>
          <w:szCs w:val="18"/>
          <w:lang w:val="es-BO"/>
        </w:rPr>
        <w:t xml:space="preserve">o </w:t>
      </w:r>
      <w:r w:rsidR="00E756CD" w:rsidRPr="00182D60">
        <w:rPr>
          <w:rFonts w:cs="Arial"/>
          <w:sz w:val="18"/>
          <w:szCs w:val="18"/>
          <w:lang w:val="es-BO"/>
        </w:rPr>
        <w:t>lotes</w:t>
      </w:r>
      <w:r w:rsidRPr="00182D60">
        <w:rPr>
          <w:rFonts w:cs="Arial"/>
          <w:sz w:val="18"/>
          <w:szCs w:val="18"/>
          <w:lang w:val="es-BO"/>
        </w:rPr>
        <w:t xml:space="preserve">, la Garantía de Seriedad de Propuesta podrá ser solicitada, cuando el Precio Referencial del </w:t>
      </w:r>
      <w:r w:rsidR="00FC29F5" w:rsidRPr="00182D60">
        <w:rPr>
          <w:rFonts w:cs="Arial"/>
          <w:sz w:val="18"/>
          <w:szCs w:val="18"/>
          <w:lang w:val="es-BO"/>
        </w:rPr>
        <w:t xml:space="preserve">Ítem </w:t>
      </w:r>
      <w:r w:rsidRPr="00182D60">
        <w:rPr>
          <w:rFonts w:cs="Arial"/>
          <w:sz w:val="18"/>
          <w:szCs w:val="18"/>
          <w:lang w:val="es-BO"/>
        </w:rPr>
        <w:t xml:space="preserve">o </w:t>
      </w:r>
      <w:r w:rsidR="00FC29F5" w:rsidRPr="00182D60">
        <w:rPr>
          <w:rFonts w:cs="Arial"/>
          <w:sz w:val="18"/>
          <w:szCs w:val="18"/>
          <w:lang w:val="es-BO"/>
        </w:rPr>
        <w:t xml:space="preserve">Lote </w:t>
      </w:r>
      <w:r w:rsidRPr="00182D60">
        <w:rPr>
          <w:rFonts w:cs="Arial"/>
          <w:sz w:val="18"/>
          <w:szCs w:val="18"/>
          <w:lang w:val="es-BO"/>
        </w:rPr>
        <w:t xml:space="preserve">sea mayor a Bs200.000.- (DOSCIENTOS MIL 00/100 BOLIVIANOS). </w:t>
      </w:r>
      <w:bookmarkStart w:id="6" w:name="_Hlk93481808"/>
      <w:r w:rsidR="00971113" w:rsidRPr="00182D60">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182D60" w:rsidRDefault="00971113" w:rsidP="00827823">
      <w:pPr>
        <w:ind w:left="1701"/>
        <w:jc w:val="both"/>
        <w:rPr>
          <w:rFonts w:cs="Arial"/>
          <w:sz w:val="18"/>
          <w:szCs w:val="18"/>
          <w:lang w:val="es-BO"/>
        </w:rPr>
      </w:pPr>
    </w:p>
    <w:p w14:paraId="6D7AA718" w14:textId="77777777" w:rsidR="00642845" w:rsidRPr="00182D60" w:rsidRDefault="00642845" w:rsidP="00827823">
      <w:pPr>
        <w:ind w:left="1701"/>
        <w:jc w:val="both"/>
        <w:rPr>
          <w:rFonts w:cs="Arial"/>
          <w:sz w:val="18"/>
          <w:szCs w:val="18"/>
          <w:lang w:val="es-BO"/>
        </w:rPr>
      </w:pPr>
      <w:r w:rsidRPr="00182D60">
        <w:rPr>
          <w:rFonts w:cs="Arial"/>
          <w:sz w:val="18"/>
          <w:szCs w:val="18"/>
          <w:lang w:val="es-BO"/>
        </w:rPr>
        <w:t xml:space="preserve">En el caso de </w:t>
      </w:r>
      <w:r w:rsidR="00D06C93" w:rsidRPr="00182D60">
        <w:rPr>
          <w:rFonts w:cs="Arial"/>
          <w:sz w:val="18"/>
          <w:szCs w:val="18"/>
          <w:lang w:val="es-BO"/>
        </w:rPr>
        <w:t>Servicios Generales Discontinuos</w:t>
      </w:r>
      <w:r w:rsidRPr="00182D60">
        <w:rPr>
          <w:rFonts w:cs="Arial"/>
          <w:sz w:val="18"/>
          <w:szCs w:val="18"/>
          <w:lang w:val="es-BO"/>
        </w:rPr>
        <w:t>, no se requerirá la presentación de la Garantía de Seriedad de Propuesta.</w:t>
      </w:r>
    </w:p>
    <w:p w14:paraId="15692D25" w14:textId="77777777" w:rsidR="00F25EE8" w:rsidRPr="00182D60" w:rsidRDefault="00F25EE8" w:rsidP="00827823">
      <w:pPr>
        <w:pStyle w:val="Ttulo4"/>
        <w:numPr>
          <w:ilvl w:val="0"/>
          <w:numId w:val="0"/>
        </w:numPr>
        <w:ind w:left="1701" w:hanging="567"/>
        <w:rPr>
          <w:lang w:val="es-BO"/>
        </w:rPr>
      </w:pPr>
    </w:p>
    <w:p w14:paraId="7EF5ADCB" w14:textId="77777777" w:rsidR="00A72FB0" w:rsidRPr="00A40276" w:rsidRDefault="00A72FB0" w:rsidP="00235283">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DD79A9" w:rsidRDefault="00F25EE8" w:rsidP="00827823">
      <w:pPr>
        <w:ind w:left="1701"/>
        <w:jc w:val="both"/>
        <w:rPr>
          <w:b/>
          <w:sz w:val="12"/>
          <w:szCs w:val="12"/>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DD79A9" w:rsidRDefault="0034787D" w:rsidP="00827823">
      <w:pPr>
        <w:ind w:left="1701"/>
        <w:jc w:val="both"/>
        <w:rPr>
          <w:sz w:val="12"/>
          <w:szCs w:val="12"/>
          <w:lang w:val="es-BO"/>
        </w:rPr>
      </w:pPr>
    </w:p>
    <w:p w14:paraId="697E4C20" w14:textId="77777777" w:rsidR="004D5B6D" w:rsidRDefault="002D0164" w:rsidP="004D5B6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582B22CB" w14:textId="77777777" w:rsidR="004D5B6D" w:rsidRDefault="004D5B6D" w:rsidP="004D5B6D">
      <w:pPr>
        <w:jc w:val="both"/>
        <w:rPr>
          <w:sz w:val="18"/>
          <w:szCs w:val="18"/>
          <w:lang w:val="es-BO"/>
        </w:rPr>
      </w:pPr>
    </w:p>
    <w:p w14:paraId="79B5145B" w14:textId="58DFAED5" w:rsidR="008101E6" w:rsidRPr="00F62092" w:rsidRDefault="00A72FB0" w:rsidP="004D5B6D">
      <w:pPr>
        <w:pStyle w:val="Prrafodelista"/>
        <w:numPr>
          <w:ilvl w:val="0"/>
          <w:numId w:val="16"/>
        </w:numPr>
        <w:tabs>
          <w:tab w:val="clear" w:pos="1773"/>
          <w:tab w:val="num" w:pos="1701"/>
        </w:tabs>
        <w:ind w:left="1701" w:hanging="639"/>
        <w:jc w:val="both"/>
        <w:rPr>
          <w:rFonts w:ascii="Verdana" w:hAnsi="Verdana" w:cs="Arial"/>
          <w:b/>
          <w:color w:val="FF0000"/>
          <w:sz w:val="18"/>
          <w:szCs w:val="18"/>
          <w:lang w:val="es-BO"/>
        </w:rPr>
      </w:pPr>
      <w:r w:rsidRPr="00F62092">
        <w:rPr>
          <w:rFonts w:ascii="Verdana" w:hAnsi="Verdana" w:cs="Arial"/>
          <w:b/>
          <w:sz w:val="18"/>
          <w:szCs w:val="18"/>
          <w:lang w:val="es-BO"/>
        </w:rPr>
        <w:t>Garantía de Correcta Inversión de Anticipo</w:t>
      </w:r>
      <w:r w:rsidRPr="00F62092">
        <w:rPr>
          <w:rFonts w:ascii="Verdana" w:hAnsi="Verdana" w:cs="Arial"/>
          <w:sz w:val="18"/>
          <w:szCs w:val="18"/>
          <w:lang w:val="es-BO"/>
        </w:rPr>
        <w:t xml:space="preserve">. En caso de convenirse anticipo, el proponente deberá presentar una Garantía de Correcta Inversión de Anticipo, </w:t>
      </w:r>
      <w:r w:rsidR="00561143" w:rsidRPr="00F62092">
        <w:rPr>
          <w:rFonts w:ascii="Verdana" w:hAnsi="Verdana" w:cs="Arial"/>
          <w:sz w:val="18"/>
          <w:szCs w:val="18"/>
          <w:lang w:val="es-BO"/>
        </w:rPr>
        <w:t>equivalente a</w:t>
      </w:r>
      <w:r w:rsidRPr="00F62092">
        <w:rPr>
          <w:rFonts w:ascii="Verdana" w:hAnsi="Verdana" w:cs="Arial"/>
          <w:sz w:val="18"/>
          <w:szCs w:val="18"/>
          <w:lang w:val="es-BO"/>
        </w:rPr>
        <w:t>l cien por ciento (100%) del anticipo</w:t>
      </w:r>
      <w:r w:rsidR="00561143" w:rsidRPr="00F62092">
        <w:rPr>
          <w:rFonts w:ascii="Verdana" w:hAnsi="Verdana" w:cs="Arial"/>
          <w:sz w:val="18"/>
          <w:szCs w:val="18"/>
          <w:lang w:val="es-BO"/>
        </w:rPr>
        <w:t xml:space="preserve"> otorgado</w:t>
      </w:r>
      <w:r w:rsidRPr="00F62092">
        <w:rPr>
          <w:rFonts w:ascii="Verdana" w:hAnsi="Verdana" w:cs="Arial"/>
          <w:sz w:val="18"/>
          <w:szCs w:val="18"/>
          <w:lang w:val="es-BO"/>
        </w:rPr>
        <w:t>. El monto total del anticipo no deberá exceder el veinte por ciento (20%) del monto total del contrato</w:t>
      </w:r>
      <w:r w:rsidRPr="00F62092">
        <w:rPr>
          <w:rFonts w:ascii="Verdana" w:hAnsi="Verdana" w:cs="Arial"/>
          <w:b/>
          <w:color w:val="FF0000"/>
          <w:sz w:val="18"/>
          <w:szCs w:val="18"/>
          <w:lang w:val="es-BO"/>
        </w:rPr>
        <w:t>.</w:t>
      </w:r>
      <w:r w:rsidR="008101E6" w:rsidRPr="00F62092">
        <w:rPr>
          <w:rFonts w:ascii="Verdana" w:hAnsi="Verdana" w:cs="Arial"/>
          <w:b/>
          <w:color w:val="FF0000"/>
          <w:sz w:val="18"/>
          <w:szCs w:val="18"/>
          <w:lang w:val="es-BO"/>
        </w:rPr>
        <w:t xml:space="preserve"> </w:t>
      </w:r>
      <w:r w:rsidR="008101E6" w:rsidRPr="00F62092">
        <w:rPr>
          <w:rFonts w:ascii="Verdana" w:hAnsi="Verdana" w:cs="Arial"/>
          <w:b/>
          <w:i/>
          <w:color w:val="FF0000"/>
          <w:sz w:val="18"/>
          <w:szCs w:val="18"/>
          <w:lang w:val="es-BO"/>
        </w:rPr>
        <w:t xml:space="preserve"> (No corresponde en el presente proceso de contratación)</w:t>
      </w:r>
    </w:p>
    <w:p w14:paraId="5524EC0B" w14:textId="77777777" w:rsidR="009F22F0" w:rsidRPr="00A40276" w:rsidRDefault="009F22F0" w:rsidP="00827823">
      <w:pPr>
        <w:ind w:left="1701"/>
        <w:jc w:val="both"/>
        <w:rPr>
          <w:b/>
          <w:sz w:val="18"/>
          <w:szCs w:val="18"/>
          <w:lang w:val="es-BO"/>
        </w:rPr>
      </w:pPr>
    </w:p>
    <w:p w14:paraId="6EFEF9A3" w14:textId="2792777D" w:rsidR="00182D60" w:rsidRPr="008101E6" w:rsidRDefault="00561143" w:rsidP="006C0B94">
      <w:pPr>
        <w:pStyle w:val="Prrafodelista"/>
        <w:numPr>
          <w:ilvl w:val="1"/>
          <w:numId w:val="17"/>
        </w:numPr>
        <w:ind w:left="1134" w:hanging="708"/>
        <w:jc w:val="both"/>
        <w:rPr>
          <w:rFonts w:cs="Arial"/>
          <w:sz w:val="18"/>
          <w:szCs w:val="18"/>
        </w:rPr>
      </w:pPr>
      <w:bookmarkStart w:id="7" w:name="_Toc347135114"/>
      <w:bookmarkStart w:id="8" w:name="_Toc347135274"/>
      <w:r w:rsidRPr="008101E6">
        <w:rPr>
          <w:rFonts w:ascii="Verdana" w:hAnsi="Verdana"/>
          <w:b/>
          <w:sz w:val="18"/>
          <w:lang w:val="es-BO"/>
        </w:rPr>
        <w:t>Ejecución de la Garantía de Seriedad de Propuesta</w:t>
      </w:r>
      <w:bookmarkEnd w:id="7"/>
      <w:bookmarkEnd w:id="8"/>
      <w:r w:rsidR="001E12CC" w:rsidRPr="008101E6">
        <w:rPr>
          <w:rFonts w:ascii="Verdana" w:hAnsi="Verdana"/>
          <w:b/>
          <w:sz w:val="18"/>
          <w:lang w:val="es-BO"/>
        </w:rPr>
        <w:t xml:space="preserve"> </w:t>
      </w:r>
    </w:p>
    <w:p w14:paraId="38FEAC0F" w14:textId="77777777" w:rsidR="008101E6" w:rsidRPr="008101E6" w:rsidRDefault="008101E6" w:rsidP="008101E6">
      <w:pPr>
        <w:pStyle w:val="Prrafodelista"/>
        <w:ind w:left="1134"/>
        <w:jc w:val="both"/>
        <w:rPr>
          <w:rFonts w:cs="Arial"/>
          <w:sz w:val="18"/>
          <w:szCs w:val="18"/>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DD79A9" w:rsidRDefault="006C435A" w:rsidP="00BB24E8">
      <w:pPr>
        <w:ind w:left="567"/>
        <w:jc w:val="both"/>
        <w:rPr>
          <w:rFonts w:cs="Arial"/>
          <w:sz w:val="8"/>
          <w:szCs w:val="8"/>
          <w:lang w:val="es-BO"/>
        </w:rPr>
      </w:pPr>
    </w:p>
    <w:p w14:paraId="7E52E54A" w14:textId="1CDF70C1" w:rsidR="00310B88" w:rsidRPr="00A40276" w:rsidRDefault="00BB0EB3" w:rsidP="00235283">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235283">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35283">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Default="00744902" w:rsidP="00235283">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63DE74B9" w14:textId="77777777" w:rsidR="00F86FFF" w:rsidRPr="00A40276" w:rsidRDefault="00F86FFF" w:rsidP="00F86FFF">
      <w:pPr>
        <w:ind w:left="1701"/>
        <w:jc w:val="both"/>
        <w:rPr>
          <w:sz w:val="18"/>
          <w:lang w:val="es-BO"/>
        </w:rPr>
      </w:pPr>
    </w:p>
    <w:p w14:paraId="5116BF78" w14:textId="77777777" w:rsidR="00FD58D3" w:rsidRPr="00A40276" w:rsidRDefault="00FD58D3" w:rsidP="00561143">
      <w:pPr>
        <w:jc w:val="both"/>
        <w:rPr>
          <w:rFonts w:cs="Arial"/>
          <w:sz w:val="18"/>
          <w:szCs w:val="18"/>
          <w:lang w:val="es-BO"/>
        </w:rPr>
      </w:pPr>
    </w:p>
    <w:p w14:paraId="5E777065" w14:textId="7501EC10" w:rsidR="00182D60" w:rsidRPr="008101E6" w:rsidRDefault="00561143" w:rsidP="006C0B94">
      <w:pPr>
        <w:pStyle w:val="Prrafodelista"/>
        <w:numPr>
          <w:ilvl w:val="1"/>
          <w:numId w:val="17"/>
        </w:numPr>
        <w:ind w:left="1134" w:hanging="708"/>
        <w:jc w:val="both"/>
        <w:rPr>
          <w:rFonts w:cs="Arial"/>
          <w:sz w:val="18"/>
          <w:szCs w:val="18"/>
          <w:lang w:val="es-BO"/>
        </w:rPr>
      </w:pPr>
      <w:bookmarkStart w:id="9" w:name="_Toc347135115"/>
      <w:bookmarkStart w:id="10" w:name="_Toc347135275"/>
      <w:r w:rsidRPr="008101E6">
        <w:rPr>
          <w:rFonts w:ascii="Verdana" w:hAnsi="Verdana"/>
          <w:b/>
          <w:sz w:val="18"/>
          <w:lang w:val="es-BO"/>
        </w:rPr>
        <w:lastRenderedPageBreak/>
        <w:t>Devolución de la Garantía de Seriedad de Propuesta</w:t>
      </w:r>
      <w:bookmarkEnd w:id="9"/>
      <w:bookmarkEnd w:id="10"/>
      <w:r w:rsidR="001E12CC" w:rsidRPr="008101E6">
        <w:rPr>
          <w:rFonts w:ascii="Verdana" w:hAnsi="Verdana"/>
          <w:b/>
          <w:sz w:val="18"/>
          <w:lang w:val="es-BO"/>
        </w:rPr>
        <w:t xml:space="preserve"> </w:t>
      </w:r>
      <w:bookmarkStart w:id="11" w:name="_Hlk61612342"/>
    </w:p>
    <w:p w14:paraId="50B63803" w14:textId="77777777" w:rsidR="008101E6" w:rsidRPr="008101E6" w:rsidRDefault="008101E6" w:rsidP="008101E6">
      <w:pPr>
        <w:pStyle w:val="Prrafodelista"/>
        <w:ind w:left="1134"/>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DD79A9" w:rsidRDefault="006C435A" w:rsidP="00207DBF">
      <w:pPr>
        <w:ind w:left="567"/>
        <w:jc w:val="both"/>
        <w:rPr>
          <w:rFonts w:cs="Arial"/>
          <w:sz w:val="8"/>
          <w:szCs w:val="8"/>
          <w:lang w:val="es-BO"/>
        </w:rPr>
      </w:pPr>
    </w:p>
    <w:p w14:paraId="63582736" w14:textId="52EA3549" w:rsidR="00642845" w:rsidRPr="00A40276" w:rsidRDefault="00642845" w:rsidP="00235283">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235283">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235283">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235283">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235283">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235283">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235283">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235283">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235283">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862B331" w14:textId="19AF1206" w:rsidR="00A67225" w:rsidRPr="00A67225" w:rsidRDefault="00A67225" w:rsidP="00A67225">
      <w:pPr>
        <w:pStyle w:val="Prrafodelista"/>
        <w:numPr>
          <w:ilvl w:val="0"/>
          <w:numId w:val="11"/>
        </w:numPr>
        <w:ind w:left="1560" w:hanging="426"/>
        <w:jc w:val="both"/>
        <w:rPr>
          <w:rFonts w:ascii="Arial" w:hAnsi="Arial" w:cs="Arial"/>
          <w:b/>
          <w:color w:val="FF0000"/>
          <w:szCs w:val="18"/>
          <w:lang w:val="es-BO"/>
        </w:rPr>
      </w:pPr>
      <w:r w:rsidRPr="00A67225">
        <w:rPr>
          <w:rFonts w:ascii="Arial" w:hAnsi="Arial" w:cs="Arial"/>
          <w:szCs w:val="18"/>
          <w:lang w:val="es-BO"/>
        </w:rPr>
        <w:t xml:space="preserve">Cuando la Garantía de Seriedad de Propuesta o </w:t>
      </w:r>
      <w:r w:rsidRPr="00A67225">
        <w:rPr>
          <w:rFonts w:ascii="Arial" w:hAnsi="Arial" w:cs="Arial"/>
          <w:szCs w:val="18"/>
        </w:rPr>
        <w:t xml:space="preserve">el depósito por este concepto, </w:t>
      </w:r>
      <w:r w:rsidRPr="00A67225">
        <w:rPr>
          <w:rFonts w:ascii="Arial" w:hAnsi="Arial" w:cs="Arial"/>
          <w:szCs w:val="18"/>
          <w:lang w:val="es-BO"/>
        </w:rPr>
        <w:t>no cumpla con las condiciones establecidas en el presente DBC;</w:t>
      </w:r>
      <w:r w:rsidRPr="00A67225">
        <w:rPr>
          <w:rFonts w:ascii="Arial" w:hAnsi="Arial" w:cs="Arial"/>
          <w:b/>
          <w:color w:val="FF0000"/>
          <w:szCs w:val="18"/>
          <w:lang w:val="es-BO"/>
        </w:rPr>
        <w:t xml:space="preserve"> </w:t>
      </w:r>
    </w:p>
    <w:p w14:paraId="42215B69" w14:textId="7C462370"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235283">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235283">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Default="00C52D1D" w:rsidP="00882261">
      <w:pPr>
        <w:jc w:val="both"/>
        <w:rPr>
          <w:rFonts w:cs="Arial"/>
          <w:sz w:val="18"/>
          <w:szCs w:val="18"/>
          <w:lang w:val="es-BO"/>
        </w:rPr>
      </w:pPr>
    </w:p>
    <w:p w14:paraId="02F8427E" w14:textId="77777777" w:rsidR="008101E6" w:rsidRDefault="008101E6" w:rsidP="00882261">
      <w:pPr>
        <w:jc w:val="both"/>
        <w:rPr>
          <w:rFonts w:cs="Arial"/>
          <w:sz w:val="18"/>
          <w:szCs w:val="18"/>
          <w:lang w:val="es-BO"/>
        </w:rPr>
      </w:pPr>
    </w:p>
    <w:p w14:paraId="19EF89F7" w14:textId="77777777" w:rsidR="002F32B9" w:rsidRDefault="002F32B9" w:rsidP="00882261">
      <w:pPr>
        <w:jc w:val="both"/>
        <w:rPr>
          <w:rFonts w:cs="Arial"/>
          <w:sz w:val="18"/>
          <w:szCs w:val="18"/>
          <w:lang w:val="es-BO"/>
        </w:rPr>
      </w:pPr>
    </w:p>
    <w:p w14:paraId="4C522C7E" w14:textId="64329F89" w:rsidR="00C52D1D" w:rsidRPr="00A40276" w:rsidRDefault="00F41E33" w:rsidP="00235283">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35283">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35283">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235283">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235283">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182D60">
      <w:pPr>
        <w:pStyle w:val="Prrafodelista"/>
        <w:widowControl w:val="0"/>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182D60">
      <w:pPr>
        <w:pStyle w:val="Prrafodelista"/>
        <w:widowControl w:val="0"/>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470BD58E" w:rsidR="00327819" w:rsidRPr="00A40276" w:rsidRDefault="00327819"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2C0C71B8" w:rsidR="00327819" w:rsidRPr="00A40276" w:rsidRDefault="00327819"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30FDB6A1" w14:textId="75DFA7E0" w:rsidR="00B466E7" w:rsidRPr="00A67225" w:rsidRDefault="00A77D61" w:rsidP="00A67225">
      <w:pPr>
        <w:pStyle w:val="Prrafodelista"/>
        <w:numPr>
          <w:ilvl w:val="0"/>
          <w:numId w:val="13"/>
        </w:numPr>
        <w:ind w:left="1560" w:hanging="426"/>
        <w:jc w:val="both"/>
        <w:rPr>
          <w:rFonts w:cs="Arial"/>
          <w:sz w:val="18"/>
          <w:szCs w:val="18"/>
          <w:lang w:val="es-BO"/>
        </w:rPr>
      </w:pPr>
      <w:r w:rsidRPr="00A67225">
        <w:rPr>
          <w:rFonts w:ascii="Verdana" w:hAnsi="Verdana" w:cs="Arial"/>
          <w:sz w:val="18"/>
          <w:szCs w:val="18"/>
          <w:lang w:val="es-BO"/>
        </w:rPr>
        <w:t>Cuando se</w:t>
      </w:r>
      <w:r w:rsidR="00C62B8F" w:rsidRPr="00A67225">
        <w:rPr>
          <w:rFonts w:ascii="Verdana" w:hAnsi="Verdana" w:cs="Arial"/>
          <w:sz w:val="18"/>
          <w:szCs w:val="18"/>
          <w:lang w:val="es-BO"/>
        </w:rPr>
        <w:t xml:space="preserve"> presente en fotocopia simple</w:t>
      </w:r>
      <w:r w:rsidRPr="00A67225">
        <w:rPr>
          <w:rFonts w:ascii="Verdana" w:hAnsi="Verdana" w:cs="Arial"/>
          <w:sz w:val="18"/>
          <w:szCs w:val="18"/>
          <w:lang w:val="es-BO"/>
        </w:rPr>
        <w:t xml:space="preserve"> la Garantía de Seriedad de Propuesta</w:t>
      </w:r>
      <w:r w:rsidR="00F309E4" w:rsidRPr="00A67225">
        <w:rPr>
          <w:rFonts w:ascii="Verdana" w:hAnsi="Verdana" w:cs="Arial"/>
          <w:sz w:val="18"/>
          <w:szCs w:val="18"/>
          <w:lang w:val="es-BO"/>
        </w:rPr>
        <w:t>, si esta hubiese sido solicitada</w:t>
      </w:r>
      <w:r w:rsidRPr="00A67225">
        <w:rPr>
          <w:rFonts w:ascii="Verdana" w:hAnsi="Verdana" w:cs="Arial"/>
          <w:sz w:val="18"/>
          <w:szCs w:val="18"/>
          <w:lang w:val="es-BO"/>
        </w:rPr>
        <w:t>.</w:t>
      </w:r>
      <w:r w:rsidR="00A67225" w:rsidRPr="00A67225">
        <w:rPr>
          <w:rFonts w:ascii="Verdana" w:hAnsi="Verdana" w:cs="Arial"/>
          <w:color w:val="FF0000"/>
          <w:sz w:val="18"/>
          <w:szCs w:val="18"/>
          <w:lang w:val="es-BO"/>
        </w:rPr>
        <w:t xml:space="preserve"> </w:t>
      </w:r>
    </w:p>
    <w:p w14:paraId="20384366" w14:textId="77777777" w:rsidR="00A67225" w:rsidRPr="00A67225" w:rsidRDefault="00A67225" w:rsidP="007208EE">
      <w:pPr>
        <w:pStyle w:val="Prrafodelista"/>
        <w:ind w:left="1560"/>
        <w:jc w:val="both"/>
        <w:rPr>
          <w:rFonts w:cs="Arial"/>
          <w:sz w:val="18"/>
          <w:szCs w:val="18"/>
          <w:lang w:val="es-BO"/>
        </w:rPr>
      </w:pPr>
    </w:p>
    <w:p w14:paraId="10541B2E" w14:textId="54957B33" w:rsidR="00C52D1D" w:rsidRPr="00A40276" w:rsidRDefault="00C52D1D" w:rsidP="00235283">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235283">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lastRenderedPageBreak/>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235283">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235283">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235283">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182D60" w:rsidRDefault="00753655" w:rsidP="00753655">
      <w:pPr>
        <w:jc w:val="both"/>
        <w:rPr>
          <w:rFonts w:cs="Arial"/>
          <w:b/>
          <w:sz w:val="10"/>
          <w:szCs w:val="10"/>
          <w:lang w:val="es-BO" w:eastAsia="en-US"/>
        </w:rPr>
      </w:pPr>
    </w:p>
    <w:p w14:paraId="38337657" w14:textId="77777777" w:rsidR="003D0298" w:rsidRPr="00F82912" w:rsidRDefault="00753655" w:rsidP="00235283">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182D60" w:rsidRDefault="00E22CD4" w:rsidP="00E22CD4">
      <w:pPr>
        <w:rPr>
          <w:sz w:val="10"/>
          <w:szCs w:val="10"/>
          <w:lang w:val="es-BO"/>
        </w:rPr>
      </w:pPr>
    </w:p>
    <w:p w14:paraId="73BD0415" w14:textId="32ED70A0" w:rsidR="00162A36" w:rsidRPr="00A40276" w:rsidRDefault="00C62B8F" w:rsidP="00235283">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82D6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82D6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182D6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D4FDC94" w14:textId="091B818A" w:rsidR="00753655" w:rsidRPr="00182D60" w:rsidRDefault="009278DD" w:rsidP="00235283">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r w:rsidR="001E12CC">
        <w:rPr>
          <w:rFonts w:ascii="Verdana" w:hAnsi="Verdana" w:cs="Arial"/>
          <w:sz w:val="18"/>
          <w:szCs w:val="18"/>
          <w:lang w:val="es-BO"/>
        </w:rPr>
        <w:t xml:space="preserve"> </w:t>
      </w:r>
    </w:p>
    <w:p w14:paraId="12432388" w14:textId="77777777" w:rsidR="00182D60" w:rsidRPr="001E12CC" w:rsidRDefault="00182D60" w:rsidP="00182D60">
      <w:pPr>
        <w:pStyle w:val="Prrafodelista"/>
        <w:ind w:left="1560"/>
        <w:jc w:val="both"/>
        <w:rPr>
          <w:rFonts w:ascii="Verdana" w:hAnsi="Verdana" w:cs="Arial"/>
          <w:sz w:val="18"/>
          <w:szCs w:val="18"/>
          <w:lang w:val="es-BO"/>
        </w:rPr>
      </w:pPr>
    </w:p>
    <w:p w14:paraId="5BCE1120" w14:textId="77777777" w:rsidR="00753655" w:rsidRPr="00A40276" w:rsidRDefault="00642D65" w:rsidP="00235283">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14:paraId="0B73E008" w14:textId="77777777" w:rsidR="00654207" w:rsidRPr="00182D60" w:rsidRDefault="00654207" w:rsidP="00654207">
      <w:pPr>
        <w:tabs>
          <w:tab w:val="num" w:pos="2160"/>
        </w:tabs>
        <w:ind w:left="-336"/>
        <w:jc w:val="both"/>
        <w:rPr>
          <w:rFonts w:cs="Arial"/>
          <w:sz w:val="10"/>
          <w:szCs w:val="10"/>
          <w:lang w:val="es-BO"/>
        </w:rPr>
      </w:pPr>
    </w:p>
    <w:p w14:paraId="7766397E" w14:textId="77777777" w:rsidR="00654207" w:rsidRPr="00A40276" w:rsidRDefault="00654207" w:rsidP="00235283">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14:paraId="27B88585" w14:textId="77777777" w:rsidR="00E22CD4" w:rsidRPr="00182D60" w:rsidRDefault="00E22CD4" w:rsidP="00E22CD4">
      <w:pPr>
        <w:ind w:left="1418"/>
        <w:jc w:val="both"/>
        <w:rPr>
          <w:rFonts w:cs="Arial"/>
          <w:sz w:val="10"/>
          <w:szCs w:val="10"/>
          <w:lang w:val="es-BO"/>
        </w:rPr>
      </w:pPr>
    </w:p>
    <w:p w14:paraId="6CE704C6" w14:textId="61399F57" w:rsidR="00654207" w:rsidRPr="00A40276" w:rsidRDefault="00C62B8F" w:rsidP="00235283">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14:paraId="75AF0860" w14:textId="5B9E9B91" w:rsidR="00E22CD4" w:rsidRPr="00A40276" w:rsidRDefault="00C62B8F" w:rsidP="00182D6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182D6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182D6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34B6D434" w14:textId="49C8A27E" w:rsidR="00182D60" w:rsidRDefault="00486B02" w:rsidP="006C0B94">
      <w:pPr>
        <w:numPr>
          <w:ilvl w:val="0"/>
          <w:numId w:val="19"/>
        </w:numPr>
        <w:ind w:left="2268" w:hanging="283"/>
        <w:jc w:val="both"/>
        <w:rPr>
          <w:rFonts w:cs="Arial"/>
          <w:sz w:val="18"/>
          <w:szCs w:val="18"/>
          <w:lang w:val="es-BO"/>
        </w:rPr>
      </w:pPr>
      <w:r w:rsidRPr="008101E6">
        <w:rPr>
          <w:rFonts w:cs="Arial"/>
          <w:sz w:val="18"/>
          <w:szCs w:val="18"/>
          <w:lang w:val="es-BO"/>
        </w:rPr>
        <w:t>En caso de requerirse la Garantía de Seriedad de Propuesta, ésta deberá ser presentada en original, equivalente al uno por ciento (1%) del Precio Referencial de la contratación</w:t>
      </w:r>
      <w:r w:rsidR="005B2294" w:rsidRPr="008101E6">
        <w:rPr>
          <w:rFonts w:cs="Arial"/>
          <w:sz w:val="18"/>
          <w:szCs w:val="18"/>
          <w:lang w:val="es-BO"/>
        </w:rPr>
        <w:t>.</w:t>
      </w:r>
      <w:r w:rsidRPr="008101E6">
        <w:rPr>
          <w:rFonts w:cs="Arial"/>
          <w:sz w:val="18"/>
          <w:szCs w:val="18"/>
          <w:lang w:val="es-BO"/>
        </w:rPr>
        <w:t xml:space="preserve"> </w:t>
      </w:r>
      <w:r w:rsidR="005B2294" w:rsidRPr="008101E6">
        <w:rPr>
          <w:sz w:val="18"/>
          <w:szCs w:val="18"/>
          <w:lang w:val="es-BO"/>
        </w:rPr>
        <w:t>La vigencia de esta garantía deberá exceder en treinta (30) días calendario al plazo de validez de la propuesta establecida en el numeral 11.3 del presente DBC</w:t>
      </w:r>
      <w:r w:rsidR="00135E65" w:rsidRPr="008101E6">
        <w:rPr>
          <w:rFonts w:cs="Arial"/>
          <w:sz w:val="18"/>
          <w:szCs w:val="18"/>
          <w:lang w:val="es-BO"/>
        </w:rPr>
        <w:t xml:space="preserve">, </w:t>
      </w:r>
      <w:r w:rsidR="00547A4C" w:rsidRPr="008101E6">
        <w:rPr>
          <w:rFonts w:cs="Arial"/>
          <w:sz w:val="18"/>
          <w:szCs w:val="18"/>
          <w:lang w:val="es-BO"/>
        </w:rPr>
        <w:t xml:space="preserve">computables a partir de </w:t>
      </w:r>
      <w:r w:rsidR="00135E65" w:rsidRPr="008101E6">
        <w:rPr>
          <w:rFonts w:cs="Arial"/>
          <w:sz w:val="18"/>
          <w:szCs w:val="18"/>
          <w:lang w:val="es-BO"/>
        </w:rPr>
        <w:t xml:space="preserve">la apertura de propuestas </w:t>
      </w:r>
      <w:bookmarkStart w:id="34" w:name="_Hlk59611246"/>
      <w:r w:rsidR="00E7419E" w:rsidRPr="008101E6">
        <w:rPr>
          <w:rFonts w:cs="Tahoma"/>
          <w:sz w:val="18"/>
          <w:szCs w:val="18"/>
        </w:rPr>
        <w:t>y que cumpla con las características de renovable, irrevocable y de ejecución inmediata, emitida a nombre de la entidad convocante</w:t>
      </w:r>
      <w:r w:rsidR="00547A4C" w:rsidRPr="008101E6">
        <w:rPr>
          <w:rFonts w:cs="Tahoma"/>
          <w:sz w:val="18"/>
          <w:szCs w:val="18"/>
        </w:rPr>
        <w:t xml:space="preserve"> o depósito por concepto de Garantía de Seriedad de Propuesta</w:t>
      </w:r>
      <w:r w:rsidR="00E7419E" w:rsidRPr="008101E6">
        <w:rPr>
          <w:rFonts w:cs="Tahoma"/>
          <w:sz w:val="18"/>
          <w:szCs w:val="18"/>
        </w:rPr>
        <w:t xml:space="preserve">. </w:t>
      </w:r>
      <w:r w:rsidR="00E7419E" w:rsidRPr="008101E6">
        <w:rPr>
          <w:rFonts w:cs="Arial"/>
          <w:sz w:val="18"/>
          <w:szCs w:val="18"/>
          <w:lang w:val="es-BO"/>
        </w:rPr>
        <w:t xml:space="preserve">Esta Garantía </w:t>
      </w:r>
      <w:r w:rsidR="00547A4C" w:rsidRPr="008101E6">
        <w:rPr>
          <w:rFonts w:cs="Arial"/>
          <w:sz w:val="18"/>
          <w:szCs w:val="18"/>
          <w:lang w:val="es-BO"/>
        </w:rPr>
        <w:t xml:space="preserve">o depósito </w:t>
      </w:r>
      <w:r w:rsidR="00E7419E" w:rsidRPr="008101E6">
        <w:rPr>
          <w:rFonts w:cs="Arial"/>
          <w:sz w:val="18"/>
          <w:szCs w:val="18"/>
          <w:lang w:val="es-BO"/>
        </w:rPr>
        <w:t>podrá ser presentada</w:t>
      </w:r>
      <w:r w:rsidR="00547A4C" w:rsidRPr="008101E6">
        <w:rPr>
          <w:rFonts w:cs="Arial"/>
          <w:sz w:val="18"/>
          <w:szCs w:val="18"/>
          <w:lang w:val="es-BO"/>
        </w:rPr>
        <w:t xml:space="preserve"> o realizado</w:t>
      </w:r>
      <w:r w:rsidR="00E7419E" w:rsidRPr="008101E6">
        <w:rPr>
          <w:rFonts w:cs="Arial"/>
          <w:sz w:val="18"/>
          <w:szCs w:val="18"/>
          <w:lang w:val="es-BO"/>
        </w:rPr>
        <w:t xml:space="preserve"> por una o más empresas que conforman la Asociación </w:t>
      </w:r>
      <w:r w:rsidR="006F4D35" w:rsidRPr="008101E6">
        <w:rPr>
          <w:rFonts w:cs="Arial"/>
          <w:sz w:val="18"/>
          <w:szCs w:val="18"/>
          <w:lang w:val="es-BO"/>
        </w:rPr>
        <w:t>Accidental</w:t>
      </w:r>
      <w:bookmarkEnd w:id="34"/>
      <w:r w:rsidR="008101E6">
        <w:rPr>
          <w:rFonts w:cs="Arial"/>
          <w:sz w:val="18"/>
          <w:szCs w:val="18"/>
          <w:lang w:val="es-BO"/>
        </w:rPr>
        <w:t>.</w:t>
      </w:r>
    </w:p>
    <w:p w14:paraId="75E41363" w14:textId="77777777" w:rsidR="008101E6" w:rsidRPr="008101E6" w:rsidRDefault="008101E6" w:rsidP="008101E6">
      <w:pPr>
        <w:ind w:left="2268"/>
        <w:jc w:val="both"/>
        <w:rPr>
          <w:rFonts w:cs="Arial"/>
          <w:sz w:val="18"/>
          <w:szCs w:val="18"/>
          <w:lang w:val="es-BO"/>
        </w:rPr>
      </w:pPr>
    </w:p>
    <w:p w14:paraId="4F1ED214" w14:textId="77777777" w:rsidR="00E22CD4" w:rsidRPr="00A40276" w:rsidRDefault="0023062B" w:rsidP="00235283">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5"/>
      <w:bookmarkEnd w:id="36"/>
      <w:r w:rsidR="007E70CF" w:rsidRPr="00A40276">
        <w:rPr>
          <w:rFonts w:ascii="Verdana" w:hAnsi="Verdana"/>
          <w:sz w:val="18"/>
          <w:lang w:val="es-BO"/>
        </w:rPr>
        <w:t>.</w:t>
      </w:r>
      <w:bookmarkEnd w:id="37"/>
      <w:bookmarkEnd w:id="38"/>
    </w:p>
    <w:p w14:paraId="6C6E37C8" w14:textId="77777777" w:rsidR="00E307AD" w:rsidRPr="00A40276" w:rsidRDefault="00E307AD" w:rsidP="005B51B9">
      <w:pPr>
        <w:rPr>
          <w:lang w:val="es-BO"/>
        </w:rPr>
      </w:pPr>
    </w:p>
    <w:p w14:paraId="5B5EF0C9" w14:textId="51204B3D" w:rsidR="00DF524C" w:rsidRPr="00A40276" w:rsidRDefault="00DF524C" w:rsidP="00235283">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39"/>
      <w:bookmarkEnd w:id="40"/>
    </w:p>
    <w:p w14:paraId="6448360B" w14:textId="07F0DB22" w:rsidR="00753655" w:rsidRPr="00A40276" w:rsidRDefault="00753655" w:rsidP="008E6026">
      <w:pPr>
        <w:rPr>
          <w:sz w:val="18"/>
          <w:szCs w:val="18"/>
          <w:lang w:val="es-BO"/>
        </w:rPr>
      </w:pPr>
    </w:p>
    <w:p w14:paraId="205FC596" w14:textId="361B458C" w:rsidR="00547A4C" w:rsidRPr="00967385" w:rsidRDefault="00547A4C" w:rsidP="00235283">
      <w:pPr>
        <w:pStyle w:val="Puesto"/>
        <w:numPr>
          <w:ilvl w:val="0"/>
          <w:numId w:val="17"/>
        </w:numPr>
        <w:spacing w:before="0" w:after="0"/>
        <w:jc w:val="both"/>
        <w:rPr>
          <w:rFonts w:ascii="Verdana" w:hAnsi="Verdana"/>
          <w:sz w:val="18"/>
        </w:rPr>
      </w:pPr>
      <w:bookmarkStart w:id="41" w:name="_Toc61869901"/>
      <w:bookmarkStart w:id="42" w:name="_Toc94724652"/>
      <w:r w:rsidRPr="009956C4">
        <w:rPr>
          <w:rFonts w:ascii="Verdana" w:hAnsi="Verdana"/>
          <w:sz w:val="18"/>
          <w:szCs w:val="18"/>
          <w:lang w:eastAsia="en-US"/>
        </w:rPr>
        <w:t>PROPUESTA PARA ADJUDICACIONES POR ÍTEMS O LOTES</w:t>
      </w:r>
      <w:bookmarkEnd w:id="41"/>
      <w:bookmarkEnd w:id="42"/>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3"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14:paraId="48376B89" w14:textId="426AD175" w:rsidR="00547A4C" w:rsidRDefault="00547A4C">
      <w:pPr>
        <w:pStyle w:val="Puesto"/>
        <w:spacing w:before="0" w:after="0"/>
        <w:jc w:val="both"/>
        <w:rPr>
          <w:rFonts w:ascii="Verdana" w:hAnsi="Verdana"/>
          <w:sz w:val="18"/>
        </w:rPr>
      </w:pPr>
    </w:p>
    <w:p w14:paraId="2723B856" w14:textId="77777777" w:rsidR="00DB52DB" w:rsidRDefault="00DB52DB">
      <w:pPr>
        <w:pStyle w:val="Puesto"/>
        <w:spacing w:before="0" w:after="0"/>
        <w:jc w:val="both"/>
        <w:rPr>
          <w:rFonts w:ascii="Verdana" w:hAnsi="Verdana"/>
          <w:sz w:val="18"/>
        </w:rPr>
      </w:pPr>
    </w:p>
    <w:p w14:paraId="09FBE37B" w14:textId="1571FF45" w:rsidR="00A30429" w:rsidRPr="00A40276" w:rsidRDefault="00A30429" w:rsidP="00182D60">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235283">
      <w:pPr>
        <w:pStyle w:val="Puesto"/>
        <w:numPr>
          <w:ilvl w:val="0"/>
          <w:numId w:val="17"/>
        </w:numPr>
        <w:spacing w:before="0" w:after="0"/>
        <w:jc w:val="both"/>
        <w:rPr>
          <w:rFonts w:ascii="Verdana" w:hAnsi="Verdana"/>
          <w:sz w:val="18"/>
        </w:rPr>
      </w:pPr>
      <w:bookmarkStart w:id="44" w:name="_Toc94724654"/>
      <w:r w:rsidRPr="00A40276">
        <w:rPr>
          <w:rFonts w:ascii="Verdana" w:hAnsi="Verdana"/>
          <w:sz w:val="18"/>
        </w:rPr>
        <w:t>PRESENTACIÓN DE PROPUESTAS</w:t>
      </w:r>
      <w:bookmarkEnd w:id="44"/>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235283">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Pr>
          <w:rFonts w:ascii="Verdana" w:hAnsi="Verdana"/>
          <w:sz w:val="18"/>
        </w:rPr>
        <w:t>P</w:t>
      </w:r>
      <w:r w:rsidR="00B242CD" w:rsidRPr="00A40276">
        <w:rPr>
          <w:rFonts w:ascii="Verdana" w:hAnsi="Verdana"/>
          <w:sz w:val="18"/>
        </w:rPr>
        <w:t>resentación electrónica de propuesta</w:t>
      </w:r>
      <w:bookmarkEnd w:id="45"/>
      <w:bookmarkEnd w:id="46"/>
    </w:p>
    <w:p w14:paraId="6A203BA1" w14:textId="77777777" w:rsidR="00B242CD" w:rsidRPr="00DD79A9" w:rsidRDefault="00B242CD" w:rsidP="00B242CD">
      <w:pPr>
        <w:pStyle w:val="Puesto"/>
        <w:tabs>
          <w:tab w:val="left" w:pos="993"/>
        </w:tabs>
        <w:spacing w:before="0" w:after="0"/>
        <w:ind w:left="567"/>
        <w:jc w:val="both"/>
        <w:rPr>
          <w:rFonts w:ascii="Verdana" w:hAnsi="Verdana"/>
          <w:sz w:val="12"/>
          <w:szCs w:val="12"/>
        </w:rPr>
      </w:pPr>
    </w:p>
    <w:p w14:paraId="57A3033E" w14:textId="77777777" w:rsidR="0081767D" w:rsidRPr="0081767D" w:rsidRDefault="00B242CD" w:rsidP="0081767D">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Start w:id="49" w:name="_Toc61866625"/>
      <w:bookmarkStart w:id="50" w:name="_Toc94724657"/>
      <w:bookmarkEnd w:id="47"/>
      <w:bookmarkEnd w:id="48"/>
    </w:p>
    <w:p w14:paraId="206D3390" w14:textId="77777777" w:rsidR="0081767D" w:rsidRDefault="0081767D" w:rsidP="0081767D">
      <w:pPr>
        <w:pStyle w:val="Puesto"/>
        <w:tabs>
          <w:tab w:val="left" w:pos="993"/>
        </w:tabs>
        <w:spacing w:before="0" w:after="0"/>
        <w:ind w:left="1701"/>
        <w:jc w:val="both"/>
        <w:rPr>
          <w:rFonts w:ascii="Verdana" w:hAnsi="Verdana"/>
          <w:sz w:val="18"/>
        </w:rPr>
      </w:pPr>
    </w:p>
    <w:p w14:paraId="15113A8E" w14:textId="23C03991" w:rsidR="004C2C4E" w:rsidRPr="0081767D" w:rsidRDefault="00B242CD" w:rsidP="0081767D">
      <w:pPr>
        <w:pStyle w:val="Puesto"/>
        <w:numPr>
          <w:ilvl w:val="2"/>
          <w:numId w:val="17"/>
        </w:numPr>
        <w:tabs>
          <w:tab w:val="left" w:pos="993"/>
        </w:tabs>
        <w:spacing w:before="0" w:after="0"/>
        <w:ind w:left="1701" w:hanging="708"/>
        <w:jc w:val="both"/>
        <w:rPr>
          <w:rFonts w:ascii="Verdana" w:hAnsi="Verdana"/>
          <w:sz w:val="18"/>
        </w:rPr>
      </w:pPr>
      <w:r w:rsidRPr="0081767D">
        <w:rPr>
          <w:rFonts w:ascii="Verdana" w:hAnsi="Verdana"/>
          <w:b w:val="0"/>
          <w:bCs w:val="0"/>
          <w:sz w:val="18"/>
        </w:rPr>
        <w:t>Una vez ingresa</w:t>
      </w:r>
      <w:r w:rsidR="00A40276" w:rsidRPr="0081767D">
        <w:rPr>
          <w:rFonts w:ascii="Verdana" w:hAnsi="Verdana"/>
          <w:b w:val="0"/>
          <w:bCs w:val="0"/>
          <w:sz w:val="18"/>
        </w:rPr>
        <w:t>n</w:t>
      </w:r>
      <w:r w:rsidRPr="0081767D">
        <w:rPr>
          <w:rFonts w:ascii="Verdana" w:hAnsi="Verdana"/>
          <w:b w:val="0"/>
          <w:bCs w:val="0"/>
          <w:sz w:val="18"/>
        </w:rPr>
        <w:t xml:space="preserve">do a la sección para la presentación de propuestas debe verificar los datos generales consignados y registrar la información establecida en </w:t>
      </w:r>
      <w:r w:rsidR="00915A53" w:rsidRPr="0081767D">
        <w:rPr>
          <w:rFonts w:ascii="Verdana" w:hAnsi="Verdana"/>
          <w:b w:val="0"/>
          <w:bCs w:val="0"/>
          <w:sz w:val="18"/>
        </w:rPr>
        <w:t>el</w:t>
      </w:r>
      <w:r w:rsidRPr="0081767D">
        <w:rPr>
          <w:rFonts w:ascii="Verdana" w:hAnsi="Verdana"/>
          <w:b w:val="0"/>
          <w:bCs w:val="0"/>
          <w:sz w:val="18"/>
        </w:rPr>
        <w:t xml:space="preserve"> numeral 1</w:t>
      </w:r>
      <w:r w:rsidR="00431F8A" w:rsidRPr="0081767D">
        <w:rPr>
          <w:rFonts w:ascii="Verdana" w:hAnsi="Verdana"/>
          <w:b w:val="0"/>
          <w:bCs w:val="0"/>
          <w:sz w:val="18"/>
        </w:rPr>
        <w:t>1</w:t>
      </w:r>
      <w:r w:rsidR="00915A53" w:rsidRPr="0081767D">
        <w:rPr>
          <w:rFonts w:ascii="Verdana" w:hAnsi="Verdana"/>
          <w:b w:val="0"/>
          <w:bCs w:val="0"/>
          <w:sz w:val="18"/>
        </w:rPr>
        <w:t xml:space="preserve"> </w:t>
      </w:r>
      <w:r w:rsidRPr="0081767D">
        <w:rPr>
          <w:rFonts w:ascii="Verdana" w:hAnsi="Verdana"/>
          <w:b w:val="0"/>
          <w:bCs w:val="0"/>
          <w:sz w:val="18"/>
        </w:rPr>
        <w:t xml:space="preserve">del presente DBC, </w:t>
      </w:r>
      <w:r w:rsidR="00235549" w:rsidRPr="0081767D">
        <w:rPr>
          <w:rFonts w:ascii="Verdana" w:hAnsi="Verdana"/>
          <w:b w:val="0"/>
          <w:bCs w:val="0"/>
          <w:sz w:val="18"/>
        </w:rPr>
        <w:t>salvo cuando la evaluación sea mediante el Método de Selección y Adjudicación Presupuesto Fijo, donde el proponente no presenta propuesta económica</w:t>
      </w:r>
      <w:r w:rsidRPr="0081767D">
        <w:rPr>
          <w:rFonts w:ascii="Verdana" w:hAnsi="Verdana"/>
          <w:b w:val="0"/>
          <w:bCs w:val="0"/>
          <w:sz w:val="18"/>
        </w:rPr>
        <w:t xml:space="preserve">. </w:t>
      </w:r>
      <w:r w:rsidR="00F82912" w:rsidRPr="0081767D">
        <w:rPr>
          <w:rFonts w:ascii="Verdana" w:hAnsi="Verdana"/>
          <w:b w:val="0"/>
          <w:bCs w:val="0"/>
          <w:sz w:val="18"/>
        </w:rPr>
        <w:t>Asimismo,</w:t>
      </w:r>
      <w:r w:rsidR="00B258BF" w:rsidRPr="0081767D">
        <w:rPr>
          <w:rFonts w:ascii="Verdana" w:hAnsi="Verdana"/>
          <w:b w:val="0"/>
          <w:bCs w:val="0"/>
          <w:sz w:val="18"/>
        </w:rPr>
        <w:t xml:space="preserve"> y </w:t>
      </w:r>
      <w:r w:rsidRPr="0081767D">
        <w:rPr>
          <w:rFonts w:ascii="Verdana" w:hAnsi="Verdana"/>
          <w:b w:val="0"/>
          <w:bCs w:val="0"/>
          <w:sz w:val="18"/>
        </w:rPr>
        <w:t>cuando corresponda, registrar el margen de preferencia para Micro y Pequeñas Empresas.</w:t>
      </w:r>
      <w:bookmarkEnd w:id="49"/>
      <w:bookmarkEnd w:id="50"/>
    </w:p>
    <w:p w14:paraId="0CE1CF61"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8E4F80A" w14:textId="77777777" w:rsidR="004C2C4E"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w:t>
      </w:r>
      <w:r w:rsidRPr="00A40276">
        <w:rPr>
          <w:rFonts w:ascii="Verdana" w:hAnsi="Verdana"/>
          <w:b w:val="0"/>
          <w:bCs w:val="0"/>
          <w:sz w:val="18"/>
        </w:rPr>
        <w:lastRenderedPageBreak/>
        <w:t>apertura de propuestas en la fecha y hora establecida en el cronograma de plazos del DBC.</w:t>
      </w:r>
      <w:bookmarkEnd w:id="51"/>
      <w:bookmarkEnd w:id="52"/>
    </w:p>
    <w:p w14:paraId="0429E9EE"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6DF07E5" w14:textId="77777777" w:rsidR="004C2C4E"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A40276">
        <w:rPr>
          <w:rFonts w:ascii="Verdana" w:hAnsi="Verdana"/>
          <w:b w:val="0"/>
          <w:bCs w:val="0"/>
          <w:sz w:val="18"/>
        </w:rPr>
        <w:t>El proponente deberá aceptar las condiciones del sistema para la presentación de propuestas electrónicas y enviar su propuesta.</w:t>
      </w:r>
      <w:bookmarkEnd w:id="53"/>
      <w:bookmarkEnd w:id="54"/>
    </w:p>
    <w:p w14:paraId="4F4AC010"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D5291DF" w14:textId="3052F032" w:rsidR="004D5B6D" w:rsidRPr="0081767D" w:rsidRDefault="00B242CD" w:rsidP="0081767D">
      <w:pPr>
        <w:pStyle w:val="Puesto"/>
        <w:numPr>
          <w:ilvl w:val="2"/>
          <w:numId w:val="17"/>
        </w:numPr>
        <w:tabs>
          <w:tab w:val="left" w:pos="993"/>
        </w:tabs>
        <w:spacing w:before="0" w:after="0"/>
        <w:ind w:left="1701" w:hanging="708"/>
        <w:jc w:val="both"/>
        <w:rPr>
          <w:rFonts w:ascii="Verdana" w:hAnsi="Verdana"/>
          <w:sz w:val="18"/>
        </w:rPr>
      </w:pPr>
      <w:bookmarkStart w:id="55" w:name="_Toc61866628"/>
      <w:bookmarkStart w:id="56" w:name="_Toc94724660"/>
      <w:r w:rsidRPr="0081767D">
        <w:rPr>
          <w:rFonts w:ascii="Verdana" w:hAnsi="Verdana"/>
          <w:b w:val="0"/>
          <w:bCs w:val="0"/>
          <w:sz w:val="18"/>
        </w:rPr>
        <w:t xml:space="preserve">Cuando en la presentación de propuestas electrónicas se haya considerado utilizar la Garantía de Seriedad de Propuesta, </w:t>
      </w:r>
      <w:r w:rsidR="007D2E8D" w:rsidRPr="0081767D">
        <w:rPr>
          <w:rFonts w:ascii="Verdana" w:hAnsi="Verdana"/>
          <w:b w:val="0"/>
          <w:bCs w:val="0"/>
          <w:sz w:val="18"/>
        </w:rPr>
        <w:t>é</w:t>
      </w:r>
      <w:r w:rsidRPr="0081767D">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81767D">
        <w:rPr>
          <w:rFonts w:ascii="Verdana" w:hAnsi="Verdana"/>
          <w:b w:val="0"/>
          <w:bCs w:val="0"/>
          <w:sz w:val="18"/>
        </w:rPr>
        <w:t>Proceso</w:t>
      </w:r>
      <w:r w:rsidRPr="0081767D">
        <w:rPr>
          <w:rFonts w:ascii="Verdana" w:hAnsi="Verdana"/>
          <w:b w:val="0"/>
          <w:bCs w:val="0"/>
          <w:sz w:val="18"/>
        </w:rPr>
        <w:t>, el Código Único de Contrataciones Estatales (CUCE) y el objeto de la Convocator</w:t>
      </w:r>
      <w:bookmarkEnd w:id="55"/>
      <w:bookmarkEnd w:id="56"/>
      <w:r w:rsidR="00A67225" w:rsidRPr="0081767D">
        <w:rPr>
          <w:rFonts w:ascii="Verdana" w:hAnsi="Verdana"/>
          <w:b w:val="0"/>
          <w:bCs w:val="0"/>
          <w:sz w:val="18"/>
        </w:rPr>
        <w:t xml:space="preserve">ia. </w:t>
      </w:r>
    </w:p>
    <w:p w14:paraId="4D4A8C50" w14:textId="4996EF51" w:rsidR="003C1436" w:rsidRPr="00A40276" w:rsidRDefault="003C1436" w:rsidP="0081767D">
      <w:pPr>
        <w:pStyle w:val="Puesto"/>
        <w:tabs>
          <w:tab w:val="left" w:pos="993"/>
        </w:tabs>
        <w:spacing w:before="0" w:after="0"/>
        <w:ind w:left="1701"/>
        <w:jc w:val="both"/>
        <w:rPr>
          <w:rFonts w:ascii="Verdana" w:hAnsi="Verdana"/>
          <w:b w:val="0"/>
          <w:bCs w:val="0"/>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235283">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14:paraId="74577067" w14:textId="77777777" w:rsidR="004C2C4E" w:rsidRPr="00182D60" w:rsidRDefault="004C2C4E" w:rsidP="004C2C4E">
      <w:pPr>
        <w:pStyle w:val="Puesto"/>
        <w:tabs>
          <w:tab w:val="left" w:pos="993"/>
        </w:tabs>
        <w:spacing w:before="0" w:after="0"/>
        <w:ind w:left="567"/>
        <w:jc w:val="both"/>
        <w:rPr>
          <w:rFonts w:ascii="Verdana" w:hAnsi="Verdana"/>
          <w:sz w:val="12"/>
          <w:szCs w:val="12"/>
        </w:rPr>
      </w:pPr>
    </w:p>
    <w:p w14:paraId="48BD28DF" w14:textId="31C71EEA" w:rsidR="00B242CD"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14:paraId="4212A513"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14:paraId="76A47BE5"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14:paraId="60539C9F"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556FC774" w14:textId="77777777" w:rsidR="00B603C5" w:rsidRDefault="00B242CD" w:rsidP="00235283">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14:paraId="095B7079" w14:textId="77777777" w:rsidR="00A67225" w:rsidRPr="00A40276" w:rsidRDefault="00A67225" w:rsidP="00A67225">
      <w:pPr>
        <w:pStyle w:val="Puesto"/>
        <w:tabs>
          <w:tab w:val="left" w:pos="993"/>
        </w:tabs>
        <w:spacing w:before="0" w:after="0"/>
        <w:ind w:left="2061"/>
        <w:jc w:val="both"/>
        <w:rPr>
          <w:rFonts w:ascii="Verdana" w:hAnsi="Verdana"/>
          <w:b w:val="0"/>
          <w:bCs w:val="0"/>
          <w:sz w:val="18"/>
        </w:rPr>
      </w:pPr>
    </w:p>
    <w:p w14:paraId="2105E565" w14:textId="3B0F0A13" w:rsidR="00B603C5" w:rsidRPr="00A40276" w:rsidRDefault="00845E01" w:rsidP="00235283">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14:paraId="769344FE" w14:textId="77777777" w:rsidR="00B603C5" w:rsidRPr="00A40276" w:rsidRDefault="00B603C5" w:rsidP="00DD79A9">
      <w:pPr>
        <w:pStyle w:val="Puesto"/>
        <w:tabs>
          <w:tab w:val="left" w:pos="993"/>
        </w:tabs>
        <w:spacing w:before="0" w:after="0"/>
        <w:ind w:left="2061"/>
        <w:jc w:val="both"/>
        <w:rPr>
          <w:rFonts w:ascii="Verdana" w:hAnsi="Verdana"/>
          <w:b w:val="0"/>
          <w:bCs w:val="0"/>
          <w:sz w:val="18"/>
        </w:rPr>
      </w:pPr>
    </w:p>
    <w:p w14:paraId="4E34955D" w14:textId="77777777" w:rsidR="00B603C5"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14:paraId="15A14C6E" w14:textId="77777777" w:rsidR="00DB52DB" w:rsidRDefault="00DB52DB" w:rsidP="00DB52DB">
      <w:pPr>
        <w:pStyle w:val="Prrafodelista"/>
        <w:rPr>
          <w:rFonts w:ascii="Verdana" w:hAnsi="Verdana"/>
          <w:b/>
          <w:bCs/>
          <w:sz w:val="18"/>
        </w:rPr>
      </w:pPr>
    </w:p>
    <w:p w14:paraId="5BC5518F" w14:textId="2EDCBD48" w:rsidR="00B603C5" w:rsidRPr="00A40276" w:rsidRDefault="00B242CD" w:rsidP="00182D60">
      <w:pPr>
        <w:pStyle w:val="Puesto"/>
        <w:widowControl w:val="0"/>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14:paraId="65562DAC" w14:textId="77777777" w:rsidR="00B603C5" w:rsidRPr="00182D60" w:rsidRDefault="00B603C5" w:rsidP="00182D60">
      <w:pPr>
        <w:pStyle w:val="Puesto"/>
        <w:widowControl w:val="0"/>
        <w:tabs>
          <w:tab w:val="left" w:pos="993"/>
        </w:tabs>
        <w:spacing w:before="0" w:after="0"/>
        <w:ind w:left="567"/>
        <w:jc w:val="both"/>
        <w:rPr>
          <w:rFonts w:ascii="Verdana" w:hAnsi="Verdana"/>
          <w:sz w:val="12"/>
          <w:szCs w:val="12"/>
        </w:rPr>
      </w:pPr>
    </w:p>
    <w:p w14:paraId="529C2FC9" w14:textId="4722437C" w:rsidR="00B242CD" w:rsidRPr="00A40276" w:rsidRDefault="004616B7" w:rsidP="00182D60">
      <w:pPr>
        <w:pStyle w:val="Puesto"/>
        <w:widowControl w:val="0"/>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14:paraId="65A43A46" w14:textId="77777777" w:rsidR="00DD79A9" w:rsidRPr="00182D60" w:rsidRDefault="00DD79A9" w:rsidP="00182D60">
      <w:pPr>
        <w:pStyle w:val="Puesto"/>
        <w:widowControl w:val="0"/>
        <w:tabs>
          <w:tab w:val="left" w:pos="993"/>
        </w:tabs>
        <w:spacing w:before="0" w:after="0"/>
        <w:ind w:left="1701"/>
        <w:jc w:val="both"/>
        <w:rPr>
          <w:rFonts w:ascii="Verdana" w:hAnsi="Verdana"/>
          <w:b w:val="0"/>
          <w:bCs w:val="0"/>
          <w:sz w:val="12"/>
          <w:szCs w:val="12"/>
        </w:rPr>
      </w:pPr>
      <w:bookmarkStart w:id="78" w:name="_Toc61866639"/>
      <w:bookmarkStart w:id="79" w:name="_Toc94724671"/>
    </w:p>
    <w:p w14:paraId="4369775A" w14:textId="6D73E538" w:rsidR="00B603C5" w:rsidRPr="00A40276" w:rsidRDefault="00B242CD" w:rsidP="00182D60">
      <w:pPr>
        <w:pStyle w:val="Puesto"/>
        <w:widowControl w:val="0"/>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14:paraId="122D8477" w14:textId="77777777" w:rsidR="00B603C5" w:rsidRPr="00A40276" w:rsidRDefault="00B603C5" w:rsidP="00DD79A9">
      <w:pPr>
        <w:pStyle w:val="Puesto"/>
        <w:tabs>
          <w:tab w:val="left" w:pos="993"/>
        </w:tabs>
        <w:spacing w:before="0" w:after="0"/>
        <w:ind w:left="1701"/>
        <w:jc w:val="both"/>
        <w:rPr>
          <w:rFonts w:ascii="Verdana" w:hAnsi="Verdana"/>
          <w:b w:val="0"/>
          <w:bCs w:val="0"/>
          <w:sz w:val="18"/>
        </w:rPr>
      </w:pPr>
    </w:p>
    <w:p w14:paraId="5CE62B5E" w14:textId="612318E8" w:rsidR="00B603C5" w:rsidRPr="008101E6" w:rsidRDefault="0058509B" w:rsidP="006C0B94">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8101E6">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sidRPr="008101E6">
        <w:rPr>
          <w:rFonts w:ascii="Verdana" w:hAnsi="Verdana"/>
          <w:b w:val="0"/>
          <w:sz w:val="18"/>
          <w:szCs w:val="18"/>
        </w:rPr>
        <w:t xml:space="preserve">Contrataciones con Apoyo </w:t>
      </w:r>
      <w:r w:rsidRPr="008101E6">
        <w:rPr>
          <w:rFonts w:ascii="Verdana" w:hAnsi="Verdana"/>
          <w:b w:val="0"/>
          <w:sz w:val="18"/>
          <w:szCs w:val="18"/>
        </w:rPr>
        <w:t>de Medios Electrónicos.</w:t>
      </w:r>
      <w:bookmarkEnd w:id="80"/>
      <w:r w:rsidRPr="008101E6">
        <w:rPr>
          <w:rFonts w:ascii="Verdana" w:hAnsi="Verdana"/>
          <w:b w:val="0"/>
          <w:sz w:val="18"/>
          <w:szCs w:val="18"/>
        </w:rPr>
        <w:t xml:space="preserve"> </w:t>
      </w:r>
    </w:p>
    <w:p w14:paraId="1A7F7225" w14:textId="77777777" w:rsidR="008101E6" w:rsidRPr="008101E6" w:rsidRDefault="008101E6" w:rsidP="008101E6">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lastRenderedPageBreak/>
        <w:t>Vencidos los plazos, las propuestas no podrán ser retiradas, modificadas o alteradas de manera alguna.</w:t>
      </w:r>
      <w:bookmarkEnd w:id="83"/>
      <w:bookmarkEnd w:id="84"/>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235283">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14:paraId="00055389" w14:textId="77777777" w:rsidR="009A37D8" w:rsidRPr="00182D60" w:rsidRDefault="009A37D8" w:rsidP="009A37D8">
      <w:pPr>
        <w:tabs>
          <w:tab w:val="left" w:pos="567"/>
        </w:tabs>
        <w:ind w:left="1276"/>
        <w:jc w:val="both"/>
        <w:rPr>
          <w:b/>
          <w:sz w:val="12"/>
          <w:szCs w:val="12"/>
        </w:rPr>
      </w:pPr>
    </w:p>
    <w:p w14:paraId="67626218" w14:textId="77777777" w:rsidR="009A37D8" w:rsidRPr="000C6821" w:rsidRDefault="009A37D8" w:rsidP="00235283">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14:paraId="445A1CD2" w14:textId="77777777" w:rsidR="009A37D8" w:rsidRPr="00182D60" w:rsidRDefault="009A37D8" w:rsidP="009A37D8">
      <w:pPr>
        <w:tabs>
          <w:tab w:val="left" w:pos="567"/>
        </w:tabs>
        <w:ind w:left="1276"/>
        <w:jc w:val="both"/>
        <w:rPr>
          <w:b/>
          <w:sz w:val="12"/>
          <w:szCs w:val="12"/>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342185" w:rsidRDefault="009A37D8" w:rsidP="009A37D8">
      <w:pPr>
        <w:tabs>
          <w:tab w:val="left" w:pos="567"/>
        </w:tabs>
        <w:ind w:left="1276"/>
        <w:jc w:val="both"/>
        <w:rPr>
          <w:sz w:val="12"/>
          <w:szCs w:val="12"/>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342185" w:rsidRDefault="009A37D8" w:rsidP="009A37D8">
      <w:pPr>
        <w:tabs>
          <w:tab w:val="left" w:pos="567"/>
        </w:tabs>
        <w:ind w:left="1276"/>
        <w:jc w:val="both"/>
        <w:rPr>
          <w:sz w:val="12"/>
          <w:szCs w:val="12"/>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235283">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14:paraId="790F1342" w14:textId="77777777" w:rsidR="009A37D8" w:rsidRPr="00182D60" w:rsidRDefault="009A37D8" w:rsidP="009A37D8">
      <w:pPr>
        <w:tabs>
          <w:tab w:val="left" w:pos="567"/>
        </w:tabs>
        <w:ind w:left="1276"/>
        <w:jc w:val="both"/>
        <w:rPr>
          <w:b/>
          <w:i/>
          <w:sz w:val="12"/>
          <w:szCs w:val="12"/>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67FDCF8E" w14:textId="77777777" w:rsidR="00DB52DB" w:rsidRPr="0023328F" w:rsidRDefault="00DB52DB" w:rsidP="009A37D8">
      <w:pPr>
        <w:tabs>
          <w:tab w:val="left" w:pos="567"/>
        </w:tabs>
        <w:ind w:left="1276"/>
        <w:jc w:val="both"/>
        <w:rPr>
          <w:sz w:val="18"/>
          <w:szCs w:val="18"/>
        </w:rPr>
      </w:pPr>
    </w:p>
    <w:p w14:paraId="7D857FFC" w14:textId="77777777" w:rsidR="009A37D8" w:rsidRPr="0023328F" w:rsidRDefault="009A37D8" w:rsidP="00182D60">
      <w:pPr>
        <w:widowControl w:val="0"/>
        <w:tabs>
          <w:tab w:val="left" w:pos="567"/>
        </w:tabs>
        <w:ind w:left="1276"/>
        <w:jc w:val="both"/>
        <w:rPr>
          <w:b/>
          <w:i/>
          <w:sz w:val="18"/>
          <w:szCs w:val="18"/>
        </w:rPr>
      </w:pPr>
    </w:p>
    <w:p w14:paraId="058BD033" w14:textId="7BA5E8DD" w:rsidR="009A37D8" w:rsidRPr="0023328F" w:rsidRDefault="009A37D8" w:rsidP="00182D60">
      <w:pPr>
        <w:pStyle w:val="Puesto"/>
        <w:widowControl w:val="0"/>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14:paraId="5FBEEC7F" w14:textId="77777777" w:rsidR="009A37D8" w:rsidRPr="0023328F" w:rsidRDefault="009A37D8" w:rsidP="00182D60">
      <w:pPr>
        <w:widowControl w:val="0"/>
        <w:tabs>
          <w:tab w:val="left" w:pos="567"/>
        </w:tabs>
        <w:ind w:left="567"/>
        <w:jc w:val="both"/>
        <w:rPr>
          <w:sz w:val="18"/>
          <w:szCs w:val="18"/>
        </w:rPr>
      </w:pPr>
    </w:p>
    <w:p w14:paraId="3A83B847" w14:textId="7F9B9F8D" w:rsidR="009A37D8" w:rsidRPr="000C6821" w:rsidRDefault="009A37D8" w:rsidP="00182D60">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235283">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14:paraId="688201FC" w14:textId="77777777" w:rsidR="00B603C5" w:rsidRPr="00342185" w:rsidRDefault="00B603C5" w:rsidP="00B603C5">
      <w:pPr>
        <w:pStyle w:val="Puesto"/>
        <w:spacing w:before="0" w:after="0"/>
        <w:ind w:left="432"/>
        <w:jc w:val="both"/>
        <w:rPr>
          <w:rFonts w:ascii="Verdana" w:hAnsi="Verdana"/>
          <w:sz w:val="14"/>
          <w:szCs w:val="14"/>
        </w:rPr>
      </w:pPr>
    </w:p>
    <w:p w14:paraId="645ED96B" w14:textId="08E0DE79" w:rsidR="002B0D4E" w:rsidRPr="00A40276" w:rsidRDefault="00B603C5" w:rsidP="00235283">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 xml:space="preserve">el Responsable de Evaluación </w:t>
      </w:r>
      <w:r w:rsidR="002B0D4E" w:rsidRPr="00A40276">
        <w:rPr>
          <w:rFonts w:ascii="Verdana" w:hAnsi="Verdana"/>
          <w:b w:val="0"/>
          <w:bCs w:val="0"/>
          <w:sz w:val="18"/>
        </w:rPr>
        <w:lastRenderedPageBreak/>
        <w:t>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14:paraId="1F16CFB3" w14:textId="77777777" w:rsidR="002B0D4E" w:rsidRPr="00342185" w:rsidRDefault="002B0D4E" w:rsidP="002B0D4E">
      <w:pPr>
        <w:pStyle w:val="Puesto"/>
        <w:spacing w:before="0" w:after="0"/>
        <w:ind w:left="1134"/>
        <w:jc w:val="both"/>
        <w:rPr>
          <w:rFonts w:ascii="Verdana" w:hAnsi="Verdana"/>
          <w:sz w:val="14"/>
          <w:szCs w:val="14"/>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14:paraId="5B0FCAEE" w14:textId="77777777" w:rsidR="002B0D4E" w:rsidRPr="00342185" w:rsidRDefault="002B0D4E" w:rsidP="002B0D4E">
      <w:pPr>
        <w:pStyle w:val="Puesto"/>
        <w:spacing w:before="0" w:after="0"/>
        <w:ind w:left="1134"/>
        <w:jc w:val="both"/>
        <w:rPr>
          <w:rFonts w:ascii="Verdana" w:hAnsi="Verdana"/>
          <w:sz w:val="14"/>
          <w:szCs w:val="14"/>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14:paraId="20E5B880" w14:textId="0BC0DAA5" w:rsidR="002B0D4E" w:rsidRPr="00A40276" w:rsidRDefault="00B603C5" w:rsidP="00342185">
      <w:pPr>
        <w:pStyle w:val="Puesto"/>
        <w:numPr>
          <w:ilvl w:val="0"/>
          <w:numId w:val="33"/>
        </w:numPr>
        <w:spacing w:before="120"/>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14:paraId="781E79F0" w14:textId="058DCFBE" w:rsidR="002B0D4E" w:rsidRPr="00A40276" w:rsidRDefault="00B603C5" w:rsidP="00235283">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14:paraId="43642997" w14:textId="690911BC"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14:paraId="5E12D3EA" w14:textId="77777777"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14:paraId="09C88927" w14:textId="77777777" w:rsidR="002B0D4E" w:rsidRPr="00A40276" w:rsidRDefault="00B603C5" w:rsidP="00235283">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14:paraId="2DD1D4B8" w14:textId="1BFA52FC" w:rsidR="002B0D4E" w:rsidRPr="00A40276" w:rsidRDefault="00B603C5" w:rsidP="00235283">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14:paraId="44E766A8" w14:textId="4BE5C8FF"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14:paraId="79A057DA" w14:textId="55FB0FD1" w:rsidR="00D77F2E" w:rsidRPr="006A64AB" w:rsidRDefault="004A3940" w:rsidP="00235283">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14:paraId="59ACE77E" w14:textId="64A0B7C8" w:rsidR="00213B6C" w:rsidRPr="00A40276" w:rsidRDefault="00B603C5" w:rsidP="00235283">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lastRenderedPageBreak/>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14:paraId="2374B7CC" w14:textId="77777777" w:rsidR="00517213" w:rsidRPr="00A40276" w:rsidRDefault="00517213" w:rsidP="00DD79A9">
      <w:pPr>
        <w:pStyle w:val="Puesto"/>
        <w:spacing w:before="0" w:after="0"/>
        <w:ind w:left="1418"/>
        <w:jc w:val="both"/>
        <w:rPr>
          <w:rFonts w:ascii="Verdana" w:hAnsi="Verdana"/>
          <w:b w:val="0"/>
          <w:bCs w:val="0"/>
          <w:sz w:val="18"/>
        </w:rPr>
      </w:pPr>
    </w:p>
    <w:p w14:paraId="5A61D6DB" w14:textId="379B8B28"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14:paraId="5C06158C" w14:textId="77777777" w:rsidR="00DD79A9" w:rsidRDefault="00DD79A9" w:rsidP="00DD79A9">
      <w:pPr>
        <w:rPr>
          <w:rFonts w:cs="Arial"/>
          <w:b/>
          <w:sz w:val="18"/>
          <w:szCs w:val="18"/>
        </w:rPr>
      </w:pPr>
    </w:p>
    <w:p w14:paraId="44A21C18" w14:textId="09E973A4" w:rsidR="006158F3" w:rsidRPr="00A40276" w:rsidRDefault="006158F3" w:rsidP="00DD79A9">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235283">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235283">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235283">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235283">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235283">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15F532B7"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r w:rsidR="008101E6" w:rsidRPr="00A40276">
        <w:rPr>
          <w:rFonts w:cs="Arial"/>
          <w:sz w:val="18"/>
          <w:szCs w:val="18"/>
        </w:rPr>
        <w:t>determinarán</w:t>
      </w:r>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2251F6" w:rsidRDefault="00101656" w:rsidP="00235283">
      <w:pPr>
        <w:pStyle w:val="Puesto"/>
        <w:numPr>
          <w:ilvl w:val="0"/>
          <w:numId w:val="17"/>
        </w:numPr>
        <w:spacing w:before="0" w:after="0"/>
        <w:jc w:val="both"/>
        <w:rPr>
          <w:rFonts w:ascii="Verdana" w:hAnsi="Verdana"/>
          <w:sz w:val="18"/>
        </w:rPr>
      </w:pPr>
      <w:bookmarkStart w:id="131" w:name="_Toc94724702"/>
      <w:r w:rsidRPr="002251F6">
        <w:rPr>
          <w:rFonts w:ascii="Verdana" w:hAnsi="Verdana"/>
          <w:sz w:val="18"/>
        </w:rPr>
        <w:t>MÉ</w:t>
      </w:r>
      <w:r w:rsidR="00EF253A" w:rsidRPr="002251F6">
        <w:rPr>
          <w:rFonts w:ascii="Verdana" w:hAnsi="Verdana"/>
          <w:sz w:val="18"/>
        </w:rPr>
        <w:t>TODO DE SELECCIÓN Y ADJUDICACI</w:t>
      </w:r>
      <w:r w:rsidRPr="002251F6">
        <w:rPr>
          <w:rFonts w:ascii="Verdana" w:hAnsi="Verdana"/>
          <w:sz w:val="18"/>
        </w:rPr>
        <w:t>Ó</w:t>
      </w:r>
      <w:r w:rsidR="00EF253A" w:rsidRPr="002251F6">
        <w:rPr>
          <w:rFonts w:ascii="Verdana" w:hAnsi="Verdana"/>
          <w:sz w:val="18"/>
        </w:rPr>
        <w:t>N PRECIO EVALUADO MÁS BAJO</w:t>
      </w:r>
      <w:bookmarkEnd w:id="131"/>
    </w:p>
    <w:p w14:paraId="5AE59A0D" w14:textId="77777777" w:rsidR="00EF253A" w:rsidRPr="002251F6" w:rsidRDefault="00EF253A" w:rsidP="00EF253A">
      <w:pPr>
        <w:tabs>
          <w:tab w:val="left" w:pos="567"/>
        </w:tabs>
        <w:ind w:left="567"/>
        <w:jc w:val="both"/>
        <w:rPr>
          <w:rFonts w:cs="Arial"/>
          <w:sz w:val="18"/>
          <w:szCs w:val="18"/>
          <w:lang w:val="es-BO"/>
        </w:rPr>
      </w:pPr>
    </w:p>
    <w:p w14:paraId="3553CE26" w14:textId="77777777" w:rsidR="00EF253A" w:rsidRPr="002251F6" w:rsidRDefault="00EF253A" w:rsidP="00235283">
      <w:pPr>
        <w:pStyle w:val="Prrafodelista"/>
        <w:numPr>
          <w:ilvl w:val="1"/>
          <w:numId w:val="17"/>
        </w:numPr>
        <w:ind w:left="1134" w:hanging="708"/>
        <w:jc w:val="both"/>
        <w:rPr>
          <w:rFonts w:ascii="Verdana" w:hAnsi="Verdana"/>
          <w:b/>
          <w:sz w:val="18"/>
          <w:lang w:val="es-BO"/>
        </w:rPr>
      </w:pPr>
      <w:r w:rsidRPr="002251F6">
        <w:rPr>
          <w:rFonts w:ascii="Verdana" w:hAnsi="Verdana"/>
          <w:b/>
          <w:sz w:val="18"/>
          <w:lang w:val="es-BO"/>
        </w:rPr>
        <w:t>Evaluación de la Propuesta Económica</w:t>
      </w:r>
    </w:p>
    <w:p w14:paraId="6B185115" w14:textId="77777777" w:rsidR="00EF253A" w:rsidRPr="002251F6" w:rsidRDefault="00EF253A" w:rsidP="00EF253A">
      <w:pPr>
        <w:tabs>
          <w:tab w:val="left" w:pos="567"/>
        </w:tabs>
        <w:ind w:left="465"/>
        <w:jc w:val="both"/>
        <w:rPr>
          <w:rFonts w:cs="Arial"/>
          <w:b/>
          <w:sz w:val="18"/>
          <w:szCs w:val="18"/>
          <w:lang w:val="es-BO"/>
        </w:rPr>
      </w:pPr>
    </w:p>
    <w:p w14:paraId="1EEB8532" w14:textId="6E5FECBB" w:rsidR="0023062B" w:rsidRPr="002251F6" w:rsidRDefault="00E55876" w:rsidP="00235283">
      <w:pPr>
        <w:pStyle w:val="Prrafodelista"/>
        <w:numPr>
          <w:ilvl w:val="2"/>
          <w:numId w:val="17"/>
        </w:numPr>
        <w:ind w:left="1985" w:hanging="851"/>
        <w:jc w:val="both"/>
        <w:rPr>
          <w:rFonts w:ascii="Verdana" w:hAnsi="Verdana"/>
          <w:b/>
          <w:sz w:val="18"/>
          <w:lang w:val="es-BO"/>
        </w:rPr>
      </w:pPr>
      <w:r w:rsidRPr="002251F6">
        <w:rPr>
          <w:rFonts w:ascii="Verdana" w:hAnsi="Verdana"/>
          <w:b/>
          <w:sz w:val="18"/>
          <w:lang w:val="es-BO"/>
        </w:rPr>
        <w:t>Reporte Electrónico</w:t>
      </w:r>
    </w:p>
    <w:p w14:paraId="4C619EAA" w14:textId="77777777" w:rsidR="00BF5E49" w:rsidRPr="002251F6" w:rsidRDefault="00BF5E49" w:rsidP="001B70BB">
      <w:pPr>
        <w:ind w:left="708" w:firstLine="12"/>
        <w:jc w:val="both"/>
        <w:rPr>
          <w:rFonts w:cs="Arial"/>
          <w:sz w:val="18"/>
          <w:szCs w:val="18"/>
          <w:lang w:val="es-BO"/>
        </w:rPr>
      </w:pPr>
    </w:p>
    <w:p w14:paraId="718A537D" w14:textId="7810AD61" w:rsidR="00E55876" w:rsidRPr="002251F6" w:rsidRDefault="00E55876" w:rsidP="00967385">
      <w:pPr>
        <w:pStyle w:val="Prrafodelista"/>
        <w:ind w:left="1134"/>
        <w:jc w:val="both"/>
        <w:rPr>
          <w:rFonts w:ascii="Verdana" w:hAnsi="Verdana"/>
          <w:sz w:val="18"/>
          <w:szCs w:val="18"/>
        </w:rPr>
      </w:pPr>
      <w:r w:rsidRPr="002251F6">
        <w:rPr>
          <w:rFonts w:ascii="Verdana" w:hAnsi="Verdana"/>
          <w:sz w:val="18"/>
          <w:szCs w:val="18"/>
        </w:rPr>
        <w:t>El sistema realizará automáticamente el cálculo del valor en relación a</w:t>
      </w:r>
      <w:r w:rsidR="00F54578" w:rsidRPr="002251F6">
        <w:rPr>
          <w:rFonts w:ascii="Verdana" w:hAnsi="Verdana"/>
          <w:sz w:val="18"/>
          <w:szCs w:val="18"/>
        </w:rPr>
        <w:t>l</w:t>
      </w:r>
      <w:r w:rsidRPr="002251F6">
        <w:rPr>
          <w:rFonts w:ascii="Verdana" w:hAnsi="Verdana"/>
          <w:sz w:val="18"/>
          <w:szCs w:val="18"/>
        </w:rPr>
        <w:t xml:space="preserve"> factor de ajuste que el proponente haya declarado al momento de registrar su propuesta. El Reporte </w:t>
      </w:r>
      <w:r w:rsidRPr="002251F6">
        <w:rPr>
          <w:rFonts w:ascii="Verdana" w:hAnsi="Verdana"/>
          <w:sz w:val="18"/>
          <w:szCs w:val="18"/>
        </w:rPr>
        <w:lastRenderedPageBreak/>
        <w:t xml:space="preserve">Electrónico establecerá los resultados de la </w:t>
      </w:r>
      <w:r w:rsidR="00BE09A7" w:rsidRPr="002251F6">
        <w:rPr>
          <w:rFonts w:ascii="Verdana" w:hAnsi="Verdana"/>
          <w:sz w:val="18"/>
          <w:szCs w:val="18"/>
        </w:rPr>
        <w:t xml:space="preserve">Subasta Electrónica </w:t>
      </w:r>
      <w:r w:rsidRPr="002251F6">
        <w:rPr>
          <w:rFonts w:ascii="Verdana" w:hAnsi="Verdana"/>
          <w:sz w:val="18"/>
          <w:szCs w:val="18"/>
        </w:rPr>
        <w:t>consignando la siguiente información:</w:t>
      </w:r>
    </w:p>
    <w:p w14:paraId="62B1E6A8" w14:textId="77777777" w:rsidR="00E55876" w:rsidRPr="002251F6" w:rsidRDefault="00E55876" w:rsidP="00967385">
      <w:pPr>
        <w:ind w:left="774"/>
        <w:jc w:val="both"/>
        <w:rPr>
          <w:sz w:val="18"/>
          <w:szCs w:val="18"/>
        </w:rPr>
      </w:pPr>
    </w:p>
    <w:p w14:paraId="5DEAABCC"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valor real de la propuesta;</w:t>
      </w:r>
    </w:p>
    <w:p w14:paraId="0ECD991D"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factor de ajuste previsto en el Artículo 31 de las NB-SABS, si corresponde;</w:t>
      </w:r>
    </w:p>
    <w:p w14:paraId="0077A583"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factor de ajuste final y;</w:t>
      </w:r>
    </w:p>
    <w:p w14:paraId="09153A01"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precio ajustado.</w:t>
      </w:r>
    </w:p>
    <w:p w14:paraId="0E5F00AC" w14:textId="77777777" w:rsidR="00E55876" w:rsidRPr="002251F6" w:rsidRDefault="00E55876" w:rsidP="00967385">
      <w:pPr>
        <w:pStyle w:val="Prrafodelista"/>
        <w:ind w:left="1134"/>
        <w:jc w:val="both"/>
        <w:rPr>
          <w:rFonts w:ascii="Verdana" w:hAnsi="Verdana"/>
          <w:sz w:val="18"/>
          <w:szCs w:val="18"/>
        </w:rPr>
      </w:pPr>
    </w:p>
    <w:p w14:paraId="6DA99053" w14:textId="19A18C2E" w:rsidR="00E55876" w:rsidRPr="002251F6" w:rsidRDefault="00E55876" w:rsidP="00967385">
      <w:pPr>
        <w:pStyle w:val="Prrafodelista"/>
        <w:ind w:left="1134"/>
        <w:jc w:val="both"/>
        <w:rPr>
          <w:rFonts w:ascii="Verdana" w:hAnsi="Verdana"/>
          <w:sz w:val="18"/>
          <w:szCs w:val="18"/>
        </w:rPr>
      </w:pPr>
      <w:r w:rsidRPr="002251F6">
        <w:rPr>
          <w:rFonts w:ascii="Verdana" w:hAnsi="Verdana"/>
          <w:sz w:val="18"/>
          <w:szCs w:val="18"/>
        </w:rPr>
        <w:t xml:space="preserve">El sistema </w:t>
      </w:r>
      <w:r w:rsidR="004A3940" w:rsidRPr="002251F6">
        <w:rPr>
          <w:rFonts w:ascii="Verdana" w:hAnsi="Verdana"/>
          <w:sz w:val="18"/>
          <w:szCs w:val="18"/>
        </w:rPr>
        <w:t>generará</w:t>
      </w:r>
      <w:r w:rsidRPr="002251F6">
        <w:rPr>
          <w:rFonts w:ascii="Verdana" w:hAnsi="Verdana"/>
          <w:sz w:val="18"/>
          <w:szCs w:val="18"/>
        </w:rPr>
        <w:t xml:space="preserve"> el Reporte Electrónico, mismo que consignará el orden de prelación de las propuestas económicas e identificará a la propuesta con el </w:t>
      </w:r>
      <w:r w:rsidR="00A30429" w:rsidRPr="002251F6">
        <w:rPr>
          <w:rFonts w:ascii="Verdana" w:hAnsi="Verdana"/>
          <w:sz w:val="18"/>
          <w:szCs w:val="18"/>
        </w:rPr>
        <w:t>menor valor</w:t>
      </w:r>
      <w:r w:rsidRPr="002251F6">
        <w:rPr>
          <w:rFonts w:ascii="Verdana" w:hAnsi="Verdana"/>
          <w:sz w:val="18"/>
          <w:szCs w:val="18"/>
        </w:rPr>
        <w:t>.</w:t>
      </w:r>
    </w:p>
    <w:p w14:paraId="1D12AD70" w14:textId="77777777" w:rsidR="00E55876" w:rsidRPr="002251F6" w:rsidRDefault="00E55876" w:rsidP="00E55876">
      <w:pPr>
        <w:tabs>
          <w:tab w:val="left" w:pos="993"/>
        </w:tabs>
        <w:ind w:left="567"/>
        <w:jc w:val="both"/>
        <w:rPr>
          <w:rFonts w:cs="Arial"/>
          <w:sz w:val="18"/>
          <w:szCs w:val="18"/>
        </w:rPr>
      </w:pPr>
    </w:p>
    <w:p w14:paraId="7094657F" w14:textId="77777777" w:rsidR="00E55876" w:rsidRPr="002251F6" w:rsidRDefault="00E55876" w:rsidP="00235283">
      <w:pPr>
        <w:pStyle w:val="Prrafodelista"/>
        <w:numPr>
          <w:ilvl w:val="2"/>
          <w:numId w:val="17"/>
        </w:numPr>
        <w:ind w:left="1985" w:hanging="851"/>
        <w:jc w:val="both"/>
        <w:rPr>
          <w:rFonts w:ascii="Verdana" w:hAnsi="Verdana"/>
          <w:b/>
          <w:sz w:val="18"/>
          <w:szCs w:val="18"/>
        </w:rPr>
      </w:pPr>
      <w:r w:rsidRPr="002251F6">
        <w:rPr>
          <w:rFonts w:ascii="Verdana" w:hAnsi="Verdana"/>
          <w:b/>
          <w:sz w:val="18"/>
          <w:lang w:val="es-BO"/>
        </w:rPr>
        <w:t>Determinación</w:t>
      </w:r>
      <w:r w:rsidRPr="002251F6">
        <w:rPr>
          <w:rFonts w:ascii="Verdana" w:hAnsi="Verdana"/>
          <w:b/>
          <w:sz w:val="18"/>
          <w:szCs w:val="18"/>
        </w:rPr>
        <w:t xml:space="preserve"> de la Propuesta con el Precio Evaluado Más Bajo</w:t>
      </w:r>
    </w:p>
    <w:p w14:paraId="0806A1BE" w14:textId="77777777" w:rsidR="00E55876" w:rsidRPr="002251F6" w:rsidRDefault="00E55876" w:rsidP="00E55876">
      <w:pPr>
        <w:pStyle w:val="Prrafodelista"/>
        <w:tabs>
          <w:tab w:val="left" w:pos="2268"/>
        </w:tabs>
        <w:jc w:val="both"/>
        <w:rPr>
          <w:rFonts w:ascii="Verdana" w:hAnsi="Verdana"/>
          <w:sz w:val="18"/>
          <w:szCs w:val="18"/>
        </w:rPr>
      </w:pPr>
    </w:p>
    <w:p w14:paraId="01779905" w14:textId="77777777" w:rsidR="00E55876" w:rsidRPr="002251F6" w:rsidRDefault="00E55876" w:rsidP="00E55876">
      <w:pPr>
        <w:pStyle w:val="Prrafodelista"/>
        <w:tabs>
          <w:tab w:val="left" w:pos="2268"/>
        </w:tabs>
        <w:ind w:left="2127"/>
        <w:jc w:val="both"/>
        <w:rPr>
          <w:rFonts w:ascii="Verdana" w:hAnsi="Verdana" w:cs="Arial"/>
          <w:sz w:val="18"/>
          <w:szCs w:val="18"/>
        </w:rPr>
      </w:pPr>
      <w:r w:rsidRPr="002251F6">
        <w:rPr>
          <w:rFonts w:ascii="Verdana" w:hAnsi="Verdana"/>
          <w:b/>
          <w:sz w:val="18"/>
          <w:szCs w:val="18"/>
        </w:rPr>
        <w:t xml:space="preserve">Para el caso de adjudicación por ítems: </w:t>
      </w:r>
      <w:r w:rsidRPr="002251F6">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2251F6"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2251F6" w:rsidRDefault="00E55876" w:rsidP="00E55876">
      <w:pPr>
        <w:pStyle w:val="Prrafodelista"/>
        <w:tabs>
          <w:tab w:val="left" w:pos="2268"/>
        </w:tabs>
        <w:ind w:left="2127"/>
        <w:jc w:val="both"/>
        <w:rPr>
          <w:rFonts w:ascii="Verdana" w:hAnsi="Verdana" w:cs="Arial"/>
          <w:sz w:val="18"/>
          <w:szCs w:val="18"/>
        </w:rPr>
      </w:pPr>
      <w:r w:rsidRPr="002251F6">
        <w:rPr>
          <w:rFonts w:ascii="Verdana" w:hAnsi="Verdana"/>
          <w:b/>
          <w:sz w:val="18"/>
          <w:szCs w:val="18"/>
        </w:rPr>
        <w:t xml:space="preserve">Para el caso de adjudicación por Lotes o por el Total: </w:t>
      </w:r>
      <w:r w:rsidRPr="002251F6">
        <w:rPr>
          <w:rFonts w:ascii="Verdana" w:hAnsi="Verdana" w:cs="Arial"/>
          <w:sz w:val="18"/>
          <w:szCs w:val="18"/>
        </w:rPr>
        <w:t>Del Reporte Electrónico</w:t>
      </w:r>
      <w:r w:rsidRPr="002251F6">
        <w:rPr>
          <w:rFonts w:ascii="Verdana" w:hAnsi="Verdana"/>
          <w:sz w:val="18"/>
          <w:szCs w:val="18"/>
        </w:rPr>
        <w:t xml:space="preserve"> que consigne la sumatoria de los precios ajustados </w:t>
      </w:r>
      <w:r w:rsidRPr="002251F6">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2251F6" w:rsidRDefault="00EF253A" w:rsidP="00EF253A">
      <w:pPr>
        <w:tabs>
          <w:tab w:val="left" w:pos="1418"/>
        </w:tabs>
        <w:ind w:left="720"/>
        <w:jc w:val="both"/>
        <w:rPr>
          <w:rFonts w:cs="Arial"/>
          <w:sz w:val="18"/>
          <w:szCs w:val="18"/>
          <w:lang w:val="es-BO"/>
        </w:rPr>
      </w:pPr>
    </w:p>
    <w:p w14:paraId="006802F5" w14:textId="77777777" w:rsidR="00EF253A" w:rsidRPr="002251F6" w:rsidRDefault="00EF253A" w:rsidP="00235283">
      <w:pPr>
        <w:pStyle w:val="Prrafodelista"/>
        <w:numPr>
          <w:ilvl w:val="1"/>
          <w:numId w:val="17"/>
        </w:numPr>
        <w:ind w:left="1134" w:hanging="708"/>
        <w:jc w:val="both"/>
        <w:rPr>
          <w:rFonts w:ascii="Verdana" w:hAnsi="Verdana"/>
          <w:b/>
          <w:sz w:val="18"/>
          <w:lang w:val="es-BO"/>
        </w:rPr>
      </w:pPr>
      <w:r w:rsidRPr="002251F6">
        <w:rPr>
          <w:rFonts w:ascii="Verdana" w:hAnsi="Verdana"/>
          <w:b/>
          <w:sz w:val="18"/>
          <w:lang w:val="es-BO"/>
        </w:rPr>
        <w:t>Evaluación de la Propuesta Técnica</w:t>
      </w:r>
    </w:p>
    <w:p w14:paraId="31461D23" w14:textId="77777777" w:rsidR="00EF253A" w:rsidRPr="002251F6" w:rsidRDefault="00EF253A" w:rsidP="00EF253A">
      <w:pPr>
        <w:rPr>
          <w:rFonts w:cs="Arial"/>
          <w:b/>
          <w:sz w:val="18"/>
          <w:szCs w:val="18"/>
          <w:lang w:val="es-BO"/>
        </w:rPr>
      </w:pPr>
    </w:p>
    <w:p w14:paraId="69D8A107" w14:textId="56A9CE5E" w:rsidR="005B6973" w:rsidRPr="002251F6" w:rsidRDefault="00EF253A" w:rsidP="002F3224">
      <w:pPr>
        <w:pStyle w:val="Prrafodelista"/>
        <w:ind w:left="1134"/>
        <w:jc w:val="both"/>
        <w:rPr>
          <w:rFonts w:ascii="Verdana" w:hAnsi="Verdana" w:cs="Arial"/>
          <w:sz w:val="18"/>
          <w:szCs w:val="18"/>
          <w:lang w:val="es-BO"/>
        </w:rPr>
      </w:pPr>
      <w:r w:rsidRPr="002251F6">
        <w:rPr>
          <w:rFonts w:ascii="Verdana" w:hAnsi="Verdana" w:cs="Arial"/>
          <w:sz w:val="18"/>
          <w:szCs w:val="18"/>
          <w:lang w:val="es-BO"/>
        </w:rPr>
        <w:t xml:space="preserve">La propuesta </w:t>
      </w:r>
      <w:r w:rsidR="00CC7A45" w:rsidRPr="002251F6">
        <w:rPr>
          <w:rFonts w:ascii="Verdana" w:hAnsi="Verdana" w:cs="Arial"/>
          <w:sz w:val="18"/>
          <w:szCs w:val="18"/>
          <w:lang w:val="es-BO"/>
        </w:rPr>
        <w:t>con el Precio Evaluado Más Bajo</w:t>
      </w:r>
      <w:r w:rsidRPr="002251F6">
        <w:rPr>
          <w:rFonts w:ascii="Verdana" w:hAnsi="Verdana" w:cs="Arial"/>
          <w:sz w:val="18"/>
          <w:szCs w:val="18"/>
          <w:lang w:val="es-BO"/>
        </w:rPr>
        <w:t>, se someterá a la ev</w:t>
      </w:r>
      <w:r w:rsidR="00CC7A45" w:rsidRPr="002251F6">
        <w:rPr>
          <w:rFonts w:ascii="Verdana" w:hAnsi="Verdana" w:cs="Arial"/>
          <w:sz w:val="18"/>
          <w:szCs w:val="18"/>
          <w:lang w:val="es-BO"/>
        </w:rPr>
        <w:t>aluación de la propuesta técnica</w:t>
      </w:r>
      <w:r w:rsidRPr="002251F6">
        <w:rPr>
          <w:rFonts w:ascii="Verdana" w:hAnsi="Verdana" w:cs="Arial"/>
          <w:sz w:val="18"/>
          <w:szCs w:val="18"/>
          <w:lang w:val="es-BO"/>
        </w:rPr>
        <w:t xml:space="preserve">, </w:t>
      </w:r>
      <w:r w:rsidR="00CA7CB3" w:rsidRPr="002251F6">
        <w:rPr>
          <w:rFonts w:ascii="Verdana" w:hAnsi="Verdana" w:cs="Arial"/>
          <w:sz w:val="18"/>
          <w:szCs w:val="18"/>
          <w:lang w:val="es-BO"/>
        </w:rPr>
        <w:t>verificando la información contenida en el Formulario C-1</w:t>
      </w:r>
      <w:r w:rsidRPr="002251F6">
        <w:rPr>
          <w:rFonts w:ascii="Verdana" w:hAnsi="Verdana" w:cs="Arial"/>
          <w:sz w:val="18"/>
          <w:szCs w:val="18"/>
          <w:lang w:val="es-BO"/>
        </w:rPr>
        <w:t xml:space="preserve">, aplicando </w:t>
      </w:r>
      <w:r w:rsidR="00930C96" w:rsidRPr="002251F6">
        <w:rPr>
          <w:rFonts w:ascii="Verdana" w:hAnsi="Verdana" w:cs="Arial"/>
          <w:sz w:val="18"/>
          <w:szCs w:val="18"/>
          <w:lang w:val="es-BO"/>
        </w:rPr>
        <w:t>la metodología</w:t>
      </w:r>
      <w:r w:rsidRPr="002251F6">
        <w:rPr>
          <w:rFonts w:ascii="Verdana" w:hAnsi="Verdana" w:cs="Arial"/>
          <w:sz w:val="18"/>
          <w:szCs w:val="18"/>
          <w:lang w:val="es-BO"/>
        </w:rPr>
        <w:t xml:space="preserve"> CUMPLE/NO CUMPLE utilizando el Formulario V-</w:t>
      </w:r>
      <w:r w:rsidR="00E55876" w:rsidRPr="002251F6">
        <w:rPr>
          <w:rFonts w:ascii="Verdana" w:hAnsi="Verdana" w:cs="Arial"/>
          <w:sz w:val="18"/>
          <w:szCs w:val="18"/>
          <w:lang w:val="es-BO"/>
        </w:rPr>
        <w:t>2</w:t>
      </w:r>
      <w:r w:rsidRPr="002251F6">
        <w:rPr>
          <w:rFonts w:ascii="Verdana" w:hAnsi="Verdana" w:cs="Arial"/>
          <w:sz w:val="18"/>
          <w:szCs w:val="18"/>
          <w:lang w:val="es-BO"/>
        </w:rPr>
        <w:t>. En caso de cumplir</w:t>
      </w:r>
      <w:r w:rsidR="00377C67" w:rsidRPr="002251F6">
        <w:rPr>
          <w:rFonts w:ascii="Verdana" w:hAnsi="Verdana" w:cs="Arial"/>
          <w:sz w:val="18"/>
          <w:szCs w:val="18"/>
          <w:lang w:val="es-BO"/>
        </w:rPr>
        <w:t xml:space="preserve">, </w:t>
      </w:r>
      <w:r w:rsidR="005B6973" w:rsidRPr="002251F6">
        <w:rPr>
          <w:rFonts w:ascii="Verdana" w:hAnsi="Verdana" w:cs="Arial"/>
          <w:sz w:val="18"/>
          <w:szCs w:val="18"/>
          <w:lang w:val="es-BO"/>
        </w:rPr>
        <w:t>se</w:t>
      </w:r>
      <w:r w:rsidRPr="002251F6">
        <w:rPr>
          <w:rFonts w:ascii="Verdana" w:hAnsi="Verdana" w:cs="Arial"/>
          <w:sz w:val="18"/>
          <w:szCs w:val="18"/>
          <w:lang w:val="es-BO"/>
        </w:rPr>
        <w:t xml:space="preserve"> recomendará su adjudicación</w:t>
      </w:r>
      <w:r w:rsidR="00377C67" w:rsidRPr="002251F6">
        <w:rPr>
          <w:rFonts w:ascii="Verdana" w:hAnsi="Verdana" w:cs="Arial"/>
          <w:sz w:val="18"/>
          <w:szCs w:val="18"/>
          <w:lang w:val="es-BO"/>
        </w:rPr>
        <w:t>, cuyo monto adjudicado</w:t>
      </w:r>
      <w:r w:rsidR="005B6973" w:rsidRPr="002251F6">
        <w:rPr>
          <w:rFonts w:ascii="Verdana" w:hAnsi="Verdana" w:cs="Arial"/>
          <w:sz w:val="18"/>
          <w:szCs w:val="18"/>
          <w:lang w:val="es-BO"/>
        </w:rPr>
        <w:t xml:space="preserve"> será:</w:t>
      </w:r>
    </w:p>
    <w:p w14:paraId="36A6858D" w14:textId="77777777" w:rsidR="002F3224" w:rsidRPr="002251F6" w:rsidRDefault="002F3224" w:rsidP="002F3224">
      <w:pPr>
        <w:pStyle w:val="Prrafodelista"/>
        <w:ind w:left="1134"/>
        <w:jc w:val="both"/>
        <w:rPr>
          <w:rFonts w:ascii="Verdana" w:hAnsi="Verdana" w:cs="Arial"/>
          <w:sz w:val="18"/>
          <w:szCs w:val="18"/>
          <w:lang w:val="es-BO"/>
        </w:rPr>
      </w:pPr>
    </w:p>
    <w:p w14:paraId="2D5E3D4D" w14:textId="4B5EE2D6" w:rsidR="005B6973" w:rsidRPr="002251F6" w:rsidRDefault="005B6973" w:rsidP="00235283">
      <w:pPr>
        <w:pStyle w:val="Prrafodelista"/>
        <w:widowControl w:val="0"/>
        <w:numPr>
          <w:ilvl w:val="0"/>
          <w:numId w:val="22"/>
        </w:numPr>
        <w:ind w:left="1701" w:hanging="425"/>
        <w:jc w:val="both"/>
        <w:rPr>
          <w:rFonts w:ascii="Verdana" w:hAnsi="Verdana" w:cs="Arial"/>
          <w:sz w:val="18"/>
          <w:szCs w:val="18"/>
          <w:lang w:val="es-BO"/>
        </w:rPr>
      </w:pPr>
      <w:r w:rsidRPr="002251F6">
        <w:rPr>
          <w:rFonts w:ascii="Verdana" w:hAnsi="Verdana" w:cs="Arial"/>
          <w:sz w:val="18"/>
          <w:szCs w:val="18"/>
          <w:lang w:val="es-BO"/>
        </w:rPr>
        <w:t>En servicios continuos, el valor real de la propuesta</w:t>
      </w:r>
      <w:r w:rsidR="00CF073F" w:rsidRPr="002251F6">
        <w:rPr>
          <w:rFonts w:ascii="Verdana" w:hAnsi="Verdana" w:cs="Arial"/>
          <w:sz w:val="18"/>
          <w:szCs w:val="18"/>
          <w:lang w:val="es-BO"/>
        </w:rPr>
        <w:t xml:space="preserve"> consignado en el Reporte Electrónico</w:t>
      </w:r>
      <w:r w:rsidR="00CA2206" w:rsidRPr="002251F6">
        <w:rPr>
          <w:rFonts w:ascii="Verdana" w:hAnsi="Verdana" w:cs="Arial"/>
          <w:sz w:val="18"/>
          <w:szCs w:val="18"/>
          <w:lang w:val="es-BO"/>
        </w:rPr>
        <w:t>;</w:t>
      </w:r>
    </w:p>
    <w:p w14:paraId="13628CF7" w14:textId="612D6127" w:rsidR="005B6973" w:rsidRPr="002251F6" w:rsidRDefault="005B6973" w:rsidP="00235283">
      <w:pPr>
        <w:pStyle w:val="Prrafodelista"/>
        <w:widowControl w:val="0"/>
        <w:numPr>
          <w:ilvl w:val="0"/>
          <w:numId w:val="22"/>
        </w:numPr>
        <w:ind w:left="1701" w:hanging="425"/>
        <w:jc w:val="both"/>
        <w:rPr>
          <w:rFonts w:cs="Arial"/>
          <w:sz w:val="18"/>
          <w:szCs w:val="18"/>
          <w:lang w:val="es-BO"/>
        </w:rPr>
      </w:pPr>
      <w:r w:rsidRPr="002251F6">
        <w:rPr>
          <w:rFonts w:ascii="Verdana" w:hAnsi="Verdana" w:cs="Arial"/>
          <w:sz w:val="18"/>
          <w:szCs w:val="18"/>
          <w:lang w:val="es-BO"/>
        </w:rPr>
        <w:t>En servicios discontinuos, el precio unitario ofertado en la propuesta adjudicada</w:t>
      </w:r>
      <w:r w:rsidR="00CF073F" w:rsidRPr="002251F6">
        <w:rPr>
          <w:rFonts w:ascii="Verdana" w:hAnsi="Verdana" w:cs="Arial"/>
          <w:sz w:val="18"/>
          <w:szCs w:val="18"/>
          <w:lang w:val="es-BO"/>
        </w:rPr>
        <w:t xml:space="preserve"> y consignado en el Reporte Electrónico</w:t>
      </w:r>
      <w:r w:rsidRPr="002251F6">
        <w:rPr>
          <w:rFonts w:ascii="Verdana" w:hAnsi="Verdana" w:cs="Arial"/>
          <w:sz w:val="18"/>
          <w:szCs w:val="18"/>
          <w:lang w:val="es-BO"/>
        </w:rPr>
        <w:t>.</w:t>
      </w:r>
    </w:p>
    <w:p w14:paraId="46C698FA" w14:textId="77777777" w:rsidR="005B6973" w:rsidRPr="002251F6" w:rsidRDefault="005B6973" w:rsidP="00C7564B">
      <w:pPr>
        <w:widowControl w:val="0"/>
        <w:ind w:left="540"/>
        <w:jc w:val="both"/>
        <w:rPr>
          <w:rFonts w:cs="Arial"/>
          <w:sz w:val="18"/>
          <w:szCs w:val="18"/>
          <w:lang w:val="es-BO"/>
        </w:rPr>
      </w:pPr>
    </w:p>
    <w:p w14:paraId="4BE77FF8" w14:textId="1230FACB" w:rsidR="00EF253A" w:rsidRPr="002251F6" w:rsidRDefault="00EF253A" w:rsidP="00681224">
      <w:pPr>
        <w:pStyle w:val="Prrafodelista"/>
        <w:ind w:left="1134"/>
        <w:jc w:val="both"/>
        <w:rPr>
          <w:rFonts w:ascii="Verdana" w:hAnsi="Verdana" w:cs="Arial"/>
          <w:sz w:val="18"/>
          <w:szCs w:val="18"/>
          <w:lang w:val="es-BO"/>
        </w:rPr>
      </w:pPr>
      <w:r w:rsidRPr="002251F6">
        <w:rPr>
          <w:rFonts w:ascii="Verdana" w:hAnsi="Verdana" w:cs="Arial"/>
          <w:sz w:val="18"/>
          <w:szCs w:val="18"/>
          <w:lang w:val="es-BO"/>
        </w:rPr>
        <w:t xml:space="preserve">Caso contrario se procederá a su descalificación y a la evaluación de la segunda propuesta con el Precio Evaluado </w:t>
      </w:r>
      <w:r w:rsidR="00CA2206" w:rsidRPr="002251F6">
        <w:rPr>
          <w:rFonts w:ascii="Verdana" w:hAnsi="Verdana" w:cs="Arial"/>
          <w:sz w:val="18"/>
          <w:szCs w:val="18"/>
          <w:lang w:val="es-BO"/>
        </w:rPr>
        <w:t>M</w:t>
      </w:r>
      <w:r w:rsidR="005B6973" w:rsidRPr="002251F6">
        <w:rPr>
          <w:rFonts w:ascii="Verdana" w:hAnsi="Verdana" w:cs="Arial"/>
          <w:sz w:val="18"/>
          <w:szCs w:val="18"/>
          <w:lang w:val="es-BO"/>
        </w:rPr>
        <w:t>ás</w:t>
      </w:r>
      <w:r w:rsidRPr="002251F6">
        <w:rPr>
          <w:rFonts w:ascii="Verdana" w:hAnsi="Verdana" w:cs="Arial"/>
          <w:sz w:val="18"/>
          <w:szCs w:val="18"/>
          <w:lang w:val="es-BO"/>
        </w:rPr>
        <w:t xml:space="preserve"> Bajo, incluida en el </w:t>
      </w:r>
      <w:r w:rsidR="00FD7D95" w:rsidRPr="002251F6">
        <w:rPr>
          <w:rFonts w:ascii="Verdana" w:hAnsi="Verdana" w:cs="Arial"/>
          <w:sz w:val="18"/>
          <w:szCs w:val="18"/>
          <w:lang w:val="es-BO"/>
        </w:rPr>
        <w:t>Reporte Electrónico</w:t>
      </w:r>
      <w:r w:rsidRPr="002251F6">
        <w:rPr>
          <w:rFonts w:ascii="Verdana" w:hAnsi="Verdana" w:cs="Arial"/>
          <w:sz w:val="18"/>
          <w:szCs w:val="18"/>
          <w:lang w:val="es-BO"/>
        </w:rPr>
        <w:t>, y así sucesivamente.</w:t>
      </w:r>
    </w:p>
    <w:p w14:paraId="452D9761" w14:textId="77777777" w:rsidR="00A7474E" w:rsidRPr="002251F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235283">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47F0F8D5" w14:textId="77777777" w:rsidR="006F5B2C" w:rsidRDefault="006F5B2C" w:rsidP="006F5B2C">
      <w:pPr>
        <w:ind w:left="432"/>
        <w:jc w:val="both"/>
        <w:rPr>
          <w:rFonts w:cs="Arial"/>
          <w:b/>
          <w:i/>
          <w:sz w:val="18"/>
          <w:szCs w:val="18"/>
          <w:lang w:val="es-BO"/>
        </w:rPr>
      </w:pPr>
    </w:p>
    <w:p w14:paraId="30369DE0" w14:textId="77777777" w:rsidR="006F5B2C" w:rsidRDefault="006F5B2C" w:rsidP="006F5B2C">
      <w:pPr>
        <w:ind w:left="432"/>
        <w:jc w:val="both"/>
        <w:rPr>
          <w:rFonts w:cs="Arial"/>
          <w:b/>
          <w:i/>
          <w:sz w:val="18"/>
          <w:szCs w:val="18"/>
          <w:lang w:val="es-BO"/>
        </w:rPr>
      </w:pPr>
      <w:r w:rsidRPr="006F5B2C">
        <w:rPr>
          <w:rFonts w:cs="Arial"/>
          <w:b/>
          <w:i/>
          <w:sz w:val="18"/>
          <w:szCs w:val="18"/>
          <w:lang w:val="es-BO"/>
        </w:rPr>
        <w:t>“No aplica este Método”.</w:t>
      </w:r>
    </w:p>
    <w:p w14:paraId="0F107240" w14:textId="77777777" w:rsidR="00DB52DB" w:rsidRDefault="00DB52DB" w:rsidP="006F5B2C">
      <w:pPr>
        <w:ind w:left="432"/>
        <w:jc w:val="both"/>
        <w:rPr>
          <w:rFonts w:cs="Arial"/>
          <w:b/>
          <w:i/>
          <w:sz w:val="18"/>
          <w:szCs w:val="18"/>
          <w:lang w:val="es-BO"/>
        </w:rPr>
      </w:pPr>
    </w:p>
    <w:p w14:paraId="7F19A296" w14:textId="0ACD116C" w:rsidR="003953D2" w:rsidRPr="00A40276" w:rsidRDefault="003953D2" w:rsidP="00235283">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60CE22C2" w14:textId="77777777" w:rsidR="00CD27F7" w:rsidRPr="00A40276" w:rsidRDefault="00CD27F7" w:rsidP="00CD27F7">
      <w:pPr>
        <w:ind w:left="567"/>
        <w:jc w:val="both"/>
        <w:rPr>
          <w:rFonts w:cs="Arial"/>
          <w:i/>
          <w:sz w:val="18"/>
          <w:szCs w:val="18"/>
          <w:lang w:val="es-BO"/>
        </w:rPr>
      </w:pPr>
    </w:p>
    <w:p w14:paraId="5F185EAB" w14:textId="77777777" w:rsidR="00CD27F7" w:rsidRDefault="00CD27F7" w:rsidP="00CD27F7">
      <w:pPr>
        <w:ind w:left="432"/>
        <w:jc w:val="both"/>
        <w:rPr>
          <w:rFonts w:cs="Arial"/>
          <w:i/>
          <w:sz w:val="18"/>
          <w:szCs w:val="18"/>
          <w:lang w:val="es-BO"/>
        </w:rPr>
      </w:pP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r w:rsidRPr="00A40276">
        <w:rPr>
          <w:rFonts w:cs="Arial"/>
          <w:i/>
          <w:sz w:val="18"/>
          <w:szCs w:val="18"/>
          <w:lang w:val="es-BO"/>
        </w:rPr>
        <w:t>.</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235283">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lastRenderedPageBreak/>
        <w:t>Causales para la descalificación de propuestas, cuando corresponda</w:t>
      </w:r>
      <w:r w:rsidR="002E39AE">
        <w:rPr>
          <w:rFonts w:cs="Arial"/>
          <w:sz w:val="18"/>
          <w:szCs w:val="18"/>
          <w:lang w:val="es-BO"/>
        </w:rPr>
        <w:t>;</w:t>
      </w:r>
    </w:p>
    <w:p w14:paraId="6E411543" w14:textId="15715989" w:rsidR="00206849"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235283">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235283">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35283">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235283">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35283">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235283">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35283">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35283">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48CFEB8C" w14:textId="77777777" w:rsidR="00DB52DB" w:rsidRDefault="00DB52DB" w:rsidP="0035258E">
      <w:pPr>
        <w:jc w:val="center"/>
        <w:rPr>
          <w:rFonts w:cs="Arial"/>
          <w:b/>
          <w:sz w:val="18"/>
          <w:szCs w:val="18"/>
        </w:rPr>
      </w:pPr>
    </w:p>
    <w:p w14:paraId="6B8C2EAD" w14:textId="77777777" w:rsidR="00DB52DB" w:rsidRDefault="00DB52DB" w:rsidP="0035258E">
      <w:pPr>
        <w:jc w:val="center"/>
        <w:rPr>
          <w:rFonts w:cs="Arial"/>
          <w:b/>
          <w:sz w:val="18"/>
          <w:szCs w:val="18"/>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235283">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35283">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35283">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235283">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235283">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235283">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235283">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64E948EE" w14:textId="32D8C618" w:rsidR="00DD79A9" w:rsidRDefault="00DD79A9">
      <w:pPr>
        <w:rPr>
          <w:rFonts w:cs="Arial"/>
          <w:b/>
          <w:sz w:val="18"/>
          <w:szCs w:val="18"/>
        </w:rPr>
      </w:pPr>
    </w:p>
    <w:p w14:paraId="70107F76" w14:textId="707573D3"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235283">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35283">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35283">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64817119" w14:textId="77777777" w:rsidR="00DB52DB" w:rsidRDefault="00DB52DB" w:rsidP="00FE719F">
      <w:pPr>
        <w:pStyle w:val="Prrafodelista"/>
        <w:ind w:left="1134"/>
        <w:jc w:val="both"/>
        <w:rPr>
          <w:rFonts w:ascii="Verdana" w:hAnsi="Verdana"/>
          <w:sz w:val="18"/>
          <w:szCs w:val="18"/>
          <w:lang w:val="es-BO"/>
        </w:rPr>
      </w:pP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235283">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235283">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lastRenderedPageBreak/>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60DC6CAE" w:rsidR="008867A7" w:rsidRPr="00A40305" w:rsidRDefault="008867A7" w:rsidP="00235283">
      <w:pPr>
        <w:pStyle w:val="Prrafodelista"/>
        <w:numPr>
          <w:ilvl w:val="1"/>
          <w:numId w:val="17"/>
        </w:numPr>
        <w:ind w:left="1134" w:hanging="708"/>
        <w:jc w:val="both"/>
        <w:rPr>
          <w:rFonts w:ascii="Verdana" w:hAnsi="Verdana" w:cs="Arial"/>
          <w:color w:val="365F91" w:themeColor="accent1" w:themeShade="BF"/>
          <w:sz w:val="18"/>
          <w:szCs w:val="18"/>
          <w:lang w:val="es-BO" w:eastAsia="es-ES"/>
        </w:rPr>
      </w:pPr>
      <w:r w:rsidRPr="00A40305">
        <w:rPr>
          <w:rFonts w:ascii="Verdana" w:hAnsi="Verdana" w:cs="Arial"/>
          <w:color w:val="365F91" w:themeColor="accent1" w:themeShade="BF"/>
          <w:sz w:val="18"/>
          <w:szCs w:val="18"/>
          <w:lang w:val="es-BO" w:eastAsia="es-ES"/>
        </w:rPr>
        <w:t>Los pagos se realizarán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6CBE431D" w14:textId="77777777" w:rsidR="00D21C60" w:rsidRPr="00D21C60" w:rsidRDefault="00D21C60" w:rsidP="00D21C60">
      <w:pPr>
        <w:pStyle w:val="Prrafodelista"/>
        <w:rPr>
          <w:rFonts w:ascii="Verdana" w:hAnsi="Verdana" w:cs="Arial"/>
          <w:sz w:val="18"/>
          <w:szCs w:val="18"/>
          <w:lang w:val="es-BO" w:eastAsia="es-ES"/>
        </w:rPr>
      </w:pPr>
    </w:p>
    <w:p w14:paraId="35F75680" w14:textId="77777777" w:rsidR="00D21C60" w:rsidRDefault="00D21C60" w:rsidP="00D21C60">
      <w:pPr>
        <w:jc w:val="both"/>
        <w:rPr>
          <w:rFonts w:cs="Arial"/>
          <w:sz w:val="18"/>
          <w:szCs w:val="18"/>
          <w:lang w:val="es-BO"/>
        </w:rPr>
      </w:pPr>
    </w:p>
    <w:p w14:paraId="0EF066C3" w14:textId="77777777" w:rsidR="00D21C60" w:rsidRDefault="00D21C60" w:rsidP="00D21C60">
      <w:pPr>
        <w:jc w:val="both"/>
        <w:rPr>
          <w:rFonts w:cs="Arial"/>
          <w:sz w:val="18"/>
          <w:szCs w:val="18"/>
          <w:lang w:val="es-BO"/>
        </w:rPr>
      </w:pPr>
    </w:p>
    <w:p w14:paraId="37A2F9DE" w14:textId="77777777" w:rsidR="00D21C60" w:rsidRDefault="00D21C60" w:rsidP="00D21C60">
      <w:pPr>
        <w:jc w:val="both"/>
        <w:rPr>
          <w:rFonts w:cs="Arial"/>
          <w:sz w:val="18"/>
          <w:szCs w:val="18"/>
          <w:lang w:val="es-BO"/>
        </w:rPr>
      </w:pPr>
    </w:p>
    <w:p w14:paraId="025887E1" w14:textId="77777777" w:rsidR="00D21C60" w:rsidRDefault="00D21C60" w:rsidP="00D21C60">
      <w:pPr>
        <w:jc w:val="both"/>
        <w:rPr>
          <w:rFonts w:cs="Arial"/>
          <w:sz w:val="18"/>
          <w:szCs w:val="18"/>
          <w:lang w:val="es-BO"/>
        </w:rPr>
      </w:pPr>
    </w:p>
    <w:p w14:paraId="19616821" w14:textId="77777777" w:rsidR="00D21C60" w:rsidRDefault="00D21C60" w:rsidP="00D21C60">
      <w:pPr>
        <w:jc w:val="both"/>
        <w:rPr>
          <w:rFonts w:cs="Arial"/>
          <w:sz w:val="18"/>
          <w:szCs w:val="18"/>
          <w:lang w:val="es-BO"/>
        </w:rPr>
      </w:pPr>
    </w:p>
    <w:p w14:paraId="48E485F8" w14:textId="77777777" w:rsidR="00D21C60" w:rsidRDefault="00D21C60" w:rsidP="00D21C60">
      <w:pPr>
        <w:jc w:val="both"/>
        <w:rPr>
          <w:rFonts w:cs="Arial"/>
          <w:sz w:val="18"/>
          <w:szCs w:val="18"/>
          <w:lang w:val="es-BO"/>
        </w:rPr>
      </w:pPr>
    </w:p>
    <w:p w14:paraId="01F44C9F" w14:textId="77777777" w:rsidR="00D21C60" w:rsidRDefault="00D21C60" w:rsidP="00D21C60">
      <w:pPr>
        <w:jc w:val="both"/>
        <w:rPr>
          <w:rFonts w:cs="Arial"/>
          <w:sz w:val="18"/>
          <w:szCs w:val="18"/>
          <w:lang w:val="es-BO"/>
        </w:rPr>
      </w:pPr>
    </w:p>
    <w:p w14:paraId="58C5944D" w14:textId="77777777" w:rsidR="00F62092" w:rsidRDefault="00F62092" w:rsidP="00D21C60">
      <w:pPr>
        <w:jc w:val="both"/>
        <w:rPr>
          <w:rFonts w:cs="Arial"/>
          <w:sz w:val="18"/>
          <w:szCs w:val="18"/>
          <w:lang w:val="es-BO"/>
        </w:rPr>
      </w:pPr>
    </w:p>
    <w:p w14:paraId="2ED73D05" w14:textId="77777777" w:rsidR="00F62092" w:rsidRDefault="00F62092" w:rsidP="00D21C60">
      <w:pPr>
        <w:jc w:val="both"/>
        <w:rPr>
          <w:rFonts w:cs="Arial"/>
          <w:sz w:val="18"/>
          <w:szCs w:val="18"/>
          <w:lang w:val="es-BO"/>
        </w:rPr>
      </w:pPr>
    </w:p>
    <w:p w14:paraId="124CA3A3" w14:textId="77777777" w:rsidR="00F62092" w:rsidRDefault="00F62092" w:rsidP="00D21C60">
      <w:pPr>
        <w:jc w:val="both"/>
        <w:rPr>
          <w:rFonts w:cs="Arial"/>
          <w:sz w:val="18"/>
          <w:szCs w:val="18"/>
          <w:lang w:val="es-BO"/>
        </w:rPr>
      </w:pPr>
    </w:p>
    <w:p w14:paraId="212E6E3F" w14:textId="77777777" w:rsidR="00F62092" w:rsidRDefault="00F62092" w:rsidP="00D21C60">
      <w:pPr>
        <w:jc w:val="both"/>
        <w:rPr>
          <w:rFonts w:cs="Arial"/>
          <w:sz w:val="18"/>
          <w:szCs w:val="18"/>
          <w:lang w:val="es-BO"/>
        </w:rPr>
      </w:pPr>
    </w:p>
    <w:p w14:paraId="0D482C0D" w14:textId="77777777" w:rsidR="00F62092" w:rsidRDefault="00F62092" w:rsidP="00D21C60">
      <w:pPr>
        <w:jc w:val="both"/>
        <w:rPr>
          <w:rFonts w:cs="Arial"/>
          <w:sz w:val="18"/>
          <w:szCs w:val="18"/>
          <w:lang w:val="es-BO"/>
        </w:rPr>
      </w:pPr>
    </w:p>
    <w:p w14:paraId="24CE94F0" w14:textId="77777777" w:rsidR="00F62092" w:rsidRDefault="00F62092" w:rsidP="00D21C60">
      <w:pPr>
        <w:jc w:val="both"/>
        <w:rPr>
          <w:rFonts w:cs="Arial"/>
          <w:sz w:val="18"/>
          <w:szCs w:val="18"/>
          <w:lang w:val="es-BO"/>
        </w:rPr>
      </w:pPr>
    </w:p>
    <w:p w14:paraId="24348718" w14:textId="77777777" w:rsidR="00F62092" w:rsidRDefault="00F62092" w:rsidP="00D21C60">
      <w:pPr>
        <w:jc w:val="both"/>
        <w:rPr>
          <w:rFonts w:cs="Arial"/>
          <w:sz w:val="18"/>
          <w:szCs w:val="18"/>
          <w:lang w:val="es-BO"/>
        </w:rPr>
      </w:pPr>
    </w:p>
    <w:p w14:paraId="0E2F5746" w14:textId="77777777" w:rsidR="00F62092" w:rsidRDefault="00F62092" w:rsidP="00D21C60">
      <w:pPr>
        <w:jc w:val="both"/>
        <w:rPr>
          <w:rFonts w:cs="Arial"/>
          <w:sz w:val="18"/>
          <w:szCs w:val="18"/>
          <w:lang w:val="es-BO"/>
        </w:rPr>
      </w:pPr>
    </w:p>
    <w:p w14:paraId="4933CAB5" w14:textId="77777777" w:rsidR="00F62092" w:rsidRDefault="00F62092" w:rsidP="00D21C60">
      <w:pPr>
        <w:jc w:val="both"/>
        <w:rPr>
          <w:rFonts w:cs="Arial"/>
          <w:sz w:val="18"/>
          <w:szCs w:val="18"/>
          <w:lang w:val="es-BO"/>
        </w:rPr>
      </w:pPr>
    </w:p>
    <w:p w14:paraId="62F45705" w14:textId="77777777" w:rsidR="00F62092" w:rsidRDefault="00F62092" w:rsidP="00D21C60">
      <w:pPr>
        <w:jc w:val="both"/>
        <w:rPr>
          <w:rFonts w:cs="Arial"/>
          <w:sz w:val="18"/>
          <w:szCs w:val="18"/>
          <w:lang w:val="es-BO"/>
        </w:rPr>
      </w:pPr>
    </w:p>
    <w:p w14:paraId="52BB4FC7" w14:textId="77777777" w:rsidR="00F62092" w:rsidRDefault="00F62092" w:rsidP="00D21C60">
      <w:pPr>
        <w:jc w:val="both"/>
        <w:rPr>
          <w:rFonts w:cs="Arial"/>
          <w:sz w:val="18"/>
          <w:szCs w:val="18"/>
          <w:lang w:val="es-BO"/>
        </w:rPr>
      </w:pPr>
    </w:p>
    <w:p w14:paraId="76F073E2" w14:textId="77777777" w:rsidR="00F62092" w:rsidRDefault="00F62092" w:rsidP="00D21C60">
      <w:pPr>
        <w:jc w:val="both"/>
        <w:rPr>
          <w:rFonts w:cs="Arial"/>
          <w:sz w:val="18"/>
          <w:szCs w:val="18"/>
          <w:lang w:val="es-BO"/>
        </w:rPr>
      </w:pPr>
    </w:p>
    <w:p w14:paraId="019AA934" w14:textId="77777777" w:rsidR="00F62092" w:rsidRDefault="00F62092" w:rsidP="00D21C60">
      <w:pPr>
        <w:jc w:val="both"/>
        <w:rPr>
          <w:rFonts w:cs="Arial"/>
          <w:sz w:val="18"/>
          <w:szCs w:val="18"/>
          <w:lang w:val="es-BO"/>
        </w:rPr>
      </w:pPr>
    </w:p>
    <w:p w14:paraId="2559EC5C" w14:textId="77777777" w:rsidR="00F62092" w:rsidRDefault="00F62092" w:rsidP="00D21C60">
      <w:pPr>
        <w:jc w:val="both"/>
        <w:rPr>
          <w:rFonts w:cs="Arial"/>
          <w:sz w:val="18"/>
          <w:szCs w:val="18"/>
          <w:lang w:val="es-BO"/>
        </w:rPr>
      </w:pPr>
    </w:p>
    <w:p w14:paraId="05CD4F4E" w14:textId="77777777" w:rsidR="00F62092" w:rsidRDefault="00F62092" w:rsidP="00D21C60">
      <w:pPr>
        <w:jc w:val="both"/>
        <w:rPr>
          <w:rFonts w:cs="Arial"/>
          <w:sz w:val="18"/>
          <w:szCs w:val="18"/>
          <w:lang w:val="es-BO"/>
        </w:rPr>
      </w:pPr>
    </w:p>
    <w:p w14:paraId="30682610" w14:textId="77777777" w:rsidR="00F62092" w:rsidRDefault="00F62092" w:rsidP="00D21C60">
      <w:pPr>
        <w:jc w:val="both"/>
        <w:rPr>
          <w:rFonts w:cs="Arial"/>
          <w:sz w:val="18"/>
          <w:szCs w:val="18"/>
          <w:lang w:val="es-BO"/>
        </w:rPr>
      </w:pPr>
    </w:p>
    <w:p w14:paraId="2688F0EB" w14:textId="77777777" w:rsidR="00F62092" w:rsidRDefault="00F62092" w:rsidP="00D21C60">
      <w:pPr>
        <w:jc w:val="both"/>
        <w:rPr>
          <w:rFonts w:cs="Arial"/>
          <w:sz w:val="18"/>
          <w:szCs w:val="18"/>
          <w:lang w:val="es-BO"/>
        </w:rPr>
      </w:pPr>
    </w:p>
    <w:p w14:paraId="6E8F32EF" w14:textId="77777777" w:rsidR="00F62092" w:rsidRDefault="00F62092" w:rsidP="00D21C60">
      <w:pPr>
        <w:jc w:val="both"/>
        <w:rPr>
          <w:rFonts w:cs="Arial"/>
          <w:sz w:val="18"/>
          <w:szCs w:val="18"/>
          <w:lang w:val="es-BO"/>
        </w:rPr>
      </w:pPr>
    </w:p>
    <w:p w14:paraId="06A1EEEE" w14:textId="77777777" w:rsidR="00F62092" w:rsidRDefault="00F62092" w:rsidP="00D21C60">
      <w:pPr>
        <w:jc w:val="both"/>
        <w:rPr>
          <w:rFonts w:cs="Arial"/>
          <w:sz w:val="18"/>
          <w:szCs w:val="18"/>
          <w:lang w:val="es-BO"/>
        </w:rPr>
      </w:pPr>
    </w:p>
    <w:p w14:paraId="0D57D224" w14:textId="77777777" w:rsidR="00F62092" w:rsidRDefault="00F62092" w:rsidP="00D21C60">
      <w:pPr>
        <w:jc w:val="both"/>
        <w:rPr>
          <w:rFonts w:cs="Arial"/>
          <w:sz w:val="18"/>
          <w:szCs w:val="18"/>
          <w:lang w:val="es-BO"/>
        </w:rPr>
      </w:pPr>
    </w:p>
    <w:p w14:paraId="7D2572F6" w14:textId="77777777" w:rsidR="00F62092" w:rsidRDefault="00F62092" w:rsidP="00D21C60">
      <w:pPr>
        <w:jc w:val="both"/>
        <w:rPr>
          <w:rFonts w:cs="Arial"/>
          <w:sz w:val="18"/>
          <w:szCs w:val="18"/>
          <w:lang w:val="es-BO"/>
        </w:rPr>
      </w:pPr>
    </w:p>
    <w:p w14:paraId="20B836F0" w14:textId="77777777" w:rsidR="00F62092" w:rsidRDefault="00F62092" w:rsidP="00D21C60">
      <w:pPr>
        <w:jc w:val="both"/>
        <w:rPr>
          <w:rFonts w:cs="Arial"/>
          <w:sz w:val="18"/>
          <w:szCs w:val="18"/>
          <w:lang w:val="es-BO"/>
        </w:rPr>
      </w:pPr>
    </w:p>
    <w:p w14:paraId="56205A7F" w14:textId="77777777" w:rsidR="00F62092" w:rsidRDefault="00F62092" w:rsidP="00D21C60">
      <w:pPr>
        <w:jc w:val="both"/>
        <w:rPr>
          <w:rFonts w:cs="Arial"/>
          <w:sz w:val="18"/>
          <w:szCs w:val="18"/>
          <w:lang w:val="es-BO"/>
        </w:rPr>
      </w:pPr>
    </w:p>
    <w:p w14:paraId="323C94A7" w14:textId="77777777" w:rsidR="00F62092" w:rsidRDefault="00F62092" w:rsidP="00D21C60">
      <w:pPr>
        <w:jc w:val="both"/>
        <w:rPr>
          <w:rFonts w:cs="Arial"/>
          <w:sz w:val="18"/>
          <w:szCs w:val="18"/>
          <w:lang w:val="es-BO"/>
        </w:rPr>
      </w:pPr>
    </w:p>
    <w:p w14:paraId="591F8E54" w14:textId="77777777" w:rsidR="00F62092" w:rsidRDefault="00F62092" w:rsidP="00D21C60">
      <w:pPr>
        <w:jc w:val="both"/>
        <w:rPr>
          <w:rFonts w:cs="Arial"/>
          <w:sz w:val="18"/>
          <w:szCs w:val="18"/>
          <w:lang w:val="es-BO"/>
        </w:rPr>
      </w:pPr>
    </w:p>
    <w:p w14:paraId="2AA4072E" w14:textId="77777777" w:rsidR="00F62092" w:rsidRDefault="00F62092" w:rsidP="00D21C60">
      <w:pPr>
        <w:jc w:val="both"/>
        <w:rPr>
          <w:rFonts w:cs="Arial"/>
          <w:sz w:val="18"/>
          <w:szCs w:val="18"/>
          <w:lang w:val="es-BO"/>
        </w:rPr>
      </w:pPr>
    </w:p>
    <w:p w14:paraId="71B4414E" w14:textId="77777777" w:rsidR="00F62092" w:rsidRDefault="00F62092" w:rsidP="00D21C60">
      <w:pPr>
        <w:jc w:val="both"/>
        <w:rPr>
          <w:rFonts w:cs="Arial"/>
          <w:sz w:val="18"/>
          <w:szCs w:val="18"/>
          <w:lang w:val="es-BO"/>
        </w:rPr>
      </w:pPr>
    </w:p>
    <w:p w14:paraId="2B3A461F" w14:textId="77777777" w:rsidR="00F62092" w:rsidRDefault="00F62092" w:rsidP="00D21C60">
      <w:pPr>
        <w:jc w:val="both"/>
        <w:rPr>
          <w:rFonts w:cs="Arial"/>
          <w:sz w:val="18"/>
          <w:szCs w:val="18"/>
          <w:lang w:val="es-BO"/>
        </w:rPr>
      </w:pPr>
    </w:p>
    <w:p w14:paraId="142C14DB" w14:textId="77777777" w:rsidR="00D21C60" w:rsidRDefault="00D21C60" w:rsidP="00D21C60">
      <w:pPr>
        <w:jc w:val="both"/>
        <w:rPr>
          <w:rFonts w:cs="Arial"/>
          <w:sz w:val="18"/>
          <w:szCs w:val="18"/>
          <w:lang w:val="es-BO"/>
        </w:rPr>
      </w:pPr>
    </w:p>
    <w:p w14:paraId="7A28C5A9" w14:textId="77777777" w:rsidR="00D21C60" w:rsidRDefault="00D21C60" w:rsidP="00D21C60">
      <w:pPr>
        <w:jc w:val="both"/>
        <w:rPr>
          <w:rFonts w:cs="Arial"/>
          <w:sz w:val="18"/>
          <w:szCs w:val="18"/>
          <w:lang w:val="es-BO"/>
        </w:rPr>
      </w:pPr>
    </w:p>
    <w:p w14:paraId="0933ECC5" w14:textId="77777777" w:rsidR="00D21C60" w:rsidRPr="00D21C60" w:rsidRDefault="00D21C60" w:rsidP="00D21C60">
      <w:pPr>
        <w:jc w:val="both"/>
        <w:rPr>
          <w:rFonts w:cs="Arial"/>
          <w:sz w:val="18"/>
          <w:szCs w:val="18"/>
          <w:lang w:val="es-BO"/>
        </w:rPr>
      </w:pPr>
    </w:p>
    <w:p w14:paraId="708CF953" w14:textId="6B45D46B"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5000320B" w14:textId="77777777" w:rsidR="00DB52DB" w:rsidRDefault="00DB52DB" w:rsidP="00650B21">
      <w:pPr>
        <w:jc w:val="center"/>
        <w:rPr>
          <w:b/>
          <w:sz w:val="18"/>
          <w:szCs w:val="18"/>
          <w:lang w:val="es-BO"/>
        </w:rPr>
      </w:pPr>
    </w:p>
    <w:p w14:paraId="280EE529" w14:textId="77777777" w:rsidR="00D21C60" w:rsidRDefault="00D21C60" w:rsidP="00650B21">
      <w:pPr>
        <w:jc w:val="center"/>
        <w:rPr>
          <w:b/>
          <w:sz w:val="18"/>
          <w:szCs w:val="18"/>
          <w:lang w:val="es-BO"/>
        </w:rPr>
      </w:pPr>
    </w:p>
    <w:p w14:paraId="5E7A1415" w14:textId="77777777" w:rsidR="00D21C60" w:rsidRDefault="00D21C60" w:rsidP="00650B21">
      <w:pPr>
        <w:jc w:val="center"/>
        <w:rPr>
          <w:b/>
          <w:sz w:val="18"/>
          <w:szCs w:val="18"/>
          <w:lang w:val="es-BO"/>
        </w:rPr>
      </w:pPr>
    </w:p>
    <w:p w14:paraId="0C6160B2" w14:textId="77777777" w:rsidR="00D21C60" w:rsidRDefault="00D21C60" w:rsidP="00650B21">
      <w:pPr>
        <w:jc w:val="center"/>
        <w:rPr>
          <w:b/>
          <w:sz w:val="18"/>
          <w:szCs w:val="18"/>
          <w:lang w:val="es-BO"/>
        </w:rPr>
      </w:pPr>
    </w:p>
    <w:p w14:paraId="0EC731D5" w14:textId="77777777" w:rsidR="00D21C60" w:rsidRDefault="00D21C60" w:rsidP="00650B21">
      <w:pPr>
        <w:jc w:val="center"/>
        <w:rPr>
          <w:b/>
          <w:sz w:val="18"/>
          <w:szCs w:val="18"/>
          <w:lang w:val="es-BO"/>
        </w:rPr>
      </w:pPr>
    </w:p>
    <w:p w14:paraId="0ACF6F74" w14:textId="77777777" w:rsidR="00D21C60" w:rsidRDefault="00D21C60" w:rsidP="00650B21">
      <w:pPr>
        <w:jc w:val="center"/>
        <w:rPr>
          <w:b/>
          <w:sz w:val="18"/>
          <w:szCs w:val="18"/>
          <w:lang w:val="es-BO"/>
        </w:rPr>
      </w:pPr>
    </w:p>
    <w:p w14:paraId="328CAF02" w14:textId="77777777" w:rsidR="00DB52DB" w:rsidRDefault="00DB52DB" w:rsidP="00650B21">
      <w:pPr>
        <w:jc w:val="center"/>
        <w:rPr>
          <w:b/>
          <w:sz w:val="18"/>
          <w:szCs w:val="18"/>
          <w:lang w:val="es-BO"/>
        </w:rPr>
      </w:pPr>
    </w:p>
    <w:p w14:paraId="5A229F7D" w14:textId="77777777" w:rsidR="00DB52DB" w:rsidRDefault="00DB52DB" w:rsidP="00650B21">
      <w:pPr>
        <w:jc w:val="center"/>
        <w:rPr>
          <w:b/>
          <w:sz w:val="18"/>
          <w:szCs w:val="18"/>
          <w:lang w:val="es-BO"/>
        </w:rPr>
      </w:pPr>
    </w:p>
    <w:p w14:paraId="7D4D6E59" w14:textId="77777777" w:rsidR="00DB52DB" w:rsidRDefault="00DB52DB" w:rsidP="00650B21">
      <w:pPr>
        <w:jc w:val="center"/>
        <w:rPr>
          <w:b/>
          <w:sz w:val="18"/>
          <w:szCs w:val="18"/>
          <w:lang w:val="es-BO"/>
        </w:rPr>
      </w:pPr>
    </w:p>
    <w:p w14:paraId="1E8F5AC6" w14:textId="77777777" w:rsidR="00DB52DB" w:rsidRDefault="00DB52DB" w:rsidP="00650B21">
      <w:pPr>
        <w:jc w:val="center"/>
        <w:rPr>
          <w:b/>
          <w:sz w:val="18"/>
          <w:szCs w:val="18"/>
          <w:lang w:val="es-BO"/>
        </w:rPr>
      </w:pPr>
    </w:p>
    <w:p w14:paraId="7C9A1CF1" w14:textId="77777777" w:rsidR="00DB52DB" w:rsidRDefault="00DB52DB" w:rsidP="00650B21">
      <w:pPr>
        <w:jc w:val="center"/>
        <w:rPr>
          <w:b/>
          <w:sz w:val="18"/>
          <w:szCs w:val="18"/>
          <w:lang w:val="es-BO"/>
        </w:rPr>
      </w:pPr>
    </w:p>
    <w:p w14:paraId="6BD707EE" w14:textId="560819F0" w:rsidR="00A72FB0" w:rsidRPr="00A40276" w:rsidRDefault="007208EE" w:rsidP="003026CE">
      <w:pPr>
        <w:jc w:val="center"/>
        <w:rPr>
          <w:b/>
          <w:sz w:val="18"/>
          <w:szCs w:val="18"/>
          <w:lang w:val="es-BO"/>
        </w:rPr>
      </w:pPr>
      <w:r>
        <w:rPr>
          <w:b/>
          <w:sz w:val="18"/>
          <w:szCs w:val="18"/>
          <w:lang w:val="es-BO"/>
        </w:rPr>
        <w:t>P</w:t>
      </w:r>
      <w:r w:rsidR="00A72FB0" w:rsidRPr="00A40276">
        <w:rPr>
          <w:b/>
          <w:sz w:val="18"/>
          <w:szCs w:val="18"/>
          <w:lang w:val="es-BO"/>
        </w:rPr>
        <w:t>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103827" w:rsidRDefault="00A30429" w:rsidP="00650B21">
      <w:pPr>
        <w:jc w:val="center"/>
        <w:rPr>
          <w:b/>
          <w:sz w:val="10"/>
          <w:szCs w:val="10"/>
          <w:lang w:val="es-BO"/>
        </w:rPr>
      </w:pPr>
    </w:p>
    <w:p w14:paraId="75C6AD98" w14:textId="5C691434" w:rsidR="00A72FB0" w:rsidRDefault="00A72FB0" w:rsidP="00235283">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17"/>
        <w:gridCol w:w="47"/>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25D05D69"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6EC6E1" w14:textId="77777777" w:rsidR="00F75995" w:rsidRPr="00F75995" w:rsidRDefault="00F75995" w:rsidP="00235283">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1AB85DF0"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59C5D69" w14:textId="77777777" w:rsidR="00F75995" w:rsidRPr="00F75995" w:rsidRDefault="00F75995" w:rsidP="00F75995">
            <w:pPr>
              <w:rPr>
                <w:rFonts w:ascii="Arial" w:hAnsi="Arial" w:cs="Arial"/>
                <w:b/>
                <w:sz w:val="4"/>
                <w:szCs w:val="4"/>
                <w:lang w:val="es-BO"/>
              </w:rPr>
            </w:pPr>
          </w:p>
        </w:tc>
      </w:tr>
      <w:tr w:rsidR="00F75995" w:rsidRPr="00F75995" w14:paraId="3FC57744" w14:textId="77777777" w:rsidTr="003026CE">
        <w:trPr>
          <w:trHeight w:val="245"/>
        </w:trPr>
        <w:tc>
          <w:tcPr>
            <w:tcW w:w="1993" w:type="dxa"/>
            <w:tcBorders>
              <w:left w:val="single" w:sz="12" w:space="0" w:color="244061" w:themeColor="accent1" w:themeShade="80"/>
              <w:right w:val="single" w:sz="4" w:space="0" w:color="auto"/>
            </w:tcBorders>
            <w:vAlign w:val="center"/>
          </w:tcPr>
          <w:p w14:paraId="2DF87D08"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16244" w14:textId="0F3E4FC0" w:rsidR="00F75995" w:rsidRPr="003026CE" w:rsidRDefault="00F75995" w:rsidP="003026CE">
            <w:pPr>
              <w:jc w:val="center"/>
              <w:rPr>
                <w:rFonts w:ascii="Arial" w:hAnsi="Arial" w:cs="Arial"/>
                <w:b/>
                <w:lang w:val="es-BO"/>
              </w:rPr>
            </w:pPr>
            <w:r w:rsidRPr="003026CE">
              <w:rPr>
                <w:rFonts w:ascii="Arial" w:hAnsi="Arial" w:cs="Arial"/>
                <w:b/>
                <w:sz w:val="18"/>
                <w:lang w:val="es-BO"/>
              </w:rPr>
              <w:t>B</w:t>
            </w:r>
            <w:r w:rsidR="003026CE">
              <w:rPr>
                <w:rFonts w:ascii="Arial" w:hAnsi="Arial" w:cs="Arial"/>
                <w:b/>
                <w:sz w:val="18"/>
                <w:lang w:val="es-BO"/>
              </w:rPr>
              <w:t>ANCO</w:t>
            </w:r>
            <w:r w:rsidRPr="003026CE">
              <w:rPr>
                <w:rFonts w:ascii="Arial" w:hAnsi="Arial" w:cs="Arial"/>
                <w:b/>
                <w:sz w:val="18"/>
                <w:lang w:val="es-BO"/>
              </w:rPr>
              <w:t xml:space="preserve"> C</w:t>
            </w:r>
            <w:r w:rsidR="003026CE">
              <w:rPr>
                <w:rFonts w:ascii="Arial" w:hAnsi="Arial" w:cs="Arial"/>
                <w:b/>
                <w:sz w:val="18"/>
                <w:lang w:val="es-BO"/>
              </w:rPr>
              <w:t>ENTRAL</w:t>
            </w:r>
            <w:r w:rsidRPr="003026CE">
              <w:rPr>
                <w:rFonts w:ascii="Arial" w:hAnsi="Arial" w:cs="Arial"/>
                <w:b/>
                <w:sz w:val="18"/>
                <w:lang w:val="es-BO"/>
              </w:rPr>
              <w:t xml:space="preserve"> </w:t>
            </w:r>
            <w:r w:rsidR="003026CE">
              <w:rPr>
                <w:rFonts w:ascii="Arial" w:hAnsi="Arial" w:cs="Arial"/>
                <w:b/>
                <w:sz w:val="18"/>
                <w:lang w:val="es-BO"/>
              </w:rPr>
              <w:t>DE</w:t>
            </w:r>
            <w:r w:rsidRPr="003026CE">
              <w:rPr>
                <w:rFonts w:ascii="Arial" w:hAnsi="Arial" w:cs="Arial"/>
                <w:b/>
                <w:sz w:val="18"/>
                <w:lang w:val="es-BO"/>
              </w:rPr>
              <w:t xml:space="preserve"> B</w:t>
            </w:r>
            <w:r w:rsidR="003026CE">
              <w:rPr>
                <w:rFonts w:ascii="Arial" w:hAnsi="Arial" w:cs="Arial"/>
                <w:b/>
                <w:sz w:val="18"/>
                <w:lang w:val="es-BO"/>
              </w:rPr>
              <w:t>OLIVIA</w:t>
            </w:r>
          </w:p>
        </w:tc>
        <w:tc>
          <w:tcPr>
            <w:tcW w:w="266" w:type="dxa"/>
            <w:tcBorders>
              <w:left w:val="single" w:sz="4" w:space="0" w:color="auto"/>
              <w:right w:val="single" w:sz="12" w:space="0" w:color="244061" w:themeColor="accent1" w:themeShade="80"/>
            </w:tcBorders>
          </w:tcPr>
          <w:p w14:paraId="518393AF" w14:textId="77777777" w:rsidR="00F75995" w:rsidRPr="00F75995" w:rsidRDefault="00F75995" w:rsidP="00F75995">
            <w:pPr>
              <w:rPr>
                <w:rFonts w:ascii="Arial" w:hAnsi="Arial" w:cs="Arial"/>
                <w:lang w:val="es-BO"/>
              </w:rPr>
            </w:pPr>
          </w:p>
        </w:tc>
      </w:tr>
      <w:tr w:rsidR="00F75995" w:rsidRPr="00F75995" w14:paraId="31367257" w14:textId="77777777" w:rsidTr="00103827">
        <w:trPr>
          <w:trHeight w:val="42"/>
        </w:trPr>
        <w:tc>
          <w:tcPr>
            <w:tcW w:w="1993" w:type="dxa"/>
            <w:tcBorders>
              <w:left w:val="single" w:sz="12" w:space="0" w:color="244061" w:themeColor="accent1" w:themeShade="80"/>
            </w:tcBorders>
            <w:vAlign w:val="center"/>
          </w:tcPr>
          <w:p w14:paraId="157D4B9D"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2CA8CB2"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2F84472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00AA8FBF"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2A593E12"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3CAF0E69"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22C89745"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045FE805"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6E54B2E6"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42600C67"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79C8A627"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219B2519"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57EAFE88"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6D338810"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6CF7B3CA"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75B92E76"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5C385C3A"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7937048B"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4EB642C7"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412CB6EB"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6B721B0D"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1384BF15"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66A337C2"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E9EF0FC"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28FAF6A"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6D49545D" w14:textId="77777777" w:rsidR="00F75995" w:rsidRPr="00F75995" w:rsidRDefault="00F75995" w:rsidP="00F75995">
            <w:pPr>
              <w:rPr>
                <w:rFonts w:ascii="Arial" w:hAnsi="Arial" w:cs="Arial"/>
                <w:sz w:val="4"/>
                <w:szCs w:val="4"/>
                <w:lang w:val="es-BO"/>
              </w:rPr>
            </w:pPr>
          </w:p>
        </w:tc>
      </w:tr>
      <w:tr w:rsidR="00967E53" w:rsidRPr="00967E53" w14:paraId="18FB7BCA"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10CD4581" w14:textId="77777777" w:rsidR="00F75995" w:rsidRPr="00967E53" w:rsidRDefault="00F75995" w:rsidP="00F75995">
            <w:pPr>
              <w:jc w:val="right"/>
              <w:rPr>
                <w:rFonts w:ascii="Arial" w:hAnsi="Arial" w:cs="Arial"/>
                <w:lang w:val="es-BO"/>
              </w:rPr>
            </w:pPr>
            <w:r w:rsidRPr="00967E53">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02DCC" w14:textId="77777777" w:rsidR="00F75995" w:rsidRPr="00967E53" w:rsidRDefault="00F75995" w:rsidP="00F75995">
            <w:pPr>
              <w:jc w:val="center"/>
              <w:rPr>
                <w:rFonts w:ascii="Arial" w:hAnsi="Arial" w:cs="Arial"/>
                <w:lang w:val="es-BO"/>
              </w:rPr>
            </w:pPr>
            <w:r w:rsidRPr="00967E53">
              <w:rPr>
                <w:rFonts w:ascii="Arial" w:hAnsi="Arial" w:cs="Arial"/>
                <w:lang w:val="es-BO"/>
              </w:rPr>
              <w:t>Apoyo Nacional a la Producción y Empleo - ANPE</w:t>
            </w:r>
          </w:p>
        </w:tc>
        <w:tc>
          <w:tcPr>
            <w:tcW w:w="257" w:type="dxa"/>
            <w:gridSpan w:val="2"/>
            <w:tcBorders>
              <w:left w:val="single" w:sz="4" w:space="0" w:color="auto"/>
            </w:tcBorders>
          </w:tcPr>
          <w:p w14:paraId="7219ACF8" w14:textId="77777777" w:rsidR="00F75995" w:rsidRPr="00967E53"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5E0D9955" w14:textId="77777777" w:rsidR="00F75995" w:rsidRPr="00967E53" w:rsidRDefault="00F75995" w:rsidP="00F75995">
            <w:pPr>
              <w:jc w:val="right"/>
              <w:rPr>
                <w:rFonts w:ascii="Arial" w:hAnsi="Arial" w:cs="Arial"/>
                <w:lang w:val="es-BO"/>
              </w:rPr>
            </w:pPr>
            <w:r w:rsidRPr="00967E53">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039CE" w14:textId="01D2EFA8" w:rsidR="00F75995" w:rsidRPr="00967E53" w:rsidRDefault="000D3A48" w:rsidP="004D2813">
            <w:pPr>
              <w:jc w:val="center"/>
              <w:rPr>
                <w:rFonts w:ascii="Arial" w:hAnsi="Arial" w:cs="Arial"/>
                <w:lang w:val="es-BO"/>
              </w:rPr>
            </w:pPr>
            <w:r w:rsidRPr="00967E53">
              <w:rPr>
                <w:rFonts w:ascii="Arial" w:hAnsi="Arial" w:cs="Arial"/>
                <w:lang w:val="es-BO"/>
              </w:rPr>
              <w:t xml:space="preserve">ANPE – </w:t>
            </w:r>
            <w:r w:rsidR="00A40305">
              <w:rPr>
                <w:rFonts w:ascii="Arial" w:hAnsi="Arial" w:cs="Arial"/>
                <w:lang w:val="es-BO"/>
              </w:rPr>
              <w:t>C</w:t>
            </w:r>
            <w:r w:rsidR="00F75995" w:rsidRPr="00967E53">
              <w:rPr>
                <w:rFonts w:ascii="Arial" w:hAnsi="Arial" w:cs="Arial"/>
                <w:lang w:val="es-BO"/>
              </w:rPr>
              <w:t xml:space="preserve"> Nº </w:t>
            </w:r>
            <w:r w:rsidR="004D2813">
              <w:rPr>
                <w:rFonts w:ascii="Arial" w:hAnsi="Arial" w:cs="Arial"/>
                <w:lang w:val="es-BO"/>
              </w:rPr>
              <w:t>025</w:t>
            </w:r>
            <w:r w:rsidR="00F75995" w:rsidRPr="00967E53">
              <w:rPr>
                <w:rFonts w:ascii="Arial" w:hAnsi="Arial" w:cs="Arial"/>
                <w:lang w:val="es-BO"/>
              </w:rPr>
              <w:t>/202</w:t>
            </w:r>
            <w:r w:rsidR="004D2813">
              <w:rPr>
                <w:rFonts w:ascii="Arial" w:hAnsi="Arial" w:cs="Arial"/>
                <w:lang w:val="es-BO"/>
              </w:rPr>
              <w:t>4</w:t>
            </w:r>
            <w:r w:rsidR="00F75995" w:rsidRPr="00967E53">
              <w:rPr>
                <w:rFonts w:ascii="Arial" w:hAnsi="Arial" w:cs="Arial"/>
                <w:lang w:val="es-BO"/>
              </w:rPr>
              <w:t>-1C</w:t>
            </w:r>
          </w:p>
        </w:tc>
        <w:tc>
          <w:tcPr>
            <w:tcW w:w="266" w:type="dxa"/>
            <w:tcBorders>
              <w:left w:val="single" w:sz="4" w:space="0" w:color="auto"/>
              <w:right w:val="single" w:sz="12" w:space="0" w:color="244061" w:themeColor="accent1" w:themeShade="80"/>
            </w:tcBorders>
          </w:tcPr>
          <w:p w14:paraId="4B766B34" w14:textId="77777777" w:rsidR="00F75995" w:rsidRPr="00967E53" w:rsidRDefault="00F75995" w:rsidP="00F75995">
            <w:pPr>
              <w:rPr>
                <w:rFonts w:ascii="Arial" w:hAnsi="Arial" w:cs="Arial"/>
                <w:lang w:val="es-BO"/>
              </w:rPr>
            </w:pPr>
          </w:p>
        </w:tc>
      </w:tr>
      <w:tr w:rsidR="00967E53" w:rsidRPr="00967E53" w14:paraId="34BF4526"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02C8BC51" w14:textId="77777777" w:rsidR="00F75995" w:rsidRPr="00967E53"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69ED3149" w14:textId="77777777" w:rsidR="00F75995" w:rsidRPr="00967E53"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4B88B0C3" w14:textId="77777777" w:rsidR="00F75995" w:rsidRPr="00967E53"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55F20141" w14:textId="77777777" w:rsidR="00F75995" w:rsidRPr="00967E53"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70157" w14:textId="77777777" w:rsidR="00F75995" w:rsidRPr="00967E53"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36B4192" w14:textId="77777777" w:rsidR="00F75995" w:rsidRPr="00967E53" w:rsidRDefault="00F75995" w:rsidP="00F75995">
            <w:pPr>
              <w:rPr>
                <w:rFonts w:ascii="Arial" w:hAnsi="Arial" w:cs="Arial"/>
                <w:lang w:val="es-BO"/>
              </w:rPr>
            </w:pPr>
          </w:p>
        </w:tc>
      </w:tr>
      <w:tr w:rsidR="00967E53" w:rsidRPr="00967E53" w14:paraId="490D40DE"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8CC84BE" w14:textId="77777777" w:rsidR="00F75995" w:rsidRPr="00967E53" w:rsidRDefault="00F75995" w:rsidP="00F75995">
            <w:pPr>
              <w:rPr>
                <w:rFonts w:ascii="Arial" w:hAnsi="Arial" w:cs="Arial"/>
                <w:sz w:val="4"/>
                <w:szCs w:val="4"/>
                <w:lang w:val="es-BO"/>
              </w:rPr>
            </w:pPr>
          </w:p>
        </w:tc>
      </w:tr>
      <w:tr w:rsidR="00967E53" w:rsidRPr="00967E53" w14:paraId="67949EC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C7E684E" w14:textId="77777777" w:rsidR="00F75995" w:rsidRPr="00967E53" w:rsidRDefault="00F75995" w:rsidP="00F75995">
            <w:pPr>
              <w:jc w:val="right"/>
              <w:rPr>
                <w:rFonts w:ascii="Arial" w:hAnsi="Arial" w:cs="Arial"/>
                <w:lang w:val="es-BO"/>
              </w:rPr>
            </w:pPr>
            <w:r w:rsidRPr="00967E53">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744224"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A35B2" w14:textId="137AD9A7" w:rsidR="00F75995" w:rsidRPr="00967E53" w:rsidRDefault="004D2813" w:rsidP="00F75995">
            <w:pPr>
              <w:rPr>
                <w:rFonts w:ascii="Arial" w:hAnsi="Arial" w:cs="Arial"/>
                <w:sz w:val="14"/>
                <w:szCs w:val="14"/>
                <w:lang w:val="es-BO"/>
              </w:rPr>
            </w:pPr>
            <w:r>
              <w:rPr>
                <w:rFonts w:ascii="Arial" w:hAnsi="Arial" w:cs="Arial"/>
                <w:sz w:val="14"/>
                <w:szCs w:val="14"/>
                <w:lang w:val="es-BO"/>
              </w:rPr>
              <w:t>4</w:t>
            </w:r>
          </w:p>
        </w:tc>
        <w:tc>
          <w:tcPr>
            <w:tcW w:w="236" w:type="dxa"/>
            <w:gridSpan w:val="3"/>
            <w:tcBorders>
              <w:left w:val="single" w:sz="4" w:space="0" w:color="auto"/>
              <w:right w:val="single" w:sz="4" w:space="0" w:color="auto"/>
            </w:tcBorders>
            <w:vAlign w:val="center"/>
            <w:hideMark/>
          </w:tcPr>
          <w:p w14:paraId="0B8AC69C"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F1F316"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077779"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7F26B0"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FBFD96"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6D3C408D" w14:textId="77777777" w:rsidR="00F75995" w:rsidRPr="00967E53" w:rsidRDefault="00F75995" w:rsidP="00F75995">
            <w:pPr>
              <w:ind w:left="-19" w:firstLine="19"/>
              <w:jc w:val="center"/>
              <w:rPr>
                <w:rFonts w:ascii="Arial" w:hAnsi="Arial" w:cs="Arial"/>
                <w:sz w:val="14"/>
                <w:szCs w:val="14"/>
                <w:lang w:val="es-BO"/>
              </w:rPr>
            </w:pPr>
            <w:r w:rsidRPr="00967E53">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8551FE"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A73EFD"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1F282EDA" w14:textId="77777777" w:rsidR="00F75995" w:rsidRPr="00967E53" w:rsidRDefault="00F75995" w:rsidP="00F75995">
            <w:pPr>
              <w:ind w:left="22" w:hanging="22"/>
              <w:jc w:val="center"/>
              <w:rPr>
                <w:rFonts w:ascii="Arial" w:hAnsi="Arial" w:cs="Arial"/>
                <w:sz w:val="14"/>
                <w:szCs w:val="14"/>
                <w:lang w:val="es-BO"/>
              </w:rPr>
            </w:pPr>
            <w:r w:rsidRPr="00967E53">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9A2AD9" w14:textId="7AA75B09" w:rsidR="00F75995" w:rsidRPr="00967E53"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AB5E1" w14:textId="015C7032" w:rsidR="00F75995" w:rsidRPr="00967E53"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0338F" w14:textId="5248CE75" w:rsidR="00F75995" w:rsidRPr="00967E53"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56BEFB" w14:textId="4E25435C" w:rsidR="00F75995" w:rsidRPr="00967E53"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96858" w14:textId="0695F219" w:rsidR="00F75995" w:rsidRPr="00967E53"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4C48C" w14:textId="41755C1C" w:rsidR="00F75995" w:rsidRPr="00967E53"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4FAC3" w14:textId="4E5B6C65" w:rsidR="00F75995" w:rsidRPr="00967E53"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3E14E4C1" w14:textId="77777777" w:rsidR="00F75995" w:rsidRPr="00967E53" w:rsidRDefault="00F75995" w:rsidP="00F75995">
            <w:pPr>
              <w:ind w:left="18" w:hanging="18"/>
              <w:jc w:val="center"/>
              <w:rPr>
                <w:rFonts w:ascii="Arial" w:hAnsi="Arial" w:cs="Arial"/>
                <w:sz w:val="14"/>
                <w:szCs w:val="14"/>
                <w:lang w:val="es-BO"/>
              </w:rPr>
            </w:pPr>
            <w:r w:rsidRPr="00967E53">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9898C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328F96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F3F335"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AC5DA3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5094DF" w14:textId="74CA5E98" w:rsidR="00F75995" w:rsidRPr="00967E53" w:rsidRDefault="00F75995" w:rsidP="004D2813">
            <w:pPr>
              <w:jc w:val="center"/>
              <w:rPr>
                <w:rFonts w:ascii="Arial" w:hAnsi="Arial" w:cs="Arial"/>
                <w:sz w:val="14"/>
                <w:szCs w:val="14"/>
                <w:lang w:val="es-BO"/>
              </w:rPr>
            </w:pPr>
            <w:r w:rsidRPr="00967E53">
              <w:rPr>
                <w:rFonts w:ascii="Arial" w:hAnsi="Arial" w:cs="Arial"/>
                <w:sz w:val="14"/>
                <w:szCs w:val="14"/>
                <w:lang w:val="es-BO"/>
              </w:rPr>
              <w:t>202</w:t>
            </w:r>
            <w:r w:rsidR="004D2813">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14:paraId="156BE749" w14:textId="77777777" w:rsidR="00F75995" w:rsidRPr="00967E53" w:rsidRDefault="00F75995" w:rsidP="00F75995">
            <w:pPr>
              <w:jc w:val="center"/>
              <w:rPr>
                <w:rFonts w:ascii="Arial" w:hAnsi="Arial" w:cs="Arial"/>
                <w:sz w:val="2"/>
                <w:szCs w:val="2"/>
                <w:lang w:val="es-BO"/>
              </w:rPr>
            </w:pPr>
          </w:p>
        </w:tc>
      </w:tr>
      <w:tr w:rsidR="00967E53" w:rsidRPr="00967E53" w14:paraId="66555D0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4B9D2305" w14:textId="77777777" w:rsidR="00F75995" w:rsidRPr="00967E53" w:rsidRDefault="00F75995" w:rsidP="00F75995">
            <w:pPr>
              <w:rPr>
                <w:rFonts w:ascii="Arial" w:hAnsi="Arial" w:cs="Arial"/>
                <w:sz w:val="4"/>
                <w:szCs w:val="4"/>
                <w:lang w:val="es-BO"/>
              </w:rPr>
            </w:pPr>
          </w:p>
        </w:tc>
      </w:tr>
      <w:tr w:rsidR="00967E53" w:rsidRPr="00967E53" w14:paraId="6E1F4F7A" w14:textId="77777777" w:rsidTr="000D0D93">
        <w:trPr>
          <w:trHeight w:val="435"/>
        </w:trPr>
        <w:tc>
          <w:tcPr>
            <w:tcW w:w="1993" w:type="dxa"/>
            <w:tcBorders>
              <w:left w:val="single" w:sz="12" w:space="0" w:color="244061" w:themeColor="accent1" w:themeShade="80"/>
              <w:right w:val="single" w:sz="4" w:space="0" w:color="auto"/>
            </w:tcBorders>
            <w:vAlign w:val="center"/>
          </w:tcPr>
          <w:p w14:paraId="73DE595D" w14:textId="77777777" w:rsidR="00F75995" w:rsidRPr="00967E53" w:rsidRDefault="00F75995" w:rsidP="00F75995">
            <w:pPr>
              <w:jc w:val="right"/>
              <w:rPr>
                <w:rFonts w:ascii="Arial" w:hAnsi="Arial" w:cs="Arial"/>
                <w:lang w:val="es-BO"/>
              </w:rPr>
            </w:pPr>
            <w:r w:rsidRPr="00967E53">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728BE" w14:textId="42604F2F" w:rsidR="00F75995" w:rsidRPr="00967E53" w:rsidRDefault="002251F6" w:rsidP="004D2813">
            <w:pPr>
              <w:tabs>
                <w:tab w:val="left" w:pos="1634"/>
              </w:tabs>
              <w:jc w:val="center"/>
              <w:rPr>
                <w:rFonts w:ascii="Arial" w:hAnsi="Arial" w:cs="Arial"/>
                <w:lang w:val="es-BO"/>
              </w:rPr>
            </w:pPr>
            <w:r w:rsidRPr="00967E53">
              <w:rPr>
                <w:rFonts w:ascii="Arial" w:hAnsi="Arial" w:cs="Arial"/>
                <w:lang w:val="es-BO"/>
              </w:rPr>
              <w:t xml:space="preserve">SERVICIO DE </w:t>
            </w:r>
            <w:r w:rsidR="00D21C60">
              <w:rPr>
                <w:rFonts w:ascii="Arial" w:hAnsi="Arial" w:cs="Arial"/>
                <w:lang w:val="es-BO"/>
              </w:rPr>
              <w:t xml:space="preserve">SUSCRIPCIÓN PARA </w:t>
            </w:r>
            <w:r w:rsidR="004D2813">
              <w:rPr>
                <w:rFonts w:ascii="Arial" w:hAnsi="Arial" w:cs="Arial"/>
                <w:lang w:val="es-BO"/>
              </w:rPr>
              <w:t>IPS FIREWALL</w:t>
            </w:r>
          </w:p>
        </w:tc>
        <w:tc>
          <w:tcPr>
            <w:tcW w:w="266" w:type="dxa"/>
            <w:tcBorders>
              <w:left w:val="single" w:sz="4" w:space="0" w:color="auto"/>
              <w:right w:val="single" w:sz="12" w:space="0" w:color="244061" w:themeColor="accent1" w:themeShade="80"/>
            </w:tcBorders>
          </w:tcPr>
          <w:p w14:paraId="7782C07C" w14:textId="77777777" w:rsidR="00F75995" w:rsidRPr="00967E53" w:rsidRDefault="00F75995" w:rsidP="00F75995">
            <w:pPr>
              <w:rPr>
                <w:rFonts w:ascii="Arial" w:hAnsi="Arial" w:cs="Arial"/>
                <w:lang w:val="es-BO"/>
              </w:rPr>
            </w:pPr>
          </w:p>
        </w:tc>
      </w:tr>
      <w:tr w:rsidR="00967E53" w:rsidRPr="00967E53" w14:paraId="1DF6A25D"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238F408" w14:textId="77777777" w:rsidR="00F75995" w:rsidRPr="00967E53" w:rsidRDefault="00F75995" w:rsidP="00F75995">
            <w:pPr>
              <w:rPr>
                <w:rFonts w:ascii="Arial" w:hAnsi="Arial" w:cs="Arial"/>
                <w:sz w:val="4"/>
                <w:szCs w:val="4"/>
                <w:lang w:val="es-BO"/>
              </w:rPr>
            </w:pPr>
          </w:p>
        </w:tc>
      </w:tr>
      <w:tr w:rsidR="00967E53" w:rsidRPr="00967E53" w14:paraId="40305D3E" w14:textId="77777777" w:rsidTr="00D663F1">
        <w:trPr>
          <w:trHeight w:val="277"/>
        </w:trPr>
        <w:tc>
          <w:tcPr>
            <w:tcW w:w="1993" w:type="dxa"/>
            <w:vMerge w:val="restart"/>
            <w:tcBorders>
              <w:left w:val="single" w:sz="12" w:space="0" w:color="244061" w:themeColor="accent1" w:themeShade="80"/>
              <w:right w:val="single" w:sz="4" w:space="0" w:color="auto"/>
            </w:tcBorders>
            <w:vAlign w:val="center"/>
          </w:tcPr>
          <w:p w14:paraId="19BF79E4" w14:textId="77777777" w:rsidR="00F75995" w:rsidRPr="00967E53" w:rsidRDefault="00F75995" w:rsidP="00F75995">
            <w:pPr>
              <w:jc w:val="right"/>
              <w:rPr>
                <w:rFonts w:ascii="Arial" w:hAnsi="Arial" w:cs="Arial"/>
                <w:szCs w:val="2"/>
                <w:lang w:val="es-BO"/>
              </w:rPr>
            </w:pPr>
            <w:r w:rsidRPr="00967E53">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3EAD4" w14:textId="762E2355" w:rsidR="00F75995" w:rsidRPr="00967E53" w:rsidRDefault="00424887" w:rsidP="00F75995">
            <w:pPr>
              <w:jc w:val="center"/>
              <w:rPr>
                <w:rFonts w:ascii="Arial" w:hAnsi="Arial" w:cs="Arial"/>
                <w:b/>
                <w:szCs w:val="2"/>
                <w:lang w:val="es-BO"/>
              </w:rPr>
            </w:pPr>
            <w:r w:rsidRPr="00967E53">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4E44C066" w14:textId="77777777" w:rsidR="00F75995" w:rsidRPr="00967E53" w:rsidRDefault="00F75995" w:rsidP="00F75995">
            <w:pPr>
              <w:rPr>
                <w:rFonts w:ascii="Arial" w:hAnsi="Arial" w:cs="Arial"/>
                <w:szCs w:val="2"/>
                <w:lang w:val="es-BO"/>
              </w:rPr>
            </w:pPr>
            <w:r w:rsidRPr="00967E53">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5ECC9" w14:textId="72B072B9" w:rsidR="00F75995" w:rsidRPr="00967E53"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18A9ABCC" w14:textId="77777777" w:rsidR="00F75995" w:rsidRPr="00967E53" w:rsidRDefault="00F75995" w:rsidP="00F75995">
            <w:pPr>
              <w:rPr>
                <w:rFonts w:ascii="Arial" w:hAnsi="Arial" w:cs="Arial"/>
                <w:szCs w:val="2"/>
                <w:lang w:val="es-BO"/>
              </w:rPr>
            </w:pPr>
            <w:r w:rsidRPr="00967E53">
              <w:rPr>
                <w:rFonts w:ascii="Arial" w:hAnsi="Arial" w:cs="Arial"/>
                <w:lang w:val="es-BO"/>
              </w:rPr>
              <w:t>Calidad Propuesta Técnica y Costo</w:t>
            </w:r>
          </w:p>
        </w:tc>
      </w:tr>
      <w:tr w:rsidR="00967E53" w:rsidRPr="00967E53" w14:paraId="3598C3A0" w14:textId="77777777" w:rsidTr="00103827">
        <w:trPr>
          <w:trHeight w:val="64"/>
        </w:trPr>
        <w:tc>
          <w:tcPr>
            <w:tcW w:w="1993" w:type="dxa"/>
            <w:vMerge/>
            <w:tcBorders>
              <w:left w:val="single" w:sz="12" w:space="0" w:color="244061" w:themeColor="accent1" w:themeShade="80"/>
            </w:tcBorders>
            <w:vAlign w:val="center"/>
          </w:tcPr>
          <w:p w14:paraId="4CD69BBF" w14:textId="77777777" w:rsidR="00F75995" w:rsidRPr="00967E53"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E55332A" w14:textId="77777777" w:rsidR="00F75995" w:rsidRPr="00967E53" w:rsidRDefault="00F75995" w:rsidP="00F75995">
            <w:pPr>
              <w:rPr>
                <w:rFonts w:ascii="Arial" w:hAnsi="Arial" w:cs="Arial"/>
                <w:sz w:val="2"/>
                <w:szCs w:val="4"/>
                <w:highlight w:val="yellow"/>
                <w:lang w:val="es-BO"/>
              </w:rPr>
            </w:pPr>
          </w:p>
        </w:tc>
      </w:tr>
      <w:tr w:rsidR="00967E53" w:rsidRPr="00967E53" w14:paraId="21187828"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31E6F4AB" w14:textId="77777777" w:rsidR="00F75995" w:rsidRPr="00967E53"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3E" w14:textId="77777777" w:rsidR="00F75995" w:rsidRPr="00967E53"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0651661" w14:textId="3A25033A" w:rsidR="00F75995" w:rsidRPr="00967E53" w:rsidRDefault="00F75995" w:rsidP="00F75995">
            <w:pPr>
              <w:rPr>
                <w:rFonts w:ascii="Arial" w:hAnsi="Arial" w:cs="Arial"/>
                <w:highlight w:val="yellow"/>
                <w:lang w:val="es-BO"/>
              </w:rPr>
            </w:pPr>
            <w:r w:rsidRPr="00967E53">
              <w:rPr>
                <w:rFonts w:ascii="Arial" w:hAnsi="Arial" w:cs="Arial"/>
                <w:lang w:val="es-BO"/>
              </w:rPr>
              <w:t>Presupuesto Fijo</w:t>
            </w:r>
          </w:p>
        </w:tc>
      </w:tr>
      <w:tr w:rsidR="00967E53" w:rsidRPr="00967E53" w14:paraId="79B279FE" w14:textId="77777777" w:rsidTr="00103827">
        <w:trPr>
          <w:trHeight w:val="82"/>
        </w:trPr>
        <w:tc>
          <w:tcPr>
            <w:tcW w:w="1997" w:type="dxa"/>
            <w:gridSpan w:val="2"/>
            <w:tcBorders>
              <w:left w:val="single" w:sz="12" w:space="0" w:color="244061" w:themeColor="accent1" w:themeShade="80"/>
            </w:tcBorders>
            <w:vAlign w:val="center"/>
          </w:tcPr>
          <w:p w14:paraId="1A75ECD7" w14:textId="77777777" w:rsidR="00F75995" w:rsidRPr="00967E53" w:rsidRDefault="00F75995" w:rsidP="00F75995">
            <w:pPr>
              <w:jc w:val="right"/>
              <w:rPr>
                <w:rFonts w:ascii="Arial" w:hAnsi="Arial" w:cs="Arial"/>
                <w:sz w:val="4"/>
                <w:szCs w:val="4"/>
                <w:lang w:val="es-BO"/>
              </w:rPr>
            </w:pPr>
          </w:p>
        </w:tc>
        <w:tc>
          <w:tcPr>
            <w:tcW w:w="804" w:type="dxa"/>
            <w:gridSpan w:val="7"/>
            <w:shd w:val="clear" w:color="auto" w:fill="auto"/>
          </w:tcPr>
          <w:p w14:paraId="390BBB5D"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121FAEA9"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647C54FF" w14:textId="77777777" w:rsidR="00F75995" w:rsidRPr="00967E53" w:rsidRDefault="00F75995" w:rsidP="00F75995">
            <w:pPr>
              <w:rPr>
                <w:rFonts w:ascii="Arial" w:hAnsi="Arial" w:cs="Arial"/>
                <w:sz w:val="4"/>
                <w:szCs w:val="4"/>
                <w:lang w:val="es-BO"/>
              </w:rPr>
            </w:pPr>
          </w:p>
        </w:tc>
        <w:tc>
          <w:tcPr>
            <w:tcW w:w="255" w:type="dxa"/>
            <w:gridSpan w:val="2"/>
            <w:shd w:val="clear" w:color="auto" w:fill="auto"/>
          </w:tcPr>
          <w:p w14:paraId="10D59F0B"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6E432BC1" w14:textId="77777777" w:rsidR="00F75995" w:rsidRPr="00967E53" w:rsidRDefault="00F75995" w:rsidP="00F75995">
            <w:pPr>
              <w:rPr>
                <w:rFonts w:ascii="Arial" w:hAnsi="Arial" w:cs="Arial"/>
                <w:sz w:val="4"/>
                <w:szCs w:val="4"/>
                <w:lang w:val="es-BO"/>
              </w:rPr>
            </w:pPr>
          </w:p>
        </w:tc>
        <w:tc>
          <w:tcPr>
            <w:tcW w:w="261" w:type="dxa"/>
            <w:gridSpan w:val="2"/>
            <w:shd w:val="clear" w:color="auto" w:fill="auto"/>
          </w:tcPr>
          <w:p w14:paraId="21F28540" w14:textId="77777777" w:rsidR="00F75995" w:rsidRPr="00967E53" w:rsidRDefault="00F75995" w:rsidP="00F75995">
            <w:pPr>
              <w:rPr>
                <w:rFonts w:ascii="Arial" w:hAnsi="Arial" w:cs="Arial"/>
                <w:sz w:val="4"/>
                <w:szCs w:val="4"/>
                <w:lang w:val="es-BO"/>
              </w:rPr>
            </w:pPr>
          </w:p>
        </w:tc>
        <w:tc>
          <w:tcPr>
            <w:tcW w:w="260" w:type="dxa"/>
            <w:gridSpan w:val="5"/>
            <w:shd w:val="clear" w:color="auto" w:fill="auto"/>
          </w:tcPr>
          <w:p w14:paraId="6FEE9EB8" w14:textId="77777777" w:rsidR="00F75995" w:rsidRPr="00967E53" w:rsidRDefault="00F75995" w:rsidP="00F75995">
            <w:pPr>
              <w:rPr>
                <w:rFonts w:ascii="Arial" w:hAnsi="Arial" w:cs="Arial"/>
                <w:sz w:val="4"/>
                <w:szCs w:val="4"/>
                <w:lang w:val="es-BO"/>
              </w:rPr>
            </w:pPr>
          </w:p>
        </w:tc>
        <w:tc>
          <w:tcPr>
            <w:tcW w:w="258" w:type="dxa"/>
            <w:gridSpan w:val="4"/>
            <w:shd w:val="clear" w:color="auto" w:fill="auto"/>
          </w:tcPr>
          <w:p w14:paraId="304BFB12" w14:textId="77777777" w:rsidR="00F75995" w:rsidRPr="00967E53" w:rsidRDefault="00F75995" w:rsidP="00F75995">
            <w:pPr>
              <w:rPr>
                <w:rFonts w:ascii="Arial" w:hAnsi="Arial" w:cs="Arial"/>
                <w:sz w:val="4"/>
                <w:szCs w:val="4"/>
                <w:lang w:val="es-BO"/>
              </w:rPr>
            </w:pPr>
          </w:p>
        </w:tc>
        <w:tc>
          <w:tcPr>
            <w:tcW w:w="259" w:type="dxa"/>
            <w:gridSpan w:val="3"/>
            <w:shd w:val="clear" w:color="auto" w:fill="auto"/>
          </w:tcPr>
          <w:p w14:paraId="6DEBAFB0"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05BFDE17"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2CB7C23E" w14:textId="77777777" w:rsidR="00F75995" w:rsidRPr="00967E53" w:rsidRDefault="00F75995" w:rsidP="00F75995">
            <w:pPr>
              <w:rPr>
                <w:rFonts w:ascii="Arial" w:hAnsi="Arial" w:cs="Arial"/>
                <w:sz w:val="4"/>
                <w:szCs w:val="4"/>
                <w:lang w:val="es-BO"/>
              </w:rPr>
            </w:pPr>
          </w:p>
        </w:tc>
        <w:tc>
          <w:tcPr>
            <w:tcW w:w="256" w:type="dxa"/>
            <w:gridSpan w:val="3"/>
            <w:shd w:val="clear" w:color="auto" w:fill="auto"/>
          </w:tcPr>
          <w:p w14:paraId="20A38C9B" w14:textId="77777777" w:rsidR="00F75995" w:rsidRPr="00967E53" w:rsidRDefault="00F75995" w:rsidP="00F75995">
            <w:pPr>
              <w:rPr>
                <w:rFonts w:ascii="Arial" w:hAnsi="Arial" w:cs="Arial"/>
                <w:sz w:val="4"/>
                <w:szCs w:val="4"/>
                <w:lang w:val="es-BO"/>
              </w:rPr>
            </w:pPr>
          </w:p>
        </w:tc>
        <w:tc>
          <w:tcPr>
            <w:tcW w:w="254" w:type="dxa"/>
            <w:gridSpan w:val="3"/>
            <w:shd w:val="clear" w:color="auto" w:fill="auto"/>
          </w:tcPr>
          <w:p w14:paraId="3D55E61C"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236984CF"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2218BB5D"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29D8A12C"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76ABEC46"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3C942AB9"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1B37C743"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5E416D4"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5A4C936A"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6C01F87" w14:textId="77777777" w:rsidR="00F75995" w:rsidRPr="00967E53" w:rsidRDefault="00F75995" w:rsidP="00F75995">
            <w:pPr>
              <w:rPr>
                <w:rFonts w:ascii="Arial" w:hAnsi="Arial" w:cs="Arial"/>
                <w:sz w:val="4"/>
                <w:szCs w:val="4"/>
                <w:lang w:val="es-BO"/>
              </w:rPr>
            </w:pPr>
          </w:p>
        </w:tc>
        <w:tc>
          <w:tcPr>
            <w:tcW w:w="763" w:type="dxa"/>
            <w:gridSpan w:val="3"/>
            <w:shd w:val="clear" w:color="auto" w:fill="auto"/>
          </w:tcPr>
          <w:p w14:paraId="53864599" w14:textId="77777777" w:rsidR="00F75995" w:rsidRPr="00967E53"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28EA54" w14:textId="77777777" w:rsidR="00F75995" w:rsidRPr="00967E53" w:rsidRDefault="00F75995" w:rsidP="00F75995">
            <w:pPr>
              <w:rPr>
                <w:rFonts w:ascii="Arial" w:hAnsi="Arial" w:cs="Arial"/>
                <w:sz w:val="4"/>
                <w:szCs w:val="4"/>
                <w:lang w:val="es-BO"/>
              </w:rPr>
            </w:pPr>
          </w:p>
        </w:tc>
      </w:tr>
      <w:tr w:rsidR="00967E53" w:rsidRPr="00967E53" w14:paraId="74FAC120"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4EFF118A" w14:textId="77777777" w:rsidR="00F75995" w:rsidRPr="00967E53" w:rsidRDefault="00F75995" w:rsidP="00F75995">
            <w:pPr>
              <w:jc w:val="right"/>
              <w:rPr>
                <w:rFonts w:ascii="Arial" w:hAnsi="Arial" w:cs="Arial"/>
                <w:lang w:val="es-BO"/>
              </w:rPr>
            </w:pPr>
            <w:r w:rsidRPr="00967E53">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0B62C" w14:textId="77777777" w:rsidR="00F75995" w:rsidRPr="00967E53" w:rsidRDefault="00F75995" w:rsidP="00F75995">
            <w:pPr>
              <w:jc w:val="center"/>
              <w:rPr>
                <w:rFonts w:ascii="Arial" w:hAnsi="Arial" w:cs="Arial"/>
                <w:b/>
                <w:lang w:val="es-BO"/>
              </w:rPr>
            </w:pPr>
            <w:r w:rsidRPr="00967E53">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569840F" w14:textId="77777777" w:rsidR="00F75995" w:rsidRPr="00967E53" w:rsidRDefault="00F75995" w:rsidP="00F75995">
            <w:pPr>
              <w:rPr>
                <w:rFonts w:ascii="Arial" w:hAnsi="Arial" w:cs="Arial"/>
                <w:lang w:val="es-BO"/>
              </w:rPr>
            </w:pPr>
            <w:r w:rsidRPr="00967E53">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17A0" w14:textId="77777777" w:rsidR="00F75995" w:rsidRPr="00967E53"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41234FC8" w14:textId="5E05296D" w:rsidR="00F75995" w:rsidRPr="00967E53" w:rsidRDefault="00F75995" w:rsidP="00F75995">
            <w:pPr>
              <w:rPr>
                <w:rFonts w:ascii="Arial" w:hAnsi="Arial" w:cs="Arial"/>
                <w:highlight w:val="yellow"/>
                <w:lang w:val="es-BO"/>
              </w:rPr>
            </w:pPr>
            <w:r w:rsidRPr="00967E53">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892D6" w14:textId="77777777" w:rsidR="00F75995" w:rsidRPr="00967E53"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7DE5D3C9" w14:textId="1D502373" w:rsidR="00F75995" w:rsidRPr="00967E53" w:rsidRDefault="00F75995" w:rsidP="00F75995">
            <w:pPr>
              <w:rPr>
                <w:rFonts w:ascii="Arial" w:hAnsi="Arial" w:cs="Arial"/>
                <w:highlight w:val="yellow"/>
                <w:lang w:val="es-BO"/>
              </w:rPr>
            </w:pPr>
            <w:r w:rsidRPr="00967E53">
              <w:rPr>
                <w:rFonts w:ascii="Arial" w:hAnsi="Arial" w:cs="Arial"/>
                <w:lang w:val="es-BO"/>
              </w:rPr>
              <w:t>Por Lotes</w:t>
            </w:r>
          </w:p>
        </w:tc>
      </w:tr>
      <w:tr w:rsidR="00967E53" w:rsidRPr="00967E53" w14:paraId="31EB7FC4" w14:textId="77777777" w:rsidTr="00103827">
        <w:trPr>
          <w:trHeight w:val="42"/>
        </w:trPr>
        <w:tc>
          <w:tcPr>
            <w:tcW w:w="1997" w:type="dxa"/>
            <w:gridSpan w:val="2"/>
            <w:tcBorders>
              <w:left w:val="single" w:sz="12" w:space="0" w:color="244061" w:themeColor="accent1" w:themeShade="80"/>
            </w:tcBorders>
            <w:vAlign w:val="center"/>
          </w:tcPr>
          <w:p w14:paraId="52CFEA2D" w14:textId="77777777" w:rsidR="00F75995" w:rsidRPr="00967E53" w:rsidRDefault="00F75995" w:rsidP="00F75995">
            <w:pPr>
              <w:jc w:val="right"/>
              <w:rPr>
                <w:rFonts w:ascii="Arial" w:hAnsi="Arial" w:cs="Arial"/>
                <w:sz w:val="4"/>
                <w:szCs w:val="4"/>
                <w:lang w:val="es-BO"/>
              </w:rPr>
            </w:pPr>
          </w:p>
        </w:tc>
        <w:tc>
          <w:tcPr>
            <w:tcW w:w="804" w:type="dxa"/>
            <w:gridSpan w:val="7"/>
            <w:shd w:val="clear" w:color="auto" w:fill="auto"/>
          </w:tcPr>
          <w:p w14:paraId="0D579C70"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7519313A"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62827548" w14:textId="77777777" w:rsidR="00F75995" w:rsidRPr="00967E53" w:rsidRDefault="00F75995" w:rsidP="00F75995">
            <w:pPr>
              <w:rPr>
                <w:rFonts w:ascii="Arial" w:hAnsi="Arial" w:cs="Arial"/>
                <w:sz w:val="4"/>
                <w:szCs w:val="4"/>
                <w:lang w:val="es-BO"/>
              </w:rPr>
            </w:pPr>
          </w:p>
        </w:tc>
        <w:tc>
          <w:tcPr>
            <w:tcW w:w="255" w:type="dxa"/>
            <w:gridSpan w:val="2"/>
            <w:shd w:val="clear" w:color="auto" w:fill="auto"/>
          </w:tcPr>
          <w:p w14:paraId="41DA24B2"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68BE9CD3" w14:textId="77777777" w:rsidR="00F75995" w:rsidRPr="00967E53" w:rsidRDefault="00F75995" w:rsidP="00F75995">
            <w:pPr>
              <w:rPr>
                <w:rFonts w:ascii="Arial" w:hAnsi="Arial" w:cs="Arial"/>
                <w:sz w:val="4"/>
                <w:szCs w:val="4"/>
                <w:lang w:val="es-BO"/>
              </w:rPr>
            </w:pPr>
          </w:p>
        </w:tc>
        <w:tc>
          <w:tcPr>
            <w:tcW w:w="261" w:type="dxa"/>
            <w:gridSpan w:val="2"/>
            <w:shd w:val="clear" w:color="auto" w:fill="auto"/>
          </w:tcPr>
          <w:p w14:paraId="73933486" w14:textId="77777777" w:rsidR="00F75995" w:rsidRPr="00967E53" w:rsidRDefault="00F75995" w:rsidP="00F75995">
            <w:pPr>
              <w:rPr>
                <w:rFonts w:ascii="Arial" w:hAnsi="Arial" w:cs="Arial"/>
                <w:sz w:val="4"/>
                <w:szCs w:val="4"/>
                <w:lang w:val="es-BO"/>
              </w:rPr>
            </w:pPr>
          </w:p>
        </w:tc>
        <w:tc>
          <w:tcPr>
            <w:tcW w:w="260" w:type="dxa"/>
            <w:gridSpan w:val="5"/>
            <w:shd w:val="clear" w:color="auto" w:fill="auto"/>
          </w:tcPr>
          <w:p w14:paraId="7152EBC4" w14:textId="77777777" w:rsidR="00F75995" w:rsidRPr="00967E53" w:rsidRDefault="00F75995" w:rsidP="00F75995">
            <w:pPr>
              <w:rPr>
                <w:rFonts w:ascii="Arial" w:hAnsi="Arial" w:cs="Arial"/>
                <w:sz w:val="4"/>
                <w:szCs w:val="4"/>
                <w:lang w:val="es-BO"/>
              </w:rPr>
            </w:pPr>
          </w:p>
        </w:tc>
        <w:tc>
          <w:tcPr>
            <w:tcW w:w="258" w:type="dxa"/>
            <w:gridSpan w:val="4"/>
            <w:shd w:val="clear" w:color="auto" w:fill="auto"/>
          </w:tcPr>
          <w:p w14:paraId="152BBE69" w14:textId="77777777" w:rsidR="00F75995" w:rsidRPr="00967E53" w:rsidRDefault="00F75995" w:rsidP="00F75995">
            <w:pPr>
              <w:rPr>
                <w:rFonts w:ascii="Arial" w:hAnsi="Arial" w:cs="Arial"/>
                <w:sz w:val="4"/>
                <w:szCs w:val="4"/>
                <w:lang w:val="es-BO"/>
              </w:rPr>
            </w:pPr>
          </w:p>
        </w:tc>
        <w:tc>
          <w:tcPr>
            <w:tcW w:w="259" w:type="dxa"/>
            <w:gridSpan w:val="3"/>
            <w:shd w:val="clear" w:color="auto" w:fill="auto"/>
          </w:tcPr>
          <w:p w14:paraId="4A346D87"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585AB466"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2AC79D86" w14:textId="77777777" w:rsidR="00F75995" w:rsidRPr="00967E53" w:rsidRDefault="00F75995" w:rsidP="00F75995">
            <w:pPr>
              <w:rPr>
                <w:rFonts w:ascii="Arial" w:hAnsi="Arial" w:cs="Arial"/>
                <w:sz w:val="4"/>
                <w:szCs w:val="4"/>
                <w:lang w:val="es-BO"/>
              </w:rPr>
            </w:pPr>
          </w:p>
        </w:tc>
        <w:tc>
          <w:tcPr>
            <w:tcW w:w="256" w:type="dxa"/>
            <w:gridSpan w:val="3"/>
            <w:shd w:val="clear" w:color="auto" w:fill="auto"/>
          </w:tcPr>
          <w:p w14:paraId="46F2E9CF" w14:textId="77777777" w:rsidR="00F75995" w:rsidRPr="00967E53" w:rsidRDefault="00F75995" w:rsidP="00F75995">
            <w:pPr>
              <w:rPr>
                <w:rFonts w:ascii="Arial" w:hAnsi="Arial" w:cs="Arial"/>
                <w:sz w:val="4"/>
                <w:szCs w:val="4"/>
                <w:lang w:val="es-BO"/>
              </w:rPr>
            </w:pPr>
          </w:p>
        </w:tc>
        <w:tc>
          <w:tcPr>
            <w:tcW w:w="254" w:type="dxa"/>
            <w:gridSpan w:val="3"/>
            <w:shd w:val="clear" w:color="auto" w:fill="auto"/>
          </w:tcPr>
          <w:p w14:paraId="700072A7"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5C3B634F"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6D5DA43D"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3C72B07F"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16E9C730"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218B481E"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775A6BE8"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62EA8848"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5A7B2CAA"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26D4EEC" w14:textId="77777777" w:rsidR="00F75995" w:rsidRPr="00967E53" w:rsidRDefault="00F75995" w:rsidP="00F75995">
            <w:pPr>
              <w:rPr>
                <w:rFonts w:ascii="Arial" w:hAnsi="Arial" w:cs="Arial"/>
                <w:sz w:val="4"/>
                <w:szCs w:val="4"/>
                <w:lang w:val="es-BO"/>
              </w:rPr>
            </w:pPr>
          </w:p>
        </w:tc>
        <w:tc>
          <w:tcPr>
            <w:tcW w:w="763" w:type="dxa"/>
            <w:gridSpan w:val="3"/>
            <w:shd w:val="clear" w:color="auto" w:fill="auto"/>
          </w:tcPr>
          <w:p w14:paraId="7679936A" w14:textId="77777777" w:rsidR="00F75995" w:rsidRPr="00967E53"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11947FD" w14:textId="77777777" w:rsidR="00F75995" w:rsidRPr="00967E53" w:rsidRDefault="00F75995" w:rsidP="00F75995">
            <w:pPr>
              <w:rPr>
                <w:rFonts w:ascii="Arial" w:hAnsi="Arial" w:cs="Arial"/>
                <w:sz w:val="4"/>
                <w:szCs w:val="4"/>
                <w:lang w:val="es-BO"/>
              </w:rPr>
            </w:pPr>
          </w:p>
        </w:tc>
      </w:tr>
      <w:tr w:rsidR="00967E53" w:rsidRPr="00967E53" w14:paraId="326AD7A6" w14:textId="77777777" w:rsidTr="00D07CCA">
        <w:trPr>
          <w:trHeight w:val="425"/>
        </w:trPr>
        <w:tc>
          <w:tcPr>
            <w:tcW w:w="1997" w:type="dxa"/>
            <w:gridSpan w:val="2"/>
            <w:tcBorders>
              <w:left w:val="single" w:sz="12" w:space="0" w:color="244061" w:themeColor="accent1" w:themeShade="80"/>
              <w:right w:val="single" w:sz="4" w:space="0" w:color="auto"/>
            </w:tcBorders>
            <w:vAlign w:val="center"/>
          </w:tcPr>
          <w:p w14:paraId="3291474A" w14:textId="77777777" w:rsidR="00F75995" w:rsidRPr="00967E53" w:rsidRDefault="00F75995" w:rsidP="00F75995">
            <w:pPr>
              <w:jc w:val="right"/>
              <w:rPr>
                <w:rFonts w:ascii="Arial" w:hAnsi="Arial" w:cs="Arial"/>
                <w:lang w:val="es-BO"/>
              </w:rPr>
            </w:pPr>
            <w:r w:rsidRPr="00967E5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8A77F" w14:textId="432A1A44" w:rsidR="00F75995" w:rsidRPr="005F2D67" w:rsidRDefault="005F2D67" w:rsidP="004D2813">
            <w:pPr>
              <w:pStyle w:val="Textoindependiente"/>
              <w:spacing w:after="0"/>
              <w:rPr>
                <w:rFonts w:ascii="Arial" w:hAnsi="Arial" w:cs="Arial"/>
                <w:lang w:val="es-BO"/>
              </w:rPr>
            </w:pPr>
            <w:r w:rsidRPr="005F2D67">
              <w:rPr>
                <w:rFonts w:ascii="Arial" w:hAnsi="Arial" w:cs="Arial"/>
                <w:sz w:val="16"/>
                <w:lang w:val="es-BO"/>
              </w:rPr>
              <w:t>Bs2</w:t>
            </w:r>
            <w:r w:rsidR="004D2813">
              <w:rPr>
                <w:rFonts w:ascii="Arial" w:hAnsi="Arial" w:cs="Arial"/>
                <w:sz w:val="16"/>
                <w:lang w:val="es-BO"/>
              </w:rPr>
              <w:t>6</w:t>
            </w:r>
            <w:r w:rsidR="00D21C60">
              <w:rPr>
                <w:rFonts w:ascii="Arial" w:hAnsi="Arial" w:cs="Arial"/>
                <w:sz w:val="16"/>
                <w:lang w:val="es-BO"/>
              </w:rPr>
              <w:t>0</w:t>
            </w:r>
            <w:r w:rsidRPr="005F2D67">
              <w:rPr>
                <w:rFonts w:ascii="Arial" w:hAnsi="Arial" w:cs="Arial"/>
                <w:sz w:val="16"/>
                <w:lang w:val="es-BO"/>
              </w:rPr>
              <w:t>.</w:t>
            </w:r>
            <w:r w:rsidR="004D2813">
              <w:rPr>
                <w:rFonts w:ascii="Arial" w:hAnsi="Arial" w:cs="Arial"/>
                <w:sz w:val="16"/>
                <w:lang w:val="es-BO"/>
              </w:rPr>
              <w:t>000</w:t>
            </w:r>
            <w:r w:rsidRPr="005F2D67">
              <w:rPr>
                <w:rFonts w:ascii="Arial" w:hAnsi="Arial" w:cs="Arial"/>
                <w:sz w:val="16"/>
                <w:lang w:val="es-BO"/>
              </w:rPr>
              <w:t>,00</w:t>
            </w:r>
            <w:r>
              <w:rPr>
                <w:rFonts w:ascii="Arial" w:hAnsi="Arial" w:cs="Arial"/>
                <w:sz w:val="16"/>
                <w:lang w:val="es-BO"/>
              </w:rPr>
              <w:t xml:space="preserve"> (Doscientos </w:t>
            </w:r>
            <w:r w:rsidR="004D2813">
              <w:rPr>
                <w:rFonts w:ascii="Arial" w:hAnsi="Arial" w:cs="Arial"/>
                <w:sz w:val="16"/>
                <w:lang w:val="es-BO"/>
              </w:rPr>
              <w:t>Sesen</w:t>
            </w:r>
            <w:r w:rsidR="00D21C60">
              <w:rPr>
                <w:rFonts w:ascii="Arial" w:hAnsi="Arial" w:cs="Arial"/>
                <w:sz w:val="16"/>
                <w:lang w:val="es-BO"/>
              </w:rPr>
              <w:t>ta</w:t>
            </w:r>
            <w:r>
              <w:rPr>
                <w:rFonts w:ascii="Arial" w:hAnsi="Arial" w:cs="Arial"/>
                <w:sz w:val="16"/>
                <w:lang w:val="es-BO"/>
              </w:rPr>
              <w:t xml:space="preserve"> Mil 00/100 Bolivianos)</w:t>
            </w:r>
          </w:p>
        </w:tc>
        <w:tc>
          <w:tcPr>
            <w:tcW w:w="266" w:type="dxa"/>
            <w:tcBorders>
              <w:left w:val="single" w:sz="4" w:space="0" w:color="auto"/>
              <w:right w:val="single" w:sz="12" w:space="0" w:color="244061" w:themeColor="accent1" w:themeShade="80"/>
            </w:tcBorders>
          </w:tcPr>
          <w:p w14:paraId="6BEE5CCB" w14:textId="77777777" w:rsidR="00F75995" w:rsidRPr="00967E53" w:rsidRDefault="00F75995" w:rsidP="00F75995">
            <w:pPr>
              <w:rPr>
                <w:rFonts w:ascii="Arial" w:hAnsi="Arial" w:cs="Arial"/>
                <w:lang w:val="es-BO"/>
              </w:rPr>
            </w:pPr>
          </w:p>
        </w:tc>
      </w:tr>
      <w:tr w:rsidR="00967E53" w:rsidRPr="00967E53" w14:paraId="715CB9F9"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47DFD78B" w14:textId="77777777" w:rsidR="00F75995" w:rsidRPr="00967E53" w:rsidRDefault="00F75995" w:rsidP="00F75995">
            <w:pPr>
              <w:rPr>
                <w:rFonts w:ascii="Arial" w:hAnsi="Arial" w:cs="Arial"/>
                <w:sz w:val="4"/>
                <w:szCs w:val="4"/>
                <w:lang w:val="es-BO"/>
              </w:rPr>
            </w:pPr>
          </w:p>
        </w:tc>
      </w:tr>
      <w:tr w:rsidR="00967E53" w:rsidRPr="00967E53" w14:paraId="281D20A7" w14:textId="77777777" w:rsidTr="003026CE">
        <w:trPr>
          <w:trHeight w:val="283"/>
        </w:trPr>
        <w:tc>
          <w:tcPr>
            <w:tcW w:w="1997" w:type="dxa"/>
            <w:gridSpan w:val="2"/>
            <w:tcBorders>
              <w:left w:val="single" w:sz="12" w:space="0" w:color="244061" w:themeColor="accent1" w:themeShade="80"/>
              <w:right w:val="single" w:sz="4" w:space="0" w:color="auto"/>
            </w:tcBorders>
            <w:vAlign w:val="center"/>
          </w:tcPr>
          <w:p w14:paraId="0D57746E" w14:textId="77777777" w:rsidR="00F75995" w:rsidRPr="00967E53" w:rsidRDefault="00F75995" w:rsidP="00F75995">
            <w:pPr>
              <w:jc w:val="right"/>
              <w:rPr>
                <w:rFonts w:ascii="Arial" w:hAnsi="Arial" w:cs="Arial"/>
                <w:szCs w:val="2"/>
                <w:lang w:val="es-BO"/>
              </w:rPr>
            </w:pPr>
            <w:r w:rsidRPr="00967E53">
              <w:rPr>
                <w:rFonts w:ascii="Arial" w:hAnsi="Arial" w:cs="Arial"/>
                <w:lang w:val="es-BO"/>
              </w:rPr>
              <w:t>La contratación se formalizará mediante</w:t>
            </w:r>
          </w:p>
        </w:tc>
        <w:tc>
          <w:tcPr>
            <w:tcW w:w="5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53E2" w14:textId="60FF6A86" w:rsidR="00F75995" w:rsidRPr="00967E53" w:rsidRDefault="000D3A48" w:rsidP="00F75995">
            <w:pPr>
              <w:rPr>
                <w:rFonts w:ascii="Arial" w:hAnsi="Arial" w:cs="Arial"/>
                <w:b/>
                <w:szCs w:val="2"/>
                <w:lang w:val="es-BO"/>
              </w:rPr>
            </w:pPr>
            <w:r w:rsidRPr="00967E53">
              <w:rPr>
                <w:rFonts w:ascii="Arial" w:hAnsi="Arial" w:cs="Arial"/>
                <w:b/>
                <w:szCs w:val="2"/>
                <w:lang w:val="es-BO"/>
              </w:rPr>
              <w:t>X</w:t>
            </w:r>
          </w:p>
        </w:tc>
        <w:tc>
          <w:tcPr>
            <w:tcW w:w="1636" w:type="dxa"/>
            <w:gridSpan w:val="17"/>
            <w:tcBorders>
              <w:left w:val="single" w:sz="4" w:space="0" w:color="auto"/>
              <w:right w:val="single" w:sz="4" w:space="0" w:color="auto"/>
            </w:tcBorders>
            <w:vAlign w:val="center"/>
          </w:tcPr>
          <w:p w14:paraId="60110095" w14:textId="2CBA4158" w:rsidR="00F75995" w:rsidRPr="00967E53" w:rsidRDefault="00F75995" w:rsidP="00F75995">
            <w:pPr>
              <w:rPr>
                <w:rFonts w:ascii="Arial" w:hAnsi="Arial" w:cs="Arial"/>
                <w:szCs w:val="2"/>
                <w:lang w:val="es-BO"/>
              </w:rPr>
            </w:pPr>
            <w:r w:rsidRPr="00967E5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03B29" w14:textId="77777777" w:rsidR="00F75995" w:rsidRPr="00967E53" w:rsidRDefault="00F75995" w:rsidP="00F75995">
            <w:pPr>
              <w:rPr>
                <w:rFonts w:ascii="Arial" w:hAnsi="Arial" w:cs="Arial"/>
                <w:szCs w:val="2"/>
                <w:lang w:val="es-BO"/>
              </w:rPr>
            </w:pPr>
          </w:p>
        </w:tc>
        <w:tc>
          <w:tcPr>
            <w:tcW w:w="4899" w:type="dxa"/>
            <w:gridSpan w:val="52"/>
            <w:tcBorders>
              <w:left w:val="single" w:sz="4" w:space="0" w:color="auto"/>
            </w:tcBorders>
          </w:tcPr>
          <w:p w14:paraId="64DCAF1C" w14:textId="32205AE0" w:rsidR="00F75995" w:rsidRPr="00967E53" w:rsidRDefault="00F75995" w:rsidP="00F75995">
            <w:pPr>
              <w:jc w:val="both"/>
              <w:rPr>
                <w:rFonts w:ascii="Arial" w:hAnsi="Arial" w:cs="Arial"/>
                <w:szCs w:val="2"/>
                <w:lang w:val="es-BO"/>
              </w:rPr>
            </w:pPr>
            <w:r w:rsidRPr="00967E53">
              <w:rPr>
                <w:rFonts w:ascii="Arial" w:hAnsi="Arial" w:cs="Arial"/>
                <w:szCs w:val="2"/>
                <w:lang w:val="es-BO"/>
              </w:rPr>
              <w:t xml:space="preserve">Orden de Servicio </w:t>
            </w:r>
            <w:r w:rsidRPr="00967E5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0136A323" w14:textId="77777777" w:rsidR="00F75995" w:rsidRPr="00967E53" w:rsidRDefault="00F75995" w:rsidP="00F75995">
            <w:pPr>
              <w:rPr>
                <w:rFonts w:ascii="Arial" w:hAnsi="Arial" w:cs="Arial"/>
                <w:szCs w:val="2"/>
                <w:lang w:val="es-BO"/>
              </w:rPr>
            </w:pPr>
          </w:p>
        </w:tc>
      </w:tr>
      <w:tr w:rsidR="00967E53" w:rsidRPr="00967E53" w14:paraId="7156F54F"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007A5D39" w14:textId="77777777" w:rsidR="00F75995" w:rsidRPr="00967E53" w:rsidRDefault="00F75995" w:rsidP="00F75995">
            <w:pPr>
              <w:rPr>
                <w:rFonts w:ascii="Arial" w:hAnsi="Arial" w:cs="Arial"/>
                <w:sz w:val="4"/>
                <w:szCs w:val="4"/>
                <w:lang w:val="es-BO"/>
              </w:rPr>
            </w:pPr>
          </w:p>
        </w:tc>
      </w:tr>
      <w:tr w:rsidR="00967E53" w:rsidRPr="00967E53" w14:paraId="724B57AB"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300DD698" w14:textId="5433FDC2" w:rsidR="00F75995" w:rsidRPr="00967E53" w:rsidRDefault="000E268F" w:rsidP="00103827">
            <w:pPr>
              <w:jc w:val="right"/>
              <w:rPr>
                <w:rFonts w:ascii="Arial" w:hAnsi="Arial" w:cs="Arial"/>
                <w:lang w:val="es-BO"/>
              </w:rPr>
            </w:pPr>
            <w:r w:rsidRPr="00967E5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17C9F5" w14:textId="77777777" w:rsidR="00450983" w:rsidRPr="007A492F" w:rsidRDefault="00D21C60" w:rsidP="00450983">
            <w:pPr>
              <w:pStyle w:val="Textoindependiente3"/>
              <w:spacing w:after="0"/>
              <w:jc w:val="both"/>
              <w:rPr>
                <w:rFonts w:ascii="Arial" w:hAnsi="Arial" w:cs="Arial"/>
                <w:bCs/>
                <w:sz w:val="18"/>
                <w:szCs w:val="18"/>
              </w:rPr>
            </w:pPr>
            <w:r w:rsidRPr="00450983">
              <w:rPr>
                <w:rFonts w:ascii="Arial" w:hAnsi="Arial" w:cs="Arial"/>
                <w:b/>
              </w:rPr>
              <w:t>Plazo del Servicio</w:t>
            </w:r>
            <w:r w:rsidRPr="000431A6">
              <w:rPr>
                <w:rFonts w:ascii="Arial" w:hAnsi="Arial" w:cs="Arial"/>
              </w:rPr>
              <w:t xml:space="preserve">. </w:t>
            </w:r>
            <w:r w:rsidR="00450983" w:rsidRPr="007A492F">
              <w:rPr>
                <w:rFonts w:ascii="Arial" w:hAnsi="Arial" w:cs="Arial"/>
                <w:bCs/>
                <w:szCs w:val="18"/>
              </w:rPr>
              <w:t>El plazo de la prestación de los servicios deberá ser de un (1) año calendario, computables a partir de la fecha establecida en la orden de proceder.</w:t>
            </w:r>
          </w:p>
          <w:p w14:paraId="74CC34C9" w14:textId="5E6CE19A" w:rsidR="00C716AD" w:rsidRPr="007A492F" w:rsidRDefault="00C716AD" w:rsidP="00D21C60">
            <w:pPr>
              <w:jc w:val="both"/>
              <w:rPr>
                <w:rFonts w:ascii="Arial" w:hAnsi="Arial" w:cs="Arial"/>
                <w:b/>
                <w:bCs/>
                <w:sz w:val="8"/>
              </w:rPr>
            </w:pPr>
          </w:p>
          <w:p w14:paraId="1DEE486F" w14:textId="39BDEDE1" w:rsidR="00F75995" w:rsidRPr="00967E53" w:rsidRDefault="00D21C60" w:rsidP="00D21C60">
            <w:pPr>
              <w:jc w:val="both"/>
              <w:rPr>
                <w:rFonts w:ascii="Arial" w:hAnsi="Arial" w:cs="Arial"/>
                <w:lang w:val="es-BO"/>
              </w:rPr>
            </w:pPr>
            <w:r w:rsidRPr="007A492F">
              <w:rPr>
                <w:rFonts w:ascii="Arial" w:hAnsi="Arial" w:cs="Arial"/>
                <w:b/>
                <w:bCs/>
              </w:rPr>
              <w:t xml:space="preserve">Plazo para la activación de la suscripción: </w:t>
            </w:r>
            <w:r w:rsidR="00450983" w:rsidRPr="007A492F">
              <w:rPr>
                <w:rFonts w:ascii="Arial" w:hAnsi="Arial" w:cs="Arial"/>
                <w:bCs/>
                <w:szCs w:val="18"/>
              </w:rPr>
              <w:t>a partir del siguiente día hábil posterior a la firma del contrato hasta la fecha establecida en la orden de proceder</w:t>
            </w:r>
          </w:p>
        </w:tc>
        <w:tc>
          <w:tcPr>
            <w:tcW w:w="266" w:type="dxa"/>
            <w:tcBorders>
              <w:left w:val="single" w:sz="4" w:space="0" w:color="auto"/>
              <w:right w:val="single" w:sz="12" w:space="0" w:color="244061" w:themeColor="accent1" w:themeShade="80"/>
            </w:tcBorders>
          </w:tcPr>
          <w:p w14:paraId="595D7B2D" w14:textId="77777777" w:rsidR="00F75995" w:rsidRPr="00967E53" w:rsidRDefault="00F75995" w:rsidP="00F75995">
            <w:pPr>
              <w:rPr>
                <w:rFonts w:ascii="Arial" w:hAnsi="Arial" w:cs="Arial"/>
                <w:lang w:val="es-BO"/>
              </w:rPr>
            </w:pPr>
          </w:p>
        </w:tc>
      </w:tr>
      <w:tr w:rsidR="00967E53" w:rsidRPr="00967E53" w14:paraId="4633A5FF" w14:textId="77777777" w:rsidTr="00DB52DB">
        <w:trPr>
          <w:trHeight w:val="259"/>
        </w:trPr>
        <w:tc>
          <w:tcPr>
            <w:tcW w:w="1997" w:type="dxa"/>
            <w:gridSpan w:val="2"/>
            <w:vMerge/>
            <w:tcBorders>
              <w:left w:val="single" w:sz="12" w:space="0" w:color="244061" w:themeColor="accent1" w:themeShade="80"/>
              <w:right w:val="single" w:sz="4" w:space="0" w:color="auto"/>
            </w:tcBorders>
            <w:vAlign w:val="center"/>
          </w:tcPr>
          <w:p w14:paraId="4F6F31A8" w14:textId="77777777" w:rsidR="00F75995" w:rsidRPr="00967E53"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7D0E1A7" w14:textId="77777777" w:rsidR="00F75995" w:rsidRPr="00967E53" w:rsidRDefault="00F75995" w:rsidP="00F75995">
            <w:pPr>
              <w:rPr>
                <w:rFonts w:ascii="Arial" w:hAnsi="Arial" w:cs="Arial"/>
                <w:lang w:val="es-BO"/>
              </w:rPr>
            </w:pPr>
          </w:p>
        </w:tc>
        <w:tc>
          <w:tcPr>
            <w:tcW w:w="266" w:type="dxa"/>
            <w:tcBorders>
              <w:left w:val="single" w:sz="4" w:space="0" w:color="auto"/>
              <w:right w:val="single" w:sz="4" w:space="0" w:color="auto"/>
            </w:tcBorders>
          </w:tcPr>
          <w:p w14:paraId="236DCBE4" w14:textId="77777777" w:rsidR="00F75995" w:rsidRPr="00967E53" w:rsidRDefault="00F75995" w:rsidP="00F75995">
            <w:pPr>
              <w:rPr>
                <w:rFonts w:ascii="Arial" w:hAnsi="Arial" w:cs="Arial"/>
                <w:lang w:val="es-BO"/>
              </w:rPr>
            </w:pPr>
          </w:p>
        </w:tc>
      </w:tr>
      <w:tr w:rsidR="00967E53" w:rsidRPr="00967E53" w14:paraId="6A97A06E" w14:textId="77777777" w:rsidTr="004A6084">
        <w:trPr>
          <w:trHeight w:val="69"/>
        </w:trPr>
        <w:tc>
          <w:tcPr>
            <w:tcW w:w="9743" w:type="dxa"/>
            <w:gridSpan w:val="83"/>
            <w:tcBorders>
              <w:right w:val="single" w:sz="4" w:space="0" w:color="auto"/>
            </w:tcBorders>
            <w:vAlign w:val="center"/>
          </w:tcPr>
          <w:p w14:paraId="4673FC02" w14:textId="77777777" w:rsidR="00F75995" w:rsidRPr="004A6084" w:rsidRDefault="00F75995" w:rsidP="00F75995">
            <w:pPr>
              <w:rPr>
                <w:rFonts w:ascii="Arial" w:hAnsi="Arial" w:cs="Arial"/>
                <w:sz w:val="2"/>
                <w:szCs w:val="4"/>
                <w:lang w:val="es-BO"/>
              </w:rPr>
            </w:pPr>
          </w:p>
        </w:tc>
      </w:tr>
      <w:tr w:rsidR="00967E53" w:rsidRPr="00967E53" w14:paraId="4FC7FBD0" w14:textId="77777777" w:rsidTr="00DB52DB">
        <w:trPr>
          <w:trHeight w:val="217"/>
        </w:trPr>
        <w:tc>
          <w:tcPr>
            <w:tcW w:w="1997" w:type="dxa"/>
            <w:gridSpan w:val="2"/>
            <w:vMerge w:val="restart"/>
            <w:tcBorders>
              <w:top w:val="single" w:sz="4" w:space="0" w:color="auto"/>
              <w:left w:val="single" w:sz="12" w:space="0" w:color="244061" w:themeColor="accent1" w:themeShade="80"/>
              <w:right w:val="single" w:sz="4" w:space="0" w:color="auto"/>
            </w:tcBorders>
            <w:vAlign w:val="center"/>
          </w:tcPr>
          <w:p w14:paraId="5E0C7959" w14:textId="3A9F5028" w:rsidR="000E268F" w:rsidRPr="00967E53" w:rsidRDefault="000E268F" w:rsidP="00424887">
            <w:pPr>
              <w:jc w:val="right"/>
              <w:rPr>
                <w:rFonts w:ascii="Arial" w:hAnsi="Arial" w:cs="Arial"/>
                <w:lang w:val="es-BO"/>
              </w:rPr>
            </w:pPr>
            <w:r w:rsidRPr="00967E53">
              <w:rPr>
                <w:rFonts w:ascii="Arial" w:hAnsi="Arial" w:cs="Arial"/>
                <w:lang w:val="es-BO"/>
              </w:rPr>
              <w:t>Lugar de Prestación del Servicio</w:t>
            </w:r>
          </w:p>
        </w:tc>
        <w:tc>
          <w:tcPr>
            <w:tcW w:w="7480" w:type="dxa"/>
            <w:gridSpan w:val="80"/>
            <w:vMerge w:val="restart"/>
            <w:tcBorders>
              <w:top w:val="single" w:sz="4" w:space="0" w:color="auto"/>
              <w:left w:val="single" w:sz="4" w:space="0" w:color="auto"/>
              <w:right w:val="single" w:sz="4" w:space="0" w:color="auto"/>
            </w:tcBorders>
            <w:shd w:val="clear" w:color="auto" w:fill="DBE5F1" w:themeFill="accent1" w:themeFillTint="33"/>
            <w:vAlign w:val="center"/>
          </w:tcPr>
          <w:p w14:paraId="1F9843BE" w14:textId="04A35698" w:rsidR="000E268F" w:rsidRPr="00967E53" w:rsidRDefault="005F2D67" w:rsidP="00450983">
            <w:pPr>
              <w:jc w:val="both"/>
              <w:rPr>
                <w:rFonts w:ascii="Arial" w:hAnsi="Arial" w:cs="Arial"/>
                <w:lang w:val="es-BO"/>
              </w:rPr>
            </w:pPr>
            <w:r>
              <w:rPr>
                <w:rFonts w:ascii="Arial" w:hAnsi="Arial" w:cs="Arial"/>
                <w:lang w:val="es-BO"/>
              </w:rPr>
              <w:t xml:space="preserve">El servicio será prestado en </w:t>
            </w:r>
            <w:r w:rsidR="00450983">
              <w:rPr>
                <w:rFonts w:ascii="Arial" w:hAnsi="Arial" w:cs="Arial"/>
                <w:lang w:val="es-BO"/>
              </w:rPr>
              <w:t>el edificio</w:t>
            </w:r>
            <w:r>
              <w:rPr>
                <w:rFonts w:ascii="Arial" w:hAnsi="Arial" w:cs="Arial"/>
                <w:lang w:val="es-BO"/>
              </w:rPr>
              <w:t xml:space="preserve"> del Banco Central de Bolivia ubicado en la calle Ayacucho y</w:t>
            </w:r>
            <w:r w:rsidR="00D21C60">
              <w:rPr>
                <w:rFonts w:ascii="Arial" w:hAnsi="Arial" w:cs="Arial"/>
                <w:lang w:val="es-BO"/>
              </w:rPr>
              <w:t xml:space="preserve"> Mercado de la ciudad de La Paz</w:t>
            </w:r>
            <w:r>
              <w:rPr>
                <w:rFonts w:ascii="Arial" w:hAnsi="Arial" w:cs="Arial"/>
                <w:lang w:val="es-BO"/>
              </w:rPr>
              <w:t>.</w:t>
            </w:r>
          </w:p>
        </w:tc>
        <w:tc>
          <w:tcPr>
            <w:tcW w:w="266" w:type="dxa"/>
            <w:tcBorders>
              <w:left w:val="single" w:sz="4" w:space="0" w:color="auto"/>
              <w:right w:val="single" w:sz="12" w:space="0" w:color="244061" w:themeColor="accent1" w:themeShade="80"/>
            </w:tcBorders>
          </w:tcPr>
          <w:p w14:paraId="2F6BA5E5" w14:textId="77777777" w:rsidR="000E268F" w:rsidRPr="00967E53" w:rsidRDefault="000E268F" w:rsidP="00424887">
            <w:pPr>
              <w:rPr>
                <w:rFonts w:ascii="Arial" w:hAnsi="Arial" w:cs="Arial"/>
                <w:lang w:val="es-BO"/>
              </w:rPr>
            </w:pPr>
          </w:p>
        </w:tc>
      </w:tr>
      <w:tr w:rsidR="00967E53" w:rsidRPr="00967E53" w14:paraId="68D0A88F" w14:textId="77777777" w:rsidTr="00DB52DB">
        <w:trPr>
          <w:trHeight w:val="237"/>
        </w:trPr>
        <w:tc>
          <w:tcPr>
            <w:tcW w:w="1997" w:type="dxa"/>
            <w:gridSpan w:val="2"/>
            <w:vMerge/>
            <w:tcBorders>
              <w:left w:val="single" w:sz="12" w:space="0" w:color="244061" w:themeColor="accent1" w:themeShade="80"/>
              <w:right w:val="single" w:sz="4" w:space="0" w:color="auto"/>
            </w:tcBorders>
            <w:vAlign w:val="center"/>
          </w:tcPr>
          <w:p w14:paraId="46142830" w14:textId="77777777" w:rsidR="000E268F" w:rsidRPr="00967E53" w:rsidRDefault="000E268F" w:rsidP="00424887">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0E569A2C" w14:textId="77777777" w:rsidR="000E268F" w:rsidRPr="00967E53" w:rsidRDefault="000E268F" w:rsidP="00424887">
            <w:pPr>
              <w:rPr>
                <w:rFonts w:ascii="Arial" w:hAnsi="Arial" w:cs="Arial"/>
                <w:lang w:val="es-BO"/>
              </w:rPr>
            </w:pPr>
          </w:p>
        </w:tc>
        <w:tc>
          <w:tcPr>
            <w:tcW w:w="266" w:type="dxa"/>
            <w:tcBorders>
              <w:left w:val="single" w:sz="4" w:space="0" w:color="auto"/>
              <w:right w:val="single" w:sz="12" w:space="0" w:color="244061" w:themeColor="accent1" w:themeShade="80"/>
            </w:tcBorders>
          </w:tcPr>
          <w:p w14:paraId="2B655092" w14:textId="77777777" w:rsidR="000E268F" w:rsidRPr="00967E53" w:rsidRDefault="000E268F" w:rsidP="00424887">
            <w:pPr>
              <w:rPr>
                <w:rFonts w:ascii="Arial" w:hAnsi="Arial" w:cs="Arial"/>
                <w:lang w:val="es-BO"/>
              </w:rPr>
            </w:pPr>
          </w:p>
        </w:tc>
      </w:tr>
      <w:tr w:rsidR="00967E53" w:rsidRPr="00967E53" w14:paraId="4071829C"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7DF66A5" w14:textId="77777777" w:rsidR="000E268F" w:rsidRPr="00967E53" w:rsidRDefault="000E268F" w:rsidP="00424887">
            <w:pPr>
              <w:rPr>
                <w:rFonts w:ascii="Arial" w:hAnsi="Arial" w:cs="Arial"/>
                <w:sz w:val="4"/>
                <w:szCs w:val="4"/>
                <w:lang w:val="es-BO"/>
              </w:rPr>
            </w:pPr>
          </w:p>
        </w:tc>
      </w:tr>
      <w:tr w:rsidR="004A6084" w:rsidRPr="00967E53" w14:paraId="01CA9AFB"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tbl>
            <w:tblPr>
              <w:tblStyle w:val="Tablaconcuadrcula"/>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4"/>
              <w:gridCol w:w="7471"/>
            </w:tblGrid>
            <w:tr w:rsidR="004A6084" w:rsidRPr="0006032F" w14:paraId="7D49D8C2" w14:textId="77777777" w:rsidTr="004A6084">
              <w:trPr>
                <w:trHeight w:val="425"/>
              </w:trPr>
              <w:tc>
                <w:tcPr>
                  <w:tcW w:w="1874" w:type="dxa"/>
                  <w:tcBorders>
                    <w:left w:val="single" w:sz="12" w:space="0" w:color="244061" w:themeColor="accent1" w:themeShade="80"/>
                    <w:right w:val="single" w:sz="4" w:space="0" w:color="auto"/>
                  </w:tcBorders>
                  <w:vAlign w:val="center"/>
                </w:tcPr>
                <w:p w14:paraId="1CD7CB21" w14:textId="77777777" w:rsidR="004A6084" w:rsidRPr="0006032F" w:rsidRDefault="004A6084" w:rsidP="004A6084">
                  <w:pPr>
                    <w:jc w:val="right"/>
                    <w:rPr>
                      <w:rFonts w:ascii="Arial" w:hAnsi="Arial" w:cs="Arial"/>
                      <w:sz w:val="15"/>
                      <w:szCs w:val="15"/>
                      <w:lang w:val="es-BO"/>
                    </w:rPr>
                  </w:pPr>
                  <w:r w:rsidRPr="0006032F">
                    <w:rPr>
                      <w:rFonts w:ascii="Arial" w:hAnsi="Arial" w:cs="Arial"/>
                      <w:sz w:val="15"/>
                      <w:szCs w:val="15"/>
                      <w:lang w:val="es-BO"/>
                    </w:rPr>
                    <w:t>Garantía de</w:t>
                  </w:r>
                  <w:r>
                    <w:rPr>
                      <w:rFonts w:ascii="Arial" w:hAnsi="Arial" w:cs="Arial"/>
                      <w:sz w:val="15"/>
                      <w:szCs w:val="15"/>
                      <w:lang w:val="es-BO"/>
                    </w:rPr>
                    <w:t xml:space="preserve"> Seriedad de Propuesta</w:t>
                  </w:r>
                </w:p>
              </w:tc>
              <w:tc>
                <w:tcPr>
                  <w:tcW w:w="74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98783F" w14:textId="77777777" w:rsidR="004A6084" w:rsidRPr="004A6084" w:rsidRDefault="004A6084" w:rsidP="004A6084">
                  <w:pPr>
                    <w:pStyle w:val="Default"/>
                    <w:jc w:val="both"/>
                    <w:rPr>
                      <w:rFonts w:ascii="Arial" w:hAnsi="Arial" w:cs="Arial"/>
                    </w:rPr>
                  </w:pPr>
                  <w:r w:rsidRPr="004A6084">
                    <w:rPr>
                      <w:rFonts w:ascii="Arial" w:hAnsi="Arial" w:cs="Arial"/>
                      <w:bCs/>
                      <w:iCs/>
                      <w:sz w:val="16"/>
                      <w:szCs w:val="16"/>
                    </w:rPr>
                    <w:t xml:space="preserve">El proponente deberá presentar una Garantía equivalente al 1% del Precio Referencial de la Contratación </w:t>
                  </w:r>
                </w:p>
              </w:tc>
            </w:tr>
          </w:tbl>
          <w:p w14:paraId="3A76FCBC" w14:textId="61C9FC10" w:rsidR="004A6084" w:rsidRPr="00967E53" w:rsidRDefault="004A6084" w:rsidP="00424887">
            <w:pPr>
              <w:rPr>
                <w:rFonts w:ascii="Arial" w:hAnsi="Arial" w:cs="Arial"/>
                <w:sz w:val="4"/>
                <w:szCs w:val="4"/>
                <w:lang w:val="es-BO"/>
              </w:rPr>
            </w:pPr>
          </w:p>
        </w:tc>
      </w:tr>
      <w:tr w:rsidR="004A6084" w:rsidRPr="00967E53" w14:paraId="3D537D37"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5756F074" w14:textId="77777777" w:rsidR="004A6084" w:rsidRPr="00967E53" w:rsidRDefault="004A6084" w:rsidP="00424887">
            <w:pPr>
              <w:rPr>
                <w:rFonts w:ascii="Arial" w:hAnsi="Arial" w:cs="Arial"/>
                <w:sz w:val="4"/>
                <w:szCs w:val="4"/>
                <w:lang w:val="es-BO"/>
              </w:rPr>
            </w:pPr>
          </w:p>
        </w:tc>
      </w:tr>
      <w:tr w:rsidR="00967E53" w:rsidRPr="00967E53" w14:paraId="1D99D6C8"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1D517EE4" w14:textId="77777777" w:rsidR="000E268F" w:rsidRPr="00967E53" w:rsidRDefault="000E268F" w:rsidP="000E268F">
            <w:pPr>
              <w:jc w:val="right"/>
              <w:rPr>
                <w:rFonts w:ascii="Arial" w:hAnsi="Arial" w:cs="Arial"/>
                <w:lang w:val="es-BO"/>
              </w:rPr>
            </w:pPr>
            <w:r w:rsidRPr="00967E53">
              <w:rPr>
                <w:rFonts w:ascii="Arial" w:hAnsi="Arial" w:cs="Arial"/>
                <w:lang w:val="es-BO"/>
              </w:rPr>
              <w:t xml:space="preserve">Garantía de Cumplimiento </w:t>
            </w:r>
          </w:p>
          <w:p w14:paraId="55F295A5" w14:textId="623C3F5C" w:rsidR="000E268F" w:rsidRPr="00967E53" w:rsidRDefault="000E268F" w:rsidP="00103827">
            <w:pPr>
              <w:jc w:val="right"/>
              <w:rPr>
                <w:rFonts w:ascii="Arial" w:hAnsi="Arial" w:cs="Arial"/>
                <w:lang w:val="es-BO"/>
              </w:rPr>
            </w:pPr>
            <w:r w:rsidRPr="00967E53">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3B42E" w14:textId="6592AF50" w:rsidR="000E268F" w:rsidRPr="005F2D67" w:rsidRDefault="005F2D67" w:rsidP="00D43AD6">
            <w:pPr>
              <w:jc w:val="both"/>
              <w:rPr>
                <w:rFonts w:ascii="Arial" w:hAnsi="Arial" w:cs="Arial"/>
                <w:lang w:val="es-BO"/>
              </w:rPr>
            </w:pPr>
            <w:r w:rsidRPr="005F2D67">
              <w:rPr>
                <w:rFonts w:ascii="Arial" w:hAnsi="Arial" w:cs="Arial"/>
                <w:lang w:val="es-BO"/>
              </w:rPr>
              <w:t>El proponente adjudicado deberá constituir la garantía de cumplimiento de contrato por el 7%  del monto del contrato.</w:t>
            </w:r>
          </w:p>
        </w:tc>
        <w:tc>
          <w:tcPr>
            <w:tcW w:w="266" w:type="dxa"/>
            <w:tcBorders>
              <w:left w:val="single" w:sz="4" w:space="0" w:color="auto"/>
              <w:right w:val="single" w:sz="12" w:space="0" w:color="244061" w:themeColor="accent1" w:themeShade="80"/>
            </w:tcBorders>
          </w:tcPr>
          <w:p w14:paraId="4A042F5D" w14:textId="77777777" w:rsidR="000E268F" w:rsidRPr="00967E53" w:rsidRDefault="000E268F" w:rsidP="000E268F">
            <w:pPr>
              <w:rPr>
                <w:rFonts w:ascii="Arial" w:hAnsi="Arial" w:cs="Arial"/>
                <w:lang w:val="es-BO"/>
              </w:rPr>
            </w:pPr>
          </w:p>
        </w:tc>
      </w:tr>
      <w:tr w:rsidR="00F75995" w:rsidRPr="00F75995" w14:paraId="11B42E8B" w14:textId="77777777" w:rsidTr="00087393">
        <w:trPr>
          <w:trHeight w:val="282"/>
        </w:trPr>
        <w:tc>
          <w:tcPr>
            <w:tcW w:w="1997" w:type="dxa"/>
            <w:gridSpan w:val="2"/>
            <w:vMerge/>
            <w:tcBorders>
              <w:left w:val="single" w:sz="12" w:space="0" w:color="244061" w:themeColor="accent1" w:themeShade="80"/>
              <w:right w:val="single" w:sz="4" w:space="0" w:color="auto"/>
            </w:tcBorders>
            <w:vAlign w:val="center"/>
          </w:tcPr>
          <w:p w14:paraId="31D181E3"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D70A30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2B1AE8" w14:textId="77777777" w:rsidR="00F75995" w:rsidRPr="00F75995" w:rsidRDefault="00F75995" w:rsidP="00F75995">
            <w:pPr>
              <w:rPr>
                <w:rFonts w:ascii="Arial" w:hAnsi="Arial" w:cs="Arial"/>
                <w:lang w:val="es-BO"/>
              </w:rPr>
            </w:pPr>
          </w:p>
        </w:tc>
      </w:tr>
      <w:tr w:rsidR="00F75995" w:rsidRPr="00F75995" w14:paraId="31EBE7B2" w14:textId="77777777" w:rsidTr="00856536">
        <w:trPr>
          <w:trHeight w:val="47"/>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86A5281" w14:textId="77777777" w:rsidR="00F75995" w:rsidRPr="00F75995" w:rsidRDefault="00F75995" w:rsidP="00F75995">
            <w:pPr>
              <w:rPr>
                <w:rFonts w:ascii="Arial" w:hAnsi="Arial" w:cs="Arial"/>
                <w:sz w:val="4"/>
                <w:szCs w:val="4"/>
                <w:lang w:val="es-BO"/>
              </w:rPr>
            </w:pPr>
          </w:p>
        </w:tc>
      </w:tr>
      <w:tr w:rsidR="00F75995" w:rsidRPr="00F75995" w14:paraId="6E6FDCAC"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564286F" w14:textId="77777777" w:rsidR="00F75995" w:rsidRPr="00F75995" w:rsidRDefault="00F75995" w:rsidP="00F75995">
            <w:pPr>
              <w:rPr>
                <w:rFonts w:ascii="Arial" w:hAnsi="Arial" w:cs="Arial"/>
                <w:sz w:val="4"/>
                <w:szCs w:val="4"/>
                <w:lang w:val="es-BO"/>
              </w:rPr>
            </w:pPr>
          </w:p>
        </w:tc>
      </w:tr>
    </w:tbl>
    <w:p w14:paraId="31DB76D8"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894E91"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093DC4D6" w:rsidR="009020C4" w:rsidRPr="000D3A48" w:rsidRDefault="00450983"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4EC31F1"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103827" w:rsidRPr="00A40276" w14:paraId="4BCF19D7" w14:textId="77777777" w:rsidTr="00103827">
        <w:trPr>
          <w:trHeight w:val="82"/>
        </w:trPr>
        <w:tc>
          <w:tcPr>
            <w:tcW w:w="2004" w:type="dxa"/>
            <w:vMerge/>
            <w:tcBorders>
              <w:left w:val="single" w:sz="12" w:space="0" w:color="244061" w:themeColor="accent1" w:themeShade="80"/>
            </w:tcBorders>
            <w:shd w:val="clear" w:color="auto" w:fill="auto"/>
            <w:vAlign w:val="center"/>
          </w:tcPr>
          <w:p w14:paraId="5C97B444"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7092D3AA" w14:textId="77777777" w:rsidR="00103827" w:rsidRPr="00A40276" w:rsidRDefault="00103827" w:rsidP="003B46C3">
            <w:pPr>
              <w:rPr>
                <w:rFonts w:ascii="Arial" w:hAnsi="Arial" w:cs="Arial"/>
                <w:sz w:val="8"/>
                <w:szCs w:val="8"/>
              </w:rPr>
            </w:pPr>
          </w:p>
        </w:tc>
      </w:tr>
      <w:tr w:rsidR="000E268F" w:rsidRPr="00A40276" w14:paraId="27934CA3"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31F3B53"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21B50163" w:rsidR="000E268F" w:rsidRPr="000D0D93" w:rsidRDefault="000E268F" w:rsidP="003B46C3">
            <w:pPr>
              <w:rPr>
                <w:rFonts w:ascii="Arial" w:hAnsi="Arial" w:cs="Arial"/>
                <w:b/>
              </w:rPr>
            </w:pPr>
          </w:p>
        </w:tc>
        <w:tc>
          <w:tcPr>
            <w:tcW w:w="7055" w:type="dxa"/>
            <w:gridSpan w:val="3"/>
            <w:tcBorders>
              <w:left w:val="single" w:sz="4" w:space="0" w:color="auto"/>
            </w:tcBorders>
            <w:shd w:val="clear" w:color="auto" w:fill="auto"/>
          </w:tcPr>
          <w:p w14:paraId="1C694D25" w14:textId="6BD09C14"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EC1457C" w14:textId="77777777" w:rsidR="000E268F" w:rsidRPr="00A40276" w:rsidRDefault="000E268F" w:rsidP="003B46C3">
            <w:pPr>
              <w:rPr>
                <w:rFonts w:ascii="Arial" w:hAnsi="Arial" w:cs="Arial"/>
              </w:rPr>
            </w:pPr>
          </w:p>
        </w:tc>
      </w:tr>
      <w:tr w:rsidR="00103827" w:rsidRPr="00A40276" w14:paraId="5098DD03" w14:textId="77777777" w:rsidTr="001212D9">
        <w:trPr>
          <w:trHeight w:val="60"/>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3513B879"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967E53" w:rsidRPr="00967E53" w14:paraId="223B6C3B" w14:textId="77777777" w:rsidTr="00103827">
        <w:trPr>
          <w:trHeight w:val="368"/>
        </w:trPr>
        <w:tc>
          <w:tcPr>
            <w:tcW w:w="1558" w:type="dxa"/>
            <w:vMerge w:val="restart"/>
            <w:tcBorders>
              <w:left w:val="single" w:sz="12" w:space="0" w:color="244061" w:themeColor="accent1" w:themeShade="80"/>
            </w:tcBorders>
            <w:vAlign w:val="center"/>
          </w:tcPr>
          <w:p w14:paraId="17926E06" w14:textId="77777777" w:rsidR="000E268F" w:rsidRPr="00967E53" w:rsidRDefault="000E268F" w:rsidP="003B46C3">
            <w:pPr>
              <w:jc w:val="right"/>
              <w:rPr>
                <w:rFonts w:ascii="Arial" w:hAnsi="Arial" w:cs="Arial"/>
                <w:lang w:val="es-BO"/>
              </w:rPr>
            </w:pPr>
            <w:r w:rsidRPr="00967E53">
              <w:rPr>
                <w:rFonts w:ascii="Arial" w:hAnsi="Arial" w:cs="Arial"/>
                <w:lang w:val="es-BO"/>
              </w:rPr>
              <w:t>Organismos Financiadores</w:t>
            </w:r>
          </w:p>
        </w:tc>
        <w:tc>
          <w:tcPr>
            <w:tcW w:w="328" w:type="dxa"/>
            <w:vAlign w:val="center"/>
          </w:tcPr>
          <w:p w14:paraId="67939D84" w14:textId="77777777" w:rsidR="000E268F" w:rsidRPr="00967E53" w:rsidRDefault="000E268F" w:rsidP="003B46C3">
            <w:pPr>
              <w:rPr>
                <w:rFonts w:ascii="Arial" w:hAnsi="Arial" w:cs="Arial"/>
                <w:lang w:val="es-BO"/>
              </w:rPr>
            </w:pPr>
            <w:r w:rsidRPr="00967E53">
              <w:rPr>
                <w:rFonts w:ascii="Arial" w:hAnsi="Arial" w:cs="Arial"/>
                <w:sz w:val="12"/>
                <w:lang w:val="es-BO"/>
              </w:rPr>
              <w:t>#</w:t>
            </w:r>
          </w:p>
        </w:tc>
        <w:tc>
          <w:tcPr>
            <w:tcW w:w="5515" w:type="dxa"/>
          </w:tcPr>
          <w:p w14:paraId="250EB9C8" w14:textId="027409F4" w:rsidR="000E268F" w:rsidRPr="00967E53" w:rsidRDefault="000E268F" w:rsidP="003B46C3">
            <w:pPr>
              <w:jc w:val="center"/>
              <w:rPr>
                <w:rFonts w:ascii="Arial" w:hAnsi="Arial" w:cs="Arial"/>
                <w:b/>
                <w:lang w:val="es-BO"/>
              </w:rPr>
            </w:pPr>
            <w:r w:rsidRPr="00967E53">
              <w:rPr>
                <w:rFonts w:ascii="Arial" w:hAnsi="Arial" w:cs="Arial"/>
                <w:lang w:val="es-BO"/>
              </w:rPr>
              <w:t>Nombre del Organismo Financiador</w:t>
            </w:r>
          </w:p>
          <w:p w14:paraId="40F9E58E" w14:textId="77777777" w:rsidR="000E268F" w:rsidRPr="00967E53" w:rsidRDefault="000E268F" w:rsidP="003B46C3">
            <w:pPr>
              <w:jc w:val="center"/>
              <w:rPr>
                <w:rFonts w:ascii="Arial" w:hAnsi="Arial" w:cs="Arial"/>
                <w:b/>
                <w:lang w:val="es-BO"/>
              </w:rPr>
            </w:pPr>
            <w:r w:rsidRPr="00967E53">
              <w:rPr>
                <w:rFonts w:ascii="Arial" w:hAnsi="Arial" w:cs="Arial"/>
                <w:sz w:val="14"/>
                <w:lang w:val="es-BO"/>
              </w:rPr>
              <w:t>(de acuerdo al clasificador vigente)</w:t>
            </w:r>
          </w:p>
        </w:tc>
        <w:tc>
          <w:tcPr>
            <w:tcW w:w="274" w:type="dxa"/>
          </w:tcPr>
          <w:p w14:paraId="4DE83F65" w14:textId="77777777" w:rsidR="000E268F" w:rsidRPr="00967E53" w:rsidRDefault="000E268F" w:rsidP="003B46C3">
            <w:pPr>
              <w:jc w:val="center"/>
              <w:rPr>
                <w:rFonts w:ascii="Arial" w:hAnsi="Arial" w:cs="Arial"/>
                <w:lang w:val="es-BO"/>
              </w:rPr>
            </w:pPr>
          </w:p>
        </w:tc>
        <w:tc>
          <w:tcPr>
            <w:tcW w:w="1816" w:type="dxa"/>
            <w:tcBorders>
              <w:left w:val="nil"/>
            </w:tcBorders>
            <w:vAlign w:val="center"/>
          </w:tcPr>
          <w:p w14:paraId="61D4D21E" w14:textId="77777777" w:rsidR="000E268F" w:rsidRPr="00967E53" w:rsidRDefault="000E268F" w:rsidP="003B46C3">
            <w:pPr>
              <w:jc w:val="center"/>
              <w:rPr>
                <w:rFonts w:ascii="Arial" w:hAnsi="Arial" w:cs="Arial"/>
                <w:lang w:val="es-BO"/>
              </w:rPr>
            </w:pPr>
            <w:r w:rsidRPr="00967E53">
              <w:rPr>
                <w:rFonts w:ascii="Arial" w:hAnsi="Arial" w:cs="Arial"/>
                <w:lang w:val="es-BO"/>
              </w:rPr>
              <w:t>% de Financiamiento</w:t>
            </w:r>
          </w:p>
        </w:tc>
        <w:tc>
          <w:tcPr>
            <w:tcW w:w="238" w:type="dxa"/>
            <w:vMerge w:val="restart"/>
            <w:tcBorders>
              <w:right w:val="single" w:sz="12" w:space="0" w:color="244061" w:themeColor="accent1" w:themeShade="80"/>
            </w:tcBorders>
          </w:tcPr>
          <w:p w14:paraId="3C8DAD3A" w14:textId="77777777" w:rsidR="000E268F" w:rsidRPr="00967E53" w:rsidRDefault="000E268F" w:rsidP="003B46C3">
            <w:pPr>
              <w:rPr>
                <w:rFonts w:ascii="Arial" w:hAnsi="Arial" w:cs="Arial"/>
                <w:lang w:val="es-BO"/>
              </w:rPr>
            </w:pPr>
          </w:p>
        </w:tc>
      </w:tr>
      <w:tr w:rsidR="00967E53" w:rsidRPr="00967E53" w14:paraId="5039AB2A" w14:textId="77777777" w:rsidTr="000D3A48">
        <w:tc>
          <w:tcPr>
            <w:tcW w:w="1558" w:type="dxa"/>
            <w:vMerge/>
            <w:tcBorders>
              <w:left w:val="single" w:sz="12" w:space="0" w:color="244061" w:themeColor="accent1" w:themeShade="80"/>
            </w:tcBorders>
            <w:vAlign w:val="center"/>
          </w:tcPr>
          <w:p w14:paraId="1B9AACE4" w14:textId="77777777" w:rsidR="000E268F" w:rsidRPr="00967E53" w:rsidRDefault="000E268F" w:rsidP="003B46C3">
            <w:pPr>
              <w:jc w:val="right"/>
              <w:rPr>
                <w:rFonts w:ascii="Arial" w:hAnsi="Arial" w:cs="Arial"/>
                <w:b/>
                <w:lang w:val="es-BO"/>
              </w:rPr>
            </w:pPr>
          </w:p>
        </w:tc>
        <w:tc>
          <w:tcPr>
            <w:tcW w:w="328" w:type="dxa"/>
            <w:tcBorders>
              <w:right w:val="single" w:sz="4" w:space="0" w:color="auto"/>
            </w:tcBorders>
            <w:vAlign w:val="center"/>
          </w:tcPr>
          <w:p w14:paraId="17E76120" w14:textId="77777777" w:rsidR="000E268F" w:rsidRPr="00967E53" w:rsidRDefault="000E268F" w:rsidP="003B46C3">
            <w:pPr>
              <w:rPr>
                <w:rFonts w:ascii="Arial" w:hAnsi="Arial" w:cs="Arial"/>
                <w:sz w:val="12"/>
                <w:lang w:val="es-BO"/>
              </w:rPr>
            </w:pPr>
            <w:r w:rsidRPr="00967E53">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285C83E" w14:textId="7594FE75" w:rsidR="000E268F" w:rsidRPr="00967E53" w:rsidRDefault="000D3A48" w:rsidP="000D3A48">
            <w:pPr>
              <w:jc w:val="center"/>
              <w:rPr>
                <w:rFonts w:ascii="Arial" w:hAnsi="Arial" w:cs="Arial"/>
                <w:lang w:val="es-BO"/>
              </w:rPr>
            </w:pPr>
            <w:r w:rsidRPr="00967E53">
              <w:rPr>
                <w:rFonts w:ascii="Arial" w:hAnsi="Arial" w:cs="Arial"/>
                <w:lang w:val="es-BO"/>
              </w:rPr>
              <w:t>Recursos Propios</w:t>
            </w:r>
          </w:p>
        </w:tc>
        <w:tc>
          <w:tcPr>
            <w:tcW w:w="274" w:type="dxa"/>
            <w:tcBorders>
              <w:left w:val="single" w:sz="4" w:space="0" w:color="auto"/>
              <w:right w:val="single" w:sz="4" w:space="0" w:color="auto"/>
            </w:tcBorders>
            <w:vAlign w:val="center"/>
          </w:tcPr>
          <w:p w14:paraId="015FAE2C" w14:textId="77777777" w:rsidR="000E268F" w:rsidRPr="00967E53"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FF2B9F3" w:rsidR="000E268F" w:rsidRPr="00967E53" w:rsidRDefault="000D3A48" w:rsidP="000D3A48">
            <w:pPr>
              <w:jc w:val="center"/>
              <w:rPr>
                <w:rFonts w:ascii="Arial" w:hAnsi="Arial" w:cs="Arial"/>
                <w:lang w:val="es-BO"/>
              </w:rPr>
            </w:pPr>
            <w:r w:rsidRPr="00967E53">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5576F8F5" w14:textId="77777777" w:rsidR="000E268F" w:rsidRPr="00967E53" w:rsidRDefault="000E268F" w:rsidP="003B46C3">
            <w:pPr>
              <w:rPr>
                <w:rFonts w:ascii="Arial" w:hAnsi="Arial" w:cs="Arial"/>
                <w:lang w:val="es-BO"/>
              </w:rPr>
            </w:pPr>
          </w:p>
        </w:tc>
      </w:tr>
      <w:tr w:rsidR="000E268F" w:rsidRPr="00A40276" w14:paraId="4597584C" w14:textId="77777777" w:rsidTr="00A50260">
        <w:tc>
          <w:tcPr>
            <w:tcW w:w="1558" w:type="dxa"/>
            <w:vMerge/>
            <w:tcBorders>
              <w:left w:val="single" w:sz="12" w:space="0" w:color="244061" w:themeColor="accent1" w:themeShade="80"/>
              <w:bottom w:val="single" w:sz="4" w:space="0" w:color="auto"/>
            </w:tcBorders>
            <w:vAlign w:val="center"/>
          </w:tcPr>
          <w:p w14:paraId="4F685422" w14:textId="77777777" w:rsidR="000E268F" w:rsidRPr="00A40276" w:rsidRDefault="000E268F" w:rsidP="003B46C3">
            <w:pPr>
              <w:jc w:val="right"/>
              <w:rPr>
                <w:rFonts w:ascii="Arial" w:hAnsi="Arial" w:cs="Arial"/>
                <w:b/>
                <w:lang w:val="es-BO"/>
              </w:rPr>
            </w:pPr>
          </w:p>
        </w:tc>
        <w:tc>
          <w:tcPr>
            <w:tcW w:w="328" w:type="dxa"/>
            <w:tcBorders>
              <w:bottom w:val="single" w:sz="4" w:space="0" w:color="auto"/>
            </w:tcBorders>
            <w:vAlign w:val="center"/>
          </w:tcPr>
          <w:p w14:paraId="70706913"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60345414" w14:textId="77777777" w:rsidR="000E268F" w:rsidRPr="00A40276" w:rsidRDefault="000E268F" w:rsidP="003B46C3">
            <w:pPr>
              <w:rPr>
                <w:rFonts w:ascii="Arial" w:hAnsi="Arial" w:cs="Arial"/>
                <w:sz w:val="2"/>
                <w:szCs w:val="2"/>
                <w:lang w:val="es-BO"/>
              </w:rPr>
            </w:pPr>
          </w:p>
        </w:tc>
        <w:tc>
          <w:tcPr>
            <w:tcW w:w="274" w:type="dxa"/>
            <w:tcBorders>
              <w:bottom w:val="single" w:sz="4" w:space="0" w:color="auto"/>
            </w:tcBorders>
          </w:tcPr>
          <w:p w14:paraId="528A7202"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3E6EB73" w14:textId="77777777" w:rsidR="000E268F" w:rsidRPr="00A40276" w:rsidRDefault="000E268F" w:rsidP="003B46C3">
            <w:pPr>
              <w:rPr>
                <w:rFonts w:ascii="Arial" w:hAnsi="Arial" w:cs="Arial"/>
                <w:sz w:val="2"/>
                <w:szCs w:val="2"/>
                <w:lang w:val="es-BO"/>
              </w:rPr>
            </w:pPr>
          </w:p>
        </w:tc>
        <w:tc>
          <w:tcPr>
            <w:tcW w:w="238" w:type="dxa"/>
            <w:vMerge/>
            <w:tcBorders>
              <w:bottom w:val="single" w:sz="4" w:space="0" w:color="auto"/>
              <w:right w:val="single" w:sz="12" w:space="0" w:color="244061" w:themeColor="accent1" w:themeShade="80"/>
            </w:tcBorders>
          </w:tcPr>
          <w:p w14:paraId="4CE3433D" w14:textId="77777777" w:rsidR="000E268F" w:rsidRPr="00A40276" w:rsidRDefault="000E268F" w:rsidP="003B46C3">
            <w:pPr>
              <w:rPr>
                <w:rFonts w:ascii="Arial" w:hAnsi="Arial" w:cs="Arial"/>
                <w:sz w:val="2"/>
                <w:szCs w:val="2"/>
                <w:lang w:val="es-BO"/>
              </w:rPr>
            </w:pPr>
          </w:p>
        </w:tc>
      </w:tr>
      <w:tr w:rsidR="000E268F" w:rsidRPr="00545778" w14:paraId="38158667" w14:textId="77777777" w:rsidTr="00A50260">
        <w:tc>
          <w:tcPr>
            <w:tcW w:w="9729" w:type="dxa"/>
            <w:gridSpan w:val="6"/>
            <w:tcBorders>
              <w:top w:val="single" w:sz="4" w:space="0" w:color="auto"/>
              <w:left w:val="single" w:sz="12" w:space="0" w:color="244061" w:themeColor="accent1" w:themeShade="80"/>
              <w:right w:val="single" w:sz="12" w:space="0" w:color="244061" w:themeColor="accent1" w:themeShade="80"/>
            </w:tcBorders>
            <w:shd w:val="clear" w:color="auto" w:fill="auto"/>
            <w:vAlign w:val="center"/>
          </w:tcPr>
          <w:p w14:paraId="0374EF85" w14:textId="77777777" w:rsidR="000E268F" w:rsidRPr="00545778" w:rsidRDefault="000E268F" w:rsidP="003B46C3">
            <w:pPr>
              <w:rPr>
                <w:rFonts w:ascii="Arial" w:hAnsi="Arial" w:cs="Arial"/>
                <w:sz w:val="2"/>
                <w:szCs w:val="8"/>
                <w:lang w:val="es-BO"/>
              </w:rPr>
            </w:pPr>
          </w:p>
        </w:tc>
      </w:tr>
    </w:tbl>
    <w:p w14:paraId="7FC21921"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0035BB38"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35283">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6D496565"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285C0925"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DD793F3" w14:textId="77777777" w:rsidR="00765F1B" w:rsidRPr="00545778" w:rsidRDefault="00765F1B" w:rsidP="00103827">
            <w:pPr>
              <w:rPr>
                <w:rFonts w:ascii="Arial" w:hAnsi="Arial" w:cs="Arial"/>
                <w:sz w:val="2"/>
                <w:szCs w:val="2"/>
                <w:lang w:val="es-BO"/>
              </w:rPr>
            </w:pPr>
          </w:p>
        </w:tc>
        <w:tc>
          <w:tcPr>
            <w:tcW w:w="270" w:type="dxa"/>
            <w:shd w:val="clear" w:color="auto" w:fill="auto"/>
          </w:tcPr>
          <w:p w14:paraId="0253D2C2" w14:textId="77777777" w:rsidR="00765F1B" w:rsidRPr="00545778" w:rsidRDefault="00765F1B" w:rsidP="00103827">
            <w:pPr>
              <w:rPr>
                <w:rFonts w:ascii="Arial" w:hAnsi="Arial" w:cs="Arial"/>
                <w:sz w:val="2"/>
                <w:szCs w:val="2"/>
                <w:lang w:val="es-BO"/>
              </w:rPr>
            </w:pPr>
          </w:p>
        </w:tc>
        <w:tc>
          <w:tcPr>
            <w:tcW w:w="273" w:type="dxa"/>
            <w:shd w:val="clear" w:color="auto" w:fill="auto"/>
          </w:tcPr>
          <w:p w14:paraId="64C90B28" w14:textId="77777777" w:rsidR="00765F1B" w:rsidRPr="00545778" w:rsidRDefault="00765F1B" w:rsidP="00103827">
            <w:pPr>
              <w:rPr>
                <w:rFonts w:ascii="Arial" w:hAnsi="Arial" w:cs="Arial"/>
                <w:sz w:val="2"/>
                <w:szCs w:val="2"/>
                <w:lang w:val="es-BO"/>
              </w:rPr>
            </w:pPr>
          </w:p>
        </w:tc>
        <w:tc>
          <w:tcPr>
            <w:tcW w:w="264" w:type="dxa"/>
            <w:shd w:val="clear" w:color="auto" w:fill="auto"/>
          </w:tcPr>
          <w:p w14:paraId="0FBDDD98" w14:textId="77777777" w:rsidR="00765F1B" w:rsidRPr="00545778" w:rsidRDefault="00765F1B" w:rsidP="00103827">
            <w:pPr>
              <w:rPr>
                <w:rFonts w:ascii="Arial" w:hAnsi="Arial" w:cs="Arial"/>
                <w:sz w:val="2"/>
                <w:szCs w:val="2"/>
                <w:lang w:val="es-BO"/>
              </w:rPr>
            </w:pPr>
          </w:p>
        </w:tc>
        <w:tc>
          <w:tcPr>
            <w:tcW w:w="235" w:type="dxa"/>
            <w:shd w:val="clear" w:color="auto" w:fill="auto"/>
          </w:tcPr>
          <w:p w14:paraId="01EAD575" w14:textId="77777777" w:rsidR="00765F1B" w:rsidRPr="00545778" w:rsidRDefault="00765F1B" w:rsidP="00103827">
            <w:pPr>
              <w:rPr>
                <w:rFonts w:ascii="Arial" w:hAnsi="Arial" w:cs="Arial"/>
                <w:sz w:val="2"/>
                <w:szCs w:val="2"/>
                <w:lang w:val="es-BO"/>
              </w:rPr>
            </w:pPr>
          </w:p>
        </w:tc>
        <w:tc>
          <w:tcPr>
            <w:tcW w:w="301" w:type="dxa"/>
            <w:shd w:val="clear" w:color="auto" w:fill="auto"/>
          </w:tcPr>
          <w:p w14:paraId="290B96B0" w14:textId="77777777" w:rsidR="00765F1B" w:rsidRPr="00545778" w:rsidRDefault="00765F1B" w:rsidP="00103827">
            <w:pPr>
              <w:rPr>
                <w:rFonts w:ascii="Arial" w:hAnsi="Arial" w:cs="Arial"/>
                <w:sz w:val="2"/>
                <w:szCs w:val="2"/>
                <w:lang w:val="es-BO"/>
              </w:rPr>
            </w:pPr>
          </w:p>
        </w:tc>
        <w:tc>
          <w:tcPr>
            <w:tcW w:w="271" w:type="dxa"/>
          </w:tcPr>
          <w:p w14:paraId="775BCE3D" w14:textId="77777777" w:rsidR="00765F1B" w:rsidRPr="00545778" w:rsidRDefault="00765F1B" w:rsidP="00103827">
            <w:pPr>
              <w:rPr>
                <w:rFonts w:ascii="Arial" w:hAnsi="Arial" w:cs="Arial"/>
                <w:sz w:val="2"/>
                <w:szCs w:val="2"/>
                <w:lang w:val="es-BO"/>
              </w:rPr>
            </w:pPr>
          </w:p>
        </w:tc>
        <w:tc>
          <w:tcPr>
            <w:tcW w:w="271" w:type="dxa"/>
            <w:shd w:val="clear" w:color="auto" w:fill="auto"/>
          </w:tcPr>
          <w:p w14:paraId="3CA0A5B9" w14:textId="4684FFF2" w:rsidR="00765F1B" w:rsidRPr="00545778" w:rsidRDefault="00765F1B" w:rsidP="00103827">
            <w:pPr>
              <w:rPr>
                <w:rFonts w:ascii="Arial" w:hAnsi="Arial" w:cs="Arial"/>
                <w:sz w:val="2"/>
                <w:szCs w:val="2"/>
                <w:lang w:val="es-BO"/>
              </w:rPr>
            </w:pPr>
          </w:p>
        </w:tc>
        <w:tc>
          <w:tcPr>
            <w:tcW w:w="268" w:type="dxa"/>
            <w:shd w:val="clear" w:color="auto" w:fill="auto"/>
          </w:tcPr>
          <w:p w14:paraId="7A027522"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4B548BC4"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82C622" w14:textId="77777777" w:rsidR="00765F1B" w:rsidRPr="00545778" w:rsidRDefault="00765F1B" w:rsidP="00103827">
            <w:pPr>
              <w:rPr>
                <w:rFonts w:ascii="Arial" w:hAnsi="Arial" w:cs="Arial"/>
                <w:sz w:val="2"/>
                <w:szCs w:val="2"/>
                <w:lang w:val="es-BO"/>
              </w:rPr>
            </w:pPr>
          </w:p>
        </w:tc>
        <w:tc>
          <w:tcPr>
            <w:tcW w:w="264" w:type="dxa"/>
            <w:shd w:val="clear" w:color="auto" w:fill="auto"/>
          </w:tcPr>
          <w:p w14:paraId="04F7B75C" w14:textId="77777777" w:rsidR="00765F1B" w:rsidRPr="00545778" w:rsidRDefault="00765F1B" w:rsidP="00103827">
            <w:pPr>
              <w:rPr>
                <w:rFonts w:ascii="Arial" w:hAnsi="Arial" w:cs="Arial"/>
                <w:sz w:val="2"/>
                <w:szCs w:val="2"/>
                <w:lang w:val="es-BO"/>
              </w:rPr>
            </w:pPr>
          </w:p>
        </w:tc>
        <w:tc>
          <w:tcPr>
            <w:tcW w:w="264" w:type="dxa"/>
            <w:shd w:val="clear" w:color="auto" w:fill="auto"/>
          </w:tcPr>
          <w:p w14:paraId="2E41EFF5"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329F51F0" w14:textId="77777777" w:rsidR="00765F1B" w:rsidRPr="00545778" w:rsidRDefault="00765F1B" w:rsidP="00103827">
            <w:pPr>
              <w:rPr>
                <w:rFonts w:ascii="Arial" w:hAnsi="Arial" w:cs="Arial"/>
                <w:sz w:val="2"/>
                <w:szCs w:val="2"/>
                <w:lang w:val="es-BO"/>
              </w:rPr>
            </w:pPr>
          </w:p>
        </w:tc>
        <w:tc>
          <w:tcPr>
            <w:tcW w:w="264" w:type="dxa"/>
            <w:shd w:val="clear" w:color="auto" w:fill="auto"/>
          </w:tcPr>
          <w:p w14:paraId="2517260D" w14:textId="77777777" w:rsidR="00765F1B" w:rsidRPr="00545778" w:rsidRDefault="00765F1B" w:rsidP="00103827">
            <w:pPr>
              <w:rPr>
                <w:rFonts w:ascii="Arial" w:hAnsi="Arial" w:cs="Arial"/>
                <w:sz w:val="2"/>
                <w:szCs w:val="2"/>
                <w:lang w:val="es-BO"/>
              </w:rPr>
            </w:pPr>
          </w:p>
        </w:tc>
        <w:tc>
          <w:tcPr>
            <w:tcW w:w="269" w:type="dxa"/>
            <w:shd w:val="clear" w:color="auto" w:fill="auto"/>
          </w:tcPr>
          <w:p w14:paraId="041B8D9A" w14:textId="77777777" w:rsidR="00765F1B" w:rsidRPr="00545778" w:rsidRDefault="00765F1B" w:rsidP="00103827">
            <w:pPr>
              <w:rPr>
                <w:rFonts w:ascii="Arial" w:hAnsi="Arial" w:cs="Arial"/>
                <w:sz w:val="2"/>
                <w:szCs w:val="2"/>
                <w:lang w:val="es-BO"/>
              </w:rPr>
            </w:pPr>
          </w:p>
        </w:tc>
        <w:tc>
          <w:tcPr>
            <w:tcW w:w="264" w:type="dxa"/>
            <w:shd w:val="clear" w:color="auto" w:fill="auto"/>
          </w:tcPr>
          <w:p w14:paraId="30140E5C" w14:textId="77777777" w:rsidR="00765F1B" w:rsidRPr="00545778" w:rsidRDefault="00765F1B" w:rsidP="00103827">
            <w:pPr>
              <w:rPr>
                <w:rFonts w:ascii="Arial" w:hAnsi="Arial" w:cs="Arial"/>
                <w:sz w:val="2"/>
                <w:szCs w:val="2"/>
                <w:lang w:val="es-BO"/>
              </w:rPr>
            </w:pPr>
          </w:p>
        </w:tc>
        <w:tc>
          <w:tcPr>
            <w:tcW w:w="264" w:type="dxa"/>
            <w:shd w:val="clear" w:color="auto" w:fill="auto"/>
          </w:tcPr>
          <w:p w14:paraId="0C77A8D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5958D55" w14:textId="77777777" w:rsidR="00765F1B" w:rsidRPr="00545778" w:rsidRDefault="00765F1B" w:rsidP="00103827">
            <w:pPr>
              <w:rPr>
                <w:rFonts w:ascii="Arial" w:hAnsi="Arial" w:cs="Arial"/>
                <w:sz w:val="2"/>
                <w:szCs w:val="2"/>
                <w:lang w:val="es-BO"/>
              </w:rPr>
            </w:pPr>
          </w:p>
        </w:tc>
        <w:tc>
          <w:tcPr>
            <w:tcW w:w="264" w:type="dxa"/>
            <w:shd w:val="clear" w:color="auto" w:fill="auto"/>
          </w:tcPr>
          <w:p w14:paraId="355BE36D" w14:textId="77777777" w:rsidR="00765F1B" w:rsidRPr="00545778" w:rsidRDefault="00765F1B" w:rsidP="00103827">
            <w:pPr>
              <w:rPr>
                <w:rFonts w:ascii="Arial" w:hAnsi="Arial" w:cs="Arial"/>
                <w:sz w:val="2"/>
                <w:szCs w:val="2"/>
                <w:lang w:val="es-BO"/>
              </w:rPr>
            </w:pPr>
          </w:p>
        </w:tc>
        <w:tc>
          <w:tcPr>
            <w:tcW w:w="264" w:type="dxa"/>
            <w:shd w:val="clear" w:color="auto" w:fill="auto"/>
          </w:tcPr>
          <w:p w14:paraId="21309581" w14:textId="77777777" w:rsidR="00765F1B" w:rsidRPr="00545778" w:rsidRDefault="00765F1B" w:rsidP="00103827">
            <w:pPr>
              <w:rPr>
                <w:rFonts w:ascii="Arial" w:hAnsi="Arial" w:cs="Arial"/>
                <w:sz w:val="2"/>
                <w:szCs w:val="2"/>
                <w:lang w:val="es-BO"/>
              </w:rPr>
            </w:pPr>
          </w:p>
        </w:tc>
        <w:tc>
          <w:tcPr>
            <w:tcW w:w="270" w:type="dxa"/>
            <w:shd w:val="clear" w:color="auto" w:fill="auto"/>
          </w:tcPr>
          <w:p w14:paraId="5FE44596" w14:textId="77777777" w:rsidR="00765F1B" w:rsidRPr="00545778" w:rsidRDefault="00765F1B" w:rsidP="00103827">
            <w:pPr>
              <w:rPr>
                <w:rFonts w:ascii="Arial" w:hAnsi="Arial" w:cs="Arial"/>
                <w:sz w:val="2"/>
                <w:szCs w:val="2"/>
                <w:lang w:val="es-BO"/>
              </w:rPr>
            </w:pPr>
          </w:p>
        </w:tc>
        <w:tc>
          <w:tcPr>
            <w:tcW w:w="268" w:type="dxa"/>
            <w:shd w:val="clear" w:color="auto" w:fill="auto"/>
          </w:tcPr>
          <w:p w14:paraId="534E6F85" w14:textId="77777777" w:rsidR="00765F1B" w:rsidRPr="00545778" w:rsidRDefault="00765F1B" w:rsidP="00103827">
            <w:pPr>
              <w:rPr>
                <w:rFonts w:ascii="Arial" w:hAnsi="Arial" w:cs="Arial"/>
                <w:sz w:val="2"/>
                <w:szCs w:val="2"/>
                <w:lang w:val="es-BO"/>
              </w:rPr>
            </w:pPr>
          </w:p>
        </w:tc>
        <w:tc>
          <w:tcPr>
            <w:tcW w:w="267" w:type="dxa"/>
            <w:shd w:val="clear" w:color="auto" w:fill="auto"/>
          </w:tcPr>
          <w:p w14:paraId="03192DF7" w14:textId="77777777" w:rsidR="00765F1B" w:rsidRPr="00545778" w:rsidRDefault="00765F1B" w:rsidP="00103827">
            <w:pPr>
              <w:rPr>
                <w:rFonts w:ascii="Arial" w:hAnsi="Arial" w:cs="Arial"/>
                <w:sz w:val="2"/>
                <w:szCs w:val="2"/>
                <w:lang w:val="es-BO"/>
              </w:rPr>
            </w:pPr>
          </w:p>
        </w:tc>
        <w:tc>
          <w:tcPr>
            <w:tcW w:w="263" w:type="dxa"/>
            <w:shd w:val="clear" w:color="auto" w:fill="auto"/>
          </w:tcPr>
          <w:p w14:paraId="78051EBD" w14:textId="77777777" w:rsidR="00765F1B" w:rsidRPr="00545778" w:rsidRDefault="00765F1B" w:rsidP="00103827">
            <w:pPr>
              <w:rPr>
                <w:rFonts w:ascii="Arial" w:hAnsi="Arial" w:cs="Arial"/>
                <w:sz w:val="2"/>
                <w:szCs w:val="2"/>
                <w:lang w:val="es-BO"/>
              </w:rPr>
            </w:pPr>
          </w:p>
        </w:tc>
        <w:tc>
          <w:tcPr>
            <w:tcW w:w="263" w:type="dxa"/>
            <w:shd w:val="clear" w:color="auto" w:fill="auto"/>
          </w:tcPr>
          <w:p w14:paraId="777939D6" w14:textId="77777777" w:rsidR="00765F1B" w:rsidRPr="00545778" w:rsidRDefault="00765F1B" w:rsidP="00103827">
            <w:pPr>
              <w:rPr>
                <w:rFonts w:ascii="Arial" w:hAnsi="Arial" w:cs="Arial"/>
                <w:sz w:val="2"/>
                <w:szCs w:val="2"/>
                <w:lang w:val="es-BO"/>
              </w:rPr>
            </w:pPr>
          </w:p>
        </w:tc>
        <w:tc>
          <w:tcPr>
            <w:tcW w:w="263" w:type="dxa"/>
            <w:shd w:val="clear" w:color="auto" w:fill="auto"/>
          </w:tcPr>
          <w:p w14:paraId="00ACBD5C" w14:textId="77777777" w:rsidR="00765F1B" w:rsidRPr="00545778" w:rsidRDefault="00765F1B" w:rsidP="00103827">
            <w:pPr>
              <w:rPr>
                <w:rFonts w:ascii="Arial" w:hAnsi="Arial" w:cs="Arial"/>
                <w:sz w:val="2"/>
                <w:szCs w:val="2"/>
                <w:lang w:val="es-BO"/>
              </w:rPr>
            </w:pPr>
          </w:p>
        </w:tc>
        <w:tc>
          <w:tcPr>
            <w:tcW w:w="265" w:type="dxa"/>
            <w:shd w:val="clear" w:color="auto" w:fill="auto"/>
          </w:tcPr>
          <w:p w14:paraId="7DE91436" w14:textId="77777777" w:rsidR="00765F1B" w:rsidRPr="00545778" w:rsidRDefault="00765F1B" w:rsidP="00103827">
            <w:pPr>
              <w:rPr>
                <w:rFonts w:ascii="Arial" w:hAnsi="Arial" w:cs="Arial"/>
                <w:sz w:val="2"/>
                <w:szCs w:val="2"/>
                <w:lang w:val="es-BO"/>
              </w:rPr>
            </w:pPr>
          </w:p>
        </w:tc>
        <w:tc>
          <w:tcPr>
            <w:tcW w:w="263" w:type="dxa"/>
            <w:shd w:val="clear" w:color="auto" w:fill="auto"/>
          </w:tcPr>
          <w:p w14:paraId="71B958BF"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E8E89CD" w14:textId="77777777" w:rsidR="00765F1B" w:rsidRPr="00545778" w:rsidRDefault="00765F1B" w:rsidP="00103827">
            <w:pPr>
              <w:rPr>
                <w:rFonts w:ascii="Arial" w:hAnsi="Arial" w:cs="Arial"/>
                <w:sz w:val="2"/>
                <w:szCs w:val="2"/>
                <w:lang w:val="es-BO"/>
              </w:rPr>
            </w:pPr>
          </w:p>
        </w:tc>
      </w:tr>
      <w:tr w:rsidR="00967E53" w:rsidRPr="00967E53" w14:paraId="1A4E9A28" w14:textId="77777777" w:rsidTr="00D663F1">
        <w:trPr>
          <w:trHeight w:val="417"/>
        </w:trPr>
        <w:tc>
          <w:tcPr>
            <w:tcW w:w="1920" w:type="dxa"/>
            <w:gridSpan w:val="3"/>
            <w:tcBorders>
              <w:left w:val="single" w:sz="12" w:space="0" w:color="244061" w:themeColor="accent1" w:themeShade="80"/>
              <w:right w:val="single" w:sz="4" w:space="0" w:color="auto"/>
            </w:tcBorders>
            <w:vAlign w:val="center"/>
          </w:tcPr>
          <w:p w14:paraId="68AED5E0" w14:textId="43BE9DB5" w:rsidR="00545778" w:rsidRPr="00967E53" w:rsidRDefault="00545778" w:rsidP="00103827">
            <w:pPr>
              <w:jc w:val="center"/>
              <w:rPr>
                <w:rFonts w:ascii="Arial" w:hAnsi="Arial" w:cs="Arial"/>
                <w:lang w:val="es-BO"/>
              </w:rPr>
            </w:pPr>
            <w:r w:rsidRPr="00967E53">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082D0462" w:rsidR="00545778" w:rsidRPr="00967E53" w:rsidRDefault="00545778" w:rsidP="00103827">
            <w:pPr>
              <w:jc w:val="center"/>
              <w:rPr>
                <w:rFonts w:ascii="Arial" w:hAnsi="Arial" w:cs="Arial"/>
                <w:lang w:val="es-BO"/>
              </w:rPr>
            </w:pPr>
            <w:r w:rsidRPr="00967E53">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5616A00B" w14:textId="77777777" w:rsidR="00545778" w:rsidRPr="00967E53" w:rsidRDefault="00545778" w:rsidP="00103827">
            <w:pPr>
              <w:jc w:val="right"/>
              <w:rPr>
                <w:rFonts w:ascii="Arial" w:hAnsi="Arial" w:cs="Arial"/>
                <w:lang w:val="es-BO"/>
              </w:rPr>
            </w:pPr>
            <w:r w:rsidRPr="00967E53">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6758BE85" w:rsidR="00545778" w:rsidRPr="00967E53" w:rsidRDefault="00545778" w:rsidP="003026CE">
            <w:pPr>
              <w:jc w:val="center"/>
              <w:rPr>
                <w:rFonts w:ascii="Arial" w:hAnsi="Arial" w:cs="Arial"/>
                <w:lang w:val="es-BO"/>
              </w:rPr>
            </w:pPr>
            <w:r w:rsidRPr="00967E53">
              <w:rPr>
                <w:rFonts w:ascii="Arial" w:hAnsi="Arial" w:cs="Arial"/>
                <w:lang w:val="es-BO" w:eastAsia="es-BO"/>
              </w:rPr>
              <w:t>0</w:t>
            </w:r>
            <w:r w:rsidR="003026CE">
              <w:rPr>
                <w:rFonts w:ascii="Arial" w:hAnsi="Arial" w:cs="Arial"/>
                <w:lang w:val="es-BO" w:eastAsia="es-BO"/>
              </w:rPr>
              <w:t>8</w:t>
            </w:r>
            <w:r w:rsidRPr="00967E53">
              <w:rPr>
                <w:rFonts w:ascii="Arial" w:hAnsi="Arial" w:cs="Arial"/>
                <w:lang w:val="es-BO" w:eastAsia="es-BO"/>
              </w:rPr>
              <w:t>:</w:t>
            </w:r>
            <w:r w:rsidR="003026CE">
              <w:rPr>
                <w:rFonts w:ascii="Arial" w:hAnsi="Arial" w:cs="Arial"/>
                <w:lang w:val="es-BO" w:eastAsia="es-BO"/>
              </w:rPr>
              <w:t>0</w:t>
            </w:r>
            <w:r w:rsidRPr="00967E53">
              <w:rPr>
                <w:rFonts w:ascii="Arial" w:hAnsi="Arial" w:cs="Arial"/>
                <w:lang w:val="es-BO" w:eastAsia="es-BO"/>
              </w:rPr>
              <w:t>0</w:t>
            </w:r>
            <w:r w:rsidR="003026CE">
              <w:rPr>
                <w:rFonts w:ascii="Arial" w:hAnsi="Arial" w:cs="Arial"/>
                <w:bCs/>
                <w:lang w:val="es-BO" w:eastAsia="es-BO"/>
              </w:rPr>
              <w:t xml:space="preserve"> a 16</w:t>
            </w:r>
            <w:r w:rsidRPr="00967E53">
              <w:rPr>
                <w:rFonts w:ascii="Arial" w:hAnsi="Arial" w:cs="Arial"/>
                <w:bCs/>
                <w:lang w:val="es-BO" w:eastAsia="es-BO"/>
              </w:rPr>
              <w:t>:00</w:t>
            </w:r>
          </w:p>
        </w:tc>
        <w:tc>
          <w:tcPr>
            <w:tcW w:w="240" w:type="dxa"/>
            <w:tcBorders>
              <w:left w:val="single" w:sz="4" w:space="0" w:color="auto"/>
              <w:right w:val="single" w:sz="12" w:space="0" w:color="244061" w:themeColor="accent1" w:themeShade="80"/>
            </w:tcBorders>
          </w:tcPr>
          <w:p w14:paraId="43CC93CB" w14:textId="77777777" w:rsidR="00545778" w:rsidRPr="00967E53" w:rsidRDefault="00545778" w:rsidP="00103827">
            <w:pPr>
              <w:rPr>
                <w:rFonts w:ascii="Arial" w:hAnsi="Arial" w:cs="Arial"/>
                <w:lang w:val="es-BO"/>
              </w:rPr>
            </w:pPr>
          </w:p>
        </w:tc>
      </w:tr>
      <w:tr w:rsidR="00087393" w:rsidRPr="00545778" w14:paraId="3FB83F8C"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547CA7FA"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4D450B8B" w14:textId="77777777" w:rsidR="00765F1B" w:rsidRPr="00545778" w:rsidRDefault="00765F1B" w:rsidP="00103827">
            <w:pPr>
              <w:rPr>
                <w:rFonts w:ascii="Arial" w:hAnsi="Arial" w:cs="Arial"/>
                <w:sz w:val="2"/>
                <w:szCs w:val="2"/>
                <w:lang w:val="es-BO"/>
              </w:rPr>
            </w:pPr>
          </w:p>
        </w:tc>
        <w:tc>
          <w:tcPr>
            <w:tcW w:w="270" w:type="dxa"/>
            <w:shd w:val="clear" w:color="auto" w:fill="auto"/>
          </w:tcPr>
          <w:p w14:paraId="6CD8B8A6" w14:textId="77777777" w:rsidR="00765F1B" w:rsidRPr="00545778" w:rsidRDefault="00765F1B" w:rsidP="00103827">
            <w:pPr>
              <w:rPr>
                <w:rFonts w:ascii="Arial" w:hAnsi="Arial" w:cs="Arial"/>
                <w:sz w:val="2"/>
                <w:szCs w:val="2"/>
                <w:lang w:val="es-BO"/>
              </w:rPr>
            </w:pPr>
          </w:p>
        </w:tc>
        <w:tc>
          <w:tcPr>
            <w:tcW w:w="273" w:type="dxa"/>
            <w:shd w:val="clear" w:color="auto" w:fill="auto"/>
          </w:tcPr>
          <w:p w14:paraId="51309A63" w14:textId="77777777" w:rsidR="00765F1B" w:rsidRPr="00545778" w:rsidRDefault="00765F1B" w:rsidP="00103827">
            <w:pPr>
              <w:rPr>
                <w:rFonts w:ascii="Arial" w:hAnsi="Arial" w:cs="Arial"/>
                <w:sz w:val="2"/>
                <w:szCs w:val="2"/>
                <w:lang w:val="es-BO"/>
              </w:rPr>
            </w:pPr>
          </w:p>
        </w:tc>
        <w:tc>
          <w:tcPr>
            <w:tcW w:w="264" w:type="dxa"/>
            <w:shd w:val="clear" w:color="auto" w:fill="auto"/>
          </w:tcPr>
          <w:p w14:paraId="509F98F6" w14:textId="77777777" w:rsidR="00765F1B" w:rsidRPr="00545778" w:rsidRDefault="00765F1B" w:rsidP="00103827">
            <w:pPr>
              <w:rPr>
                <w:rFonts w:ascii="Arial" w:hAnsi="Arial" w:cs="Arial"/>
                <w:sz w:val="2"/>
                <w:szCs w:val="2"/>
                <w:lang w:val="es-BO"/>
              </w:rPr>
            </w:pPr>
          </w:p>
        </w:tc>
        <w:tc>
          <w:tcPr>
            <w:tcW w:w="235" w:type="dxa"/>
            <w:shd w:val="clear" w:color="auto" w:fill="auto"/>
          </w:tcPr>
          <w:p w14:paraId="15BBFCC5" w14:textId="77777777" w:rsidR="00765F1B" w:rsidRPr="00545778" w:rsidRDefault="00765F1B" w:rsidP="00103827">
            <w:pPr>
              <w:rPr>
                <w:rFonts w:ascii="Arial" w:hAnsi="Arial" w:cs="Arial"/>
                <w:sz w:val="2"/>
                <w:szCs w:val="2"/>
                <w:lang w:val="es-BO"/>
              </w:rPr>
            </w:pPr>
          </w:p>
        </w:tc>
        <w:tc>
          <w:tcPr>
            <w:tcW w:w="301" w:type="dxa"/>
            <w:shd w:val="clear" w:color="auto" w:fill="auto"/>
          </w:tcPr>
          <w:p w14:paraId="67DCDE84" w14:textId="77777777" w:rsidR="00765F1B" w:rsidRPr="00545778" w:rsidRDefault="00765F1B" w:rsidP="00103827">
            <w:pPr>
              <w:rPr>
                <w:rFonts w:ascii="Arial" w:hAnsi="Arial" w:cs="Arial"/>
                <w:sz w:val="2"/>
                <w:szCs w:val="2"/>
                <w:lang w:val="es-BO"/>
              </w:rPr>
            </w:pPr>
          </w:p>
        </w:tc>
        <w:tc>
          <w:tcPr>
            <w:tcW w:w="271" w:type="dxa"/>
          </w:tcPr>
          <w:p w14:paraId="130E9578" w14:textId="77777777" w:rsidR="00765F1B" w:rsidRPr="00545778" w:rsidRDefault="00765F1B" w:rsidP="00103827">
            <w:pPr>
              <w:rPr>
                <w:rFonts w:ascii="Arial" w:hAnsi="Arial" w:cs="Arial"/>
                <w:sz w:val="2"/>
                <w:szCs w:val="2"/>
                <w:lang w:val="es-BO"/>
              </w:rPr>
            </w:pPr>
          </w:p>
        </w:tc>
        <w:tc>
          <w:tcPr>
            <w:tcW w:w="271" w:type="dxa"/>
            <w:shd w:val="clear" w:color="auto" w:fill="auto"/>
          </w:tcPr>
          <w:p w14:paraId="1F515CB3" w14:textId="164FEB9D" w:rsidR="00765F1B" w:rsidRPr="00545778" w:rsidRDefault="00765F1B" w:rsidP="00103827">
            <w:pPr>
              <w:rPr>
                <w:rFonts w:ascii="Arial" w:hAnsi="Arial" w:cs="Arial"/>
                <w:sz w:val="2"/>
                <w:szCs w:val="2"/>
                <w:lang w:val="es-BO"/>
              </w:rPr>
            </w:pPr>
          </w:p>
        </w:tc>
        <w:tc>
          <w:tcPr>
            <w:tcW w:w="268" w:type="dxa"/>
            <w:shd w:val="clear" w:color="auto" w:fill="auto"/>
          </w:tcPr>
          <w:p w14:paraId="0F5E0457"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24D931C2"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3B56A323" w14:textId="77777777" w:rsidR="00765F1B" w:rsidRPr="00545778" w:rsidRDefault="00765F1B" w:rsidP="00103827">
            <w:pPr>
              <w:rPr>
                <w:rFonts w:ascii="Arial" w:hAnsi="Arial" w:cs="Arial"/>
                <w:sz w:val="2"/>
                <w:szCs w:val="2"/>
                <w:lang w:val="es-BO"/>
              </w:rPr>
            </w:pPr>
          </w:p>
        </w:tc>
        <w:tc>
          <w:tcPr>
            <w:tcW w:w="264" w:type="dxa"/>
            <w:shd w:val="clear" w:color="auto" w:fill="auto"/>
          </w:tcPr>
          <w:p w14:paraId="05BD5062" w14:textId="77777777" w:rsidR="00765F1B" w:rsidRPr="00545778" w:rsidRDefault="00765F1B" w:rsidP="00103827">
            <w:pPr>
              <w:rPr>
                <w:rFonts w:ascii="Arial" w:hAnsi="Arial" w:cs="Arial"/>
                <w:sz w:val="2"/>
                <w:szCs w:val="2"/>
                <w:lang w:val="es-BO"/>
              </w:rPr>
            </w:pPr>
          </w:p>
        </w:tc>
        <w:tc>
          <w:tcPr>
            <w:tcW w:w="264" w:type="dxa"/>
            <w:shd w:val="clear" w:color="auto" w:fill="auto"/>
          </w:tcPr>
          <w:p w14:paraId="4AC16AD6"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92C6629" w14:textId="77777777" w:rsidR="00765F1B" w:rsidRPr="00545778" w:rsidRDefault="00765F1B" w:rsidP="00103827">
            <w:pPr>
              <w:rPr>
                <w:rFonts w:ascii="Arial" w:hAnsi="Arial" w:cs="Arial"/>
                <w:sz w:val="2"/>
                <w:szCs w:val="2"/>
                <w:lang w:val="es-BO"/>
              </w:rPr>
            </w:pPr>
          </w:p>
        </w:tc>
        <w:tc>
          <w:tcPr>
            <w:tcW w:w="264" w:type="dxa"/>
            <w:shd w:val="clear" w:color="auto" w:fill="auto"/>
          </w:tcPr>
          <w:p w14:paraId="37582B9B" w14:textId="77777777" w:rsidR="00765F1B" w:rsidRPr="00545778" w:rsidRDefault="00765F1B" w:rsidP="00103827">
            <w:pPr>
              <w:rPr>
                <w:rFonts w:ascii="Arial" w:hAnsi="Arial" w:cs="Arial"/>
                <w:sz w:val="2"/>
                <w:szCs w:val="2"/>
                <w:lang w:val="es-BO"/>
              </w:rPr>
            </w:pPr>
          </w:p>
        </w:tc>
        <w:tc>
          <w:tcPr>
            <w:tcW w:w="269" w:type="dxa"/>
            <w:shd w:val="clear" w:color="auto" w:fill="auto"/>
          </w:tcPr>
          <w:p w14:paraId="4C8DA4C3" w14:textId="77777777" w:rsidR="00765F1B" w:rsidRPr="00545778" w:rsidRDefault="00765F1B" w:rsidP="00103827">
            <w:pPr>
              <w:rPr>
                <w:rFonts w:ascii="Arial" w:hAnsi="Arial" w:cs="Arial"/>
                <w:sz w:val="2"/>
                <w:szCs w:val="2"/>
                <w:lang w:val="es-BO"/>
              </w:rPr>
            </w:pPr>
          </w:p>
        </w:tc>
        <w:tc>
          <w:tcPr>
            <w:tcW w:w="264" w:type="dxa"/>
            <w:shd w:val="clear" w:color="auto" w:fill="auto"/>
          </w:tcPr>
          <w:p w14:paraId="70F6A34E" w14:textId="77777777" w:rsidR="00765F1B" w:rsidRPr="00545778" w:rsidRDefault="00765F1B" w:rsidP="00103827">
            <w:pPr>
              <w:rPr>
                <w:rFonts w:ascii="Arial" w:hAnsi="Arial" w:cs="Arial"/>
                <w:sz w:val="2"/>
                <w:szCs w:val="2"/>
                <w:lang w:val="es-BO"/>
              </w:rPr>
            </w:pPr>
          </w:p>
        </w:tc>
        <w:tc>
          <w:tcPr>
            <w:tcW w:w="264" w:type="dxa"/>
            <w:shd w:val="clear" w:color="auto" w:fill="auto"/>
          </w:tcPr>
          <w:p w14:paraId="40E3D8B4"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FFD447C" w14:textId="77777777" w:rsidR="00765F1B" w:rsidRPr="00545778" w:rsidRDefault="00765F1B" w:rsidP="00103827">
            <w:pPr>
              <w:rPr>
                <w:rFonts w:ascii="Arial" w:hAnsi="Arial" w:cs="Arial"/>
                <w:sz w:val="2"/>
                <w:szCs w:val="2"/>
                <w:lang w:val="es-BO"/>
              </w:rPr>
            </w:pPr>
          </w:p>
        </w:tc>
        <w:tc>
          <w:tcPr>
            <w:tcW w:w="264" w:type="dxa"/>
            <w:shd w:val="clear" w:color="auto" w:fill="auto"/>
          </w:tcPr>
          <w:p w14:paraId="323933BF" w14:textId="77777777" w:rsidR="00765F1B" w:rsidRPr="00545778" w:rsidRDefault="00765F1B" w:rsidP="00103827">
            <w:pPr>
              <w:rPr>
                <w:rFonts w:ascii="Arial" w:hAnsi="Arial" w:cs="Arial"/>
                <w:sz w:val="2"/>
                <w:szCs w:val="2"/>
                <w:lang w:val="es-BO"/>
              </w:rPr>
            </w:pPr>
          </w:p>
        </w:tc>
        <w:tc>
          <w:tcPr>
            <w:tcW w:w="264" w:type="dxa"/>
            <w:shd w:val="clear" w:color="auto" w:fill="auto"/>
          </w:tcPr>
          <w:p w14:paraId="5782F30A" w14:textId="77777777" w:rsidR="00765F1B" w:rsidRPr="00545778" w:rsidRDefault="00765F1B" w:rsidP="00103827">
            <w:pPr>
              <w:rPr>
                <w:rFonts w:ascii="Arial" w:hAnsi="Arial" w:cs="Arial"/>
                <w:sz w:val="2"/>
                <w:szCs w:val="2"/>
                <w:lang w:val="es-BO"/>
              </w:rPr>
            </w:pPr>
          </w:p>
        </w:tc>
        <w:tc>
          <w:tcPr>
            <w:tcW w:w="270" w:type="dxa"/>
            <w:shd w:val="clear" w:color="auto" w:fill="auto"/>
          </w:tcPr>
          <w:p w14:paraId="55B29981" w14:textId="77777777" w:rsidR="00765F1B" w:rsidRPr="00545778" w:rsidRDefault="00765F1B" w:rsidP="00103827">
            <w:pPr>
              <w:rPr>
                <w:rFonts w:ascii="Arial" w:hAnsi="Arial" w:cs="Arial"/>
                <w:sz w:val="2"/>
                <w:szCs w:val="2"/>
                <w:lang w:val="es-BO"/>
              </w:rPr>
            </w:pPr>
          </w:p>
        </w:tc>
        <w:tc>
          <w:tcPr>
            <w:tcW w:w="268" w:type="dxa"/>
            <w:shd w:val="clear" w:color="auto" w:fill="auto"/>
          </w:tcPr>
          <w:p w14:paraId="3FB7BFA8" w14:textId="77777777" w:rsidR="00765F1B" w:rsidRPr="00545778" w:rsidRDefault="00765F1B" w:rsidP="00103827">
            <w:pPr>
              <w:rPr>
                <w:rFonts w:ascii="Arial" w:hAnsi="Arial" w:cs="Arial"/>
                <w:sz w:val="2"/>
                <w:szCs w:val="2"/>
                <w:lang w:val="es-BO"/>
              </w:rPr>
            </w:pPr>
          </w:p>
        </w:tc>
        <w:tc>
          <w:tcPr>
            <w:tcW w:w="267" w:type="dxa"/>
            <w:shd w:val="clear" w:color="auto" w:fill="auto"/>
          </w:tcPr>
          <w:p w14:paraId="0740690D" w14:textId="77777777" w:rsidR="00765F1B" w:rsidRPr="00545778" w:rsidRDefault="00765F1B" w:rsidP="00103827">
            <w:pPr>
              <w:rPr>
                <w:rFonts w:ascii="Arial" w:hAnsi="Arial" w:cs="Arial"/>
                <w:sz w:val="2"/>
                <w:szCs w:val="2"/>
                <w:lang w:val="es-BO"/>
              </w:rPr>
            </w:pPr>
          </w:p>
        </w:tc>
        <w:tc>
          <w:tcPr>
            <w:tcW w:w="263" w:type="dxa"/>
            <w:shd w:val="clear" w:color="auto" w:fill="auto"/>
          </w:tcPr>
          <w:p w14:paraId="4D0AC31B" w14:textId="77777777" w:rsidR="00765F1B" w:rsidRPr="00545778" w:rsidRDefault="00765F1B" w:rsidP="00103827">
            <w:pPr>
              <w:rPr>
                <w:rFonts w:ascii="Arial" w:hAnsi="Arial" w:cs="Arial"/>
                <w:sz w:val="2"/>
                <w:szCs w:val="2"/>
                <w:lang w:val="es-BO"/>
              </w:rPr>
            </w:pPr>
          </w:p>
        </w:tc>
        <w:tc>
          <w:tcPr>
            <w:tcW w:w="263" w:type="dxa"/>
            <w:shd w:val="clear" w:color="auto" w:fill="auto"/>
          </w:tcPr>
          <w:p w14:paraId="30EBC32B" w14:textId="77777777" w:rsidR="00765F1B" w:rsidRPr="00545778" w:rsidRDefault="00765F1B" w:rsidP="00103827">
            <w:pPr>
              <w:rPr>
                <w:rFonts w:ascii="Arial" w:hAnsi="Arial" w:cs="Arial"/>
                <w:sz w:val="2"/>
                <w:szCs w:val="2"/>
                <w:lang w:val="es-BO"/>
              </w:rPr>
            </w:pPr>
          </w:p>
        </w:tc>
        <w:tc>
          <w:tcPr>
            <w:tcW w:w="263" w:type="dxa"/>
            <w:shd w:val="clear" w:color="auto" w:fill="auto"/>
          </w:tcPr>
          <w:p w14:paraId="5FAB12B9" w14:textId="77777777" w:rsidR="00765F1B" w:rsidRPr="00545778" w:rsidRDefault="00765F1B" w:rsidP="00103827">
            <w:pPr>
              <w:rPr>
                <w:rFonts w:ascii="Arial" w:hAnsi="Arial" w:cs="Arial"/>
                <w:sz w:val="2"/>
                <w:szCs w:val="2"/>
                <w:lang w:val="es-BO"/>
              </w:rPr>
            </w:pPr>
          </w:p>
        </w:tc>
        <w:tc>
          <w:tcPr>
            <w:tcW w:w="265" w:type="dxa"/>
            <w:shd w:val="clear" w:color="auto" w:fill="auto"/>
          </w:tcPr>
          <w:p w14:paraId="40FA35B3" w14:textId="77777777" w:rsidR="00765F1B" w:rsidRPr="00545778" w:rsidRDefault="00765F1B" w:rsidP="00103827">
            <w:pPr>
              <w:rPr>
                <w:rFonts w:ascii="Arial" w:hAnsi="Arial" w:cs="Arial"/>
                <w:sz w:val="2"/>
                <w:szCs w:val="2"/>
                <w:lang w:val="es-BO"/>
              </w:rPr>
            </w:pPr>
          </w:p>
        </w:tc>
        <w:tc>
          <w:tcPr>
            <w:tcW w:w="263" w:type="dxa"/>
            <w:shd w:val="clear" w:color="auto" w:fill="auto"/>
          </w:tcPr>
          <w:p w14:paraId="59EADC7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22194D53" w14:textId="77777777" w:rsidR="00765F1B" w:rsidRPr="00545778" w:rsidRDefault="00765F1B" w:rsidP="00103827">
            <w:pPr>
              <w:rPr>
                <w:rFonts w:ascii="Arial" w:hAnsi="Arial" w:cs="Arial"/>
                <w:sz w:val="2"/>
                <w:szCs w:val="2"/>
                <w:lang w:val="es-BO"/>
              </w:rPr>
            </w:pPr>
          </w:p>
        </w:tc>
      </w:tr>
      <w:tr w:rsidR="00545778" w:rsidRPr="00A40276" w14:paraId="0DAB29C5" w14:textId="77777777" w:rsidTr="00087393">
        <w:trPr>
          <w:trHeight w:val="204"/>
        </w:trPr>
        <w:tc>
          <w:tcPr>
            <w:tcW w:w="1920" w:type="dxa"/>
            <w:gridSpan w:val="3"/>
            <w:vMerge w:val="restart"/>
            <w:tcBorders>
              <w:left w:val="single" w:sz="12" w:space="0" w:color="244061" w:themeColor="accent1" w:themeShade="80"/>
            </w:tcBorders>
          </w:tcPr>
          <w:p w14:paraId="6F01B931" w14:textId="5C2FCCF5"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693CCA75" w14:textId="77777777" w:rsidR="00545778" w:rsidRDefault="00545778" w:rsidP="00545778">
            <w:pPr>
              <w:jc w:val="right"/>
              <w:rPr>
                <w:rFonts w:ascii="Arial" w:hAnsi="Arial" w:cs="Arial"/>
                <w:lang w:val="es-BO"/>
              </w:rPr>
            </w:pPr>
            <w:r>
              <w:rPr>
                <w:rFonts w:ascii="Arial" w:hAnsi="Arial" w:cs="Arial"/>
                <w:lang w:val="es-BO"/>
              </w:rPr>
              <w:t>Administrativas:</w:t>
            </w:r>
          </w:p>
          <w:p w14:paraId="69ECB39E" w14:textId="77777777" w:rsidR="00545778" w:rsidRPr="00545778" w:rsidRDefault="00545778" w:rsidP="00545778">
            <w:pPr>
              <w:jc w:val="right"/>
              <w:rPr>
                <w:rFonts w:ascii="Arial" w:hAnsi="Arial" w:cs="Arial"/>
                <w:sz w:val="6"/>
                <w:szCs w:val="6"/>
                <w:lang w:val="es-BO"/>
              </w:rPr>
            </w:pPr>
          </w:p>
          <w:p w14:paraId="688375A2" w14:textId="3A943F65"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337B6BF2" w14:textId="3188CF3F"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20E8FBC8"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50FEB78"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EC91CD4"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463E0B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76B15F8A" w14:textId="77777777" w:rsidR="00545778" w:rsidRPr="00A40276" w:rsidRDefault="00545778" w:rsidP="00103827">
            <w:pPr>
              <w:rPr>
                <w:rFonts w:ascii="Arial" w:hAnsi="Arial" w:cs="Arial"/>
                <w:sz w:val="10"/>
                <w:szCs w:val="8"/>
                <w:lang w:val="es-BO"/>
              </w:rPr>
            </w:pPr>
          </w:p>
        </w:tc>
      </w:tr>
      <w:tr w:rsidR="00545778" w:rsidRPr="00A40276" w14:paraId="76B11C9B" w14:textId="77777777" w:rsidTr="00087393">
        <w:trPr>
          <w:trHeight w:val="346"/>
        </w:trPr>
        <w:tc>
          <w:tcPr>
            <w:tcW w:w="1920" w:type="dxa"/>
            <w:gridSpan w:val="3"/>
            <w:vMerge/>
            <w:tcBorders>
              <w:left w:val="single" w:sz="12" w:space="0" w:color="244061" w:themeColor="accent1" w:themeShade="80"/>
            </w:tcBorders>
            <w:vAlign w:val="center"/>
          </w:tcPr>
          <w:p w14:paraId="62F5E9B8"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669788D3" w:rsidR="00545778" w:rsidRPr="00A50260" w:rsidRDefault="00A50260" w:rsidP="00545778">
            <w:pPr>
              <w:jc w:val="center"/>
              <w:rPr>
                <w:rFonts w:ascii="Arial" w:hAnsi="Arial" w:cs="Arial"/>
                <w:lang w:val="es-BO"/>
              </w:rPr>
            </w:pPr>
            <w:r w:rsidRPr="004A6084">
              <w:rPr>
                <w:rFonts w:ascii="Arial" w:hAnsi="Arial" w:cs="Arial"/>
                <w:sz w:val="14"/>
                <w:szCs w:val="13"/>
                <w:lang w:val="es-BO" w:eastAsia="es-BO"/>
              </w:rPr>
              <w:t>Giovana Mantilla Castro</w:t>
            </w:r>
          </w:p>
        </w:tc>
        <w:tc>
          <w:tcPr>
            <w:tcW w:w="235" w:type="dxa"/>
            <w:gridSpan w:val="2"/>
            <w:tcBorders>
              <w:left w:val="single" w:sz="4" w:space="0" w:color="auto"/>
              <w:right w:val="single" w:sz="4" w:space="0" w:color="auto"/>
            </w:tcBorders>
            <w:vAlign w:val="center"/>
          </w:tcPr>
          <w:p w14:paraId="1A6391BC" w14:textId="77777777"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E8F7B13" w:rsidR="00545778" w:rsidRPr="00A40276" w:rsidRDefault="00545778" w:rsidP="00545778">
            <w:pPr>
              <w:jc w:val="center"/>
              <w:rPr>
                <w:rFonts w:ascii="Arial" w:hAnsi="Arial" w:cs="Arial"/>
                <w:lang w:val="es-BO"/>
              </w:rPr>
            </w:pPr>
            <w:r w:rsidRPr="00A50260">
              <w:rPr>
                <w:rFonts w:ascii="Arial" w:hAnsi="Arial" w:cs="Arial"/>
                <w:sz w:val="14"/>
                <w:szCs w:val="13"/>
                <w:lang w:val="es-BO" w:eastAsia="es-BO"/>
              </w:rPr>
              <w:t>Profesional en Compras y Contrataciones</w:t>
            </w:r>
          </w:p>
        </w:tc>
        <w:tc>
          <w:tcPr>
            <w:tcW w:w="264" w:type="dxa"/>
            <w:tcBorders>
              <w:left w:val="single" w:sz="4" w:space="0" w:color="auto"/>
              <w:right w:val="single" w:sz="4" w:space="0" w:color="auto"/>
            </w:tcBorders>
            <w:vAlign w:val="center"/>
          </w:tcPr>
          <w:p w14:paraId="7500C675" w14:textId="77777777"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714F6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27C2C94B" w14:textId="77777777" w:rsidR="00545778" w:rsidRPr="00A40276" w:rsidRDefault="00545778" w:rsidP="00545778">
            <w:pPr>
              <w:rPr>
                <w:rFonts w:ascii="Arial" w:hAnsi="Arial" w:cs="Arial"/>
                <w:lang w:val="es-BO"/>
              </w:rPr>
            </w:pPr>
          </w:p>
        </w:tc>
      </w:tr>
      <w:tr w:rsidR="001F21F5" w:rsidRPr="00A40276" w14:paraId="17E58DD7" w14:textId="77777777" w:rsidTr="00087393">
        <w:trPr>
          <w:trHeight w:val="305"/>
        </w:trPr>
        <w:tc>
          <w:tcPr>
            <w:tcW w:w="1920" w:type="dxa"/>
            <w:gridSpan w:val="3"/>
            <w:vMerge/>
            <w:tcBorders>
              <w:left w:val="single" w:sz="12" w:space="0" w:color="244061" w:themeColor="accent1" w:themeShade="80"/>
            </w:tcBorders>
            <w:vAlign w:val="center"/>
          </w:tcPr>
          <w:p w14:paraId="7FCE2F05" w14:textId="77777777" w:rsidR="001F21F5" w:rsidRPr="00A40276" w:rsidRDefault="001F21F5" w:rsidP="001F21F5">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DFAF" w14:textId="1F28989C" w:rsidR="001F21F5" w:rsidRPr="00E34A35" w:rsidRDefault="000265AC" w:rsidP="006959C7">
            <w:pPr>
              <w:jc w:val="center"/>
              <w:rPr>
                <w:rFonts w:ascii="Arial" w:hAnsi="Arial" w:cs="Arial"/>
                <w:sz w:val="14"/>
                <w:szCs w:val="13"/>
                <w:lang w:val="es-BO" w:eastAsia="es-BO"/>
              </w:rPr>
            </w:pPr>
            <w:r>
              <w:rPr>
                <w:rFonts w:ascii="Arial" w:hAnsi="Arial" w:cs="Arial"/>
                <w:sz w:val="14"/>
                <w:szCs w:val="13"/>
                <w:lang w:val="es-BO" w:eastAsia="es-BO"/>
              </w:rPr>
              <w:t>Wilder Quisbert Mamani</w:t>
            </w:r>
          </w:p>
        </w:tc>
        <w:tc>
          <w:tcPr>
            <w:tcW w:w="235" w:type="dxa"/>
            <w:gridSpan w:val="2"/>
            <w:tcBorders>
              <w:left w:val="single" w:sz="4" w:space="0" w:color="auto"/>
              <w:right w:val="single" w:sz="4" w:space="0" w:color="auto"/>
            </w:tcBorders>
            <w:vAlign w:val="center"/>
          </w:tcPr>
          <w:p w14:paraId="1E0802A2" w14:textId="77777777" w:rsidR="001F21F5" w:rsidRPr="00E34A35" w:rsidRDefault="001F21F5" w:rsidP="001F21F5">
            <w:pPr>
              <w:jc w:val="center"/>
              <w:rPr>
                <w:rFonts w:ascii="Arial" w:hAnsi="Arial" w:cs="Arial"/>
                <w:sz w:val="14"/>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9D453" w14:textId="5716DABD" w:rsidR="001F21F5" w:rsidRPr="00D21C60" w:rsidRDefault="00D21C60" w:rsidP="000265AC">
            <w:pPr>
              <w:jc w:val="center"/>
              <w:rPr>
                <w:rFonts w:ascii="Arial" w:hAnsi="Arial" w:cs="Arial"/>
                <w:sz w:val="14"/>
                <w:szCs w:val="13"/>
                <w:lang w:val="es-BO" w:eastAsia="es-BO"/>
              </w:rPr>
            </w:pPr>
            <w:r w:rsidRPr="00844B89">
              <w:rPr>
                <w:rFonts w:ascii="Arial" w:hAnsi="Arial" w:cs="Arial"/>
                <w:sz w:val="14"/>
              </w:rPr>
              <w:t xml:space="preserve">Administrador De </w:t>
            </w:r>
            <w:r w:rsidR="000265AC">
              <w:rPr>
                <w:rFonts w:ascii="Arial" w:hAnsi="Arial" w:cs="Arial"/>
                <w:sz w:val="14"/>
              </w:rPr>
              <w:t>Redes</w:t>
            </w:r>
          </w:p>
        </w:tc>
        <w:tc>
          <w:tcPr>
            <w:tcW w:w="264" w:type="dxa"/>
            <w:tcBorders>
              <w:left w:val="single" w:sz="4" w:space="0" w:color="auto"/>
              <w:right w:val="single" w:sz="4" w:space="0" w:color="auto"/>
            </w:tcBorders>
            <w:vAlign w:val="center"/>
          </w:tcPr>
          <w:p w14:paraId="753334F6" w14:textId="77777777" w:rsidR="001F21F5" w:rsidRPr="00E34A35" w:rsidRDefault="001F21F5" w:rsidP="001F21F5">
            <w:pPr>
              <w:jc w:val="center"/>
              <w:rPr>
                <w:rFonts w:ascii="Arial" w:hAnsi="Arial" w:cs="Arial"/>
                <w:sz w:val="14"/>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C624" w14:textId="13CC9D9D" w:rsidR="001F21F5" w:rsidRPr="00E34A35" w:rsidRDefault="000265AC" w:rsidP="001F21F5">
            <w:pPr>
              <w:jc w:val="center"/>
              <w:rPr>
                <w:rFonts w:ascii="Arial" w:hAnsi="Arial" w:cs="Arial"/>
                <w:sz w:val="14"/>
                <w:szCs w:val="13"/>
                <w:lang w:val="es-BO" w:eastAsia="es-BO"/>
              </w:rPr>
            </w:pPr>
            <w:r>
              <w:rPr>
                <w:rFonts w:ascii="Arial" w:hAnsi="Arial" w:cs="Arial"/>
                <w:sz w:val="14"/>
                <w:szCs w:val="13"/>
                <w:lang w:val="es-BO" w:eastAsia="es-BO"/>
              </w:rPr>
              <w:t>Base de Datos y comunicaciones</w:t>
            </w:r>
          </w:p>
        </w:tc>
        <w:tc>
          <w:tcPr>
            <w:tcW w:w="240" w:type="dxa"/>
            <w:tcBorders>
              <w:left w:val="single" w:sz="4" w:space="0" w:color="auto"/>
              <w:right w:val="single" w:sz="12" w:space="0" w:color="244061" w:themeColor="accent1" w:themeShade="80"/>
            </w:tcBorders>
          </w:tcPr>
          <w:p w14:paraId="025527D3" w14:textId="77777777" w:rsidR="001F21F5" w:rsidRPr="00A40276" w:rsidRDefault="001F21F5" w:rsidP="001F21F5">
            <w:pPr>
              <w:rPr>
                <w:rFonts w:ascii="Arial" w:hAnsi="Arial" w:cs="Arial"/>
                <w:lang w:val="es-BO"/>
              </w:rPr>
            </w:pPr>
          </w:p>
        </w:tc>
      </w:tr>
      <w:tr w:rsidR="00545778" w:rsidRPr="00545778" w14:paraId="20DEDC61"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42ADCEAF" w14:textId="1BB55069" w:rsidR="00545778" w:rsidRPr="00545778" w:rsidRDefault="00545778" w:rsidP="00103827">
            <w:pPr>
              <w:rPr>
                <w:rFonts w:ascii="Arial" w:hAnsi="Arial" w:cs="Arial"/>
                <w:sz w:val="6"/>
                <w:lang w:val="es-BO"/>
              </w:rPr>
            </w:pPr>
          </w:p>
        </w:tc>
      </w:tr>
      <w:tr w:rsidR="00310CA2" w:rsidRPr="00A40276" w14:paraId="730E889A" w14:textId="77777777" w:rsidTr="00087393">
        <w:trPr>
          <w:trHeight w:val="305"/>
        </w:trPr>
        <w:tc>
          <w:tcPr>
            <w:tcW w:w="1920" w:type="dxa"/>
            <w:gridSpan w:val="3"/>
            <w:tcBorders>
              <w:left w:val="single" w:sz="12" w:space="0" w:color="244061" w:themeColor="accent1" w:themeShade="80"/>
              <w:right w:val="single" w:sz="4" w:space="0" w:color="auto"/>
            </w:tcBorders>
            <w:vAlign w:val="center"/>
          </w:tcPr>
          <w:p w14:paraId="20B92FAF" w14:textId="77777777" w:rsidR="00310CA2" w:rsidRPr="00A40276" w:rsidRDefault="00310CA2" w:rsidP="00310CA2">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0E01C0" w14:textId="77777777" w:rsidR="00310CA2" w:rsidRPr="00FC2F68" w:rsidRDefault="00310CA2" w:rsidP="00310CA2">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7465FBE9" w14:textId="004AD8D4" w:rsidR="00310CA2" w:rsidRPr="0006032F" w:rsidRDefault="00A50260" w:rsidP="00310CA2">
            <w:pPr>
              <w:snapToGrid w:val="0"/>
              <w:rPr>
                <w:rFonts w:ascii="Arial" w:hAnsi="Arial" w:cs="Arial"/>
                <w:bCs/>
                <w:sz w:val="13"/>
                <w:szCs w:val="15"/>
                <w:lang w:val="es-BO" w:eastAsia="es-BO"/>
              </w:rPr>
            </w:pPr>
            <w:r>
              <w:rPr>
                <w:rFonts w:ascii="Arial" w:hAnsi="Arial" w:cs="Arial"/>
                <w:bCs/>
                <w:sz w:val="15"/>
                <w:szCs w:val="15"/>
                <w:lang w:val="es-BO" w:eastAsia="es-BO"/>
              </w:rPr>
              <w:t>4714</w:t>
            </w:r>
            <w:r w:rsidR="00310CA2" w:rsidRPr="00FC2F68">
              <w:rPr>
                <w:rFonts w:ascii="Arial" w:hAnsi="Arial" w:cs="Arial"/>
                <w:bCs/>
                <w:sz w:val="15"/>
                <w:szCs w:val="15"/>
                <w:lang w:val="es-BO" w:eastAsia="es-BO"/>
              </w:rPr>
              <w:t xml:space="preserve"> </w:t>
            </w:r>
            <w:r w:rsidR="00310CA2" w:rsidRPr="0006032F">
              <w:rPr>
                <w:rFonts w:ascii="Arial" w:hAnsi="Arial" w:cs="Arial"/>
                <w:bCs/>
                <w:sz w:val="13"/>
                <w:szCs w:val="15"/>
                <w:lang w:val="es-BO" w:eastAsia="es-BO"/>
              </w:rPr>
              <w:t>(Consultas Administrativas)</w:t>
            </w:r>
          </w:p>
          <w:p w14:paraId="7B671A1F" w14:textId="042FC7B2" w:rsidR="00310CA2" w:rsidRPr="00A40276" w:rsidRDefault="00E34A35" w:rsidP="00F41ABD">
            <w:pPr>
              <w:rPr>
                <w:rFonts w:ascii="Arial" w:hAnsi="Arial" w:cs="Arial"/>
                <w:lang w:val="es-BO"/>
              </w:rPr>
            </w:pPr>
            <w:r>
              <w:rPr>
                <w:rFonts w:ascii="Arial" w:hAnsi="Arial" w:cs="Arial"/>
                <w:bCs/>
                <w:sz w:val="15"/>
                <w:szCs w:val="15"/>
                <w:lang w:val="es-BO" w:eastAsia="es-BO"/>
              </w:rPr>
              <w:t>11</w:t>
            </w:r>
            <w:r w:rsidR="00F41ABD">
              <w:rPr>
                <w:rFonts w:ascii="Arial" w:hAnsi="Arial" w:cs="Arial"/>
                <w:bCs/>
                <w:sz w:val="15"/>
                <w:szCs w:val="15"/>
                <w:lang w:val="es-BO" w:eastAsia="es-BO"/>
              </w:rPr>
              <w:t>41</w:t>
            </w:r>
            <w:r w:rsidR="00310CA2" w:rsidRPr="00FC2F68">
              <w:rPr>
                <w:rFonts w:ascii="Arial" w:hAnsi="Arial" w:cs="Arial"/>
                <w:bCs/>
                <w:sz w:val="15"/>
                <w:szCs w:val="15"/>
                <w:lang w:val="es-BO" w:eastAsia="es-BO"/>
              </w:rPr>
              <w:t xml:space="preserve"> </w:t>
            </w:r>
            <w:r w:rsidR="00310CA2"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3B25EBA" w14:textId="704A3098" w:rsidR="00310CA2" w:rsidRPr="00A40276" w:rsidRDefault="00310CA2" w:rsidP="00310CA2">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029BA6EC" w:rsidR="00310CA2" w:rsidRPr="00A40276" w:rsidRDefault="00310CA2" w:rsidP="00310CA2">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0737E0A2" w14:textId="6CE01748" w:rsidR="00310CA2" w:rsidRPr="00A40276" w:rsidRDefault="00310CA2" w:rsidP="00310CA2">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0A1ECB" w14:textId="10ADE335" w:rsidR="00310CA2" w:rsidRPr="0006032F" w:rsidRDefault="004842C9" w:rsidP="00310CA2">
            <w:pPr>
              <w:snapToGrid w:val="0"/>
              <w:rPr>
                <w:rFonts w:ascii="Arial" w:hAnsi="Arial" w:cs="Arial"/>
                <w:sz w:val="12"/>
                <w:szCs w:val="14"/>
                <w:lang w:val="pt-BR" w:eastAsia="es-BO"/>
              </w:rPr>
            </w:pPr>
            <w:hyperlink r:id="rId13" w:history="1">
              <w:r w:rsidR="00A50260" w:rsidRPr="00516AF5">
                <w:rPr>
                  <w:rStyle w:val="Hipervnculo"/>
                  <w:rFonts w:ascii="Arial" w:hAnsi="Arial" w:cs="Arial"/>
                  <w:sz w:val="12"/>
                  <w:szCs w:val="14"/>
                  <w:lang w:val="pt-BR" w:eastAsia="es-BO"/>
                </w:rPr>
                <w:t>gmantilla@bcb.gob.bo</w:t>
              </w:r>
            </w:hyperlink>
          </w:p>
          <w:p w14:paraId="124C1DCD" w14:textId="77777777" w:rsidR="00310CA2" w:rsidRPr="0006032F" w:rsidRDefault="00310CA2" w:rsidP="00310CA2">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05B151F0" w14:textId="04964813" w:rsidR="00310CA2" w:rsidRPr="00A40276" w:rsidRDefault="004842C9" w:rsidP="00310CA2">
            <w:pPr>
              <w:rPr>
                <w:rFonts w:ascii="Arial" w:hAnsi="Arial" w:cs="Arial"/>
                <w:lang w:val="es-BO"/>
              </w:rPr>
            </w:pPr>
            <w:hyperlink r:id="rId14" w:history="1">
              <w:r w:rsidR="00F41ABD" w:rsidRPr="00F41ABD">
                <w:rPr>
                  <w:rStyle w:val="Hipervnculo"/>
                  <w:sz w:val="13"/>
                  <w:szCs w:val="13"/>
                </w:rPr>
                <w:t>wquisbert@bcb.gob.bo</w:t>
              </w:r>
            </w:hyperlink>
            <w:r w:rsidR="00F41ABD" w:rsidRPr="0006032F">
              <w:rPr>
                <w:rFonts w:ascii="Arial" w:hAnsi="Arial" w:cs="Arial"/>
                <w:sz w:val="12"/>
                <w:szCs w:val="14"/>
                <w:lang w:val="es-BO" w:eastAsia="es-BO"/>
              </w:rPr>
              <w:t xml:space="preserve"> </w:t>
            </w:r>
            <w:r w:rsidR="00310CA2"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07A22914" w14:textId="77777777" w:rsidR="00310CA2" w:rsidRPr="00A40276" w:rsidRDefault="00310CA2" w:rsidP="00310CA2">
            <w:pPr>
              <w:rPr>
                <w:rFonts w:ascii="Arial" w:hAnsi="Arial" w:cs="Arial"/>
                <w:lang w:val="es-BO"/>
              </w:rPr>
            </w:pPr>
          </w:p>
        </w:tc>
      </w:tr>
      <w:tr w:rsidR="00545778" w:rsidRPr="00545778" w14:paraId="229A9C1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CAA0BFB" w14:textId="77777777" w:rsidR="00545778" w:rsidRPr="00545778" w:rsidRDefault="00545778" w:rsidP="00103827">
            <w:pPr>
              <w:rPr>
                <w:rFonts w:ascii="Arial" w:hAnsi="Arial" w:cs="Arial"/>
                <w:sz w:val="2"/>
                <w:szCs w:val="2"/>
                <w:lang w:val="es-BO"/>
              </w:rPr>
            </w:pPr>
          </w:p>
        </w:tc>
      </w:tr>
      <w:tr w:rsidR="00545778" w:rsidRPr="00A40276" w14:paraId="025A02E5" w14:textId="77777777" w:rsidTr="001212D9">
        <w:trPr>
          <w:trHeight w:val="864"/>
        </w:trPr>
        <w:tc>
          <w:tcPr>
            <w:tcW w:w="3074" w:type="dxa"/>
            <w:gridSpan w:val="8"/>
            <w:tcBorders>
              <w:left w:val="single" w:sz="12" w:space="0" w:color="244061" w:themeColor="accent1" w:themeShade="80"/>
              <w:right w:val="single" w:sz="4" w:space="0" w:color="auto"/>
            </w:tcBorders>
            <w:shd w:val="clear" w:color="auto" w:fill="auto"/>
            <w:vAlign w:val="center"/>
          </w:tcPr>
          <w:p w14:paraId="333CCF8D" w14:textId="77777777" w:rsidR="00545778" w:rsidRPr="00CB5BDF" w:rsidRDefault="00545778" w:rsidP="00103827">
            <w:pPr>
              <w:jc w:val="right"/>
              <w:rPr>
                <w:rFonts w:ascii="Arial" w:hAnsi="Arial" w:cs="Arial"/>
                <w:lang w:val="es-419"/>
              </w:rPr>
            </w:pPr>
            <w:r w:rsidRPr="00CB5BDF">
              <w:rPr>
                <w:rFonts w:ascii="Arial" w:hAnsi="Arial" w:cs="Arial"/>
                <w:lang w:val="es-BO"/>
              </w:rPr>
              <w:lastRenderedPageBreak/>
              <w:t>Cuenta Corriente Fiscal para depósito por concepto de Garantía de Seriedad de Propuesta</w:t>
            </w:r>
            <w:r w:rsidRPr="00CB5BDF">
              <w:rPr>
                <w:rFonts w:ascii="Arial" w:hAnsi="Arial" w:cs="Arial"/>
                <w:lang w:val="es-419"/>
              </w:rPr>
              <w:t xml:space="preserve"> (Fondos en Custodia)</w:t>
            </w:r>
          </w:p>
          <w:p w14:paraId="6FA899CF" w14:textId="77777777" w:rsidR="00545778" w:rsidRPr="00CB5BDF" w:rsidRDefault="00545778" w:rsidP="00103827">
            <w:pPr>
              <w:rPr>
                <w:rFonts w:ascii="Arial" w:hAnsi="Arial" w:cs="Arial"/>
                <w:sz w:val="8"/>
                <w:szCs w:val="2"/>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92B9DF" w14:textId="77777777" w:rsidR="00E34A35" w:rsidRPr="00E34A35" w:rsidRDefault="00E34A35" w:rsidP="00E34A35">
            <w:pPr>
              <w:rPr>
                <w:rFonts w:ascii="Arial" w:hAnsi="Arial" w:cs="Arial"/>
                <w:sz w:val="14"/>
              </w:rPr>
            </w:pPr>
            <w:r w:rsidRPr="00E34A35">
              <w:rPr>
                <w:rFonts w:ascii="Arial" w:hAnsi="Arial" w:cs="Arial"/>
                <w:sz w:val="14"/>
              </w:rPr>
              <w:t>Número de Cuenta: 10000041173216</w:t>
            </w:r>
          </w:p>
          <w:p w14:paraId="5BF1671E" w14:textId="77777777" w:rsidR="00E34A35" w:rsidRPr="00E34A35" w:rsidRDefault="00E34A35" w:rsidP="00E34A35">
            <w:pPr>
              <w:rPr>
                <w:rFonts w:ascii="Arial" w:hAnsi="Arial" w:cs="Arial"/>
                <w:sz w:val="14"/>
              </w:rPr>
            </w:pPr>
            <w:r w:rsidRPr="00E34A35">
              <w:rPr>
                <w:rFonts w:ascii="Arial" w:hAnsi="Arial" w:cs="Arial"/>
                <w:sz w:val="14"/>
              </w:rPr>
              <w:t>Banco: Banco Unión S.A.</w:t>
            </w:r>
          </w:p>
          <w:p w14:paraId="570DDDB3" w14:textId="77777777" w:rsidR="00E34A35" w:rsidRPr="00E34A35" w:rsidRDefault="00E34A35" w:rsidP="00E34A35">
            <w:pPr>
              <w:rPr>
                <w:rFonts w:ascii="Arial" w:hAnsi="Arial" w:cs="Arial"/>
                <w:sz w:val="14"/>
              </w:rPr>
            </w:pPr>
            <w:r w:rsidRPr="00E34A35">
              <w:rPr>
                <w:rFonts w:ascii="Arial" w:hAnsi="Arial" w:cs="Arial"/>
                <w:sz w:val="14"/>
              </w:rPr>
              <w:t>Titular: Tesoro General de la Nación</w:t>
            </w:r>
          </w:p>
          <w:p w14:paraId="796BB928" w14:textId="49FEFE7C" w:rsidR="00545778" w:rsidRPr="00E34A35" w:rsidRDefault="00E34A35" w:rsidP="00E34A35">
            <w:pPr>
              <w:rPr>
                <w:rFonts w:ascii="Arial" w:hAnsi="Arial" w:cs="Arial"/>
                <w:sz w:val="14"/>
                <w:highlight w:val="yellow"/>
                <w:lang w:val="es-BO"/>
              </w:rPr>
            </w:pPr>
            <w:r w:rsidRPr="00E34A35">
              <w:rPr>
                <w:rFonts w:ascii="Arial" w:hAnsi="Arial" w:cs="Arial"/>
                <w:sz w:val="14"/>
                <w:lang w:val="es-BO"/>
              </w:rPr>
              <w:t>Moneda: Bolivianos.</w:t>
            </w:r>
          </w:p>
        </w:tc>
        <w:tc>
          <w:tcPr>
            <w:tcW w:w="240" w:type="dxa"/>
            <w:tcBorders>
              <w:left w:val="single" w:sz="4" w:space="0" w:color="auto"/>
              <w:right w:val="single" w:sz="12" w:space="0" w:color="244061" w:themeColor="accent1" w:themeShade="80"/>
            </w:tcBorders>
            <w:shd w:val="clear" w:color="auto" w:fill="auto"/>
          </w:tcPr>
          <w:p w14:paraId="25853549" w14:textId="77777777" w:rsidR="00545778" w:rsidRPr="00A40276" w:rsidRDefault="00545778" w:rsidP="00103827">
            <w:pPr>
              <w:rPr>
                <w:rFonts w:ascii="Arial" w:hAnsi="Arial" w:cs="Arial"/>
                <w:sz w:val="8"/>
                <w:szCs w:val="2"/>
                <w:lang w:val="es-BO"/>
              </w:rPr>
            </w:pPr>
          </w:p>
        </w:tc>
      </w:tr>
      <w:tr w:rsidR="00545778" w:rsidRPr="00545778" w14:paraId="78E317BC" w14:textId="77777777" w:rsidTr="00C716AD">
        <w:trPr>
          <w:trHeight w:val="42"/>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2CB362D4" w14:textId="77777777" w:rsidR="00545778" w:rsidRPr="00545778" w:rsidRDefault="00545778" w:rsidP="00103827">
            <w:pPr>
              <w:rPr>
                <w:rFonts w:ascii="Arial" w:hAnsi="Arial" w:cs="Arial"/>
                <w:sz w:val="2"/>
                <w:szCs w:val="2"/>
                <w:lang w:val="es-BO"/>
              </w:rPr>
            </w:pPr>
          </w:p>
        </w:tc>
      </w:tr>
    </w:tbl>
    <w:p w14:paraId="56BDFDDB" w14:textId="0EB10D7A" w:rsidR="00084633" w:rsidRDefault="00435C41" w:rsidP="00235283">
      <w:pPr>
        <w:pStyle w:val="Puesto"/>
        <w:numPr>
          <w:ilvl w:val="0"/>
          <w:numId w:val="17"/>
        </w:numPr>
        <w:spacing w:before="0" w:after="0"/>
        <w:jc w:val="both"/>
      </w:pPr>
      <w:bookmarkStart w:id="160" w:name="_Toc94724713"/>
      <w:r w:rsidRPr="009956C4">
        <w:rPr>
          <w:rFonts w:ascii="Verdana" w:hAnsi="Verdana"/>
          <w:sz w:val="18"/>
          <w:szCs w:val="18"/>
        </w:rPr>
        <w:t>CRONOGRAMA DE PLAZOS</w:t>
      </w:r>
      <w:bookmarkEnd w:id="160"/>
    </w:p>
    <w:p w14:paraId="42B14CEF" w14:textId="77777777" w:rsidR="00435C41" w:rsidRDefault="00435C41" w:rsidP="00B35DBB">
      <w:pPr>
        <w:rPr>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14:paraId="24A185C4" w14:textId="77777777" w:rsidTr="00492D3E">
        <w:trPr>
          <w:trHeight w:val="2849"/>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92D3E" w:rsidRDefault="00084633" w:rsidP="00087393">
            <w:pPr>
              <w:ind w:right="113"/>
              <w:jc w:val="both"/>
              <w:rPr>
                <w:rFonts w:ascii="Arial" w:hAnsi="Arial" w:cs="Arial"/>
                <w:sz w:val="17"/>
                <w:szCs w:val="17"/>
                <w:lang w:val="es-BO"/>
              </w:rPr>
            </w:pPr>
            <w:r w:rsidRPr="00492D3E">
              <w:rPr>
                <w:rFonts w:ascii="Arial" w:hAnsi="Arial" w:cs="Arial"/>
                <w:sz w:val="17"/>
                <w:szCs w:val="17"/>
                <w:lang w:val="es-BO"/>
              </w:rPr>
              <w:t xml:space="preserve">De acuerdo con lo establecido en el Artículo 47 de las NB-SABS, los siguientes plazos son de cumplimiento obligatorio:  </w:t>
            </w:r>
          </w:p>
          <w:p w14:paraId="327FE596"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Presentación de propuestas:</w:t>
            </w:r>
          </w:p>
          <w:p w14:paraId="6F9779CA" w14:textId="77777777" w:rsidR="00084633" w:rsidRPr="00492D3E" w:rsidRDefault="00084633" w:rsidP="00235283">
            <w:pPr>
              <w:pStyle w:val="Prrafodelista"/>
              <w:numPr>
                <w:ilvl w:val="0"/>
                <w:numId w:val="31"/>
              </w:numPr>
              <w:ind w:left="781" w:right="113" w:hanging="425"/>
              <w:jc w:val="both"/>
              <w:rPr>
                <w:rFonts w:ascii="Arial" w:hAnsi="Arial" w:cs="Arial"/>
                <w:sz w:val="17"/>
                <w:szCs w:val="17"/>
                <w:lang w:val="es-BO"/>
              </w:rPr>
            </w:pPr>
            <w:r w:rsidRPr="00492D3E">
              <w:rPr>
                <w:rFonts w:ascii="Arial" w:hAnsi="Arial" w:cs="Arial"/>
                <w:sz w:val="17"/>
                <w:szCs w:val="17"/>
                <w:lang w:val="es-BO"/>
              </w:rPr>
              <w:t>Para contrataciones hasta Bs.200.000.- (DOSCIENTOS MIL 00/100 BOLIVIANOS), plazo mínimo cuatro (4) días hábiles;</w:t>
            </w:r>
          </w:p>
          <w:p w14:paraId="21283378" w14:textId="77777777" w:rsidR="00084633" w:rsidRPr="00492D3E" w:rsidRDefault="00084633" w:rsidP="00235283">
            <w:pPr>
              <w:pStyle w:val="Prrafodelista"/>
              <w:numPr>
                <w:ilvl w:val="0"/>
                <w:numId w:val="31"/>
              </w:numPr>
              <w:ind w:left="781" w:right="113" w:hanging="425"/>
              <w:jc w:val="both"/>
              <w:rPr>
                <w:rFonts w:ascii="Arial" w:hAnsi="Arial" w:cs="Arial"/>
                <w:sz w:val="17"/>
                <w:szCs w:val="17"/>
                <w:lang w:val="es-BO"/>
              </w:rPr>
            </w:pPr>
            <w:r w:rsidRPr="00492D3E">
              <w:rPr>
                <w:rFonts w:ascii="Arial" w:hAnsi="Arial" w:cs="Arial"/>
                <w:sz w:val="17"/>
                <w:szCs w:val="17"/>
                <w:lang w:val="es-BO"/>
              </w:rPr>
              <w:t>Para contrataciones mayores a Bs.200.000.- (DOSCIENTOS MIL 00/100 BOLIVIANOS) hasta Bs1.000.000.- (UN MILLÓN 00/100 BOLIVIANOS), plazo mínimo ocho (8) días hábiles.</w:t>
            </w:r>
          </w:p>
          <w:p w14:paraId="1E4B4A74" w14:textId="34661164" w:rsidR="00084633" w:rsidRPr="00492D3E" w:rsidRDefault="00435C41" w:rsidP="00087393">
            <w:pPr>
              <w:ind w:left="113" w:right="113"/>
              <w:jc w:val="both"/>
              <w:rPr>
                <w:rFonts w:ascii="Arial" w:hAnsi="Arial" w:cs="Arial"/>
                <w:sz w:val="17"/>
                <w:szCs w:val="17"/>
                <w:lang w:val="es-BO"/>
              </w:rPr>
            </w:pPr>
            <w:r w:rsidRPr="00492D3E">
              <w:rPr>
                <w:rFonts w:ascii="Arial" w:hAnsi="Arial" w:cs="Arial"/>
                <w:sz w:val="17"/>
                <w:szCs w:val="17"/>
                <w:lang w:val="es-BO"/>
              </w:rPr>
              <w:t xml:space="preserve">      </w:t>
            </w:r>
            <w:r w:rsidR="00084633" w:rsidRPr="00492D3E">
              <w:rPr>
                <w:rFonts w:ascii="Arial" w:hAnsi="Arial" w:cs="Arial"/>
                <w:sz w:val="17"/>
                <w:szCs w:val="17"/>
                <w:lang w:val="es-BO"/>
              </w:rPr>
              <w:t>Ambos computables a partir del día siguiente hábil de la publicación de la convocatoria</w:t>
            </w:r>
            <w:r w:rsidR="008A23C1" w:rsidRPr="00492D3E">
              <w:rPr>
                <w:rFonts w:ascii="Arial" w:hAnsi="Arial" w:cs="Arial"/>
                <w:sz w:val="17"/>
                <w:szCs w:val="17"/>
                <w:lang w:val="es-BO"/>
              </w:rPr>
              <w:t xml:space="preserve"> en el SICOES</w:t>
            </w:r>
            <w:r w:rsidR="00084633" w:rsidRPr="00492D3E">
              <w:rPr>
                <w:rFonts w:ascii="Arial" w:hAnsi="Arial" w:cs="Arial"/>
                <w:sz w:val="17"/>
                <w:szCs w:val="17"/>
                <w:lang w:val="es-BO"/>
              </w:rPr>
              <w:t>;</w:t>
            </w:r>
          </w:p>
          <w:p w14:paraId="4973FF09"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Presentación de documentos para la formalización de la contratación, plazo de entrega de documentos no menor a cuatro (4) días hábiles;</w:t>
            </w:r>
          </w:p>
          <w:p w14:paraId="020BCD45"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492D3E" w:rsidRDefault="00084633" w:rsidP="00087393">
            <w:pPr>
              <w:ind w:left="113" w:right="113"/>
              <w:jc w:val="both"/>
              <w:rPr>
                <w:sz w:val="17"/>
                <w:szCs w:val="17"/>
                <w:lang w:val="es-BO"/>
              </w:rPr>
            </w:pPr>
            <w:r w:rsidRPr="00492D3E">
              <w:rPr>
                <w:rFonts w:ascii="Arial" w:hAnsi="Arial" w:cs="Arial"/>
                <w:b/>
                <w:sz w:val="17"/>
                <w:szCs w:val="17"/>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531"/>
        <w:gridCol w:w="15"/>
        <w:gridCol w:w="7"/>
        <w:gridCol w:w="275"/>
        <w:gridCol w:w="73"/>
        <w:gridCol w:w="131"/>
        <w:gridCol w:w="138"/>
        <w:gridCol w:w="118"/>
        <w:gridCol w:w="138"/>
        <w:gridCol w:w="372"/>
        <w:gridCol w:w="138"/>
        <w:gridCol w:w="546"/>
        <w:gridCol w:w="129"/>
        <w:gridCol w:w="17"/>
        <w:gridCol w:w="138"/>
        <w:gridCol w:w="321"/>
        <w:gridCol w:w="138"/>
        <w:gridCol w:w="316"/>
        <w:gridCol w:w="140"/>
        <w:gridCol w:w="138"/>
        <w:gridCol w:w="3101"/>
        <w:gridCol w:w="134"/>
      </w:tblGrid>
      <w:tr w:rsidR="00B27122" w:rsidRPr="000C6821" w14:paraId="3525C7EB" w14:textId="77777777" w:rsidTr="00492D3E">
        <w:trPr>
          <w:trHeight w:val="284"/>
          <w:tblHeader/>
        </w:trPr>
        <w:tc>
          <w:tcPr>
            <w:tcW w:w="5000" w:type="pct"/>
            <w:gridSpan w:val="2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8420CF">
        <w:trPr>
          <w:trHeight w:val="284"/>
          <w:tblHeader/>
        </w:trPr>
        <w:tc>
          <w:tcPr>
            <w:tcW w:w="1509"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113" w:type="pct"/>
            <w:gridSpan w:val="1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1"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2B0B54" w:rsidRPr="000C6821" w14:paraId="0298B6D9" w14:textId="77777777" w:rsidTr="008420CF">
        <w:trPr>
          <w:trHeight w:val="130"/>
        </w:trPr>
        <w:tc>
          <w:tcPr>
            <w:tcW w:w="15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63"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 xml:space="preserve">Publicación del DBC en el SICOES </w:t>
            </w:r>
            <w:r w:rsidRPr="00967E53">
              <w:rPr>
                <w:rFonts w:ascii="Arial" w:hAnsi="Arial" w:cs="Arial"/>
                <w:sz w:val="14"/>
                <w:lang w:val="es-BO" w:eastAsia="es-BO"/>
              </w:rPr>
              <w:t>(*)</w:t>
            </w:r>
          </w:p>
        </w:tc>
        <w:tc>
          <w:tcPr>
            <w:tcW w:w="151"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2B0B54" w:rsidRPr="00967E53" w:rsidRDefault="002B0B54" w:rsidP="0086241F">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2B0B54" w:rsidRPr="00967E53" w:rsidRDefault="002B0B54" w:rsidP="0086241F">
            <w:pPr>
              <w:adjustRightInd w:val="0"/>
              <w:snapToGrid w:val="0"/>
              <w:jc w:val="center"/>
              <w:rPr>
                <w:i/>
                <w:sz w:val="14"/>
                <w:szCs w:val="14"/>
              </w:rPr>
            </w:pPr>
          </w:p>
        </w:tc>
        <w:tc>
          <w:tcPr>
            <w:tcW w:w="2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169B049D" w14:textId="77777777" w:rsidR="002B0B54" w:rsidRPr="00967E53" w:rsidRDefault="002B0B54" w:rsidP="0086241F">
            <w:pPr>
              <w:adjustRightInd w:val="0"/>
              <w:snapToGrid w:val="0"/>
              <w:jc w:val="center"/>
              <w:rPr>
                <w:i/>
                <w:sz w:val="14"/>
                <w:szCs w:val="14"/>
              </w:rPr>
            </w:pPr>
          </w:p>
        </w:tc>
        <w:tc>
          <w:tcPr>
            <w:tcW w:w="17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2B0B54" w:rsidRPr="00967E53" w:rsidRDefault="002B0B54" w:rsidP="0086241F">
            <w:pPr>
              <w:adjustRightInd w:val="0"/>
              <w:snapToGrid w:val="0"/>
              <w:jc w:val="center"/>
              <w:rPr>
                <w:i/>
                <w:sz w:val="14"/>
                <w:szCs w:val="14"/>
              </w:rPr>
            </w:pPr>
          </w:p>
        </w:tc>
        <w:tc>
          <w:tcPr>
            <w:tcW w:w="16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2B0B54" w:rsidRPr="00967E53"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38CDFCB"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1E722B24" w14:textId="77777777" w:rsidR="002B0B54" w:rsidRPr="00967E53" w:rsidRDefault="002B0B54" w:rsidP="0086241F">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1CEDC6FE" w14:textId="77777777" w:rsidR="002B0B54" w:rsidRPr="00967E53" w:rsidRDefault="002B0B54" w:rsidP="0086241F">
            <w:pPr>
              <w:adjustRightInd w:val="0"/>
              <w:snapToGrid w:val="0"/>
              <w:jc w:val="center"/>
              <w:rPr>
                <w:i/>
                <w:sz w:val="14"/>
                <w:szCs w:val="14"/>
              </w:rPr>
            </w:pPr>
          </w:p>
        </w:tc>
        <w:tc>
          <w:tcPr>
            <w:tcW w:w="73" w:type="pct"/>
            <w:vMerge w:val="restart"/>
            <w:tcBorders>
              <w:top w:val="single" w:sz="12" w:space="0" w:color="000000" w:themeColor="text1"/>
              <w:left w:val="nil"/>
            </w:tcBorders>
            <w:shd w:val="clear" w:color="auto" w:fill="auto"/>
            <w:vAlign w:val="center"/>
          </w:tcPr>
          <w:p w14:paraId="68F7B99D" w14:textId="77777777" w:rsidR="002B0B54" w:rsidRPr="000C6821" w:rsidRDefault="002B0B54" w:rsidP="0086241F">
            <w:pPr>
              <w:adjustRightInd w:val="0"/>
              <w:snapToGrid w:val="0"/>
              <w:rPr>
                <w:rFonts w:ascii="Arial" w:hAnsi="Arial" w:cs="Arial"/>
              </w:rPr>
            </w:pPr>
          </w:p>
        </w:tc>
      </w:tr>
      <w:tr w:rsidR="002B0B54" w:rsidRPr="000C6821" w14:paraId="3A220B53" w14:textId="77777777" w:rsidTr="008420CF">
        <w:trPr>
          <w:trHeight w:val="59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416E99A5"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B091932"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2ED20AB9" w:rsidR="002B0B54" w:rsidRPr="00967E53" w:rsidRDefault="00F41ABD" w:rsidP="000E54BF">
            <w:pPr>
              <w:adjustRightInd w:val="0"/>
              <w:snapToGrid w:val="0"/>
              <w:jc w:val="center"/>
              <w:rPr>
                <w:rFonts w:ascii="Arial" w:hAnsi="Arial" w:cs="Arial"/>
              </w:rPr>
            </w:pPr>
            <w:r>
              <w:rPr>
                <w:rFonts w:ascii="Arial" w:hAnsi="Arial" w:cs="Arial"/>
              </w:rPr>
              <w:t>1</w:t>
            </w:r>
            <w:r w:rsidR="000E54BF">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3F2330A6"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332A1DB4" w:rsidR="002B0B54" w:rsidRPr="00967E53" w:rsidRDefault="00F41ABD" w:rsidP="00E34A35">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6C88153A"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70E83FA" w:rsidR="002B0B54" w:rsidRPr="00967E53" w:rsidRDefault="000D3A48" w:rsidP="00F41ABD">
            <w:pPr>
              <w:adjustRightInd w:val="0"/>
              <w:snapToGrid w:val="0"/>
              <w:jc w:val="center"/>
              <w:rPr>
                <w:rFonts w:ascii="Arial" w:hAnsi="Arial" w:cs="Arial"/>
              </w:rPr>
            </w:pPr>
            <w:r w:rsidRPr="00967E53">
              <w:rPr>
                <w:rFonts w:ascii="Arial" w:hAnsi="Arial" w:cs="Arial"/>
              </w:rPr>
              <w:t>202</w:t>
            </w:r>
            <w:r w:rsidR="00F41ABD">
              <w:rPr>
                <w:rFonts w:ascii="Arial" w:hAnsi="Arial" w:cs="Arial"/>
              </w:rPr>
              <w:t>4</w:t>
            </w:r>
          </w:p>
        </w:tc>
        <w:tc>
          <w:tcPr>
            <w:tcW w:w="77" w:type="pct"/>
            <w:gridSpan w:val="2"/>
            <w:tcBorders>
              <w:top w:val="nil"/>
              <w:left w:val="single" w:sz="4" w:space="0" w:color="auto"/>
              <w:bottom w:val="nil"/>
              <w:right w:val="single" w:sz="12" w:space="0" w:color="auto"/>
            </w:tcBorders>
            <w:shd w:val="clear" w:color="auto" w:fill="auto"/>
            <w:vAlign w:val="center"/>
          </w:tcPr>
          <w:p w14:paraId="7FE663CC"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48F7D8C"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4" w:space="0" w:color="auto"/>
              <w:bottom w:val="nil"/>
              <w:right w:val="single" w:sz="4" w:space="0" w:color="auto"/>
            </w:tcBorders>
            <w:shd w:val="clear" w:color="auto" w:fill="auto"/>
            <w:vAlign w:val="center"/>
          </w:tcPr>
          <w:p w14:paraId="046E3B99"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2B0B54" w:rsidRPr="00967E53" w:rsidRDefault="002B0B54" w:rsidP="0086241F">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14:paraId="21B7247C"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9FF7A7F"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0F0AE025" w:rsidR="002B0B54" w:rsidRPr="00967E53" w:rsidRDefault="00475AEB" w:rsidP="0086241F">
            <w:pPr>
              <w:adjustRightInd w:val="0"/>
              <w:snapToGrid w:val="0"/>
              <w:jc w:val="center"/>
              <w:rPr>
                <w:rFonts w:ascii="Arial" w:hAnsi="Arial" w:cs="Arial"/>
              </w:rPr>
            </w:pPr>
            <w:r w:rsidRPr="00967E53">
              <w:rPr>
                <w:rFonts w:ascii="Arial" w:hAnsi="Arial" w:cs="Arial"/>
                <w:lang w:val="es-BO" w:eastAsia="es-BO"/>
              </w:rPr>
              <w:t>Piso 7, Edificio Principal del Banco Central de Bolivia, calle Ayacucho esquina Mercado. La Paz - Bolivia</w:t>
            </w:r>
          </w:p>
        </w:tc>
        <w:tc>
          <w:tcPr>
            <w:tcW w:w="73" w:type="pct"/>
            <w:vMerge/>
            <w:tcBorders>
              <w:left w:val="single" w:sz="4" w:space="0" w:color="auto"/>
            </w:tcBorders>
            <w:shd w:val="clear" w:color="auto" w:fill="auto"/>
            <w:vAlign w:val="center"/>
          </w:tcPr>
          <w:p w14:paraId="2AA2945A" w14:textId="77777777" w:rsidR="002B0B54" w:rsidRPr="000C6821" w:rsidRDefault="002B0B54" w:rsidP="0086241F">
            <w:pPr>
              <w:adjustRightInd w:val="0"/>
              <w:snapToGrid w:val="0"/>
              <w:rPr>
                <w:rFonts w:ascii="Arial" w:hAnsi="Arial" w:cs="Arial"/>
              </w:rPr>
            </w:pPr>
          </w:p>
        </w:tc>
      </w:tr>
      <w:tr w:rsidR="002B0B54" w:rsidRPr="000C6821" w14:paraId="2B9DB726"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4AFA2F1D" w14:textId="77777777" w:rsidR="002B0B54" w:rsidRPr="00967E53" w:rsidRDefault="002B0B54" w:rsidP="0086241F">
            <w:pPr>
              <w:adjustRightInd w:val="0"/>
              <w:snapToGrid w:val="0"/>
              <w:ind w:left="113" w:right="113"/>
              <w:jc w:val="both"/>
              <w:rPr>
                <w:rFonts w:ascii="Arial" w:hAnsi="Arial" w:cs="Arial"/>
                <w:b/>
                <w:sz w:val="2"/>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35117B27"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45173678"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26916293"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27F7818"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F2F10A0" w14:textId="77777777" w:rsidR="002B0B54" w:rsidRPr="000C6821" w:rsidRDefault="002B0B54" w:rsidP="0086241F">
            <w:pPr>
              <w:adjustRightInd w:val="0"/>
              <w:snapToGrid w:val="0"/>
              <w:rPr>
                <w:rFonts w:ascii="Arial" w:hAnsi="Arial" w:cs="Arial"/>
                <w:sz w:val="4"/>
                <w:szCs w:val="4"/>
              </w:rPr>
            </w:pPr>
          </w:p>
        </w:tc>
      </w:tr>
      <w:tr w:rsidR="002B0B54" w:rsidRPr="000C6821" w14:paraId="3EAB68A0"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Inspección previa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6C36EAD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11DB0CB9"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B83E30F"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DAA85BA"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01D8EACB"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79B4266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0F31B076"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004B5917"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65A58000"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192C6622"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5756D7F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A78EEC"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6C22C10F"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0C5547AD" w14:textId="77777777" w:rsidR="002B0B54" w:rsidRPr="000C6821" w:rsidRDefault="002B0B54" w:rsidP="0086241F">
            <w:pPr>
              <w:adjustRightInd w:val="0"/>
              <w:snapToGrid w:val="0"/>
              <w:rPr>
                <w:rFonts w:ascii="Arial" w:hAnsi="Arial" w:cs="Arial"/>
              </w:rPr>
            </w:pPr>
          </w:p>
        </w:tc>
      </w:tr>
      <w:tr w:rsidR="002B0B54" w:rsidRPr="000C6821" w14:paraId="43A0723E" w14:textId="77777777" w:rsidTr="004A6084">
        <w:trPr>
          <w:trHeight w:val="23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48AE33FA"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5E0CE4EC"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0685A073" w:rsidR="002B0B54" w:rsidRPr="00967E53" w:rsidRDefault="004A6084" w:rsidP="00513654">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BE7DC37"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4F690BE1" w:rsidR="002B0B54" w:rsidRPr="00967E53" w:rsidRDefault="004A6084"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4A6A46FB"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0BF9A81C" w:rsidR="002B0B54" w:rsidRPr="00967E53" w:rsidRDefault="004A6084" w:rsidP="0086241F">
            <w:pPr>
              <w:adjustRightInd w:val="0"/>
              <w:snapToGrid w:val="0"/>
              <w:jc w:val="center"/>
              <w:rPr>
                <w:rFonts w:ascii="Arial" w:hAnsi="Arial" w:cs="Arial"/>
              </w:rPr>
            </w:pPr>
            <w:r>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1A734317"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52E194A8"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03B2E6D5" w:rsidR="002B0B54" w:rsidRPr="00967E53" w:rsidRDefault="004A6084"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296B5A58"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014E36C0" w:rsidR="002B0B54" w:rsidRPr="00967E53" w:rsidRDefault="004A6084" w:rsidP="0086241F">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3C9072EF"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C960E73"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30970E29" w:rsidR="002B0B54" w:rsidRPr="00967E53" w:rsidRDefault="004A6084" w:rsidP="00B43E3E">
            <w:pPr>
              <w:adjustRightInd w:val="0"/>
              <w:snapToGrid w:val="0"/>
              <w:jc w:val="center"/>
              <w:rPr>
                <w:rFonts w:ascii="Arial" w:hAnsi="Arial" w:cs="Arial"/>
                <w:highlight w:val="yellow"/>
              </w:rPr>
            </w:pPr>
            <w:r w:rsidRPr="004A6084">
              <w:rPr>
                <w:rFonts w:ascii="Arial" w:hAnsi="Arial" w:cs="Arial"/>
              </w:rPr>
              <w:t>--</w:t>
            </w:r>
          </w:p>
        </w:tc>
        <w:tc>
          <w:tcPr>
            <w:tcW w:w="73" w:type="pct"/>
            <w:vMerge/>
            <w:tcBorders>
              <w:left w:val="single" w:sz="4" w:space="0" w:color="auto"/>
            </w:tcBorders>
            <w:shd w:val="clear" w:color="auto" w:fill="auto"/>
            <w:vAlign w:val="center"/>
          </w:tcPr>
          <w:p w14:paraId="00EDF36E" w14:textId="77777777" w:rsidR="002B0B54" w:rsidRPr="000C6821" w:rsidRDefault="002B0B54" w:rsidP="0086241F">
            <w:pPr>
              <w:adjustRightInd w:val="0"/>
              <w:snapToGrid w:val="0"/>
              <w:rPr>
                <w:rFonts w:ascii="Arial" w:hAnsi="Arial" w:cs="Arial"/>
              </w:rPr>
            </w:pPr>
          </w:p>
        </w:tc>
      </w:tr>
      <w:tr w:rsidR="002B0B54" w:rsidRPr="000C6821" w14:paraId="2A304C0A" w14:textId="77777777" w:rsidTr="00513654">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C2D4CCC" w14:textId="77777777" w:rsidR="002B0B54" w:rsidRPr="00967E53"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4D12B11B"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57CA6602"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0AB82F40"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56F95987" w14:textId="77777777" w:rsidR="002B0B54" w:rsidRPr="00967E53" w:rsidRDefault="002B0B54" w:rsidP="008420C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36EC817C" w14:textId="77777777" w:rsidR="002B0B54" w:rsidRPr="000C6821" w:rsidRDefault="002B0B54" w:rsidP="0086241F">
            <w:pPr>
              <w:adjustRightInd w:val="0"/>
              <w:snapToGrid w:val="0"/>
              <w:rPr>
                <w:rFonts w:ascii="Arial" w:hAnsi="Arial" w:cs="Arial"/>
                <w:sz w:val="4"/>
                <w:szCs w:val="4"/>
              </w:rPr>
            </w:pPr>
          </w:p>
        </w:tc>
      </w:tr>
      <w:tr w:rsidR="002B0B54" w:rsidRPr="000C6821" w14:paraId="36BD6073"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Consultas Escritas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436C46C3"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BE36FF9"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F4B61B9"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9F0CDE0"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4616D1C8"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747AC377" w14:textId="77777777" w:rsidR="002B0B54" w:rsidRPr="00967E53" w:rsidRDefault="002B0B54" w:rsidP="0086241F">
            <w:pPr>
              <w:adjustRightInd w:val="0"/>
              <w:snapToGrid w:val="0"/>
              <w:jc w:val="center"/>
              <w:rPr>
                <w:i/>
                <w:sz w:val="14"/>
                <w:szCs w:val="14"/>
              </w:rPr>
            </w:pPr>
          </w:p>
        </w:tc>
        <w:tc>
          <w:tcPr>
            <w:tcW w:w="564" w:type="pct"/>
            <w:gridSpan w:val="5"/>
            <w:tcBorders>
              <w:top w:val="nil"/>
              <w:left w:val="single" w:sz="12" w:space="0" w:color="auto"/>
              <w:bottom w:val="nil"/>
              <w:right w:val="single" w:sz="12" w:space="0" w:color="auto"/>
            </w:tcBorders>
            <w:tcMar>
              <w:left w:w="0" w:type="dxa"/>
              <w:right w:w="0" w:type="dxa"/>
            </w:tcMar>
          </w:tcPr>
          <w:p w14:paraId="3F6AABE6"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A516B12"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859903" w14:textId="77777777" w:rsidR="002B0B54" w:rsidRPr="00967E53" w:rsidRDefault="002B0B54" w:rsidP="008420CF">
            <w:pPr>
              <w:adjustRightInd w:val="0"/>
              <w:snapToGrid w:val="0"/>
              <w:jc w:val="center"/>
              <w:rPr>
                <w:i/>
                <w:sz w:val="14"/>
                <w:szCs w:val="14"/>
              </w:rPr>
            </w:pPr>
          </w:p>
        </w:tc>
        <w:tc>
          <w:tcPr>
            <w:tcW w:w="73" w:type="pct"/>
            <w:vMerge/>
            <w:tcBorders>
              <w:left w:val="nil"/>
            </w:tcBorders>
            <w:shd w:val="clear" w:color="auto" w:fill="auto"/>
            <w:vAlign w:val="center"/>
          </w:tcPr>
          <w:p w14:paraId="404BCB27" w14:textId="77777777" w:rsidR="002B0B54" w:rsidRPr="000C6821" w:rsidRDefault="002B0B54" w:rsidP="0086241F">
            <w:pPr>
              <w:adjustRightInd w:val="0"/>
              <w:snapToGrid w:val="0"/>
              <w:rPr>
                <w:rFonts w:ascii="Arial" w:hAnsi="Arial" w:cs="Arial"/>
              </w:rPr>
            </w:pPr>
          </w:p>
        </w:tc>
      </w:tr>
      <w:tr w:rsidR="002B0B54" w:rsidRPr="000C6821" w14:paraId="13A22E43" w14:textId="77777777" w:rsidTr="004A6084">
        <w:trPr>
          <w:trHeight w:val="299"/>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4B5579B"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BEEC3D4"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65E5A77D" w:rsidR="002B0B54" w:rsidRPr="00967E53" w:rsidRDefault="004A6084" w:rsidP="005B3A1E">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ACF4988"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365761D1" w:rsidR="002B0B54" w:rsidRPr="00967E53" w:rsidRDefault="004A6084"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3D1C890"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51506EFC" w:rsidR="002B0B54" w:rsidRPr="00967E53" w:rsidRDefault="004A6084" w:rsidP="0086241F">
            <w:pPr>
              <w:adjustRightInd w:val="0"/>
              <w:snapToGrid w:val="0"/>
              <w:jc w:val="center"/>
              <w:rPr>
                <w:rFonts w:ascii="Arial" w:hAnsi="Arial" w:cs="Arial"/>
              </w:rPr>
            </w:pPr>
            <w:r>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7D910D74" w14:textId="77777777" w:rsidR="002B0B54" w:rsidRPr="00967E53" w:rsidRDefault="002B0B54" w:rsidP="0086241F">
            <w:pPr>
              <w:adjustRightInd w:val="0"/>
              <w:snapToGrid w:val="0"/>
              <w:jc w:val="center"/>
              <w:rPr>
                <w:rFonts w:ascii="Arial" w:hAnsi="Arial" w:cs="Arial"/>
              </w:rPr>
            </w:pPr>
          </w:p>
        </w:tc>
        <w:tc>
          <w:tcPr>
            <w:tcW w:w="564" w:type="pct"/>
            <w:gridSpan w:val="5"/>
            <w:tcBorders>
              <w:top w:val="nil"/>
              <w:left w:val="single" w:sz="12" w:space="0" w:color="auto"/>
              <w:bottom w:val="nil"/>
              <w:right w:val="single" w:sz="12" w:space="0" w:color="auto"/>
            </w:tcBorders>
          </w:tcPr>
          <w:p w14:paraId="4EB551C5"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D0EC24B"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15BE8E25" w:rsidR="008A64C3" w:rsidRPr="00967E53" w:rsidRDefault="004A6084" w:rsidP="001212D9">
            <w:pPr>
              <w:adjustRightInd w:val="0"/>
              <w:snapToGrid w:val="0"/>
              <w:jc w:val="center"/>
              <w:rPr>
                <w:rFonts w:ascii="Arial" w:hAnsi="Arial" w:cs="Arial"/>
                <w:b/>
                <w:i/>
              </w:rPr>
            </w:pPr>
            <w:r>
              <w:rPr>
                <w:rFonts w:ascii="Arial" w:hAnsi="Arial" w:cs="Arial"/>
                <w:b/>
                <w:i/>
              </w:rPr>
              <w:t>--</w:t>
            </w:r>
          </w:p>
        </w:tc>
        <w:tc>
          <w:tcPr>
            <w:tcW w:w="73" w:type="pct"/>
            <w:vMerge/>
            <w:tcBorders>
              <w:left w:val="single" w:sz="4" w:space="0" w:color="auto"/>
            </w:tcBorders>
            <w:shd w:val="clear" w:color="auto" w:fill="auto"/>
            <w:vAlign w:val="center"/>
          </w:tcPr>
          <w:p w14:paraId="75D1FB4A" w14:textId="77777777" w:rsidR="002B0B54" w:rsidRPr="000C6821" w:rsidRDefault="002B0B54" w:rsidP="0086241F">
            <w:pPr>
              <w:adjustRightInd w:val="0"/>
              <w:snapToGrid w:val="0"/>
              <w:rPr>
                <w:rFonts w:ascii="Arial" w:hAnsi="Arial" w:cs="Arial"/>
              </w:rPr>
            </w:pPr>
          </w:p>
        </w:tc>
      </w:tr>
      <w:tr w:rsidR="002B0B54" w:rsidRPr="000C6821" w14:paraId="774F4E39" w14:textId="77777777" w:rsidTr="00513654">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0B69371" w14:textId="77777777" w:rsidR="002B0B54" w:rsidRPr="00967E53"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14:paraId="17432986" w14:textId="77777777" w:rsidR="002B0B54" w:rsidRPr="00967E53" w:rsidRDefault="002B0B54" w:rsidP="0086241F">
            <w:pPr>
              <w:adjustRightInd w:val="0"/>
              <w:snapToGrid w:val="0"/>
              <w:jc w:val="center"/>
              <w:rPr>
                <w:rFonts w:ascii="Arial" w:hAnsi="Arial" w:cs="Arial"/>
                <w:sz w:val="4"/>
                <w:szCs w:val="4"/>
              </w:rPr>
            </w:pPr>
          </w:p>
        </w:tc>
        <w:tc>
          <w:tcPr>
            <w:tcW w:w="207" w:type="pct"/>
            <w:gridSpan w:val="3"/>
            <w:tcBorders>
              <w:top w:val="single" w:sz="4" w:space="0" w:color="auto"/>
              <w:left w:val="nil"/>
              <w:bottom w:val="nil"/>
              <w:right w:val="nil"/>
            </w:tcBorders>
            <w:shd w:val="clear" w:color="auto" w:fill="auto"/>
            <w:vAlign w:val="center"/>
          </w:tcPr>
          <w:p w14:paraId="069CBA7F"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5AB522F" w14:textId="77777777" w:rsidR="002B0B54" w:rsidRPr="00967E53" w:rsidRDefault="002B0B54"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587CA9D1"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18BA179" w14:textId="77777777" w:rsidR="002B0B54" w:rsidRPr="00967E53" w:rsidRDefault="002B0B54" w:rsidP="0086241F">
            <w:pPr>
              <w:adjustRightInd w:val="0"/>
              <w:snapToGrid w:val="0"/>
              <w:jc w:val="center"/>
              <w:rPr>
                <w:rFonts w:ascii="Arial" w:hAnsi="Arial" w:cs="Arial"/>
                <w:sz w:val="4"/>
                <w:szCs w:val="4"/>
              </w:rPr>
            </w:pPr>
          </w:p>
        </w:tc>
        <w:tc>
          <w:tcPr>
            <w:tcW w:w="292" w:type="pct"/>
            <w:tcBorders>
              <w:top w:val="single" w:sz="4" w:space="0" w:color="auto"/>
              <w:left w:val="nil"/>
              <w:bottom w:val="nil"/>
              <w:right w:val="nil"/>
            </w:tcBorders>
            <w:shd w:val="clear" w:color="auto" w:fill="auto"/>
            <w:vAlign w:val="center"/>
          </w:tcPr>
          <w:p w14:paraId="24BE840A" w14:textId="77777777" w:rsidR="002B0B54" w:rsidRPr="00967E53" w:rsidRDefault="002B0B54" w:rsidP="0086241F">
            <w:pPr>
              <w:adjustRightInd w:val="0"/>
              <w:snapToGrid w:val="0"/>
              <w:jc w:val="center"/>
              <w:rPr>
                <w:rFonts w:ascii="Arial" w:hAnsi="Arial" w:cs="Arial"/>
                <w:sz w:val="4"/>
                <w:szCs w:val="4"/>
              </w:rPr>
            </w:pPr>
          </w:p>
        </w:tc>
        <w:tc>
          <w:tcPr>
            <w:tcW w:w="77" w:type="pct"/>
            <w:gridSpan w:val="2"/>
            <w:tcBorders>
              <w:top w:val="nil"/>
              <w:left w:val="nil"/>
              <w:bottom w:val="nil"/>
              <w:right w:val="single" w:sz="12" w:space="0" w:color="auto"/>
            </w:tcBorders>
            <w:shd w:val="clear" w:color="auto" w:fill="auto"/>
            <w:vAlign w:val="center"/>
          </w:tcPr>
          <w:p w14:paraId="3BDC2862"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08060CA6" w14:textId="77777777" w:rsidR="002B0B54" w:rsidRPr="00967E53" w:rsidRDefault="002B0B54" w:rsidP="0086241F">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6B1FF5FF"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42D3298" w14:textId="77777777" w:rsidR="002B0B54" w:rsidRPr="00967E53" w:rsidRDefault="002B0B54" w:rsidP="0086241F">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14FACDE8" w14:textId="77777777" w:rsidR="002B0B54" w:rsidRPr="00967E53" w:rsidRDefault="002B0B54" w:rsidP="0086241F">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74BA0B34"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204CC680"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C67D2AC"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609F6D5" w14:textId="77777777" w:rsidR="002B0B54" w:rsidRPr="000C6821" w:rsidRDefault="002B0B54" w:rsidP="0086241F">
            <w:pPr>
              <w:adjustRightInd w:val="0"/>
              <w:snapToGrid w:val="0"/>
              <w:rPr>
                <w:rFonts w:ascii="Arial" w:hAnsi="Arial" w:cs="Arial"/>
                <w:sz w:val="4"/>
                <w:szCs w:val="4"/>
              </w:rPr>
            </w:pPr>
          </w:p>
        </w:tc>
      </w:tr>
      <w:tr w:rsidR="002B0B54" w:rsidRPr="000C6821" w14:paraId="6C0F749E"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Reunión Informativa de aclaración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7051375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6C3DBCA"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2D3CB98"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2365FC3"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1B0471A4"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14886417"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4F749315"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63B6678"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6FD6DB43"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0A69918"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24BFC05"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8101E8A"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0D705BFE"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2A85DA2B" w14:textId="77777777" w:rsidR="002B0B54" w:rsidRPr="000C6821" w:rsidRDefault="002B0B54" w:rsidP="0086241F">
            <w:pPr>
              <w:adjustRightInd w:val="0"/>
              <w:snapToGrid w:val="0"/>
              <w:rPr>
                <w:rFonts w:ascii="Arial" w:hAnsi="Arial" w:cs="Arial"/>
              </w:rPr>
            </w:pPr>
          </w:p>
        </w:tc>
      </w:tr>
      <w:tr w:rsidR="008420CF" w:rsidRPr="000C6821" w14:paraId="32505A5E" w14:textId="77777777" w:rsidTr="004A6084">
        <w:trPr>
          <w:trHeight w:val="293"/>
        </w:trPr>
        <w:tc>
          <w:tcPr>
            <w:tcW w:w="154" w:type="pct"/>
            <w:vMerge/>
            <w:tcBorders>
              <w:left w:val="single" w:sz="12" w:space="0" w:color="auto"/>
              <w:bottom w:val="single" w:sz="4" w:space="0" w:color="auto"/>
              <w:right w:val="single" w:sz="12" w:space="0" w:color="auto"/>
            </w:tcBorders>
            <w:shd w:val="clear" w:color="auto" w:fill="auto"/>
            <w:noWrap/>
            <w:tcMar>
              <w:left w:w="0" w:type="dxa"/>
              <w:right w:w="0" w:type="dxa"/>
            </w:tcMar>
            <w:vAlign w:val="center"/>
          </w:tcPr>
          <w:p w14:paraId="27F9B8CD" w14:textId="77777777" w:rsidR="008420CF" w:rsidRPr="000C6821" w:rsidRDefault="008420CF" w:rsidP="008420CF">
            <w:pPr>
              <w:adjustRightInd w:val="0"/>
              <w:snapToGrid w:val="0"/>
              <w:jc w:val="center"/>
              <w:rPr>
                <w:rFonts w:ascii="Arial" w:hAnsi="Arial" w:cs="Arial"/>
                <w:sz w:val="14"/>
                <w:szCs w:val="14"/>
              </w:rPr>
            </w:pPr>
          </w:p>
        </w:tc>
        <w:tc>
          <w:tcPr>
            <w:tcW w:w="1363" w:type="pct"/>
            <w:gridSpan w:val="2"/>
            <w:vMerge/>
            <w:tcBorders>
              <w:left w:val="single" w:sz="12" w:space="0" w:color="auto"/>
              <w:bottom w:val="single" w:sz="4" w:space="0" w:color="auto"/>
              <w:right w:val="single" w:sz="12" w:space="0" w:color="auto"/>
            </w:tcBorders>
            <w:shd w:val="clear" w:color="auto" w:fill="auto"/>
            <w:vAlign w:val="bottom"/>
          </w:tcPr>
          <w:p w14:paraId="32335D6D" w14:textId="77777777" w:rsidR="008420CF" w:rsidRPr="00967E53" w:rsidRDefault="008420CF" w:rsidP="008420CF">
            <w:pPr>
              <w:adjustRightInd w:val="0"/>
              <w:snapToGrid w:val="0"/>
              <w:ind w:left="113" w:right="113"/>
              <w:jc w:val="both"/>
              <w:rPr>
                <w:rFonts w:ascii="Arial" w:hAnsi="Arial" w:cs="Arial"/>
                <w:b/>
              </w:rPr>
            </w:pPr>
          </w:p>
        </w:tc>
        <w:tc>
          <w:tcPr>
            <w:tcW w:w="151" w:type="pct"/>
            <w:gridSpan w:val="2"/>
            <w:tcBorders>
              <w:top w:val="nil"/>
              <w:left w:val="single" w:sz="12" w:space="0" w:color="auto"/>
              <w:bottom w:val="single" w:sz="4" w:space="0" w:color="auto"/>
              <w:right w:val="single" w:sz="4" w:space="0" w:color="auto"/>
            </w:tcBorders>
            <w:shd w:val="clear" w:color="auto" w:fill="auto"/>
            <w:vAlign w:val="center"/>
          </w:tcPr>
          <w:p w14:paraId="7793E6FA" w14:textId="77777777" w:rsidR="008420CF" w:rsidRPr="00967E53" w:rsidRDefault="008420CF" w:rsidP="008420C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4A5FD7B0" w:rsidR="008420CF" w:rsidRPr="00967E53" w:rsidRDefault="004A6084" w:rsidP="00D43AD6">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single" w:sz="4" w:space="0" w:color="auto"/>
              <w:right w:val="single" w:sz="4" w:space="0" w:color="auto"/>
            </w:tcBorders>
            <w:shd w:val="clear" w:color="auto" w:fill="auto"/>
            <w:vAlign w:val="center"/>
          </w:tcPr>
          <w:p w14:paraId="24E6EC5D" w14:textId="77777777" w:rsidR="008420CF" w:rsidRPr="00967E53" w:rsidRDefault="008420CF" w:rsidP="008420C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59E26842" w:rsidR="008420CF" w:rsidRPr="00967E53" w:rsidRDefault="004A6084" w:rsidP="008420C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single" w:sz="4" w:space="0" w:color="auto"/>
              <w:right w:val="single" w:sz="4" w:space="0" w:color="auto"/>
            </w:tcBorders>
            <w:shd w:val="clear" w:color="auto" w:fill="auto"/>
            <w:vAlign w:val="center"/>
          </w:tcPr>
          <w:p w14:paraId="74F9A4AF" w14:textId="77777777" w:rsidR="008420CF" w:rsidRPr="00967E53" w:rsidRDefault="008420CF" w:rsidP="008420C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5DC68657" w:rsidR="008420CF" w:rsidRPr="00967E53" w:rsidRDefault="004A6084" w:rsidP="008420CF">
            <w:pPr>
              <w:adjustRightInd w:val="0"/>
              <w:snapToGrid w:val="0"/>
              <w:jc w:val="center"/>
              <w:rPr>
                <w:rFonts w:ascii="Arial" w:hAnsi="Arial" w:cs="Arial"/>
              </w:rPr>
            </w:pPr>
            <w:r>
              <w:rPr>
                <w:rFonts w:ascii="Arial" w:hAnsi="Arial" w:cs="Arial"/>
              </w:rPr>
              <w:t>--</w:t>
            </w:r>
          </w:p>
        </w:tc>
        <w:tc>
          <w:tcPr>
            <w:tcW w:w="77" w:type="pct"/>
            <w:gridSpan w:val="2"/>
            <w:tcBorders>
              <w:top w:val="nil"/>
              <w:left w:val="single" w:sz="4" w:space="0" w:color="auto"/>
              <w:bottom w:val="single" w:sz="4" w:space="0" w:color="auto"/>
              <w:right w:val="single" w:sz="12" w:space="0" w:color="auto"/>
            </w:tcBorders>
            <w:shd w:val="clear" w:color="auto" w:fill="auto"/>
            <w:vAlign w:val="center"/>
          </w:tcPr>
          <w:p w14:paraId="4C1E86AA"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single" w:sz="4" w:space="0" w:color="auto"/>
              <w:right w:val="single" w:sz="4" w:space="0" w:color="auto"/>
            </w:tcBorders>
          </w:tcPr>
          <w:p w14:paraId="4A210352" w14:textId="77777777" w:rsidR="008420CF" w:rsidRPr="00967E53" w:rsidRDefault="008420CF" w:rsidP="008420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241C93B2" w:rsidR="008420CF" w:rsidRPr="00967E53" w:rsidRDefault="004A6084" w:rsidP="008420C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single" w:sz="4" w:space="0" w:color="auto"/>
              <w:right w:val="single" w:sz="4" w:space="0" w:color="auto"/>
            </w:tcBorders>
            <w:shd w:val="clear" w:color="auto" w:fill="auto"/>
            <w:vAlign w:val="center"/>
          </w:tcPr>
          <w:p w14:paraId="7E67467C" w14:textId="77777777" w:rsidR="008420CF" w:rsidRPr="00967E53" w:rsidRDefault="008420CF" w:rsidP="008420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5AD034" w:rsidR="008420CF" w:rsidRPr="00967E53" w:rsidRDefault="004A6084" w:rsidP="008420CF">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single" w:sz="4" w:space="0" w:color="auto"/>
              <w:right w:val="single" w:sz="12" w:space="0" w:color="auto"/>
            </w:tcBorders>
            <w:shd w:val="clear" w:color="auto" w:fill="auto"/>
            <w:vAlign w:val="center"/>
          </w:tcPr>
          <w:p w14:paraId="5CFE852B"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single" w:sz="4" w:space="0" w:color="auto"/>
              <w:right w:val="single" w:sz="4" w:space="0" w:color="auto"/>
            </w:tcBorders>
            <w:shd w:val="clear" w:color="auto" w:fill="auto"/>
            <w:vAlign w:val="center"/>
          </w:tcPr>
          <w:p w14:paraId="2B47AE5F" w14:textId="77777777" w:rsidR="008420CF" w:rsidRPr="00967E53" w:rsidRDefault="008420CF" w:rsidP="008420C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71F25219" w:rsidR="008420CF" w:rsidRPr="00967E53" w:rsidRDefault="004A6084" w:rsidP="00B43E3E">
            <w:pPr>
              <w:adjustRightInd w:val="0"/>
              <w:snapToGrid w:val="0"/>
              <w:ind w:left="-50" w:right="-59" w:firstLine="50"/>
              <w:jc w:val="center"/>
              <w:rPr>
                <w:rFonts w:ascii="Arial" w:hAnsi="Arial" w:cs="Arial"/>
              </w:rPr>
            </w:pPr>
            <w:r>
              <w:rPr>
                <w:rFonts w:ascii="Arial" w:hAnsi="Arial" w:cs="Arial"/>
              </w:rPr>
              <w:t>--</w:t>
            </w:r>
          </w:p>
        </w:tc>
        <w:tc>
          <w:tcPr>
            <w:tcW w:w="73" w:type="pct"/>
            <w:vMerge/>
            <w:tcBorders>
              <w:left w:val="single" w:sz="4" w:space="0" w:color="auto"/>
              <w:bottom w:val="single" w:sz="4" w:space="0" w:color="auto"/>
            </w:tcBorders>
            <w:shd w:val="clear" w:color="auto" w:fill="auto"/>
            <w:vAlign w:val="center"/>
          </w:tcPr>
          <w:p w14:paraId="2D585F64" w14:textId="77777777" w:rsidR="008420CF" w:rsidRPr="000C6821" w:rsidRDefault="008420CF" w:rsidP="008420CF">
            <w:pPr>
              <w:adjustRightInd w:val="0"/>
              <w:snapToGrid w:val="0"/>
              <w:rPr>
                <w:rFonts w:ascii="Arial" w:hAnsi="Arial" w:cs="Arial"/>
              </w:rPr>
            </w:pPr>
          </w:p>
        </w:tc>
      </w:tr>
      <w:tr w:rsidR="002B0B54" w:rsidRPr="000C6821" w14:paraId="06553115" w14:textId="77777777" w:rsidTr="00B43E3E">
        <w:tc>
          <w:tcPr>
            <w:tcW w:w="154" w:type="pct"/>
            <w:tcBorders>
              <w:top w:val="single" w:sz="4" w:space="0" w:color="auto"/>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single" w:sz="4" w:space="0" w:color="auto"/>
              <w:left w:val="single" w:sz="12" w:space="0" w:color="auto"/>
              <w:bottom w:val="nil"/>
              <w:right w:val="single" w:sz="12" w:space="0" w:color="auto"/>
            </w:tcBorders>
            <w:shd w:val="clear" w:color="auto" w:fill="auto"/>
            <w:vAlign w:val="bottom"/>
          </w:tcPr>
          <w:p w14:paraId="4E9E94AF" w14:textId="77777777" w:rsidR="002B0B54" w:rsidRPr="00967E53" w:rsidRDefault="002B0B54" w:rsidP="0086241F">
            <w:pPr>
              <w:adjustRightInd w:val="0"/>
              <w:snapToGrid w:val="0"/>
              <w:ind w:left="113" w:right="113"/>
              <w:jc w:val="both"/>
              <w:rPr>
                <w:rFonts w:ascii="Arial" w:hAnsi="Arial" w:cs="Arial"/>
                <w:b/>
                <w:sz w:val="4"/>
                <w:szCs w:val="4"/>
              </w:rPr>
            </w:pPr>
          </w:p>
        </w:tc>
        <w:tc>
          <w:tcPr>
            <w:tcW w:w="1110" w:type="pct"/>
            <w:gridSpan w:val="11"/>
            <w:tcBorders>
              <w:top w:val="single" w:sz="4" w:space="0" w:color="auto"/>
              <w:left w:val="single" w:sz="12" w:space="0" w:color="auto"/>
              <w:bottom w:val="nil"/>
              <w:right w:val="single" w:sz="12" w:space="0" w:color="auto"/>
            </w:tcBorders>
            <w:shd w:val="clear" w:color="auto" w:fill="auto"/>
            <w:vAlign w:val="center"/>
          </w:tcPr>
          <w:p w14:paraId="69458EC6"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single" w:sz="4" w:space="0" w:color="auto"/>
              <w:left w:val="single" w:sz="12" w:space="0" w:color="auto"/>
              <w:bottom w:val="nil"/>
              <w:right w:val="single" w:sz="12" w:space="0" w:color="auto"/>
            </w:tcBorders>
          </w:tcPr>
          <w:p w14:paraId="63C6C81E"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single" w:sz="4" w:space="0" w:color="auto"/>
              <w:left w:val="single" w:sz="12" w:space="0" w:color="auto"/>
              <w:bottom w:val="nil"/>
              <w:right w:val="nil"/>
            </w:tcBorders>
            <w:shd w:val="clear" w:color="auto" w:fill="auto"/>
            <w:vAlign w:val="center"/>
          </w:tcPr>
          <w:p w14:paraId="5BF81617"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57745F79" w14:textId="77777777" w:rsidR="002B0B54" w:rsidRPr="00967E53" w:rsidRDefault="002B0B54" w:rsidP="0086241F">
            <w:pPr>
              <w:adjustRightInd w:val="0"/>
              <w:snapToGrid w:val="0"/>
              <w:jc w:val="center"/>
              <w:rPr>
                <w:rFonts w:ascii="Arial" w:hAnsi="Arial" w:cs="Arial"/>
                <w:sz w:val="4"/>
                <w:szCs w:val="4"/>
              </w:rPr>
            </w:pPr>
          </w:p>
        </w:tc>
        <w:tc>
          <w:tcPr>
            <w:tcW w:w="73" w:type="pct"/>
            <w:vMerge w:val="restart"/>
            <w:tcBorders>
              <w:top w:val="single" w:sz="4" w:space="0" w:color="auto"/>
              <w:left w:val="nil"/>
            </w:tcBorders>
            <w:shd w:val="clear" w:color="auto" w:fill="auto"/>
            <w:vAlign w:val="center"/>
          </w:tcPr>
          <w:p w14:paraId="267F8D1C" w14:textId="77777777" w:rsidR="002B0B54" w:rsidRPr="000C6821" w:rsidRDefault="002B0B54" w:rsidP="0086241F">
            <w:pPr>
              <w:adjustRightInd w:val="0"/>
              <w:snapToGrid w:val="0"/>
              <w:rPr>
                <w:rFonts w:ascii="Arial" w:hAnsi="Arial" w:cs="Arial"/>
                <w:sz w:val="4"/>
                <w:szCs w:val="4"/>
              </w:rPr>
            </w:pPr>
          </w:p>
        </w:tc>
      </w:tr>
      <w:tr w:rsidR="002B0B54" w:rsidRPr="000C6821" w14:paraId="5F911C65"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Presentación de Propuestas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007CBFAB"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1BCE4"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5485265"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628DAA48"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6FCA71D5"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447DE4E0"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CC23FD1"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3316F19E"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2401930"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4012F14C"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1BFC68E"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530F62D"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6260E5DA"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3A5EBD4E" w14:textId="77777777" w:rsidR="002B0B54" w:rsidRPr="000C6821" w:rsidRDefault="002B0B54" w:rsidP="0086241F">
            <w:pPr>
              <w:adjustRightInd w:val="0"/>
              <w:snapToGrid w:val="0"/>
              <w:rPr>
                <w:rFonts w:ascii="Arial" w:hAnsi="Arial" w:cs="Arial"/>
              </w:rPr>
            </w:pPr>
          </w:p>
        </w:tc>
      </w:tr>
      <w:tr w:rsidR="002B0B54" w:rsidRPr="000C6821" w14:paraId="2538C051" w14:textId="77777777" w:rsidTr="008420CF">
        <w:trPr>
          <w:trHeight w:val="65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2D933572"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037625D8"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658BD581" w:rsidR="00E57A30" w:rsidRPr="00967E53" w:rsidRDefault="00F41ABD" w:rsidP="000E54BF">
            <w:pPr>
              <w:adjustRightInd w:val="0"/>
              <w:snapToGrid w:val="0"/>
              <w:jc w:val="center"/>
              <w:rPr>
                <w:rFonts w:ascii="Arial" w:hAnsi="Arial" w:cs="Arial"/>
              </w:rPr>
            </w:pPr>
            <w:r>
              <w:rPr>
                <w:rFonts w:ascii="Arial" w:hAnsi="Arial" w:cs="Arial"/>
              </w:rPr>
              <w:t>2</w:t>
            </w:r>
            <w:r w:rsidR="004842C9">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3483EE1C" w14:textId="77777777" w:rsidR="002B0B54" w:rsidRPr="00967E53" w:rsidRDefault="002B0B54" w:rsidP="00E57A30">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4A3387FF" w:rsidR="00E57A30" w:rsidRPr="00967E53" w:rsidRDefault="00F41ABD" w:rsidP="00F41ABD">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886EA7A" w14:textId="77777777" w:rsidR="002B0B54" w:rsidRPr="00967E53" w:rsidRDefault="002B0B54" w:rsidP="00E57A30">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15E437BD" w:rsidR="00E57A30" w:rsidRPr="00967E53" w:rsidRDefault="008420CF" w:rsidP="00F41ABD">
            <w:pPr>
              <w:adjustRightInd w:val="0"/>
              <w:snapToGrid w:val="0"/>
              <w:jc w:val="center"/>
              <w:rPr>
                <w:rFonts w:ascii="Arial" w:hAnsi="Arial" w:cs="Arial"/>
              </w:rPr>
            </w:pPr>
            <w:r w:rsidRPr="00967E53">
              <w:rPr>
                <w:rFonts w:ascii="Arial" w:hAnsi="Arial" w:cs="Arial"/>
              </w:rPr>
              <w:t>202</w:t>
            </w:r>
            <w:r w:rsidR="00F41ABD">
              <w:rPr>
                <w:rFonts w:ascii="Arial" w:hAnsi="Arial" w:cs="Arial"/>
              </w:rPr>
              <w:t>4</w:t>
            </w:r>
          </w:p>
        </w:tc>
        <w:tc>
          <w:tcPr>
            <w:tcW w:w="77" w:type="pct"/>
            <w:gridSpan w:val="2"/>
            <w:tcBorders>
              <w:top w:val="nil"/>
              <w:left w:val="single" w:sz="4" w:space="0" w:color="auto"/>
              <w:bottom w:val="nil"/>
              <w:right w:val="single" w:sz="12" w:space="0" w:color="auto"/>
            </w:tcBorders>
            <w:shd w:val="clear" w:color="auto" w:fill="auto"/>
            <w:vAlign w:val="center"/>
          </w:tcPr>
          <w:p w14:paraId="13133920" w14:textId="77777777" w:rsidR="002B0B54" w:rsidRPr="00967E53" w:rsidRDefault="002B0B54" w:rsidP="00E57A3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63834D6D" w14:textId="77777777" w:rsidR="002B0B54" w:rsidRPr="00967E53" w:rsidRDefault="002B0B54" w:rsidP="00E57A30">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4379293" w:rsidR="00E57A30" w:rsidRPr="00967E53" w:rsidRDefault="00902196" w:rsidP="005931D6">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4FAD7655" w14:textId="77777777" w:rsidR="002B0B54" w:rsidRPr="00967E53" w:rsidRDefault="002B0B54" w:rsidP="00E57A30">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16427E39" w:rsidR="002B0B54" w:rsidRPr="00967E53" w:rsidRDefault="008420CF" w:rsidP="00E57A30">
            <w:pPr>
              <w:adjustRightInd w:val="0"/>
              <w:snapToGrid w:val="0"/>
              <w:jc w:val="center"/>
              <w:rPr>
                <w:rFonts w:ascii="Arial" w:hAnsi="Arial" w:cs="Arial"/>
              </w:rPr>
            </w:pPr>
            <w:r w:rsidRPr="00967E53">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6904A8A5"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2C69F73"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3FC98" w14:textId="77777777" w:rsidR="004956B1" w:rsidRPr="004956B1" w:rsidRDefault="004956B1" w:rsidP="004956B1">
            <w:pPr>
              <w:jc w:val="both"/>
              <w:rPr>
                <w:rFonts w:ascii="Arial" w:hAnsi="Arial" w:cs="Arial"/>
                <w:b/>
                <w:bCs/>
                <w:sz w:val="13"/>
                <w:szCs w:val="13"/>
                <w:lang w:eastAsia="en-US"/>
              </w:rPr>
            </w:pPr>
            <w:r w:rsidRPr="004956B1">
              <w:rPr>
                <w:rFonts w:ascii="Arial" w:hAnsi="Arial" w:cs="Arial"/>
                <w:b/>
                <w:bCs/>
                <w:sz w:val="13"/>
                <w:szCs w:val="13"/>
                <w:lang w:eastAsia="en-US"/>
              </w:rPr>
              <w:t>Presentación de la Garantía de Seriedad de Propuesta:</w:t>
            </w:r>
          </w:p>
          <w:p w14:paraId="064E3694" w14:textId="0DB91361" w:rsidR="004956B1" w:rsidRPr="004956B1" w:rsidRDefault="004956B1" w:rsidP="004956B1">
            <w:pPr>
              <w:jc w:val="both"/>
              <w:rPr>
                <w:rFonts w:ascii="Arial" w:hAnsi="Arial" w:cs="Arial"/>
                <w:b/>
                <w:bCs/>
                <w:sz w:val="13"/>
                <w:szCs w:val="13"/>
                <w:lang w:eastAsia="en-US"/>
              </w:rPr>
            </w:pPr>
            <w:r w:rsidRPr="004956B1">
              <w:rPr>
                <w:rFonts w:ascii="Arial" w:hAnsi="Arial" w:cs="Arial"/>
                <w:b/>
                <w:bCs/>
                <w:sz w:val="13"/>
                <w:szCs w:val="13"/>
                <w:lang w:eastAsia="en-US"/>
              </w:rPr>
              <w:t>En forma física</w:t>
            </w:r>
            <w:r w:rsidR="002973A5">
              <w:rPr>
                <w:rFonts w:ascii="Arial" w:hAnsi="Arial" w:cs="Arial"/>
                <w:b/>
                <w:bCs/>
                <w:sz w:val="13"/>
                <w:szCs w:val="13"/>
                <w:lang w:eastAsia="en-US"/>
              </w:rPr>
              <w:t>(cuando corresponda)</w:t>
            </w:r>
          </w:p>
          <w:p w14:paraId="019079B3" w14:textId="77777777" w:rsidR="004956B1" w:rsidRPr="004956B1" w:rsidRDefault="004956B1" w:rsidP="004956B1">
            <w:pPr>
              <w:jc w:val="both"/>
              <w:rPr>
                <w:rFonts w:ascii="Arial" w:hAnsi="Arial" w:cs="Arial"/>
                <w:sz w:val="13"/>
                <w:szCs w:val="13"/>
                <w:lang w:eastAsia="en-US"/>
              </w:rPr>
            </w:pPr>
            <w:r w:rsidRPr="004956B1">
              <w:rPr>
                <w:rFonts w:ascii="Arial" w:hAnsi="Arial" w:cs="Arial"/>
                <w:sz w:val="13"/>
                <w:szCs w:val="13"/>
                <w:lang w:eastAsia="en-US"/>
              </w:rPr>
              <w:t>Ventanilla Única de Correspondencia – PB del Edificio del BCB, ubicado en el Calle Ayacucho esq. Mercado, La Paz- Bolivia.</w:t>
            </w:r>
          </w:p>
          <w:p w14:paraId="1E9988C5" w14:textId="77777777" w:rsidR="004956B1" w:rsidRPr="004956B1" w:rsidRDefault="004956B1" w:rsidP="004956B1">
            <w:pPr>
              <w:jc w:val="both"/>
              <w:rPr>
                <w:rFonts w:ascii="Arial" w:hAnsi="Arial" w:cs="Arial"/>
                <w:b/>
                <w:sz w:val="12"/>
                <w:lang w:eastAsia="en-US"/>
              </w:rPr>
            </w:pPr>
          </w:p>
          <w:p w14:paraId="03209EA6" w14:textId="77777777" w:rsidR="004956B1" w:rsidRPr="004956B1" w:rsidRDefault="004956B1" w:rsidP="004956B1">
            <w:pPr>
              <w:rPr>
                <w:rFonts w:ascii="Arial" w:hAnsi="Arial" w:cs="Arial"/>
                <w:b/>
                <w:bCs/>
                <w:sz w:val="13"/>
                <w:szCs w:val="13"/>
                <w:lang w:eastAsia="en-US"/>
              </w:rPr>
            </w:pPr>
            <w:r w:rsidRPr="004956B1">
              <w:rPr>
                <w:rFonts w:ascii="Arial" w:hAnsi="Arial" w:cs="Arial"/>
                <w:b/>
                <w:bCs/>
                <w:sz w:val="13"/>
                <w:szCs w:val="13"/>
                <w:lang w:eastAsia="en-US"/>
              </w:rPr>
              <w:t>PRESENTACIÓN DE PROPUESTAS/ OFERTAS:</w:t>
            </w:r>
          </w:p>
          <w:p w14:paraId="15730450" w14:textId="77777777" w:rsidR="004956B1" w:rsidRPr="004956B1" w:rsidRDefault="004956B1" w:rsidP="004956B1">
            <w:pPr>
              <w:rPr>
                <w:rFonts w:ascii="Arial" w:hAnsi="Arial" w:cs="Arial"/>
                <w:b/>
                <w:bCs/>
                <w:sz w:val="13"/>
                <w:szCs w:val="13"/>
                <w:lang w:eastAsia="en-US"/>
              </w:rPr>
            </w:pPr>
          </w:p>
          <w:p w14:paraId="78791D28" w14:textId="77777777" w:rsidR="004956B1" w:rsidRPr="004956B1" w:rsidRDefault="004956B1" w:rsidP="006F7F4F">
            <w:pPr>
              <w:numPr>
                <w:ilvl w:val="0"/>
                <w:numId w:val="35"/>
              </w:numPr>
              <w:ind w:left="208" w:hanging="196"/>
              <w:jc w:val="both"/>
              <w:rPr>
                <w:rFonts w:ascii="Arial" w:hAnsi="Arial" w:cs="Arial"/>
                <w:b/>
                <w:sz w:val="13"/>
                <w:szCs w:val="13"/>
                <w:lang w:eastAsia="en-US"/>
              </w:rPr>
            </w:pPr>
            <w:r w:rsidRPr="004956B1">
              <w:rPr>
                <w:rFonts w:ascii="Arial" w:hAnsi="Arial" w:cs="Arial"/>
                <w:b/>
                <w:sz w:val="13"/>
                <w:szCs w:val="13"/>
                <w:lang w:eastAsia="en-US"/>
              </w:rPr>
              <w:t xml:space="preserve">En forma electrónica: </w:t>
            </w:r>
          </w:p>
          <w:p w14:paraId="5C4844C0" w14:textId="77777777" w:rsidR="008A64C3" w:rsidRDefault="004956B1" w:rsidP="004956B1">
            <w:pPr>
              <w:pStyle w:val="Textoindependiente3"/>
              <w:spacing w:after="0"/>
              <w:ind w:left="222"/>
              <w:jc w:val="both"/>
              <w:rPr>
                <w:rFonts w:ascii="Arial" w:hAnsi="Arial" w:cs="Arial"/>
                <w:sz w:val="13"/>
                <w:szCs w:val="13"/>
                <w:lang w:eastAsia="es-ES"/>
              </w:rPr>
            </w:pPr>
            <w:r w:rsidRPr="004956B1">
              <w:rPr>
                <w:rFonts w:ascii="Arial" w:hAnsi="Arial" w:cs="Arial"/>
                <w:sz w:val="13"/>
                <w:szCs w:val="13"/>
                <w:lang w:eastAsia="es-ES"/>
              </w:rPr>
              <w:t>A través del RUPE de conformidad al procedimiento establecido en el presente DBC</w:t>
            </w:r>
          </w:p>
          <w:p w14:paraId="5B825B4E" w14:textId="77777777" w:rsidR="00BE2164" w:rsidRDefault="00BE2164" w:rsidP="004956B1">
            <w:pPr>
              <w:pStyle w:val="Textoindependiente3"/>
              <w:spacing w:after="0"/>
              <w:ind w:left="222"/>
              <w:jc w:val="both"/>
              <w:rPr>
                <w:rFonts w:ascii="Arial" w:hAnsi="Arial" w:cs="Arial"/>
                <w:sz w:val="13"/>
                <w:szCs w:val="13"/>
                <w:lang w:eastAsia="es-ES"/>
              </w:rPr>
            </w:pPr>
          </w:p>
          <w:p w14:paraId="15222D7A" w14:textId="77777777" w:rsidR="003F2F6F" w:rsidRPr="004A6084" w:rsidRDefault="003F2F6F" w:rsidP="006F7F4F">
            <w:pPr>
              <w:pStyle w:val="Textoindependiente3"/>
              <w:numPr>
                <w:ilvl w:val="0"/>
                <w:numId w:val="35"/>
              </w:numPr>
              <w:spacing w:after="0"/>
              <w:ind w:left="167" w:hanging="218"/>
              <w:jc w:val="both"/>
              <w:rPr>
                <w:rFonts w:ascii="Arial" w:hAnsi="Arial" w:cs="Arial"/>
                <w:b/>
                <w:bCs/>
                <w:sz w:val="13"/>
                <w:szCs w:val="13"/>
                <w:lang w:val="x-none"/>
              </w:rPr>
            </w:pPr>
            <w:r w:rsidRPr="004A6084">
              <w:rPr>
                <w:rFonts w:ascii="Arial" w:hAnsi="Arial" w:cs="Arial"/>
                <w:b/>
                <w:bCs/>
                <w:sz w:val="13"/>
                <w:szCs w:val="13"/>
                <w:lang w:val="x-none"/>
              </w:rPr>
              <w:t xml:space="preserve">En caso de presentación de la </w:t>
            </w:r>
            <w:r w:rsidRPr="004A6084">
              <w:rPr>
                <w:rFonts w:ascii="Arial" w:hAnsi="Arial" w:cs="Arial"/>
                <w:b/>
                <w:bCs/>
                <w:sz w:val="13"/>
                <w:szCs w:val="13"/>
                <w:u w:val="single"/>
                <w:lang w:val="x-none"/>
              </w:rPr>
              <w:t>Garantía de Seriedad de Propuesta en forma física</w:t>
            </w:r>
            <w:r w:rsidRPr="004A6084">
              <w:rPr>
                <w:rFonts w:ascii="Arial" w:hAnsi="Arial" w:cs="Arial"/>
                <w:b/>
                <w:bCs/>
                <w:sz w:val="13"/>
                <w:szCs w:val="13"/>
                <w:lang w:val="x-none"/>
              </w:rPr>
              <w:t>:</w:t>
            </w:r>
          </w:p>
          <w:p w14:paraId="5B374EF3" w14:textId="12D17665" w:rsidR="003F2F6F" w:rsidRPr="004A6084" w:rsidRDefault="003F2F6F" w:rsidP="003F2F6F">
            <w:pPr>
              <w:ind w:left="167"/>
              <w:rPr>
                <w:rFonts w:ascii="Calibri" w:hAnsi="Calibri" w:cs="Calibri"/>
                <w:sz w:val="13"/>
                <w:szCs w:val="13"/>
              </w:rPr>
            </w:pPr>
            <w:r w:rsidRPr="004A6084">
              <w:rPr>
                <w:rFonts w:ascii="Arial" w:hAnsi="Arial" w:cs="Arial"/>
                <w:sz w:val="13"/>
                <w:szCs w:val="13"/>
              </w:rPr>
              <w:t>Ventanilla Única de Correspondencia – PB del Edificio del BCB, ubicado en el Calle Ayacucho esq. Mercado, La Paz- Bolivia, considerar lo señalado en numeral 1</w:t>
            </w:r>
            <w:r w:rsidR="00F62092" w:rsidRPr="004A6084">
              <w:rPr>
                <w:rFonts w:ascii="Arial" w:hAnsi="Arial" w:cs="Arial"/>
                <w:sz w:val="13"/>
                <w:szCs w:val="13"/>
              </w:rPr>
              <w:t>3</w:t>
            </w:r>
            <w:r w:rsidRPr="004A6084">
              <w:rPr>
                <w:rFonts w:ascii="Arial" w:hAnsi="Arial" w:cs="Arial"/>
                <w:sz w:val="13"/>
                <w:szCs w:val="13"/>
              </w:rPr>
              <w:t>.1.5 Parte I del DBC.</w:t>
            </w:r>
          </w:p>
          <w:p w14:paraId="48DFF2FE" w14:textId="5960878C" w:rsidR="00BE2164" w:rsidRPr="00967E53" w:rsidRDefault="00BE2164" w:rsidP="004956B1">
            <w:pPr>
              <w:pStyle w:val="Textoindependiente3"/>
              <w:spacing w:after="0"/>
              <w:ind w:left="222"/>
              <w:jc w:val="both"/>
              <w:rPr>
                <w:rFonts w:ascii="Arial" w:hAnsi="Arial" w:cs="Arial"/>
                <w:b/>
                <w:sz w:val="13"/>
                <w:szCs w:val="13"/>
              </w:rPr>
            </w:pPr>
          </w:p>
        </w:tc>
        <w:tc>
          <w:tcPr>
            <w:tcW w:w="73" w:type="pct"/>
            <w:vMerge/>
            <w:tcBorders>
              <w:left w:val="single" w:sz="4" w:space="0" w:color="auto"/>
            </w:tcBorders>
            <w:shd w:val="clear" w:color="auto" w:fill="auto"/>
            <w:vAlign w:val="center"/>
          </w:tcPr>
          <w:p w14:paraId="5279C99F" w14:textId="77777777" w:rsidR="002B0B54" w:rsidRPr="000C6821" w:rsidRDefault="002B0B54" w:rsidP="0086241F">
            <w:pPr>
              <w:adjustRightInd w:val="0"/>
              <w:snapToGrid w:val="0"/>
              <w:rPr>
                <w:rFonts w:ascii="Arial" w:hAnsi="Arial" w:cs="Arial"/>
              </w:rPr>
            </w:pPr>
          </w:p>
        </w:tc>
      </w:tr>
      <w:tr w:rsidR="002B0B54" w:rsidRPr="000C6821" w14:paraId="3BEC2EBB"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44C5DB7" w14:textId="77777777" w:rsidR="002B0B54" w:rsidRPr="00967E53"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6C339666"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5C4E1D86"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3BCF8B4D"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241FD8D9"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4CEC86F" w14:textId="77777777" w:rsidR="002B0B54" w:rsidRPr="000C6821" w:rsidRDefault="002B0B54" w:rsidP="0086241F">
            <w:pPr>
              <w:adjustRightInd w:val="0"/>
              <w:snapToGrid w:val="0"/>
              <w:rPr>
                <w:rFonts w:ascii="Arial" w:hAnsi="Arial" w:cs="Arial"/>
                <w:sz w:val="4"/>
                <w:szCs w:val="4"/>
              </w:rPr>
            </w:pPr>
          </w:p>
        </w:tc>
      </w:tr>
      <w:tr w:rsidR="002B0B54" w:rsidRPr="000C6821" w14:paraId="049515BA"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Inicio de Subasta Electrónica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3F8719C2"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CF3F57A"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761D2687"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75C07BF"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00A20A39"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636EEC65"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16FC7AB"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84BBC6C"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7C8831C7"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FEAA87D"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84E8D5D" w14:textId="77777777" w:rsidR="002B0B54" w:rsidRPr="00967E53" w:rsidRDefault="002B0B54" w:rsidP="0086241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5616934D"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3B1DE2DD" w14:textId="77777777" w:rsidR="002B0B54" w:rsidRPr="000C6821" w:rsidRDefault="002B0B54" w:rsidP="0086241F">
            <w:pPr>
              <w:adjustRightInd w:val="0"/>
              <w:snapToGrid w:val="0"/>
              <w:rPr>
                <w:rFonts w:ascii="Arial" w:hAnsi="Arial" w:cs="Arial"/>
              </w:rPr>
            </w:pPr>
          </w:p>
        </w:tc>
      </w:tr>
      <w:tr w:rsidR="002B0B54" w:rsidRPr="000C6821" w14:paraId="7F9183F4"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05542C0"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71EE9FF5"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1EF9DB17" w:rsidR="00310CA2" w:rsidRPr="00967E53" w:rsidRDefault="001F1C11" w:rsidP="001F1C11">
            <w:pPr>
              <w:adjustRightInd w:val="0"/>
              <w:snapToGrid w:val="0"/>
              <w:jc w:val="center"/>
              <w:rPr>
                <w:rFonts w:ascii="Arial" w:hAnsi="Arial" w:cs="Arial"/>
              </w:rPr>
            </w:pPr>
            <w:r>
              <w:rPr>
                <w:rFonts w:ascii="Arial" w:hAnsi="Arial" w:cs="Arial"/>
              </w:rPr>
              <w:t>2</w:t>
            </w:r>
            <w:r w:rsidR="004842C9">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1999C837"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163717A6" w:rsidR="002B0B54" w:rsidRPr="00967E53" w:rsidRDefault="00604011" w:rsidP="00BC6EA4">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6BF9603A"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50B44DC7" w:rsidR="002B0B54" w:rsidRPr="00967E53" w:rsidRDefault="00E57A30" w:rsidP="00604011">
            <w:pPr>
              <w:adjustRightInd w:val="0"/>
              <w:snapToGrid w:val="0"/>
              <w:jc w:val="center"/>
              <w:rPr>
                <w:rFonts w:ascii="Arial" w:hAnsi="Arial" w:cs="Arial"/>
              </w:rPr>
            </w:pPr>
            <w:r w:rsidRPr="00967E53">
              <w:rPr>
                <w:rFonts w:ascii="Arial" w:hAnsi="Arial" w:cs="Arial"/>
              </w:rPr>
              <w:t>202</w:t>
            </w:r>
            <w:r w:rsidR="00604011">
              <w:rPr>
                <w:rFonts w:ascii="Arial" w:hAnsi="Arial" w:cs="Arial"/>
              </w:rPr>
              <w:t>4</w:t>
            </w:r>
          </w:p>
        </w:tc>
        <w:tc>
          <w:tcPr>
            <w:tcW w:w="77" w:type="pct"/>
            <w:gridSpan w:val="2"/>
            <w:tcBorders>
              <w:top w:val="nil"/>
              <w:left w:val="single" w:sz="4" w:space="0" w:color="auto"/>
              <w:bottom w:val="nil"/>
              <w:right w:val="single" w:sz="12" w:space="0" w:color="auto"/>
            </w:tcBorders>
            <w:shd w:val="clear" w:color="auto" w:fill="auto"/>
            <w:vAlign w:val="center"/>
          </w:tcPr>
          <w:p w14:paraId="2CE25C7E"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03030D2B"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02D5E3E2" w:rsidR="002B0B54" w:rsidRPr="00967E53" w:rsidRDefault="00902196" w:rsidP="005931D6">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17988CBF"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9EC901A" w:rsidR="002B0B54" w:rsidRPr="00967E53" w:rsidRDefault="00E57A30" w:rsidP="0086241F">
            <w:pPr>
              <w:adjustRightInd w:val="0"/>
              <w:snapToGrid w:val="0"/>
              <w:jc w:val="center"/>
              <w:rPr>
                <w:rFonts w:ascii="Arial" w:hAnsi="Arial" w:cs="Arial"/>
              </w:rPr>
            </w:pPr>
            <w:r w:rsidRPr="00967E53">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4A14FEB"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4C9AE4D"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7830B4B5" w14:textId="77777777" w:rsidR="002B0B54" w:rsidRPr="000C6821" w:rsidRDefault="002B0B54" w:rsidP="0086241F">
            <w:pPr>
              <w:adjustRightInd w:val="0"/>
              <w:snapToGrid w:val="0"/>
              <w:rPr>
                <w:rFonts w:ascii="Arial" w:hAnsi="Arial" w:cs="Arial"/>
              </w:rPr>
            </w:pPr>
          </w:p>
        </w:tc>
      </w:tr>
      <w:tr w:rsidR="002B0B54" w:rsidRPr="000C6821" w14:paraId="44773A47"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619C91D1"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34EB56D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36E3265"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75901572"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3939E91"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4136E6BC"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723E8DC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64D17F61" w14:textId="77777777" w:rsidR="002B0B54" w:rsidRPr="00967E53" w:rsidRDefault="002B0B54" w:rsidP="0086241F">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9A6B6EC" w14:textId="77777777" w:rsidR="002B0B54" w:rsidRPr="00967E53" w:rsidRDefault="002B0B54" w:rsidP="0086241F">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2236E690"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17AF9B9"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35CAE9C7" w14:textId="77777777" w:rsidR="002B0B54" w:rsidRPr="000C6821" w:rsidRDefault="002B0B54" w:rsidP="0086241F">
            <w:pPr>
              <w:adjustRightInd w:val="0"/>
              <w:snapToGrid w:val="0"/>
              <w:rPr>
                <w:rFonts w:ascii="Arial" w:hAnsi="Arial" w:cs="Arial"/>
              </w:rPr>
            </w:pPr>
          </w:p>
        </w:tc>
      </w:tr>
      <w:tr w:rsidR="002B0B54" w:rsidRPr="000C6821" w14:paraId="7E2AE8E3"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7EE331EA"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6CFED36B"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065DDEC9" w:rsidR="002B0B54" w:rsidRPr="00967E53" w:rsidRDefault="001F1C11" w:rsidP="001F1C11">
            <w:pPr>
              <w:adjustRightInd w:val="0"/>
              <w:snapToGrid w:val="0"/>
              <w:jc w:val="center"/>
              <w:rPr>
                <w:rFonts w:ascii="Arial" w:hAnsi="Arial" w:cs="Arial"/>
              </w:rPr>
            </w:pPr>
            <w:r>
              <w:rPr>
                <w:rFonts w:ascii="Arial" w:hAnsi="Arial" w:cs="Arial"/>
              </w:rPr>
              <w:t>2</w:t>
            </w:r>
            <w:r w:rsidR="004842C9">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64B032F6"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53A8C9DD" w:rsidR="002B0B54" w:rsidRPr="00967E53" w:rsidRDefault="00604011" w:rsidP="0086241F">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50A907BE"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3D6F906B" w:rsidR="002B0B54" w:rsidRPr="00967E53" w:rsidRDefault="00E57A30" w:rsidP="00D21C60">
            <w:pPr>
              <w:adjustRightInd w:val="0"/>
              <w:snapToGrid w:val="0"/>
              <w:jc w:val="center"/>
              <w:rPr>
                <w:rFonts w:ascii="Arial" w:hAnsi="Arial" w:cs="Arial"/>
              </w:rPr>
            </w:pPr>
            <w:r w:rsidRPr="00967E53">
              <w:rPr>
                <w:rFonts w:ascii="Arial" w:hAnsi="Arial" w:cs="Arial"/>
              </w:rPr>
              <w:t>202</w:t>
            </w:r>
            <w:r w:rsidR="00604011">
              <w:rPr>
                <w:rFonts w:ascii="Arial" w:hAnsi="Arial" w:cs="Arial"/>
              </w:rPr>
              <w:t>4</w:t>
            </w:r>
          </w:p>
        </w:tc>
        <w:tc>
          <w:tcPr>
            <w:tcW w:w="77" w:type="pct"/>
            <w:gridSpan w:val="2"/>
            <w:tcBorders>
              <w:top w:val="nil"/>
              <w:left w:val="single" w:sz="4" w:space="0" w:color="auto"/>
              <w:bottom w:val="nil"/>
              <w:right w:val="single" w:sz="12" w:space="0" w:color="auto"/>
            </w:tcBorders>
            <w:shd w:val="clear" w:color="auto" w:fill="auto"/>
            <w:vAlign w:val="center"/>
          </w:tcPr>
          <w:p w14:paraId="72AB9F8D"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D14D00C"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080E42B" w:rsidR="002B0B54" w:rsidRPr="00967E53" w:rsidRDefault="00902196" w:rsidP="008420C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1B65BD12"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C92AC81" w:rsidR="002B0B54" w:rsidRPr="00967E53" w:rsidRDefault="00E57A30" w:rsidP="0086241F">
            <w:pPr>
              <w:adjustRightInd w:val="0"/>
              <w:snapToGrid w:val="0"/>
              <w:jc w:val="center"/>
              <w:rPr>
                <w:rFonts w:ascii="Arial" w:hAnsi="Arial" w:cs="Arial"/>
              </w:rPr>
            </w:pPr>
            <w:r w:rsidRPr="00967E53">
              <w:rPr>
                <w:rFonts w:ascii="Arial" w:hAnsi="Arial" w:cs="Arial"/>
              </w:rPr>
              <w:t>40</w:t>
            </w:r>
          </w:p>
        </w:tc>
        <w:tc>
          <w:tcPr>
            <w:tcW w:w="75" w:type="pct"/>
            <w:tcBorders>
              <w:top w:val="nil"/>
              <w:left w:val="single" w:sz="4" w:space="0" w:color="auto"/>
              <w:bottom w:val="nil"/>
              <w:right w:val="single" w:sz="12" w:space="0" w:color="auto"/>
            </w:tcBorders>
            <w:shd w:val="clear" w:color="auto" w:fill="auto"/>
            <w:vAlign w:val="center"/>
          </w:tcPr>
          <w:p w14:paraId="5AD22285"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2770FFC9"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511926B" w14:textId="77777777" w:rsidR="002B0B54" w:rsidRPr="000C6821" w:rsidRDefault="002B0B54" w:rsidP="0086241F">
            <w:pPr>
              <w:adjustRightInd w:val="0"/>
              <w:snapToGrid w:val="0"/>
              <w:rPr>
                <w:rFonts w:ascii="Arial" w:hAnsi="Arial" w:cs="Arial"/>
              </w:rPr>
            </w:pPr>
          </w:p>
        </w:tc>
      </w:tr>
      <w:tr w:rsidR="002B0B54" w:rsidRPr="000C6821" w14:paraId="67A3F76E"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2B0B54" w:rsidRPr="000C6821" w:rsidRDefault="002B0B54" w:rsidP="003976B3">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04984B5C"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18FBD78"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62649582"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7C8922A"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49C2B59"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2637EA39"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4A214DF8"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7AB904F2"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6FFC0A9"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C8ED9E7"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4F4A49D6" w14:textId="77777777" w:rsidR="002B0B54" w:rsidRPr="00087393" w:rsidRDefault="002B0B54" w:rsidP="0086241F">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33D9E976"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49DE13A2" w14:textId="77777777" w:rsidR="002B0B54" w:rsidRPr="000C6821" w:rsidRDefault="002B0B54" w:rsidP="0086241F">
            <w:pPr>
              <w:adjustRightInd w:val="0"/>
              <w:snapToGrid w:val="0"/>
              <w:rPr>
                <w:rFonts w:ascii="Arial" w:hAnsi="Arial" w:cs="Arial"/>
              </w:rPr>
            </w:pPr>
          </w:p>
        </w:tc>
      </w:tr>
      <w:tr w:rsidR="008420CF" w:rsidRPr="000C6821" w14:paraId="6D2C5F6B" w14:textId="77777777" w:rsidTr="008420CF">
        <w:trPr>
          <w:trHeight w:val="1128"/>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8420CF" w:rsidRPr="000C6821" w:rsidRDefault="008420CF" w:rsidP="008420C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07AB8194" w14:textId="77777777" w:rsidR="008420CF" w:rsidRPr="000C6821" w:rsidRDefault="008420CF" w:rsidP="008420C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5996AE0E" w14:textId="77777777" w:rsidR="008420CF" w:rsidRPr="000C6821" w:rsidRDefault="008420CF" w:rsidP="008420C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40B6115D" w:rsidR="008420CF" w:rsidRPr="00967E53" w:rsidRDefault="001F1C11" w:rsidP="00604011">
            <w:pPr>
              <w:adjustRightInd w:val="0"/>
              <w:snapToGrid w:val="0"/>
              <w:jc w:val="center"/>
              <w:rPr>
                <w:rFonts w:ascii="Arial" w:hAnsi="Arial" w:cs="Arial"/>
              </w:rPr>
            </w:pPr>
            <w:r>
              <w:rPr>
                <w:rFonts w:ascii="Arial" w:hAnsi="Arial" w:cs="Arial"/>
              </w:rPr>
              <w:t>2</w:t>
            </w:r>
            <w:r w:rsidR="004842C9">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127C592C" w14:textId="77777777" w:rsidR="008420CF" w:rsidRPr="00967E53" w:rsidRDefault="008420CF" w:rsidP="008420C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5DFC6704" w:rsidR="008420CF" w:rsidRPr="00967E53" w:rsidRDefault="00604011" w:rsidP="00BC6EA4">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09FAD99E" w14:textId="77777777" w:rsidR="008420CF" w:rsidRPr="00967E53" w:rsidRDefault="008420CF" w:rsidP="008420C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6D32F329" w:rsidR="008420CF" w:rsidRPr="00967E53" w:rsidRDefault="008420CF" w:rsidP="00604011">
            <w:pPr>
              <w:adjustRightInd w:val="0"/>
              <w:snapToGrid w:val="0"/>
              <w:jc w:val="center"/>
              <w:rPr>
                <w:rFonts w:ascii="Arial" w:hAnsi="Arial" w:cs="Arial"/>
              </w:rPr>
            </w:pPr>
            <w:r w:rsidRPr="00967E53">
              <w:rPr>
                <w:rFonts w:ascii="Arial" w:hAnsi="Arial" w:cs="Arial"/>
              </w:rPr>
              <w:t>202</w:t>
            </w:r>
            <w:r w:rsidR="00604011">
              <w:rPr>
                <w:rFonts w:ascii="Arial" w:hAnsi="Arial" w:cs="Arial"/>
              </w:rPr>
              <w:t>4</w:t>
            </w:r>
          </w:p>
        </w:tc>
        <w:tc>
          <w:tcPr>
            <w:tcW w:w="77" w:type="pct"/>
            <w:gridSpan w:val="2"/>
            <w:tcBorders>
              <w:top w:val="nil"/>
              <w:left w:val="single" w:sz="4" w:space="0" w:color="auto"/>
              <w:bottom w:val="nil"/>
              <w:right w:val="single" w:sz="12" w:space="0" w:color="auto"/>
            </w:tcBorders>
            <w:shd w:val="clear" w:color="auto" w:fill="auto"/>
            <w:vAlign w:val="center"/>
          </w:tcPr>
          <w:p w14:paraId="4AD1DAF0"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6FC9032C" w14:textId="77777777" w:rsidR="008420CF" w:rsidRPr="00967E53" w:rsidRDefault="008420CF" w:rsidP="008420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01A16EBC" w:rsidR="008420CF" w:rsidRPr="00967E53" w:rsidRDefault="00902196" w:rsidP="008420C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43A9EC27" w14:textId="77777777" w:rsidR="008420CF" w:rsidRPr="00967E53" w:rsidRDefault="008420CF" w:rsidP="008420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2F23675D" w:rsidR="008420CF" w:rsidRPr="00967E53" w:rsidRDefault="008420CF" w:rsidP="008420CF">
            <w:pPr>
              <w:adjustRightInd w:val="0"/>
              <w:snapToGrid w:val="0"/>
              <w:jc w:val="center"/>
              <w:rPr>
                <w:rFonts w:ascii="Arial" w:hAnsi="Arial" w:cs="Arial"/>
              </w:rPr>
            </w:pPr>
            <w:r w:rsidRPr="00967E53">
              <w:rPr>
                <w:rFonts w:ascii="Arial" w:hAnsi="Arial" w:cs="Arial"/>
              </w:rPr>
              <w:t>51</w:t>
            </w:r>
          </w:p>
        </w:tc>
        <w:tc>
          <w:tcPr>
            <w:tcW w:w="75" w:type="pct"/>
            <w:tcBorders>
              <w:top w:val="nil"/>
              <w:left w:val="single" w:sz="4" w:space="0" w:color="auto"/>
              <w:bottom w:val="nil"/>
              <w:right w:val="single" w:sz="12" w:space="0" w:color="auto"/>
            </w:tcBorders>
            <w:shd w:val="clear" w:color="auto" w:fill="auto"/>
            <w:vAlign w:val="center"/>
          </w:tcPr>
          <w:p w14:paraId="5D494726" w14:textId="77777777" w:rsidR="008420CF" w:rsidRPr="000C6821" w:rsidRDefault="008420CF" w:rsidP="008420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F3B6C4C" w14:textId="77777777" w:rsidR="008420CF" w:rsidRPr="000C6821" w:rsidRDefault="008420CF" w:rsidP="008420C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B2929" w14:textId="00E233CF" w:rsidR="008420CF" w:rsidRPr="008A64C3" w:rsidRDefault="008420CF" w:rsidP="008420CF">
            <w:pPr>
              <w:widowControl w:val="0"/>
              <w:jc w:val="both"/>
              <w:rPr>
                <w:sz w:val="12"/>
                <w:highlight w:val="yellow"/>
              </w:rPr>
            </w:pPr>
            <w:r w:rsidRPr="00310CA2">
              <w:rPr>
                <w:rFonts w:ascii="Arial" w:hAnsi="Arial" w:cs="Arial"/>
                <w:sz w:val="13"/>
                <w:szCs w:val="13"/>
              </w:rPr>
              <w:t xml:space="preserve">Piso 7, Dpto. de Compras y Contrataciones del edificio principal del BCB o ingresar al siguiente enlace a través de </w:t>
            </w:r>
            <w:r w:rsidR="008403D8">
              <w:rPr>
                <w:rFonts w:ascii="Arial" w:hAnsi="Arial" w:cs="Arial"/>
                <w:sz w:val="13"/>
                <w:szCs w:val="13"/>
              </w:rPr>
              <w:t>ZOOM</w:t>
            </w:r>
            <w:r w:rsidRPr="00310CA2">
              <w:rPr>
                <w:rFonts w:ascii="Arial" w:hAnsi="Arial" w:cs="Arial"/>
                <w:sz w:val="13"/>
                <w:szCs w:val="13"/>
              </w:rPr>
              <w:t>:</w:t>
            </w:r>
            <w:hyperlink r:id="rId15" w:history="1"/>
            <w:r w:rsidRPr="008A64C3">
              <w:rPr>
                <w:sz w:val="12"/>
                <w:highlight w:val="yellow"/>
              </w:rPr>
              <w:t xml:space="preserve"> </w:t>
            </w:r>
          </w:p>
          <w:p w14:paraId="306659C0" w14:textId="77777777" w:rsidR="008B045F" w:rsidRPr="008B045F" w:rsidRDefault="008B045F" w:rsidP="008B045F">
            <w:pPr>
              <w:widowControl w:val="0"/>
              <w:jc w:val="both"/>
              <w:rPr>
                <w:rStyle w:val="Hipervnculo"/>
                <w:sz w:val="14"/>
              </w:rPr>
            </w:pPr>
            <w:r w:rsidRPr="008B045F">
              <w:rPr>
                <w:rStyle w:val="Hipervnculo"/>
                <w:sz w:val="14"/>
              </w:rPr>
              <w:t>https://bcb-gob-bo.zoom.us/j/86368098566?pwd=Vlo3LzFSamI1QUx0VFIxMm5HOUdMQT09</w:t>
            </w:r>
          </w:p>
          <w:p w14:paraId="618DE6A7" w14:textId="77777777" w:rsidR="008B045F" w:rsidRPr="008B045F" w:rsidRDefault="008B045F" w:rsidP="008B045F">
            <w:pPr>
              <w:widowControl w:val="0"/>
              <w:jc w:val="both"/>
              <w:rPr>
                <w:rStyle w:val="Hipervnculo"/>
                <w:sz w:val="14"/>
              </w:rPr>
            </w:pPr>
          </w:p>
          <w:p w14:paraId="1BD66E96" w14:textId="77777777" w:rsidR="008B045F" w:rsidRPr="008B045F" w:rsidRDefault="008B045F" w:rsidP="008B045F">
            <w:pPr>
              <w:widowControl w:val="0"/>
              <w:jc w:val="both"/>
              <w:rPr>
                <w:rStyle w:val="Hipervnculo"/>
                <w:sz w:val="14"/>
              </w:rPr>
            </w:pPr>
            <w:r w:rsidRPr="008B045F">
              <w:rPr>
                <w:rStyle w:val="Hipervnculo"/>
                <w:sz w:val="14"/>
              </w:rPr>
              <w:t>ID de reunión: 863 6809 8566</w:t>
            </w:r>
          </w:p>
          <w:p w14:paraId="05B6843E" w14:textId="0C5D22C6" w:rsidR="0024368D" w:rsidRPr="000C6821" w:rsidRDefault="008B045F" w:rsidP="008B045F">
            <w:pPr>
              <w:adjustRightInd w:val="0"/>
              <w:snapToGrid w:val="0"/>
              <w:jc w:val="both"/>
              <w:rPr>
                <w:rFonts w:ascii="Arial" w:hAnsi="Arial" w:cs="Arial"/>
              </w:rPr>
            </w:pPr>
            <w:r w:rsidRPr="008B045F">
              <w:rPr>
                <w:rStyle w:val="Hipervnculo"/>
                <w:sz w:val="14"/>
              </w:rPr>
              <w:t>Código de acceso: 604949</w:t>
            </w:r>
          </w:p>
        </w:tc>
        <w:tc>
          <w:tcPr>
            <w:tcW w:w="73" w:type="pct"/>
            <w:vMerge/>
            <w:tcBorders>
              <w:left w:val="single" w:sz="4" w:space="0" w:color="auto"/>
            </w:tcBorders>
            <w:shd w:val="clear" w:color="auto" w:fill="auto"/>
            <w:vAlign w:val="center"/>
          </w:tcPr>
          <w:p w14:paraId="45FBEFD4" w14:textId="77777777" w:rsidR="008420CF" w:rsidRPr="000C6821" w:rsidRDefault="008420CF" w:rsidP="008420CF">
            <w:pPr>
              <w:adjustRightInd w:val="0"/>
              <w:snapToGrid w:val="0"/>
              <w:rPr>
                <w:rFonts w:ascii="Arial" w:hAnsi="Arial" w:cs="Arial"/>
              </w:rPr>
            </w:pPr>
          </w:p>
        </w:tc>
      </w:tr>
      <w:tr w:rsidR="002B0B54" w:rsidRPr="000C6821" w14:paraId="20CCB9A0"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12A7B00"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52EDA75A"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val="restart"/>
            <w:tcBorders>
              <w:top w:val="nil"/>
              <w:left w:val="single" w:sz="12" w:space="0" w:color="auto"/>
              <w:right w:val="single" w:sz="12" w:space="0" w:color="auto"/>
            </w:tcBorders>
          </w:tcPr>
          <w:p w14:paraId="53D8EFF7"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3355D162"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E4E66DA" w14:textId="77777777" w:rsidR="002B0B54" w:rsidRPr="000C6821" w:rsidRDefault="002B0B54" w:rsidP="0086241F">
            <w:pPr>
              <w:adjustRightInd w:val="0"/>
              <w:snapToGrid w:val="0"/>
              <w:rPr>
                <w:rFonts w:ascii="Arial" w:hAnsi="Arial" w:cs="Arial"/>
                <w:sz w:val="4"/>
                <w:szCs w:val="4"/>
              </w:rPr>
            </w:pPr>
          </w:p>
        </w:tc>
      </w:tr>
      <w:tr w:rsidR="002B0B54" w:rsidRPr="000C6821" w14:paraId="5E94A80F"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504ADB7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2D2F7E4"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27CC97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84A63DB"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8E578CF"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16589C81"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65D505DA" w14:textId="77777777" w:rsidR="002B0B54" w:rsidRPr="000C6821" w:rsidRDefault="002B0B54" w:rsidP="0086241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30A084EF"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1918918E" w14:textId="77777777" w:rsidR="002B0B54" w:rsidRPr="000C6821" w:rsidRDefault="002B0B54" w:rsidP="0086241F">
            <w:pPr>
              <w:adjustRightInd w:val="0"/>
              <w:snapToGrid w:val="0"/>
              <w:rPr>
                <w:rFonts w:ascii="Arial" w:hAnsi="Arial" w:cs="Arial"/>
              </w:rPr>
            </w:pPr>
          </w:p>
        </w:tc>
      </w:tr>
      <w:tr w:rsidR="002B0B54" w:rsidRPr="000C6821" w14:paraId="7FBC2E58"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0C905171"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179103EA"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7F6815EB" w:rsidR="002B0B54" w:rsidRPr="000C6821" w:rsidRDefault="00604011" w:rsidP="000E54BF">
            <w:pPr>
              <w:adjustRightInd w:val="0"/>
              <w:snapToGrid w:val="0"/>
              <w:jc w:val="center"/>
              <w:rPr>
                <w:rFonts w:ascii="Arial" w:hAnsi="Arial" w:cs="Arial"/>
              </w:rPr>
            </w:pPr>
            <w:r>
              <w:rPr>
                <w:rFonts w:ascii="Arial" w:hAnsi="Arial" w:cs="Arial"/>
              </w:rPr>
              <w:t>0</w:t>
            </w:r>
            <w:r w:rsidR="00C4575A">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63474BD1"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040AF609" w:rsidR="002B0B54" w:rsidRPr="000C6821" w:rsidRDefault="00604011" w:rsidP="00BE2164">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13FEE6B9"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515C490B" w:rsidR="002B0B54" w:rsidRPr="000C6821" w:rsidRDefault="00E57A30" w:rsidP="00604011">
            <w:pPr>
              <w:adjustRightInd w:val="0"/>
              <w:snapToGrid w:val="0"/>
              <w:jc w:val="center"/>
              <w:rPr>
                <w:rFonts w:ascii="Arial" w:hAnsi="Arial" w:cs="Arial"/>
              </w:rPr>
            </w:pPr>
            <w:r>
              <w:rPr>
                <w:rFonts w:ascii="Arial" w:hAnsi="Arial" w:cs="Arial"/>
              </w:rPr>
              <w:t>202</w:t>
            </w:r>
            <w:r w:rsidR="00604011">
              <w:rPr>
                <w:rFonts w:ascii="Arial" w:hAnsi="Arial" w:cs="Arial"/>
              </w:rPr>
              <w:t>4</w:t>
            </w:r>
          </w:p>
        </w:tc>
        <w:tc>
          <w:tcPr>
            <w:tcW w:w="77" w:type="pct"/>
            <w:gridSpan w:val="2"/>
            <w:tcBorders>
              <w:top w:val="nil"/>
              <w:left w:val="single" w:sz="4" w:space="0" w:color="auto"/>
              <w:bottom w:val="nil"/>
              <w:right w:val="single" w:sz="12" w:space="0" w:color="auto"/>
            </w:tcBorders>
            <w:shd w:val="clear" w:color="auto" w:fill="auto"/>
            <w:vAlign w:val="center"/>
          </w:tcPr>
          <w:p w14:paraId="752DE47C"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7EA64C7"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0BCEA15"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A6CEC90" w14:textId="77777777" w:rsidR="002B0B54" w:rsidRPr="000C6821" w:rsidRDefault="002B0B54" w:rsidP="0086241F">
            <w:pPr>
              <w:adjustRightInd w:val="0"/>
              <w:snapToGrid w:val="0"/>
              <w:rPr>
                <w:rFonts w:ascii="Arial" w:hAnsi="Arial" w:cs="Arial"/>
              </w:rPr>
            </w:pPr>
          </w:p>
        </w:tc>
      </w:tr>
      <w:tr w:rsidR="002B0B54" w:rsidRPr="000C6821" w14:paraId="7C780CB0" w14:textId="77777777" w:rsidTr="008420CF">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0A4D189"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5AA16210"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6350FD61"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F1CB588"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B6CEAC9" w14:textId="77777777" w:rsidR="002B0B54" w:rsidRPr="000C6821" w:rsidRDefault="002B0B54" w:rsidP="0086241F">
            <w:pPr>
              <w:adjustRightInd w:val="0"/>
              <w:snapToGrid w:val="0"/>
              <w:rPr>
                <w:rFonts w:ascii="Arial" w:hAnsi="Arial" w:cs="Arial"/>
                <w:sz w:val="4"/>
                <w:szCs w:val="4"/>
              </w:rPr>
            </w:pPr>
          </w:p>
        </w:tc>
      </w:tr>
      <w:tr w:rsidR="002B0B54" w:rsidRPr="000C6821" w14:paraId="0F485ED8" w14:textId="77777777" w:rsidTr="008420CF">
        <w:trPr>
          <w:trHeight w:val="74"/>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63" w:type="pct"/>
            <w:gridSpan w:val="2"/>
            <w:vMerge w:val="restart"/>
            <w:tcBorders>
              <w:top w:val="nil"/>
              <w:left w:val="single" w:sz="12" w:space="0" w:color="auto"/>
              <w:right w:val="single" w:sz="12" w:space="0" w:color="auto"/>
            </w:tcBorders>
            <w:shd w:val="clear" w:color="auto" w:fill="auto"/>
            <w:vAlign w:val="center"/>
          </w:tcPr>
          <w:p w14:paraId="1FD7619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1" w:type="pct"/>
            <w:gridSpan w:val="2"/>
            <w:tcBorders>
              <w:top w:val="nil"/>
              <w:left w:val="single" w:sz="12" w:space="0" w:color="auto"/>
              <w:bottom w:val="nil"/>
              <w:right w:val="nil"/>
            </w:tcBorders>
            <w:shd w:val="clear" w:color="auto" w:fill="auto"/>
            <w:vAlign w:val="center"/>
          </w:tcPr>
          <w:p w14:paraId="24C79228" w14:textId="77777777" w:rsidR="002B0B54" w:rsidRPr="000C6821" w:rsidRDefault="002B0B54" w:rsidP="0086241F">
            <w:pPr>
              <w:adjustRightInd w:val="0"/>
              <w:snapToGrid w:val="0"/>
              <w:jc w:val="center"/>
              <w:rPr>
                <w:rFonts w:ascii="Arial" w:hAnsi="Arial" w:cs="Arial"/>
                <w:sz w:val="14"/>
                <w:szCs w:val="14"/>
              </w:rPr>
            </w:pPr>
          </w:p>
        </w:tc>
        <w:tc>
          <w:tcPr>
            <w:tcW w:w="246" w:type="pct"/>
            <w:gridSpan w:val="4"/>
            <w:tcBorders>
              <w:top w:val="nil"/>
              <w:left w:val="nil"/>
              <w:bottom w:val="single" w:sz="4" w:space="0" w:color="auto"/>
              <w:right w:val="nil"/>
            </w:tcBorders>
            <w:shd w:val="clear" w:color="auto" w:fill="auto"/>
            <w:vAlign w:val="center"/>
          </w:tcPr>
          <w:p w14:paraId="173EDA2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vAlign w:val="center"/>
          </w:tcPr>
          <w:p w14:paraId="6142F668"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vAlign w:val="center"/>
          </w:tcPr>
          <w:p w14:paraId="60F3EC7D" w14:textId="77777777" w:rsidR="002B0B54" w:rsidRPr="000C6821" w:rsidRDefault="002B0B54" w:rsidP="0086241F">
            <w:pPr>
              <w:adjustRightInd w:val="0"/>
              <w:snapToGrid w:val="0"/>
              <w:jc w:val="center"/>
              <w:rPr>
                <w:i/>
                <w:sz w:val="14"/>
                <w:szCs w:val="14"/>
              </w:rPr>
            </w:pPr>
            <w:r w:rsidRPr="001F1C11">
              <w:rPr>
                <w:i/>
                <w:sz w:val="12"/>
                <w:szCs w:val="14"/>
              </w:rPr>
              <w:t>Mes</w:t>
            </w:r>
          </w:p>
        </w:tc>
        <w:tc>
          <w:tcPr>
            <w:tcW w:w="74" w:type="pct"/>
            <w:tcBorders>
              <w:top w:val="nil"/>
              <w:left w:val="nil"/>
              <w:bottom w:val="nil"/>
              <w:right w:val="nil"/>
            </w:tcBorders>
            <w:shd w:val="clear" w:color="auto" w:fill="auto"/>
            <w:vAlign w:val="center"/>
          </w:tcPr>
          <w:p w14:paraId="08C46928"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vAlign w:val="center"/>
          </w:tcPr>
          <w:p w14:paraId="7202CCAA"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vAlign w:val="center"/>
          </w:tcPr>
          <w:p w14:paraId="70728B3E" w14:textId="77777777" w:rsidR="002B0B54" w:rsidRPr="000C6821" w:rsidRDefault="002B0B54" w:rsidP="0086241F">
            <w:pPr>
              <w:adjustRightInd w:val="0"/>
              <w:snapToGrid w:val="0"/>
              <w:jc w:val="center"/>
              <w:rPr>
                <w:rFonts w:ascii="Arial" w:hAnsi="Arial" w:cs="Arial"/>
                <w:sz w:val="14"/>
                <w:szCs w:val="14"/>
              </w:rPr>
            </w:pPr>
          </w:p>
        </w:tc>
        <w:tc>
          <w:tcPr>
            <w:tcW w:w="564" w:type="pct"/>
            <w:gridSpan w:val="5"/>
            <w:vMerge/>
            <w:tcBorders>
              <w:left w:val="single" w:sz="12" w:space="0" w:color="auto"/>
              <w:right w:val="single" w:sz="12" w:space="0" w:color="auto"/>
            </w:tcBorders>
          </w:tcPr>
          <w:p w14:paraId="0138CC39" w14:textId="77777777" w:rsidR="002B0B54" w:rsidRPr="000C6821" w:rsidRDefault="002B0B54" w:rsidP="0086241F">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31E2E6DC" w14:textId="77777777" w:rsidR="002B0B54" w:rsidRPr="000C6821" w:rsidRDefault="002B0B54" w:rsidP="0086241F">
            <w:pPr>
              <w:adjustRightInd w:val="0"/>
              <w:snapToGrid w:val="0"/>
              <w:jc w:val="center"/>
              <w:rPr>
                <w:rFonts w:ascii="Arial" w:hAnsi="Arial" w:cs="Arial"/>
                <w:sz w:val="14"/>
                <w:szCs w:val="14"/>
              </w:rPr>
            </w:pPr>
          </w:p>
        </w:tc>
        <w:tc>
          <w:tcPr>
            <w:tcW w:w="73" w:type="pct"/>
            <w:vMerge/>
            <w:tcBorders>
              <w:left w:val="nil"/>
            </w:tcBorders>
            <w:shd w:val="clear" w:color="auto" w:fill="auto"/>
            <w:vAlign w:val="center"/>
          </w:tcPr>
          <w:p w14:paraId="68BF55B8" w14:textId="77777777" w:rsidR="002B0B54" w:rsidRPr="000C6821" w:rsidRDefault="002B0B54" w:rsidP="0086241F">
            <w:pPr>
              <w:adjustRightInd w:val="0"/>
              <w:snapToGrid w:val="0"/>
              <w:rPr>
                <w:rFonts w:ascii="Arial" w:hAnsi="Arial" w:cs="Arial"/>
                <w:sz w:val="14"/>
                <w:szCs w:val="14"/>
              </w:rPr>
            </w:pPr>
          </w:p>
        </w:tc>
      </w:tr>
      <w:tr w:rsidR="002B0B54" w:rsidRPr="000C6821" w14:paraId="055F30A9" w14:textId="77777777" w:rsidTr="008420CF">
        <w:trPr>
          <w:trHeight w:val="319"/>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3C81773D"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DC83673"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7961018E" w:rsidR="002B0B54" w:rsidRPr="000C6821" w:rsidRDefault="00C4575A" w:rsidP="001F1C11">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1BC43D98"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08D10AA5" w:rsidR="002B0B54" w:rsidRPr="000C6821" w:rsidRDefault="00604011" w:rsidP="00BE2164">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6E5D3D26"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121546DD" w:rsidR="002B0B54" w:rsidRPr="000C6821" w:rsidRDefault="00E57A30" w:rsidP="00BE2164">
            <w:pPr>
              <w:adjustRightInd w:val="0"/>
              <w:snapToGrid w:val="0"/>
              <w:jc w:val="center"/>
              <w:rPr>
                <w:rFonts w:ascii="Arial" w:hAnsi="Arial" w:cs="Arial"/>
              </w:rPr>
            </w:pPr>
            <w:r>
              <w:rPr>
                <w:rFonts w:ascii="Arial" w:hAnsi="Arial" w:cs="Arial"/>
              </w:rPr>
              <w:t>202</w:t>
            </w:r>
            <w:r w:rsidR="00604011">
              <w:rPr>
                <w:rFonts w:ascii="Arial" w:hAnsi="Arial" w:cs="Arial"/>
              </w:rPr>
              <w:t>4</w:t>
            </w:r>
          </w:p>
        </w:tc>
        <w:tc>
          <w:tcPr>
            <w:tcW w:w="77" w:type="pct"/>
            <w:gridSpan w:val="2"/>
            <w:tcBorders>
              <w:top w:val="nil"/>
              <w:left w:val="single" w:sz="4" w:space="0" w:color="auto"/>
              <w:bottom w:val="nil"/>
              <w:right w:val="single" w:sz="12" w:space="0" w:color="auto"/>
            </w:tcBorders>
            <w:shd w:val="clear" w:color="auto" w:fill="auto"/>
            <w:vAlign w:val="center"/>
          </w:tcPr>
          <w:p w14:paraId="36EF13FF"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2A8C3A3"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E36B2C2"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637472A6" w14:textId="77777777" w:rsidR="002B0B54" w:rsidRPr="000C6821" w:rsidRDefault="002B0B54" w:rsidP="0086241F">
            <w:pPr>
              <w:adjustRightInd w:val="0"/>
              <w:snapToGrid w:val="0"/>
              <w:rPr>
                <w:rFonts w:ascii="Arial" w:hAnsi="Arial" w:cs="Arial"/>
              </w:rPr>
            </w:pPr>
          </w:p>
        </w:tc>
      </w:tr>
      <w:tr w:rsidR="002B0B54" w:rsidRPr="000C6821" w14:paraId="4A97ADCB"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728D2A2F"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0D30B9FE"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0DE8C4AC"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029F5EF"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4CCA9B7" w14:textId="77777777" w:rsidR="002B0B54" w:rsidRPr="000C6821" w:rsidRDefault="002B0B54" w:rsidP="0086241F">
            <w:pPr>
              <w:adjustRightInd w:val="0"/>
              <w:snapToGrid w:val="0"/>
              <w:rPr>
                <w:rFonts w:ascii="Arial" w:hAnsi="Arial" w:cs="Arial"/>
                <w:sz w:val="4"/>
                <w:szCs w:val="4"/>
              </w:rPr>
            </w:pPr>
          </w:p>
        </w:tc>
      </w:tr>
      <w:tr w:rsidR="002B0B54" w:rsidRPr="000C6821" w14:paraId="414C9DA1"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2A10EDD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8067D4"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671C2859"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E44D398"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1765252"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63410767"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2372EE3E"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93D7850"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463D860E" w14:textId="77777777" w:rsidR="002B0B54" w:rsidRPr="000C6821" w:rsidRDefault="002B0B54" w:rsidP="0086241F">
            <w:pPr>
              <w:adjustRightInd w:val="0"/>
              <w:snapToGrid w:val="0"/>
              <w:rPr>
                <w:rFonts w:ascii="Arial" w:hAnsi="Arial" w:cs="Arial"/>
              </w:rPr>
            </w:pPr>
          </w:p>
        </w:tc>
      </w:tr>
      <w:tr w:rsidR="002B0B54" w:rsidRPr="000C6821" w14:paraId="720A3781" w14:textId="77777777" w:rsidTr="008420CF">
        <w:trPr>
          <w:trHeight w:val="291"/>
        </w:trPr>
        <w:tc>
          <w:tcPr>
            <w:tcW w:w="154"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right w:val="single" w:sz="12" w:space="0" w:color="auto"/>
            </w:tcBorders>
            <w:shd w:val="clear" w:color="auto" w:fill="auto"/>
            <w:vAlign w:val="bottom"/>
          </w:tcPr>
          <w:p w14:paraId="6B86ACC4"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vMerge w:val="restart"/>
            <w:tcBorders>
              <w:top w:val="nil"/>
              <w:left w:val="single" w:sz="12" w:space="0" w:color="auto"/>
              <w:right w:val="single" w:sz="4" w:space="0" w:color="auto"/>
            </w:tcBorders>
            <w:shd w:val="clear" w:color="auto" w:fill="auto"/>
            <w:vAlign w:val="center"/>
          </w:tcPr>
          <w:p w14:paraId="289EBF4F"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3657B368" w:rsidR="002B0B54" w:rsidRPr="000C6821" w:rsidRDefault="000E54BF" w:rsidP="00C4575A">
            <w:pPr>
              <w:adjustRightInd w:val="0"/>
              <w:snapToGrid w:val="0"/>
              <w:jc w:val="center"/>
              <w:rPr>
                <w:rFonts w:ascii="Arial" w:hAnsi="Arial" w:cs="Arial"/>
              </w:rPr>
            </w:pPr>
            <w:r>
              <w:rPr>
                <w:rFonts w:ascii="Arial" w:hAnsi="Arial" w:cs="Arial"/>
              </w:rPr>
              <w:t>1</w:t>
            </w:r>
            <w:r w:rsidR="00C4575A">
              <w:rPr>
                <w:rFonts w:ascii="Arial" w:hAnsi="Arial" w:cs="Arial"/>
              </w:rPr>
              <w:t>2</w:t>
            </w:r>
          </w:p>
        </w:tc>
        <w:tc>
          <w:tcPr>
            <w:tcW w:w="74" w:type="pct"/>
            <w:vMerge w:val="restart"/>
            <w:tcBorders>
              <w:top w:val="nil"/>
              <w:left w:val="single" w:sz="4" w:space="0" w:color="auto"/>
              <w:right w:val="single" w:sz="4" w:space="0" w:color="auto"/>
            </w:tcBorders>
            <w:shd w:val="clear" w:color="auto" w:fill="auto"/>
            <w:vAlign w:val="center"/>
          </w:tcPr>
          <w:p w14:paraId="33FD7C88"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28AFF591" w:rsidR="002B0B54" w:rsidRPr="000C6821" w:rsidRDefault="00604011" w:rsidP="000B7058">
            <w:pPr>
              <w:adjustRightInd w:val="0"/>
              <w:snapToGrid w:val="0"/>
              <w:jc w:val="center"/>
              <w:rPr>
                <w:rFonts w:ascii="Arial" w:hAnsi="Arial" w:cs="Arial"/>
              </w:rPr>
            </w:pPr>
            <w:r>
              <w:rPr>
                <w:rFonts w:ascii="Arial" w:hAnsi="Arial" w:cs="Arial"/>
              </w:rPr>
              <w:t>04</w:t>
            </w:r>
          </w:p>
        </w:tc>
        <w:tc>
          <w:tcPr>
            <w:tcW w:w="74" w:type="pct"/>
            <w:vMerge w:val="restart"/>
            <w:tcBorders>
              <w:top w:val="nil"/>
              <w:left w:val="single" w:sz="4" w:space="0" w:color="auto"/>
              <w:right w:val="single" w:sz="4" w:space="0" w:color="auto"/>
            </w:tcBorders>
            <w:shd w:val="clear" w:color="auto" w:fill="auto"/>
            <w:vAlign w:val="center"/>
          </w:tcPr>
          <w:p w14:paraId="5FB68AF8"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3D7FDCD3" w:rsidR="002B0B54" w:rsidRPr="000C6821" w:rsidRDefault="00E57A30" w:rsidP="00604011">
            <w:pPr>
              <w:adjustRightInd w:val="0"/>
              <w:snapToGrid w:val="0"/>
              <w:jc w:val="center"/>
              <w:rPr>
                <w:rFonts w:ascii="Arial" w:hAnsi="Arial" w:cs="Arial"/>
              </w:rPr>
            </w:pPr>
            <w:r>
              <w:rPr>
                <w:rFonts w:ascii="Arial" w:hAnsi="Arial" w:cs="Arial"/>
              </w:rPr>
              <w:t>202</w:t>
            </w:r>
            <w:r w:rsidR="00604011">
              <w:rPr>
                <w:rFonts w:ascii="Arial" w:hAnsi="Arial" w:cs="Arial"/>
              </w:rPr>
              <w:t>4</w:t>
            </w:r>
          </w:p>
        </w:tc>
        <w:tc>
          <w:tcPr>
            <w:tcW w:w="77" w:type="pct"/>
            <w:gridSpan w:val="2"/>
            <w:vMerge w:val="restart"/>
            <w:tcBorders>
              <w:top w:val="nil"/>
              <w:left w:val="single" w:sz="4" w:space="0" w:color="auto"/>
              <w:right w:val="single" w:sz="12" w:space="0" w:color="auto"/>
            </w:tcBorders>
            <w:shd w:val="clear" w:color="auto" w:fill="auto"/>
            <w:vAlign w:val="center"/>
          </w:tcPr>
          <w:p w14:paraId="4DD61BE3"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17CAF00"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30344CE"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2F7336CE" w14:textId="77777777" w:rsidR="002B0B54" w:rsidRPr="000C6821" w:rsidRDefault="002B0B54" w:rsidP="0086241F">
            <w:pPr>
              <w:adjustRightInd w:val="0"/>
              <w:snapToGrid w:val="0"/>
              <w:rPr>
                <w:rFonts w:ascii="Arial" w:hAnsi="Arial" w:cs="Arial"/>
              </w:rPr>
            </w:pPr>
          </w:p>
        </w:tc>
      </w:tr>
      <w:tr w:rsidR="002B0B54" w:rsidRPr="000C6821" w14:paraId="52E45D3E" w14:textId="77777777" w:rsidTr="008420CF">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F09B98F"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vMerge/>
            <w:tcBorders>
              <w:left w:val="single" w:sz="12" w:space="0" w:color="auto"/>
              <w:bottom w:val="nil"/>
              <w:right w:val="nil"/>
            </w:tcBorders>
            <w:shd w:val="clear" w:color="auto" w:fill="auto"/>
            <w:vAlign w:val="center"/>
          </w:tcPr>
          <w:p w14:paraId="13209CEF"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nil"/>
              <w:bottom w:val="nil"/>
              <w:right w:val="nil"/>
            </w:tcBorders>
            <w:shd w:val="clear" w:color="auto" w:fill="auto"/>
            <w:vAlign w:val="center"/>
          </w:tcPr>
          <w:p w14:paraId="65314B92" w14:textId="77777777" w:rsidR="002B0B54" w:rsidRPr="000C6821" w:rsidRDefault="002B0B54" w:rsidP="0086241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2F2D1C92" w14:textId="77777777" w:rsidR="002B0B54" w:rsidRPr="000C6821" w:rsidRDefault="002B0B54" w:rsidP="0086241F">
            <w:pPr>
              <w:adjustRightInd w:val="0"/>
              <w:snapToGrid w:val="0"/>
              <w:jc w:val="center"/>
              <w:rPr>
                <w:rFonts w:ascii="Arial" w:hAnsi="Arial" w:cs="Arial"/>
                <w:sz w:val="2"/>
                <w:szCs w:val="2"/>
              </w:rPr>
            </w:pPr>
          </w:p>
        </w:tc>
        <w:tc>
          <w:tcPr>
            <w:tcW w:w="199" w:type="pct"/>
            <w:tcBorders>
              <w:top w:val="single" w:sz="4" w:space="0" w:color="auto"/>
              <w:left w:val="nil"/>
              <w:bottom w:val="nil"/>
              <w:right w:val="nil"/>
            </w:tcBorders>
            <w:shd w:val="clear" w:color="auto" w:fill="auto"/>
            <w:vAlign w:val="center"/>
          </w:tcPr>
          <w:p w14:paraId="70ADE288" w14:textId="77777777" w:rsidR="002B0B54" w:rsidRPr="000C6821" w:rsidRDefault="002B0B54" w:rsidP="0086241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59D85EE9" w14:textId="77777777" w:rsidR="002B0B54" w:rsidRPr="000C6821" w:rsidRDefault="002B0B54" w:rsidP="0086241F">
            <w:pPr>
              <w:adjustRightInd w:val="0"/>
              <w:snapToGrid w:val="0"/>
              <w:jc w:val="center"/>
              <w:rPr>
                <w:rFonts w:ascii="Arial" w:hAnsi="Arial" w:cs="Arial"/>
                <w:sz w:val="2"/>
                <w:szCs w:val="2"/>
              </w:rPr>
            </w:pPr>
          </w:p>
        </w:tc>
        <w:tc>
          <w:tcPr>
            <w:tcW w:w="292" w:type="pct"/>
            <w:tcBorders>
              <w:top w:val="single" w:sz="4" w:space="0" w:color="auto"/>
              <w:left w:val="nil"/>
              <w:bottom w:val="nil"/>
              <w:right w:val="nil"/>
            </w:tcBorders>
            <w:shd w:val="clear" w:color="auto" w:fill="auto"/>
            <w:vAlign w:val="center"/>
          </w:tcPr>
          <w:p w14:paraId="5CBDF2E0" w14:textId="77777777" w:rsidR="002B0B54" w:rsidRPr="000C6821" w:rsidRDefault="002B0B54" w:rsidP="0086241F">
            <w:pPr>
              <w:adjustRightInd w:val="0"/>
              <w:snapToGrid w:val="0"/>
              <w:jc w:val="center"/>
              <w:rPr>
                <w:rFonts w:ascii="Arial" w:hAnsi="Arial" w:cs="Arial"/>
                <w:sz w:val="2"/>
                <w:szCs w:val="2"/>
              </w:rPr>
            </w:pPr>
          </w:p>
        </w:tc>
        <w:tc>
          <w:tcPr>
            <w:tcW w:w="77" w:type="pct"/>
            <w:gridSpan w:val="2"/>
            <w:vMerge/>
            <w:tcBorders>
              <w:left w:val="nil"/>
              <w:bottom w:val="nil"/>
              <w:right w:val="single" w:sz="12" w:space="0" w:color="auto"/>
            </w:tcBorders>
            <w:shd w:val="clear" w:color="auto" w:fill="auto"/>
            <w:vAlign w:val="center"/>
          </w:tcPr>
          <w:p w14:paraId="7E1B5A3B"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75F679BF"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01B8032"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A11AB46" w14:textId="77777777" w:rsidR="002B0B54" w:rsidRPr="000C6821" w:rsidRDefault="002B0B54" w:rsidP="0086241F">
            <w:pPr>
              <w:adjustRightInd w:val="0"/>
              <w:snapToGrid w:val="0"/>
              <w:rPr>
                <w:rFonts w:ascii="Arial" w:hAnsi="Arial" w:cs="Arial"/>
              </w:rPr>
            </w:pPr>
          </w:p>
        </w:tc>
      </w:tr>
      <w:tr w:rsidR="002B0B54" w:rsidRPr="000C6821" w14:paraId="6C56049D"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0F273A3C"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046E875E"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4171871F"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7652EAC2"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66051726" w14:textId="77777777" w:rsidR="002B0B54" w:rsidRPr="000C6821" w:rsidRDefault="002B0B54" w:rsidP="0086241F">
            <w:pPr>
              <w:adjustRightInd w:val="0"/>
              <w:snapToGrid w:val="0"/>
              <w:rPr>
                <w:rFonts w:ascii="Arial" w:hAnsi="Arial" w:cs="Arial"/>
                <w:sz w:val="4"/>
                <w:szCs w:val="4"/>
              </w:rPr>
            </w:pPr>
          </w:p>
        </w:tc>
      </w:tr>
      <w:tr w:rsidR="002B0B54" w:rsidRPr="000C6821" w14:paraId="2BFACD51"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793F55E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DD0927C"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5905ED0"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E921B24"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26281C2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6BCCE978"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4CD541BE"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62059DB6"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0C802AE8" w14:textId="77777777" w:rsidR="002B0B54" w:rsidRPr="000C6821" w:rsidRDefault="002B0B54" w:rsidP="0086241F">
            <w:pPr>
              <w:adjustRightInd w:val="0"/>
              <w:snapToGrid w:val="0"/>
              <w:rPr>
                <w:rFonts w:ascii="Arial" w:hAnsi="Arial" w:cs="Arial"/>
              </w:rPr>
            </w:pPr>
          </w:p>
        </w:tc>
      </w:tr>
      <w:tr w:rsidR="002B0B54" w:rsidRPr="000C6821" w14:paraId="00D8490D"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2B0B54" w:rsidRPr="000C6821" w:rsidRDefault="002B0B54" w:rsidP="0086241F">
            <w:pPr>
              <w:adjustRightInd w:val="0"/>
              <w:snapToGrid w:val="0"/>
              <w:jc w:val="center"/>
              <w:rPr>
                <w:rFonts w:ascii="Arial" w:hAnsi="Arial" w:cs="Arial"/>
              </w:rPr>
            </w:pPr>
          </w:p>
        </w:tc>
        <w:tc>
          <w:tcPr>
            <w:tcW w:w="1363" w:type="pct"/>
            <w:gridSpan w:val="2"/>
            <w:vMerge/>
            <w:tcBorders>
              <w:left w:val="single" w:sz="12" w:space="0" w:color="auto"/>
              <w:bottom w:val="nil"/>
              <w:right w:val="single" w:sz="12" w:space="0" w:color="auto"/>
            </w:tcBorders>
            <w:shd w:val="clear" w:color="auto" w:fill="auto"/>
            <w:vAlign w:val="bottom"/>
          </w:tcPr>
          <w:p w14:paraId="485C95A8"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22E63150"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05139634" w:rsidR="002B0B54" w:rsidRPr="000C6821" w:rsidRDefault="00C4575A" w:rsidP="000E54BF">
            <w:pPr>
              <w:adjustRightInd w:val="0"/>
              <w:snapToGrid w:val="0"/>
              <w:jc w:val="center"/>
              <w:rPr>
                <w:rFonts w:ascii="Arial" w:hAnsi="Arial" w:cs="Arial"/>
              </w:rPr>
            </w:pPr>
            <w:r>
              <w:rPr>
                <w:rFonts w:ascii="Arial" w:hAnsi="Arial" w:cs="Arial"/>
              </w:rPr>
              <w:t>23</w:t>
            </w:r>
          </w:p>
        </w:tc>
        <w:tc>
          <w:tcPr>
            <w:tcW w:w="74" w:type="pct"/>
            <w:tcBorders>
              <w:top w:val="nil"/>
              <w:left w:val="single" w:sz="4" w:space="0" w:color="auto"/>
              <w:bottom w:val="nil"/>
              <w:right w:val="single" w:sz="4" w:space="0" w:color="auto"/>
            </w:tcBorders>
            <w:shd w:val="clear" w:color="auto" w:fill="auto"/>
            <w:vAlign w:val="center"/>
          </w:tcPr>
          <w:p w14:paraId="09029C31"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32B80E89" w:rsidR="002B0B54" w:rsidRPr="000C6821" w:rsidRDefault="00604011" w:rsidP="000B7058">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4ED2751F"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65D5FF31" w:rsidR="002B0B54" w:rsidRPr="000C6821" w:rsidRDefault="00E57A30" w:rsidP="00BE2164">
            <w:pPr>
              <w:adjustRightInd w:val="0"/>
              <w:snapToGrid w:val="0"/>
              <w:jc w:val="center"/>
              <w:rPr>
                <w:rFonts w:ascii="Arial" w:hAnsi="Arial" w:cs="Arial"/>
              </w:rPr>
            </w:pPr>
            <w:r>
              <w:rPr>
                <w:rFonts w:ascii="Arial" w:hAnsi="Arial" w:cs="Arial"/>
              </w:rPr>
              <w:t>202</w:t>
            </w:r>
            <w:r w:rsidR="00604011">
              <w:rPr>
                <w:rFonts w:ascii="Arial" w:hAnsi="Arial" w:cs="Arial"/>
              </w:rPr>
              <w:t>4</w:t>
            </w:r>
          </w:p>
        </w:tc>
        <w:tc>
          <w:tcPr>
            <w:tcW w:w="77" w:type="pct"/>
            <w:gridSpan w:val="2"/>
            <w:tcBorders>
              <w:top w:val="nil"/>
              <w:left w:val="single" w:sz="4" w:space="0" w:color="auto"/>
              <w:bottom w:val="nil"/>
              <w:right w:val="single" w:sz="12" w:space="0" w:color="auto"/>
            </w:tcBorders>
            <w:shd w:val="clear" w:color="auto" w:fill="auto"/>
            <w:vAlign w:val="center"/>
          </w:tcPr>
          <w:p w14:paraId="171000B1"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1DAE9F5B"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BB457BD"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1096B632" w14:textId="77777777" w:rsidR="002B0B54" w:rsidRPr="000C6821" w:rsidRDefault="002B0B54" w:rsidP="0086241F">
            <w:pPr>
              <w:adjustRightInd w:val="0"/>
              <w:snapToGrid w:val="0"/>
              <w:rPr>
                <w:rFonts w:ascii="Arial" w:hAnsi="Arial" w:cs="Arial"/>
              </w:rPr>
            </w:pPr>
          </w:p>
        </w:tc>
      </w:tr>
      <w:tr w:rsidR="002B0B54" w:rsidRPr="000C6821" w14:paraId="54AA9FEF"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0A8F6376"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63A609B3"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2153D785"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829E187"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09BDE298" w14:textId="77777777" w:rsidR="002B0B54" w:rsidRPr="000C6821" w:rsidRDefault="002B0B54" w:rsidP="0086241F">
            <w:pPr>
              <w:adjustRightInd w:val="0"/>
              <w:snapToGrid w:val="0"/>
              <w:rPr>
                <w:rFonts w:ascii="Arial" w:hAnsi="Arial" w:cs="Arial"/>
                <w:sz w:val="4"/>
                <w:szCs w:val="4"/>
              </w:rPr>
            </w:pPr>
          </w:p>
        </w:tc>
      </w:tr>
      <w:tr w:rsidR="002B0B54" w:rsidRPr="000C6821" w14:paraId="08614632"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62E9835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36189C3"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3FEEC4CC"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600A079"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21191E0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5BA26EE6"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3D048FC2"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264CDD16"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6DCA63BD" w14:textId="77777777" w:rsidR="002B0B54" w:rsidRPr="000C6821" w:rsidRDefault="002B0B54" w:rsidP="0086241F">
            <w:pPr>
              <w:adjustRightInd w:val="0"/>
              <w:snapToGrid w:val="0"/>
              <w:rPr>
                <w:rFonts w:ascii="Arial" w:hAnsi="Arial" w:cs="Arial"/>
              </w:rPr>
            </w:pPr>
          </w:p>
        </w:tc>
      </w:tr>
      <w:tr w:rsidR="002B0B54" w:rsidRPr="000C6821" w14:paraId="4CBDACBF" w14:textId="77777777" w:rsidTr="008420CF">
        <w:trPr>
          <w:trHeight w:val="304"/>
        </w:trPr>
        <w:tc>
          <w:tcPr>
            <w:tcW w:w="154"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2B0B54" w:rsidRPr="000C6821" w:rsidRDefault="002B0B54" w:rsidP="0086241F">
            <w:pPr>
              <w:adjustRightInd w:val="0"/>
              <w:snapToGrid w:val="0"/>
              <w:jc w:val="right"/>
              <w:rPr>
                <w:rFonts w:ascii="Arial" w:hAnsi="Arial" w:cs="Arial"/>
              </w:rPr>
            </w:pPr>
          </w:p>
        </w:tc>
        <w:tc>
          <w:tcPr>
            <w:tcW w:w="1363" w:type="pct"/>
            <w:gridSpan w:val="2"/>
            <w:vMerge/>
            <w:tcBorders>
              <w:left w:val="single" w:sz="12" w:space="0" w:color="auto"/>
              <w:bottom w:val="nil"/>
              <w:right w:val="single" w:sz="12" w:space="0" w:color="auto"/>
            </w:tcBorders>
            <w:shd w:val="clear" w:color="auto" w:fill="auto"/>
            <w:vAlign w:val="bottom"/>
          </w:tcPr>
          <w:p w14:paraId="0F2E2F7F" w14:textId="77777777" w:rsidR="002B0B54" w:rsidRPr="000C6821" w:rsidRDefault="002B0B54" w:rsidP="0086241F">
            <w:pPr>
              <w:adjustRightInd w:val="0"/>
              <w:snapToGrid w:val="0"/>
              <w:jc w:val="right"/>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79E0CEC2"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25EA8D0E" w:rsidR="002B0B54" w:rsidRPr="000C6821" w:rsidRDefault="00C4575A" w:rsidP="00C4575A">
            <w:pPr>
              <w:adjustRightInd w:val="0"/>
              <w:snapToGrid w:val="0"/>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149082ED"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45CF82AE" w:rsidR="002B0B54" w:rsidRPr="000C6821" w:rsidRDefault="00604011" w:rsidP="00C4575A">
            <w:pPr>
              <w:adjustRightInd w:val="0"/>
              <w:snapToGrid w:val="0"/>
              <w:jc w:val="center"/>
              <w:rPr>
                <w:rFonts w:ascii="Arial" w:hAnsi="Arial" w:cs="Arial"/>
              </w:rPr>
            </w:pPr>
            <w:r>
              <w:rPr>
                <w:rFonts w:ascii="Arial" w:hAnsi="Arial" w:cs="Arial"/>
              </w:rPr>
              <w:t>0</w:t>
            </w:r>
            <w:r w:rsidR="00C4575A">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7B5FD69C"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10B8B967" w:rsidR="002B0B54" w:rsidRPr="000C6821" w:rsidRDefault="00E57A30" w:rsidP="00604011">
            <w:pPr>
              <w:adjustRightInd w:val="0"/>
              <w:snapToGrid w:val="0"/>
              <w:jc w:val="center"/>
              <w:rPr>
                <w:rFonts w:ascii="Arial" w:hAnsi="Arial" w:cs="Arial"/>
              </w:rPr>
            </w:pPr>
            <w:r>
              <w:rPr>
                <w:rFonts w:ascii="Arial" w:hAnsi="Arial" w:cs="Arial"/>
              </w:rPr>
              <w:t>202</w:t>
            </w:r>
            <w:r w:rsidR="00604011">
              <w:rPr>
                <w:rFonts w:ascii="Arial" w:hAnsi="Arial" w:cs="Arial"/>
              </w:rPr>
              <w:t>4</w:t>
            </w:r>
          </w:p>
        </w:tc>
        <w:tc>
          <w:tcPr>
            <w:tcW w:w="77" w:type="pct"/>
            <w:gridSpan w:val="2"/>
            <w:tcBorders>
              <w:top w:val="nil"/>
              <w:left w:val="single" w:sz="4" w:space="0" w:color="auto"/>
              <w:bottom w:val="nil"/>
              <w:right w:val="single" w:sz="12" w:space="0" w:color="auto"/>
            </w:tcBorders>
            <w:shd w:val="clear" w:color="auto" w:fill="auto"/>
            <w:vAlign w:val="center"/>
          </w:tcPr>
          <w:p w14:paraId="246145E3"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3049A9AE"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D7DC221"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7C8D1DD0" w14:textId="77777777" w:rsidR="002B0B54" w:rsidRPr="000C6821" w:rsidRDefault="002B0B54" w:rsidP="0086241F">
            <w:pPr>
              <w:adjustRightInd w:val="0"/>
              <w:snapToGrid w:val="0"/>
              <w:rPr>
                <w:rFonts w:ascii="Arial" w:hAnsi="Arial" w:cs="Arial"/>
              </w:rPr>
            </w:pPr>
          </w:p>
        </w:tc>
      </w:tr>
      <w:tr w:rsidR="002B0B54" w:rsidRPr="00492D3E" w14:paraId="26CAD44F" w14:textId="77777777" w:rsidTr="008420CF">
        <w:tc>
          <w:tcPr>
            <w:tcW w:w="15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2B0B54" w:rsidRPr="00492D3E" w:rsidRDefault="002B0B54" w:rsidP="0086241F">
            <w:pPr>
              <w:adjustRightInd w:val="0"/>
              <w:snapToGrid w:val="0"/>
              <w:jc w:val="right"/>
              <w:rPr>
                <w:rFonts w:ascii="Arial" w:hAnsi="Arial" w:cs="Arial"/>
                <w:sz w:val="6"/>
                <w:szCs w:val="4"/>
              </w:rPr>
            </w:pPr>
          </w:p>
        </w:tc>
        <w:tc>
          <w:tcPr>
            <w:tcW w:w="1623" w:type="pct"/>
            <w:gridSpan w:val="6"/>
            <w:tcBorders>
              <w:top w:val="nil"/>
              <w:left w:val="single" w:sz="12" w:space="0" w:color="auto"/>
              <w:bottom w:val="single" w:sz="12" w:space="0" w:color="auto"/>
              <w:right w:val="nil"/>
            </w:tcBorders>
            <w:shd w:val="clear" w:color="auto" w:fill="auto"/>
            <w:vAlign w:val="bottom"/>
          </w:tcPr>
          <w:p w14:paraId="4009EC77" w14:textId="77777777" w:rsidR="002B0B54" w:rsidRPr="00492D3E" w:rsidRDefault="002B0B54" w:rsidP="0086241F">
            <w:pPr>
              <w:adjustRightInd w:val="0"/>
              <w:snapToGrid w:val="0"/>
              <w:jc w:val="right"/>
              <w:rPr>
                <w:rFonts w:ascii="Arial" w:hAnsi="Arial" w:cs="Arial"/>
                <w:sz w:val="6"/>
                <w:szCs w:val="4"/>
              </w:rPr>
            </w:pPr>
          </w:p>
        </w:tc>
        <w:tc>
          <w:tcPr>
            <w:tcW w:w="74" w:type="pct"/>
            <w:tcBorders>
              <w:top w:val="nil"/>
              <w:left w:val="nil"/>
              <w:bottom w:val="single" w:sz="12" w:space="0" w:color="auto"/>
              <w:right w:val="single" w:sz="12" w:space="0" w:color="auto"/>
            </w:tcBorders>
            <w:shd w:val="clear" w:color="auto" w:fill="auto"/>
            <w:vAlign w:val="bottom"/>
          </w:tcPr>
          <w:p w14:paraId="57C15DBB" w14:textId="77777777" w:rsidR="002B0B54" w:rsidRPr="00492D3E" w:rsidRDefault="002B0B54" w:rsidP="0086241F">
            <w:pPr>
              <w:adjustRightInd w:val="0"/>
              <w:snapToGrid w:val="0"/>
              <w:jc w:val="right"/>
              <w:rPr>
                <w:rFonts w:ascii="Arial" w:hAnsi="Arial" w:cs="Arial"/>
                <w:b/>
                <w:sz w:val="6"/>
                <w:szCs w:val="4"/>
              </w:rPr>
            </w:pPr>
          </w:p>
        </w:tc>
        <w:tc>
          <w:tcPr>
            <w:tcW w:w="779" w:type="pct"/>
            <w:gridSpan w:val="7"/>
            <w:tcBorders>
              <w:top w:val="nil"/>
              <w:left w:val="single" w:sz="12" w:space="0" w:color="auto"/>
              <w:bottom w:val="single" w:sz="12" w:space="0" w:color="auto"/>
              <w:right w:val="single" w:sz="12" w:space="0" w:color="auto"/>
            </w:tcBorders>
            <w:shd w:val="clear" w:color="auto" w:fill="auto"/>
            <w:vAlign w:val="center"/>
          </w:tcPr>
          <w:p w14:paraId="6538B175" w14:textId="77777777" w:rsidR="002B0B54" w:rsidRPr="00492D3E" w:rsidRDefault="002B0B54" w:rsidP="0086241F">
            <w:pPr>
              <w:adjustRightInd w:val="0"/>
              <w:snapToGrid w:val="0"/>
              <w:jc w:val="center"/>
              <w:rPr>
                <w:rFonts w:ascii="Arial" w:hAnsi="Arial" w:cs="Arial"/>
                <w:sz w:val="6"/>
                <w:szCs w:val="4"/>
              </w:rPr>
            </w:pPr>
          </w:p>
        </w:tc>
        <w:tc>
          <w:tcPr>
            <w:tcW w:w="564" w:type="pct"/>
            <w:gridSpan w:val="5"/>
            <w:vMerge/>
            <w:tcBorders>
              <w:left w:val="single" w:sz="12" w:space="0" w:color="auto"/>
              <w:bottom w:val="single" w:sz="12" w:space="0" w:color="auto"/>
              <w:right w:val="single" w:sz="12" w:space="0" w:color="auto"/>
            </w:tcBorders>
          </w:tcPr>
          <w:p w14:paraId="269B79E4" w14:textId="77777777" w:rsidR="002B0B54" w:rsidRPr="00492D3E" w:rsidRDefault="002B0B54" w:rsidP="0086241F">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53797AF8" w14:textId="77777777" w:rsidR="002B0B54" w:rsidRPr="00492D3E" w:rsidRDefault="002B0B54" w:rsidP="0086241F">
            <w:pPr>
              <w:adjustRightInd w:val="0"/>
              <w:snapToGrid w:val="0"/>
              <w:jc w:val="center"/>
              <w:rPr>
                <w:rFonts w:ascii="Arial" w:hAnsi="Arial" w:cs="Arial"/>
                <w:sz w:val="6"/>
                <w:szCs w:val="4"/>
              </w:rPr>
            </w:pPr>
          </w:p>
        </w:tc>
        <w:tc>
          <w:tcPr>
            <w:tcW w:w="73" w:type="pct"/>
            <w:vMerge/>
            <w:tcBorders>
              <w:left w:val="nil"/>
              <w:bottom w:val="single" w:sz="12" w:space="0" w:color="auto"/>
            </w:tcBorders>
            <w:shd w:val="clear" w:color="auto" w:fill="auto"/>
            <w:vAlign w:val="center"/>
          </w:tcPr>
          <w:p w14:paraId="766F4C30" w14:textId="77777777" w:rsidR="002B0B54" w:rsidRPr="00492D3E" w:rsidRDefault="002B0B54" w:rsidP="0086241F">
            <w:pPr>
              <w:adjustRightInd w:val="0"/>
              <w:snapToGrid w:val="0"/>
              <w:rPr>
                <w:rFonts w:ascii="Arial" w:hAnsi="Arial" w:cs="Arial"/>
                <w:sz w:val="6"/>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bookmarkStart w:id="161" w:name="_GoBack"/>
      <w:bookmarkEnd w:id="161"/>
    </w:p>
    <w:p w14:paraId="2678BC59" w14:textId="77777777" w:rsidR="003976B3" w:rsidRDefault="003976B3" w:rsidP="00F41EF0">
      <w:pPr>
        <w:rPr>
          <w:rFonts w:cs="Arial"/>
          <w:i/>
        </w:rPr>
      </w:pPr>
      <w:bookmarkStart w:id="162" w:name="_Hlk76392171"/>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6A7F6791" w:rsidR="00E57A30" w:rsidRDefault="00E57A30">
      <w:pPr>
        <w:rPr>
          <w:rFonts w:cs="Arial"/>
          <w:i/>
        </w:rPr>
      </w:pPr>
      <w:r>
        <w:rPr>
          <w:rFonts w:cs="Arial"/>
          <w:i/>
        </w:rPr>
        <w:br w:type="page"/>
      </w:r>
    </w:p>
    <w:p w14:paraId="66F92819" w14:textId="77777777" w:rsidR="003976B3" w:rsidRDefault="003976B3" w:rsidP="00F41EF0">
      <w:pPr>
        <w:rPr>
          <w:rFonts w:cs="Arial"/>
          <w:i/>
        </w:rPr>
      </w:pPr>
    </w:p>
    <w:p w14:paraId="3A8420D6" w14:textId="49D6973C" w:rsidR="00A72FB0" w:rsidRPr="00A40276" w:rsidRDefault="00783EFD" w:rsidP="00235283">
      <w:pPr>
        <w:pStyle w:val="Puest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E57A30">
      <w:pPr>
        <w:ind w:left="434"/>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p w14:paraId="0626BF03" w14:textId="611D31F7" w:rsidR="00A72FB0" w:rsidRDefault="0034210B" w:rsidP="0034210B">
      <w:pPr>
        <w:jc w:val="center"/>
        <w:rPr>
          <w:rFonts w:ascii="Arial" w:hAnsi="Arial" w:cs="Arial"/>
          <w:b/>
          <w:sz w:val="20"/>
          <w:lang w:val="es-BO"/>
        </w:rPr>
      </w:pPr>
      <w:r w:rsidRPr="0034210B">
        <w:rPr>
          <w:rFonts w:ascii="Arial" w:hAnsi="Arial" w:cs="Arial"/>
          <w:b/>
          <w:sz w:val="20"/>
          <w:lang w:val="es-BO"/>
        </w:rPr>
        <w:t>FORMULARIO C-1: ESPECIFICACIONES TÉCNICAS</w:t>
      </w:r>
    </w:p>
    <w:p w14:paraId="1FC015DC" w14:textId="77777777" w:rsidR="00DB5337" w:rsidRDefault="00DB5337" w:rsidP="00957924">
      <w:pPr>
        <w:jc w:val="both"/>
        <w:rPr>
          <w:rFonts w:cs="Arial"/>
          <w:sz w:val="14"/>
          <w:szCs w:val="18"/>
          <w:lang w:val="es-BO"/>
        </w:rPr>
      </w:pPr>
    </w:p>
    <w:tbl>
      <w:tblPr>
        <w:tblW w:w="9923" w:type="dxa"/>
        <w:tblInd w:w="-856" w:type="dxa"/>
        <w:tblLayout w:type="fixed"/>
        <w:tblCellMar>
          <w:left w:w="70" w:type="dxa"/>
          <w:right w:w="70" w:type="dxa"/>
        </w:tblCellMar>
        <w:tblLook w:val="0000" w:firstRow="0" w:lastRow="0" w:firstColumn="0" w:lastColumn="0" w:noHBand="0" w:noVBand="0"/>
      </w:tblPr>
      <w:tblGrid>
        <w:gridCol w:w="5954"/>
        <w:gridCol w:w="1701"/>
        <w:gridCol w:w="426"/>
        <w:gridCol w:w="425"/>
        <w:gridCol w:w="1417"/>
      </w:tblGrid>
      <w:tr w:rsidR="00604011" w:rsidRPr="00831D31" w14:paraId="4A820905" w14:textId="77777777" w:rsidTr="00BB38FA">
        <w:trPr>
          <w:trHeight w:val="477"/>
          <w:tblHeader/>
        </w:trPr>
        <w:tc>
          <w:tcPr>
            <w:tcW w:w="5954" w:type="dxa"/>
            <w:vMerge w:val="restart"/>
            <w:tcBorders>
              <w:top w:val="single" w:sz="4" w:space="0" w:color="000000"/>
              <w:left w:val="single" w:sz="4" w:space="0" w:color="000000"/>
              <w:bottom w:val="single" w:sz="4" w:space="0" w:color="000000"/>
            </w:tcBorders>
            <w:shd w:val="clear" w:color="auto" w:fill="D9D9D9"/>
            <w:vAlign w:val="center"/>
          </w:tcPr>
          <w:p w14:paraId="5CEF96DE" w14:textId="77777777" w:rsidR="00604011" w:rsidRPr="00831D31" w:rsidRDefault="00604011" w:rsidP="008B045F">
            <w:pPr>
              <w:pStyle w:val="Textoindependiente31"/>
              <w:ind w:left="-72" w:firstLine="2"/>
              <w:jc w:val="center"/>
              <w:rPr>
                <w:rFonts w:ascii="Arial" w:hAnsi="Arial" w:cs="Arial"/>
                <w:sz w:val="18"/>
                <w:szCs w:val="18"/>
              </w:rPr>
            </w:pPr>
            <w:r w:rsidRPr="00831D31">
              <w:rPr>
                <w:rFonts w:ascii="Arial" w:hAnsi="Arial" w:cs="Arial"/>
                <w:bCs/>
                <w:sz w:val="18"/>
                <w:szCs w:val="18"/>
              </w:rPr>
              <w:t>REQUISITOS NECESARIOS DEL SERVICIO Y LAS CONDICIONES COMPLEMENTARIAS</w:t>
            </w:r>
          </w:p>
        </w:tc>
        <w:tc>
          <w:tcPr>
            <w:tcW w:w="1701" w:type="dxa"/>
            <w:tcBorders>
              <w:top w:val="single" w:sz="4" w:space="0" w:color="000000"/>
              <w:left w:val="single" w:sz="4" w:space="0" w:color="000000"/>
              <w:bottom w:val="single" w:sz="4" w:space="0" w:color="000000"/>
            </w:tcBorders>
            <w:shd w:val="clear" w:color="auto" w:fill="D9D9D9"/>
            <w:vAlign w:val="center"/>
          </w:tcPr>
          <w:p w14:paraId="6E7BA2B4"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rPr>
            </w:pPr>
            <w:r w:rsidRPr="00831D31">
              <w:rPr>
                <w:rFonts w:ascii="Arial" w:hAnsi="Arial" w:cs="Arial"/>
              </w:rPr>
              <w:t>Para ser llenado por el proponente</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81DCE5A"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rPr>
            </w:pPr>
            <w:r w:rsidRPr="00831D31">
              <w:rPr>
                <w:rFonts w:ascii="Arial" w:hAnsi="Arial" w:cs="Arial"/>
              </w:rPr>
              <w:t>Para la calificación de la entidad</w:t>
            </w:r>
          </w:p>
        </w:tc>
      </w:tr>
      <w:tr w:rsidR="00604011" w:rsidRPr="00831D31" w14:paraId="24C64F9F" w14:textId="77777777" w:rsidTr="00BB38FA">
        <w:trPr>
          <w:trHeight w:val="247"/>
          <w:tblHeader/>
        </w:trPr>
        <w:tc>
          <w:tcPr>
            <w:tcW w:w="5954" w:type="dxa"/>
            <w:vMerge/>
            <w:tcBorders>
              <w:top w:val="single" w:sz="4" w:space="0" w:color="000000"/>
              <w:left w:val="single" w:sz="4" w:space="0" w:color="000000"/>
              <w:bottom w:val="single" w:sz="4" w:space="0" w:color="000000"/>
            </w:tcBorders>
            <w:shd w:val="clear" w:color="auto" w:fill="D9D9D9"/>
            <w:vAlign w:val="center"/>
          </w:tcPr>
          <w:p w14:paraId="79A0D2BD" w14:textId="77777777" w:rsidR="00604011" w:rsidRPr="00831D31" w:rsidRDefault="00604011" w:rsidP="008B045F">
            <w:pPr>
              <w:snapToGrid w:val="0"/>
              <w:rPr>
                <w:rFonts w:ascii="Arial" w:hAnsi="Arial" w:cs="Arial"/>
              </w:rPr>
            </w:pPr>
          </w:p>
        </w:tc>
        <w:tc>
          <w:tcPr>
            <w:tcW w:w="1701" w:type="dxa"/>
            <w:vMerge w:val="restart"/>
            <w:tcBorders>
              <w:top w:val="single" w:sz="4" w:space="0" w:color="000000"/>
              <w:left w:val="single" w:sz="4" w:space="0" w:color="000000"/>
              <w:bottom w:val="single" w:sz="4" w:space="0" w:color="000000"/>
            </w:tcBorders>
            <w:shd w:val="clear" w:color="auto" w:fill="D9D9D9"/>
            <w:vAlign w:val="center"/>
          </w:tcPr>
          <w:p w14:paraId="29C19945" w14:textId="77777777" w:rsidR="00604011" w:rsidRPr="00831D31" w:rsidRDefault="00604011" w:rsidP="008B045F">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rPr>
            </w:pPr>
            <w:r w:rsidRPr="00831D31">
              <w:rPr>
                <w:rFonts w:ascii="Arial" w:hAnsi="Arial" w:cs="Arial"/>
                <w:b/>
                <w:bCs/>
                <w:iCs/>
              </w:rPr>
              <w:t>CARACTERÍSTICAS DE LA PROPUESTA</w:t>
            </w:r>
          </w:p>
          <w:p w14:paraId="0321A23E" w14:textId="77777777" w:rsidR="00604011" w:rsidRPr="00831D31" w:rsidRDefault="00604011" w:rsidP="008B045F">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rPr>
            </w:pPr>
            <w:r w:rsidRPr="00831D31">
              <w:rPr>
                <w:rFonts w:ascii="Arial" w:hAnsi="Arial" w:cs="Arial"/>
                <w:sz w:val="14"/>
              </w:rPr>
              <w:t>(Manifestar aceptación, especificar y/o adjuntar lo requerido)</w:t>
            </w:r>
          </w:p>
        </w:tc>
        <w:tc>
          <w:tcPr>
            <w:tcW w:w="851" w:type="dxa"/>
            <w:gridSpan w:val="2"/>
            <w:tcBorders>
              <w:top w:val="single" w:sz="4" w:space="0" w:color="000000"/>
              <w:left w:val="single" w:sz="4" w:space="0" w:color="000000"/>
              <w:bottom w:val="single" w:sz="4" w:space="0" w:color="000000"/>
            </w:tcBorders>
            <w:shd w:val="clear" w:color="auto" w:fill="D9D9D9"/>
            <w:vAlign w:val="center"/>
          </w:tcPr>
          <w:p w14:paraId="3C59E483" w14:textId="77777777" w:rsidR="00604011" w:rsidRPr="00831D31" w:rsidRDefault="00604011" w:rsidP="008B045F">
            <w:pPr>
              <w:jc w:val="center"/>
              <w:rPr>
                <w:rFonts w:ascii="Arial" w:hAnsi="Arial" w:cs="Arial"/>
                <w:b/>
                <w:bCs/>
              </w:rPr>
            </w:pPr>
            <w:r w:rsidRPr="00831D31">
              <w:rPr>
                <w:rFonts w:ascii="Arial" w:hAnsi="Arial" w:cs="Arial"/>
                <w:b/>
                <w:bCs/>
              </w:rPr>
              <w:t>CUMPLE</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FA05413" w14:textId="77777777" w:rsidR="00604011" w:rsidRPr="00831D31" w:rsidRDefault="00604011" w:rsidP="008B045F">
            <w:pPr>
              <w:jc w:val="center"/>
              <w:rPr>
                <w:rFonts w:ascii="Arial" w:hAnsi="Arial" w:cs="Arial"/>
              </w:rPr>
            </w:pPr>
            <w:r w:rsidRPr="00831D31">
              <w:rPr>
                <w:rFonts w:ascii="Arial" w:hAnsi="Arial" w:cs="Arial"/>
                <w:b/>
                <w:bCs/>
              </w:rPr>
              <w:t>Observaciones</w:t>
            </w:r>
            <w:r w:rsidRPr="00831D31">
              <w:rPr>
                <w:rFonts w:ascii="Arial" w:hAnsi="Arial" w:cs="Arial"/>
                <w:bCs/>
              </w:rPr>
              <w:t xml:space="preserve"> (especificar por qué no cumple)</w:t>
            </w:r>
          </w:p>
        </w:tc>
      </w:tr>
      <w:tr w:rsidR="00BB38FA" w:rsidRPr="00831D31" w14:paraId="4747F414" w14:textId="77777777" w:rsidTr="00BB38FA">
        <w:trPr>
          <w:trHeight w:val="985"/>
          <w:tblHeader/>
        </w:trPr>
        <w:tc>
          <w:tcPr>
            <w:tcW w:w="5954" w:type="dxa"/>
            <w:vMerge/>
            <w:tcBorders>
              <w:top w:val="single" w:sz="4" w:space="0" w:color="000000"/>
              <w:left w:val="single" w:sz="4" w:space="0" w:color="000000"/>
              <w:bottom w:val="single" w:sz="4" w:space="0" w:color="000000"/>
            </w:tcBorders>
            <w:shd w:val="clear" w:color="auto" w:fill="D9D9D9"/>
            <w:vAlign w:val="center"/>
          </w:tcPr>
          <w:p w14:paraId="66E93DC2" w14:textId="77777777" w:rsidR="00604011" w:rsidRPr="00831D31" w:rsidRDefault="00604011" w:rsidP="008B045F">
            <w:pPr>
              <w:snapToGrid w:val="0"/>
              <w:rPr>
                <w:rFonts w:ascii="Arial" w:hAnsi="Arial" w:cs="Arial"/>
                <w:sz w:val="18"/>
                <w:szCs w:val="18"/>
              </w:rPr>
            </w:pPr>
          </w:p>
        </w:tc>
        <w:tc>
          <w:tcPr>
            <w:tcW w:w="1701" w:type="dxa"/>
            <w:vMerge/>
            <w:tcBorders>
              <w:top w:val="single" w:sz="4" w:space="0" w:color="000000"/>
              <w:left w:val="single" w:sz="4" w:space="0" w:color="000000"/>
              <w:bottom w:val="single" w:sz="4" w:space="0" w:color="000000"/>
            </w:tcBorders>
            <w:shd w:val="clear" w:color="auto" w:fill="D9D9D9"/>
            <w:vAlign w:val="center"/>
          </w:tcPr>
          <w:p w14:paraId="1CF321C2" w14:textId="77777777" w:rsidR="00604011" w:rsidRPr="00831D31" w:rsidRDefault="00604011" w:rsidP="008B045F">
            <w:pPr>
              <w:snapToGrid w:val="0"/>
              <w:rPr>
                <w:rFonts w:ascii="Arial" w:hAnsi="Arial" w:cs="Arial"/>
              </w:rPr>
            </w:pPr>
          </w:p>
        </w:tc>
        <w:tc>
          <w:tcPr>
            <w:tcW w:w="426" w:type="dxa"/>
            <w:tcBorders>
              <w:top w:val="single" w:sz="4" w:space="0" w:color="000000"/>
              <w:left w:val="single" w:sz="4" w:space="0" w:color="000000"/>
              <w:bottom w:val="single" w:sz="4" w:space="0" w:color="000000"/>
            </w:tcBorders>
            <w:shd w:val="clear" w:color="auto" w:fill="D9D9D9"/>
            <w:vAlign w:val="center"/>
          </w:tcPr>
          <w:p w14:paraId="3662C0A1" w14:textId="77777777" w:rsidR="00604011" w:rsidRPr="00831D31" w:rsidRDefault="00604011" w:rsidP="008B045F">
            <w:pPr>
              <w:jc w:val="center"/>
              <w:rPr>
                <w:rFonts w:ascii="Arial" w:hAnsi="Arial" w:cs="Arial"/>
                <w:b/>
                <w:sz w:val="18"/>
                <w:szCs w:val="18"/>
              </w:rPr>
            </w:pPr>
            <w:r w:rsidRPr="00831D31">
              <w:rPr>
                <w:rFonts w:ascii="Arial" w:hAnsi="Arial" w:cs="Arial"/>
                <w:b/>
                <w:sz w:val="18"/>
                <w:szCs w:val="18"/>
              </w:rPr>
              <w:t>SI</w:t>
            </w:r>
          </w:p>
        </w:tc>
        <w:tc>
          <w:tcPr>
            <w:tcW w:w="425" w:type="dxa"/>
            <w:tcBorders>
              <w:top w:val="single" w:sz="4" w:space="0" w:color="000000"/>
              <w:left w:val="single" w:sz="4" w:space="0" w:color="000000"/>
              <w:bottom w:val="single" w:sz="4" w:space="0" w:color="000000"/>
            </w:tcBorders>
            <w:shd w:val="clear" w:color="auto" w:fill="D9D9D9"/>
            <w:vAlign w:val="center"/>
          </w:tcPr>
          <w:p w14:paraId="0584C053" w14:textId="77777777" w:rsidR="00604011" w:rsidRPr="00831D31" w:rsidRDefault="00604011" w:rsidP="008B045F">
            <w:pPr>
              <w:jc w:val="center"/>
              <w:rPr>
                <w:rFonts w:ascii="Arial" w:hAnsi="Arial" w:cs="Arial"/>
                <w:sz w:val="18"/>
                <w:szCs w:val="18"/>
              </w:rPr>
            </w:pPr>
            <w:r w:rsidRPr="00831D31">
              <w:rPr>
                <w:rFonts w:ascii="Arial" w:hAnsi="Arial" w:cs="Arial"/>
                <w:b/>
                <w:sz w:val="18"/>
                <w:szCs w:val="18"/>
              </w:rPr>
              <w:t>NO</w:t>
            </w:r>
          </w:p>
        </w:tc>
        <w:tc>
          <w:tcPr>
            <w:tcW w:w="1417"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0D2EFD7" w14:textId="77777777" w:rsidR="00604011" w:rsidRPr="00831D31" w:rsidRDefault="00604011" w:rsidP="008B045F">
            <w:pPr>
              <w:snapToGrid w:val="0"/>
              <w:rPr>
                <w:rFonts w:ascii="Arial" w:hAnsi="Arial" w:cs="Arial"/>
                <w:sz w:val="18"/>
                <w:szCs w:val="18"/>
              </w:rPr>
            </w:pPr>
          </w:p>
        </w:tc>
      </w:tr>
      <w:tr w:rsidR="00BB38FA" w:rsidRPr="00831D31" w14:paraId="508376DC" w14:textId="77777777" w:rsidTr="00BB38FA">
        <w:trPr>
          <w:trHeight w:val="397"/>
        </w:trPr>
        <w:tc>
          <w:tcPr>
            <w:tcW w:w="5954" w:type="dxa"/>
            <w:tcBorders>
              <w:top w:val="single" w:sz="4" w:space="0" w:color="000000"/>
              <w:left w:val="single" w:sz="4" w:space="0" w:color="000000"/>
              <w:bottom w:val="single" w:sz="4" w:space="0" w:color="000000"/>
            </w:tcBorders>
            <w:shd w:val="clear" w:color="auto" w:fill="339966"/>
            <w:vAlign w:val="center"/>
          </w:tcPr>
          <w:p w14:paraId="2E6B8F77" w14:textId="77777777" w:rsidR="00604011" w:rsidRPr="00831D31" w:rsidRDefault="00604011" w:rsidP="008B045F">
            <w:pPr>
              <w:pStyle w:val="Textoindependiente31"/>
              <w:ind w:left="290" w:hanging="290"/>
              <w:rPr>
                <w:rFonts w:ascii="Arial" w:hAnsi="Arial" w:cs="Arial"/>
                <w:iCs/>
                <w:color w:val="FFFFFF"/>
                <w:sz w:val="18"/>
                <w:szCs w:val="18"/>
              </w:rPr>
            </w:pPr>
            <w:r w:rsidRPr="00831D31">
              <w:rPr>
                <w:rFonts w:ascii="Arial" w:hAnsi="Arial" w:cs="Arial"/>
                <w:bCs/>
                <w:color w:val="FFFFFF"/>
                <w:sz w:val="18"/>
                <w:szCs w:val="18"/>
              </w:rPr>
              <w:t xml:space="preserve">I. OBJETO Y CAUSA </w:t>
            </w:r>
          </w:p>
        </w:tc>
        <w:tc>
          <w:tcPr>
            <w:tcW w:w="1701" w:type="dxa"/>
            <w:tcBorders>
              <w:top w:val="single" w:sz="4" w:space="0" w:color="000000"/>
              <w:left w:val="single" w:sz="4" w:space="0" w:color="000000"/>
              <w:bottom w:val="single" w:sz="4" w:space="0" w:color="000000"/>
            </w:tcBorders>
            <w:shd w:val="clear" w:color="auto" w:fill="339966"/>
            <w:vAlign w:val="center"/>
          </w:tcPr>
          <w:p w14:paraId="6F6B86CB"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c>
          <w:tcPr>
            <w:tcW w:w="426" w:type="dxa"/>
            <w:tcBorders>
              <w:top w:val="single" w:sz="4" w:space="0" w:color="000000"/>
              <w:left w:val="single" w:sz="4" w:space="0" w:color="000000"/>
              <w:bottom w:val="single" w:sz="4" w:space="0" w:color="000000"/>
            </w:tcBorders>
            <w:shd w:val="clear" w:color="auto" w:fill="339966"/>
            <w:vAlign w:val="center"/>
          </w:tcPr>
          <w:p w14:paraId="0B1F0D4A"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425" w:type="dxa"/>
            <w:tcBorders>
              <w:top w:val="single" w:sz="4" w:space="0" w:color="000000"/>
              <w:left w:val="single" w:sz="4" w:space="0" w:color="000000"/>
              <w:bottom w:val="single" w:sz="4" w:space="0" w:color="000000"/>
            </w:tcBorders>
            <w:shd w:val="clear" w:color="auto" w:fill="339966"/>
            <w:vAlign w:val="center"/>
          </w:tcPr>
          <w:p w14:paraId="414D86F5"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563F2BE3"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r>
      <w:tr w:rsidR="00BB38FA" w:rsidRPr="00831D31" w14:paraId="4709F773" w14:textId="77777777" w:rsidTr="00BB38FA">
        <w:trPr>
          <w:trHeight w:val="519"/>
        </w:trPr>
        <w:tc>
          <w:tcPr>
            <w:tcW w:w="5954" w:type="dxa"/>
            <w:tcBorders>
              <w:top w:val="single" w:sz="4" w:space="0" w:color="000000"/>
              <w:left w:val="single" w:sz="4" w:space="0" w:color="000000"/>
              <w:bottom w:val="single" w:sz="4" w:space="0" w:color="000000"/>
            </w:tcBorders>
            <w:shd w:val="clear" w:color="auto" w:fill="auto"/>
            <w:vAlign w:val="center"/>
          </w:tcPr>
          <w:p w14:paraId="5E73B621" w14:textId="77777777" w:rsidR="00604011" w:rsidRPr="00831D31" w:rsidRDefault="00604011" w:rsidP="008B045F">
            <w:pPr>
              <w:pStyle w:val="Textoindependiente31"/>
              <w:rPr>
                <w:rFonts w:ascii="Arial" w:hAnsi="Arial" w:cs="Arial"/>
                <w:bCs/>
                <w:iCs/>
                <w:caps/>
                <w:sz w:val="18"/>
                <w:szCs w:val="18"/>
              </w:rPr>
            </w:pPr>
            <w:r w:rsidRPr="00831D31">
              <w:rPr>
                <w:rFonts w:ascii="Arial" w:hAnsi="Arial" w:cs="Arial"/>
                <w:bCs/>
                <w:iCs/>
                <w:sz w:val="18"/>
                <w:szCs w:val="18"/>
              </w:rPr>
              <w:t>EL BCB REQUIERE EL SERVICIO D</w:t>
            </w:r>
            <w:r>
              <w:rPr>
                <w:rFonts w:ascii="Arial" w:hAnsi="Arial" w:cs="Arial"/>
                <w:bCs/>
                <w:iCs/>
                <w:sz w:val="18"/>
                <w:szCs w:val="18"/>
              </w:rPr>
              <w:t xml:space="preserve">E SUSCRIPCIÓN </w:t>
            </w:r>
            <w:r w:rsidRPr="00831D31">
              <w:rPr>
                <w:rFonts w:ascii="Arial" w:hAnsi="Arial" w:cs="Arial"/>
                <w:bCs/>
                <w:iCs/>
                <w:sz w:val="18"/>
                <w:szCs w:val="18"/>
              </w:rPr>
              <w:t>PARA</w:t>
            </w:r>
            <w:r>
              <w:rPr>
                <w:rFonts w:ascii="Arial" w:hAnsi="Arial" w:cs="Arial"/>
                <w:bCs/>
                <w:iCs/>
                <w:sz w:val="18"/>
                <w:szCs w:val="18"/>
              </w:rPr>
              <w:t xml:space="preserve"> IPS FIREWALL, CON LA FINALIDAD DE CONTRIBUIR CON LA CONTINUIDAD OPERATIVA DE</w:t>
            </w:r>
            <w:r w:rsidRPr="00831D31">
              <w:rPr>
                <w:rFonts w:ascii="Arial" w:hAnsi="Arial" w:cs="Arial"/>
                <w:bCs/>
                <w:iCs/>
                <w:sz w:val="18"/>
                <w:szCs w:val="18"/>
              </w:rPr>
              <w:t xml:space="preserve"> LOS EQUIPOS </w:t>
            </w:r>
            <w:r>
              <w:rPr>
                <w:rFonts w:ascii="Arial" w:hAnsi="Arial" w:cs="Arial"/>
                <w:bCs/>
                <w:iCs/>
                <w:sz w:val="18"/>
                <w:szCs w:val="18"/>
              </w:rPr>
              <w:t xml:space="preserve">PERIMETRALES </w:t>
            </w:r>
            <w:r w:rsidRPr="00831D31">
              <w:rPr>
                <w:rFonts w:ascii="Arial" w:hAnsi="Arial" w:cs="Arial"/>
                <w:bCs/>
                <w:iCs/>
                <w:sz w:val="18"/>
                <w:szCs w:val="18"/>
              </w:rPr>
              <w:t>DE SEGURIDAD</w:t>
            </w:r>
            <w:r>
              <w:rPr>
                <w:rFonts w:ascii="Arial" w:hAnsi="Arial" w:cs="Arial"/>
                <w:bCs/>
                <w:iCs/>
                <w:sz w:val="18"/>
                <w:szCs w:val="18"/>
              </w:rPr>
              <w:t xml:space="preserve"> </w:t>
            </w:r>
            <w:r w:rsidRPr="00831D31">
              <w:rPr>
                <w:rFonts w:ascii="Arial" w:hAnsi="Arial" w:cs="Arial"/>
                <w:bCs/>
                <w:iCs/>
                <w:sz w:val="18"/>
                <w:szCs w:val="18"/>
              </w:rPr>
              <w:t>DEL BCB</w:t>
            </w:r>
            <w:r>
              <w:rPr>
                <w:rFonts w:ascii="Arial" w:hAnsi="Arial" w:cs="Arial"/>
                <w:bCs/>
                <w:iCs/>
                <w:sz w:val="18"/>
                <w:szCs w:val="18"/>
              </w:rPr>
              <w:t>.</w:t>
            </w:r>
          </w:p>
        </w:tc>
        <w:tc>
          <w:tcPr>
            <w:tcW w:w="1701" w:type="dxa"/>
            <w:tcBorders>
              <w:top w:val="single" w:sz="4" w:space="0" w:color="000000"/>
              <w:left w:val="single" w:sz="4" w:space="0" w:color="000000"/>
              <w:bottom w:val="single" w:sz="4" w:space="0" w:color="000000"/>
            </w:tcBorders>
            <w:shd w:val="thinReverseDiagStripe" w:color="BFBFBF" w:themeColor="background1" w:themeShade="BF" w:fill="auto"/>
            <w:vAlign w:val="center"/>
          </w:tcPr>
          <w:p w14:paraId="181EF286"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64AACAF"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9CFA3A5"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1DC5C457"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r>
      <w:tr w:rsidR="00BB38FA" w:rsidRPr="00831D31" w14:paraId="09797081" w14:textId="77777777" w:rsidTr="00BB38FA">
        <w:trPr>
          <w:trHeight w:val="397"/>
        </w:trPr>
        <w:tc>
          <w:tcPr>
            <w:tcW w:w="5954" w:type="dxa"/>
            <w:tcBorders>
              <w:top w:val="single" w:sz="4" w:space="0" w:color="000000"/>
              <w:left w:val="single" w:sz="4" w:space="0" w:color="000000"/>
              <w:bottom w:val="single" w:sz="4" w:space="0" w:color="000000"/>
            </w:tcBorders>
            <w:shd w:val="clear" w:color="auto" w:fill="339966"/>
            <w:vAlign w:val="center"/>
          </w:tcPr>
          <w:p w14:paraId="6466D94E" w14:textId="77777777" w:rsidR="00604011" w:rsidRPr="00831D31" w:rsidRDefault="00604011" w:rsidP="008B045F">
            <w:pPr>
              <w:pStyle w:val="Textoindependiente31"/>
              <w:ind w:left="290" w:hanging="290"/>
              <w:rPr>
                <w:rFonts w:ascii="Arial" w:hAnsi="Arial" w:cs="Arial"/>
                <w:iCs/>
                <w:color w:val="FFFFFF"/>
                <w:sz w:val="18"/>
                <w:szCs w:val="18"/>
              </w:rPr>
            </w:pPr>
            <w:r w:rsidRPr="00831D31">
              <w:rPr>
                <w:rFonts w:ascii="Arial" w:hAnsi="Arial" w:cs="Arial"/>
                <w:bCs/>
                <w:color w:val="FFFFFF"/>
                <w:sz w:val="18"/>
                <w:szCs w:val="18"/>
              </w:rPr>
              <w:t>II. CARACTERÍSTICAS GENERALES DE LOS SERVICIOS</w:t>
            </w:r>
          </w:p>
        </w:tc>
        <w:tc>
          <w:tcPr>
            <w:tcW w:w="1701" w:type="dxa"/>
            <w:tcBorders>
              <w:top w:val="single" w:sz="4" w:space="0" w:color="000000"/>
              <w:left w:val="single" w:sz="4" w:space="0" w:color="000000"/>
              <w:bottom w:val="single" w:sz="4" w:space="0" w:color="000000"/>
            </w:tcBorders>
            <w:shd w:val="clear" w:color="auto" w:fill="339966"/>
            <w:vAlign w:val="center"/>
          </w:tcPr>
          <w:p w14:paraId="58AB8011"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65CFA3F"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7F91634"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29D5C87F"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r>
      <w:tr w:rsidR="00BB38FA" w:rsidRPr="00831D31" w14:paraId="481F6D25" w14:textId="77777777" w:rsidTr="00BB38FA">
        <w:trPr>
          <w:trHeight w:val="397"/>
        </w:trPr>
        <w:tc>
          <w:tcPr>
            <w:tcW w:w="5954" w:type="dxa"/>
            <w:tcBorders>
              <w:top w:val="single" w:sz="4" w:space="0" w:color="000000"/>
              <w:left w:val="single" w:sz="4" w:space="0" w:color="000000"/>
              <w:bottom w:val="single" w:sz="4" w:space="0" w:color="000000"/>
            </w:tcBorders>
            <w:shd w:val="clear" w:color="auto" w:fill="CCFFCC"/>
            <w:vAlign w:val="center"/>
          </w:tcPr>
          <w:p w14:paraId="12DDB977" w14:textId="77777777" w:rsidR="00604011" w:rsidRPr="00831D31" w:rsidRDefault="00604011" w:rsidP="003F5D4A">
            <w:pPr>
              <w:pStyle w:val="Textoindependiente31"/>
              <w:widowControl/>
              <w:numPr>
                <w:ilvl w:val="0"/>
                <w:numId w:val="47"/>
              </w:numPr>
              <w:suppressAutoHyphens/>
              <w:rPr>
                <w:rFonts w:ascii="Arial" w:hAnsi="Arial" w:cs="Arial"/>
                <w:iCs/>
                <w:color w:val="000000"/>
                <w:sz w:val="18"/>
                <w:szCs w:val="18"/>
              </w:rPr>
            </w:pPr>
            <w:r w:rsidRPr="00831D31">
              <w:rPr>
                <w:rFonts w:ascii="Arial" w:hAnsi="Arial" w:cs="Arial"/>
                <w:bCs/>
                <w:color w:val="000000"/>
                <w:sz w:val="18"/>
                <w:szCs w:val="18"/>
              </w:rPr>
              <w:t>REQUISITOS DEL SERVICIO</w:t>
            </w:r>
          </w:p>
        </w:tc>
        <w:tc>
          <w:tcPr>
            <w:tcW w:w="1701" w:type="dxa"/>
            <w:tcBorders>
              <w:top w:val="single" w:sz="4" w:space="0" w:color="000000"/>
              <w:left w:val="single" w:sz="4" w:space="0" w:color="000000"/>
              <w:bottom w:val="single" w:sz="4" w:space="0" w:color="000000"/>
            </w:tcBorders>
            <w:shd w:val="clear" w:color="auto" w:fill="CCFFCC"/>
            <w:vAlign w:val="center"/>
          </w:tcPr>
          <w:p w14:paraId="5F20D156"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90BB88C"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1B38058"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7E4F6D42"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604011" w:rsidRPr="00831D31" w14:paraId="523F48E7" w14:textId="77777777" w:rsidTr="00BB38FA">
        <w:trPr>
          <w:trHeight w:val="2192"/>
        </w:trPr>
        <w:tc>
          <w:tcPr>
            <w:tcW w:w="5954" w:type="dxa"/>
            <w:tcBorders>
              <w:left w:val="single" w:sz="4" w:space="0" w:color="000000"/>
              <w:bottom w:val="single" w:sz="4" w:space="0" w:color="000000"/>
            </w:tcBorders>
            <w:shd w:val="clear" w:color="auto" w:fill="auto"/>
            <w:vAlign w:val="center"/>
          </w:tcPr>
          <w:p w14:paraId="78AAFB21" w14:textId="77777777" w:rsidR="00604011" w:rsidRPr="00831D31" w:rsidRDefault="00604011" w:rsidP="003F5D4A">
            <w:pPr>
              <w:pStyle w:val="Textoindependiente31"/>
              <w:widowControl/>
              <w:numPr>
                <w:ilvl w:val="0"/>
                <w:numId w:val="48"/>
              </w:numPr>
              <w:suppressAutoHyphens/>
              <w:rPr>
                <w:rFonts w:ascii="Arial" w:hAnsi="Arial" w:cs="Arial"/>
                <w:b w:val="0"/>
                <w:bCs/>
                <w:sz w:val="18"/>
                <w:szCs w:val="18"/>
                <w:lang w:val="es-BO"/>
              </w:rPr>
            </w:pPr>
            <w:r w:rsidRPr="00831D31">
              <w:rPr>
                <w:rFonts w:ascii="Arial" w:hAnsi="Arial" w:cs="Arial"/>
                <w:bCs/>
                <w:sz w:val="18"/>
                <w:szCs w:val="18"/>
                <w:lang w:val="es-BO"/>
              </w:rPr>
              <w:t xml:space="preserve">Cantidad: </w:t>
            </w:r>
            <w:r>
              <w:rPr>
                <w:rFonts w:ascii="Arial" w:hAnsi="Arial" w:cs="Arial"/>
                <w:b w:val="0"/>
                <w:bCs/>
                <w:color w:val="000000"/>
                <w:sz w:val="18"/>
                <w:szCs w:val="18"/>
                <w:lang w:val="es-BO"/>
              </w:rPr>
              <w:t>Se requiere la</w:t>
            </w:r>
            <w:r w:rsidRPr="00831D31">
              <w:rPr>
                <w:rFonts w:ascii="Arial" w:hAnsi="Arial" w:cs="Arial"/>
                <w:b w:val="0"/>
                <w:bCs/>
                <w:color w:val="000000"/>
                <w:sz w:val="18"/>
                <w:szCs w:val="18"/>
              </w:rPr>
              <w:t xml:space="preserve"> suscripción para </w:t>
            </w:r>
            <w:r>
              <w:rPr>
                <w:rFonts w:ascii="Arial" w:hAnsi="Arial" w:cs="Arial"/>
                <w:b w:val="0"/>
                <w:bCs/>
                <w:color w:val="000000"/>
                <w:sz w:val="18"/>
                <w:szCs w:val="18"/>
              </w:rPr>
              <w:t>cuatro</w:t>
            </w:r>
            <w:r w:rsidRPr="00831D31">
              <w:rPr>
                <w:rFonts w:ascii="Arial" w:hAnsi="Arial" w:cs="Arial"/>
                <w:b w:val="0"/>
                <w:bCs/>
                <w:color w:val="000000"/>
                <w:sz w:val="18"/>
                <w:szCs w:val="18"/>
              </w:rPr>
              <w:t xml:space="preserve"> (</w:t>
            </w:r>
            <w:r>
              <w:rPr>
                <w:rFonts w:ascii="Arial" w:hAnsi="Arial" w:cs="Arial"/>
                <w:b w:val="0"/>
                <w:bCs/>
                <w:color w:val="000000"/>
                <w:sz w:val="18"/>
                <w:szCs w:val="18"/>
              </w:rPr>
              <w:t>4</w:t>
            </w:r>
            <w:r w:rsidRPr="00831D31">
              <w:rPr>
                <w:rFonts w:ascii="Arial" w:hAnsi="Arial" w:cs="Arial"/>
                <w:b w:val="0"/>
                <w:bCs/>
                <w:color w:val="000000"/>
                <w:sz w:val="18"/>
                <w:szCs w:val="18"/>
              </w:rPr>
              <w:t>) equipos, con las siguientes características: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ayout w:type="fixed"/>
              <w:tblLook w:val="04A0" w:firstRow="1" w:lastRow="0" w:firstColumn="1" w:lastColumn="0" w:noHBand="0" w:noVBand="1"/>
            </w:tblPr>
            <w:tblGrid>
              <w:gridCol w:w="345"/>
              <w:gridCol w:w="1282"/>
              <w:gridCol w:w="1843"/>
            </w:tblGrid>
            <w:tr w:rsidR="00604011" w:rsidRPr="00831D31" w14:paraId="06D989FC" w14:textId="77777777" w:rsidTr="008B045F">
              <w:trPr>
                <w:trHeight w:val="227"/>
                <w:jc w:val="center"/>
              </w:trPr>
              <w:tc>
                <w:tcPr>
                  <w:tcW w:w="345" w:type="dxa"/>
                  <w:tcBorders>
                    <w:bottom w:val="single" w:sz="4" w:space="0" w:color="auto"/>
                  </w:tcBorders>
                  <w:shd w:val="clear" w:color="auto" w:fill="D0CECE"/>
                </w:tcPr>
                <w:p w14:paraId="52712742" w14:textId="77777777" w:rsidR="00604011" w:rsidRPr="00831D31" w:rsidRDefault="00604011" w:rsidP="008B045F">
                  <w:pPr>
                    <w:pStyle w:val="Textoindependiente31"/>
                    <w:jc w:val="center"/>
                    <w:rPr>
                      <w:rFonts w:ascii="Arial" w:hAnsi="Arial" w:cs="Arial"/>
                      <w:b w:val="0"/>
                      <w:bCs/>
                      <w:sz w:val="18"/>
                      <w:szCs w:val="18"/>
                    </w:rPr>
                  </w:pPr>
                  <w:r w:rsidRPr="00831D31">
                    <w:rPr>
                      <w:rFonts w:ascii="Arial" w:hAnsi="Arial" w:cs="Arial"/>
                      <w:bCs/>
                      <w:sz w:val="18"/>
                      <w:szCs w:val="18"/>
                    </w:rPr>
                    <w:t>N°</w:t>
                  </w:r>
                </w:p>
              </w:tc>
              <w:tc>
                <w:tcPr>
                  <w:tcW w:w="1282" w:type="dxa"/>
                  <w:tcBorders>
                    <w:bottom w:val="single" w:sz="4" w:space="0" w:color="auto"/>
                  </w:tcBorders>
                  <w:shd w:val="clear" w:color="auto" w:fill="D0CECE"/>
                </w:tcPr>
                <w:p w14:paraId="59FBFBFF" w14:textId="77777777" w:rsidR="00604011" w:rsidRPr="00831D31" w:rsidRDefault="00604011" w:rsidP="008B045F">
                  <w:pPr>
                    <w:pStyle w:val="Textoindependiente31"/>
                    <w:jc w:val="center"/>
                    <w:rPr>
                      <w:rFonts w:ascii="Arial" w:hAnsi="Arial" w:cs="Arial"/>
                      <w:b w:val="0"/>
                      <w:bCs/>
                      <w:sz w:val="18"/>
                      <w:szCs w:val="18"/>
                    </w:rPr>
                  </w:pPr>
                  <w:r w:rsidRPr="00831D31">
                    <w:rPr>
                      <w:rFonts w:ascii="Arial" w:hAnsi="Arial" w:cs="Arial"/>
                      <w:bCs/>
                      <w:sz w:val="18"/>
                      <w:szCs w:val="18"/>
                    </w:rPr>
                    <w:t>MODELO</w:t>
                  </w:r>
                </w:p>
              </w:tc>
              <w:tc>
                <w:tcPr>
                  <w:tcW w:w="1843" w:type="dxa"/>
                  <w:tcBorders>
                    <w:bottom w:val="single" w:sz="4" w:space="0" w:color="auto"/>
                  </w:tcBorders>
                  <w:shd w:val="clear" w:color="auto" w:fill="D0CECE"/>
                </w:tcPr>
                <w:p w14:paraId="32FF4A7E" w14:textId="77777777" w:rsidR="00604011" w:rsidRPr="00831D31" w:rsidRDefault="00604011" w:rsidP="008B045F">
                  <w:pPr>
                    <w:pStyle w:val="Textoindependiente31"/>
                    <w:jc w:val="center"/>
                    <w:rPr>
                      <w:rFonts w:ascii="Arial" w:hAnsi="Arial" w:cs="Arial"/>
                      <w:b w:val="0"/>
                      <w:bCs/>
                      <w:sz w:val="18"/>
                      <w:szCs w:val="18"/>
                    </w:rPr>
                  </w:pPr>
                  <w:r w:rsidRPr="00831D31">
                    <w:rPr>
                      <w:rFonts w:ascii="Arial" w:hAnsi="Arial" w:cs="Arial"/>
                      <w:bCs/>
                      <w:sz w:val="18"/>
                      <w:szCs w:val="18"/>
                    </w:rPr>
                    <w:t>SERIE</w:t>
                  </w:r>
                </w:p>
              </w:tc>
            </w:tr>
            <w:tr w:rsidR="00604011" w:rsidRPr="00831D31" w14:paraId="37EBBC33" w14:textId="77777777" w:rsidTr="008B045F">
              <w:trPr>
                <w:trHeight w:val="227"/>
                <w:jc w:val="center"/>
              </w:trPr>
              <w:tc>
                <w:tcPr>
                  <w:tcW w:w="345" w:type="dxa"/>
                  <w:shd w:val="clear" w:color="auto" w:fill="DEEAF6"/>
                </w:tcPr>
                <w:p w14:paraId="628F4397" w14:textId="77777777" w:rsidR="00604011" w:rsidRPr="00831D31" w:rsidRDefault="00604011" w:rsidP="008B045F">
                  <w:pPr>
                    <w:pStyle w:val="Textoindependiente31"/>
                    <w:jc w:val="center"/>
                    <w:rPr>
                      <w:rFonts w:ascii="Arial" w:hAnsi="Arial" w:cs="Arial"/>
                      <w:bCs/>
                      <w:sz w:val="18"/>
                      <w:szCs w:val="18"/>
                    </w:rPr>
                  </w:pPr>
                  <w:r w:rsidRPr="00831D31">
                    <w:rPr>
                      <w:rFonts w:ascii="Arial" w:hAnsi="Arial" w:cs="Arial"/>
                      <w:bCs/>
                      <w:sz w:val="18"/>
                      <w:szCs w:val="18"/>
                    </w:rPr>
                    <w:t>1</w:t>
                  </w:r>
                </w:p>
              </w:tc>
              <w:tc>
                <w:tcPr>
                  <w:tcW w:w="1282" w:type="dxa"/>
                  <w:shd w:val="clear" w:color="auto" w:fill="DEEAF6"/>
                </w:tcPr>
                <w:p w14:paraId="2D20D6CB" w14:textId="77777777" w:rsidR="00604011" w:rsidRPr="00831D31" w:rsidRDefault="00604011" w:rsidP="008B045F">
                  <w:pPr>
                    <w:jc w:val="center"/>
                    <w:rPr>
                      <w:rFonts w:ascii="Arial" w:hAnsi="Arial" w:cs="Arial"/>
                      <w:bCs/>
                      <w:sz w:val="18"/>
                      <w:szCs w:val="18"/>
                    </w:rPr>
                  </w:pPr>
                  <w:r>
                    <w:rPr>
                      <w:rFonts w:ascii="Arial" w:hAnsi="Arial" w:cs="Arial"/>
                      <w:bCs/>
                      <w:sz w:val="18"/>
                      <w:szCs w:val="18"/>
                    </w:rPr>
                    <w:t>FTD-2130</w:t>
                  </w:r>
                </w:p>
              </w:tc>
              <w:tc>
                <w:tcPr>
                  <w:tcW w:w="1843" w:type="dxa"/>
                  <w:shd w:val="clear" w:color="auto" w:fill="DEEAF6"/>
                </w:tcPr>
                <w:p w14:paraId="5FDCE28A" w14:textId="77777777" w:rsidR="00604011" w:rsidRPr="00831D31" w:rsidRDefault="00604011" w:rsidP="008B045F">
                  <w:pPr>
                    <w:jc w:val="center"/>
                    <w:rPr>
                      <w:rFonts w:ascii="Arial" w:hAnsi="Arial" w:cs="Arial"/>
                      <w:bCs/>
                      <w:sz w:val="18"/>
                      <w:szCs w:val="18"/>
                    </w:rPr>
                  </w:pPr>
                  <w:r w:rsidRPr="003C7B8F">
                    <w:rPr>
                      <w:rFonts w:ascii="Arial" w:hAnsi="Arial" w:cs="Arial"/>
                      <w:bCs/>
                      <w:sz w:val="18"/>
                      <w:szCs w:val="18"/>
                    </w:rPr>
                    <w:t>JMX2544X10R</w:t>
                  </w:r>
                </w:p>
              </w:tc>
            </w:tr>
            <w:tr w:rsidR="00604011" w:rsidRPr="00831D31" w14:paraId="39652D22" w14:textId="77777777" w:rsidTr="008B045F">
              <w:trPr>
                <w:trHeight w:val="213"/>
                <w:jc w:val="center"/>
              </w:trPr>
              <w:tc>
                <w:tcPr>
                  <w:tcW w:w="345" w:type="dxa"/>
                  <w:shd w:val="clear" w:color="auto" w:fill="DEEAF6"/>
                </w:tcPr>
                <w:p w14:paraId="699FB1DD" w14:textId="77777777" w:rsidR="00604011" w:rsidRPr="00831D31" w:rsidRDefault="00604011" w:rsidP="008B045F">
                  <w:pPr>
                    <w:pStyle w:val="Textoindependiente31"/>
                    <w:jc w:val="center"/>
                    <w:rPr>
                      <w:rFonts w:ascii="Arial" w:hAnsi="Arial" w:cs="Arial"/>
                      <w:bCs/>
                      <w:sz w:val="18"/>
                      <w:szCs w:val="18"/>
                    </w:rPr>
                  </w:pPr>
                  <w:r w:rsidRPr="00831D31">
                    <w:rPr>
                      <w:rFonts w:ascii="Arial" w:hAnsi="Arial" w:cs="Arial"/>
                      <w:bCs/>
                      <w:sz w:val="18"/>
                      <w:szCs w:val="18"/>
                    </w:rPr>
                    <w:t>2</w:t>
                  </w:r>
                </w:p>
              </w:tc>
              <w:tc>
                <w:tcPr>
                  <w:tcW w:w="1282" w:type="dxa"/>
                  <w:shd w:val="clear" w:color="auto" w:fill="DEEAF6"/>
                </w:tcPr>
                <w:p w14:paraId="2E77541C" w14:textId="77777777" w:rsidR="00604011" w:rsidRPr="00831D31" w:rsidRDefault="00604011" w:rsidP="008B045F">
                  <w:pPr>
                    <w:jc w:val="center"/>
                    <w:rPr>
                      <w:rFonts w:ascii="Arial" w:hAnsi="Arial" w:cs="Arial"/>
                      <w:bCs/>
                      <w:sz w:val="18"/>
                      <w:szCs w:val="18"/>
                    </w:rPr>
                  </w:pPr>
                  <w:r>
                    <w:rPr>
                      <w:rFonts w:ascii="Arial" w:hAnsi="Arial" w:cs="Arial"/>
                      <w:bCs/>
                      <w:sz w:val="18"/>
                      <w:szCs w:val="18"/>
                    </w:rPr>
                    <w:t>FTD-2130</w:t>
                  </w:r>
                </w:p>
              </w:tc>
              <w:tc>
                <w:tcPr>
                  <w:tcW w:w="1843" w:type="dxa"/>
                  <w:shd w:val="clear" w:color="auto" w:fill="DEEAF6"/>
                </w:tcPr>
                <w:p w14:paraId="32E2946F" w14:textId="77777777" w:rsidR="00604011" w:rsidRPr="00831D31" w:rsidRDefault="00604011" w:rsidP="008B045F">
                  <w:pPr>
                    <w:jc w:val="center"/>
                    <w:rPr>
                      <w:rFonts w:ascii="Arial" w:hAnsi="Arial" w:cs="Arial"/>
                      <w:bCs/>
                      <w:sz w:val="18"/>
                      <w:szCs w:val="18"/>
                    </w:rPr>
                  </w:pPr>
                  <w:r w:rsidRPr="003C7B8F">
                    <w:rPr>
                      <w:rFonts w:ascii="Arial" w:hAnsi="Arial" w:cs="Arial"/>
                      <w:bCs/>
                      <w:sz w:val="18"/>
                      <w:szCs w:val="18"/>
                    </w:rPr>
                    <w:t>JMX2544X14G</w:t>
                  </w:r>
                </w:p>
              </w:tc>
            </w:tr>
            <w:tr w:rsidR="00604011" w:rsidRPr="00831D31" w14:paraId="2F7BC735" w14:textId="77777777" w:rsidTr="008B045F">
              <w:trPr>
                <w:trHeight w:val="213"/>
                <w:jc w:val="center"/>
              </w:trPr>
              <w:tc>
                <w:tcPr>
                  <w:tcW w:w="345" w:type="dxa"/>
                  <w:shd w:val="clear" w:color="auto" w:fill="DEEAF6"/>
                </w:tcPr>
                <w:p w14:paraId="79813DC6" w14:textId="77777777" w:rsidR="00604011" w:rsidRPr="00831D31" w:rsidRDefault="00604011" w:rsidP="008B045F">
                  <w:pPr>
                    <w:pStyle w:val="Textoindependiente31"/>
                    <w:jc w:val="center"/>
                    <w:rPr>
                      <w:rFonts w:ascii="Arial" w:hAnsi="Arial" w:cs="Arial"/>
                      <w:bCs/>
                      <w:sz w:val="18"/>
                      <w:szCs w:val="18"/>
                    </w:rPr>
                  </w:pPr>
                  <w:r>
                    <w:rPr>
                      <w:rFonts w:ascii="Arial" w:hAnsi="Arial" w:cs="Arial"/>
                      <w:bCs/>
                      <w:sz w:val="18"/>
                      <w:szCs w:val="18"/>
                    </w:rPr>
                    <w:t>3</w:t>
                  </w:r>
                </w:p>
              </w:tc>
              <w:tc>
                <w:tcPr>
                  <w:tcW w:w="1282" w:type="dxa"/>
                  <w:shd w:val="clear" w:color="auto" w:fill="DEEAF6"/>
                </w:tcPr>
                <w:p w14:paraId="6E2BDF9F" w14:textId="77777777" w:rsidR="00604011" w:rsidRDefault="00604011" w:rsidP="008B045F">
                  <w:pPr>
                    <w:jc w:val="center"/>
                    <w:rPr>
                      <w:rFonts w:ascii="Arial" w:hAnsi="Arial" w:cs="Arial"/>
                      <w:bCs/>
                      <w:sz w:val="18"/>
                      <w:szCs w:val="18"/>
                    </w:rPr>
                  </w:pPr>
                  <w:r>
                    <w:rPr>
                      <w:rFonts w:ascii="Arial" w:hAnsi="Arial" w:cs="Arial"/>
                      <w:bCs/>
                      <w:sz w:val="18"/>
                      <w:szCs w:val="18"/>
                    </w:rPr>
                    <w:t>FTD-2130</w:t>
                  </w:r>
                </w:p>
              </w:tc>
              <w:tc>
                <w:tcPr>
                  <w:tcW w:w="1843" w:type="dxa"/>
                  <w:shd w:val="clear" w:color="auto" w:fill="DEEAF6"/>
                </w:tcPr>
                <w:p w14:paraId="242EB8FF" w14:textId="77777777" w:rsidR="00604011" w:rsidRPr="00831D31" w:rsidRDefault="00604011" w:rsidP="008B045F">
                  <w:pPr>
                    <w:jc w:val="center"/>
                    <w:rPr>
                      <w:rFonts w:ascii="Arial" w:hAnsi="Arial" w:cs="Arial"/>
                      <w:bCs/>
                      <w:sz w:val="18"/>
                      <w:szCs w:val="18"/>
                    </w:rPr>
                  </w:pPr>
                  <w:r w:rsidRPr="003C7B8F">
                    <w:rPr>
                      <w:rFonts w:ascii="Arial" w:hAnsi="Arial" w:cs="Arial"/>
                      <w:bCs/>
                      <w:sz w:val="18"/>
                      <w:szCs w:val="18"/>
                    </w:rPr>
                    <w:t>JMX2544X0VH</w:t>
                  </w:r>
                </w:p>
              </w:tc>
            </w:tr>
            <w:tr w:rsidR="00604011" w:rsidRPr="00831D31" w14:paraId="7C50A876" w14:textId="77777777" w:rsidTr="008B045F">
              <w:trPr>
                <w:trHeight w:val="213"/>
                <w:jc w:val="center"/>
              </w:trPr>
              <w:tc>
                <w:tcPr>
                  <w:tcW w:w="345" w:type="dxa"/>
                  <w:shd w:val="clear" w:color="auto" w:fill="DEEAF6"/>
                </w:tcPr>
                <w:p w14:paraId="3A961B6A" w14:textId="77777777" w:rsidR="00604011" w:rsidRPr="00831D31" w:rsidRDefault="00604011" w:rsidP="008B045F">
                  <w:pPr>
                    <w:pStyle w:val="Textoindependiente31"/>
                    <w:jc w:val="center"/>
                    <w:rPr>
                      <w:rFonts w:ascii="Arial" w:hAnsi="Arial" w:cs="Arial"/>
                      <w:bCs/>
                      <w:sz w:val="18"/>
                      <w:szCs w:val="18"/>
                    </w:rPr>
                  </w:pPr>
                  <w:r>
                    <w:rPr>
                      <w:rFonts w:ascii="Arial" w:hAnsi="Arial" w:cs="Arial"/>
                      <w:bCs/>
                      <w:sz w:val="18"/>
                      <w:szCs w:val="18"/>
                    </w:rPr>
                    <w:t>4</w:t>
                  </w:r>
                </w:p>
              </w:tc>
              <w:tc>
                <w:tcPr>
                  <w:tcW w:w="1282" w:type="dxa"/>
                  <w:shd w:val="clear" w:color="auto" w:fill="DEEAF6"/>
                </w:tcPr>
                <w:p w14:paraId="2BA67F36" w14:textId="77777777" w:rsidR="00604011" w:rsidRDefault="00604011" w:rsidP="008B045F">
                  <w:pPr>
                    <w:jc w:val="center"/>
                    <w:rPr>
                      <w:rFonts w:ascii="Arial" w:hAnsi="Arial" w:cs="Arial"/>
                      <w:bCs/>
                      <w:sz w:val="18"/>
                      <w:szCs w:val="18"/>
                    </w:rPr>
                  </w:pPr>
                  <w:r>
                    <w:rPr>
                      <w:rFonts w:ascii="Arial" w:hAnsi="Arial" w:cs="Arial"/>
                      <w:bCs/>
                      <w:sz w:val="18"/>
                      <w:szCs w:val="18"/>
                    </w:rPr>
                    <w:t>FTD-2130</w:t>
                  </w:r>
                </w:p>
              </w:tc>
              <w:tc>
                <w:tcPr>
                  <w:tcW w:w="1843" w:type="dxa"/>
                  <w:shd w:val="clear" w:color="auto" w:fill="DEEAF6"/>
                </w:tcPr>
                <w:p w14:paraId="2D6AFBF5" w14:textId="77777777" w:rsidR="00604011" w:rsidRPr="00831D31" w:rsidRDefault="00604011" w:rsidP="008B045F">
                  <w:pPr>
                    <w:jc w:val="center"/>
                    <w:rPr>
                      <w:rFonts w:ascii="Arial" w:hAnsi="Arial" w:cs="Arial"/>
                      <w:bCs/>
                      <w:sz w:val="18"/>
                      <w:szCs w:val="18"/>
                    </w:rPr>
                  </w:pPr>
                  <w:r w:rsidRPr="003C7B8F">
                    <w:rPr>
                      <w:rFonts w:ascii="Arial" w:hAnsi="Arial" w:cs="Arial"/>
                      <w:bCs/>
                      <w:sz w:val="18"/>
                      <w:szCs w:val="18"/>
                    </w:rPr>
                    <w:t>JMX2544X0VS</w:t>
                  </w:r>
                </w:p>
              </w:tc>
            </w:tr>
          </w:tbl>
          <w:p w14:paraId="3D5BBB7E" w14:textId="77777777" w:rsidR="00604011" w:rsidRDefault="00604011" w:rsidP="008B045F">
            <w:pPr>
              <w:pStyle w:val="Textoindependiente31"/>
              <w:rPr>
                <w:rFonts w:ascii="Arial" w:hAnsi="Arial" w:cs="Arial"/>
                <w:b w:val="0"/>
                <w:bCs/>
                <w:sz w:val="18"/>
                <w:szCs w:val="18"/>
              </w:rPr>
            </w:pPr>
          </w:p>
          <w:p w14:paraId="033497BC" w14:textId="77777777" w:rsidR="00604011" w:rsidRPr="00831D31" w:rsidRDefault="00604011" w:rsidP="008B045F">
            <w:pPr>
              <w:pStyle w:val="Textoindependiente31"/>
              <w:rPr>
                <w:rFonts w:ascii="Arial" w:hAnsi="Arial" w:cs="Arial"/>
                <w:b w:val="0"/>
                <w:bCs/>
                <w:sz w:val="18"/>
                <w:szCs w:val="18"/>
              </w:rPr>
            </w:pPr>
            <w:r w:rsidRPr="00831D31">
              <w:rPr>
                <w:rFonts w:ascii="Arial" w:hAnsi="Arial" w:cs="Arial"/>
                <w:b w:val="0"/>
                <w:bCs/>
                <w:sz w:val="18"/>
                <w:szCs w:val="18"/>
              </w:rPr>
              <w:t xml:space="preserve">Todo el equipamiento es de la marca Cisco </w:t>
            </w:r>
            <w:proofErr w:type="spellStart"/>
            <w:r w:rsidRPr="00831D31">
              <w:rPr>
                <w:rFonts w:ascii="Arial" w:hAnsi="Arial" w:cs="Arial"/>
                <w:b w:val="0"/>
                <w:bCs/>
                <w:sz w:val="18"/>
                <w:szCs w:val="18"/>
              </w:rPr>
              <w:t>Systems</w:t>
            </w:r>
            <w:proofErr w:type="spellEnd"/>
            <w:r w:rsidRPr="00831D31">
              <w:rPr>
                <w:rFonts w:ascii="Arial" w:hAnsi="Arial" w:cs="Arial"/>
                <w:b w:val="0"/>
                <w:bCs/>
                <w:sz w:val="18"/>
                <w:szCs w:val="18"/>
              </w:rPr>
              <w:t>.</w:t>
            </w:r>
          </w:p>
          <w:p w14:paraId="13ADBB4D" w14:textId="77777777" w:rsidR="00604011" w:rsidRPr="00831D31" w:rsidRDefault="00604011" w:rsidP="008B045F">
            <w:pPr>
              <w:pStyle w:val="Textoindependiente31"/>
              <w:rPr>
                <w:rFonts w:ascii="Arial" w:hAnsi="Arial" w:cs="Arial"/>
                <w:bCs/>
                <w:i/>
                <w:sz w:val="18"/>
                <w:szCs w:val="18"/>
              </w:rPr>
            </w:pPr>
            <w:r w:rsidRPr="00831D31">
              <w:rPr>
                <w:rFonts w:ascii="Arial" w:hAnsi="Arial" w:cs="Arial"/>
                <w:b w:val="0"/>
                <w:bCs/>
                <w:sz w:val="18"/>
                <w:szCs w:val="18"/>
              </w:rPr>
              <w:t xml:space="preserve"> </w:t>
            </w:r>
            <w:r w:rsidRPr="00831D31">
              <w:rPr>
                <w:rFonts w:ascii="Arial" w:hAnsi="Arial" w:cs="Arial"/>
                <w:bCs/>
                <w:i/>
                <w:sz w:val="18"/>
                <w:szCs w:val="18"/>
              </w:rPr>
              <w:t>(Manifestar aceptación)</w:t>
            </w:r>
          </w:p>
        </w:tc>
        <w:tc>
          <w:tcPr>
            <w:tcW w:w="1701" w:type="dxa"/>
            <w:tcBorders>
              <w:left w:val="single" w:sz="4" w:space="0" w:color="000000"/>
              <w:bottom w:val="single" w:sz="4" w:space="0" w:color="000000"/>
            </w:tcBorders>
            <w:shd w:val="clear" w:color="auto" w:fill="auto"/>
            <w:vAlign w:val="center"/>
          </w:tcPr>
          <w:p w14:paraId="0AF72EB4"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7C75C92"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6373B2F"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4FE6545D"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604011" w:rsidRPr="00831D31" w14:paraId="517B3A68" w14:textId="77777777" w:rsidTr="00BB38FA">
        <w:trPr>
          <w:trHeight w:val="2266"/>
        </w:trPr>
        <w:tc>
          <w:tcPr>
            <w:tcW w:w="5954" w:type="dxa"/>
            <w:tcBorders>
              <w:left w:val="single" w:sz="4" w:space="0" w:color="000000"/>
              <w:bottom w:val="single" w:sz="4" w:space="0" w:color="000000"/>
            </w:tcBorders>
            <w:shd w:val="clear" w:color="auto" w:fill="auto"/>
            <w:vAlign w:val="center"/>
          </w:tcPr>
          <w:p w14:paraId="60DCACF1" w14:textId="77777777" w:rsidR="00604011" w:rsidRDefault="00604011" w:rsidP="003F5D4A">
            <w:pPr>
              <w:pStyle w:val="Textoindependiente31"/>
              <w:widowControl/>
              <w:numPr>
                <w:ilvl w:val="0"/>
                <w:numId w:val="48"/>
              </w:numPr>
              <w:suppressAutoHyphens/>
              <w:rPr>
                <w:rFonts w:ascii="Arial" w:hAnsi="Arial" w:cs="Arial"/>
                <w:b w:val="0"/>
                <w:bCs/>
                <w:sz w:val="18"/>
                <w:szCs w:val="18"/>
                <w:lang w:val="es-BO"/>
              </w:rPr>
            </w:pPr>
            <w:r w:rsidRPr="00831D31">
              <w:rPr>
                <w:rFonts w:ascii="Arial" w:hAnsi="Arial" w:cs="Arial"/>
                <w:bCs/>
                <w:sz w:val="18"/>
                <w:szCs w:val="18"/>
                <w:lang w:val="es-BO"/>
              </w:rPr>
              <w:t>Características técnicas:</w:t>
            </w:r>
            <w:r>
              <w:rPr>
                <w:rFonts w:ascii="Arial" w:hAnsi="Arial" w:cs="Arial"/>
                <w:bCs/>
                <w:sz w:val="18"/>
                <w:szCs w:val="18"/>
                <w:lang w:val="es-BO"/>
              </w:rPr>
              <w:t xml:space="preserve"> </w:t>
            </w:r>
            <w:r>
              <w:rPr>
                <w:rFonts w:ascii="Arial" w:hAnsi="Arial" w:cs="Arial"/>
                <w:b w:val="0"/>
                <w:bCs/>
                <w:sz w:val="18"/>
                <w:szCs w:val="18"/>
                <w:lang w:val="es-BO"/>
              </w:rPr>
              <w:t>La suscripción requerida será distribuida de la siguiente forma:</w:t>
            </w:r>
          </w:p>
          <w:p w14:paraId="0CE39064" w14:textId="77777777" w:rsidR="00604011" w:rsidRDefault="00604011" w:rsidP="008B045F">
            <w:pPr>
              <w:pStyle w:val="Textoindependiente31"/>
              <w:widowControl/>
              <w:suppressAutoHyphens/>
              <w:ind w:left="360"/>
              <w:rPr>
                <w:rFonts w:ascii="Arial" w:hAnsi="Arial" w:cs="Arial"/>
                <w:b w:val="0"/>
                <w:bCs/>
                <w:sz w:val="18"/>
                <w:szCs w:val="18"/>
                <w:lang w:val="es-BO"/>
              </w:rPr>
            </w:pPr>
            <w:r>
              <w:rPr>
                <w:rFonts w:ascii="Arial" w:hAnsi="Arial" w:cs="Arial"/>
                <w:b w:val="0"/>
                <w:bCs/>
                <w:sz w:val="18"/>
                <w:szCs w:val="18"/>
                <w:lang w:val="es-B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ayout w:type="fixed"/>
              <w:tblLook w:val="04A0" w:firstRow="1" w:lastRow="0" w:firstColumn="1" w:lastColumn="0" w:noHBand="0" w:noVBand="1"/>
            </w:tblPr>
            <w:tblGrid>
              <w:gridCol w:w="776"/>
              <w:gridCol w:w="1701"/>
              <w:gridCol w:w="2977"/>
            </w:tblGrid>
            <w:tr w:rsidR="00604011" w:rsidRPr="00831D31" w14:paraId="2D185324" w14:textId="77777777" w:rsidTr="00BB38FA">
              <w:trPr>
                <w:trHeight w:val="227"/>
                <w:jc w:val="center"/>
              </w:trPr>
              <w:tc>
                <w:tcPr>
                  <w:tcW w:w="776" w:type="dxa"/>
                  <w:tcBorders>
                    <w:bottom w:val="single" w:sz="4" w:space="0" w:color="auto"/>
                  </w:tcBorders>
                  <w:shd w:val="clear" w:color="auto" w:fill="D0CECE"/>
                </w:tcPr>
                <w:p w14:paraId="112702F4" w14:textId="77777777" w:rsidR="00604011" w:rsidRPr="00831D31" w:rsidRDefault="00604011" w:rsidP="008B045F">
                  <w:pPr>
                    <w:pStyle w:val="Textoindependiente31"/>
                    <w:jc w:val="center"/>
                    <w:rPr>
                      <w:rFonts w:ascii="Arial" w:hAnsi="Arial" w:cs="Arial"/>
                      <w:b w:val="0"/>
                      <w:bCs/>
                      <w:sz w:val="18"/>
                      <w:szCs w:val="18"/>
                    </w:rPr>
                  </w:pPr>
                  <w:r w:rsidRPr="00831D31">
                    <w:rPr>
                      <w:rFonts w:ascii="Arial" w:hAnsi="Arial" w:cs="Arial"/>
                      <w:bCs/>
                      <w:sz w:val="18"/>
                      <w:szCs w:val="18"/>
                    </w:rPr>
                    <w:t>N°</w:t>
                  </w:r>
                </w:p>
              </w:tc>
              <w:tc>
                <w:tcPr>
                  <w:tcW w:w="1701" w:type="dxa"/>
                  <w:tcBorders>
                    <w:bottom w:val="single" w:sz="4" w:space="0" w:color="auto"/>
                  </w:tcBorders>
                  <w:shd w:val="clear" w:color="auto" w:fill="D0CECE"/>
                </w:tcPr>
                <w:p w14:paraId="20A90E14" w14:textId="77777777" w:rsidR="00604011" w:rsidRPr="00831D31" w:rsidRDefault="00604011" w:rsidP="008B045F">
                  <w:pPr>
                    <w:pStyle w:val="Textoindependiente31"/>
                    <w:jc w:val="center"/>
                    <w:rPr>
                      <w:rFonts w:ascii="Arial" w:hAnsi="Arial" w:cs="Arial"/>
                      <w:b w:val="0"/>
                      <w:bCs/>
                      <w:sz w:val="18"/>
                      <w:szCs w:val="18"/>
                    </w:rPr>
                  </w:pPr>
                  <w:r w:rsidRPr="00831D31">
                    <w:rPr>
                      <w:rFonts w:ascii="Arial" w:hAnsi="Arial" w:cs="Arial"/>
                      <w:bCs/>
                      <w:sz w:val="18"/>
                      <w:szCs w:val="18"/>
                    </w:rPr>
                    <w:t>SERIE</w:t>
                  </w:r>
                </w:p>
              </w:tc>
              <w:tc>
                <w:tcPr>
                  <w:tcW w:w="2977" w:type="dxa"/>
                  <w:tcBorders>
                    <w:bottom w:val="single" w:sz="4" w:space="0" w:color="auto"/>
                  </w:tcBorders>
                  <w:shd w:val="clear" w:color="auto" w:fill="D0CECE"/>
                </w:tcPr>
                <w:p w14:paraId="108DDB07" w14:textId="77777777" w:rsidR="00604011" w:rsidRPr="00831D31" w:rsidRDefault="00604011" w:rsidP="008B045F">
                  <w:pPr>
                    <w:pStyle w:val="Textoindependiente31"/>
                    <w:jc w:val="center"/>
                    <w:rPr>
                      <w:rFonts w:ascii="Arial" w:hAnsi="Arial" w:cs="Arial"/>
                      <w:bCs/>
                      <w:sz w:val="18"/>
                      <w:szCs w:val="18"/>
                    </w:rPr>
                  </w:pPr>
                  <w:r>
                    <w:rPr>
                      <w:rFonts w:ascii="Arial" w:hAnsi="Arial" w:cs="Arial"/>
                      <w:bCs/>
                      <w:sz w:val="18"/>
                      <w:szCs w:val="18"/>
                    </w:rPr>
                    <w:t>SUSCRIPCION</w:t>
                  </w:r>
                </w:p>
              </w:tc>
            </w:tr>
            <w:tr w:rsidR="00604011" w:rsidRPr="00831D31" w14:paraId="00A61A27" w14:textId="77777777" w:rsidTr="00BB38FA">
              <w:trPr>
                <w:trHeight w:val="227"/>
                <w:jc w:val="center"/>
              </w:trPr>
              <w:tc>
                <w:tcPr>
                  <w:tcW w:w="776" w:type="dxa"/>
                  <w:shd w:val="clear" w:color="auto" w:fill="DEEAF6"/>
                </w:tcPr>
                <w:p w14:paraId="193A5D61" w14:textId="77777777" w:rsidR="00604011" w:rsidRPr="00831D31" w:rsidRDefault="00604011" w:rsidP="008B045F">
                  <w:pPr>
                    <w:pStyle w:val="Textoindependiente31"/>
                    <w:jc w:val="center"/>
                    <w:rPr>
                      <w:rFonts w:ascii="Arial" w:hAnsi="Arial" w:cs="Arial"/>
                      <w:bCs/>
                      <w:sz w:val="18"/>
                      <w:szCs w:val="18"/>
                    </w:rPr>
                  </w:pPr>
                  <w:r w:rsidRPr="00831D31">
                    <w:rPr>
                      <w:rFonts w:ascii="Arial" w:hAnsi="Arial" w:cs="Arial"/>
                      <w:bCs/>
                      <w:sz w:val="18"/>
                      <w:szCs w:val="18"/>
                    </w:rPr>
                    <w:t>1</w:t>
                  </w:r>
                </w:p>
              </w:tc>
              <w:tc>
                <w:tcPr>
                  <w:tcW w:w="1701" w:type="dxa"/>
                  <w:shd w:val="clear" w:color="auto" w:fill="DEEAF6"/>
                </w:tcPr>
                <w:p w14:paraId="6F1D08C9" w14:textId="77777777" w:rsidR="00604011" w:rsidRPr="00831D31" w:rsidRDefault="00604011" w:rsidP="008B045F">
                  <w:pPr>
                    <w:jc w:val="center"/>
                    <w:rPr>
                      <w:rFonts w:ascii="Arial" w:hAnsi="Arial" w:cs="Arial"/>
                      <w:bCs/>
                      <w:sz w:val="18"/>
                      <w:szCs w:val="18"/>
                    </w:rPr>
                  </w:pPr>
                  <w:r w:rsidRPr="003C7B8F">
                    <w:rPr>
                      <w:rFonts w:ascii="Arial" w:hAnsi="Arial" w:cs="Arial"/>
                      <w:bCs/>
                      <w:sz w:val="18"/>
                      <w:szCs w:val="18"/>
                    </w:rPr>
                    <w:t>JMX2544X10R</w:t>
                  </w:r>
                </w:p>
              </w:tc>
              <w:tc>
                <w:tcPr>
                  <w:tcW w:w="2977" w:type="dxa"/>
                  <w:vMerge w:val="restart"/>
                  <w:shd w:val="clear" w:color="auto" w:fill="DEEAF6"/>
                  <w:vAlign w:val="center"/>
                </w:tcPr>
                <w:p w14:paraId="47E6E9DA" w14:textId="77777777" w:rsidR="00604011" w:rsidRPr="003C7B8F" w:rsidRDefault="00604011" w:rsidP="008B045F">
                  <w:pPr>
                    <w:jc w:val="center"/>
                    <w:rPr>
                      <w:rFonts w:ascii="Arial" w:hAnsi="Arial" w:cs="Arial"/>
                      <w:bCs/>
                      <w:sz w:val="18"/>
                      <w:szCs w:val="18"/>
                    </w:rPr>
                  </w:pPr>
                  <w:proofErr w:type="spellStart"/>
                  <w:r>
                    <w:rPr>
                      <w:rFonts w:ascii="Arial" w:hAnsi="Arial" w:cs="Arial"/>
                      <w:bCs/>
                      <w:sz w:val="18"/>
                      <w:szCs w:val="18"/>
                    </w:rPr>
                    <w:t>Treath</w:t>
                  </w:r>
                  <w:proofErr w:type="spellEnd"/>
                  <w:r>
                    <w:rPr>
                      <w:rFonts w:ascii="Arial" w:hAnsi="Arial" w:cs="Arial"/>
                      <w:bCs/>
                      <w:sz w:val="18"/>
                      <w:szCs w:val="18"/>
                    </w:rPr>
                    <w:t xml:space="preserve">+ </w:t>
                  </w:r>
                  <w:proofErr w:type="spellStart"/>
                  <w:r>
                    <w:rPr>
                      <w:rFonts w:ascii="Arial" w:hAnsi="Arial" w:cs="Arial"/>
                      <w:bCs/>
                      <w:sz w:val="18"/>
                      <w:szCs w:val="18"/>
                    </w:rPr>
                    <w:t>Url</w:t>
                  </w:r>
                  <w:proofErr w:type="spellEnd"/>
                  <w:r>
                    <w:rPr>
                      <w:rFonts w:ascii="Arial" w:hAnsi="Arial" w:cs="Arial"/>
                      <w:bCs/>
                      <w:sz w:val="18"/>
                      <w:szCs w:val="18"/>
                    </w:rPr>
                    <w:t xml:space="preserve"> </w:t>
                  </w:r>
                  <w:proofErr w:type="spellStart"/>
                  <w:r>
                    <w:rPr>
                      <w:rFonts w:ascii="Arial" w:hAnsi="Arial" w:cs="Arial"/>
                      <w:bCs/>
                      <w:sz w:val="18"/>
                      <w:szCs w:val="18"/>
                    </w:rPr>
                    <w:t>Filtering</w:t>
                  </w:r>
                  <w:proofErr w:type="spellEnd"/>
                  <w:r>
                    <w:rPr>
                      <w:rFonts w:ascii="Arial" w:hAnsi="Arial" w:cs="Arial"/>
                      <w:bCs/>
                      <w:sz w:val="18"/>
                      <w:szCs w:val="18"/>
                    </w:rPr>
                    <w:t xml:space="preserve"> + Malware</w:t>
                  </w:r>
                </w:p>
              </w:tc>
            </w:tr>
            <w:tr w:rsidR="00604011" w:rsidRPr="00831D31" w14:paraId="251170C6" w14:textId="77777777" w:rsidTr="00BB38FA">
              <w:trPr>
                <w:trHeight w:val="213"/>
                <w:jc w:val="center"/>
              </w:trPr>
              <w:tc>
                <w:tcPr>
                  <w:tcW w:w="776" w:type="dxa"/>
                  <w:shd w:val="clear" w:color="auto" w:fill="DEEAF6"/>
                </w:tcPr>
                <w:p w14:paraId="7F46085B" w14:textId="77777777" w:rsidR="00604011" w:rsidRPr="00831D31" w:rsidRDefault="00604011" w:rsidP="008B045F">
                  <w:pPr>
                    <w:pStyle w:val="Textoindependiente31"/>
                    <w:jc w:val="center"/>
                    <w:rPr>
                      <w:rFonts w:ascii="Arial" w:hAnsi="Arial" w:cs="Arial"/>
                      <w:bCs/>
                      <w:sz w:val="18"/>
                      <w:szCs w:val="18"/>
                    </w:rPr>
                  </w:pPr>
                  <w:r w:rsidRPr="00831D31">
                    <w:rPr>
                      <w:rFonts w:ascii="Arial" w:hAnsi="Arial" w:cs="Arial"/>
                      <w:bCs/>
                      <w:sz w:val="18"/>
                      <w:szCs w:val="18"/>
                    </w:rPr>
                    <w:t>2</w:t>
                  </w:r>
                </w:p>
              </w:tc>
              <w:tc>
                <w:tcPr>
                  <w:tcW w:w="1701" w:type="dxa"/>
                  <w:shd w:val="clear" w:color="auto" w:fill="DEEAF6"/>
                </w:tcPr>
                <w:p w14:paraId="3CBB821F" w14:textId="77777777" w:rsidR="00604011" w:rsidRPr="00831D31" w:rsidRDefault="00604011" w:rsidP="008B045F">
                  <w:pPr>
                    <w:jc w:val="center"/>
                    <w:rPr>
                      <w:rFonts w:ascii="Arial" w:hAnsi="Arial" w:cs="Arial"/>
                      <w:bCs/>
                      <w:sz w:val="18"/>
                      <w:szCs w:val="18"/>
                    </w:rPr>
                  </w:pPr>
                  <w:r w:rsidRPr="003C7B8F">
                    <w:rPr>
                      <w:rFonts w:ascii="Arial" w:hAnsi="Arial" w:cs="Arial"/>
                      <w:bCs/>
                      <w:sz w:val="18"/>
                      <w:szCs w:val="18"/>
                    </w:rPr>
                    <w:t>JMX2544X14G</w:t>
                  </w:r>
                </w:p>
              </w:tc>
              <w:tc>
                <w:tcPr>
                  <w:tcW w:w="2977" w:type="dxa"/>
                  <w:vMerge/>
                  <w:shd w:val="clear" w:color="auto" w:fill="DEEAF6"/>
                </w:tcPr>
                <w:p w14:paraId="007BB668" w14:textId="77777777" w:rsidR="00604011" w:rsidRPr="003C7B8F" w:rsidRDefault="00604011" w:rsidP="008B045F">
                  <w:pPr>
                    <w:jc w:val="center"/>
                    <w:rPr>
                      <w:rFonts w:ascii="Arial" w:hAnsi="Arial" w:cs="Arial"/>
                      <w:bCs/>
                      <w:sz w:val="18"/>
                      <w:szCs w:val="18"/>
                    </w:rPr>
                  </w:pPr>
                </w:p>
              </w:tc>
            </w:tr>
            <w:tr w:rsidR="00604011" w:rsidRPr="00831D31" w14:paraId="06587FB4" w14:textId="77777777" w:rsidTr="00BB38FA">
              <w:trPr>
                <w:trHeight w:val="213"/>
                <w:jc w:val="center"/>
              </w:trPr>
              <w:tc>
                <w:tcPr>
                  <w:tcW w:w="776" w:type="dxa"/>
                  <w:shd w:val="clear" w:color="auto" w:fill="DEEAF6"/>
                </w:tcPr>
                <w:p w14:paraId="2920303A" w14:textId="77777777" w:rsidR="00604011" w:rsidRPr="00831D31" w:rsidRDefault="00604011" w:rsidP="008B045F">
                  <w:pPr>
                    <w:pStyle w:val="Textoindependiente31"/>
                    <w:jc w:val="center"/>
                    <w:rPr>
                      <w:rFonts w:ascii="Arial" w:hAnsi="Arial" w:cs="Arial"/>
                      <w:bCs/>
                      <w:sz w:val="18"/>
                      <w:szCs w:val="18"/>
                    </w:rPr>
                  </w:pPr>
                  <w:r>
                    <w:rPr>
                      <w:rFonts w:ascii="Arial" w:hAnsi="Arial" w:cs="Arial"/>
                      <w:bCs/>
                      <w:sz w:val="18"/>
                      <w:szCs w:val="18"/>
                    </w:rPr>
                    <w:t>3</w:t>
                  </w:r>
                </w:p>
              </w:tc>
              <w:tc>
                <w:tcPr>
                  <w:tcW w:w="1701" w:type="dxa"/>
                  <w:shd w:val="clear" w:color="auto" w:fill="DEEAF6"/>
                </w:tcPr>
                <w:p w14:paraId="52E6ED4F" w14:textId="77777777" w:rsidR="00604011" w:rsidRPr="00831D31" w:rsidRDefault="00604011" w:rsidP="008B045F">
                  <w:pPr>
                    <w:jc w:val="center"/>
                    <w:rPr>
                      <w:rFonts w:ascii="Arial" w:hAnsi="Arial" w:cs="Arial"/>
                      <w:bCs/>
                      <w:sz w:val="18"/>
                      <w:szCs w:val="18"/>
                    </w:rPr>
                  </w:pPr>
                  <w:r w:rsidRPr="003C7B8F">
                    <w:rPr>
                      <w:rFonts w:ascii="Arial" w:hAnsi="Arial" w:cs="Arial"/>
                      <w:bCs/>
                      <w:sz w:val="18"/>
                      <w:szCs w:val="18"/>
                    </w:rPr>
                    <w:t>JMX2544X0VH</w:t>
                  </w:r>
                </w:p>
              </w:tc>
              <w:tc>
                <w:tcPr>
                  <w:tcW w:w="2977" w:type="dxa"/>
                  <w:vMerge w:val="restart"/>
                  <w:shd w:val="clear" w:color="auto" w:fill="DEEAF6"/>
                  <w:vAlign w:val="center"/>
                </w:tcPr>
                <w:p w14:paraId="002AD5CB" w14:textId="77777777" w:rsidR="00604011" w:rsidRPr="003C7B8F" w:rsidRDefault="00604011" w:rsidP="008B045F">
                  <w:pPr>
                    <w:jc w:val="center"/>
                    <w:rPr>
                      <w:rFonts w:ascii="Arial" w:hAnsi="Arial" w:cs="Arial"/>
                      <w:bCs/>
                      <w:sz w:val="18"/>
                      <w:szCs w:val="18"/>
                    </w:rPr>
                  </w:pPr>
                  <w:proofErr w:type="spellStart"/>
                  <w:r>
                    <w:rPr>
                      <w:rFonts w:ascii="Arial" w:hAnsi="Arial" w:cs="Arial"/>
                      <w:bCs/>
                      <w:sz w:val="18"/>
                      <w:szCs w:val="18"/>
                    </w:rPr>
                    <w:t>Treath</w:t>
                  </w:r>
                  <w:proofErr w:type="spellEnd"/>
                </w:p>
              </w:tc>
            </w:tr>
            <w:tr w:rsidR="00604011" w:rsidRPr="00831D31" w14:paraId="578811D9" w14:textId="77777777" w:rsidTr="00BB38FA">
              <w:trPr>
                <w:trHeight w:val="213"/>
                <w:jc w:val="center"/>
              </w:trPr>
              <w:tc>
                <w:tcPr>
                  <w:tcW w:w="776" w:type="dxa"/>
                  <w:shd w:val="clear" w:color="auto" w:fill="DEEAF6"/>
                </w:tcPr>
                <w:p w14:paraId="0C27BD4A" w14:textId="77777777" w:rsidR="00604011" w:rsidRPr="00831D31" w:rsidRDefault="00604011" w:rsidP="008B045F">
                  <w:pPr>
                    <w:pStyle w:val="Textoindependiente31"/>
                    <w:jc w:val="center"/>
                    <w:rPr>
                      <w:rFonts w:ascii="Arial" w:hAnsi="Arial" w:cs="Arial"/>
                      <w:bCs/>
                      <w:sz w:val="18"/>
                      <w:szCs w:val="18"/>
                    </w:rPr>
                  </w:pPr>
                  <w:r>
                    <w:rPr>
                      <w:rFonts w:ascii="Arial" w:hAnsi="Arial" w:cs="Arial"/>
                      <w:bCs/>
                      <w:sz w:val="18"/>
                      <w:szCs w:val="18"/>
                    </w:rPr>
                    <w:t>4</w:t>
                  </w:r>
                </w:p>
              </w:tc>
              <w:tc>
                <w:tcPr>
                  <w:tcW w:w="1701" w:type="dxa"/>
                  <w:shd w:val="clear" w:color="auto" w:fill="DEEAF6"/>
                </w:tcPr>
                <w:p w14:paraId="6B9577C3" w14:textId="77777777" w:rsidR="00604011" w:rsidRPr="00831D31" w:rsidRDefault="00604011" w:rsidP="008B045F">
                  <w:pPr>
                    <w:jc w:val="center"/>
                    <w:rPr>
                      <w:rFonts w:ascii="Arial" w:hAnsi="Arial" w:cs="Arial"/>
                      <w:bCs/>
                      <w:sz w:val="18"/>
                      <w:szCs w:val="18"/>
                    </w:rPr>
                  </w:pPr>
                  <w:r w:rsidRPr="003C7B8F">
                    <w:rPr>
                      <w:rFonts w:ascii="Arial" w:hAnsi="Arial" w:cs="Arial"/>
                      <w:bCs/>
                      <w:sz w:val="18"/>
                      <w:szCs w:val="18"/>
                    </w:rPr>
                    <w:t>JMX2544X0VS</w:t>
                  </w:r>
                </w:p>
              </w:tc>
              <w:tc>
                <w:tcPr>
                  <w:tcW w:w="2977" w:type="dxa"/>
                  <w:vMerge/>
                  <w:shd w:val="clear" w:color="auto" w:fill="DEEAF6"/>
                </w:tcPr>
                <w:p w14:paraId="6020707B" w14:textId="77777777" w:rsidR="00604011" w:rsidRPr="003C7B8F" w:rsidRDefault="00604011" w:rsidP="008B045F">
                  <w:pPr>
                    <w:jc w:val="center"/>
                    <w:rPr>
                      <w:rFonts w:ascii="Arial" w:hAnsi="Arial" w:cs="Arial"/>
                      <w:bCs/>
                      <w:sz w:val="18"/>
                      <w:szCs w:val="18"/>
                    </w:rPr>
                  </w:pPr>
                </w:p>
              </w:tc>
            </w:tr>
          </w:tbl>
          <w:p w14:paraId="1A2192A4" w14:textId="77777777" w:rsidR="00604011" w:rsidRPr="00831D31" w:rsidRDefault="00604011" w:rsidP="008B045F">
            <w:pPr>
              <w:pStyle w:val="Textoindependiente31"/>
              <w:widowControl/>
              <w:suppressAutoHyphens/>
              <w:ind w:left="360"/>
              <w:rPr>
                <w:rFonts w:ascii="Arial" w:hAnsi="Arial" w:cs="Arial"/>
                <w:b w:val="0"/>
                <w:bCs/>
                <w:sz w:val="18"/>
                <w:szCs w:val="18"/>
                <w:lang w:val="es-BO"/>
              </w:rPr>
            </w:pPr>
          </w:p>
          <w:p w14:paraId="15036B22" w14:textId="77777777" w:rsidR="00604011" w:rsidRPr="00831D31" w:rsidRDefault="00604011" w:rsidP="008B045F">
            <w:pPr>
              <w:pStyle w:val="Textoindependiente31"/>
              <w:rPr>
                <w:rFonts w:ascii="Arial" w:hAnsi="Arial" w:cs="Arial"/>
                <w:iCs/>
                <w:color w:val="FF0000"/>
                <w:sz w:val="18"/>
                <w:szCs w:val="18"/>
              </w:rPr>
            </w:pPr>
            <w:r w:rsidRPr="00831D31">
              <w:rPr>
                <w:rFonts w:ascii="Arial" w:hAnsi="Arial" w:cs="Arial"/>
                <w:bCs/>
                <w:i/>
                <w:sz w:val="18"/>
                <w:szCs w:val="18"/>
              </w:rPr>
              <w:t xml:space="preserve"> (Manifestar aceptación)</w:t>
            </w:r>
          </w:p>
        </w:tc>
        <w:tc>
          <w:tcPr>
            <w:tcW w:w="1701" w:type="dxa"/>
            <w:tcBorders>
              <w:left w:val="single" w:sz="4" w:space="0" w:color="000000"/>
              <w:bottom w:val="single" w:sz="4" w:space="0" w:color="000000"/>
            </w:tcBorders>
            <w:shd w:val="clear" w:color="auto" w:fill="auto"/>
            <w:vAlign w:val="center"/>
          </w:tcPr>
          <w:p w14:paraId="3F31AAC1"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F7078D0"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8D7C770"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190AE18A"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BB38FA" w:rsidRPr="00831D31" w14:paraId="3FDBFE86" w14:textId="77777777" w:rsidTr="00BB38FA">
        <w:trPr>
          <w:trHeight w:val="423"/>
        </w:trPr>
        <w:tc>
          <w:tcPr>
            <w:tcW w:w="5954" w:type="dxa"/>
            <w:tcBorders>
              <w:top w:val="single" w:sz="4" w:space="0" w:color="000000"/>
              <w:left w:val="single" w:sz="4" w:space="0" w:color="000000"/>
              <w:bottom w:val="single" w:sz="4" w:space="0" w:color="000000"/>
            </w:tcBorders>
            <w:shd w:val="clear" w:color="auto" w:fill="339966"/>
            <w:vAlign w:val="center"/>
          </w:tcPr>
          <w:p w14:paraId="7F7C885C" w14:textId="77777777" w:rsidR="00604011" w:rsidRPr="00831D31" w:rsidRDefault="00604011" w:rsidP="008B045F">
            <w:pPr>
              <w:pStyle w:val="Textoindependiente3"/>
              <w:spacing w:after="0"/>
              <w:ind w:left="289" w:hanging="289"/>
              <w:rPr>
                <w:rFonts w:ascii="Arial" w:hAnsi="Arial" w:cs="Arial"/>
                <w:b/>
                <w:bCs/>
                <w:color w:val="FFFFFF"/>
                <w:sz w:val="18"/>
                <w:szCs w:val="18"/>
              </w:rPr>
            </w:pPr>
            <w:r w:rsidRPr="00831D31">
              <w:rPr>
                <w:rFonts w:ascii="Arial" w:hAnsi="Arial" w:cs="Arial"/>
                <w:b/>
                <w:bCs/>
                <w:color w:val="FFFFFF"/>
                <w:sz w:val="18"/>
                <w:szCs w:val="18"/>
              </w:rPr>
              <w:t>III. CARACTERÍSTICAS GENERALES DE LA EMPRESA</w:t>
            </w:r>
          </w:p>
        </w:tc>
        <w:tc>
          <w:tcPr>
            <w:tcW w:w="1701" w:type="dxa"/>
            <w:tcBorders>
              <w:top w:val="single" w:sz="4" w:space="0" w:color="000000"/>
              <w:left w:val="single" w:sz="4" w:space="0" w:color="000000"/>
              <w:bottom w:val="single" w:sz="4" w:space="0" w:color="000000"/>
            </w:tcBorders>
            <w:shd w:val="clear" w:color="auto" w:fill="339966"/>
            <w:vAlign w:val="center"/>
          </w:tcPr>
          <w:p w14:paraId="678836CB" w14:textId="77777777" w:rsidR="00604011" w:rsidRPr="00831D31" w:rsidRDefault="00604011" w:rsidP="008B045F">
            <w:pPr>
              <w:pStyle w:val="Textoindependiente3"/>
              <w:spacing w:after="0"/>
              <w:ind w:left="289" w:hanging="289"/>
              <w:rPr>
                <w:rFonts w:ascii="Arial" w:hAnsi="Arial" w:cs="Arial"/>
                <w:b/>
                <w:bCs/>
                <w:color w:val="FFFFFF"/>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FAAEFDF" w14:textId="77777777" w:rsidR="00604011" w:rsidRPr="00831D31" w:rsidRDefault="00604011" w:rsidP="008B045F">
            <w:pPr>
              <w:pStyle w:val="Textoindependiente3"/>
              <w:spacing w:after="0"/>
              <w:ind w:left="289" w:hanging="289"/>
              <w:rPr>
                <w:rFonts w:ascii="Arial" w:hAnsi="Arial" w:cs="Arial"/>
                <w:b/>
                <w:bCs/>
                <w:color w:val="FFFFFF"/>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BC12DF5" w14:textId="77777777" w:rsidR="00604011" w:rsidRPr="00831D31" w:rsidRDefault="00604011" w:rsidP="008B045F">
            <w:pPr>
              <w:pStyle w:val="Textoindependiente3"/>
              <w:spacing w:after="0"/>
              <w:ind w:left="289" w:hanging="289"/>
              <w:rPr>
                <w:rFonts w:ascii="Arial" w:hAnsi="Arial" w:cs="Arial"/>
                <w:b/>
                <w:bCs/>
                <w:color w:val="FFFFFF"/>
                <w:sz w:val="18"/>
                <w:szCs w:val="18"/>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0D0CD1DF" w14:textId="77777777" w:rsidR="00604011" w:rsidRPr="00831D31" w:rsidRDefault="00604011" w:rsidP="008B045F">
            <w:pPr>
              <w:pStyle w:val="Textoindependiente3"/>
              <w:spacing w:after="0"/>
              <w:ind w:left="289" w:hanging="289"/>
              <w:rPr>
                <w:rFonts w:ascii="Arial" w:hAnsi="Arial" w:cs="Arial"/>
                <w:b/>
                <w:bCs/>
                <w:color w:val="FFFFFF"/>
                <w:sz w:val="18"/>
                <w:szCs w:val="18"/>
              </w:rPr>
            </w:pPr>
          </w:p>
        </w:tc>
      </w:tr>
      <w:tr w:rsidR="00BB38FA" w:rsidRPr="00831D31" w14:paraId="015E3D60" w14:textId="77777777" w:rsidTr="00BB38FA">
        <w:trPr>
          <w:trHeight w:val="2817"/>
        </w:trPr>
        <w:tc>
          <w:tcPr>
            <w:tcW w:w="5954" w:type="dxa"/>
            <w:tcBorders>
              <w:top w:val="single" w:sz="4" w:space="0" w:color="000000"/>
              <w:left w:val="single" w:sz="4" w:space="0" w:color="000000"/>
              <w:bottom w:val="single" w:sz="4" w:space="0" w:color="000000"/>
            </w:tcBorders>
            <w:shd w:val="clear" w:color="auto" w:fill="FFFFFF"/>
            <w:vAlign w:val="center"/>
          </w:tcPr>
          <w:p w14:paraId="75C04274" w14:textId="77777777" w:rsidR="00604011" w:rsidRPr="00D3525B" w:rsidRDefault="00604011" w:rsidP="003F5D4A">
            <w:pPr>
              <w:pStyle w:val="Textoindependiente3"/>
              <w:numPr>
                <w:ilvl w:val="3"/>
                <w:numId w:val="57"/>
              </w:numPr>
              <w:spacing w:after="0"/>
              <w:ind w:left="443" w:hanging="426"/>
              <w:jc w:val="both"/>
              <w:rPr>
                <w:rFonts w:ascii="Arial" w:hAnsi="Arial" w:cs="Arial"/>
                <w:bCs/>
                <w:sz w:val="18"/>
                <w:szCs w:val="18"/>
                <w:lang w:val="es-ES_tradnl"/>
              </w:rPr>
            </w:pPr>
            <w:r w:rsidRPr="00831D31">
              <w:rPr>
                <w:rFonts w:ascii="Arial" w:hAnsi="Arial" w:cs="Arial"/>
                <w:b/>
                <w:sz w:val="18"/>
                <w:szCs w:val="18"/>
              </w:rPr>
              <w:lastRenderedPageBreak/>
              <w:t>Experiencia de la empresa:</w:t>
            </w:r>
            <w:r w:rsidRPr="00831D31">
              <w:rPr>
                <w:rFonts w:ascii="Arial" w:hAnsi="Arial" w:cs="Arial"/>
                <w:sz w:val="18"/>
                <w:szCs w:val="18"/>
              </w:rPr>
              <w:t xml:space="preserve"> </w:t>
            </w:r>
            <w:r w:rsidRPr="00D3525B">
              <w:rPr>
                <w:rFonts w:ascii="Arial" w:hAnsi="Arial" w:cs="Arial"/>
                <w:bCs/>
                <w:sz w:val="18"/>
                <w:szCs w:val="18"/>
                <w:lang w:val="es-ES_tradnl"/>
              </w:rPr>
              <w:t>El proponente deberá ser socio (</w:t>
            </w:r>
            <w:proofErr w:type="spellStart"/>
            <w:r w:rsidRPr="00D3525B">
              <w:rPr>
                <w:rFonts w:ascii="Arial" w:hAnsi="Arial" w:cs="Arial"/>
                <w:bCs/>
                <w:sz w:val="18"/>
                <w:szCs w:val="18"/>
                <w:lang w:val="es-ES_tradnl"/>
              </w:rPr>
              <w:t>Partner</w:t>
            </w:r>
            <w:proofErr w:type="spellEnd"/>
            <w:r w:rsidRPr="00D3525B">
              <w:rPr>
                <w:rFonts w:ascii="Arial" w:hAnsi="Arial" w:cs="Arial"/>
                <w:bCs/>
                <w:sz w:val="18"/>
                <w:szCs w:val="18"/>
                <w:lang w:val="es-ES_tradnl"/>
              </w:rPr>
              <w:t>) en Bolivia de la marca que oferta, y deberá contar con la Especialización “</w:t>
            </w:r>
            <w:proofErr w:type="spellStart"/>
            <w:r w:rsidRPr="00D3525B">
              <w:rPr>
                <w:rFonts w:ascii="Arial" w:hAnsi="Arial" w:cs="Arial"/>
                <w:bCs/>
                <w:sz w:val="18"/>
                <w:szCs w:val="18"/>
                <w:lang w:val="es-ES_tradnl"/>
              </w:rPr>
              <w:t>Advanced</w:t>
            </w:r>
            <w:proofErr w:type="spellEnd"/>
            <w:r w:rsidRPr="00D3525B">
              <w:rPr>
                <w:rFonts w:ascii="Arial" w:hAnsi="Arial" w:cs="Arial"/>
                <w:bCs/>
                <w:sz w:val="18"/>
                <w:szCs w:val="18"/>
                <w:lang w:val="es-ES_tradnl"/>
              </w:rPr>
              <w:t xml:space="preserve"> Enterprise Network </w:t>
            </w:r>
            <w:proofErr w:type="spellStart"/>
            <w:r w:rsidRPr="00D3525B">
              <w:rPr>
                <w:rFonts w:ascii="Arial" w:hAnsi="Arial" w:cs="Arial"/>
                <w:bCs/>
                <w:sz w:val="18"/>
                <w:szCs w:val="18"/>
                <w:lang w:val="es-ES_tradnl"/>
              </w:rPr>
              <w:t>Architecture</w:t>
            </w:r>
            <w:proofErr w:type="spellEnd"/>
            <w:r w:rsidRPr="00D3525B">
              <w:rPr>
                <w:rFonts w:ascii="Arial" w:hAnsi="Arial" w:cs="Arial"/>
                <w:bCs/>
                <w:sz w:val="18"/>
                <w:szCs w:val="18"/>
                <w:lang w:val="es-ES_tradnl"/>
              </w:rPr>
              <w:t xml:space="preserve"> </w:t>
            </w:r>
            <w:proofErr w:type="spellStart"/>
            <w:r w:rsidRPr="00D3525B">
              <w:rPr>
                <w:rFonts w:ascii="Arial" w:hAnsi="Arial" w:cs="Arial"/>
                <w:bCs/>
                <w:sz w:val="18"/>
                <w:szCs w:val="18"/>
                <w:lang w:val="es-ES_tradnl"/>
              </w:rPr>
              <w:t>Specialization</w:t>
            </w:r>
            <w:proofErr w:type="spellEnd"/>
            <w:r w:rsidRPr="00D3525B">
              <w:rPr>
                <w:rFonts w:ascii="Arial" w:hAnsi="Arial" w:cs="Arial"/>
                <w:bCs/>
                <w:sz w:val="18"/>
                <w:szCs w:val="18"/>
                <w:lang w:val="es-ES_tradnl"/>
              </w:rPr>
              <w:t>” o “</w:t>
            </w:r>
            <w:proofErr w:type="spellStart"/>
            <w:r w:rsidRPr="00D3525B">
              <w:rPr>
                <w:rFonts w:ascii="Arial" w:hAnsi="Arial" w:cs="Arial"/>
                <w:bCs/>
                <w:sz w:val="18"/>
                <w:szCs w:val="18"/>
                <w:lang w:val="es-ES_tradnl"/>
              </w:rPr>
              <w:t>Advanced</w:t>
            </w:r>
            <w:proofErr w:type="spellEnd"/>
            <w:r w:rsidRPr="00D3525B">
              <w:rPr>
                <w:rFonts w:ascii="Arial" w:hAnsi="Arial" w:cs="Arial"/>
                <w:bCs/>
                <w:sz w:val="18"/>
                <w:szCs w:val="18"/>
                <w:lang w:val="es-ES_tradnl"/>
              </w:rPr>
              <w:t xml:space="preserve"> Data Center </w:t>
            </w:r>
            <w:proofErr w:type="spellStart"/>
            <w:r w:rsidRPr="00D3525B">
              <w:rPr>
                <w:rFonts w:ascii="Arial" w:hAnsi="Arial" w:cs="Arial"/>
                <w:bCs/>
                <w:sz w:val="18"/>
                <w:szCs w:val="18"/>
                <w:lang w:val="es-ES_tradnl"/>
              </w:rPr>
              <w:t>Architecture</w:t>
            </w:r>
            <w:proofErr w:type="spellEnd"/>
            <w:r w:rsidRPr="00D3525B">
              <w:rPr>
                <w:rFonts w:ascii="Arial" w:hAnsi="Arial" w:cs="Arial"/>
                <w:bCs/>
                <w:sz w:val="18"/>
                <w:szCs w:val="18"/>
                <w:lang w:val="es-ES_tradnl"/>
              </w:rPr>
              <w:t xml:space="preserve"> </w:t>
            </w:r>
            <w:proofErr w:type="spellStart"/>
            <w:r w:rsidRPr="00D3525B">
              <w:rPr>
                <w:rFonts w:ascii="Arial" w:hAnsi="Arial" w:cs="Arial"/>
                <w:bCs/>
                <w:sz w:val="18"/>
                <w:szCs w:val="18"/>
                <w:lang w:val="es-ES_tradnl"/>
              </w:rPr>
              <w:t>Specialization</w:t>
            </w:r>
            <w:proofErr w:type="spellEnd"/>
            <w:r w:rsidRPr="00D3525B">
              <w:rPr>
                <w:rFonts w:ascii="Arial" w:hAnsi="Arial" w:cs="Arial"/>
                <w:bCs/>
                <w:sz w:val="18"/>
                <w:szCs w:val="18"/>
                <w:lang w:val="es-ES_tradnl"/>
              </w:rPr>
              <w:t>”, la verificación se hará por internet o el proponente podrá presentar documentación de respaldo emitido por el fabricante o subsidiaria.</w:t>
            </w:r>
          </w:p>
          <w:p w14:paraId="6BC24BEE" w14:textId="77777777" w:rsidR="00604011" w:rsidRPr="00D3525B" w:rsidRDefault="00604011" w:rsidP="008B045F">
            <w:pPr>
              <w:pStyle w:val="Textoindependiente3"/>
              <w:spacing w:after="0"/>
              <w:ind w:left="443"/>
              <w:jc w:val="both"/>
              <w:rPr>
                <w:rFonts w:ascii="Arial" w:hAnsi="Arial" w:cs="Arial"/>
                <w:bCs/>
                <w:sz w:val="18"/>
                <w:szCs w:val="18"/>
                <w:lang w:val="es-ES_tradnl"/>
              </w:rPr>
            </w:pPr>
            <w:r w:rsidRPr="00D3525B">
              <w:rPr>
                <w:rFonts w:ascii="Arial" w:hAnsi="Arial" w:cs="Arial"/>
                <w:bCs/>
                <w:sz w:val="18"/>
                <w:szCs w:val="18"/>
                <w:lang w:val="es-ES_tradnl"/>
              </w:rPr>
              <w:t>En caso de ser adjudicado, la documentación de respaldo deberá ser presentada en original o fotocopia legalizada para la firma de contrato, salvo se hubiese especificado la dirección URL para su verificación.</w:t>
            </w:r>
          </w:p>
          <w:p w14:paraId="17E7E9F7" w14:textId="77777777" w:rsidR="00604011" w:rsidRPr="00831D31" w:rsidRDefault="00604011" w:rsidP="008B045F">
            <w:pPr>
              <w:pStyle w:val="Textoindependiente3"/>
              <w:spacing w:after="0"/>
              <w:ind w:left="443"/>
              <w:jc w:val="both"/>
              <w:rPr>
                <w:rFonts w:ascii="Arial" w:hAnsi="Arial" w:cs="Arial"/>
                <w:sz w:val="18"/>
                <w:szCs w:val="18"/>
              </w:rPr>
            </w:pPr>
          </w:p>
          <w:p w14:paraId="37076FFD" w14:textId="77777777" w:rsidR="00604011" w:rsidRPr="00831D31" w:rsidRDefault="00604011" w:rsidP="008B045F">
            <w:pPr>
              <w:pStyle w:val="Textoindependiente3"/>
              <w:spacing w:after="0"/>
              <w:jc w:val="both"/>
              <w:rPr>
                <w:rFonts w:ascii="Arial" w:hAnsi="Arial" w:cs="Arial"/>
                <w:b/>
                <w:bCs/>
                <w:i/>
                <w:sz w:val="18"/>
                <w:szCs w:val="18"/>
              </w:rPr>
            </w:pPr>
            <w:r w:rsidRPr="00831D31">
              <w:rPr>
                <w:rFonts w:ascii="Arial" w:hAnsi="Arial" w:cs="Arial"/>
                <w:b/>
                <w:bCs/>
                <w:i/>
                <w:sz w:val="18"/>
                <w:szCs w:val="18"/>
                <w:lang w:val="es-ES_tradnl"/>
              </w:rPr>
              <w:t xml:space="preserve">(Manifestar aceptación, especificar datos de la URL y/o presentar documentación de respaldo </w:t>
            </w:r>
            <w:r>
              <w:rPr>
                <w:rFonts w:ascii="Arial" w:hAnsi="Arial" w:cs="Arial"/>
                <w:b/>
                <w:bCs/>
                <w:i/>
                <w:sz w:val="18"/>
                <w:szCs w:val="18"/>
                <w:lang w:val="es-ES_tradnl"/>
              </w:rPr>
              <w:t xml:space="preserve">escaneada </w:t>
            </w:r>
            <w:r w:rsidRPr="00831D31">
              <w:rPr>
                <w:rFonts w:ascii="Arial" w:hAnsi="Arial" w:cs="Arial"/>
                <w:b/>
                <w:bCs/>
                <w:i/>
                <w:sz w:val="18"/>
                <w:szCs w:val="18"/>
                <w:lang w:val="es-ES_tradnl"/>
              </w:rPr>
              <w:t>para</w:t>
            </w:r>
            <w:r>
              <w:rPr>
                <w:rFonts w:ascii="Arial" w:hAnsi="Arial" w:cs="Arial"/>
                <w:b/>
                <w:bCs/>
                <w:i/>
                <w:sz w:val="18"/>
                <w:szCs w:val="18"/>
                <w:lang w:val="es-ES_tradnl"/>
              </w:rPr>
              <w:t xml:space="preserve"> la</w:t>
            </w:r>
            <w:r w:rsidRPr="00831D31">
              <w:rPr>
                <w:rFonts w:ascii="Arial" w:hAnsi="Arial" w:cs="Arial"/>
                <w:b/>
                <w:bCs/>
                <w:i/>
                <w:sz w:val="18"/>
                <w:szCs w:val="18"/>
                <w:lang w:val="es-ES_tradnl"/>
              </w:rPr>
              <w:t xml:space="preserve"> verificación)</w:t>
            </w:r>
          </w:p>
        </w:tc>
        <w:tc>
          <w:tcPr>
            <w:tcW w:w="1701" w:type="dxa"/>
            <w:tcBorders>
              <w:top w:val="single" w:sz="4" w:space="0" w:color="000000"/>
              <w:left w:val="single" w:sz="4" w:space="0" w:color="000000"/>
              <w:bottom w:val="single" w:sz="4" w:space="0" w:color="000000"/>
            </w:tcBorders>
            <w:shd w:val="clear" w:color="auto" w:fill="FFFFFF"/>
            <w:vAlign w:val="center"/>
          </w:tcPr>
          <w:p w14:paraId="33600CC9" w14:textId="77777777" w:rsidR="00604011" w:rsidRPr="00831D31" w:rsidRDefault="00604011" w:rsidP="008B045F">
            <w:pPr>
              <w:pStyle w:val="Textoindependiente31"/>
              <w:snapToGrid w:val="0"/>
              <w:ind w:left="290" w:hanging="290"/>
              <w:rPr>
                <w:rFonts w:ascii="Arial" w:hAnsi="Arial" w:cs="Arial"/>
                <w:b w:val="0"/>
                <w:bCs/>
                <w:sz w:val="16"/>
                <w:szCs w:val="16"/>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6D746A0" w14:textId="77777777" w:rsidR="00604011" w:rsidRPr="00831D31" w:rsidRDefault="00604011" w:rsidP="008B045F">
            <w:pPr>
              <w:pStyle w:val="Textoindependiente31"/>
              <w:snapToGrid w:val="0"/>
              <w:ind w:left="290" w:hanging="290"/>
              <w:rPr>
                <w:rFonts w:ascii="Arial" w:hAnsi="Arial" w:cs="Arial"/>
                <w:b w:val="0"/>
                <w:bCs/>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BBD262B" w14:textId="77777777" w:rsidR="00604011" w:rsidRPr="00831D31" w:rsidRDefault="00604011" w:rsidP="008B045F">
            <w:pPr>
              <w:pStyle w:val="Textoindependiente31"/>
              <w:snapToGrid w:val="0"/>
              <w:ind w:left="290" w:hanging="290"/>
              <w:rPr>
                <w:rFonts w:ascii="Arial" w:hAnsi="Arial" w:cs="Arial"/>
                <w:b w:val="0"/>
                <w:bCs/>
                <w:sz w:val="18"/>
                <w:szCs w:val="18"/>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726E0261" w14:textId="77777777" w:rsidR="00604011" w:rsidRPr="00831D31" w:rsidRDefault="00604011" w:rsidP="008B045F">
            <w:pPr>
              <w:pStyle w:val="Textoindependiente31"/>
              <w:snapToGrid w:val="0"/>
              <w:ind w:left="290" w:hanging="290"/>
              <w:rPr>
                <w:rFonts w:ascii="Arial" w:hAnsi="Arial" w:cs="Arial"/>
                <w:b w:val="0"/>
                <w:bCs/>
                <w:sz w:val="18"/>
                <w:szCs w:val="18"/>
              </w:rPr>
            </w:pPr>
          </w:p>
        </w:tc>
      </w:tr>
      <w:tr w:rsidR="00BB38FA" w:rsidRPr="00831D31" w14:paraId="54063EBE" w14:textId="77777777" w:rsidTr="00BB38FA">
        <w:trPr>
          <w:trHeight w:val="446"/>
        </w:trPr>
        <w:tc>
          <w:tcPr>
            <w:tcW w:w="5954" w:type="dxa"/>
            <w:tcBorders>
              <w:top w:val="single" w:sz="4" w:space="0" w:color="000000"/>
              <w:left w:val="single" w:sz="4" w:space="0" w:color="000000"/>
              <w:bottom w:val="single" w:sz="4" w:space="0" w:color="000000"/>
            </w:tcBorders>
            <w:shd w:val="clear" w:color="auto" w:fill="339966"/>
            <w:vAlign w:val="center"/>
          </w:tcPr>
          <w:p w14:paraId="1765425A" w14:textId="77777777" w:rsidR="00604011" w:rsidRPr="00831D31" w:rsidRDefault="00604011" w:rsidP="008B045F">
            <w:pPr>
              <w:pStyle w:val="Textoindependiente3"/>
              <w:spacing w:after="0"/>
              <w:ind w:left="290" w:hanging="290"/>
              <w:rPr>
                <w:rFonts w:ascii="Arial" w:hAnsi="Arial" w:cs="Arial"/>
                <w:b/>
                <w:bCs/>
                <w:color w:val="FFFFFF"/>
                <w:sz w:val="18"/>
                <w:szCs w:val="18"/>
              </w:rPr>
            </w:pPr>
            <w:r w:rsidRPr="00831D31">
              <w:rPr>
                <w:rFonts w:ascii="Arial" w:hAnsi="Arial" w:cs="Arial"/>
                <w:b/>
                <w:bCs/>
                <w:color w:val="FFFFFF"/>
                <w:sz w:val="18"/>
                <w:szCs w:val="18"/>
              </w:rPr>
              <w:t>IV. CONDICIONES DEL SERVICIO</w:t>
            </w:r>
          </w:p>
        </w:tc>
        <w:tc>
          <w:tcPr>
            <w:tcW w:w="1701" w:type="dxa"/>
            <w:tcBorders>
              <w:top w:val="single" w:sz="4" w:space="0" w:color="000000"/>
              <w:left w:val="single" w:sz="4" w:space="0" w:color="000000"/>
              <w:bottom w:val="single" w:sz="4" w:space="0" w:color="000000"/>
            </w:tcBorders>
            <w:shd w:val="clear" w:color="auto" w:fill="339966"/>
            <w:vAlign w:val="center"/>
          </w:tcPr>
          <w:p w14:paraId="22AF2C33"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53F53AB"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9798C9E"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27146227"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r>
      <w:tr w:rsidR="00BB38FA" w:rsidRPr="00831D31" w14:paraId="6829A2FE" w14:textId="77777777" w:rsidTr="00BB38FA">
        <w:trPr>
          <w:trHeight w:val="425"/>
        </w:trPr>
        <w:tc>
          <w:tcPr>
            <w:tcW w:w="5954" w:type="dxa"/>
            <w:tcBorders>
              <w:top w:val="single" w:sz="4" w:space="0" w:color="000000"/>
              <w:left w:val="single" w:sz="4" w:space="0" w:color="000000"/>
              <w:bottom w:val="single" w:sz="4" w:space="0" w:color="000000"/>
            </w:tcBorders>
            <w:shd w:val="clear" w:color="auto" w:fill="CCFFCC"/>
            <w:vAlign w:val="center"/>
          </w:tcPr>
          <w:p w14:paraId="0EA1F14B" w14:textId="77777777" w:rsidR="00604011" w:rsidRPr="00831D31" w:rsidRDefault="00604011" w:rsidP="003F5D4A">
            <w:pPr>
              <w:pStyle w:val="Textoindependiente3"/>
              <w:numPr>
                <w:ilvl w:val="0"/>
                <w:numId w:val="49"/>
              </w:numPr>
              <w:spacing w:after="0"/>
              <w:jc w:val="both"/>
              <w:rPr>
                <w:rFonts w:ascii="Arial" w:hAnsi="Arial" w:cs="Arial"/>
                <w:b/>
                <w:bCs/>
                <w:color w:val="FFFFFF"/>
                <w:sz w:val="18"/>
                <w:szCs w:val="18"/>
              </w:rPr>
            </w:pPr>
            <w:r w:rsidRPr="00831D31">
              <w:rPr>
                <w:rFonts w:ascii="Arial" w:hAnsi="Arial" w:cs="Arial"/>
                <w:b/>
                <w:bCs/>
                <w:sz w:val="18"/>
                <w:szCs w:val="18"/>
              </w:rPr>
              <w:t>PLAZOS</w:t>
            </w:r>
          </w:p>
        </w:tc>
        <w:tc>
          <w:tcPr>
            <w:tcW w:w="1701" w:type="dxa"/>
            <w:tcBorders>
              <w:top w:val="single" w:sz="4" w:space="0" w:color="000000"/>
              <w:left w:val="single" w:sz="4" w:space="0" w:color="000000"/>
              <w:bottom w:val="single" w:sz="4" w:space="0" w:color="000000"/>
            </w:tcBorders>
            <w:shd w:val="clear" w:color="auto" w:fill="CCFFCC"/>
            <w:vAlign w:val="center"/>
          </w:tcPr>
          <w:p w14:paraId="75B27DCB"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B90D3C0"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E184218"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63AC6849"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r>
      <w:tr w:rsidR="00BB38FA" w:rsidRPr="00831D31" w14:paraId="41B4285D" w14:textId="77777777" w:rsidTr="00BB38FA">
        <w:trPr>
          <w:trHeight w:val="413"/>
        </w:trPr>
        <w:tc>
          <w:tcPr>
            <w:tcW w:w="5954" w:type="dxa"/>
            <w:tcBorders>
              <w:top w:val="single" w:sz="4" w:space="0" w:color="000000"/>
              <w:left w:val="single" w:sz="4" w:space="0" w:color="000000"/>
              <w:bottom w:val="single" w:sz="4" w:space="0" w:color="000000"/>
            </w:tcBorders>
            <w:shd w:val="clear" w:color="auto" w:fill="FFFFFF" w:themeFill="background1"/>
            <w:vAlign w:val="center"/>
          </w:tcPr>
          <w:p w14:paraId="205EC863" w14:textId="77777777" w:rsidR="00604011" w:rsidRPr="00831D31" w:rsidRDefault="00604011" w:rsidP="003F5D4A">
            <w:pPr>
              <w:pStyle w:val="Textoindependiente3"/>
              <w:numPr>
                <w:ilvl w:val="0"/>
                <w:numId w:val="46"/>
              </w:numPr>
              <w:spacing w:after="0"/>
              <w:ind w:left="301"/>
              <w:jc w:val="both"/>
              <w:rPr>
                <w:rFonts w:ascii="Arial" w:hAnsi="Arial" w:cs="Arial"/>
                <w:bCs/>
                <w:sz w:val="18"/>
                <w:szCs w:val="18"/>
              </w:rPr>
            </w:pPr>
            <w:r w:rsidRPr="00831D31">
              <w:rPr>
                <w:rFonts w:ascii="Arial" w:hAnsi="Arial" w:cs="Arial"/>
                <w:b/>
                <w:bCs/>
                <w:sz w:val="18"/>
                <w:szCs w:val="18"/>
              </w:rPr>
              <w:t>Plazo de prestación de los servicios:</w:t>
            </w:r>
            <w:r w:rsidRPr="00831D31">
              <w:rPr>
                <w:rFonts w:ascii="Arial" w:hAnsi="Arial" w:cs="Arial"/>
                <w:bCs/>
                <w:sz w:val="18"/>
                <w:szCs w:val="18"/>
              </w:rPr>
              <w:t xml:space="preserve"> El plazo de la prestaci</w:t>
            </w:r>
            <w:r>
              <w:rPr>
                <w:rFonts w:ascii="Arial" w:hAnsi="Arial" w:cs="Arial"/>
                <w:bCs/>
                <w:sz w:val="18"/>
                <w:szCs w:val="18"/>
              </w:rPr>
              <w:t>ón de los servicios deberá ser d</w:t>
            </w:r>
            <w:r w:rsidRPr="00831D31">
              <w:rPr>
                <w:rFonts w:ascii="Arial" w:hAnsi="Arial" w:cs="Arial"/>
                <w:bCs/>
                <w:sz w:val="18"/>
                <w:szCs w:val="18"/>
              </w:rPr>
              <w:t>e un (1) año calendario, computables a partir de la fecha establecida en la orden de proceder.</w:t>
            </w:r>
          </w:p>
          <w:p w14:paraId="6F3A36D5" w14:textId="77777777" w:rsidR="00604011" w:rsidRPr="00831D31" w:rsidRDefault="00604011" w:rsidP="008B045F">
            <w:pPr>
              <w:pStyle w:val="Textoindependiente3"/>
              <w:spacing w:after="0"/>
              <w:ind w:left="-59"/>
              <w:rPr>
                <w:rFonts w:ascii="Arial" w:hAnsi="Arial" w:cs="Arial"/>
                <w:b/>
                <w:bCs/>
                <w:i/>
                <w:sz w:val="18"/>
                <w:szCs w:val="18"/>
              </w:rPr>
            </w:pPr>
            <w:r w:rsidRPr="00831D31">
              <w:rPr>
                <w:rFonts w:ascii="Arial" w:hAnsi="Arial" w:cs="Arial"/>
                <w:b/>
                <w:bCs/>
                <w:i/>
                <w:sz w:val="18"/>
                <w:szCs w:val="18"/>
              </w:rPr>
              <w:t xml:space="preserve"> (Manifestar aceptación)</w:t>
            </w:r>
          </w:p>
        </w:tc>
        <w:tc>
          <w:tcPr>
            <w:tcW w:w="1701" w:type="dxa"/>
            <w:tcBorders>
              <w:top w:val="single" w:sz="4" w:space="0" w:color="000000"/>
              <w:left w:val="single" w:sz="4" w:space="0" w:color="000000"/>
              <w:bottom w:val="single" w:sz="4" w:space="0" w:color="000000"/>
            </w:tcBorders>
            <w:shd w:val="clear" w:color="auto" w:fill="FFFFFF" w:themeFill="background1"/>
            <w:vAlign w:val="center"/>
          </w:tcPr>
          <w:p w14:paraId="2756846A"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D2293E0"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28FC925"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1124894E"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r>
      <w:tr w:rsidR="00BB38FA" w:rsidRPr="00831D31" w14:paraId="4BF1A8EE" w14:textId="77777777" w:rsidTr="00BB38FA">
        <w:trPr>
          <w:trHeight w:val="413"/>
        </w:trPr>
        <w:tc>
          <w:tcPr>
            <w:tcW w:w="5954" w:type="dxa"/>
            <w:tcBorders>
              <w:top w:val="single" w:sz="4" w:space="0" w:color="000000"/>
              <w:left w:val="single" w:sz="4" w:space="0" w:color="000000"/>
              <w:bottom w:val="single" w:sz="4" w:space="0" w:color="000000"/>
            </w:tcBorders>
            <w:shd w:val="clear" w:color="auto" w:fill="FFFFFF" w:themeFill="background1"/>
            <w:vAlign w:val="center"/>
          </w:tcPr>
          <w:p w14:paraId="377D4603" w14:textId="77777777" w:rsidR="00604011" w:rsidRPr="00831D31" w:rsidRDefault="00604011" w:rsidP="003F5D4A">
            <w:pPr>
              <w:pStyle w:val="Textoindependiente3"/>
              <w:numPr>
                <w:ilvl w:val="0"/>
                <w:numId w:val="46"/>
              </w:numPr>
              <w:spacing w:after="0"/>
              <w:ind w:left="301"/>
              <w:jc w:val="both"/>
              <w:rPr>
                <w:rFonts w:ascii="Arial" w:hAnsi="Arial" w:cs="Arial"/>
                <w:b/>
                <w:bCs/>
                <w:sz w:val="18"/>
                <w:szCs w:val="18"/>
              </w:rPr>
            </w:pPr>
            <w:r w:rsidRPr="00831D31">
              <w:rPr>
                <w:rFonts w:ascii="Arial" w:hAnsi="Arial" w:cs="Arial"/>
                <w:b/>
                <w:bCs/>
                <w:sz w:val="18"/>
                <w:szCs w:val="18"/>
              </w:rPr>
              <w:t>Activación:</w:t>
            </w:r>
            <w:r>
              <w:rPr>
                <w:rFonts w:ascii="Arial" w:hAnsi="Arial" w:cs="Arial"/>
                <w:bCs/>
                <w:sz w:val="18"/>
                <w:szCs w:val="18"/>
              </w:rPr>
              <w:t xml:space="preserve"> El plazo  de activación correrá a partir del siguiente día hábil posterior a la firma del contrato hasta la fecha establecida en la orden de proceder</w:t>
            </w:r>
            <w:r w:rsidRPr="00831D31">
              <w:rPr>
                <w:rFonts w:ascii="Arial" w:hAnsi="Arial" w:cs="Arial"/>
                <w:bCs/>
                <w:sz w:val="18"/>
                <w:szCs w:val="18"/>
              </w:rPr>
              <w:t>. El proveedor deberá demostrar las activaciones de</w:t>
            </w:r>
            <w:r>
              <w:rPr>
                <w:rFonts w:ascii="Arial" w:hAnsi="Arial" w:cs="Arial"/>
                <w:bCs/>
                <w:sz w:val="18"/>
                <w:szCs w:val="18"/>
              </w:rPr>
              <w:t>l</w:t>
            </w:r>
            <w:r w:rsidRPr="00831D31">
              <w:rPr>
                <w:rFonts w:ascii="Arial" w:hAnsi="Arial" w:cs="Arial"/>
                <w:bCs/>
                <w:sz w:val="18"/>
                <w:szCs w:val="18"/>
              </w:rPr>
              <w:t xml:space="preserve"> servicio</w:t>
            </w:r>
            <w:r w:rsidRPr="00831D31">
              <w:rPr>
                <w:rFonts w:ascii="Arial" w:hAnsi="Arial" w:cs="Arial"/>
                <w:b/>
                <w:bCs/>
                <w:sz w:val="18"/>
                <w:szCs w:val="18"/>
              </w:rPr>
              <w:t xml:space="preserve"> </w:t>
            </w:r>
            <w:r w:rsidRPr="00831D31">
              <w:rPr>
                <w:rFonts w:ascii="Arial" w:hAnsi="Arial" w:cs="Arial"/>
                <w:bCs/>
                <w:sz w:val="18"/>
                <w:szCs w:val="18"/>
              </w:rPr>
              <w:t>a nombre del Banco Central de Bolivia por un período de un (1) año calendario mediante la entrega de la documentación respectiva descrita en el punto 4 de esta sección.</w:t>
            </w:r>
          </w:p>
          <w:p w14:paraId="5BF3ACD7" w14:textId="77777777" w:rsidR="00604011" w:rsidRPr="00831D31" w:rsidRDefault="00604011" w:rsidP="008B045F">
            <w:pPr>
              <w:pStyle w:val="Textoindependiente3"/>
              <w:spacing w:after="0"/>
              <w:ind w:left="-59"/>
              <w:jc w:val="both"/>
              <w:rPr>
                <w:rFonts w:ascii="Arial" w:hAnsi="Arial" w:cs="Arial"/>
                <w:b/>
                <w:bCs/>
                <w:sz w:val="18"/>
                <w:szCs w:val="18"/>
              </w:rPr>
            </w:pPr>
            <w:r w:rsidRPr="00831D31">
              <w:rPr>
                <w:rFonts w:ascii="Arial" w:hAnsi="Arial" w:cs="Arial"/>
                <w:b/>
                <w:bCs/>
                <w:i/>
                <w:iCs/>
                <w:sz w:val="18"/>
                <w:szCs w:val="18"/>
                <w:lang w:val="es-BO"/>
              </w:rPr>
              <w:t>(</w:t>
            </w:r>
            <w:r w:rsidRPr="00831D31">
              <w:rPr>
                <w:rFonts w:ascii="Arial" w:hAnsi="Arial" w:cs="Arial"/>
                <w:b/>
                <w:bCs/>
                <w:i/>
                <w:iCs/>
                <w:sz w:val="18"/>
                <w:szCs w:val="18"/>
              </w:rPr>
              <w:t>Manifestar aceptación)</w:t>
            </w:r>
          </w:p>
        </w:tc>
        <w:tc>
          <w:tcPr>
            <w:tcW w:w="1701" w:type="dxa"/>
            <w:tcBorders>
              <w:top w:val="single" w:sz="4" w:space="0" w:color="000000"/>
              <w:left w:val="single" w:sz="4" w:space="0" w:color="000000"/>
              <w:bottom w:val="single" w:sz="4" w:space="0" w:color="000000"/>
            </w:tcBorders>
            <w:shd w:val="clear" w:color="auto" w:fill="FFFFFF" w:themeFill="background1"/>
            <w:vAlign w:val="center"/>
          </w:tcPr>
          <w:p w14:paraId="2E3AA673"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B10444D"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A18EC21"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092783A3"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r>
      <w:tr w:rsidR="00BB38FA" w:rsidRPr="00831D31" w14:paraId="1AE3CC14" w14:textId="77777777" w:rsidTr="00BB38FA">
        <w:trPr>
          <w:trHeight w:val="190"/>
        </w:trPr>
        <w:tc>
          <w:tcPr>
            <w:tcW w:w="5954" w:type="dxa"/>
            <w:tcBorders>
              <w:top w:val="single" w:sz="4" w:space="0" w:color="000000"/>
              <w:left w:val="single" w:sz="4" w:space="0" w:color="000000"/>
              <w:bottom w:val="single" w:sz="4" w:space="0" w:color="000000"/>
            </w:tcBorders>
            <w:shd w:val="clear" w:color="auto" w:fill="FFFFFF" w:themeFill="background1"/>
            <w:vAlign w:val="center"/>
          </w:tcPr>
          <w:p w14:paraId="10EA8C74" w14:textId="77777777" w:rsidR="00604011" w:rsidRPr="00831D31" w:rsidRDefault="00604011" w:rsidP="003F5D4A">
            <w:pPr>
              <w:pStyle w:val="Textoindependiente3"/>
              <w:numPr>
                <w:ilvl w:val="0"/>
                <w:numId w:val="46"/>
              </w:numPr>
              <w:spacing w:after="0"/>
              <w:ind w:left="301" w:hanging="284"/>
              <w:jc w:val="both"/>
              <w:rPr>
                <w:rFonts w:ascii="Arial" w:hAnsi="Arial" w:cs="Arial"/>
                <w:sz w:val="18"/>
                <w:szCs w:val="18"/>
                <w:lang w:val="es-BO"/>
              </w:rPr>
            </w:pPr>
            <w:r w:rsidRPr="00831D31">
              <w:rPr>
                <w:rFonts w:ascii="Arial" w:hAnsi="Arial" w:cs="Arial"/>
                <w:b/>
                <w:bCs/>
                <w:iCs/>
                <w:sz w:val="18"/>
                <w:szCs w:val="18"/>
              </w:rPr>
              <w:t>Observaciones</w:t>
            </w:r>
            <w:r w:rsidRPr="00831D31">
              <w:rPr>
                <w:rFonts w:ascii="Arial" w:hAnsi="Arial" w:cs="Arial"/>
                <w:b/>
                <w:bCs/>
                <w:sz w:val="18"/>
                <w:szCs w:val="18"/>
                <w:lang w:val="es-BO"/>
              </w:rPr>
              <w:t xml:space="preserve">: </w:t>
            </w:r>
            <w:r w:rsidRPr="00831D31">
              <w:rPr>
                <w:rFonts w:ascii="Arial" w:hAnsi="Arial" w:cs="Arial"/>
                <w:bCs/>
                <w:iCs/>
                <w:sz w:val="18"/>
                <w:szCs w:val="18"/>
              </w:rPr>
              <w:t>Toda observación encontrada en la etapa de a</w:t>
            </w:r>
            <w:r w:rsidRPr="00831D31">
              <w:rPr>
                <w:rFonts w:ascii="Arial" w:hAnsi="Arial" w:cs="Arial"/>
                <w:bCs/>
                <w:sz w:val="18"/>
                <w:szCs w:val="18"/>
              </w:rPr>
              <w:t>ctivación del servicio</w:t>
            </w:r>
            <w:r w:rsidRPr="00831D31">
              <w:rPr>
                <w:rFonts w:ascii="Arial" w:hAnsi="Arial" w:cs="Arial"/>
                <w:bCs/>
                <w:iCs/>
                <w:sz w:val="18"/>
                <w:szCs w:val="18"/>
              </w:rPr>
              <w:t>, debe ser subsanada por el proveedor en un plazo máximo de cinco (5) días hábiles a partir de la notificación.</w:t>
            </w:r>
          </w:p>
          <w:p w14:paraId="111AF764" w14:textId="77777777" w:rsidR="00604011" w:rsidRPr="00831D31" w:rsidRDefault="00604011" w:rsidP="008B045F">
            <w:pPr>
              <w:pStyle w:val="Textoindependiente3"/>
              <w:spacing w:after="0"/>
              <w:rPr>
                <w:rFonts w:ascii="Arial" w:hAnsi="Arial" w:cs="Arial"/>
                <w:b/>
                <w:bCs/>
                <w:i/>
                <w:sz w:val="18"/>
                <w:szCs w:val="18"/>
              </w:rPr>
            </w:pPr>
            <w:r w:rsidRPr="00831D31">
              <w:rPr>
                <w:rFonts w:ascii="Arial" w:hAnsi="Arial" w:cs="Arial"/>
                <w:b/>
                <w:bCs/>
                <w:i/>
                <w:iCs/>
                <w:sz w:val="18"/>
                <w:szCs w:val="18"/>
                <w:lang w:val="es-BO"/>
              </w:rPr>
              <w:t>(</w:t>
            </w:r>
            <w:r w:rsidRPr="00831D31">
              <w:rPr>
                <w:rFonts w:ascii="Arial" w:hAnsi="Arial" w:cs="Arial"/>
                <w:b/>
                <w:bCs/>
                <w:i/>
                <w:iCs/>
                <w:sz w:val="18"/>
                <w:szCs w:val="18"/>
              </w:rPr>
              <w:t>Manifestar aceptación)</w:t>
            </w:r>
          </w:p>
        </w:tc>
        <w:tc>
          <w:tcPr>
            <w:tcW w:w="1701" w:type="dxa"/>
            <w:tcBorders>
              <w:top w:val="single" w:sz="4" w:space="0" w:color="000000"/>
              <w:left w:val="single" w:sz="4" w:space="0" w:color="000000"/>
              <w:bottom w:val="single" w:sz="4" w:space="0" w:color="000000"/>
            </w:tcBorders>
            <w:shd w:val="clear" w:color="auto" w:fill="FFFFFF" w:themeFill="background1"/>
            <w:vAlign w:val="center"/>
          </w:tcPr>
          <w:p w14:paraId="5291621D"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E6DC183"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3A5834D"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3FAAEA1A"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r>
      <w:tr w:rsidR="00BB38FA" w:rsidRPr="00831D31" w14:paraId="13BFEDAA" w14:textId="77777777" w:rsidTr="00BB38FA">
        <w:trPr>
          <w:trHeight w:val="70"/>
        </w:trPr>
        <w:tc>
          <w:tcPr>
            <w:tcW w:w="5954" w:type="dxa"/>
            <w:tcBorders>
              <w:top w:val="single" w:sz="4" w:space="0" w:color="000000"/>
              <w:left w:val="single" w:sz="4" w:space="0" w:color="000000"/>
              <w:bottom w:val="single" w:sz="4" w:space="0" w:color="000000"/>
            </w:tcBorders>
            <w:shd w:val="clear" w:color="auto" w:fill="FFFFFF" w:themeFill="background1"/>
            <w:vAlign w:val="center"/>
          </w:tcPr>
          <w:p w14:paraId="3018CC92" w14:textId="77777777" w:rsidR="00604011" w:rsidRPr="00831D31" w:rsidRDefault="00604011" w:rsidP="003F5D4A">
            <w:pPr>
              <w:pStyle w:val="Textoindependiente3"/>
              <w:numPr>
                <w:ilvl w:val="0"/>
                <w:numId w:val="46"/>
              </w:numPr>
              <w:spacing w:after="0"/>
              <w:ind w:left="301" w:hanging="284"/>
              <w:jc w:val="both"/>
              <w:rPr>
                <w:rFonts w:ascii="Arial" w:hAnsi="Arial" w:cs="Arial"/>
                <w:b/>
                <w:bCs/>
                <w:sz w:val="18"/>
                <w:szCs w:val="18"/>
              </w:rPr>
            </w:pPr>
            <w:r w:rsidRPr="00831D31">
              <w:rPr>
                <w:rFonts w:ascii="Arial" w:hAnsi="Arial" w:cs="Arial"/>
                <w:b/>
                <w:bCs/>
                <w:sz w:val="18"/>
                <w:szCs w:val="18"/>
              </w:rPr>
              <w:t xml:space="preserve">Documentación: </w:t>
            </w:r>
            <w:r w:rsidRPr="00831D31">
              <w:rPr>
                <w:rFonts w:ascii="Arial" w:hAnsi="Arial" w:cs="Arial"/>
                <w:bCs/>
                <w:sz w:val="18"/>
                <w:szCs w:val="18"/>
              </w:rPr>
              <w:t xml:space="preserve">Una vez concluida la </w:t>
            </w:r>
            <w:r w:rsidRPr="00831D31">
              <w:rPr>
                <w:rFonts w:ascii="Arial" w:hAnsi="Arial" w:cs="Arial"/>
                <w:bCs/>
                <w:iCs/>
                <w:sz w:val="18"/>
                <w:szCs w:val="18"/>
              </w:rPr>
              <w:t>etapa de a</w:t>
            </w:r>
            <w:r w:rsidRPr="00831D31">
              <w:rPr>
                <w:rFonts w:ascii="Arial" w:hAnsi="Arial" w:cs="Arial"/>
                <w:bCs/>
                <w:sz w:val="18"/>
                <w:szCs w:val="18"/>
              </w:rPr>
              <w:t>ctivación del servicio o una vez subsanada la observación, si hubiere, el proveedor debe entregar la documentación en un plazo máximo de cinco (5) días hábiles, la documentación contemplará:</w:t>
            </w:r>
          </w:p>
          <w:p w14:paraId="426CC472" w14:textId="77777777" w:rsidR="00604011" w:rsidRPr="00831D31" w:rsidRDefault="00604011" w:rsidP="003F5D4A">
            <w:pPr>
              <w:pStyle w:val="Textoindependiente3"/>
              <w:numPr>
                <w:ilvl w:val="0"/>
                <w:numId w:val="54"/>
              </w:numPr>
              <w:spacing w:after="0"/>
              <w:ind w:left="714"/>
              <w:jc w:val="both"/>
              <w:rPr>
                <w:rFonts w:ascii="Arial" w:hAnsi="Arial" w:cs="Arial"/>
                <w:sz w:val="18"/>
                <w:szCs w:val="18"/>
              </w:rPr>
            </w:pPr>
            <w:r w:rsidRPr="00831D31">
              <w:rPr>
                <w:rFonts w:ascii="Arial" w:hAnsi="Arial" w:cs="Arial"/>
                <w:sz w:val="18"/>
                <w:szCs w:val="18"/>
              </w:rPr>
              <w:t>Detalle de los trabajos realizados.</w:t>
            </w:r>
          </w:p>
          <w:p w14:paraId="61B92739" w14:textId="77777777" w:rsidR="00604011" w:rsidRPr="00831D31" w:rsidRDefault="00604011" w:rsidP="003F5D4A">
            <w:pPr>
              <w:pStyle w:val="Textoindependiente3"/>
              <w:numPr>
                <w:ilvl w:val="0"/>
                <w:numId w:val="54"/>
              </w:numPr>
              <w:spacing w:after="0"/>
              <w:ind w:left="714"/>
              <w:jc w:val="both"/>
              <w:rPr>
                <w:rFonts w:ascii="Arial" w:hAnsi="Arial" w:cs="Arial"/>
                <w:sz w:val="18"/>
                <w:szCs w:val="18"/>
              </w:rPr>
            </w:pPr>
            <w:r w:rsidRPr="00831D31">
              <w:rPr>
                <w:rFonts w:ascii="Arial" w:hAnsi="Arial" w:cs="Arial"/>
                <w:sz w:val="18"/>
                <w:szCs w:val="18"/>
              </w:rPr>
              <w:t>Activación, documentación respectiva que permita verificar el servicio y la vigencia del mismo, el registro del servicio en el sitio web del fabricante debe estar registrado a nombre del Banco Central de Bolivia.</w:t>
            </w:r>
          </w:p>
          <w:p w14:paraId="17229F6F" w14:textId="77777777" w:rsidR="00604011" w:rsidRPr="00831D31" w:rsidRDefault="00604011" w:rsidP="003F5D4A">
            <w:pPr>
              <w:pStyle w:val="Textoindependiente3"/>
              <w:numPr>
                <w:ilvl w:val="0"/>
                <w:numId w:val="54"/>
              </w:numPr>
              <w:spacing w:after="0"/>
              <w:ind w:left="714"/>
              <w:jc w:val="both"/>
              <w:rPr>
                <w:rFonts w:ascii="Arial" w:hAnsi="Arial" w:cs="Arial"/>
                <w:sz w:val="18"/>
                <w:szCs w:val="18"/>
              </w:rPr>
            </w:pPr>
            <w:r w:rsidRPr="00831D31">
              <w:rPr>
                <w:rFonts w:ascii="Arial" w:hAnsi="Arial" w:cs="Arial"/>
                <w:sz w:val="18"/>
                <w:szCs w:val="18"/>
              </w:rPr>
              <w:t>Toda documentación relevante que la activación, hubiese generado.</w:t>
            </w:r>
          </w:p>
          <w:p w14:paraId="264B241E" w14:textId="77777777" w:rsidR="00604011" w:rsidRPr="00831D31" w:rsidRDefault="00604011" w:rsidP="008B045F">
            <w:pPr>
              <w:pStyle w:val="Textoindependiente3"/>
              <w:spacing w:after="0"/>
              <w:rPr>
                <w:rFonts w:ascii="Arial" w:hAnsi="Arial" w:cs="Arial"/>
                <w:b/>
                <w:bCs/>
                <w:iCs/>
                <w:sz w:val="18"/>
                <w:szCs w:val="18"/>
              </w:rPr>
            </w:pPr>
            <w:r w:rsidRPr="00831D31">
              <w:rPr>
                <w:rFonts w:ascii="Arial" w:hAnsi="Arial" w:cs="Arial"/>
                <w:b/>
                <w:i/>
                <w:iCs/>
                <w:sz w:val="18"/>
                <w:szCs w:val="18"/>
              </w:rPr>
              <w:t>(Manifestar aceptación)</w:t>
            </w:r>
          </w:p>
        </w:tc>
        <w:tc>
          <w:tcPr>
            <w:tcW w:w="1701" w:type="dxa"/>
            <w:tcBorders>
              <w:top w:val="single" w:sz="4" w:space="0" w:color="000000"/>
              <w:left w:val="single" w:sz="4" w:space="0" w:color="000000"/>
              <w:bottom w:val="single" w:sz="4" w:space="0" w:color="000000"/>
            </w:tcBorders>
            <w:shd w:val="clear" w:color="auto" w:fill="FFFFFF" w:themeFill="background1"/>
            <w:vAlign w:val="center"/>
          </w:tcPr>
          <w:p w14:paraId="2BB54E9E"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595D452"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FFF2E39"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3B9D11C8"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r>
      <w:tr w:rsidR="00BB38FA" w:rsidRPr="00831D31" w14:paraId="06759021" w14:textId="77777777" w:rsidTr="00BB38FA">
        <w:trPr>
          <w:trHeight w:val="413"/>
        </w:trPr>
        <w:tc>
          <w:tcPr>
            <w:tcW w:w="5954" w:type="dxa"/>
            <w:tcBorders>
              <w:top w:val="single" w:sz="4" w:space="0" w:color="000000"/>
              <w:left w:val="single" w:sz="4" w:space="0" w:color="000000"/>
              <w:bottom w:val="single" w:sz="4" w:space="0" w:color="000000"/>
            </w:tcBorders>
            <w:shd w:val="clear" w:color="auto" w:fill="FFFFFF" w:themeFill="background1"/>
            <w:vAlign w:val="center"/>
          </w:tcPr>
          <w:p w14:paraId="450D5B97" w14:textId="77777777" w:rsidR="00604011" w:rsidRPr="00831D31" w:rsidRDefault="00604011" w:rsidP="003F5D4A">
            <w:pPr>
              <w:pStyle w:val="Textoindependiente3"/>
              <w:numPr>
                <w:ilvl w:val="0"/>
                <w:numId w:val="46"/>
              </w:numPr>
              <w:spacing w:after="0"/>
              <w:ind w:left="301" w:hanging="284"/>
              <w:jc w:val="both"/>
              <w:rPr>
                <w:rFonts w:ascii="Arial" w:hAnsi="Arial" w:cs="Arial"/>
                <w:b/>
                <w:iCs/>
                <w:sz w:val="18"/>
                <w:szCs w:val="18"/>
              </w:rPr>
            </w:pPr>
            <w:r w:rsidRPr="00831D31">
              <w:rPr>
                <w:rFonts w:ascii="Arial" w:hAnsi="Arial" w:cs="Arial"/>
                <w:b/>
                <w:iCs/>
                <w:sz w:val="18"/>
                <w:szCs w:val="18"/>
              </w:rPr>
              <w:t xml:space="preserve">Informe técnico de conformidad de la activación: </w:t>
            </w:r>
            <w:r w:rsidRPr="00831D31">
              <w:rPr>
                <w:rFonts w:ascii="Arial" w:hAnsi="Arial" w:cs="Arial"/>
                <w:iCs/>
                <w:sz w:val="18"/>
                <w:szCs w:val="18"/>
              </w:rPr>
              <w:t xml:space="preserve">En un máximo de </w:t>
            </w:r>
            <w:r>
              <w:rPr>
                <w:rFonts w:ascii="Arial" w:hAnsi="Arial" w:cs="Arial"/>
                <w:iCs/>
                <w:sz w:val="18"/>
                <w:szCs w:val="18"/>
              </w:rPr>
              <w:t>cinco</w:t>
            </w:r>
            <w:r w:rsidRPr="00831D31">
              <w:rPr>
                <w:rFonts w:ascii="Arial" w:hAnsi="Arial" w:cs="Arial"/>
                <w:iCs/>
                <w:sz w:val="18"/>
                <w:szCs w:val="18"/>
              </w:rPr>
              <w:t xml:space="preserve"> (</w:t>
            </w:r>
            <w:r>
              <w:rPr>
                <w:rFonts w:ascii="Arial" w:hAnsi="Arial" w:cs="Arial"/>
                <w:iCs/>
                <w:sz w:val="18"/>
                <w:szCs w:val="18"/>
              </w:rPr>
              <w:t>5</w:t>
            </w:r>
            <w:r w:rsidRPr="00831D31">
              <w:rPr>
                <w:rFonts w:ascii="Arial" w:hAnsi="Arial" w:cs="Arial"/>
                <w:iCs/>
                <w:sz w:val="18"/>
                <w:szCs w:val="18"/>
              </w:rPr>
              <w:t>) días hábiles posterior a la recepción de la</w:t>
            </w:r>
            <w:r w:rsidRPr="00831D31">
              <w:rPr>
                <w:rFonts w:ascii="Arial" w:hAnsi="Arial" w:cs="Arial"/>
                <w:b/>
                <w:iCs/>
                <w:sz w:val="18"/>
                <w:szCs w:val="18"/>
              </w:rPr>
              <w:t xml:space="preserve"> documentación</w:t>
            </w:r>
            <w:r w:rsidRPr="00831D31">
              <w:rPr>
                <w:rFonts w:ascii="Arial" w:hAnsi="Arial" w:cs="Arial"/>
                <w:iCs/>
                <w:sz w:val="18"/>
                <w:szCs w:val="18"/>
              </w:rPr>
              <w:t xml:space="preserve"> emitida por el proveedor</w:t>
            </w:r>
            <w:r w:rsidRPr="00831D31">
              <w:rPr>
                <w:rFonts w:ascii="Arial" w:hAnsi="Arial" w:cs="Arial"/>
                <w:bCs/>
                <w:color w:val="000000"/>
                <w:sz w:val="18"/>
                <w:szCs w:val="18"/>
              </w:rPr>
              <w:t>,</w:t>
            </w:r>
            <w:r w:rsidRPr="00831D31">
              <w:rPr>
                <w:rFonts w:ascii="Arial" w:hAnsi="Arial" w:cs="Arial"/>
                <w:iCs/>
                <w:sz w:val="18"/>
                <w:szCs w:val="18"/>
              </w:rPr>
              <w:t xml:space="preserve"> el fiscal de servicio emitirá el Informe Técnico de Conformidad de la Activación del Servicio.</w:t>
            </w:r>
          </w:p>
          <w:p w14:paraId="2C7F789D" w14:textId="77777777" w:rsidR="00604011" w:rsidRPr="00831D31" w:rsidRDefault="00604011" w:rsidP="008B045F">
            <w:pPr>
              <w:pStyle w:val="Textoindependiente3"/>
              <w:spacing w:after="0"/>
              <w:rPr>
                <w:rFonts w:ascii="Arial" w:hAnsi="Arial" w:cs="Arial"/>
                <w:b/>
                <w:bCs/>
                <w:sz w:val="18"/>
                <w:szCs w:val="18"/>
              </w:rPr>
            </w:pPr>
            <w:r w:rsidRPr="00831D31">
              <w:rPr>
                <w:rFonts w:ascii="Arial" w:hAnsi="Arial" w:cs="Arial"/>
                <w:b/>
                <w:i/>
                <w:iCs/>
                <w:sz w:val="18"/>
                <w:szCs w:val="18"/>
              </w:rPr>
              <w:t>(Manifestar Aceptación)</w:t>
            </w:r>
          </w:p>
        </w:tc>
        <w:tc>
          <w:tcPr>
            <w:tcW w:w="1701" w:type="dxa"/>
            <w:tcBorders>
              <w:top w:val="single" w:sz="4" w:space="0" w:color="000000"/>
              <w:left w:val="single" w:sz="4" w:space="0" w:color="000000"/>
              <w:bottom w:val="single" w:sz="4" w:space="0" w:color="000000"/>
            </w:tcBorders>
            <w:shd w:val="clear" w:color="auto" w:fill="FFFFFF" w:themeFill="background1"/>
            <w:vAlign w:val="center"/>
          </w:tcPr>
          <w:p w14:paraId="3142E0D3"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DB7C48F"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DFC8DD9"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1CDA86E4"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r>
      <w:tr w:rsidR="00BB38FA" w:rsidRPr="00831D31" w14:paraId="60F563BD" w14:textId="77777777" w:rsidTr="00BB38FA">
        <w:trPr>
          <w:trHeight w:val="320"/>
        </w:trPr>
        <w:tc>
          <w:tcPr>
            <w:tcW w:w="5954" w:type="dxa"/>
            <w:tcBorders>
              <w:top w:val="single" w:sz="4" w:space="0" w:color="000000"/>
              <w:left w:val="single" w:sz="4" w:space="0" w:color="000000"/>
              <w:bottom w:val="single" w:sz="4" w:space="0" w:color="000000"/>
            </w:tcBorders>
            <w:shd w:val="clear" w:color="auto" w:fill="CCFFCC"/>
            <w:vAlign w:val="center"/>
          </w:tcPr>
          <w:p w14:paraId="6726F769" w14:textId="77777777" w:rsidR="00604011" w:rsidRPr="00831D31" w:rsidRDefault="00604011" w:rsidP="003F5D4A">
            <w:pPr>
              <w:pStyle w:val="Textoindependiente3"/>
              <w:numPr>
                <w:ilvl w:val="0"/>
                <w:numId w:val="49"/>
              </w:numPr>
              <w:spacing w:after="0"/>
              <w:jc w:val="both"/>
              <w:rPr>
                <w:rFonts w:ascii="Arial" w:hAnsi="Arial" w:cs="Arial"/>
                <w:b/>
                <w:bCs/>
                <w:sz w:val="18"/>
                <w:szCs w:val="18"/>
              </w:rPr>
            </w:pPr>
            <w:r w:rsidRPr="00831D31">
              <w:rPr>
                <w:rFonts w:ascii="Arial" w:hAnsi="Arial" w:cs="Arial"/>
                <w:b/>
                <w:bCs/>
                <w:sz w:val="18"/>
                <w:szCs w:val="18"/>
              </w:rPr>
              <w:lastRenderedPageBreak/>
              <w:t>GARANTÍAS</w:t>
            </w:r>
          </w:p>
        </w:tc>
        <w:tc>
          <w:tcPr>
            <w:tcW w:w="1701" w:type="dxa"/>
            <w:tcBorders>
              <w:top w:val="single" w:sz="4" w:space="0" w:color="000000"/>
              <w:left w:val="single" w:sz="4" w:space="0" w:color="000000"/>
              <w:bottom w:val="single" w:sz="4" w:space="0" w:color="000000"/>
            </w:tcBorders>
            <w:shd w:val="clear" w:color="auto" w:fill="CCFFCC"/>
            <w:vAlign w:val="center"/>
          </w:tcPr>
          <w:p w14:paraId="5CEE648A" w14:textId="77777777" w:rsidR="00604011" w:rsidRPr="00831D31" w:rsidRDefault="00604011" w:rsidP="008B045F">
            <w:pPr>
              <w:pStyle w:val="Textoindependiente3"/>
              <w:spacing w:after="0"/>
              <w:ind w:left="290" w:hanging="290"/>
              <w:rPr>
                <w:rFonts w:ascii="Arial" w:hAnsi="Arial" w:cs="Arial"/>
                <w:b/>
                <w:bCs/>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093E377" w14:textId="77777777" w:rsidR="00604011" w:rsidRPr="00831D31" w:rsidRDefault="00604011" w:rsidP="008B045F">
            <w:pPr>
              <w:pStyle w:val="Textoindependiente3"/>
              <w:spacing w:after="0"/>
              <w:ind w:left="290" w:hanging="290"/>
              <w:rPr>
                <w:rFonts w:ascii="Arial" w:hAnsi="Arial" w:cs="Arial"/>
                <w:b/>
                <w:bCs/>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48A2433" w14:textId="77777777" w:rsidR="00604011" w:rsidRPr="00831D31" w:rsidRDefault="00604011" w:rsidP="008B045F">
            <w:pPr>
              <w:pStyle w:val="Textoindependiente3"/>
              <w:spacing w:after="0"/>
              <w:ind w:left="290" w:hanging="290"/>
              <w:rPr>
                <w:rFonts w:ascii="Arial" w:hAnsi="Arial" w:cs="Arial"/>
                <w:b/>
                <w:bCs/>
                <w:sz w:val="18"/>
                <w:szCs w:val="18"/>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429B7572" w14:textId="77777777" w:rsidR="00604011" w:rsidRPr="00831D31" w:rsidRDefault="00604011" w:rsidP="008B045F">
            <w:pPr>
              <w:pStyle w:val="Textoindependiente3"/>
              <w:spacing w:after="0"/>
              <w:ind w:left="290" w:hanging="290"/>
              <w:rPr>
                <w:rFonts w:ascii="Arial" w:hAnsi="Arial" w:cs="Arial"/>
                <w:b/>
                <w:bCs/>
                <w:sz w:val="18"/>
                <w:szCs w:val="18"/>
              </w:rPr>
            </w:pPr>
          </w:p>
        </w:tc>
      </w:tr>
      <w:tr w:rsidR="00604011" w:rsidRPr="00831D31" w14:paraId="10F6FDE9" w14:textId="77777777" w:rsidTr="00BB38FA">
        <w:trPr>
          <w:trHeight w:val="413"/>
        </w:trPr>
        <w:tc>
          <w:tcPr>
            <w:tcW w:w="5954" w:type="dxa"/>
            <w:tcBorders>
              <w:top w:val="single" w:sz="4" w:space="0" w:color="000000"/>
              <w:left w:val="single" w:sz="4" w:space="0" w:color="000000"/>
              <w:bottom w:val="single" w:sz="4" w:space="0" w:color="000000"/>
            </w:tcBorders>
            <w:shd w:val="clear" w:color="auto" w:fill="auto"/>
            <w:vAlign w:val="center"/>
          </w:tcPr>
          <w:p w14:paraId="410034E2" w14:textId="77777777" w:rsidR="00604011" w:rsidRPr="00831D31" w:rsidRDefault="00604011" w:rsidP="003F5D4A">
            <w:pPr>
              <w:pStyle w:val="Textoindependiente3"/>
              <w:numPr>
                <w:ilvl w:val="0"/>
                <w:numId w:val="50"/>
              </w:numPr>
              <w:spacing w:after="0"/>
              <w:jc w:val="both"/>
              <w:rPr>
                <w:rFonts w:ascii="Arial" w:hAnsi="Arial" w:cs="Arial"/>
                <w:bCs/>
                <w:iCs/>
                <w:sz w:val="18"/>
                <w:szCs w:val="18"/>
              </w:rPr>
            </w:pPr>
            <w:r w:rsidRPr="00831D31">
              <w:rPr>
                <w:rFonts w:ascii="Arial" w:hAnsi="Arial" w:cs="Arial"/>
                <w:b/>
                <w:bCs/>
                <w:sz w:val="18"/>
                <w:szCs w:val="18"/>
                <w:lang w:val="es-ES_tradnl"/>
              </w:rPr>
              <w:t>Garantía de cumplimiento de contrato:</w:t>
            </w:r>
            <w:r w:rsidRPr="00831D31">
              <w:rPr>
                <w:rFonts w:ascii="Arial" w:hAnsi="Arial" w:cs="Arial"/>
                <w:sz w:val="18"/>
                <w:szCs w:val="18"/>
                <w:lang w:val="es-ES_tradnl"/>
              </w:rPr>
              <w:t xml:space="preserve"> </w:t>
            </w:r>
            <w:r w:rsidRPr="00831D31">
              <w:rPr>
                <w:rFonts w:ascii="Arial" w:hAnsi="Arial" w:cs="Arial"/>
                <w:sz w:val="18"/>
                <w:szCs w:val="18"/>
              </w:rPr>
              <w:t>E</w:t>
            </w:r>
            <w:r w:rsidRPr="00831D31">
              <w:rPr>
                <w:rFonts w:ascii="Arial" w:hAnsi="Arial" w:cs="Arial"/>
                <w:bCs/>
                <w:iCs/>
                <w:sz w:val="18"/>
                <w:szCs w:val="18"/>
              </w:rPr>
              <w:t xml:space="preserve">l proponente adjudicado debe presentar la Garantía de cumplimiento de contrato por el siete por ciento (7%) del monto total del contrato, de acuerdo </w:t>
            </w:r>
            <w:r w:rsidRPr="00831D31">
              <w:rPr>
                <w:rFonts w:ascii="Arial" w:hAnsi="Arial" w:cs="Arial"/>
                <w:sz w:val="18"/>
                <w:szCs w:val="18"/>
              </w:rPr>
              <w:t>con el Articulo 20), Tipos de garantía del D.S. N° 181, la vigencia deberá ser hasta la finalización del plazo de prestación servicio. El proveedor podrá elegir el tipo de garantía entre las siguientes modalidades</w:t>
            </w:r>
            <w:r w:rsidRPr="00831D31">
              <w:rPr>
                <w:rFonts w:ascii="Arial" w:hAnsi="Arial" w:cs="Arial"/>
                <w:bCs/>
                <w:iCs/>
                <w:sz w:val="18"/>
                <w:szCs w:val="18"/>
              </w:rPr>
              <w:t xml:space="preserve">: </w:t>
            </w:r>
          </w:p>
          <w:p w14:paraId="3FF9992B" w14:textId="77777777" w:rsidR="00604011" w:rsidRPr="00831D31" w:rsidRDefault="00604011" w:rsidP="003F5D4A">
            <w:pPr>
              <w:pStyle w:val="Textoindependiente3"/>
              <w:numPr>
                <w:ilvl w:val="0"/>
                <w:numId w:val="56"/>
              </w:numPr>
              <w:spacing w:after="0"/>
              <w:ind w:left="714"/>
              <w:jc w:val="both"/>
              <w:rPr>
                <w:rFonts w:ascii="Arial" w:hAnsi="Arial" w:cs="Arial"/>
                <w:sz w:val="18"/>
                <w:szCs w:val="18"/>
              </w:rPr>
            </w:pPr>
            <w:r w:rsidRPr="00831D31">
              <w:rPr>
                <w:rFonts w:ascii="Arial" w:hAnsi="Arial" w:cs="Arial"/>
                <w:sz w:val="18"/>
                <w:szCs w:val="18"/>
              </w:rPr>
              <w:t>Boleta de garantía.</w:t>
            </w:r>
          </w:p>
          <w:p w14:paraId="6575E301" w14:textId="77777777" w:rsidR="00604011" w:rsidRPr="00831D31" w:rsidRDefault="00604011" w:rsidP="003F5D4A">
            <w:pPr>
              <w:pStyle w:val="Textoindependiente3"/>
              <w:numPr>
                <w:ilvl w:val="0"/>
                <w:numId w:val="56"/>
              </w:numPr>
              <w:spacing w:after="0"/>
              <w:ind w:left="714"/>
              <w:jc w:val="both"/>
              <w:rPr>
                <w:rFonts w:ascii="Arial" w:hAnsi="Arial" w:cs="Arial"/>
                <w:sz w:val="18"/>
                <w:szCs w:val="18"/>
              </w:rPr>
            </w:pPr>
            <w:r w:rsidRPr="00831D31">
              <w:rPr>
                <w:rFonts w:ascii="Arial" w:hAnsi="Arial" w:cs="Arial"/>
                <w:sz w:val="18"/>
                <w:szCs w:val="18"/>
              </w:rPr>
              <w:t>Garantía a primer requerimiento.</w:t>
            </w:r>
          </w:p>
          <w:p w14:paraId="76929C24" w14:textId="77777777" w:rsidR="00604011" w:rsidRPr="00831D31" w:rsidRDefault="00604011" w:rsidP="003F5D4A">
            <w:pPr>
              <w:pStyle w:val="Textoindependiente3"/>
              <w:numPr>
                <w:ilvl w:val="0"/>
                <w:numId w:val="56"/>
              </w:numPr>
              <w:spacing w:after="0"/>
              <w:ind w:left="714"/>
              <w:jc w:val="both"/>
              <w:rPr>
                <w:rFonts w:ascii="Arial" w:hAnsi="Arial" w:cs="Arial"/>
                <w:sz w:val="18"/>
                <w:szCs w:val="18"/>
              </w:rPr>
            </w:pPr>
            <w:r w:rsidRPr="00831D31">
              <w:rPr>
                <w:rFonts w:ascii="Arial" w:hAnsi="Arial" w:cs="Arial"/>
                <w:sz w:val="18"/>
                <w:szCs w:val="18"/>
              </w:rPr>
              <w:t>Póliza de Seguro de Caución a Primer Requerimiento</w:t>
            </w:r>
            <w:r>
              <w:rPr>
                <w:rFonts w:ascii="Arial" w:hAnsi="Arial" w:cs="Arial"/>
                <w:sz w:val="18"/>
                <w:szCs w:val="18"/>
              </w:rPr>
              <w:t xml:space="preserve"> </w:t>
            </w:r>
            <w:r w:rsidRPr="00831D31">
              <w:rPr>
                <w:rFonts w:ascii="Arial" w:hAnsi="Arial" w:cs="Arial"/>
                <w:sz w:val="18"/>
                <w:szCs w:val="18"/>
              </w:rPr>
              <w:t>(Renovable, Irrevocable y de Ejecución a Primer Requerimiento).</w:t>
            </w:r>
          </w:p>
          <w:p w14:paraId="717CF7CD" w14:textId="77777777" w:rsidR="00604011" w:rsidRPr="00831D31" w:rsidRDefault="00604011" w:rsidP="008B045F">
            <w:pPr>
              <w:pStyle w:val="Textoindependiente3"/>
              <w:spacing w:after="0"/>
              <w:ind w:left="357"/>
              <w:rPr>
                <w:rFonts w:ascii="Arial" w:hAnsi="Arial" w:cs="Arial"/>
                <w:sz w:val="18"/>
                <w:szCs w:val="18"/>
              </w:rPr>
            </w:pPr>
            <w:r w:rsidRPr="00831D31">
              <w:rPr>
                <w:rFonts w:ascii="Arial" w:hAnsi="Arial" w:cs="Arial"/>
                <w:bCs/>
                <w:iCs/>
                <w:sz w:val="18"/>
                <w:szCs w:val="18"/>
              </w:rPr>
              <w:t xml:space="preserve">La garantía será devuelta, una vez emitido el informe conformidad final del servicio, emitido por el </w:t>
            </w:r>
            <w:r>
              <w:rPr>
                <w:rFonts w:ascii="Arial" w:hAnsi="Arial" w:cs="Arial"/>
                <w:sz w:val="18"/>
                <w:szCs w:val="18"/>
                <w:lang w:val="es-ES_tradnl"/>
              </w:rPr>
              <w:t xml:space="preserve">responsable de recepción </w:t>
            </w:r>
          </w:p>
          <w:p w14:paraId="623B74DF" w14:textId="77777777" w:rsidR="00604011" w:rsidRPr="00831D31" w:rsidRDefault="00604011" w:rsidP="008B045F">
            <w:pPr>
              <w:pStyle w:val="Textoindependiente3"/>
              <w:tabs>
                <w:tab w:val="num" w:pos="650"/>
              </w:tabs>
              <w:spacing w:after="0"/>
              <w:rPr>
                <w:rFonts w:ascii="Arial" w:hAnsi="Arial" w:cs="Arial"/>
                <w:b/>
                <w:i/>
                <w:iCs/>
                <w:sz w:val="18"/>
                <w:szCs w:val="18"/>
              </w:rPr>
            </w:pPr>
            <w:r w:rsidRPr="00831D31">
              <w:rPr>
                <w:rFonts w:ascii="Arial" w:hAnsi="Arial" w:cs="Arial"/>
                <w:b/>
                <w:i/>
                <w:iCs/>
                <w:sz w:val="18"/>
                <w:szCs w:val="18"/>
              </w:rPr>
              <w:t xml:space="preserve"> (Manifestar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1DFF8387"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E6596D3"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A58131D"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2FE2201E"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BB38FA" w:rsidRPr="00831D31" w14:paraId="75B2B7A7" w14:textId="77777777" w:rsidTr="00BB38FA">
        <w:trPr>
          <w:trHeight w:val="346"/>
        </w:trPr>
        <w:tc>
          <w:tcPr>
            <w:tcW w:w="5954" w:type="dxa"/>
            <w:tcBorders>
              <w:top w:val="single" w:sz="4" w:space="0" w:color="000000"/>
              <w:left w:val="single" w:sz="4" w:space="0" w:color="000000"/>
              <w:bottom w:val="single" w:sz="4" w:space="0" w:color="000000"/>
            </w:tcBorders>
            <w:shd w:val="clear" w:color="auto" w:fill="CCFFCC"/>
            <w:vAlign w:val="center"/>
          </w:tcPr>
          <w:p w14:paraId="6E779368" w14:textId="77777777" w:rsidR="00604011" w:rsidRPr="00831D31" w:rsidRDefault="00604011" w:rsidP="008B045F">
            <w:pPr>
              <w:pStyle w:val="Textoindependiente3"/>
              <w:spacing w:after="0"/>
              <w:ind w:left="290" w:hanging="290"/>
              <w:rPr>
                <w:rFonts w:ascii="Arial" w:hAnsi="Arial" w:cs="Arial"/>
                <w:b/>
                <w:bCs/>
                <w:sz w:val="18"/>
                <w:szCs w:val="18"/>
              </w:rPr>
            </w:pPr>
            <w:r w:rsidRPr="00831D31">
              <w:rPr>
                <w:rFonts w:ascii="Arial" w:hAnsi="Arial" w:cs="Arial"/>
                <w:b/>
                <w:bCs/>
                <w:sz w:val="18"/>
                <w:szCs w:val="18"/>
              </w:rPr>
              <w:t>C. MULTAS</w:t>
            </w:r>
          </w:p>
        </w:tc>
        <w:tc>
          <w:tcPr>
            <w:tcW w:w="1701" w:type="dxa"/>
            <w:tcBorders>
              <w:top w:val="single" w:sz="4" w:space="0" w:color="000000"/>
              <w:left w:val="single" w:sz="4" w:space="0" w:color="000000"/>
              <w:bottom w:val="single" w:sz="4" w:space="0" w:color="000000"/>
            </w:tcBorders>
            <w:shd w:val="clear" w:color="auto" w:fill="CCFFCC"/>
            <w:vAlign w:val="center"/>
          </w:tcPr>
          <w:p w14:paraId="7C5EECB9" w14:textId="77777777" w:rsidR="00604011" w:rsidRPr="00831D31" w:rsidRDefault="00604011" w:rsidP="008B045F">
            <w:pPr>
              <w:pStyle w:val="Textoindependiente3"/>
              <w:spacing w:after="0"/>
              <w:ind w:left="290" w:hanging="290"/>
              <w:rPr>
                <w:rFonts w:ascii="Arial" w:hAnsi="Arial" w:cs="Arial"/>
                <w:b/>
                <w:bCs/>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0AC5D6E" w14:textId="77777777" w:rsidR="00604011" w:rsidRPr="00831D31" w:rsidRDefault="00604011" w:rsidP="008B045F">
            <w:pPr>
              <w:pStyle w:val="Textoindependiente3"/>
              <w:spacing w:after="0"/>
              <w:ind w:left="290" w:hanging="290"/>
              <w:rPr>
                <w:rFonts w:ascii="Arial" w:hAnsi="Arial" w:cs="Arial"/>
                <w:b/>
                <w:bCs/>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F893846" w14:textId="77777777" w:rsidR="00604011" w:rsidRPr="00831D31" w:rsidRDefault="00604011" w:rsidP="008B045F">
            <w:pPr>
              <w:pStyle w:val="Textoindependiente3"/>
              <w:spacing w:after="0"/>
              <w:ind w:left="290" w:hanging="290"/>
              <w:rPr>
                <w:rFonts w:ascii="Arial" w:hAnsi="Arial" w:cs="Arial"/>
                <w:b/>
                <w:bCs/>
                <w:sz w:val="18"/>
                <w:szCs w:val="18"/>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5E40C42C" w14:textId="77777777" w:rsidR="00604011" w:rsidRPr="00831D31" w:rsidRDefault="00604011" w:rsidP="008B045F">
            <w:pPr>
              <w:pStyle w:val="Textoindependiente3"/>
              <w:spacing w:after="0"/>
              <w:ind w:left="290" w:hanging="290"/>
              <w:rPr>
                <w:rFonts w:ascii="Arial" w:hAnsi="Arial" w:cs="Arial"/>
                <w:b/>
                <w:bCs/>
                <w:sz w:val="18"/>
                <w:szCs w:val="18"/>
              </w:rPr>
            </w:pPr>
          </w:p>
        </w:tc>
      </w:tr>
      <w:tr w:rsidR="00604011" w:rsidRPr="00831D31" w14:paraId="54A6136B" w14:textId="77777777" w:rsidTr="00BB38FA">
        <w:trPr>
          <w:trHeight w:val="119"/>
        </w:trPr>
        <w:tc>
          <w:tcPr>
            <w:tcW w:w="5954" w:type="dxa"/>
            <w:tcBorders>
              <w:top w:val="single" w:sz="4" w:space="0" w:color="000000"/>
              <w:left w:val="single" w:sz="4" w:space="0" w:color="000000"/>
              <w:bottom w:val="single" w:sz="4" w:space="0" w:color="000000"/>
            </w:tcBorders>
            <w:shd w:val="clear" w:color="auto" w:fill="auto"/>
            <w:vAlign w:val="center"/>
          </w:tcPr>
          <w:p w14:paraId="643C828B" w14:textId="77777777" w:rsidR="00604011" w:rsidRPr="00831D31" w:rsidRDefault="00604011" w:rsidP="003F5D4A">
            <w:pPr>
              <w:pStyle w:val="Textoindependiente31"/>
              <w:widowControl/>
              <w:numPr>
                <w:ilvl w:val="0"/>
                <w:numId w:val="51"/>
              </w:numPr>
              <w:suppressAutoHyphens/>
              <w:rPr>
                <w:rFonts w:ascii="Arial" w:hAnsi="Arial" w:cs="Arial"/>
                <w:b w:val="0"/>
                <w:bCs/>
                <w:iCs/>
                <w:sz w:val="18"/>
                <w:szCs w:val="18"/>
              </w:rPr>
            </w:pPr>
            <w:r w:rsidRPr="00831D31">
              <w:rPr>
                <w:rFonts w:ascii="Arial" w:hAnsi="Arial" w:cs="Arial"/>
                <w:bCs/>
                <w:sz w:val="18"/>
                <w:szCs w:val="18"/>
              </w:rPr>
              <w:t xml:space="preserve">Multas por retraso en el plazo máximo de activación del servicio: </w:t>
            </w:r>
            <w:r w:rsidRPr="00831D31">
              <w:rPr>
                <w:rFonts w:ascii="Arial" w:hAnsi="Arial" w:cs="Arial"/>
                <w:b w:val="0"/>
                <w:sz w:val="18"/>
                <w:szCs w:val="18"/>
              </w:rPr>
              <w:t xml:space="preserve">Será sancionado con una multa equivalente al uno por ciento (1%) del monto total del contrato por cada día </w:t>
            </w:r>
            <w:r>
              <w:rPr>
                <w:rFonts w:ascii="Arial" w:hAnsi="Arial" w:cs="Arial"/>
                <w:b w:val="0"/>
                <w:sz w:val="18"/>
                <w:szCs w:val="18"/>
              </w:rPr>
              <w:t>calendario</w:t>
            </w:r>
            <w:r w:rsidRPr="00831D31">
              <w:rPr>
                <w:rFonts w:ascii="Arial" w:hAnsi="Arial" w:cs="Arial"/>
                <w:b w:val="0"/>
                <w:sz w:val="18"/>
                <w:szCs w:val="18"/>
              </w:rPr>
              <w:t xml:space="preserve"> de retraso.</w:t>
            </w:r>
          </w:p>
          <w:p w14:paraId="0068F886" w14:textId="77777777" w:rsidR="00604011" w:rsidRPr="00831D31" w:rsidRDefault="00604011" w:rsidP="008B045F">
            <w:pPr>
              <w:pStyle w:val="Textoindependiente3"/>
              <w:spacing w:after="0"/>
              <w:rPr>
                <w:rFonts w:ascii="Arial" w:hAnsi="Arial" w:cs="Arial"/>
                <w:b/>
                <w:bCs/>
                <w:i/>
                <w:sz w:val="18"/>
                <w:szCs w:val="18"/>
              </w:rPr>
            </w:pPr>
            <w:r w:rsidRPr="00831D31">
              <w:rPr>
                <w:rFonts w:ascii="Arial" w:hAnsi="Arial" w:cs="Arial"/>
                <w:b/>
                <w:bCs/>
                <w:i/>
                <w:sz w:val="18"/>
                <w:szCs w:val="18"/>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5612E0FB" w14:textId="77777777" w:rsidR="00604011" w:rsidRPr="00831D31" w:rsidRDefault="00604011" w:rsidP="008B045F">
            <w:pPr>
              <w:pStyle w:val="Textoindependiente3"/>
              <w:spacing w:after="0"/>
              <w:rPr>
                <w:rFonts w:ascii="Arial" w:hAnsi="Arial" w:cs="Arial"/>
                <w:b/>
                <w:bCs/>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D4DCEC9" w14:textId="77777777" w:rsidR="00604011" w:rsidRPr="00831D31" w:rsidRDefault="00604011" w:rsidP="008B045F">
            <w:pPr>
              <w:pStyle w:val="Textoindependiente3"/>
              <w:spacing w:after="0"/>
              <w:ind w:left="290" w:hanging="290"/>
              <w:rPr>
                <w:rFonts w:ascii="Arial" w:hAnsi="Arial" w:cs="Arial"/>
                <w:b/>
                <w:bCs/>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D02AF77" w14:textId="77777777" w:rsidR="00604011" w:rsidRPr="00831D31" w:rsidRDefault="00604011" w:rsidP="008B045F">
            <w:pPr>
              <w:pStyle w:val="Textoindependiente3"/>
              <w:spacing w:after="0"/>
              <w:ind w:left="290" w:hanging="290"/>
              <w:rPr>
                <w:rFonts w:ascii="Arial" w:hAnsi="Arial" w:cs="Arial"/>
                <w:b/>
                <w:bCs/>
                <w:sz w:val="18"/>
                <w:szCs w:val="18"/>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0B1235C9" w14:textId="77777777" w:rsidR="00604011" w:rsidRPr="00831D31" w:rsidRDefault="00604011" w:rsidP="008B045F">
            <w:pPr>
              <w:pStyle w:val="Textoindependiente3"/>
              <w:spacing w:after="0"/>
              <w:ind w:left="290" w:hanging="290"/>
              <w:rPr>
                <w:rFonts w:ascii="Arial" w:hAnsi="Arial" w:cs="Arial"/>
                <w:b/>
                <w:bCs/>
                <w:sz w:val="18"/>
                <w:szCs w:val="18"/>
              </w:rPr>
            </w:pPr>
          </w:p>
        </w:tc>
      </w:tr>
      <w:tr w:rsidR="00604011" w:rsidRPr="00831D31" w14:paraId="66913702" w14:textId="77777777" w:rsidTr="00BB38FA">
        <w:trPr>
          <w:trHeight w:val="261"/>
        </w:trPr>
        <w:tc>
          <w:tcPr>
            <w:tcW w:w="5954" w:type="dxa"/>
            <w:tcBorders>
              <w:top w:val="single" w:sz="4" w:space="0" w:color="000000"/>
              <w:left w:val="single" w:sz="4" w:space="0" w:color="000000"/>
              <w:bottom w:val="single" w:sz="4" w:space="0" w:color="000000"/>
            </w:tcBorders>
            <w:shd w:val="clear" w:color="auto" w:fill="auto"/>
            <w:vAlign w:val="center"/>
          </w:tcPr>
          <w:p w14:paraId="0243E0F1" w14:textId="77777777" w:rsidR="00604011" w:rsidRPr="00831D31" w:rsidRDefault="00604011" w:rsidP="003F5D4A">
            <w:pPr>
              <w:pStyle w:val="Textoindependiente31"/>
              <w:widowControl/>
              <w:numPr>
                <w:ilvl w:val="0"/>
                <w:numId w:val="51"/>
              </w:numPr>
              <w:suppressAutoHyphens/>
              <w:rPr>
                <w:rFonts w:ascii="Arial" w:hAnsi="Arial" w:cs="Arial"/>
                <w:b w:val="0"/>
                <w:bCs/>
                <w:sz w:val="18"/>
                <w:szCs w:val="18"/>
              </w:rPr>
            </w:pPr>
            <w:r w:rsidRPr="00831D31">
              <w:rPr>
                <w:rFonts w:ascii="Arial" w:hAnsi="Arial" w:cs="Arial"/>
                <w:bCs/>
                <w:sz w:val="18"/>
                <w:szCs w:val="18"/>
              </w:rPr>
              <w:t xml:space="preserve">Multas por retraso en la corrección de observaciones: </w:t>
            </w:r>
            <w:r w:rsidRPr="00831D31">
              <w:rPr>
                <w:rFonts w:ascii="Arial" w:hAnsi="Arial" w:cs="Arial"/>
                <w:b w:val="0"/>
                <w:bCs/>
                <w:sz w:val="18"/>
                <w:szCs w:val="18"/>
              </w:rPr>
              <w:t xml:space="preserve">Será sancionado con una multa del </w:t>
            </w:r>
            <w:r w:rsidRPr="00BB38FA">
              <w:rPr>
                <w:rFonts w:ascii="Arial" w:hAnsi="Arial" w:cs="Arial"/>
                <w:b w:val="0"/>
                <w:bCs/>
                <w:sz w:val="18"/>
                <w:szCs w:val="18"/>
              </w:rPr>
              <w:t>cero punto cinco (0.5 %)</w:t>
            </w:r>
            <w:r w:rsidRPr="00831D31">
              <w:rPr>
                <w:rFonts w:ascii="Arial" w:hAnsi="Arial" w:cs="Arial"/>
                <w:b w:val="0"/>
                <w:bCs/>
                <w:sz w:val="18"/>
                <w:szCs w:val="18"/>
              </w:rPr>
              <w:t xml:space="preserve"> </w:t>
            </w:r>
            <w:r w:rsidRPr="00831D31">
              <w:rPr>
                <w:rFonts w:ascii="Arial" w:hAnsi="Arial" w:cs="Arial"/>
                <w:b w:val="0"/>
                <w:sz w:val="18"/>
                <w:szCs w:val="18"/>
              </w:rPr>
              <w:t>del monto total de contrato</w:t>
            </w:r>
            <w:r w:rsidRPr="00831D31">
              <w:rPr>
                <w:rFonts w:ascii="Arial" w:hAnsi="Arial" w:cs="Arial"/>
                <w:b w:val="0"/>
                <w:bCs/>
                <w:sz w:val="18"/>
                <w:szCs w:val="18"/>
              </w:rPr>
              <w:t xml:space="preserve"> por cada día hábil de retraso.</w:t>
            </w:r>
          </w:p>
          <w:p w14:paraId="011934B4" w14:textId="77777777" w:rsidR="00604011" w:rsidRPr="00831D31" w:rsidRDefault="00604011" w:rsidP="008B045F">
            <w:pPr>
              <w:pStyle w:val="Textoindependiente3"/>
              <w:spacing w:after="0"/>
              <w:rPr>
                <w:rFonts w:ascii="Arial" w:hAnsi="Arial" w:cs="Arial"/>
                <w:b/>
                <w:bCs/>
                <w:sz w:val="18"/>
                <w:szCs w:val="18"/>
              </w:rPr>
            </w:pPr>
            <w:r w:rsidRPr="00831D31">
              <w:rPr>
                <w:rFonts w:ascii="Arial" w:hAnsi="Arial" w:cs="Arial"/>
                <w:b/>
                <w:bCs/>
                <w:i/>
                <w:sz w:val="18"/>
                <w:szCs w:val="18"/>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3F0784E1" w14:textId="77777777" w:rsidR="00604011" w:rsidRPr="00831D31" w:rsidRDefault="00604011" w:rsidP="008B045F">
            <w:pPr>
              <w:pStyle w:val="Textoindependiente3"/>
              <w:spacing w:after="0"/>
              <w:rPr>
                <w:rFonts w:ascii="Arial" w:hAnsi="Arial" w:cs="Arial"/>
                <w:b/>
                <w:bCs/>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E819203" w14:textId="77777777" w:rsidR="00604011" w:rsidRPr="00831D31" w:rsidRDefault="00604011" w:rsidP="008B045F">
            <w:pPr>
              <w:pStyle w:val="Textoindependiente3"/>
              <w:spacing w:after="0"/>
              <w:ind w:left="290" w:hanging="290"/>
              <w:rPr>
                <w:rFonts w:ascii="Arial" w:hAnsi="Arial" w:cs="Arial"/>
                <w:b/>
                <w:bCs/>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BCB417F" w14:textId="77777777" w:rsidR="00604011" w:rsidRPr="00831D31" w:rsidRDefault="00604011" w:rsidP="008B045F">
            <w:pPr>
              <w:pStyle w:val="Textoindependiente3"/>
              <w:spacing w:after="0"/>
              <w:ind w:left="290" w:hanging="290"/>
              <w:rPr>
                <w:rFonts w:ascii="Arial" w:hAnsi="Arial" w:cs="Arial"/>
                <w:b/>
                <w:bCs/>
                <w:sz w:val="18"/>
                <w:szCs w:val="18"/>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6F9C9F1E" w14:textId="77777777" w:rsidR="00604011" w:rsidRPr="00831D31" w:rsidRDefault="00604011" w:rsidP="008B045F">
            <w:pPr>
              <w:pStyle w:val="Textoindependiente3"/>
              <w:spacing w:after="0"/>
              <w:ind w:left="290" w:hanging="290"/>
              <w:rPr>
                <w:rFonts w:ascii="Arial" w:hAnsi="Arial" w:cs="Arial"/>
                <w:b/>
                <w:bCs/>
                <w:sz w:val="18"/>
                <w:szCs w:val="18"/>
              </w:rPr>
            </w:pPr>
          </w:p>
        </w:tc>
      </w:tr>
      <w:tr w:rsidR="00604011" w:rsidRPr="00831D31" w14:paraId="23FB10AD" w14:textId="77777777" w:rsidTr="00BB38FA">
        <w:trPr>
          <w:trHeight w:val="413"/>
        </w:trPr>
        <w:tc>
          <w:tcPr>
            <w:tcW w:w="5954" w:type="dxa"/>
            <w:tcBorders>
              <w:top w:val="single" w:sz="4" w:space="0" w:color="000000"/>
              <w:left w:val="single" w:sz="4" w:space="0" w:color="000000"/>
              <w:bottom w:val="single" w:sz="4" w:space="0" w:color="000000"/>
            </w:tcBorders>
            <w:shd w:val="clear" w:color="auto" w:fill="auto"/>
            <w:vAlign w:val="center"/>
          </w:tcPr>
          <w:p w14:paraId="6BF84454" w14:textId="77777777" w:rsidR="00604011" w:rsidRPr="00663155" w:rsidRDefault="00604011" w:rsidP="003F5D4A">
            <w:pPr>
              <w:pStyle w:val="Textoindependiente31"/>
              <w:widowControl/>
              <w:numPr>
                <w:ilvl w:val="0"/>
                <w:numId w:val="51"/>
              </w:numPr>
              <w:suppressAutoHyphens/>
              <w:rPr>
                <w:rFonts w:ascii="Arial" w:hAnsi="Arial" w:cs="Arial"/>
                <w:b w:val="0"/>
                <w:sz w:val="18"/>
                <w:szCs w:val="18"/>
              </w:rPr>
            </w:pPr>
            <w:r w:rsidRPr="00831D31">
              <w:rPr>
                <w:rFonts w:ascii="Arial" w:eastAsia="Arial Unicode MS" w:hAnsi="Arial" w:cs="Arial"/>
                <w:bCs/>
                <w:color w:val="000000"/>
                <w:sz w:val="18"/>
                <w:szCs w:val="18"/>
              </w:rPr>
              <w:t>Resolución de contrato:</w:t>
            </w:r>
            <w:r w:rsidRPr="00831D31">
              <w:rPr>
                <w:rFonts w:ascii="Arial" w:eastAsia="Arial Unicode MS" w:hAnsi="Arial" w:cs="Arial"/>
                <w:color w:val="000000"/>
                <w:sz w:val="18"/>
                <w:szCs w:val="18"/>
              </w:rPr>
              <w:t xml:space="preserve"> </w:t>
            </w:r>
            <w:r w:rsidRPr="00831D31">
              <w:rPr>
                <w:rFonts w:ascii="Arial" w:eastAsia="Arial Unicode MS" w:hAnsi="Arial" w:cs="Arial"/>
                <w:b w:val="0"/>
                <w:color w:val="000000"/>
                <w:sz w:val="18"/>
                <w:szCs w:val="18"/>
              </w:rPr>
              <w:t>Cuando el proveedor incumpla con el servicio técnico solicitado sin justificación de acuerdo a las siguientes situaciones:</w:t>
            </w:r>
          </w:p>
          <w:p w14:paraId="2E624D58" w14:textId="77777777" w:rsidR="00604011" w:rsidRPr="00663155" w:rsidRDefault="00604011" w:rsidP="003F5D4A">
            <w:pPr>
              <w:pStyle w:val="Prrafodelista"/>
              <w:numPr>
                <w:ilvl w:val="0"/>
                <w:numId w:val="58"/>
              </w:numPr>
              <w:jc w:val="both"/>
              <w:rPr>
                <w:rFonts w:ascii="Arial" w:hAnsi="Arial" w:cs="Arial"/>
                <w:bCs/>
                <w:iCs/>
                <w:sz w:val="18"/>
                <w:szCs w:val="18"/>
              </w:rPr>
            </w:pPr>
            <w:r w:rsidRPr="00663155">
              <w:rPr>
                <w:rFonts w:ascii="Arial" w:hAnsi="Arial" w:cs="Arial"/>
                <w:bCs/>
                <w:iCs/>
                <w:sz w:val="18"/>
                <w:szCs w:val="18"/>
              </w:rPr>
              <w:t>Cuando la acumulación de las multas aplicadas al retraso en el inicio del servicio, retraso en la corrección de observaciones, alcance un monto equivalente al veinte por ciento (20%) de la suma total especificado en el contrato.</w:t>
            </w:r>
          </w:p>
          <w:p w14:paraId="0C3DE224" w14:textId="77777777" w:rsidR="00604011" w:rsidRPr="00663155" w:rsidRDefault="00604011" w:rsidP="003F5D4A">
            <w:pPr>
              <w:pStyle w:val="Prrafodelista"/>
              <w:numPr>
                <w:ilvl w:val="0"/>
                <w:numId w:val="58"/>
              </w:numPr>
              <w:jc w:val="both"/>
              <w:rPr>
                <w:rFonts w:ascii="Arial" w:hAnsi="Arial" w:cs="Arial"/>
                <w:bCs/>
                <w:iCs/>
                <w:sz w:val="18"/>
                <w:szCs w:val="18"/>
              </w:rPr>
            </w:pPr>
            <w:r w:rsidRPr="00663155">
              <w:rPr>
                <w:rFonts w:ascii="Arial" w:hAnsi="Arial" w:cs="Arial"/>
                <w:bCs/>
                <w:iCs/>
                <w:sz w:val="18"/>
                <w:szCs w:val="18"/>
              </w:rPr>
              <w:t>Por suspensión de la prestación de los servicios sin justificación, por el lapso de quince (15) días calendario continuos, sin autorización escrita de la entidad.</w:t>
            </w:r>
          </w:p>
          <w:p w14:paraId="3D194942" w14:textId="77777777" w:rsidR="00604011" w:rsidRPr="00831D31" w:rsidRDefault="00604011" w:rsidP="008B045F">
            <w:pPr>
              <w:ind w:left="289"/>
              <w:jc w:val="both"/>
              <w:rPr>
                <w:rFonts w:ascii="Arial" w:eastAsia="Arial Unicode MS" w:hAnsi="Arial" w:cs="Arial"/>
                <w:color w:val="000000"/>
                <w:sz w:val="18"/>
                <w:szCs w:val="18"/>
              </w:rPr>
            </w:pPr>
            <w:r w:rsidRPr="00831D31">
              <w:rPr>
                <w:rFonts w:ascii="Arial" w:eastAsia="Arial Unicode MS" w:hAnsi="Arial" w:cs="Arial"/>
                <w:color w:val="000000"/>
                <w:sz w:val="18"/>
                <w:szCs w:val="18"/>
              </w:rPr>
              <w:t>El BCB podrá ejecutar la garantía, sin necesidad de ningún trámite o acción judicial, a solo requerimiento.</w:t>
            </w:r>
          </w:p>
          <w:p w14:paraId="0E1C3C13" w14:textId="77777777" w:rsidR="00604011" w:rsidRPr="00831D31" w:rsidRDefault="00604011" w:rsidP="008B045F">
            <w:pPr>
              <w:pStyle w:val="Textoindependiente31"/>
              <w:rPr>
                <w:rFonts w:ascii="Arial" w:hAnsi="Arial" w:cs="Arial"/>
                <w:b w:val="0"/>
                <w:bCs/>
                <w:sz w:val="18"/>
                <w:szCs w:val="18"/>
                <w:lang w:eastAsia="es-BO"/>
              </w:rPr>
            </w:pPr>
            <w:r w:rsidRPr="00831D31">
              <w:rPr>
                <w:rFonts w:ascii="Arial" w:hAnsi="Arial" w:cs="Arial"/>
                <w:i/>
                <w:iCs/>
                <w:sz w:val="18"/>
                <w:szCs w:val="18"/>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6C39693C" w14:textId="77777777" w:rsidR="00604011" w:rsidRPr="00831D31" w:rsidRDefault="00604011" w:rsidP="008B045F">
            <w:pPr>
              <w:pStyle w:val="Textoindependiente3"/>
              <w:spacing w:after="0"/>
              <w:ind w:left="290" w:hanging="290"/>
              <w:rPr>
                <w:rFonts w:ascii="Arial" w:hAnsi="Arial" w:cs="Arial"/>
                <w:b/>
                <w:bCs/>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18715CF" w14:textId="77777777" w:rsidR="00604011" w:rsidRPr="00831D31" w:rsidRDefault="00604011" w:rsidP="008B045F">
            <w:pPr>
              <w:pStyle w:val="Textoindependiente3"/>
              <w:spacing w:after="0"/>
              <w:ind w:left="290" w:hanging="290"/>
              <w:rPr>
                <w:rFonts w:ascii="Arial" w:hAnsi="Arial" w:cs="Arial"/>
                <w:b/>
                <w:bCs/>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65C9F82" w14:textId="77777777" w:rsidR="00604011" w:rsidRPr="00831D31" w:rsidRDefault="00604011" w:rsidP="008B045F">
            <w:pPr>
              <w:pStyle w:val="Textoindependiente3"/>
              <w:spacing w:after="0"/>
              <w:ind w:left="290" w:hanging="290"/>
              <w:rPr>
                <w:rFonts w:ascii="Arial" w:hAnsi="Arial" w:cs="Arial"/>
                <w:b/>
                <w:bCs/>
                <w:sz w:val="18"/>
                <w:szCs w:val="18"/>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0A601B11" w14:textId="77777777" w:rsidR="00604011" w:rsidRPr="00831D31" w:rsidRDefault="00604011" w:rsidP="008B045F">
            <w:pPr>
              <w:pStyle w:val="Textoindependiente3"/>
              <w:spacing w:after="0"/>
              <w:ind w:left="290" w:hanging="290"/>
              <w:rPr>
                <w:rFonts w:ascii="Arial" w:hAnsi="Arial" w:cs="Arial"/>
                <w:b/>
                <w:bCs/>
                <w:sz w:val="18"/>
                <w:szCs w:val="18"/>
              </w:rPr>
            </w:pPr>
          </w:p>
        </w:tc>
      </w:tr>
      <w:tr w:rsidR="00BB38FA" w:rsidRPr="00831D31" w14:paraId="57382A77" w14:textId="77777777" w:rsidTr="00BB38FA">
        <w:trPr>
          <w:trHeight w:val="360"/>
        </w:trPr>
        <w:tc>
          <w:tcPr>
            <w:tcW w:w="5954" w:type="dxa"/>
            <w:tcBorders>
              <w:top w:val="single" w:sz="4" w:space="0" w:color="000000"/>
              <w:left w:val="single" w:sz="4" w:space="0" w:color="000000"/>
              <w:bottom w:val="single" w:sz="4" w:space="0" w:color="000000"/>
            </w:tcBorders>
            <w:shd w:val="clear" w:color="auto" w:fill="CCFFCC"/>
            <w:vAlign w:val="center"/>
          </w:tcPr>
          <w:p w14:paraId="71BB8AD8" w14:textId="77777777" w:rsidR="00604011" w:rsidRPr="00831D31" w:rsidRDefault="00604011" w:rsidP="008B045F">
            <w:pPr>
              <w:pStyle w:val="Textoindependiente3"/>
              <w:spacing w:after="0"/>
              <w:rPr>
                <w:rFonts w:ascii="Arial" w:hAnsi="Arial" w:cs="Arial"/>
                <w:b/>
                <w:bCs/>
                <w:sz w:val="18"/>
                <w:szCs w:val="18"/>
              </w:rPr>
            </w:pPr>
            <w:r w:rsidRPr="00831D31">
              <w:rPr>
                <w:rFonts w:ascii="Arial" w:hAnsi="Arial" w:cs="Arial"/>
                <w:b/>
                <w:bCs/>
                <w:sz w:val="18"/>
                <w:szCs w:val="18"/>
              </w:rPr>
              <w:t>D. AGENTE Y FISCAL DE SERVICIO</w:t>
            </w:r>
          </w:p>
        </w:tc>
        <w:tc>
          <w:tcPr>
            <w:tcW w:w="1701" w:type="dxa"/>
            <w:tcBorders>
              <w:top w:val="single" w:sz="4" w:space="0" w:color="000000"/>
              <w:left w:val="single" w:sz="4" w:space="0" w:color="000000"/>
              <w:bottom w:val="single" w:sz="4" w:space="0" w:color="000000"/>
            </w:tcBorders>
            <w:shd w:val="clear" w:color="auto" w:fill="CCFFCC"/>
            <w:vAlign w:val="center"/>
          </w:tcPr>
          <w:p w14:paraId="42CA840B"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E387256"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6872D01"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0AD6383D"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604011" w:rsidRPr="00831D31" w14:paraId="151AF134" w14:textId="77777777" w:rsidTr="00BB38FA">
        <w:trPr>
          <w:trHeight w:val="413"/>
        </w:trPr>
        <w:tc>
          <w:tcPr>
            <w:tcW w:w="5954" w:type="dxa"/>
            <w:tcBorders>
              <w:top w:val="single" w:sz="4" w:space="0" w:color="000000"/>
              <w:left w:val="single" w:sz="4" w:space="0" w:color="000000"/>
              <w:bottom w:val="single" w:sz="4" w:space="0" w:color="000000"/>
            </w:tcBorders>
            <w:shd w:val="clear" w:color="auto" w:fill="auto"/>
            <w:vAlign w:val="center"/>
          </w:tcPr>
          <w:p w14:paraId="20C1FAD0" w14:textId="77777777" w:rsidR="00604011" w:rsidRPr="00831D31" w:rsidRDefault="00604011" w:rsidP="003F5D4A">
            <w:pPr>
              <w:pStyle w:val="Textoindependiente3"/>
              <w:numPr>
                <w:ilvl w:val="0"/>
                <w:numId w:val="52"/>
              </w:numPr>
              <w:spacing w:after="0"/>
              <w:jc w:val="both"/>
              <w:rPr>
                <w:rFonts w:ascii="Arial" w:hAnsi="Arial" w:cs="Arial"/>
                <w:bCs/>
                <w:sz w:val="18"/>
                <w:szCs w:val="18"/>
              </w:rPr>
            </w:pPr>
            <w:r w:rsidRPr="00831D31">
              <w:rPr>
                <w:rFonts w:ascii="Arial" w:hAnsi="Arial" w:cs="Arial"/>
                <w:b/>
                <w:bCs/>
                <w:sz w:val="18"/>
                <w:szCs w:val="18"/>
                <w:lang w:val="es-ES_tradnl"/>
              </w:rPr>
              <w:t>Agente de servicio:</w:t>
            </w:r>
            <w:r w:rsidRPr="00831D31">
              <w:rPr>
                <w:rFonts w:ascii="Arial" w:hAnsi="Arial" w:cs="Arial"/>
                <w:bCs/>
                <w:sz w:val="18"/>
                <w:szCs w:val="18"/>
                <w:lang w:val="es-ES_tradnl"/>
              </w:rPr>
              <w:t xml:space="preserve"> </w:t>
            </w:r>
            <w:r w:rsidRPr="00831D31">
              <w:rPr>
                <w:rFonts w:ascii="Arial" w:hAnsi="Arial" w:cs="Arial"/>
                <w:bCs/>
                <w:sz w:val="18"/>
                <w:szCs w:val="18"/>
              </w:rPr>
              <w:t>El proponente adjudicado debe designar a un Agente de Servicio de su personal de planta, cuyo nombre y datos de contacto hará conocer al BCB para la suscripción del contrato. El proveedor debe mantener actualizados estos datos durante la vigencia del servicio.</w:t>
            </w:r>
          </w:p>
          <w:p w14:paraId="4CBFC066" w14:textId="77777777" w:rsidR="00604011" w:rsidRPr="00831D31" w:rsidRDefault="00604011" w:rsidP="008B045F">
            <w:pPr>
              <w:pStyle w:val="Textoindependiente3"/>
              <w:spacing w:after="0"/>
              <w:ind w:left="360"/>
              <w:jc w:val="both"/>
              <w:rPr>
                <w:rFonts w:ascii="Arial" w:hAnsi="Arial" w:cs="Arial"/>
                <w:bCs/>
                <w:sz w:val="18"/>
                <w:szCs w:val="18"/>
              </w:rPr>
            </w:pPr>
            <w:r w:rsidRPr="00831D31">
              <w:rPr>
                <w:rFonts w:ascii="Arial" w:hAnsi="Arial" w:cs="Arial"/>
                <w:bCs/>
                <w:sz w:val="18"/>
                <w:szCs w:val="18"/>
              </w:rPr>
              <w:t>El agente de servicio representará al proveedor durante toda la prestación del servicio y mantendrá coordinación permanente y efectiva con el BCB a través del fiscal, a objeto de atender satisfactoriamente los requerimientos y dar fiel cumplimiento al contrato.</w:t>
            </w:r>
          </w:p>
          <w:p w14:paraId="7344E3CA" w14:textId="77777777" w:rsidR="00604011" w:rsidRPr="00831D31" w:rsidRDefault="00604011" w:rsidP="008B045F">
            <w:pPr>
              <w:pStyle w:val="Textoindependiente3"/>
              <w:spacing w:after="0"/>
              <w:ind w:left="360"/>
              <w:jc w:val="both"/>
              <w:rPr>
                <w:rFonts w:ascii="Arial" w:hAnsi="Arial" w:cs="Arial"/>
                <w:bCs/>
                <w:sz w:val="18"/>
                <w:szCs w:val="18"/>
              </w:rPr>
            </w:pPr>
            <w:r w:rsidRPr="00831D31">
              <w:rPr>
                <w:rFonts w:ascii="Arial" w:hAnsi="Arial" w:cs="Arial"/>
                <w:bCs/>
                <w:sz w:val="18"/>
                <w:szCs w:val="18"/>
              </w:rPr>
              <w:lastRenderedPageBreak/>
              <w:t>Adicionalmente, elaborará y presentará la planilla de ejecución de servicios prestados y el certificado de liquidación final del servicio al fiscal.</w:t>
            </w:r>
          </w:p>
          <w:p w14:paraId="34E3BB50" w14:textId="77777777" w:rsidR="00604011" w:rsidRPr="00831D31" w:rsidRDefault="00604011" w:rsidP="008B045F">
            <w:pPr>
              <w:pStyle w:val="Textoindependiente3"/>
              <w:spacing w:after="0"/>
              <w:ind w:left="14"/>
              <w:rPr>
                <w:rFonts w:ascii="Arial" w:hAnsi="Arial" w:cs="Arial"/>
                <w:i/>
                <w:sz w:val="18"/>
                <w:szCs w:val="18"/>
              </w:rPr>
            </w:pPr>
            <w:r w:rsidRPr="00831D31">
              <w:rPr>
                <w:rFonts w:ascii="Arial" w:hAnsi="Arial" w:cs="Arial"/>
                <w:b/>
                <w:i/>
                <w:iCs/>
                <w:sz w:val="18"/>
                <w:szCs w:val="18"/>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1F95BA84"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E21143F"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6129ADD"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72CBF24A"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604011" w:rsidRPr="00831D31" w14:paraId="6A3AC71A" w14:textId="77777777" w:rsidTr="00BB38FA">
        <w:trPr>
          <w:trHeight w:val="413"/>
        </w:trPr>
        <w:tc>
          <w:tcPr>
            <w:tcW w:w="5954" w:type="dxa"/>
            <w:tcBorders>
              <w:top w:val="single" w:sz="4" w:space="0" w:color="000000"/>
              <w:left w:val="single" w:sz="4" w:space="0" w:color="000000"/>
              <w:bottom w:val="single" w:sz="4" w:space="0" w:color="000000"/>
            </w:tcBorders>
            <w:shd w:val="clear" w:color="auto" w:fill="auto"/>
            <w:vAlign w:val="center"/>
          </w:tcPr>
          <w:p w14:paraId="45A41628" w14:textId="77777777" w:rsidR="00604011" w:rsidRPr="00200F6B" w:rsidRDefault="00604011" w:rsidP="003F5D4A">
            <w:pPr>
              <w:pStyle w:val="Textoindependiente3"/>
              <w:numPr>
                <w:ilvl w:val="0"/>
                <w:numId w:val="52"/>
              </w:numPr>
              <w:spacing w:after="0"/>
              <w:jc w:val="both"/>
              <w:rPr>
                <w:rFonts w:ascii="Arial" w:hAnsi="Arial" w:cs="Arial"/>
                <w:bCs/>
                <w:sz w:val="18"/>
                <w:szCs w:val="18"/>
              </w:rPr>
            </w:pPr>
            <w:r w:rsidRPr="00411D47">
              <w:rPr>
                <w:rFonts w:ascii="Arial" w:hAnsi="Arial" w:cs="Arial"/>
                <w:b/>
                <w:bCs/>
                <w:sz w:val="18"/>
                <w:szCs w:val="18"/>
              </w:rPr>
              <w:t>Fiscal de Servicio:</w:t>
            </w:r>
            <w:r w:rsidRPr="00411D47">
              <w:rPr>
                <w:rFonts w:ascii="Arial" w:hAnsi="Arial" w:cs="Arial"/>
                <w:bCs/>
                <w:sz w:val="18"/>
                <w:szCs w:val="18"/>
              </w:rPr>
              <w:t xml:space="preserve"> El BCB designará un Fiscal de Servicio después de la firma de contrato y antes del inicio del servicio,</w:t>
            </w:r>
            <w:r w:rsidRPr="00200F6B">
              <w:rPr>
                <w:rFonts w:ascii="Arial" w:hAnsi="Arial" w:cs="Arial"/>
                <w:bCs/>
                <w:sz w:val="18"/>
                <w:szCs w:val="18"/>
              </w:rPr>
              <w:t xml:space="preserve"> esta designación se comunicada oficialmente a través del fiscal al proveedor mediante carta expresa u otro medio. Asimismo el fiscal podrá ser designado como responsable de recepción.</w:t>
            </w:r>
          </w:p>
          <w:p w14:paraId="42F2D433" w14:textId="77777777" w:rsidR="00604011" w:rsidRPr="00831D31" w:rsidRDefault="00604011" w:rsidP="008B045F">
            <w:pPr>
              <w:pStyle w:val="Textoindependiente3"/>
              <w:spacing w:after="0"/>
              <w:ind w:left="360"/>
              <w:rPr>
                <w:rFonts w:ascii="Arial" w:hAnsi="Arial" w:cs="Arial"/>
                <w:bCs/>
                <w:sz w:val="18"/>
                <w:szCs w:val="18"/>
              </w:rPr>
            </w:pPr>
            <w:r w:rsidRPr="00831D31">
              <w:rPr>
                <w:rFonts w:ascii="Arial" w:hAnsi="Arial" w:cs="Arial"/>
                <w:bCs/>
                <w:sz w:val="18"/>
                <w:szCs w:val="18"/>
              </w:rPr>
              <w:t>El fiscal de servicio coordinará todos los aspectos referentes a la relación entre el BCB y el proveedor y sus funciones específicas son:</w:t>
            </w:r>
          </w:p>
          <w:p w14:paraId="78C36FEE" w14:textId="77777777" w:rsidR="00604011" w:rsidRDefault="00604011" w:rsidP="003F5D4A">
            <w:pPr>
              <w:pStyle w:val="Textoindependiente3"/>
              <w:numPr>
                <w:ilvl w:val="0"/>
                <w:numId w:val="53"/>
              </w:numPr>
              <w:tabs>
                <w:tab w:val="clear" w:pos="360"/>
                <w:tab w:val="num" w:pos="716"/>
              </w:tabs>
              <w:spacing w:after="0"/>
              <w:ind w:left="716"/>
              <w:jc w:val="both"/>
              <w:rPr>
                <w:rFonts w:ascii="Arial" w:hAnsi="Arial" w:cs="Arial"/>
                <w:bCs/>
                <w:sz w:val="18"/>
                <w:szCs w:val="18"/>
              </w:rPr>
            </w:pPr>
            <w:r w:rsidRPr="00831D31">
              <w:rPr>
                <w:rFonts w:ascii="Arial" w:hAnsi="Arial" w:cs="Arial"/>
                <w:bCs/>
                <w:sz w:val="18"/>
                <w:szCs w:val="18"/>
              </w:rPr>
              <w:t>Realizar el seguimiento continuo para el cumplimiento de todas y cada una de las cláusulas del Contrato.</w:t>
            </w:r>
          </w:p>
          <w:p w14:paraId="7CAA01A2" w14:textId="77777777" w:rsidR="00604011" w:rsidRPr="00831D31" w:rsidRDefault="00604011" w:rsidP="003F5D4A">
            <w:pPr>
              <w:pStyle w:val="Textoindependiente3"/>
              <w:numPr>
                <w:ilvl w:val="0"/>
                <w:numId w:val="53"/>
              </w:numPr>
              <w:tabs>
                <w:tab w:val="clear" w:pos="360"/>
                <w:tab w:val="num" w:pos="716"/>
              </w:tabs>
              <w:spacing w:after="0"/>
              <w:ind w:left="716"/>
              <w:jc w:val="both"/>
              <w:rPr>
                <w:rFonts w:ascii="Arial" w:hAnsi="Arial" w:cs="Arial"/>
                <w:bCs/>
                <w:sz w:val="18"/>
                <w:szCs w:val="18"/>
              </w:rPr>
            </w:pPr>
            <w:r>
              <w:rPr>
                <w:rFonts w:ascii="Arial" w:hAnsi="Arial" w:cs="Arial"/>
                <w:bCs/>
                <w:sz w:val="18"/>
                <w:szCs w:val="18"/>
              </w:rPr>
              <w:t>Emitir la orden de proceder</w:t>
            </w:r>
          </w:p>
          <w:p w14:paraId="210D8D94" w14:textId="77777777" w:rsidR="00604011" w:rsidRPr="00831D31" w:rsidRDefault="00604011" w:rsidP="003F5D4A">
            <w:pPr>
              <w:pStyle w:val="Textoindependiente3"/>
              <w:numPr>
                <w:ilvl w:val="0"/>
                <w:numId w:val="53"/>
              </w:numPr>
              <w:tabs>
                <w:tab w:val="clear" w:pos="360"/>
                <w:tab w:val="num" w:pos="716"/>
              </w:tabs>
              <w:spacing w:after="0"/>
              <w:ind w:left="716"/>
              <w:jc w:val="both"/>
              <w:rPr>
                <w:rFonts w:ascii="Arial" w:hAnsi="Arial" w:cs="Arial"/>
                <w:bCs/>
                <w:sz w:val="18"/>
                <w:szCs w:val="18"/>
              </w:rPr>
            </w:pPr>
            <w:r w:rsidRPr="00831D31">
              <w:rPr>
                <w:rFonts w:ascii="Arial" w:hAnsi="Arial" w:cs="Arial"/>
                <w:bCs/>
                <w:sz w:val="18"/>
                <w:szCs w:val="18"/>
              </w:rPr>
              <w:t>Actuar de intermediario para todo reclamo presentado por el proveedor por cualquier omisión del BCB, por falta de pago del servicio prestado, o cualquier otro aspecto consignado en el marco del Contrato.</w:t>
            </w:r>
          </w:p>
          <w:p w14:paraId="1FFD25A2" w14:textId="77777777" w:rsidR="00604011" w:rsidRDefault="00604011" w:rsidP="003F5D4A">
            <w:pPr>
              <w:pStyle w:val="Textoindependiente3"/>
              <w:numPr>
                <w:ilvl w:val="0"/>
                <w:numId w:val="53"/>
              </w:numPr>
              <w:tabs>
                <w:tab w:val="clear" w:pos="360"/>
                <w:tab w:val="num" w:pos="716"/>
              </w:tabs>
              <w:spacing w:after="0"/>
              <w:ind w:left="716"/>
              <w:jc w:val="both"/>
              <w:rPr>
                <w:rFonts w:ascii="Arial" w:hAnsi="Arial" w:cs="Arial"/>
                <w:bCs/>
                <w:sz w:val="18"/>
                <w:szCs w:val="18"/>
              </w:rPr>
            </w:pPr>
            <w:r w:rsidRPr="00411D47">
              <w:rPr>
                <w:rFonts w:ascii="Arial" w:hAnsi="Arial" w:cs="Arial"/>
                <w:bCs/>
                <w:sz w:val="18"/>
                <w:szCs w:val="18"/>
              </w:rPr>
              <w:t xml:space="preserve">Emitir </w:t>
            </w:r>
            <w:r w:rsidRPr="00411D47">
              <w:rPr>
                <w:rFonts w:ascii="Arial" w:hAnsi="Arial" w:cs="Arial"/>
                <w:iCs/>
                <w:sz w:val="18"/>
                <w:szCs w:val="18"/>
              </w:rPr>
              <w:t>Informe técnico de conformidad de la activación</w:t>
            </w:r>
            <w:r w:rsidRPr="00411D47">
              <w:rPr>
                <w:rFonts w:ascii="Arial" w:hAnsi="Arial" w:cs="Arial"/>
                <w:bCs/>
                <w:sz w:val="18"/>
                <w:szCs w:val="18"/>
              </w:rPr>
              <w:t xml:space="preserve"> </w:t>
            </w:r>
          </w:p>
          <w:p w14:paraId="4D997A8A" w14:textId="77777777" w:rsidR="00604011" w:rsidRPr="00411D47" w:rsidRDefault="00604011" w:rsidP="003F5D4A">
            <w:pPr>
              <w:pStyle w:val="Textoindependiente3"/>
              <w:numPr>
                <w:ilvl w:val="0"/>
                <w:numId w:val="53"/>
              </w:numPr>
              <w:tabs>
                <w:tab w:val="clear" w:pos="360"/>
                <w:tab w:val="num" w:pos="716"/>
              </w:tabs>
              <w:spacing w:after="0"/>
              <w:ind w:left="716"/>
              <w:jc w:val="both"/>
              <w:rPr>
                <w:rFonts w:ascii="Arial" w:hAnsi="Arial" w:cs="Arial"/>
                <w:bCs/>
                <w:sz w:val="18"/>
                <w:szCs w:val="18"/>
              </w:rPr>
            </w:pPr>
            <w:r w:rsidRPr="00411D47">
              <w:rPr>
                <w:rFonts w:ascii="Arial" w:hAnsi="Arial" w:cs="Arial"/>
                <w:bCs/>
                <w:sz w:val="18"/>
                <w:szCs w:val="18"/>
              </w:rPr>
              <w:t>Ser el medio de comunicación, notificación y coordinación de todos los aspectos.</w:t>
            </w:r>
          </w:p>
          <w:p w14:paraId="13FECCF0" w14:textId="77777777" w:rsidR="00604011" w:rsidRPr="00411D47" w:rsidRDefault="00604011" w:rsidP="003F5D4A">
            <w:pPr>
              <w:pStyle w:val="Textoindependiente3"/>
              <w:numPr>
                <w:ilvl w:val="0"/>
                <w:numId w:val="53"/>
              </w:numPr>
              <w:tabs>
                <w:tab w:val="clear" w:pos="360"/>
                <w:tab w:val="num" w:pos="716"/>
              </w:tabs>
              <w:spacing w:after="0"/>
              <w:ind w:left="716"/>
              <w:jc w:val="both"/>
              <w:rPr>
                <w:rFonts w:ascii="Arial" w:hAnsi="Arial" w:cs="Arial"/>
                <w:bCs/>
                <w:sz w:val="18"/>
                <w:szCs w:val="18"/>
              </w:rPr>
            </w:pPr>
            <w:r w:rsidRPr="00200F6B">
              <w:rPr>
                <w:rFonts w:ascii="Arial" w:hAnsi="Arial" w:cs="Arial"/>
                <w:bCs/>
                <w:sz w:val="18"/>
                <w:szCs w:val="18"/>
              </w:rPr>
              <w:t>Recibir</w:t>
            </w:r>
            <w:r>
              <w:rPr>
                <w:rFonts w:ascii="Arial" w:hAnsi="Arial" w:cs="Arial"/>
                <w:bCs/>
                <w:sz w:val="18"/>
                <w:szCs w:val="18"/>
              </w:rPr>
              <w:t xml:space="preserve"> y</w:t>
            </w:r>
            <w:r w:rsidRPr="00200F6B">
              <w:rPr>
                <w:rFonts w:ascii="Arial" w:hAnsi="Arial" w:cs="Arial"/>
                <w:bCs/>
                <w:sz w:val="18"/>
                <w:szCs w:val="18"/>
              </w:rPr>
              <w:t xml:space="preserve"> aprobar la planilla de ejecución de servicios prestados y el certificado de liquidación final emitido por el proveedor</w:t>
            </w:r>
            <w:r>
              <w:rPr>
                <w:rFonts w:ascii="Arial" w:hAnsi="Arial" w:cs="Arial"/>
                <w:bCs/>
                <w:sz w:val="18"/>
                <w:szCs w:val="18"/>
              </w:rPr>
              <w:t>,</w:t>
            </w:r>
            <w:r w:rsidRPr="00200F6B">
              <w:rPr>
                <w:rFonts w:ascii="Arial" w:hAnsi="Arial" w:cs="Arial"/>
                <w:bCs/>
                <w:sz w:val="18"/>
                <w:szCs w:val="18"/>
              </w:rPr>
              <w:t xml:space="preserve"> </w:t>
            </w:r>
            <w:r w:rsidRPr="00411D47">
              <w:rPr>
                <w:rFonts w:ascii="Arial" w:hAnsi="Arial" w:cs="Arial"/>
                <w:bCs/>
                <w:sz w:val="18"/>
                <w:szCs w:val="18"/>
              </w:rPr>
              <w:t>en caso de que el proveedor no lo realice, elaborar</w:t>
            </w:r>
            <w:r>
              <w:rPr>
                <w:rFonts w:ascii="Arial" w:hAnsi="Arial" w:cs="Arial"/>
                <w:bCs/>
                <w:sz w:val="18"/>
                <w:szCs w:val="18"/>
              </w:rPr>
              <w:t xml:space="preserve">á </w:t>
            </w:r>
            <w:r w:rsidRPr="00302376">
              <w:rPr>
                <w:rFonts w:ascii="Arial" w:hAnsi="Arial" w:cs="Arial"/>
                <w:bCs/>
                <w:sz w:val="18"/>
                <w:szCs w:val="18"/>
              </w:rPr>
              <w:t>la planilla de ejecución de servicios prestados y el certificado de liquidación final</w:t>
            </w:r>
            <w:r>
              <w:rPr>
                <w:rFonts w:ascii="Arial" w:hAnsi="Arial" w:cs="Arial"/>
                <w:bCs/>
                <w:sz w:val="18"/>
                <w:szCs w:val="18"/>
              </w:rPr>
              <w:t>.</w:t>
            </w:r>
          </w:p>
          <w:p w14:paraId="3108CDA2" w14:textId="77777777" w:rsidR="00604011" w:rsidRPr="00831D31" w:rsidRDefault="00604011" w:rsidP="003F5D4A">
            <w:pPr>
              <w:pStyle w:val="Textoindependiente3"/>
              <w:numPr>
                <w:ilvl w:val="0"/>
                <w:numId w:val="53"/>
              </w:numPr>
              <w:tabs>
                <w:tab w:val="clear" w:pos="360"/>
                <w:tab w:val="num" w:pos="716"/>
              </w:tabs>
              <w:spacing w:after="0"/>
              <w:ind w:left="716"/>
              <w:jc w:val="both"/>
              <w:rPr>
                <w:rFonts w:ascii="Arial" w:hAnsi="Arial" w:cs="Arial"/>
                <w:bCs/>
                <w:sz w:val="18"/>
                <w:szCs w:val="18"/>
              </w:rPr>
            </w:pPr>
            <w:r w:rsidRPr="00831D31">
              <w:rPr>
                <w:rFonts w:ascii="Arial" w:hAnsi="Arial" w:cs="Arial"/>
                <w:bCs/>
                <w:sz w:val="18"/>
                <w:szCs w:val="18"/>
              </w:rPr>
              <w:t>Cuantificar multas.</w:t>
            </w:r>
          </w:p>
          <w:p w14:paraId="39C58D67" w14:textId="77777777" w:rsidR="00604011" w:rsidRPr="00831D31" w:rsidRDefault="00604011" w:rsidP="008B045F">
            <w:pPr>
              <w:pStyle w:val="Textoindependiente3"/>
              <w:spacing w:after="0"/>
              <w:rPr>
                <w:rFonts w:ascii="Arial" w:hAnsi="Arial" w:cs="Arial"/>
                <w:b/>
                <w:bCs/>
                <w:i/>
                <w:sz w:val="18"/>
                <w:szCs w:val="18"/>
              </w:rPr>
            </w:pPr>
            <w:r w:rsidRPr="00831D31">
              <w:rPr>
                <w:rFonts w:ascii="Arial" w:hAnsi="Arial" w:cs="Arial"/>
                <w:b/>
                <w:bCs/>
                <w:i/>
                <w:sz w:val="18"/>
                <w:szCs w:val="18"/>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6ACE822E"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F650FC8"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31B22E1"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3315E68F"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BB38FA" w:rsidRPr="00831D31" w14:paraId="2AA13AE7" w14:textId="77777777" w:rsidTr="00BB38FA">
        <w:trPr>
          <w:trHeight w:val="399"/>
        </w:trPr>
        <w:tc>
          <w:tcPr>
            <w:tcW w:w="5954" w:type="dxa"/>
            <w:tcBorders>
              <w:top w:val="single" w:sz="4" w:space="0" w:color="000000"/>
              <w:left w:val="single" w:sz="4" w:space="0" w:color="000000"/>
              <w:bottom w:val="single" w:sz="4" w:space="0" w:color="000000"/>
            </w:tcBorders>
            <w:shd w:val="clear" w:color="auto" w:fill="CCFFCC"/>
            <w:vAlign w:val="center"/>
          </w:tcPr>
          <w:p w14:paraId="6BF51166" w14:textId="77777777" w:rsidR="00604011" w:rsidRPr="00831D31" w:rsidRDefault="00604011" w:rsidP="008B045F">
            <w:pPr>
              <w:pStyle w:val="Textoindependiente3"/>
              <w:spacing w:after="0"/>
              <w:rPr>
                <w:rFonts w:ascii="Arial" w:hAnsi="Arial" w:cs="Arial"/>
                <w:iCs/>
                <w:color w:val="000000"/>
                <w:sz w:val="18"/>
                <w:szCs w:val="18"/>
                <w:lang w:val="es-ES_tradnl"/>
              </w:rPr>
            </w:pPr>
            <w:r w:rsidRPr="00831D31">
              <w:rPr>
                <w:rFonts w:ascii="Arial" w:hAnsi="Arial" w:cs="Arial"/>
                <w:b/>
                <w:bCs/>
                <w:sz w:val="18"/>
                <w:szCs w:val="18"/>
              </w:rPr>
              <w:t>E. OTROS</w:t>
            </w:r>
          </w:p>
        </w:tc>
        <w:tc>
          <w:tcPr>
            <w:tcW w:w="1701" w:type="dxa"/>
            <w:tcBorders>
              <w:top w:val="single" w:sz="4" w:space="0" w:color="000000"/>
              <w:left w:val="single" w:sz="4" w:space="0" w:color="000000"/>
              <w:bottom w:val="single" w:sz="4" w:space="0" w:color="000000"/>
            </w:tcBorders>
            <w:shd w:val="clear" w:color="auto" w:fill="CCFFCC"/>
            <w:vAlign w:val="center"/>
          </w:tcPr>
          <w:p w14:paraId="33A977E8"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769D0E2"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17F1A2A"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041B693F"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604011" w:rsidRPr="00831D31" w14:paraId="04D06E23" w14:textId="77777777" w:rsidTr="00BB38FA">
        <w:trPr>
          <w:trHeight w:val="413"/>
        </w:trPr>
        <w:tc>
          <w:tcPr>
            <w:tcW w:w="5954" w:type="dxa"/>
            <w:tcBorders>
              <w:top w:val="single" w:sz="4" w:space="0" w:color="000000"/>
              <w:left w:val="single" w:sz="4" w:space="0" w:color="000000"/>
              <w:bottom w:val="single" w:sz="4" w:space="0" w:color="000000"/>
            </w:tcBorders>
            <w:shd w:val="clear" w:color="auto" w:fill="auto"/>
            <w:vAlign w:val="center"/>
          </w:tcPr>
          <w:p w14:paraId="065D8AEB" w14:textId="77777777" w:rsidR="00604011" w:rsidRPr="00831D31" w:rsidRDefault="00604011" w:rsidP="003F5D4A">
            <w:pPr>
              <w:pStyle w:val="Prrafodelista"/>
              <w:numPr>
                <w:ilvl w:val="0"/>
                <w:numId w:val="55"/>
              </w:numPr>
              <w:ind w:left="381" w:hanging="381"/>
              <w:contextualSpacing/>
              <w:jc w:val="both"/>
              <w:rPr>
                <w:rFonts w:ascii="Arial" w:hAnsi="Arial" w:cs="Arial"/>
                <w:b/>
                <w:bCs/>
                <w:iCs/>
                <w:sz w:val="18"/>
                <w:szCs w:val="18"/>
              </w:rPr>
            </w:pPr>
            <w:r w:rsidRPr="00831D31">
              <w:rPr>
                <w:rFonts w:ascii="Arial" w:hAnsi="Arial" w:cs="Arial"/>
                <w:b/>
                <w:bCs/>
                <w:iCs/>
                <w:sz w:val="18"/>
                <w:szCs w:val="18"/>
              </w:rPr>
              <w:t xml:space="preserve">Ropa de trabajo: </w:t>
            </w:r>
            <w:r w:rsidRPr="00831D31">
              <w:rPr>
                <w:rFonts w:ascii="Arial" w:hAnsi="Arial" w:cs="Arial"/>
                <w:bCs/>
                <w:sz w:val="18"/>
                <w:szCs w:val="18"/>
              </w:rPr>
              <w:t>El proveedor deberá proporcionar a su personal, ropa de trabajo y equipos de protección para efectuar cualquier trabajo (D.S. 108 y RM 527/09), si corresponde el caso.</w:t>
            </w:r>
          </w:p>
          <w:p w14:paraId="4DA70923" w14:textId="77777777" w:rsidR="00604011" w:rsidRPr="00831D31" w:rsidRDefault="00604011" w:rsidP="008B045F">
            <w:pPr>
              <w:pStyle w:val="Textoindependiente3"/>
              <w:spacing w:after="0"/>
              <w:ind w:left="381" w:hanging="381"/>
              <w:rPr>
                <w:rFonts w:ascii="Arial" w:hAnsi="Arial" w:cs="Arial"/>
                <w:bCs/>
                <w:iCs/>
                <w:sz w:val="18"/>
                <w:szCs w:val="18"/>
              </w:rPr>
            </w:pPr>
            <w:r w:rsidRPr="00831D31">
              <w:rPr>
                <w:rFonts w:ascii="Arial" w:hAnsi="Arial" w:cs="Arial"/>
                <w:b/>
                <w:bCs/>
                <w:i/>
                <w:sz w:val="18"/>
                <w:szCs w:val="18"/>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1C1668E8"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2C35EB4"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C14F1BD"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0A8AAB0B"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604011" w:rsidRPr="00831D31" w14:paraId="298D78C8" w14:textId="77777777" w:rsidTr="00BB38FA">
        <w:trPr>
          <w:trHeight w:val="413"/>
        </w:trPr>
        <w:tc>
          <w:tcPr>
            <w:tcW w:w="5954" w:type="dxa"/>
            <w:tcBorders>
              <w:top w:val="single" w:sz="4" w:space="0" w:color="000000"/>
              <w:left w:val="single" w:sz="4" w:space="0" w:color="000000"/>
              <w:bottom w:val="single" w:sz="4" w:space="0" w:color="000000"/>
            </w:tcBorders>
            <w:shd w:val="clear" w:color="auto" w:fill="auto"/>
            <w:vAlign w:val="center"/>
          </w:tcPr>
          <w:p w14:paraId="4B1DDD7A" w14:textId="77777777" w:rsidR="00604011" w:rsidRPr="00831D31" w:rsidRDefault="00604011" w:rsidP="003F5D4A">
            <w:pPr>
              <w:pStyle w:val="Textoindependiente3"/>
              <w:numPr>
                <w:ilvl w:val="0"/>
                <w:numId w:val="55"/>
              </w:numPr>
              <w:spacing w:after="0"/>
              <w:ind w:left="381" w:hanging="381"/>
              <w:jc w:val="both"/>
              <w:rPr>
                <w:rFonts w:ascii="Arial" w:hAnsi="Arial" w:cs="Arial"/>
                <w:sz w:val="18"/>
                <w:szCs w:val="18"/>
              </w:rPr>
            </w:pPr>
            <w:r w:rsidRPr="00831D31">
              <w:rPr>
                <w:rFonts w:ascii="Arial" w:hAnsi="Arial" w:cs="Arial"/>
                <w:b/>
                <w:sz w:val="18"/>
                <w:szCs w:val="18"/>
              </w:rPr>
              <w:t xml:space="preserve">Lugar de prestación de servicios: </w:t>
            </w:r>
            <w:r w:rsidRPr="00831D31">
              <w:rPr>
                <w:rFonts w:ascii="Arial" w:hAnsi="Arial" w:cs="Arial"/>
                <w:sz w:val="18"/>
                <w:szCs w:val="18"/>
              </w:rPr>
              <w:t>Los servicios serán prestados en e</w:t>
            </w:r>
            <w:r w:rsidRPr="00831D31">
              <w:rPr>
                <w:rFonts w:ascii="Arial" w:hAnsi="Arial" w:cs="Arial"/>
                <w:bCs/>
                <w:sz w:val="18"/>
                <w:szCs w:val="18"/>
              </w:rPr>
              <w:t>l edificio principal del Banco Central de Bolivia (Ayacucho y Mercado) en la ciudad de La Paz.</w:t>
            </w:r>
          </w:p>
          <w:p w14:paraId="53C663F7" w14:textId="77777777" w:rsidR="00604011" w:rsidRPr="00831D31" w:rsidRDefault="00604011" w:rsidP="008B045F">
            <w:pPr>
              <w:pStyle w:val="Textoindependiente3"/>
              <w:spacing w:after="0"/>
              <w:ind w:left="381" w:hanging="381"/>
              <w:rPr>
                <w:rFonts w:ascii="Arial" w:hAnsi="Arial" w:cs="Arial"/>
                <w:sz w:val="18"/>
                <w:szCs w:val="18"/>
              </w:rPr>
            </w:pPr>
            <w:r w:rsidRPr="00831D31">
              <w:rPr>
                <w:rFonts w:ascii="Arial" w:hAnsi="Arial" w:cs="Arial"/>
                <w:b/>
                <w:bCs/>
                <w:i/>
                <w:iCs/>
                <w:sz w:val="18"/>
                <w:szCs w:val="18"/>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7CF5E1FA"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FEB3F8F"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EF24802"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2FC166B2"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604011" w:rsidRPr="00831D31" w14:paraId="551847BC" w14:textId="77777777" w:rsidTr="00BB38FA">
        <w:trPr>
          <w:trHeight w:val="413"/>
        </w:trPr>
        <w:tc>
          <w:tcPr>
            <w:tcW w:w="5954" w:type="dxa"/>
            <w:tcBorders>
              <w:top w:val="single" w:sz="4" w:space="0" w:color="000000"/>
              <w:left w:val="single" w:sz="4" w:space="0" w:color="000000"/>
              <w:bottom w:val="single" w:sz="4" w:space="0" w:color="000000"/>
            </w:tcBorders>
            <w:shd w:val="clear" w:color="auto" w:fill="auto"/>
            <w:vAlign w:val="center"/>
          </w:tcPr>
          <w:p w14:paraId="335F5A63" w14:textId="77777777" w:rsidR="00604011" w:rsidRPr="00831D31" w:rsidRDefault="00604011" w:rsidP="003F5D4A">
            <w:pPr>
              <w:pStyle w:val="Textoindependiente3"/>
              <w:numPr>
                <w:ilvl w:val="0"/>
                <w:numId w:val="55"/>
              </w:numPr>
              <w:spacing w:after="0"/>
              <w:ind w:left="381" w:hanging="381"/>
              <w:jc w:val="both"/>
              <w:rPr>
                <w:rFonts w:ascii="Arial" w:hAnsi="Arial" w:cs="Arial"/>
                <w:bCs/>
                <w:sz w:val="18"/>
                <w:szCs w:val="18"/>
              </w:rPr>
            </w:pPr>
            <w:r w:rsidRPr="00831D31">
              <w:rPr>
                <w:rFonts w:ascii="Arial" w:hAnsi="Arial" w:cs="Arial"/>
                <w:b/>
                <w:sz w:val="18"/>
                <w:szCs w:val="18"/>
              </w:rPr>
              <w:t>Verificación de la información y documentación presentada:</w:t>
            </w:r>
            <w:r w:rsidRPr="00831D31">
              <w:rPr>
                <w:rFonts w:ascii="Arial" w:hAnsi="Arial" w:cs="Arial"/>
                <w:sz w:val="18"/>
                <w:szCs w:val="18"/>
              </w:rPr>
              <w:t xml:space="preserve"> </w:t>
            </w:r>
            <w:r w:rsidRPr="00831D31">
              <w:rPr>
                <w:rFonts w:ascii="Arial" w:hAnsi="Arial" w:cs="Arial"/>
                <w:bCs/>
                <w:sz w:val="18"/>
                <w:szCs w:val="18"/>
              </w:rPr>
              <w:t>El BCB se reserva el derecho de verificar cualquier aspecto que considere pertinente de la documentación e información presentada por el proponente.</w:t>
            </w:r>
          </w:p>
          <w:p w14:paraId="6C1B579C" w14:textId="77777777" w:rsidR="00604011" w:rsidRPr="00831D31" w:rsidRDefault="00604011" w:rsidP="008B045F">
            <w:pPr>
              <w:pStyle w:val="Textoindependiente3"/>
              <w:spacing w:after="0"/>
              <w:ind w:left="381" w:hanging="381"/>
              <w:rPr>
                <w:rFonts w:ascii="Arial" w:hAnsi="Arial" w:cs="Arial"/>
                <w:b/>
                <w:bCs/>
                <w:i/>
                <w:iCs/>
                <w:sz w:val="18"/>
                <w:szCs w:val="18"/>
              </w:rPr>
            </w:pPr>
            <w:r w:rsidRPr="00831D31">
              <w:rPr>
                <w:rFonts w:ascii="Arial" w:hAnsi="Arial" w:cs="Arial"/>
                <w:b/>
                <w:bCs/>
                <w:i/>
                <w:iCs/>
                <w:sz w:val="18"/>
                <w:szCs w:val="18"/>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6FFCFF18"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7D32CA2"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B6438DD"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2EE65359"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BB38FA" w:rsidRPr="00831D31" w14:paraId="1130ABBA" w14:textId="77777777" w:rsidTr="00BB38FA">
        <w:trPr>
          <w:trHeight w:val="397"/>
        </w:trPr>
        <w:tc>
          <w:tcPr>
            <w:tcW w:w="5954" w:type="dxa"/>
            <w:tcBorders>
              <w:left w:val="single" w:sz="4" w:space="0" w:color="000000"/>
              <w:bottom w:val="single" w:sz="4" w:space="0" w:color="000000"/>
            </w:tcBorders>
            <w:shd w:val="clear" w:color="auto" w:fill="auto"/>
            <w:vAlign w:val="center"/>
          </w:tcPr>
          <w:p w14:paraId="1F84DF4D" w14:textId="77777777" w:rsidR="00604011" w:rsidRPr="00831D31" w:rsidRDefault="00604011" w:rsidP="003F5D4A">
            <w:pPr>
              <w:pStyle w:val="Textoindependiente3"/>
              <w:numPr>
                <w:ilvl w:val="0"/>
                <w:numId w:val="55"/>
              </w:numPr>
              <w:spacing w:after="0"/>
              <w:ind w:left="381" w:hanging="381"/>
              <w:jc w:val="both"/>
              <w:rPr>
                <w:rFonts w:ascii="Arial" w:hAnsi="Arial" w:cs="Arial"/>
                <w:b/>
                <w:bCs/>
                <w:sz w:val="18"/>
                <w:szCs w:val="18"/>
              </w:rPr>
            </w:pPr>
            <w:r w:rsidRPr="00831D31">
              <w:rPr>
                <w:rFonts w:ascii="Arial" w:hAnsi="Arial" w:cs="Arial"/>
                <w:b/>
                <w:bCs/>
                <w:sz w:val="18"/>
                <w:szCs w:val="18"/>
              </w:rPr>
              <w:t>Recurrencia</w:t>
            </w:r>
            <w:r w:rsidRPr="00831D31">
              <w:rPr>
                <w:rFonts w:ascii="Arial" w:hAnsi="Arial" w:cs="Arial"/>
                <w:bCs/>
                <w:sz w:val="18"/>
                <w:szCs w:val="18"/>
              </w:rPr>
              <w:t>: La característica del servicio es considerada como recurrente.</w:t>
            </w:r>
          </w:p>
        </w:tc>
        <w:tc>
          <w:tcPr>
            <w:tcW w:w="1701"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77744F2"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59CC5B1"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A58DF9C"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2E872203"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BB38FA" w:rsidRPr="00831D31" w14:paraId="080ABF60" w14:textId="77777777" w:rsidTr="00BB38FA">
        <w:trPr>
          <w:trHeight w:val="415"/>
        </w:trPr>
        <w:tc>
          <w:tcPr>
            <w:tcW w:w="5954" w:type="dxa"/>
            <w:tcBorders>
              <w:top w:val="single" w:sz="4" w:space="0" w:color="000000"/>
              <w:left w:val="single" w:sz="4" w:space="0" w:color="000000"/>
              <w:bottom w:val="single" w:sz="4" w:space="0" w:color="000000"/>
            </w:tcBorders>
            <w:shd w:val="clear" w:color="auto" w:fill="CCFFCC"/>
            <w:vAlign w:val="center"/>
          </w:tcPr>
          <w:p w14:paraId="1338C1DC" w14:textId="77777777" w:rsidR="00604011" w:rsidRPr="00831D31" w:rsidRDefault="00604011" w:rsidP="008B045F">
            <w:pPr>
              <w:pStyle w:val="Textoindependiente3"/>
              <w:spacing w:after="0"/>
              <w:ind w:left="289" w:hanging="289"/>
              <w:rPr>
                <w:rFonts w:ascii="Arial" w:hAnsi="Arial" w:cs="Arial"/>
                <w:b/>
                <w:bCs/>
                <w:sz w:val="18"/>
                <w:szCs w:val="18"/>
              </w:rPr>
            </w:pPr>
            <w:r w:rsidRPr="00831D31">
              <w:rPr>
                <w:rFonts w:ascii="Arial" w:hAnsi="Arial" w:cs="Arial"/>
                <w:b/>
                <w:bCs/>
                <w:sz w:val="18"/>
                <w:szCs w:val="18"/>
              </w:rPr>
              <w:t>F. FORMA DE PAGO</w:t>
            </w:r>
          </w:p>
        </w:tc>
        <w:tc>
          <w:tcPr>
            <w:tcW w:w="1701" w:type="dxa"/>
            <w:tcBorders>
              <w:top w:val="single" w:sz="4" w:space="0" w:color="000000"/>
              <w:left w:val="single" w:sz="4" w:space="0" w:color="000000"/>
              <w:bottom w:val="single" w:sz="4" w:space="0" w:color="000000"/>
            </w:tcBorders>
            <w:shd w:val="clear" w:color="auto" w:fill="CCFFCC"/>
            <w:vAlign w:val="center"/>
          </w:tcPr>
          <w:p w14:paraId="0371CCBF" w14:textId="77777777" w:rsidR="00604011" w:rsidRPr="00831D31" w:rsidRDefault="00604011" w:rsidP="008B045F">
            <w:pPr>
              <w:pStyle w:val="Textoindependiente3"/>
              <w:spacing w:after="0"/>
              <w:ind w:left="289" w:hanging="289"/>
              <w:rPr>
                <w:rFonts w:ascii="Arial" w:hAnsi="Arial" w:cs="Arial"/>
                <w:b/>
                <w:bCs/>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FC87B3A" w14:textId="77777777" w:rsidR="00604011" w:rsidRPr="00831D31" w:rsidRDefault="00604011" w:rsidP="008B045F">
            <w:pPr>
              <w:pStyle w:val="Textoindependiente3"/>
              <w:spacing w:after="0"/>
              <w:ind w:left="289" w:hanging="289"/>
              <w:rPr>
                <w:rFonts w:ascii="Arial" w:hAnsi="Arial" w:cs="Arial"/>
                <w:b/>
                <w:bCs/>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92C309F" w14:textId="77777777" w:rsidR="00604011" w:rsidRPr="00831D31" w:rsidRDefault="00604011" w:rsidP="008B045F">
            <w:pPr>
              <w:pStyle w:val="Textoindependiente3"/>
              <w:spacing w:after="0"/>
              <w:ind w:left="289" w:hanging="289"/>
              <w:rPr>
                <w:rFonts w:ascii="Arial" w:hAnsi="Arial" w:cs="Arial"/>
                <w:b/>
                <w:bCs/>
                <w:sz w:val="18"/>
                <w:szCs w:val="18"/>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7F520159" w14:textId="77777777" w:rsidR="00604011" w:rsidRPr="00831D31" w:rsidRDefault="00604011" w:rsidP="008B045F">
            <w:pPr>
              <w:pStyle w:val="Textoindependiente3"/>
              <w:spacing w:after="0"/>
              <w:ind w:left="289" w:hanging="289"/>
              <w:rPr>
                <w:rFonts w:ascii="Arial" w:hAnsi="Arial" w:cs="Arial"/>
                <w:b/>
                <w:bCs/>
                <w:sz w:val="18"/>
                <w:szCs w:val="18"/>
              </w:rPr>
            </w:pPr>
          </w:p>
        </w:tc>
      </w:tr>
      <w:tr w:rsidR="00604011" w:rsidRPr="00831D31" w14:paraId="5479A8A6" w14:textId="77777777" w:rsidTr="00BB38FA">
        <w:trPr>
          <w:trHeight w:val="413"/>
        </w:trPr>
        <w:tc>
          <w:tcPr>
            <w:tcW w:w="5954" w:type="dxa"/>
            <w:tcBorders>
              <w:top w:val="single" w:sz="4" w:space="0" w:color="000000"/>
              <w:left w:val="single" w:sz="4" w:space="0" w:color="000000"/>
              <w:bottom w:val="single" w:sz="4" w:space="0" w:color="000000"/>
            </w:tcBorders>
            <w:shd w:val="clear" w:color="auto" w:fill="auto"/>
            <w:vAlign w:val="center"/>
          </w:tcPr>
          <w:p w14:paraId="1F5C8C16" w14:textId="77777777" w:rsidR="00604011" w:rsidRPr="00831D31" w:rsidRDefault="00604011" w:rsidP="008B045F">
            <w:pPr>
              <w:pStyle w:val="Textoindependiente3"/>
              <w:spacing w:after="0"/>
              <w:ind w:left="360"/>
              <w:jc w:val="both"/>
              <w:rPr>
                <w:rFonts w:ascii="Arial" w:hAnsi="Arial" w:cs="Arial"/>
                <w:iCs/>
                <w:color w:val="000000"/>
                <w:sz w:val="18"/>
                <w:szCs w:val="18"/>
                <w:lang w:val="es-ES_tradnl"/>
              </w:rPr>
            </w:pPr>
            <w:r w:rsidRPr="00831D31">
              <w:rPr>
                <w:rFonts w:ascii="Arial" w:hAnsi="Arial" w:cs="Arial"/>
                <w:iCs/>
                <w:color w:val="000000"/>
                <w:sz w:val="18"/>
                <w:szCs w:val="18"/>
                <w:lang w:val="es-ES_tradnl"/>
              </w:rPr>
              <w:t xml:space="preserve">El </w:t>
            </w:r>
            <w:r w:rsidRPr="00BB38FA">
              <w:rPr>
                <w:rFonts w:ascii="Arial" w:hAnsi="Arial" w:cs="Arial"/>
                <w:iCs/>
                <w:color w:val="000000"/>
                <w:sz w:val="18"/>
                <w:szCs w:val="18"/>
                <w:lang w:val="es-ES_tradnl"/>
              </w:rPr>
              <w:t>pago total y único</w:t>
            </w:r>
            <w:r w:rsidRPr="00831D31">
              <w:rPr>
                <w:rFonts w:ascii="Arial" w:hAnsi="Arial" w:cs="Arial"/>
                <w:iCs/>
                <w:color w:val="000000"/>
                <w:sz w:val="18"/>
                <w:szCs w:val="18"/>
                <w:lang w:val="es-ES_tradnl"/>
              </w:rPr>
              <w:t xml:space="preserve"> se efectuará una vez emitido </w:t>
            </w:r>
            <w:r w:rsidRPr="00831D31">
              <w:rPr>
                <w:rFonts w:ascii="Arial" w:hAnsi="Arial" w:cs="Arial"/>
                <w:b/>
                <w:iCs/>
                <w:color w:val="000000"/>
                <w:sz w:val="18"/>
                <w:szCs w:val="18"/>
                <w:lang w:val="es-ES_tradnl"/>
              </w:rPr>
              <w:t xml:space="preserve">el informe técnico de conformidad de la activación </w:t>
            </w:r>
            <w:r w:rsidRPr="00831D31">
              <w:rPr>
                <w:rFonts w:ascii="Arial" w:hAnsi="Arial" w:cs="Arial"/>
                <w:iCs/>
                <w:color w:val="000000"/>
                <w:sz w:val="18"/>
                <w:szCs w:val="18"/>
                <w:lang w:val="es-ES_tradnl"/>
              </w:rPr>
              <w:t xml:space="preserve">del servicio por parte del fiscal de </w:t>
            </w:r>
            <w:r w:rsidRPr="00831D31">
              <w:rPr>
                <w:rFonts w:ascii="Arial" w:hAnsi="Arial" w:cs="Arial"/>
                <w:iCs/>
                <w:color w:val="000000"/>
                <w:sz w:val="18"/>
                <w:szCs w:val="18"/>
                <w:lang w:val="es-ES_tradnl"/>
              </w:rPr>
              <w:lastRenderedPageBreak/>
              <w:t>servicio y la respectiva presentación de la factura por parte del proveedor.</w:t>
            </w:r>
          </w:p>
          <w:p w14:paraId="3C76E309" w14:textId="77777777" w:rsidR="00604011" w:rsidRPr="00831D31" w:rsidRDefault="00604011" w:rsidP="008B045F">
            <w:pPr>
              <w:pStyle w:val="Textoindependiente3"/>
              <w:spacing w:after="0"/>
              <w:ind w:left="28"/>
              <w:rPr>
                <w:rFonts w:ascii="Arial" w:hAnsi="Arial" w:cs="Arial"/>
                <w:i/>
                <w:iCs/>
                <w:sz w:val="18"/>
                <w:szCs w:val="18"/>
              </w:rPr>
            </w:pPr>
            <w:r w:rsidRPr="00831D31">
              <w:rPr>
                <w:rFonts w:ascii="Arial" w:hAnsi="Arial" w:cs="Arial"/>
                <w:b/>
                <w:i/>
                <w:iCs/>
                <w:sz w:val="18"/>
                <w:szCs w:val="18"/>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37F0AF34"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77E3D0D"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0F8E96D"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581FBBEF" w14:textId="77777777" w:rsidR="00604011" w:rsidRPr="00831D31"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BB38FA" w:rsidRPr="00831D31" w14:paraId="2E1548BD" w14:textId="77777777" w:rsidTr="00BB38FA">
        <w:trPr>
          <w:trHeight w:val="415"/>
        </w:trPr>
        <w:tc>
          <w:tcPr>
            <w:tcW w:w="5954" w:type="dxa"/>
            <w:tcBorders>
              <w:top w:val="single" w:sz="4" w:space="0" w:color="000000"/>
              <w:left w:val="single" w:sz="4" w:space="0" w:color="000000"/>
              <w:bottom w:val="single" w:sz="4" w:space="0" w:color="000000"/>
            </w:tcBorders>
            <w:shd w:val="clear" w:color="auto" w:fill="CCFFCC"/>
            <w:vAlign w:val="center"/>
          </w:tcPr>
          <w:p w14:paraId="5A47C690" w14:textId="77777777" w:rsidR="00604011" w:rsidRPr="00831D31" w:rsidRDefault="00604011" w:rsidP="008B045F">
            <w:pPr>
              <w:pStyle w:val="Textoindependiente3"/>
              <w:spacing w:after="0"/>
              <w:ind w:left="289" w:hanging="289"/>
              <w:rPr>
                <w:rFonts w:ascii="Arial" w:hAnsi="Arial" w:cs="Arial"/>
                <w:b/>
                <w:bCs/>
                <w:sz w:val="18"/>
                <w:szCs w:val="18"/>
              </w:rPr>
            </w:pPr>
            <w:r w:rsidRPr="00831D31">
              <w:rPr>
                <w:rFonts w:ascii="Arial" w:hAnsi="Arial" w:cs="Arial"/>
                <w:b/>
                <w:bCs/>
                <w:sz w:val="18"/>
                <w:szCs w:val="18"/>
              </w:rPr>
              <w:t>G. ANTICIPO</w:t>
            </w:r>
          </w:p>
        </w:tc>
        <w:tc>
          <w:tcPr>
            <w:tcW w:w="1701" w:type="dxa"/>
            <w:tcBorders>
              <w:top w:val="single" w:sz="4" w:space="0" w:color="000000"/>
              <w:left w:val="single" w:sz="4" w:space="0" w:color="000000"/>
              <w:bottom w:val="single" w:sz="4" w:space="0" w:color="000000"/>
            </w:tcBorders>
            <w:shd w:val="clear" w:color="auto" w:fill="CCFFCC"/>
            <w:vAlign w:val="center"/>
          </w:tcPr>
          <w:p w14:paraId="0E996F7D" w14:textId="77777777" w:rsidR="00604011" w:rsidRPr="00831D31" w:rsidRDefault="00604011" w:rsidP="008B045F">
            <w:pPr>
              <w:pStyle w:val="Textoindependiente3"/>
              <w:spacing w:after="0"/>
              <w:ind w:left="289" w:hanging="289"/>
              <w:rPr>
                <w:rFonts w:ascii="Arial" w:hAnsi="Arial" w:cs="Arial"/>
                <w:b/>
                <w:bCs/>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F56B47A" w14:textId="77777777" w:rsidR="00604011" w:rsidRPr="00831D31" w:rsidRDefault="00604011" w:rsidP="008B045F">
            <w:pPr>
              <w:pStyle w:val="Textoindependiente3"/>
              <w:spacing w:after="0"/>
              <w:ind w:left="289" w:hanging="289"/>
              <w:rPr>
                <w:rFonts w:ascii="Arial" w:hAnsi="Arial" w:cs="Arial"/>
                <w:b/>
                <w:bCs/>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C566A4A" w14:textId="77777777" w:rsidR="00604011" w:rsidRPr="00831D31" w:rsidRDefault="00604011" w:rsidP="008B045F">
            <w:pPr>
              <w:pStyle w:val="Textoindependiente3"/>
              <w:spacing w:after="0"/>
              <w:ind w:left="289" w:hanging="289"/>
              <w:rPr>
                <w:rFonts w:ascii="Arial" w:hAnsi="Arial" w:cs="Arial"/>
                <w:b/>
                <w:bCs/>
                <w:sz w:val="18"/>
                <w:szCs w:val="18"/>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0A3854AE" w14:textId="77777777" w:rsidR="00604011" w:rsidRPr="00831D31" w:rsidRDefault="00604011" w:rsidP="008B045F">
            <w:pPr>
              <w:pStyle w:val="Textoindependiente3"/>
              <w:spacing w:after="0"/>
              <w:ind w:left="289" w:hanging="289"/>
              <w:rPr>
                <w:rFonts w:ascii="Arial" w:hAnsi="Arial" w:cs="Arial"/>
                <w:b/>
                <w:bCs/>
                <w:sz w:val="18"/>
                <w:szCs w:val="18"/>
              </w:rPr>
            </w:pPr>
          </w:p>
        </w:tc>
      </w:tr>
      <w:tr w:rsidR="00604011" w:rsidRPr="004E4DFA" w14:paraId="0D8959EB" w14:textId="77777777" w:rsidTr="00BB38FA">
        <w:trPr>
          <w:trHeight w:val="413"/>
        </w:trPr>
        <w:tc>
          <w:tcPr>
            <w:tcW w:w="5954" w:type="dxa"/>
            <w:tcBorders>
              <w:top w:val="single" w:sz="4" w:space="0" w:color="000000"/>
              <w:left w:val="single" w:sz="4" w:space="0" w:color="000000"/>
              <w:bottom w:val="single" w:sz="4" w:space="0" w:color="000000"/>
            </w:tcBorders>
            <w:shd w:val="clear" w:color="auto" w:fill="auto"/>
            <w:vAlign w:val="center"/>
          </w:tcPr>
          <w:p w14:paraId="019456FA" w14:textId="77777777" w:rsidR="00604011" w:rsidRPr="00831D31" w:rsidRDefault="00604011" w:rsidP="008B045F">
            <w:pPr>
              <w:pStyle w:val="Textoindependiente3"/>
              <w:spacing w:after="0"/>
              <w:ind w:left="360"/>
              <w:jc w:val="both"/>
              <w:rPr>
                <w:rFonts w:ascii="Arial" w:hAnsi="Arial" w:cs="Arial"/>
                <w:iCs/>
                <w:color w:val="000000"/>
                <w:sz w:val="18"/>
                <w:szCs w:val="18"/>
                <w:lang w:val="es-ES_tradnl"/>
              </w:rPr>
            </w:pPr>
            <w:r w:rsidRPr="00831D31">
              <w:rPr>
                <w:rFonts w:ascii="Arial" w:hAnsi="Arial" w:cs="Arial"/>
                <w:iCs/>
                <w:color w:val="000000"/>
                <w:sz w:val="18"/>
                <w:szCs w:val="18"/>
                <w:lang w:val="es-ES_tradnl"/>
              </w:rPr>
              <w:t>No se requiere anticipo para este servicio.</w:t>
            </w:r>
          </w:p>
          <w:p w14:paraId="32D95FE8" w14:textId="77777777" w:rsidR="00604011" w:rsidRPr="00A92FF4" w:rsidRDefault="00604011" w:rsidP="008B045F">
            <w:pPr>
              <w:pStyle w:val="Textoindependiente3"/>
              <w:spacing w:after="0"/>
              <w:ind w:left="28"/>
              <w:rPr>
                <w:rFonts w:ascii="Arial" w:hAnsi="Arial" w:cs="Arial"/>
                <w:i/>
                <w:iCs/>
                <w:sz w:val="18"/>
                <w:szCs w:val="18"/>
              </w:rPr>
            </w:pPr>
            <w:r w:rsidRPr="00831D31">
              <w:rPr>
                <w:rFonts w:ascii="Arial" w:hAnsi="Arial" w:cs="Arial"/>
                <w:b/>
                <w:i/>
                <w:iCs/>
                <w:sz w:val="18"/>
                <w:szCs w:val="18"/>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58410BC4" w14:textId="77777777" w:rsidR="00604011" w:rsidRPr="00F272F7"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26D444B" w14:textId="77777777" w:rsidR="00604011" w:rsidRPr="004E4DFA"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4E1CA90" w14:textId="77777777" w:rsidR="00604011" w:rsidRPr="004E4DFA"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417"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2524BD92" w14:textId="77777777" w:rsidR="00604011" w:rsidRPr="004E4DFA" w:rsidRDefault="00604011" w:rsidP="008B045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bl>
    <w:p w14:paraId="1D0CB375" w14:textId="77777777" w:rsidR="00BE2164" w:rsidRDefault="00BE2164" w:rsidP="00957924">
      <w:pPr>
        <w:jc w:val="both"/>
        <w:rPr>
          <w:rFonts w:cs="Arial"/>
          <w:sz w:val="14"/>
          <w:szCs w:val="18"/>
          <w:lang w:val="es-BO"/>
        </w:rPr>
      </w:pPr>
    </w:p>
    <w:p w14:paraId="1AFFF866" w14:textId="77777777" w:rsidR="00604011" w:rsidRDefault="00604011" w:rsidP="00957924">
      <w:pPr>
        <w:jc w:val="both"/>
        <w:rPr>
          <w:rFonts w:cs="Arial"/>
          <w:sz w:val="14"/>
          <w:szCs w:val="18"/>
          <w:lang w:val="es-BO"/>
        </w:rPr>
      </w:pPr>
    </w:p>
    <w:p w14:paraId="7C60BFE5" w14:textId="158DCC69" w:rsidR="00957924" w:rsidRPr="00957924" w:rsidRDefault="00957924" w:rsidP="00957924">
      <w:pPr>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06D5BC8F" w14:textId="77777777" w:rsidR="00A61E7E" w:rsidRDefault="00A61E7E">
      <w:pPr>
        <w:rPr>
          <w:sz w:val="12"/>
          <w:lang w:val="es-BO"/>
        </w:rPr>
      </w:pPr>
    </w:p>
    <w:p w14:paraId="50AF5F0A" w14:textId="77777777" w:rsidR="00A61E7E" w:rsidRDefault="00A61E7E">
      <w:pPr>
        <w:rPr>
          <w:sz w:val="12"/>
          <w:lang w:val="es-BO"/>
        </w:rPr>
      </w:pPr>
    </w:p>
    <w:p w14:paraId="4E25E574" w14:textId="77777777" w:rsidR="00FB6096" w:rsidRDefault="00FB6096">
      <w:pPr>
        <w:rPr>
          <w:sz w:val="12"/>
          <w:lang w:val="es-BO"/>
        </w:rPr>
      </w:pPr>
    </w:p>
    <w:p w14:paraId="7E5F7492" w14:textId="77777777" w:rsidR="00437847" w:rsidRDefault="00437847">
      <w:pPr>
        <w:rPr>
          <w:sz w:val="12"/>
          <w:lang w:val="es-BO"/>
        </w:rPr>
      </w:pPr>
    </w:p>
    <w:p w14:paraId="2F07FB0D" w14:textId="77777777" w:rsidR="00437847" w:rsidRDefault="00437847">
      <w:pPr>
        <w:rPr>
          <w:sz w:val="12"/>
          <w:lang w:val="es-BO"/>
        </w:rPr>
      </w:pPr>
    </w:p>
    <w:p w14:paraId="6036FEDB" w14:textId="77777777" w:rsidR="00437847" w:rsidRDefault="00437847">
      <w:pPr>
        <w:rPr>
          <w:sz w:val="12"/>
          <w:lang w:val="es-BO"/>
        </w:rPr>
      </w:pPr>
    </w:p>
    <w:p w14:paraId="38DC0F4B" w14:textId="77777777" w:rsidR="00437847" w:rsidRDefault="00437847">
      <w:pPr>
        <w:rPr>
          <w:sz w:val="12"/>
          <w:lang w:val="es-BO"/>
        </w:rPr>
      </w:pPr>
    </w:p>
    <w:p w14:paraId="6D439420" w14:textId="77777777" w:rsidR="00437847" w:rsidRDefault="00437847">
      <w:pPr>
        <w:rPr>
          <w:sz w:val="12"/>
          <w:lang w:val="es-BO"/>
        </w:rPr>
      </w:pPr>
    </w:p>
    <w:p w14:paraId="54966E55" w14:textId="77777777" w:rsidR="00437847" w:rsidRDefault="00437847">
      <w:pPr>
        <w:rPr>
          <w:sz w:val="12"/>
          <w:lang w:val="es-BO"/>
        </w:rPr>
      </w:pPr>
    </w:p>
    <w:p w14:paraId="2A13A37F" w14:textId="77777777" w:rsidR="00437847" w:rsidRDefault="00437847">
      <w:pPr>
        <w:rPr>
          <w:sz w:val="12"/>
          <w:lang w:val="es-BO"/>
        </w:rPr>
      </w:pPr>
    </w:p>
    <w:p w14:paraId="4E741933" w14:textId="77777777" w:rsidR="00437847" w:rsidRDefault="00437847">
      <w:pPr>
        <w:rPr>
          <w:sz w:val="12"/>
          <w:lang w:val="es-BO"/>
        </w:rPr>
      </w:pPr>
    </w:p>
    <w:p w14:paraId="56F7A01A" w14:textId="77777777" w:rsidR="00437847" w:rsidRDefault="00437847">
      <w:pPr>
        <w:rPr>
          <w:sz w:val="12"/>
          <w:lang w:val="es-BO"/>
        </w:rPr>
      </w:pPr>
    </w:p>
    <w:p w14:paraId="74C5F8D5" w14:textId="77777777" w:rsidR="00437847" w:rsidRDefault="00437847">
      <w:pPr>
        <w:rPr>
          <w:sz w:val="12"/>
          <w:lang w:val="es-BO"/>
        </w:rPr>
      </w:pPr>
    </w:p>
    <w:p w14:paraId="69E7F917" w14:textId="77777777" w:rsidR="00437847" w:rsidRDefault="00437847">
      <w:pPr>
        <w:rPr>
          <w:sz w:val="12"/>
          <w:lang w:val="es-BO"/>
        </w:rPr>
      </w:pPr>
    </w:p>
    <w:p w14:paraId="034BCEFC" w14:textId="77777777" w:rsidR="00437847" w:rsidRDefault="00437847">
      <w:pPr>
        <w:rPr>
          <w:sz w:val="12"/>
          <w:lang w:val="es-BO"/>
        </w:rPr>
      </w:pPr>
    </w:p>
    <w:p w14:paraId="0E50550B" w14:textId="77777777" w:rsidR="00437847" w:rsidRDefault="00437847">
      <w:pPr>
        <w:rPr>
          <w:sz w:val="12"/>
          <w:lang w:val="es-BO"/>
        </w:rPr>
      </w:pPr>
    </w:p>
    <w:p w14:paraId="3ADB4304" w14:textId="77777777" w:rsidR="00437847" w:rsidRDefault="00437847">
      <w:pPr>
        <w:rPr>
          <w:sz w:val="12"/>
          <w:lang w:val="es-BO"/>
        </w:rPr>
      </w:pPr>
    </w:p>
    <w:p w14:paraId="08A6CDE4" w14:textId="77777777" w:rsidR="00437847" w:rsidRDefault="00437847">
      <w:pPr>
        <w:rPr>
          <w:sz w:val="12"/>
          <w:lang w:val="es-BO"/>
        </w:rPr>
      </w:pPr>
    </w:p>
    <w:p w14:paraId="02356AB7" w14:textId="77777777" w:rsidR="00437847" w:rsidRDefault="00437847">
      <w:pPr>
        <w:rPr>
          <w:sz w:val="12"/>
          <w:lang w:val="es-BO"/>
        </w:rPr>
      </w:pPr>
    </w:p>
    <w:p w14:paraId="564B9B83" w14:textId="77777777" w:rsidR="00437847" w:rsidRDefault="00437847">
      <w:pPr>
        <w:rPr>
          <w:sz w:val="12"/>
          <w:lang w:val="es-BO"/>
        </w:rPr>
      </w:pPr>
    </w:p>
    <w:p w14:paraId="2D99D0CD" w14:textId="77777777" w:rsidR="00437847" w:rsidRDefault="00437847">
      <w:pPr>
        <w:rPr>
          <w:sz w:val="12"/>
          <w:lang w:val="es-BO"/>
        </w:rPr>
      </w:pPr>
    </w:p>
    <w:p w14:paraId="00EC1BA6" w14:textId="77777777" w:rsidR="00437847" w:rsidRDefault="00437847">
      <w:pPr>
        <w:rPr>
          <w:sz w:val="12"/>
          <w:lang w:val="es-BO"/>
        </w:rPr>
      </w:pPr>
    </w:p>
    <w:p w14:paraId="7CED543E" w14:textId="77777777" w:rsidR="00437847" w:rsidRDefault="00437847">
      <w:pPr>
        <w:rPr>
          <w:sz w:val="12"/>
          <w:lang w:val="es-BO"/>
        </w:rPr>
      </w:pPr>
    </w:p>
    <w:p w14:paraId="37C5BD6B" w14:textId="77777777" w:rsidR="00437847" w:rsidRDefault="00437847">
      <w:pPr>
        <w:rPr>
          <w:sz w:val="12"/>
          <w:lang w:val="es-BO"/>
        </w:rPr>
      </w:pPr>
    </w:p>
    <w:p w14:paraId="380090A8" w14:textId="77777777" w:rsidR="00437847" w:rsidRDefault="00437847">
      <w:pPr>
        <w:rPr>
          <w:sz w:val="12"/>
          <w:lang w:val="es-BO"/>
        </w:rPr>
      </w:pPr>
    </w:p>
    <w:p w14:paraId="08BA4E42" w14:textId="77777777" w:rsidR="00437847" w:rsidRDefault="00437847">
      <w:pPr>
        <w:rPr>
          <w:sz w:val="12"/>
          <w:lang w:val="es-BO"/>
        </w:rPr>
      </w:pPr>
    </w:p>
    <w:p w14:paraId="6E58E98E" w14:textId="77777777" w:rsidR="00437847" w:rsidRDefault="00437847">
      <w:pPr>
        <w:rPr>
          <w:sz w:val="12"/>
          <w:lang w:val="es-BO"/>
        </w:rPr>
      </w:pPr>
    </w:p>
    <w:p w14:paraId="6404D389" w14:textId="77777777" w:rsidR="00437847" w:rsidRDefault="00437847">
      <w:pPr>
        <w:rPr>
          <w:sz w:val="12"/>
          <w:lang w:val="es-BO"/>
        </w:rPr>
      </w:pPr>
    </w:p>
    <w:p w14:paraId="28341ECA" w14:textId="77777777" w:rsidR="00437847" w:rsidRDefault="00437847">
      <w:pPr>
        <w:rPr>
          <w:sz w:val="12"/>
          <w:lang w:val="es-BO"/>
        </w:rPr>
      </w:pPr>
    </w:p>
    <w:p w14:paraId="728DF40F" w14:textId="77777777" w:rsidR="00437847" w:rsidRDefault="00437847">
      <w:pPr>
        <w:rPr>
          <w:sz w:val="12"/>
          <w:lang w:val="es-BO"/>
        </w:rPr>
      </w:pPr>
    </w:p>
    <w:p w14:paraId="4AD8EAFF" w14:textId="77777777" w:rsidR="00437847" w:rsidRDefault="00437847">
      <w:pPr>
        <w:rPr>
          <w:sz w:val="12"/>
          <w:lang w:val="es-BO"/>
        </w:rPr>
      </w:pPr>
    </w:p>
    <w:p w14:paraId="7EBC02BD" w14:textId="77777777" w:rsidR="00437847" w:rsidRDefault="00437847">
      <w:pPr>
        <w:rPr>
          <w:sz w:val="12"/>
          <w:lang w:val="es-BO"/>
        </w:rPr>
      </w:pPr>
    </w:p>
    <w:p w14:paraId="0DC1FF27" w14:textId="77777777" w:rsidR="00437847" w:rsidRDefault="00437847">
      <w:pPr>
        <w:rPr>
          <w:sz w:val="12"/>
          <w:lang w:val="es-BO"/>
        </w:rPr>
      </w:pPr>
    </w:p>
    <w:p w14:paraId="6666439F" w14:textId="77777777" w:rsidR="00437847" w:rsidRDefault="00437847">
      <w:pPr>
        <w:rPr>
          <w:sz w:val="12"/>
          <w:lang w:val="es-BO"/>
        </w:rPr>
      </w:pPr>
    </w:p>
    <w:p w14:paraId="7C3D1D66" w14:textId="77777777" w:rsidR="00437847" w:rsidRDefault="00437847">
      <w:pPr>
        <w:rPr>
          <w:sz w:val="12"/>
          <w:lang w:val="es-BO"/>
        </w:rPr>
      </w:pPr>
    </w:p>
    <w:p w14:paraId="4F9DCECF" w14:textId="77777777" w:rsidR="00437847" w:rsidRDefault="00437847">
      <w:pPr>
        <w:rPr>
          <w:sz w:val="12"/>
          <w:lang w:val="es-BO"/>
        </w:rPr>
      </w:pPr>
    </w:p>
    <w:p w14:paraId="7413C5AB" w14:textId="77777777" w:rsidR="00437847" w:rsidRDefault="00437847">
      <w:pPr>
        <w:rPr>
          <w:sz w:val="12"/>
          <w:lang w:val="es-BO"/>
        </w:rPr>
      </w:pPr>
    </w:p>
    <w:p w14:paraId="35933598" w14:textId="77777777" w:rsidR="00437847" w:rsidRDefault="00437847">
      <w:pPr>
        <w:rPr>
          <w:sz w:val="12"/>
          <w:lang w:val="es-BO"/>
        </w:rPr>
      </w:pPr>
    </w:p>
    <w:p w14:paraId="6B7BE773" w14:textId="77777777" w:rsidR="00437847" w:rsidRDefault="00437847">
      <w:pPr>
        <w:rPr>
          <w:sz w:val="12"/>
          <w:lang w:val="es-BO"/>
        </w:rPr>
      </w:pPr>
    </w:p>
    <w:p w14:paraId="0B6B21D0" w14:textId="77777777" w:rsidR="00437847" w:rsidRDefault="00437847">
      <w:pPr>
        <w:rPr>
          <w:sz w:val="12"/>
          <w:lang w:val="es-BO"/>
        </w:rPr>
      </w:pPr>
    </w:p>
    <w:p w14:paraId="27FCE5EE" w14:textId="77777777" w:rsidR="00437847" w:rsidRDefault="00437847">
      <w:pPr>
        <w:rPr>
          <w:sz w:val="12"/>
          <w:lang w:val="es-BO"/>
        </w:rPr>
      </w:pPr>
    </w:p>
    <w:p w14:paraId="2C0DAC3C" w14:textId="77777777" w:rsidR="00437847" w:rsidRDefault="00437847">
      <w:pPr>
        <w:rPr>
          <w:sz w:val="12"/>
          <w:lang w:val="es-BO"/>
        </w:rPr>
      </w:pPr>
    </w:p>
    <w:p w14:paraId="23954C4C" w14:textId="77777777" w:rsidR="00437847" w:rsidRDefault="00437847">
      <w:pPr>
        <w:rPr>
          <w:sz w:val="12"/>
          <w:lang w:val="es-BO"/>
        </w:rPr>
      </w:pPr>
    </w:p>
    <w:p w14:paraId="319CB290" w14:textId="77777777" w:rsidR="00437847" w:rsidRDefault="00437847">
      <w:pPr>
        <w:rPr>
          <w:sz w:val="12"/>
          <w:lang w:val="es-BO"/>
        </w:rPr>
      </w:pPr>
    </w:p>
    <w:p w14:paraId="637B0591" w14:textId="77777777" w:rsidR="00437847" w:rsidRDefault="00437847">
      <w:pPr>
        <w:rPr>
          <w:sz w:val="12"/>
          <w:lang w:val="es-BO"/>
        </w:rPr>
      </w:pPr>
    </w:p>
    <w:p w14:paraId="019181EB" w14:textId="77777777" w:rsidR="00437847" w:rsidRDefault="00437847">
      <w:pPr>
        <w:rPr>
          <w:sz w:val="12"/>
          <w:lang w:val="es-BO"/>
        </w:rPr>
      </w:pPr>
    </w:p>
    <w:p w14:paraId="4631B99C" w14:textId="77777777" w:rsidR="00437847" w:rsidRDefault="00437847">
      <w:pPr>
        <w:rPr>
          <w:sz w:val="12"/>
          <w:lang w:val="es-BO"/>
        </w:rPr>
      </w:pPr>
    </w:p>
    <w:p w14:paraId="7CAA7A13" w14:textId="77777777" w:rsidR="00437847" w:rsidRDefault="00437847">
      <w:pPr>
        <w:rPr>
          <w:sz w:val="12"/>
          <w:lang w:val="es-BO"/>
        </w:rPr>
      </w:pPr>
    </w:p>
    <w:p w14:paraId="331A1F7E" w14:textId="77777777" w:rsidR="00437847" w:rsidRDefault="00437847">
      <w:pPr>
        <w:rPr>
          <w:sz w:val="12"/>
          <w:lang w:val="es-BO"/>
        </w:rPr>
      </w:pPr>
    </w:p>
    <w:p w14:paraId="4BD4A3D3" w14:textId="77777777" w:rsidR="00BB38FA" w:rsidRDefault="00BB38FA">
      <w:pPr>
        <w:rPr>
          <w:sz w:val="12"/>
          <w:lang w:val="es-BO"/>
        </w:rPr>
      </w:pPr>
    </w:p>
    <w:p w14:paraId="379DB8DC" w14:textId="77777777" w:rsidR="00BB38FA" w:rsidRDefault="00BB38FA">
      <w:pPr>
        <w:rPr>
          <w:sz w:val="12"/>
          <w:lang w:val="es-BO"/>
        </w:rPr>
      </w:pPr>
    </w:p>
    <w:p w14:paraId="38C99648" w14:textId="77777777" w:rsidR="00BB38FA" w:rsidRDefault="00BB38FA">
      <w:pPr>
        <w:rPr>
          <w:sz w:val="12"/>
          <w:lang w:val="es-BO"/>
        </w:rPr>
      </w:pPr>
    </w:p>
    <w:p w14:paraId="28971123" w14:textId="77777777" w:rsidR="00BB38FA" w:rsidRDefault="00BB38FA">
      <w:pPr>
        <w:rPr>
          <w:sz w:val="12"/>
          <w:lang w:val="es-BO"/>
        </w:rPr>
      </w:pPr>
    </w:p>
    <w:p w14:paraId="0C36F088" w14:textId="77777777" w:rsidR="00437847" w:rsidRDefault="00437847">
      <w:pPr>
        <w:rPr>
          <w:sz w:val="12"/>
          <w:lang w:val="es-BO"/>
        </w:rPr>
      </w:pPr>
    </w:p>
    <w:p w14:paraId="32B63705" w14:textId="77777777" w:rsidR="00437847" w:rsidRDefault="00437847">
      <w:pPr>
        <w:rPr>
          <w:sz w:val="12"/>
          <w:lang w:val="es-BO"/>
        </w:rPr>
      </w:pPr>
    </w:p>
    <w:p w14:paraId="1EE06411" w14:textId="77777777" w:rsidR="00FB6096" w:rsidRDefault="00FB6096">
      <w:pPr>
        <w:rPr>
          <w:sz w:val="12"/>
          <w:lang w:val="es-BO"/>
        </w:rPr>
      </w:pPr>
    </w:p>
    <w:p w14:paraId="4328B390" w14:textId="08415AE5" w:rsidR="0052444A" w:rsidRPr="001E12CC" w:rsidRDefault="0052444A" w:rsidP="00A72FB0">
      <w:pPr>
        <w:jc w:val="center"/>
        <w:rPr>
          <w:rFonts w:cs="Arial"/>
          <w:b/>
          <w:sz w:val="18"/>
          <w:szCs w:val="18"/>
          <w:lang w:val="pt-BR"/>
        </w:rPr>
      </w:pPr>
      <w:r w:rsidRPr="001E12CC">
        <w:rPr>
          <w:rFonts w:cs="Arial"/>
          <w:b/>
          <w:sz w:val="18"/>
          <w:szCs w:val="18"/>
          <w:lang w:val="pt-BR"/>
        </w:rPr>
        <w:lastRenderedPageBreak/>
        <w:t>PARTE III</w:t>
      </w:r>
    </w:p>
    <w:p w14:paraId="0B7D6379" w14:textId="710EB31E"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5BFA6DAC" w14:textId="77777777" w:rsidR="00A30429" w:rsidRPr="001E12CC" w:rsidRDefault="00A30429" w:rsidP="00A72FB0">
      <w:pPr>
        <w:jc w:val="center"/>
        <w:rPr>
          <w:rFonts w:cs="Arial"/>
          <w:b/>
          <w:sz w:val="18"/>
          <w:szCs w:val="18"/>
          <w:lang w:val="pt-BR"/>
        </w:rPr>
      </w:pPr>
    </w:p>
    <w:p w14:paraId="645DC95C"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3467E47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407919D"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71285678" w14:textId="77777777" w:rsidTr="002171AD">
        <w:trPr>
          <w:trHeight w:val="351"/>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0FECC539"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34F56FB1" w:rsidR="004608D9" w:rsidRPr="00A40276" w:rsidRDefault="00BB38FA" w:rsidP="003B46C3">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37682D0"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548548D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184853CC"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29C37DF8"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4BC46A29"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49298348"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23AFBFCC"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4473A5E3"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22056801"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5F56DA66"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179F8FA8"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F053618" w14:textId="371ABBB3" w:rsidR="004608D9" w:rsidRPr="00A40276" w:rsidRDefault="004608D9" w:rsidP="00967E5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40C74123"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589E3992" w:rsidR="004608D9" w:rsidRPr="00A40276" w:rsidRDefault="00383D24"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9137CC4"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8A64C3" w:rsidRPr="00A40276" w14:paraId="13795E60"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B0B73B1" w14:textId="77777777" w:rsidR="008A64C3" w:rsidRPr="00A40276" w:rsidRDefault="008A64C3" w:rsidP="003B46C3">
            <w:pPr>
              <w:rPr>
                <w:sz w:val="8"/>
                <w:lang w:val="es-BO"/>
              </w:rPr>
            </w:pPr>
            <w:r w:rsidRPr="00A40276">
              <w:rPr>
                <w:rFonts w:ascii="Calibri" w:hAnsi="Calibri" w:cs="Calibri"/>
                <w:sz w:val="8"/>
                <w:lang w:val="es-BO"/>
              </w:rPr>
              <w:t> </w:t>
            </w:r>
          </w:p>
          <w:p w14:paraId="54B088B5" w14:textId="507030C2" w:rsidR="008A64C3" w:rsidRPr="00A40276" w:rsidRDefault="008A64C3" w:rsidP="003B46C3">
            <w:pPr>
              <w:rPr>
                <w:sz w:val="8"/>
                <w:lang w:val="es-BO"/>
              </w:rPr>
            </w:pPr>
            <w:r w:rsidRPr="00A40276">
              <w:rPr>
                <w:sz w:val="8"/>
                <w:lang w:val="es-BO"/>
              </w:rPr>
              <w:t> </w:t>
            </w:r>
          </w:p>
        </w:tc>
      </w:tr>
      <w:tr w:rsidR="00967E53" w:rsidRPr="00967E53" w14:paraId="7EACF6FF"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967E53" w:rsidRDefault="004608D9" w:rsidP="004608D9">
            <w:pPr>
              <w:jc w:val="center"/>
              <w:rPr>
                <w:rFonts w:ascii="Arial" w:hAnsi="Arial" w:cs="Arial"/>
                <w:b/>
                <w:bCs/>
                <w:lang w:val="es-BO"/>
              </w:rPr>
            </w:pPr>
            <w:r w:rsidRPr="00967E53">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F9370" w14:textId="26AEE422" w:rsidR="004608D9" w:rsidRPr="00967E53" w:rsidRDefault="0006092C" w:rsidP="00BB38FA">
            <w:pPr>
              <w:jc w:val="center"/>
              <w:rPr>
                <w:rFonts w:ascii="Arial" w:hAnsi="Arial" w:cs="Arial"/>
                <w:b/>
                <w:bCs/>
                <w:lang w:val="es-BO"/>
              </w:rPr>
            </w:pPr>
            <w:r w:rsidRPr="00967E53">
              <w:rPr>
                <w:rFonts w:ascii="Arial" w:hAnsi="Arial" w:cs="Arial"/>
                <w:lang w:val="es-BO"/>
              </w:rPr>
              <w:t xml:space="preserve">SERVICIO DE </w:t>
            </w:r>
            <w:r w:rsidR="00437847">
              <w:rPr>
                <w:rFonts w:ascii="Arial" w:hAnsi="Arial" w:cs="Arial"/>
                <w:lang w:val="es-BO"/>
              </w:rPr>
              <w:t xml:space="preserve">SUSCRIPCIÓN </w:t>
            </w:r>
            <w:r w:rsidR="00BB38FA">
              <w:rPr>
                <w:rFonts w:ascii="Arial" w:hAnsi="Arial" w:cs="Arial"/>
                <w:lang w:val="es-BO"/>
              </w:rPr>
              <w:t xml:space="preserve"> PARA IPS FIREWALL</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0E416ADA" w14:textId="49BA5AF0" w:rsidR="004608D9" w:rsidRPr="00967E53" w:rsidRDefault="004608D9" w:rsidP="003B46C3">
            <w:pPr>
              <w:rPr>
                <w:rFonts w:ascii="Arial" w:hAnsi="Arial" w:cs="Arial"/>
                <w:b/>
                <w:bCs/>
                <w:lang w:val="es-BO"/>
              </w:rPr>
            </w:pPr>
            <w:r w:rsidRPr="00967E53">
              <w:rPr>
                <w:rFonts w:ascii="Arial" w:hAnsi="Arial" w:cs="Arial"/>
                <w:b/>
                <w:bCs/>
                <w:lang w:val="es-BO"/>
              </w:rPr>
              <w:t> </w:t>
            </w:r>
          </w:p>
        </w:tc>
      </w:tr>
      <w:tr w:rsidR="008A64C3" w:rsidRPr="00A40276" w14:paraId="47BB3357" w14:textId="77777777" w:rsidTr="002171AD">
        <w:trPr>
          <w:trHeight w:val="43"/>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8A64C3" w:rsidRPr="00A40276" w:rsidRDefault="008A64C3"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35283">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35283">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35283">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35283">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35283">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35283">
      <w:pPr>
        <w:numPr>
          <w:ilvl w:val="0"/>
          <w:numId w:val="12"/>
        </w:numPr>
        <w:jc w:val="both"/>
        <w:rPr>
          <w:rFonts w:cs="Arial"/>
          <w:sz w:val="18"/>
          <w:szCs w:val="18"/>
          <w:lang w:val="es-BO"/>
        </w:rPr>
      </w:pPr>
      <w:r w:rsidRPr="00A40276">
        <w:rPr>
          <w:rFonts w:cs="Arial"/>
          <w:sz w:val="18"/>
          <w:szCs w:val="18"/>
          <w:lang w:val="es-BO"/>
        </w:rPr>
        <w:lastRenderedPageBreak/>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1CE55940" w:rsidR="00DD59F1" w:rsidRPr="00A40276" w:rsidRDefault="00DD59F1" w:rsidP="00235283">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D13F57">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967E53" w:rsidRDefault="00F936B0" w:rsidP="00235283">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w:t>
      </w:r>
      <w:r w:rsidR="00D10465" w:rsidRPr="00967E53">
        <w:rPr>
          <w:rFonts w:cs="Arial"/>
          <w:sz w:val="18"/>
          <w:szCs w:val="18"/>
          <w:lang w:val="es-BO"/>
        </w:rPr>
        <w:t>Inscripción de Empresas Unipersonales sin Dependientes - FIEUD.</w:t>
      </w:r>
    </w:p>
    <w:p w14:paraId="2450213E" w14:textId="77777777" w:rsidR="00E744B8" w:rsidRDefault="002D0164" w:rsidP="00142AED">
      <w:pPr>
        <w:numPr>
          <w:ilvl w:val="0"/>
          <w:numId w:val="12"/>
        </w:numPr>
        <w:jc w:val="both"/>
        <w:rPr>
          <w:rFonts w:cs="Arial"/>
          <w:sz w:val="18"/>
          <w:szCs w:val="18"/>
          <w:lang w:val="es-BO"/>
        </w:rPr>
      </w:pPr>
      <w:r w:rsidRPr="00E744B8">
        <w:rPr>
          <w:rFonts w:cs="Arial"/>
          <w:sz w:val="18"/>
          <w:szCs w:val="18"/>
          <w:lang w:val="es-BO"/>
        </w:rPr>
        <w:t xml:space="preserve">Garantía de Cumplimiento de Contrato equivalente </w:t>
      </w:r>
      <w:r w:rsidR="00E744B8" w:rsidRPr="00A40276">
        <w:rPr>
          <w:rFonts w:cs="Arial"/>
          <w:sz w:val="18"/>
          <w:szCs w:val="18"/>
          <w:lang w:val="es-BO"/>
        </w:rPr>
        <w:t>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r w:rsidR="00E744B8">
        <w:rPr>
          <w:rFonts w:cs="Arial"/>
          <w:sz w:val="18"/>
          <w:szCs w:val="18"/>
          <w:lang w:val="es-BO"/>
        </w:rPr>
        <w:t xml:space="preserve"> </w:t>
      </w:r>
    </w:p>
    <w:p w14:paraId="1DD778AF" w14:textId="31180318" w:rsidR="001A11FF" w:rsidRPr="00E744B8" w:rsidRDefault="00980D67" w:rsidP="00142AED">
      <w:pPr>
        <w:numPr>
          <w:ilvl w:val="0"/>
          <w:numId w:val="12"/>
        </w:numPr>
        <w:jc w:val="both"/>
        <w:rPr>
          <w:rFonts w:cs="Arial"/>
          <w:sz w:val="18"/>
          <w:szCs w:val="18"/>
          <w:lang w:val="es-BO"/>
        </w:rPr>
      </w:pPr>
      <w:r w:rsidRPr="00E744B8">
        <w:rPr>
          <w:rFonts w:cs="Arial"/>
          <w:sz w:val="18"/>
          <w:szCs w:val="18"/>
          <w:lang w:val="es-BO"/>
        </w:rPr>
        <w:t>Certificado</w:t>
      </w:r>
      <w:r w:rsidR="001A11FF" w:rsidRPr="00E744B8">
        <w:rPr>
          <w:rFonts w:cs="Arial"/>
          <w:sz w:val="18"/>
          <w:szCs w:val="18"/>
          <w:lang w:val="es-BO"/>
        </w:rPr>
        <w:t xml:space="preserve"> que acredite la condición de Micro y Pequeña Empresa</w:t>
      </w:r>
      <w:r w:rsidR="001A7B75" w:rsidRPr="00E744B8">
        <w:rPr>
          <w:rFonts w:cs="Arial"/>
          <w:sz w:val="18"/>
          <w:szCs w:val="18"/>
          <w:lang w:val="es-BO"/>
        </w:rPr>
        <w:t xml:space="preserve"> (cuando el proponente hubiese declarado esta condición)</w:t>
      </w:r>
      <w:r w:rsidR="001A11FF" w:rsidRPr="00E744B8">
        <w:rPr>
          <w:rFonts w:cs="Arial"/>
          <w:sz w:val="18"/>
          <w:szCs w:val="18"/>
          <w:lang w:val="es-BO"/>
        </w:rPr>
        <w:t>.</w:t>
      </w:r>
    </w:p>
    <w:p w14:paraId="6E3D996E" w14:textId="77777777" w:rsidR="001A11FF" w:rsidRPr="00967E53" w:rsidRDefault="001A11FF" w:rsidP="00235283">
      <w:pPr>
        <w:numPr>
          <w:ilvl w:val="0"/>
          <w:numId w:val="12"/>
        </w:numPr>
        <w:jc w:val="both"/>
        <w:rPr>
          <w:rFonts w:cs="Arial"/>
          <w:sz w:val="18"/>
          <w:szCs w:val="18"/>
          <w:lang w:val="es-BO"/>
        </w:rPr>
      </w:pPr>
      <w:r w:rsidRPr="00967E53">
        <w:rPr>
          <w:rFonts w:cs="Arial"/>
          <w:sz w:val="18"/>
          <w:szCs w:val="18"/>
          <w:lang w:val="es-BO"/>
        </w:rPr>
        <w:t>Testimonio de Contrato de Asociación Accidental.</w:t>
      </w:r>
    </w:p>
    <w:p w14:paraId="4C33F238" w14:textId="1EB0EEEB" w:rsidR="009F4CE8" w:rsidRPr="00967E53" w:rsidRDefault="00383D24" w:rsidP="00235283">
      <w:pPr>
        <w:numPr>
          <w:ilvl w:val="0"/>
          <w:numId w:val="12"/>
        </w:numPr>
        <w:jc w:val="both"/>
        <w:rPr>
          <w:rFonts w:cs="Arial"/>
          <w:b/>
          <w:i/>
          <w:sz w:val="18"/>
          <w:szCs w:val="18"/>
          <w:lang w:val="es-BO"/>
        </w:rPr>
      </w:pPr>
      <w:r w:rsidRPr="00967E53">
        <w:rPr>
          <w:rFonts w:cs="Arial"/>
          <w:b/>
          <w:i/>
          <w:sz w:val="18"/>
          <w:szCs w:val="18"/>
          <w:lang w:val="es-BO"/>
        </w:rPr>
        <w:t>D</w:t>
      </w:r>
      <w:r w:rsidR="009F4CE8" w:rsidRPr="00967E53">
        <w:rPr>
          <w:rFonts w:cs="Arial"/>
          <w:b/>
          <w:i/>
          <w:sz w:val="18"/>
          <w:szCs w:val="18"/>
          <w:lang w:val="es-BO"/>
        </w:rPr>
        <w:t>ocumentación requerida en las especificaciones té</w:t>
      </w:r>
      <w:r w:rsidRPr="00967E53">
        <w:rPr>
          <w:rFonts w:cs="Arial"/>
          <w:b/>
          <w:i/>
          <w:sz w:val="18"/>
          <w:szCs w:val="18"/>
          <w:lang w:val="es-BO"/>
        </w:rPr>
        <w:t>cnicas y/o condiciones técnicas</w:t>
      </w:r>
      <w:r w:rsidR="00B115A6" w:rsidRPr="00967E53">
        <w:rPr>
          <w:rFonts w:cs="Arial"/>
          <w:b/>
          <w:i/>
          <w:sz w:val="18"/>
          <w:szCs w:val="18"/>
          <w:lang w:val="es-BO"/>
        </w:rPr>
        <w:t>:</w:t>
      </w:r>
    </w:p>
    <w:p w14:paraId="3778BFA8" w14:textId="77777777" w:rsidR="00383D24" w:rsidRPr="00967E53" w:rsidRDefault="00383D24" w:rsidP="00383D24">
      <w:pPr>
        <w:ind w:left="360"/>
        <w:jc w:val="both"/>
        <w:rPr>
          <w:rFonts w:cs="Arial"/>
          <w:b/>
          <w:i/>
          <w:sz w:val="18"/>
          <w:szCs w:val="18"/>
          <w:lang w:val="es-BO"/>
        </w:rPr>
      </w:pPr>
    </w:p>
    <w:p w14:paraId="72E3CB1D" w14:textId="54862580" w:rsidR="00FB6096" w:rsidRPr="007C71D1" w:rsidRDefault="00FB6096" w:rsidP="003F5D4A">
      <w:pPr>
        <w:numPr>
          <w:ilvl w:val="0"/>
          <w:numId w:val="36"/>
        </w:numPr>
        <w:ind w:left="709" w:hanging="284"/>
        <w:jc w:val="both"/>
        <w:rPr>
          <w:rFonts w:cs="Arial"/>
          <w:b/>
          <w:i/>
          <w:sz w:val="18"/>
          <w:szCs w:val="18"/>
          <w:lang w:val="es-BO"/>
        </w:rPr>
      </w:pPr>
      <w:r w:rsidRPr="00FB6096">
        <w:rPr>
          <w:rFonts w:cs="Arial"/>
          <w:sz w:val="18"/>
          <w:szCs w:val="18"/>
          <w:lang w:val="es-BO" w:eastAsia="en-US"/>
        </w:rPr>
        <w:t xml:space="preserve">Documentación de respaldo sobre la experiencia y </w:t>
      </w:r>
      <w:r w:rsidR="003F2F6F">
        <w:rPr>
          <w:rFonts w:cs="Arial"/>
          <w:sz w:val="18"/>
          <w:szCs w:val="18"/>
          <w:lang w:val="es-BO" w:eastAsia="en-US"/>
        </w:rPr>
        <w:t xml:space="preserve">acreditación </w:t>
      </w:r>
      <w:r w:rsidRPr="00FB6096">
        <w:rPr>
          <w:rFonts w:cs="Arial"/>
          <w:sz w:val="18"/>
          <w:szCs w:val="18"/>
          <w:lang w:val="es-BO" w:eastAsia="en-US"/>
        </w:rPr>
        <w:t xml:space="preserve">del proponente y del personal, establecidos en el punto </w:t>
      </w:r>
      <w:r w:rsidR="007A492F">
        <w:rPr>
          <w:rFonts w:cs="Arial"/>
          <w:sz w:val="18"/>
          <w:szCs w:val="18"/>
          <w:lang w:val="es-BO" w:eastAsia="en-US"/>
        </w:rPr>
        <w:t>1</w:t>
      </w:r>
      <w:r w:rsidRPr="00FB6096">
        <w:rPr>
          <w:rFonts w:cs="Arial"/>
          <w:sz w:val="18"/>
          <w:szCs w:val="18"/>
          <w:lang w:val="es-BO" w:eastAsia="en-US"/>
        </w:rPr>
        <w:t>, del numeral III (</w:t>
      </w:r>
      <w:r w:rsidR="007A492F">
        <w:rPr>
          <w:rFonts w:cs="Arial"/>
          <w:sz w:val="18"/>
          <w:szCs w:val="18"/>
          <w:lang w:val="es-BO" w:eastAsia="en-US"/>
        </w:rPr>
        <w:t>Características Generales de la Empresa</w:t>
      </w:r>
      <w:r w:rsidR="003F2F6F">
        <w:rPr>
          <w:rFonts w:cs="Arial"/>
          <w:sz w:val="18"/>
          <w:szCs w:val="18"/>
          <w:lang w:val="es-BO" w:eastAsia="en-US"/>
        </w:rPr>
        <w:t>)</w:t>
      </w:r>
      <w:r w:rsidRPr="00FB6096">
        <w:rPr>
          <w:rFonts w:cs="Arial"/>
          <w:sz w:val="18"/>
          <w:szCs w:val="18"/>
          <w:lang w:val="es-BO" w:eastAsia="en-US"/>
        </w:rPr>
        <w:t>, Salvo en el caso de haber especificado la dirección URL</w:t>
      </w:r>
      <w:r w:rsidR="002020B2">
        <w:rPr>
          <w:rFonts w:cs="Arial"/>
          <w:sz w:val="18"/>
          <w:szCs w:val="18"/>
          <w:lang w:val="es-BO" w:eastAsia="en-US"/>
        </w:rPr>
        <w:t xml:space="preserve"> </w:t>
      </w:r>
      <w:r w:rsidRPr="00FB6096">
        <w:rPr>
          <w:rFonts w:cs="Arial"/>
          <w:sz w:val="18"/>
          <w:szCs w:val="18"/>
          <w:lang w:val="es-BO" w:eastAsia="en-US"/>
        </w:rPr>
        <w:t xml:space="preserve">mediante </w:t>
      </w:r>
      <w:r w:rsidR="002020B2">
        <w:rPr>
          <w:rFonts w:cs="Arial"/>
          <w:sz w:val="18"/>
          <w:szCs w:val="18"/>
          <w:lang w:val="es-BO" w:eastAsia="en-US"/>
        </w:rPr>
        <w:t>el</w:t>
      </w:r>
      <w:r w:rsidRPr="00FB6096">
        <w:rPr>
          <w:rFonts w:cs="Arial"/>
          <w:sz w:val="18"/>
          <w:szCs w:val="18"/>
          <w:lang w:val="es-BO" w:eastAsia="en-US"/>
        </w:rPr>
        <w:t xml:space="preserve"> cual sea verificad</w:t>
      </w:r>
      <w:r w:rsidR="002020B2">
        <w:rPr>
          <w:rFonts w:cs="Arial"/>
          <w:sz w:val="18"/>
          <w:szCs w:val="18"/>
          <w:lang w:val="es-BO" w:eastAsia="en-US"/>
        </w:rPr>
        <w:t>o</w:t>
      </w:r>
      <w:r w:rsidRPr="00FB6096">
        <w:rPr>
          <w:rFonts w:cs="Arial"/>
          <w:sz w:val="18"/>
          <w:szCs w:val="18"/>
          <w:lang w:val="es-BO" w:eastAsia="en-US"/>
        </w:rPr>
        <w:t xml:space="preserve"> el requisito correspondiente.</w:t>
      </w:r>
    </w:p>
    <w:p w14:paraId="36654B83" w14:textId="345989F3" w:rsidR="007C71D1" w:rsidRPr="007C71D1" w:rsidRDefault="007C71D1" w:rsidP="003F5D4A">
      <w:pPr>
        <w:numPr>
          <w:ilvl w:val="0"/>
          <w:numId w:val="36"/>
        </w:numPr>
        <w:ind w:left="709" w:hanging="284"/>
        <w:jc w:val="both"/>
        <w:rPr>
          <w:rFonts w:cs="Arial"/>
          <w:b/>
          <w:i/>
          <w:sz w:val="20"/>
          <w:szCs w:val="18"/>
          <w:lang w:val="es-BO"/>
        </w:rPr>
      </w:pPr>
      <w:r w:rsidRPr="007C71D1">
        <w:rPr>
          <w:rFonts w:cs="Arial"/>
          <w:iCs/>
          <w:color w:val="000000"/>
          <w:sz w:val="18"/>
          <w:lang w:val="es-ES_tradnl"/>
        </w:rPr>
        <w:t>Nota de designación del Agente de Servicio</w:t>
      </w:r>
      <w:r>
        <w:rPr>
          <w:rFonts w:cs="Arial"/>
          <w:iCs/>
          <w:color w:val="000000"/>
          <w:sz w:val="18"/>
          <w:lang w:val="es-ES_tradnl"/>
        </w:rPr>
        <w:t>.</w:t>
      </w:r>
    </w:p>
    <w:p w14:paraId="576DFFCB" w14:textId="77777777" w:rsidR="00FB6096" w:rsidRPr="00FB6096" w:rsidRDefault="00FB6096" w:rsidP="00FB6096">
      <w:pPr>
        <w:ind w:left="709"/>
        <w:jc w:val="both"/>
        <w:rPr>
          <w:rFonts w:cs="Arial"/>
          <w:b/>
          <w:i/>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2C031EF8" w14:textId="77777777" w:rsidR="003F2F6F" w:rsidRDefault="003F2F6F" w:rsidP="00FB6096">
      <w:pPr>
        <w:jc w:val="center"/>
        <w:rPr>
          <w:rFonts w:cs="Arial"/>
          <w:b/>
          <w:sz w:val="18"/>
          <w:szCs w:val="18"/>
          <w:lang w:val="es-BO"/>
        </w:rPr>
      </w:pPr>
    </w:p>
    <w:p w14:paraId="69B7426D" w14:textId="3252C2AC" w:rsidR="002C5CC5" w:rsidRPr="00A40276" w:rsidRDefault="002C5CC5" w:rsidP="00FB6096">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4CA5CDBC"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1FE7B14F"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7E8CB388"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0CCFEDEF" w14:textId="78415CA9"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52D16856"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1689E21E"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D40DB64" w14:textId="0D517F2C"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C2D598D"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3AD8B483"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0D98D2B9" w14:textId="77777777" w:rsidR="008A64C3" w:rsidRPr="00A40276" w:rsidRDefault="008A64C3" w:rsidP="0006505B">
            <w:pPr>
              <w:rPr>
                <w:rFonts w:ascii="Arial" w:hAnsi="Arial" w:cs="Arial"/>
                <w:lang w:val="es-BO" w:eastAsia="es-BO"/>
              </w:rPr>
            </w:pPr>
          </w:p>
        </w:tc>
      </w:tr>
      <w:tr w:rsidR="00A40276" w:rsidRPr="00A40276" w14:paraId="6BD093FD"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648204BA"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708F336D"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625F1EA8"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66735FD" w14:textId="63A8EB7E"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A698C48"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50E0502F"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487107DF"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3347C5F6"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17021779"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FE6A8F7"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EECFA2C"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A4CABDA"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653307CC"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612BB7B2" w14:textId="3EA74791" w:rsidR="008A64C3" w:rsidRPr="00A40276" w:rsidRDefault="008A64C3" w:rsidP="00F36C50">
            <w:pPr>
              <w:rPr>
                <w:rFonts w:ascii="Arial" w:hAnsi="Arial" w:cs="Arial"/>
                <w:b/>
                <w:bCs/>
                <w:sz w:val="2"/>
                <w:szCs w:val="2"/>
                <w:lang w:val="es-BO"/>
              </w:rPr>
            </w:pP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04B3AE99"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2EA137F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7C57EE0" w14:textId="57B95452" w:rsidR="008A64C3" w:rsidRPr="00565CEF" w:rsidRDefault="008A64C3" w:rsidP="003B46C3">
            <w:pPr>
              <w:rPr>
                <w:sz w:val="8"/>
                <w:lang w:val="es-BO"/>
              </w:rPr>
            </w:pPr>
          </w:p>
        </w:tc>
      </w:tr>
      <w:tr w:rsidR="00565CEF" w:rsidRPr="00A40276" w14:paraId="3556D88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565CEF" w:rsidRPr="00A40276" w14:paraId="2C092CAF"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565CEF" w:rsidRPr="00565CEF" w14:paraId="02046704"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989AED2" w14:textId="77777777" w:rsidR="00565CEF" w:rsidRPr="00565CEF" w:rsidRDefault="00565CEF" w:rsidP="003B46C3">
            <w:pPr>
              <w:rPr>
                <w:sz w:val="10"/>
                <w:lang w:val="es-BO"/>
              </w:rPr>
            </w:pPr>
          </w:p>
        </w:tc>
      </w:tr>
      <w:tr w:rsidR="00565CEF" w:rsidRPr="00A40276" w14:paraId="34D5AF5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565CEF" w:rsidRPr="00A40276" w14:paraId="3D73260D"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565CEF" w:rsidRPr="00A40276" w14:paraId="7B61E35D"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F884F96" w14:textId="77777777" w:rsidR="00565CEF" w:rsidRPr="00A40276" w:rsidRDefault="00565CEF" w:rsidP="003B46C3">
            <w:pPr>
              <w:rPr>
                <w:lang w:val="es-BO"/>
              </w:rPr>
            </w:pPr>
          </w:p>
        </w:tc>
      </w:tr>
      <w:tr w:rsidR="00565CEF" w:rsidRPr="00A40276" w14:paraId="4EA9250F"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E55192"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2F75E32" w14:textId="77777777" w:rsidR="00565CEF" w:rsidRPr="00A40276" w:rsidRDefault="00565CEF" w:rsidP="003B46C3">
            <w:pPr>
              <w:rPr>
                <w:lang w:val="es-BO"/>
              </w:rPr>
            </w:pPr>
          </w:p>
        </w:tc>
      </w:tr>
      <w:tr w:rsidR="00565CEF" w:rsidRPr="00A40276" w14:paraId="5784672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565CEF" w:rsidRPr="00A40276" w14:paraId="11594EA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565CEF" w:rsidRPr="00A40276" w14:paraId="7B287DCF"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5474B81" w14:textId="77777777" w:rsidR="00565CEF" w:rsidRPr="00A40276" w:rsidRDefault="00565CEF" w:rsidP="003B46C3">
            <w:pPr>
              <w:rPr>
                <w:lang w:val="es-BO"/>
              </w:rPr>
            </w:pPr>
          </w:p>
        </w:tc>
      </w:tr>
      <w:tr w:rsidR="00565CEF" w:rsidRPr="00A40276" w14:paraId="5304041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957924" w:rsidRPr="00A40276" w14:paraId="26A10F7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C1D0EB0"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61C96235"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05C97728"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1CECDC3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5C9545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7B675E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0DD73F39"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15A128AE"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62A24CD0"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0769AAD9"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7BCBEDC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96E6FF8"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CCA543B"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90E652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84B5D9D"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E531EC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15D0DB31"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087595EF"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2205AEF8"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4F161BF6"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1E3B8B3B"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D59084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9EC42A"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4D84038"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1274D1CB" w14:textId="77777777" w:rsidR="00565CEF" w:rsidRPr="00A40276" w:rsidRDefault="00565CEF" w:rsidP="003B46C3">
            <w:pPr>
              <w:rPr>
                <w:lang w:val="es-BO"/>
              </w:rPr>
            </w:pPr>
          </w:p>
        </w:tc>
      </w:tr>
      <w:tr w:rsidR="00957924" w:rsidRPr="00A40276" w14:paraId="5A284F5B"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BDA52D2"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1A803ED"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5AB796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0E5E651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56595EC0"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D94D074"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10DD0C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5A0F2594"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12217CF4"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29C35C7B"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46BFAB3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218DA63"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4E7EEDA4"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766F991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32504858"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7BF0A64A" w14:textId="77777777" w:rsidR="00565CEF" w:rsidRPr="00A40276" w:rsidRDefault="00565CEF" w:rsidP="003B46C3">
            <w:pPr>
              <w:rPr>
                <w:lang w:val="es-BO"/>
              </w:rPr>
            </w:pPr>
          </w:p>
        </w:tc>
      </w:tr>
      <w:tr w:rsidR="00957924" w:rsidRPr="00A40276" w14:paraId="678F6BA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779343E"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FD614B9"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2E5F41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AD306D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CBABEDF"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3395D8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3AC51EAA"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373642D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7AE0459"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29E99B8E"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02016C8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AD5DFF"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14FBC926"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1A60622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EA34FD1"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5A3A09F6"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7F9CFC5A"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448A0EA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F618744"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6A6609B6" w14:textId="77777777" w:rsidR="00565CEF" w:rsidRPr="00A40276" w:rsidRDefault="00565CEF" w:rsidP="003B46C3">
            <w:pPr>
              <w:rPr>
                <w:lang w:val="es-BO"/>
              </w:rPr>
            </w:pPr>
          </w:p>
        </w:tc>
      </w:tr>
      <w:tr w:rsidR="00565CEF" w:rsidRPr="00A40276" w14:paraId="664B1D1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420BCA2"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76F14EB7"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35AB1CBB"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007A11B2"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ECDA6B2"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7CED7B6"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3B3049CF"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68C531B"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7FC93D8C" w14:textId="77777777" w:rsidR="00565CEF" w:rsidRPr="00A40276" w:rsidRDefault="00565CEF" w:rsidP="003B46C3">
            <w:pPr>
              <w:rPr>
                <w:lang w:val="es-BO"/>
              </w:rPr>
            </w:pPr>
          </w:p>
        </w:tc>
      </w:tr>
      <w:tr w:rsidR="00565CEF" w:rsidRPr="00A40276" w14:paraId="2CD0BCE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393EBFB" w14:textId="77777777" w:rsidR="00565CEF" w:rsidRPr="00A40276" w:rsidRDefault="00565CEF" w:rsidP="003B46C3">
            <w:pPr>
              <w:rPr>
                <w:lang w:val="es-BO"/>
              </w:rPr>
            </w:pPr>
          </w:p>
        </w:tc>
      </w:tr>
      <w:tr w:rsidR="00957924" w:rsidRPr="00A40276" w14:paraId="70C8BAF0"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082CBA6F" w14:textId="77777777" w:rsidTr="00957924">
        <w:trPr>
          <w:trHeight w:val="92"/>
        </w:trPr>
        <w:tc>
          <w:tcPr>
            <w:tcW w:w="124"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565CEF" w:rsidRPr="00A40276" w14:paraId="1E4D4545" w14:textId="77777777" w:rsidTr="00957924">
        <w:trPr>
          <w:trHeight w:val="92"/>
        </w:trPr>
        <w:tc>
          <w:tcPr>
            <w:tcW w:w="124"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565CEF" w:rsidRPr="00A40276" w14:paraId="1A586D01" w14:textId="77777777" w:rsidTr="00957924">
        <w:trPr>
          <w:trHeight w:val="92"/>
        </w:trPr>
        <w:tc>
          <w:tcPr>
            <w:tcW w:w="124"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957924" w:rsidRPr="00A40276" w14:paraId="1E185F9D" w14:textId="77777777" w:rsidTr="00957924">
        <w:trPr>
          <w:trHeight w:val="92"/>
        </w:trPr>
        <w:tc>
          <w:tcPr>
            <w:tcW w:w="124"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565CEF" w:rsidRPr="00A40276" w14:paraId="3C84D3DC" w14:textId="77777777" w:rsidTr="00957924">
        <w:trPr>
          <w:trHeight w:val="92"/>
        </w:trPr>
        <w:tc>
          <w:tcPr>
            <w:tcW w:w="124"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957924" w:rsidRPr="00A40276" w14:paraId="2797AAAB" w14:textId="77777777" w:rsidTr="00957924">
        <w:trPr>
          <w:trHeight w:val="92"/>
        </w:trPr>
        <w:tc>
          <w:tcPr>
            <w:tcW w:w="124"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565CEF" w:rsidRPr="00A40276" w14:paraId="12573D74" w14:textId="77777777" w:rsidTr="00957924">
        <w:trPr>
          <w:trHeight w:val="92"/>
        </w:trPr>
        <w:tc>
          <w:tcPr>
            <w:tcW w:w="124" w:type="pct"/>
            <w:tcBorders>
              <w:top w:val="nil"/>
              <w:left w:val="single" w:sz="12" w:space="0" w:color="auto"/>
              <w:bottom w:val="nil"/>
            </w:tcBorders>
            <w:shd w:val="clear" w:color="auto" w:fill="auto"/>
            <w:vAlign w:val="center"/>
          </w:tcPr>
          <w:p w14:paraId="007B1E98"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9319E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54D36D"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3FAFFF"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94FBAB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A13A4"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35611F4"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7FB62BC"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220781E6"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150F2696"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147FFDE"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422FA40A"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38B4FCE9" w14:textId="77777777" w:rsidR="00565CEF" w:rsidRPr="00A40276" w:rsidRDefault="00565CEF" w:rsidP="003B46C3">
            <w:pPr>
              <w:rPr>
                <w:rFonts w:ascii="Arial" w:hAnsi="Arial" w:cs="Arial"/>
                <w:b/>
                <w:bCs/>
                <w:szCs w:val="2"/>
                <w:lang w:val="es-BO"/>
              </w:rPr>
            </w:pPr>
          </w:p>
        </w:tc>
      </w:tr>
      <w:tr w:rsidR="00957924" w:rsidRPr="00A40276" w14:paraId="05A85211" w14:textId="77777777" w:rsidTr="00957924">
        <w:trPr>
          <w:trHeight w:val="92"/>
        </w:trPr>
        <w:tc>
          <w:tcPr>
            <w:tcW w:w="124" w:type="pct"/>
            <w:tcBorders>
              <w:top w:val="nil"/>
              <w:left w:val="single" w:sz="12" w:space="0" w:color="auto"/>
              <w:bottom w:val="nil"/>
            </w:tcBorders>
            <w:shd w:val="clear" w:color="auto" w:fill="auto"/>
            <w:vAlign w:val="center"/>
          </w:tcPr>
          <w:p w14:paraId="37DD579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3F1A85"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93836"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1E259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93FD1F"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5CD01C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5D57AEE"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9D9DD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6102D5C"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75A8F3F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DA3565D"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2E352AB1"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48B39A59"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2D351E34"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69D46A82"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1506F13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4660ABB6" w14:textId="77777777" w:rsidR="00565CEF" w:rsidRPr="00A40276" w:rsidRDefault="00565CEF" w:rsidP="003B46C3">
            <w:pPr>
              <w:rPr>
                <w:rFonts w:ascii="Arial" w:hAnsi="Arial" w:cs="Arial"/>
                <w:b/>
                <w:bCs/>
                <w:szCs w:val="2"/>
                <w:lang w:val="es-BO"/>
              </w:rPr>
            </w:pPr>
          </w:p>
        </w:tc>
      </w:tr>
      <w:tr w:rsidR="00565CEF" w:rsidRPr="00A40276" w14:paraId="5EE7E8AB" w14:textId="77777777" w:rsidTr="00957924">
        <w:trPr>
          <w:trHeight w:val="92"/>
        </w:trPr>
        <w:tc>
          <w:tcPr>
            <w:tcW w:w="124" w:type="pct"/>
            <w:tcBorders>
              <w:top w:val="nil"/>
              <w:left w:val="single" w:sz="12" w:space="0" w:color="auto"/>
              <w:bottom w:val="nil"/>
            </w:tcBorders>
            <w:shd w:val="clear" w:color="auto" w:fill="auto"/>
            <w:vAlign w:val="center"/>
          </w:tcPr>
          <w:p w14:paraId="25610DB3"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1757565C"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5B5ACECF"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75CA58E"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4AEFB07"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14BBEC8"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31E2DBDE"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6719ABFD" w14:textId="77777777" w:rsidR="00565CEF" w:rsidRPr="00A40276" w:rsidRDefault="00565CEF" w:rsidP="003B46C3">
            <w:pPr>
              <w:rPr>
                <w:rFonts w:ascii="Arial" w:hAnsi="Arial" w:cs="Arial"/>
                <w:b/>
                <w:bCs/>
                <w:szCs w:val="2"/>
                <w:lang w:val="es-BO"/>
              </w:rPr>
            </w:pPr>
          </w:p>
        </w:tc>
      </w:tr>
      <w:tr w:rsidR="00957924" w:rsidRPr="00A40276" w14:paraId="23498F5C" w14:textId="77777777" w:rsidTr="00957924">
        <w:trPr>
          <w:trHeight w:val="92"/>
        </w:trPr>
        <w:tc>
          <w:tcPr>
            <w:tcW w:w="124"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3528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3528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55EFFE72"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52A93AE"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4CB0C58" w14:textId="77777777" w:rsidTr="00957924">
        <w:trPr>
          <w:gridAfter w:val="1"/>
          <w:trHeight w:val="65"/>
        </w:trPr>
        <w:tc>
          <w:tcPr>
            <w:tcW w:w="1643" w:type="pct"/>
            <w:gridSpan w:val="45"/>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7B4773E"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4B4B5DD9"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Default="002C5CC5" w:rsidP="002C5CC5">
      <w:pPr>
        <w:jc w:val="center"/>
        <w:rPr>
          <w:rFonts w:ascii="Arial" w:hAnsi="Arial" w:cs="Arial"/>
          <w:b/>
          <w:sz w:val="18"/>
          <w:szCs w:val="18"/>
          <w:lang w:val="es-BO"/>
        </w:rPr>
      </w:pPr>
    </w:p>
    <w:p w14:paraId="17FA72AB" w14:textId="77777777" w:rsidR="00957924" w:rsidRPr="00A40276" w:rsidRDefault="00957924"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0F48C54F"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2A25734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5C623CA"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57F026"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1A4ADB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5A8D2AA"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8A6C2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08A881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9468C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1843C28"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7904CEA0"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877D952"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8D8E8BE"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465A593"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7A8DEF76"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22873D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4F096DB"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2CD83FA7"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7F0EB95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2E835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158C6F7"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5D5C161"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0468834E"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3881EB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B2FA9E0"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E94D4B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4EB117F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7AF1545D"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73E7AB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2F73704"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106818C"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21A4C3A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8F3D2BC"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CE85F0C"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099326A8"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6D3E9F98"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167D7CA3"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7233AC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D92BBA9"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1136144B"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2B5492D"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FC52B92" w14:textId="77777777" w:rsidR="00FC1F6B" w:rsidRPr="00565CEF" w:rsidRDefault="00FC1F6B" w:rsidP="00A80EAD">
            <w:pPr>
              <w:rPr>
                <w:rFonts w:ascii="Arial" w:hAnsi="Arial" w:cs="Arial"/>
                <w:sz w:val="4"/>
                <w:szCs w:val="4"/>
                <w:lang w:val="es-BO"/>
              </w:rPr>
            </w:pPr>
          </w:p>
        </w:tc>
      </w:tr>
      <w:tr w:rsidR="00A40276" w:rsidRPr="00A40276" w14:paraId="674CDF7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B257D79" w14:textId="77777777" w:rsidR="00FC1F6B" w:rsidRPr="00510A6A" w:rsidRDefault="00FC1F6B" w:rsidP="00A80EAD">
            <w:pPr>
              <w:rPr>
                <w:rFonts w:ascii="Arial" w:hAnsi="Arial" w:cs="Arial"/>
              </w:rPr>
            </w:pPr>
          </w:p>
        </w:tc>
        <w:tc>
          <w:tcPr>
            <w:tcW w:w="1816" w:type="dxa"/>
            <w:gridSpan w:val="17"/>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957924" w:rsidRPr="00565CEF" w14:paraId="5B55CC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FD78F58"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BA31F93"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BFF26E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685AB8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112AB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45467DA"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520F46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C4C1371"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2D92A69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E0E1F89"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EDCB07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369F1FC"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727531F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150A3C9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4C2B2A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C4BEBE1"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07A520AF"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4E39C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F722C2"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5FD1A8F"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19F0AEA0"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4167FF53"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4DBAECC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1719FE5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B3EE8A1"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176F5BF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62775F6"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2E51B6F"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A5A4C96"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538F979"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65C76EC5"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EF17746"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00798E01"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52495A1C"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6312C248"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1B42ED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8765436"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4E896E7D"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09608735"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72FAEE8" w14:textId="77777777" w:rsidR="00FC1F6B" w:rsidRPr="00565CEF" w:rsidRDefault="00FC1F6B" w:rsidP="00A80EAD">
            <w:pPr>
              <w:rPr>
                <w:rFonts w:ascii="Arial" w:hAnsi="Arial" w:cs="Arial"/>
                <w:sz w:val="4"/>
                <w:szCs w:val="4"/>
                <w:lang w:val="es-BO"/>
              </w:rPr>
            </w:pPr>
          </w:p>
        </w:tc>
      </w:tr>
      <w:tr w:rsidR="00A40276" w:rsidRPr="00A40276" w14:paraId="6891710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603B7C17"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651478F0"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3D6B785A"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EF4ED2F"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53C11C4"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C828969"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DE48B3"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897E6C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675096D7"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330B7DB9"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AE2FAB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0B86C5C"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E21DC4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40BE43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73DC3D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791C1F7A"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A563CB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963880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A655431"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C5BE718"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CBD50F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957924" w:rsidRPr="00A40276" w14:paraId="74D41AD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631B694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E7C118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8B9D232"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BC193C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C4EAA9B"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0F3E570"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957924" w:rsidRPr="00A40276" w14:paraId="0665665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6419DB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4C4D99"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049B16F"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28DAC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85DA3AF"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957924" w:rsidRPr="00565CEF" w14:paraId="66083B2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71483D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5912F66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78457D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2B8FD4"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13989FE"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676F7DC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3A524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74479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52EB29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2AD5F9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38666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EBDCC72"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12590676"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C59968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3F1E6E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42342EF8"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66FAAE0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9F2CC0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28B37E9"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21ECC508"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34F8027"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6BF40D2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CA90808"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4BA5C863"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205619F"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137EDA9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493C34C"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3B7ED30"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32131538"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121C376"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7544F99"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687E703B"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A4647E"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1EB0268B"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66C3642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70E54AA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76F0FB7"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6ABAA7EF"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15C96E78"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6B9FA19F" w14:textId="77777777" w:rsidR="00FC1F6B" w:rsidRPr="00565CEF" w:rsidRDefault="00FC1F6B" w:rsidP="00A80EAD">
            <w:pPr>
              <w:rPr>
                <w:rFonts w:ascii="Arial" w:hAnsi="Arial" w:cs="Arial"/>
                <w:sz w:val="4"/>
                <w:szCs w:val="4"/>
                <w:lang w:val="es-BO"/>
              </w:rPr>
            </w:pPr>
          </w:p>
        </w:tc>
      </w:tr>
      <w:tr w:rsidR="00957924" w:rsidRPr="00A40276" w14:paraId="5BB7D4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A458884"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92F52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D3960C"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7830276B"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6A6524A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53B694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3432130"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115CF818"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36A6796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B8C1F3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39973131"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7846E9F5"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C0365F7"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6B9C95"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062D0AE"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09EC60CE"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C4A7E26"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1BD2B86A"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DF977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957924" w:rsidRPr="00A40276" w14:paraId="0B5247E9"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C56EC04"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366C5117"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46FAAF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EC9280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957924" w:rsidRPr="00565CEF" w14:paraId="3BC89BD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A8132BC"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9843F59"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17F0648"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120E6E7"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646F160"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7AA6D852"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C5C9E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7E0B14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1FF1B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12D4F4D2"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EC0C846"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4CFF0C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085604B4"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6FF1626"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301A8D0"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51B61AD0"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522F82F1"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3BF282D"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7750AE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03047D7"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1740C99E"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2B8362F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A77F917"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179BC804"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E55011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E16CB2F"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B7D940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BA4B518"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58C450C7"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7E5BD42E"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23E7EC83"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369248D"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43ABE939"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51F0BCB"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03144D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CF3D08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093316B"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9DBC211"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5EB0EB1A"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443837FC" w14:textId="77777777" w:rsidR="00FC1F6B" w:rsidRPr="00565CEF" w:rsidRDefault="00FC1F6B" w:rsidP="00A80EAD">
            <w:pPr>
              <w:rPr>
                <w:rFonts w:ascii="Arial" w:hAnsi="Arial" w:cs="Arial"/>
                <w:sz w:val="4"/>
                <w:szCs w:val="4"/>
                <w:lang w:val="es-BO"/>
              </w:rPr>
            </w:pPr>
          </w:p>
        </w:tc>
      </w:tr>
      <w:tr w:rsidR="00A40276" w:rsidRPr="00A40276" w14:paraId="3EA3C25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957924" w:rsidRPr="00565CEF" w14:paraId="61E4FFB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E81F4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B03D79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D732AB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63AFE1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033383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8013B53"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24DBDB6"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73D1CC"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544616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5A0557"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78B8851"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EF93742"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19C9C2C9"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6C424A65"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62CF96E"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669CACD"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395EC25"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99120D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FA5599B"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256B5B10"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29140CB"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396F6644"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1B3133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DF54759"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55BF12C6"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1E4026ED"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E22024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9BE2F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03B411B"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C3D668C"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0A93FC7A"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6A499249"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37DDCAD"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2E87B0BD"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26941EF9"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B7507E8"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73BD13C3"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37AC20CB"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6172D673"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0D99D74B" w14:textId="77777777" w:rsidR="00FC1F6B" w:rsidRPr="00565CEF" w:rsidRDefault="00FC1F6B" w:rsidP="00A80EAD">
            <w:pPr>
              <w:rPr>
                <w:rFonts w:ascii="Arial" w:hAnsi="Arial" w:cs="Arial"/>
                <w:sz w:val="4"/>
                <w:szCs w:val="4"/>
                <w:lang w:val="es-BO"/>
              </w:rPr>
            </w:pPr>
          </w:p>
        </w:tc>
      </w:tr>
      <w:tr w:rsidR="00A40276" w:rsidRPr="00A40276" w14:paraId="3C57279F"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19770E8F" w14:textId="77777777" w:rsidTr="00957924">
        <w:trPr>
          <w:trHeight w:val="77"/>
        </w:trPr>
        <w:tc>
          <w:tcPr>
            <w:tcW w:w="229" w:type="dxa"/>
            <w:gridSpan w:val="2"/>
            <w:tcBorders>
              <w:top w:val="nil"/>
              <w:left w:val="single" w:sz="12" w:space="0" w:color="auto"/>
              <w:bottom w:val="nil"/>
            </w:tcBorders>
            <w:shd w:val="clear" w:color="auto" w:fill="auto"/>
            <w:vAlign w:val="center"/>
          </w:tcPr>
          <w:p w14:paraId="7697DDC5"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B23B4B2"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63D7DA5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ADF4478"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125290C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88EC6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3E1D12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922C087"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2540EDA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46EB28F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468F762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8B3A72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6F1F805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B844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515DE58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A3AD75E"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5E64DF8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5EE0289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8820DE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05D64F1"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69F6203B"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223F577E"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0C515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3A9A5FC3"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4F5882CC"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119EA67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0E654C0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F2324E6"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4B82C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5E472A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280FDF51"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03F6EE1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331781C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27DB72D6"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28D1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DEA738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65FA1B2"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3DCAE96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2C69EA8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76579835" w14:textId="77777777" w:rsidR="00FC1F6B" w:rsidRPr="00565CEF" w:rsidRDefault="00FC1F6B" w:rsidP="00A80EAD">
            <w:pPr>
              <w:rPr>
                <w:rFonts w:ascii="Arial" w:hAnsi="Arial" w:cs="Arial"/>
                <w:b/>
                <w:bCs/>
                <w:sz w:val="4"/>
                <w:szCs w:val="4"/>
                <w:lang w:val="es-BO"/>
              </w:rPr>
            </w:pPr>
          </w:p>
        </w:tc>
      </w:tr>
      <w:tr w:rsidR="00A40276" w:rsidRPr="00A40276" w14:paraId="1FC9B27C" w14:textId="77777777" w:rsidTr="00957924">
        <w:trPr>
          <w:trHeight w:val="77"/>
        </w:trPr>
        <w:tc>
          <w:tcPr>
            <w:tcW w:w="228"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957924" w:rsidRPr="00565CEF" w14:paraId="6BEB4F8F" w14:textId="77777777" w:rsidTr="00957924">
        <w:trPr>
          <w:trHeight w:val="77"/>
        </w:trPr>
        <w:tc>
          <w:tcPr>
            <w:tcW w:w="228" w:type="dxa"/>
            <w:tcBorders>
              <w:top w:val="nil"/>
              <w:left w:val="single" w:sz="12" w:space="0" w:color="auto"/>
              <w:bottom w:val="nil"/>
            </w:tcBorders>
            <w:shd w:val="clear" w:color="auto" w:fill="auto"/>
            <w:vAlign w:val="center"/>
          </w:tcPr>
          <w:p w14:paraId="17D0FE5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7BAFBE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B5F40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046284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83248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81DEE0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41038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C30C6A7"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641DD7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7DB09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8F6651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07CB1"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50C76A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A2FE0A4"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19C9F1FC"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35514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2008F6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A8A23A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087AC11"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1FE0EA8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12933676"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49CFD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5B2E6B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B48A83B"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6D6AC569"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34242F2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B31B51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CFE4AD0"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728904C5"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D88F979"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AD74CD4"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0AB51DC"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7702D88"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58F6E42"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2A85A82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48FBEC5"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79968206"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1E07270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1371F5C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5EE2417" w14:textId="77777777" w:rsidR="00FC1F6B" w:rsidRPr="00565CEF" w:rsidRDefault="00FC1F6B" w:rsidP="00A80EAD">
            <w:pPr>
              <w:rPr>
                <w:rFonts w:ascii="Arial" w:hAnsi="Arial" w:cs="Arial"/>
                <w:b/>
                <w:bCs/>
                <w:sz w:val="4"/>
                <w:szCs w:val="4"/>
                <w:lang w:val="es-BO"/>
              </w:rPr>
            </w:pPr>
          </w:p>
        </w:tc>
      </w:tr>
      <w:tr w:rsidR="00A40276" w:rsidRPr="00A40276" w14:paraId="66803EC5" w14:textId="77777777" w:rsidTr="00957924">
        <w:trPr>
          <w:trHeight w:val="77"/>
        </w:trPr>
        <w:tc>
          <w:tcPr>
            <w:tcW w:w="228"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957924" w:rsidRPr="00565CEF" w14:paraId="0ECB3298" w14:textId="77777777" w:rsidTr="00957924">
        <w:trPr>
          <w:trHeight w:val="77"/>
        </w:trPr>
        <w:tc>
          <w:tcPr>
            <w:tcW w:w="228" w:type="dxa"/>
            <w:tcBorders>
              <w:top w:val="nil"/>
              <w:left w:val="single" w:sz="12" w:space="0" w:color="auto"/>
              <w:bottom w:val="nil"/>
            </w:tcBorders>
            <w:shd w:val="clear" w:color="auto" w:fill="auto"/>
            <w:vAlign w:val="center"/>
          </w:tcPr>
          <w:p w14:paraId="60F4EAC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E08F2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7E0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05D853A"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ECD032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9FF8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B02DA6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781234B"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4033BC7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BD2720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36E65D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D45D26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2AA4B505"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BC15C4F"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13FEEDDC"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35F7DC60"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0CE2559"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7F7B6BF8"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3CEA027B"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786DF196"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2CD9FD95"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1E1FAC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155F2A65"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7EEA26B3"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77DBA233"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3FEA846D"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22E713D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5F16C43"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9D306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5FAF429C"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619B5062"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E67A728"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09845E0F"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36192597"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7DC3D7E9"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5D3EFF7A"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4DBD2A5"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102CF04A"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270B136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6EF381E5" w14:textId="77777777" w:rsidR="00FC1F6B" w:rsidRPr="00565CEF" w:rsidRDefault="00FC1F6B" w:rsidP="00A80EAD">
            <w:pPr>
              <w:rPr>
                <w:rFonts w:ascii="Arial" w:hAnsi="Arial" w:cs="Arial"/>
                <w:b/>
                <w:bCs/>
                <w:sz w:val="4"/>
                <w:szCs w:val="4"/>
                <w:lang w:val="es-BO"/>
              </w:rPr>
            </w:pPr>
          </w:p>
        </w:tc>
      </w:tr>
      <w:tr w:rsidR="00A40276" w:rsidRPr="00A40276" w14:paraId="09B99C8B" w14:textId="77777777" w:rsidTr="00957924">
        <w:trPr>
          <w:trHeight w:val="77"/>
        </w:trPr>
        <w:tc>
          <w:tcPr>
            <w:tcW w:w="228"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957924" w:rsidRPr="00565CEF" w14:paraId="262DD14D" w14:textId="77777777" w:rsidTr="00957924">
        <w:trPr>
          <w:trHeight w:val="77"/>
        </w:trPr>
        <w:tc>
          <w:tcPr>
            <w:tcW w:w="228" w:type="dxa"/>
            <w:tcBorders>
              <w:top w:val="nil"/>
              <w:left w:val="single" w:sz="12" w:space="0" w:color="auto"/>
              <w:bottom w:val="nil"/>
            </w:tcBorders>
            <w:shd w:val="clear" w:color="auto" w:fill="auto"/>
            <w:vAlign w:val="center"/>
          </w:tcPr>
          <w:p w14:paraId="30B744D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1D86C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6B541C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2A9451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2CC4D0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2B334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FFC4AC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CC71C8"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3A35CAD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CB280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6F8A0C4"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C591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4533AC8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A6EFF66"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3F48E105"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9ED450C"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E7EBB18"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EDC6A7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18ED8D3C"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6C4FF236"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520C0364"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1EB043F"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00EB476"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6F2DE8F5"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4F4EF3E4"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22EF5975"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4798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7CC55104"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38C1F340"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039DAE34"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30AD1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0D6D785E"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3BAF7149"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5499CDC4"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2B77C6A6"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2D0C9E1B"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581A367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00A7759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356712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63FBC77" w14:textId="77777777" w:rsidR="00FC1F6B" w:rsidRPr="00565CEF" w:rsidRDefault="00FC1F6B" w:rsidP="00A80EAD">
            <w:pPr>
              <w:rPr>
                <w:rFonts w:ascii="Arial" w:hAnsi="Arial" w:cs="Arial"/>
                <w:b/>
                <w:bCs/>
                <w:sz w:val="4"/>
                <w:szCs w:val="4"/>
                <w:lang w:val="es-BO"/>
              </w:rPr>
            </w:pPr>
          </w:p>
        </w:tc>
      </w:tr>
      <w:tr w:rsidR="00A40276" w:rsidRPr="00A40276" w14:paraId="64E8DE92" w14:textId="77777777" w:rsidTr="00957924">
        <w:trPr>
          <w:trHeight w:val="77"/>
        </w:trPr>
        <w:tc>
          <w:tcPr>
            <w:tcW w:w="228"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957924" w:rsidRPr="00565CEF" w14:paraId="69B80A4B" w14:textId="77777777" w:rsidTr="00957924">
        <w:trPr>
          <w:trHeight w:val="77"/>
        </w:trPr>
        <w:tc>
          <w:tcPr>
            <w:tcW w:w="228" w:type="dxa"/>
            <w:tcBorders>
              <w:top w:val="nil"/>
              <w:left w:val="single" w:sz="12" w:space="0" w:color="auto"/>
              <w:bottom w:val="nil"/>
            </w:tcBorders>
            <w:shd w:val="clear" w:color="auto" w:fill="auto"/>
            <w:vAlign w:val="center"/>
          </w:tcPr>
          <w:p w14:paraId="54AF6F7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954F03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A8F633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9DDFF88"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A0FA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B3B7E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FA416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4F59713"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2CB16BE0"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2D843E2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551267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53DD4A9"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40143607"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2699431"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0766F9F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14911EC1"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1E557C4D"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08E5390"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F28A0FD"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54B4F668"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3D5DCE38"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52BD1D66"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3C1DB0D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5A15F954"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180AE176"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74782C7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414E4E02"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41383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2BB84BAD"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583BF101"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0E99A64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8DCA3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55946013"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836918B"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207A56C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05F6BCE"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37B78611"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69F17EA"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70652866"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73CBBA53" w14:textId="77777777" w:rsidR="00FC1F6B" w:rsidRPr="00565CEF" w:rsidRDefault="00FC1F6B" w:rsidP="00A80EAD">
            <w:pPr>
              <w:rPr>
                <w:rFonts w:ascii="Arial" w:hAnsi="Arial" w:cs="Arial"/>
                <w:b/>
                <w:bCs/>
                <w:sz w:val="4"/>
                <w:szCs w:val="4"/>
                <w:lang w:val="es-BO"/>
              </w:rPr>
            </w:pPr>
          </w:p>
        </w:tc>
      </w:tr>
      <w:tr w:rsidR="00A40276" w:rsidRPr="00A40276" w14:paraId="631B4D9A"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5120037C" w14:textId="77777777" w:rsidTr="00957924">
        <w:trPr>
          <w:trHeight w:val="112"/>
        </w:trPr>
        <w:tc>
          <w:tcPr>
            <w:tcW w:w="228"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957924">
        <w:trPr>
          <w:trHeight w:val="112"/>
        </w:trPr>
        <w:tc>
          <w:tcPr>
            <w:tcW w:w="228"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957924">
        <w:trPr>
          <w:trHeight w:val="112"/>
        </w:trPr>
        <w:tc>
          <w:tcPr>
            <w:tcW w:w="228"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957924" w:rsidRPr="00A40276" w14:paraId="29451B80" w14:textId="77777777" w:rsidTr="00957924">
        <w:trPr>
          <w:trHeight w:val="112"/>
        </w:trPr>
        <w:tc>
          <w:tcPr>
            <w:tcW w:w="228"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957924" w:rsidRPr="00A40276" w14:paraId="093B24A1" w14:textId="77777777" w:rsidTr="00957924">
        <w:trPr>
          <w:trHeight w:val="112"/>
        </w:trPr>
        <w:tc>
          <w:tcPr>
            <w:tcW w:w="228"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957924">
        <w:trPr>
          <w:trHeight w:val="112"/>
        </w:trPr>
        <w:tc>
          <w:tcPr>
            <w:tcW w:w="228"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957924">
        <w:trPr>
          <w:trHeight w:val="112"/>
        </w:trPr>
        <w:tc>
          <w:tcPr>
            <w:tcW w:w="228"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957924">
        <w:trPr>
          <w:trHeight w:val="112"/>
        </w:trPr>
        <w:tc>
          <w:tcPr>
            <w:tcW w:w="228"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957924" w:rsidRPr="00A40276" w14:paraId="5EB65DBC" w14:textId="77777777" w:rsidTr="00957924">
        <w:trPr>
          <w:trHeight w:val="112"/>
        </w:trPr>
        <w:tc>
          <w:tcPr>
            <w:tcW w:w="228"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8CC28CD"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B45F6B9"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0616DE2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957924">
        <w:trPr>
          <w:trHeight w:val="112"/>
        </w:trPr>
        <w:tc>
          <w:tcPr>
            <w:tcW w:w="228"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39727CA"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8DE49A0"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957924">
        <w:trPr>
          <w:trHeight w:val="112"/>
        </w:trPr>
        <w:tc>
          <w:tcPr>
            <w:tcW w:w="228"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2615BE4"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5C0F06B5"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957924" w:rsidRPr="00A40276" w14:paraId="165BC5A1" w14:textId="77777777" w:rsidTr="00957924">
        <w:trPr>
          <w:trHeight w:val="112"/>
        </w:trPr>
        <w:tc>
          <w:tcPr>
            <w:tcW w:w="228"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957924">
        <w:trPr>
          <w:trHeight w:val="112"/>
        </w:trPr>
        <w:tc>
          <w:tcPr>
            <w:tcW w:w="228"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957924" w:rsidRPr="00A40276" w14:paraId="358CCEB1" w14:textId="77777777" w:rsidTr="00957924">
        <w:trPr>
          <w:trHeight w:val="112"/>
        </w:trPr>
        <w:tc>
          <w:tcPr>
            <w:tcW w:w="228"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1F1DEF23" w14:textId="77777777" w:rsidTr="00957924">
        <w:trPr>
          <w:trHeight w:val="112"/>
        </w:trPr>
        <w:tc>
          <w:tcPr>
            <w:tcW w:w="228"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35283">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50CD3BBE" w14:textId="77777777" w:rsidTr="00957924">
        <w:trPr>
          <w:trHeight w:val="112"/>
        </w:trPr>
        <w:tc>
          <w:tcPr>
            <w:tcW w:w="228"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957924">
        <w:trPr>
          <w:trHeight w:val="112"/>
        </w:trPr>
        <w:tc>
          <w:tcPr>
            <w:tcW w:w="228"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957924" w:rsidRPr="00A40276" w14:paraId="473A4201" w14:textId="77777777" w:rsidTr="00957924">
        <w:trPr>
          <w:trHeight w:val="112"/>
        </w:trPr>
        <w:tc>
          <w:tcPr>
            <w:tcW w:w="228"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957924">
        <w:trPr>
          <w:trHeight w:val="112"/>
        </w:trPr>
        <w:tc>
          <w:tcPr>
            <w:tcW w:w="228"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20C9D8E9" w:rsidR="00F62092" w:rsidRDefault="00F62092" w:rsidP="00F62092">
      <w:pPr>
        <w:rPr>
          <w:rFonts w:cs="Arial"/>
          <w:b/>
          <w:sz w:val="18"/>
          <w:lang w:val="es-BO"/>
        </w:rPr>
      </w:pPr>
    </w:p>
    <w:p w14:paraId="3E325541" w14:textId="2BFD6E43" w:rsidR="00875E1B" w:rsidRPr="00A40276" w:rsidRDefault="00875E1B" w:rsidP="00F62092">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35DDE265"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35283">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642830E8"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4DF8FDAA" w14:textId="337339D3" w:rsidR="00565CEF" w:rsidRPr="00A40276" w:rsidRDefault="00565CEF" w:rsidP="00A80EAD">
            <w:pPr>
              <w:rPr>
                <w:rFonts w:ascii="Arial" w:hAnsi="Arial" w:cs="Arial"/>
                <w:lang w:val="es-BO"/>
              </w:rPr>
            </w:pPr>
          </w:p>
        </w:tc>
      </w:tr>
      <w:tr w:rsidR="00A40276" w:rsidRPr="00A40276" w14:paraId="7C100F22"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565CEF" w:rsidRPr="00A40276" w14:paraId="0AB07F5E"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5762F727" w14:textId="77777777" w:rsidR="00565CEF" w:rsidRPr="00A40276" w:rsidRDefault="00565CEF" w:rsidP="00A80EAD">
            <w:pPr>
              <w:rPr>
                <w:rFonts w:ascii="Arial" w:hAnsi="Arial" w:cs="Arial"/>
                <w:b/>
                <w:bCs/>
                <w:lang w:val="es-BO"/>
              </w:rPr>
            </w:pPr>
          </w:p>
        </w:tc>
      </w:tr>
      <w:tr w:rsidR="00565CEF" w:rsidRPr="00A40276" w14:paraId="5C17F047" w14:textId="77777777" w:rsidTr="00957924">
        <w:trPr>
          <w:trHeight w:val="81"/>
          <w:jc w:val="center"/>
        </w:trPr>
        <w:tc>
          <w:tcPr>
            <w:tcW w:w="217" w:type="dxa"/>
            <w:tcBorders>
              <w:left w:val="single" w:sz="12" w:space="0" w:color="auto"/>
              <w:bottom w:val="nil"/>
            </w:tcBorders>
            <w:shd w:val="clear" w:color="auto" w:fill="auto"/>
            <w:vAlign w:val="bottom"/>
          </w:tcPr>
          <w:p w14:paraId="3012F7B7"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62B5F4A8"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7F6738B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35F85FEF"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1485335C"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55101A9A"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65D9590A"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86DEC87" w14:textId="77777777" w:rsidR="00565CEF" w:rsidRPr="00A40276" w:rsidRDefault="00565CEF" w:rsidP="00A80EAD">
            <w:pPr>
              <w:rPr>
                <w:rFonts w:ascii="Arial" w:hAnsi="Arial" w:cs="Arial"/>
                <w:b/>
                <w:bCs/>
                <w:lang w:val="es-BO"/>
              </w:rPr>
            </w:pPr>
          </w:p>
        </w:tc>
      </w:tr>
      <w:tr w:rsidR="00565CEF" w:rsidRPr="00A40276" w14:paraId="284D294B" w14:textId="77777777" w:rsidTr="00957924">
        <w:trPr>
          <w:trHeight w:val="81"/>
          <w:jc w:val="center"/>
        </w:trPr>
        <w:tc>
          <w:tcPr>
            <w:tcW w:w="217" w:type="dxa"/>
            <w:tcBorders>
              <w:left w:val="single" w:sz="12" w:space="0" w:color="auto"/>
              <w:bottom w:val="nil"/>
            </w:tcBorders>
            <w:shd w:val="clear" w:color="auto" w:fill="auto"/>
            <w:vAlign w:val="bottom"/>
          </w:tcPr>
          <w:p w14:paraId="1D69A99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799BB881"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660224F9"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7B5144E3"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77CCAFE6"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0284F914"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425424BF"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31127ADF"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2D00926E"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09FE6280"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F15887C"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4BAF89FA" w14:textId="77777777" w:rsidR="00565CEF" w:rsidRPr="00A40276" w:rsidRDefault="00565CEF" w:rsidP="00A80EAD">
            <w:pPr>
              <w:rPr>
                <w:rFonts w:ascii="Arial" w:hAnsi="Arial" w:cs="Arial"/>
                <w:b/>
                <w:bCs/>
                <w:lang w:val="es-BO"/>
              </w:rPr>
            </w:pPr>
          </w:p>
        </w:tc>
      </w:tr>
      <w:tr w:rsidR="00565CEF" w:rsidRPr="00A40276" w14:paraId="4C4E1C9C"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3335E42F"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7EFFC506"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35366759"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20FFFE17"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41EC91F2"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608CEF1A"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19BD974F"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6E9103DD" w14:textId="77777777" w:rsidR="00565CEF" w:rsidRPr="00A40276" w:rsidRDefault="00565CEF" w:rsidP="00A80EAD">
            <w:pPr>
              <w:rPr>
                <w:rFonts w:ascii="Arial" w:hAnsi="Arial" w:cs="Arial"/>
                <w:b/>
                <w:bCs/>
                <w:lang w:val="es-BO"/>
              </w:rPr>
            </w:pPr>
          </w:p>
        </w:tc>
      </w:tr>
      <w:tr w:rsidR="00565CEF" w:rsidRPr="00A40276" w14:paraId="0C9494E2"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346E753E" w14:textId="77777777" w:rsidR="00565CEF" w:rsidRPr="00A40276" w:rsidRDefault="00565CEF" w:rsidP="00A80EAD">
            <w:pPr>
              <w:rPr>
                <w:rFonts w:ascii="Arial" w:hAnsi="Arial" w:cs="Arial"/>
                <w:b/>
                <w:bCs/>
                <w:lang w:val="es-BO"/>
              </w:rPr>
            </w:pPr>
          </w:p>
        </w:tc>
      </w:tr>
      <w:tr w:rsidR="00A40276" w:rsidRPr="00A40276" w14:paraId="61800BF2"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35283">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1A6E8E86"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458B6EE" w14:textId="0153DA9D" w:rsidR="00565CEF" w:rsidRPr="00A40276" w:rsidRDefault="00565CEF" w:rsidP="00A80EAD">
            <w:pPr>
              <w:rPr>
                <w:rFonts w:ascii="Arial" w:hAnsi="Arial" w:cs="Arial"/>
                <w:b/>
                <w:bCs/>
                <w:lang w:val="es-BO"/>
              </w:rPr>
            </w:pPr>
          </w:p>
        </w:tc>
      </w:tr>
      <w:tr w:rsidR="00565CEF" w:rsidRPr="00A40276" w14:paraId="23E56EC4" w14:textId="77777777" w:rsidTr="00957924">
        <w:trPr>
          <w:trHeight w:val="109"/>
          <w:jc w:val="center"/>
        </w:trPr>
        <w:tc>
          <w:tcPr>
            <w:tcW w:w="217"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565CEF" w:rsidRPr="00A40276" w14:paraId="1E7CCC7F" w14:textId="77777777" w:rsidTr="00957924">
        <w:trPr>
          <w:trHeight w:val="314"/>
          <w:jc w:val="center"/>
        </w:trPr>
        <w:tc>
          <w:tcPr>
            <w:tcW w:w="217"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565CEF" w:rsidRPr="00A40276" w14:paraId="60733C1B"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807707D" w14:textId="77777777" w:rsidR="00565CEF" w:rsidRPr="00A40276" w:rsidRDefault="00565CEF" w:rsidP="00A80EAD">
            <w:pPr>
              <w:rPr>
                <w:rFonts w:ascii="Arial" w:hAnsi="Arial" w:cs="Arial"/>
                <w:b/>
                <w:bCs/>
                <w:lang w:val="es-BO"/>
              </w:rPr>
            </w:pPr>
          </w:p>
        </w:tc>
      </w:tr>
      <w:tr w:rsidR="00565CEF" w:rsidRPr="00A40276" w14:paraId="0778F00F" w14:textId="77777777" w:rsidTr="00957924">
        <w:trPr>
          <w:trHeight w:val="109"/>
          <w:jc w:val="center"/>
        </w:trPr>
        <w:tc>
          <w:tcPr>
            <w:tcW w:w="217" w:type="dxa"/>
            <w:tcBorders>
              <w:top w:val="nil"/>
              <w:left w:val="single" w:sz="12" w:space="0" w:color="auto"/>
              <w:bottom w:val="nil"/>
            </w:tcBorders>
            <w:shd w:val="clear" w:color="auto" w:fill="auto"/>
            <w:vAlign w:val="center"/>
          </w:tcPr>
          <w:p w14:paraId="3FD5C9B3"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7A7B577"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47E95D1D"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5EA5F4E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FB22EAC"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1B538A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04B330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FF1CE5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A85B30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630E736"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1D22BEC9"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8FDF96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255390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A79E19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70D03718"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EDE7A5E"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80962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5B1AA045"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835DB8"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5AF2FD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CCB1655"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24A2CD"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869033"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39B59DF1" w14:textId="77777777" w:rsidR="00565CEF" w:rsidRPr="00A40276" w:rsidRDefault="00565CEF" w:rsidP="00A80EAD">
            <w:pPr>
              <w:rPr>
                <w:rFonts w:ascii="Arial" w:hAnsi="Arial" w:cs="Arial"/>
                <w:b/>
                <w:bCs/>
                <w:lang w:val="es-BO"/>
              </w:rPr>
            </w:pPr>
          </w:p>
        </w:tc>
      </w:tr>
      <w:tr w:rsidR="00565CEF" w:rsidRPr="00A40276" w14:paraId="174DE6B5" w14:textId="77777777" w:rsidTr="00957924">
        <w:trPr>
          <w:trHeight w:val="109"/>
          <w:jc w:val="center"/>
        </w:trPr>
        <w:tc>
          <w:tcPr>
            <w:tcW w:w="217" w:type="dxa"/>
            <w:tcBorders>
              <w:top w:val="nil"/>
              <w:left w:val="single" w:sz="12" w:space="0" w:color="auto"/>
              <w:bottom w:val="nil"/>
            </w:tcBorders>
            <w:shd w:val="clear" w:color="auto" w:fill="auto"/>
            <w:vAlign w:val="center"/>
          </w:tcPr>
          <w:p w14:paraId="459E2A31"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5FC58339"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62CE75E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258DC7F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B3DB057"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A2D06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920B364"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68EC5D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E49948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07D34EA5"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07CB661"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B6D880B"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40901EA"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389B216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25D83D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897F95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94572D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4852B19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72C1E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8854D3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CEF83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9A8DAF"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55F79CF9" w14:textId="77777777" w:rsidR="00565CEF" w:rsidRPr="00A40276" w:rsidRDefault="00565CEF" w:rsidP="00A80EAD">
            <w:pPr>
              <w:rPr>
                <w:rFonts w:ascii="Arial" w:hAnsi="Arial" w:cs="Arial"/>
                <w:b/>
                <w:bCs/>
                <w:lang w:val="es-BO"/>
              </w:rPr>
            </w:pPr>
          </w:p>
        </w:tc>
      </w:tr>
      <w:tr w:rsidR="00565CEF" w:rsidRPr="00A40276" w14:paraId="5E5FF32F" w14:textId="77777777" w:rsidTr="00957924">
        <w:trPr>
          <w:trHeight w:val="109"/>
          <w:jc w:val="center"/>
        </w:trPr>
        <w:tc>
          <w:tcPr>
            <w:tcW w:w="217"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565CEF" w:rsidRPr="00A40276" w14:paraId="0FCDAF15" w14:textId="77777777" w:rsidTr="00957924">
        <w:trPr>
          <w:trHeight w:val="109"/>
          <w:jc w:val="center"/>
        </w:trPr>
        <w:tc>
          <w:tcPr>
            <w:tcW w:w="217"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565CEF" w:rsidRPr="00A40276" w14:paraId="678F01C9" w14:textId="77777777" w:rsidTr="00957924">
        <w:trPr>
          <w:trHeight w:val="109"/>
          <w:jc w:val="center"/>
        </w:trPr>
        <w:tc>
          <w:tcPr>
            <w:tcW w:w="217"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0442C947" w14:textId="4B0E0926"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46A421C" w14:textId="518BD46A" w:rsidR="00565CEF" w:rsidRPr="00FC6B96" w:rsidRDefault="00565CEF" w:rsidP="00565CEF">
      <w:pPr>
        <w:jc w:val="center"/>
        <w:rPr>
          <w:rFonts w:cs="Arial"/>
          <w:b/>
          <w:i/>
          <w:color w:val="0000FF"/>
          <w:sz w:val="18"/>
          <w:szCs w:val="18"/>
        </w:rPr>
      </w:pPr>
      <w:r w:rsidRPr="00FC6B96">
        <w:rPr>
          <w:rFonts w:cs="Arial"/>
          <w:b/>
          <w:i/>
          <w:color w:val="0000FF"/>
          <w:sz w:val="18"/>
          <w:szCs w:val="18"/>
        </w:rPr>
        <w:t>(ESTE FORMULA</w:t>
      </w:r>
      <w:r w:rsidR="00957924">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7440B265" w14:textId="77777777" w:rsidR="00107B3A" w:rsidRDefault="00107B3A" w:rsidP="00107B3A">
      <w:pPr>
        <w:jc w:val="both"/>
        <w:rPr>
          <w:rFonts w:ascii="Arial" w:hAnsi="Arial" w:cs="Arial"/>
          <w:b/>
          <w:lang w:val="es-BO"/>
        </w:rPr>
      </w:pPr>
    </w:p>
    <w:p w14:paraId="354E8ED3" w14:textId="77777777" w:rsidR="00957924" w:rsidRPr="00A40276" w:rsidRDefault="00957924"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C9F7DD" w14:textId="77777777" w:rsidR="00957924" w:rsidRDefault="00957924" w:rsidP="00107B3A">
      <w:pPr>
        <w:jc w:val="center"/>
        <w:rPr>
          <w:rFonts w:cs="Arial"/>
          <w:b/>
          <w:sz w:val="18"/>
          <w:szCs w:val="18"/>
          <w:lang w:val="es-BO"/>
        </w:rPr>
      </w:pPr>
    </w:p>
    <w:p w14:paraId="5C36B080" w14:textId="77777777" w:rsidR="00957924" w:rsidRDefault="00957924" w:rsidP="00107B3A">
      <w:pPr>
        <w:jc w:val="center"/>
        <w:rPr>
          <w:rFonts w:cs="Arial"/>
          <w:b/>
          <w:sz w:val="18"/>
          <w:szCs w:val="18"/>
          <w:lang w:val="es-BO"/>
        </w:rPr>
      </w:pPr>
    </w:p>
    <w:p w14:paraId="391E08D3" w14:textId="77777777" w:rsidR="00957924" w:rsidRDefault="00957924" w:rsidP="00107B3A">
      <w:pPr>
        <w:jc w:val="center"/>
        <w:rPr>
          <w:rFonts w:cs="Arial"/>
          <w:b/>
          <w:sz w:val="18"/>
          <w:szCs w:val="18"/>
          <w:lang w:val="es-BO"/>
        </w:rPr>
      </w:pPr>
    </w:p>
    <w:p w14:paraId="504556D3" w14:textId="77777777" w:rsidR="00957924" w:rsidRDefault="00957924" w:rsidP="00107B3A">
      <w:pPr>
        <w:jc w:val="center"/>
        <w:rPr>
          <w:rFonts w:cs="Arial"/>
          <w:b/>
          <w:sz w:val="18"/>
          <w:szCs w:val="18"/>
          <w:lang w:val="es-BO"/>
        </w:rPr>
      </w:pPr>
    </w:p>
    <w:p w14:paraId="0F20C422" w14:textId="77777777" w:rsidR="00957924" w:rsidRDefault="00957924" w:rsidP="00107B3A">
      <w:pPr>
        <w:jc w:val="center"/>
        <w:rPr>
          <w:rFonts w:cs="Arial"/>
          <w:b/>
          <w:sz w:val="18"/>
          <w:szCs w:val="18"/>
          <w:lang w:val="es-BO"/>
        </w:rPr>
      </w:pPr>
    </w:p>
    <w:p w14:paraId="7710F9E8" w14:textId="77777777" w:rsidR="00957924" w:rsidRDefault="00957924" w:rsidP="00107B3A">
      <w:pPr>
        <w:jc w:val="center"/>
        <w:rPr>
          <w:rFonts w:cs="Arial"/>
          <w:b/>
          <w:sz w:val="18"/>
          <w:szCs w:val="18"/>
          <w:lang w:val="es-BO"/>
        </w:rPr>
      </w:pPr>
    </w:p>
    <w:p w14:paraId="615023E7" w14:textId="77777777" w:rsidR="00957924" w:rsidRDefault="00957924" w:rsidP="00107B3A">
      <w:pPr>
        <w:jc w:val="center"/>
        <w:rPr>
          <w:rFonts w:cs="Arial"/>
          <w:b/>
          <w:sz w:val="18"/>
          <w:szCs w:val="18"/>
          <w:lang w:val="es-BO"/>
        </w:rPr>
      </w:pPr>
    </w:p>
    <w:p w14:paraId="5A7E410A" w14:textId="77777777" w:rsidR="00957924" w:rsidRDefault="00957924" w:rsidP="00107B3A">
      <w:pPr>
        <w:jc w:val="center"/>
        <w:rPr>
          <w:rFonts w:cs="Arial"/>
          <w:b/>
          <w:sz w:val="18"/>
          <w:szCs w:val="18"/>
          <w:lang w:val="es-BO"/>
        </w:rPr>
      </w:pPr>
    </w:p>
    <w:p w14:paraId="3891FA98" w14:textId="77777777" w:rsidR="00957924" w:rsidRDefault="00957924" w:rsidP="00107B3A">
      <w:pPr>
        <w:jc w:val="center"/>
        <w:rPr>
          <w:rFonts w:cs="Arial"/>
          <w:b/>
          <w:sz w:val="18"/>
          <w:szCs w:val="18"/>
          <w:lang w:val="es-BO"/>
        </w:rPr>
      </w:pPr>
    </w:p>
    <w:p w14:paraId="53476A84" w14:textId="77777777" w:rsidR="00957924" w:rsidRDefault="00957924" w:rsidP="00107B3A">
      <w:pPr>
        <w:jc w:val="center"/>
        <w:rPr>
          <w:rFonts w:cs="Arial"/>
          <w:b/>
          <w:sz w:val="18"/>
          <w:szCs w:val="18"/>
          <w:lang w:val="es-BO"/>
        </w:rPr>
      </w:pPr>
    </w:p>
    <w:p w14:paraId="75CE26DC" w14:textId="77777777" w:rsidR="00957924" w:rsidRDefault="00957924" w:rsidP="00107B3A">
      <w:pPr>
        <w:jc w:val="center"/>
        <w:rPr>
          <w:rFonts w:cs="Arial"/>
          <w:b/>
          <w:sz w:val="18"/>
          <w:szCs w:val="18"/>
          <w:lang w:val="es-BO"/>
        </w:rPr>
      </w:pPr>
    </w:p>
    <w:p w14:paraId="00B5CF1F" w14:textId="77777777" w:rsidR="00957924" w:rsidRDefault="00957924" w:rsidP="00107B3A">
      <w:pPr>
        <w:jc w:val="center"/>
        <w:rPr>
          <w:rFonts w:cs="Arial"/>
          <w:b/>
          <w:sz w:val="18"/>
          <w:szCs w:val="18"/>
          <w:lang w:val="es-BO"/>
        </w:rPr>
      </w:pPr>
    </w:p>
    <w:p w14:paraId="59D77BDA" w14:textId="77777777" w:rsidR="00957924" w:rsidRDefault="00957924" w:rsidP="00107B3A">
      <w:pPr>
        <w:jc w:val="center"/>
        <w:rPr>
          <w:rFonts w:cs="Arial"/>
          <w:b/>
          <w:sz w:val="18"/>
          <w:szCs w:val="18"/>
          <w:lang w:val="es-BO"/>
        </w:rPr>
      </w:pPr>
    </w:p>
    <w:p w14:paraId="3AB73EC0" w14:textId="77777777" w:rsidR="00957924" w:rsidRDefault="00957924" w:rsidP="00107B3A">
      <w:pPr>
        <w:jc w:val="center"/>
        <w:rPr>
          <w:rFonts w:cs="Arial"/>
          <w:b/>
          <w:sz w:val="18"/>
          <w:szCs w:val="18"/>
          <w:lang w:val="es-BO"/>
        </w:rPr>
      </w:pPr>
    </w:p>
    <w:p w14:paraId="4BDAFF85" w14:textId="77777777" w:rsidR="00957924" w:rsidRDefault="00957924">
      <w:pPr>
        <w:rPr>
          <w:rFonts w:cs="Arial"/>
          <w:b/>
          <w:sz w:val="18"/>
          <w:szCs w:val="18"/>
          <w:lang w:val="es-BO"/>
        </w:rPr>
      </w:pPr>
      <w:r>
        <w:rPr>
          <w:rFonts w:cs="Arial"/>
          <w:b/>
          <w:sz w:val="18"/>
          <w:szCs w:val="18"/>
          <w:lang w:val="es-BO"/>
        </w:rPr>
        <w:br w:type="page"/>
      </w:r>
    </w:p>
    <w:p w14:paraId="6409C104" w14:textId="77777777" w:rsidR="00DD79A9" w:rsidRDefault="00DD79A9" w:rsidP="00107B3A">
      <w:pPr>
        <w:jc w:val="center"/>
        <w:rPr>
          <w:rFonts w:cs="Arial"/>
          <w:b/>
          <w:sz w:val="18"/>
          <w:szCs w:val="18"/>
          <w:lang w:val="es-BO"/>
        </w:rPr>
      </w:pPr>
    </w:p>
    <w:p w14:paraId="653EA38C" w14:textId="77777777" w:rsidR="00DD79A9" w:rsidRDefault="00DD79A9" w:rsidP="00107B3A">
      <w:pPr>
        <w:jc w:val="center"/>
        <w:rPr>
          <w:rFonts w:cs="Arial"/>
          <w:b/>
          <w:sz w:val="18"/>
          <w:szCs w:val="18"/>
          <w:lang w:val="es-BO"/>
        </w:rPr>
      </w:pPr>
    </w:p>
    <w:p w14:paraId="2189516A" w14:textId="22EF27EA"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712C81B3" w14:textId="4E95276E" w:rsidR="00107B3A" w:rsidRPr="00DD79A9" w:rsidRDefault="00DD79A9" w:rsidP="00DD79A9">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62DB4CEC" w14:textId="77777777" w:rsidR="00107B3A" w:rsidRPr="00A40276" w:rsidRDefault="00107B3A" w:rsidP="00A72FB0">
      <w:pPr>
        <w:jc w:val="center"/>
        <w:rPr>
          <w:rFonts w:cs="Arial"/>
          <w:b/>
          <w:sz w:val="18"/>
          <w:szCs w:val="18"/>
          <w:lang w:val="es-BO"/>
        </w:rPr>
      </w:pPr>
    </w:p>
    <w:p w14:paraId="30DFBD57" w14:textId="77777777" w:rsidR="00DD79A9" w:rsidRDefault="00DD79A9">
      <w:pPr>
        <w:rPr>
          <w:rFonts w:cs="Arial"/>
          <w:b/>
          <w:sz w:val="18"/>
          <w:szCs w:val="18"/>
          <w:lang w:val="es-BO"/>
        </w:rPr>
      </w:pPr>
      <w:r>
        <w:rPr>
          <w:rFonts w:cs="Arial"/>
          <w:b/>
          <w:sz w:val="18"/>
          <w:szCs w:val="18"/>
          <w:lang w:val="es-BO"/>
        </w:rPr>
        <w:br w:type="page"/>
      </w:r>
    </w:p>
    <w:p w14:paraId="1222F359" w14:textId="1301387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0A55B47A"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21F3356F"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3C3C1989"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728E292C"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55C7040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35283">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35283">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6C5E7E9E" w14:textId="0EC7EBCF" w:rsidR="00C90A3D" w:rsidRPr="00A40276" w:rsidRDefault="00C90A3D" w:rsidP="003F2F6F">
            <w:pPr>
              <w:numPr>
                <w:ilvl w:val="0"/>
                <w:numId w:val="30"/>
              </w:numPr>
              <w:tabs>
                <w:tab w:val="clear" w:pos="357"/>
              </w:tabs>
              <w:ind w:left="397" w:right="113" w:hanging="283"/>
              <w:jc w:val="both"/>
              <w:rPr>
                <w:rFonts w:ascii="Arial" w:hAnsi="Arial" w:cs="Arial"/>
                <w:lang w:val="es-BO"/>
              </w:rPr>
            </w:pPr>
            <w:r w:rsidRPr="005B303F">
              <w:rPr>
                <w:rFonts w:ascii="Arial" w:hAnsi="Arial" w:cs="Arial"/>
                <w:lang w:val="es-BO"/>
              </w:rPr>
              <w:t>Garantía de Seriedad de Propuesta</w:t>
            </w:r>
            <w:r w:rsidR="00B67B30" w:rsidRPr="005B303F">
              <w:rPr>
                <w:rFonts w:ascii="Arial" w:hAnsi="Arial" w:cs="Arial"/>
              </w:rPr>
              <w:t xml:space="preserve"> o </w:t>
            </w:r>
            <w:r w:rsidR="00EC2306" w:rsidRPr="005B303F">
              <w:rPr>
                <w:rFonts w:ascii="Arial" w:hAnsi="Arial" w:cs="Arial"/>
              </w:rPr>
              <w:t>d</w:t>
            </w:r>
            <w:r w:rsidR="00B67B30" w:rsidRPr="005B303F">
              <w:rPr>
                <w:rFonts w:ascii="Arial" w:hAnsi="Arial" w:cs="Arial"/>
              </w:rPr>
              <w:t>epósito</w:t>
            </w:r>
            <w:r w:rsidR="00EC2306" w:rsidRPr="005B303F">
              <w:rPr>
                <w:rFonts w:ascii="Arial" w:hAnsi="Arial" w:cs="Arial"/>
              </w:rPr>
              <w:t>, cuando corresponda</w:t>
            </w:r>
            <w:r w:rsidRPr="005B303F">
              <w:rPr>
                <w:rFonts w:ascii="Arial" w:hAnsi="Arial" w:cs="Arial"/>
                <w:lang w:val="es-BO"/>
              </w:rPr>
              <w:t>.</w:t>
            </w:r>
            <w:r w:rsidR="005B303F">
              <w:rPr>
                <w:rFonts w:ascii="Arial" w:hAnsi="Arial" w:cs="Arial"/>
                <w:lang w:val="es-BO"/>
              </w:rPr>
              <w:t xml:space="preserve">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235283">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1955C57B" w14:textId="2F48C821" w:rsidR="00C90A3D" w:rsidRPr="00A40276" w:rsidRDefault="00C90A3D" w:rsidP="00235283">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5B303F" w:rsidRPr="005B303F">
              <w:rPr>
                <w:rFonts w:ascii="Arial" w:hAnsi="Arial" w:cs="Arial"/>
                <w:i/>
                <w:color w:val="000099"/>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7111EEBC" w14:textId="6BFED3C2" w:rsidR="00C90A3D" w:rsidRPr="00A40276" w:rsidRDefault="00AB6BEA" w:rsidP="00DB5337">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0EE982D3" w:rsidR="001B38C2" w:rsidRPr="00A40276" w:rsidRDefault="00DD79A9" w:rsidP="00F62092">
      <w:pPr>
        <w:jc w:val="center"/>
        <w:rPr>
          <w:rFonts w:cs="Tahoma"/>
          <w:b/>
          <w:lang w:val="es-BO"/>
        </w:rPr>
      </w:pPr>
      <w:r>
        <w:rPr>
          <w:rFonts w:cs="Tahoma"/>
          <w:b/>
          <w:lang w:val="es-BO"/>
        </w:rPr>
        <w:br w:type="page"/>
      </w:r>
      <w:r w:rsidR="001B38C2" w:rsidRPr="00A40276">
        <w:rPr>
          <w:rFonts w:cs="Tahoma"/>
          <w:b/>
          <w:lang w:val="es-BO"/>
        </w:rPr>
        <w:lastRenderedPageBreak/>
        <w:t>FORMULARIO V-</w:t>
      </w:r>
      <w:r w:rsidR="00E55876">
        <w:rPr>
          <w:rFonts w:cs="Tahoma"/>
          <w:b/>
          <w:lang w:val="es-BO"/>
        </w:rPr>
        <w:t>2</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Ind w:w="-5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20"/>
        <w:gridCol w:w="972"/>
        <w:gridCol w:w="1012"/>
        <w:gridCol w:w="866"/>
        <w:gridCol w:w="1010"/>
        <w:gridCol w:w="723"/>
        <w:gridCol w:w="1012"/>
        <w:gridCol w:w="866"/>
        <w:gridCol w:w="976"/>
      </w:tblGrid>
      <w:tr w:rsidR="00D13F57" w:rsidRPr="00D13F57" w14:paraId="015FDC94" w14:textId="77777777" w:rsidTr="00BF1645">
        <w:trPr>
          <w:trHeight w:val="255"/>
        </w:trPr>
        <w:tc>
          <w:tcPr>
            <w:tcW w:w="1266" w:type="pct"/>
            <w:vMerge w:val="restart"/>
            <w:tcBorders>
              <w:top w:val="single" w:sz="12" w:space="0" w:color="auto"/>
              <w:bottom w:val="single" w:sz="4" w:space="0" w:color="auto"/>
            </w:tcBorders>
            <w:shd w:val="clear" w:color="auto" w:fill="DBE5F1" w:themeFill="accent1" w:themeFillTint="33"/>
            <w:vAlign w:val="center"/>
          </w:tcPr>
          <w:p w14:paraId="70680D01" w14:textId="77777777" w:rsidR="00D13F57" w:rsidRPr="00D13F57" w:rsidRDefault="00D13F57" w:rsidP="00D13F57">
            <w:pPr>
              <w:jc w:val="center"/>
              <w:rPr>
                <w:rFonts w:ascii="Arial" w:hAnsi="Arial" w:cs="Arial"/>
                <w:b/>
                <w:lang w:val="es-BO"/>
              </w:rPr>
            </w:pPr>
          </w:p>
          <w:p w14:paraId="62C7D9B8" w14:textId="77777777" w:rsidR="00D13F57" w:rsidRPr="00D13F57" w:rsidRDefault="00D13F57" w:rsidP="00D13F57">
            <w:pPr>
              <w:jc w:val="center"/>
              <w:rPr>
                <w:rFonts w:ascii="Arial" w:hAnsi="Arial" w:cs="Arial"/>
                <w:b/>
                <w:lang w:val="es-BO"/>
              </w:rPr>
            </w:pPr>
            <w:r w:rsidRPr="00D13F57">
              <w:rPr>
                <w:rFonts w:ascii="Arial" w:hAnsi="Arial" w:cs="Arial"/>
                <w:b/>
                <w:lang w:val="es-BO"/>
              </w:rPr>
              <w:t>ESPECIFICACIONES TÉCNICAS</w:t>
            </w:r>
          </w:p>
          <w:p w14:paraId="27F85983" w14:textId="77777777" w:rsidR="00D13F57" w:rsidRPr="00D13F57" w:rsidRDefault="00D13F57" w:rsidP="00D13F57">
            <w:pPr>
              <w:jc w:val="center"/>
              <w:rPr>
                <w:rFonts w:ascii="Arial" w:hAnsi="Arial" w:cs="Arial"/>
                <w:b/>
                <w:lang w:val="es-BO"/>
              </w:rPr>
            </w:pPr>
            <w:r w:rsidRPr="00D13F57">
              <w:rPr>
                <w:rFonts w:ascii="Arial" w:hAnsi="Arial" w:cs="Arial"/>
                <w:b/>
                <w:lang w:val="es-BO"/>
              </w:rPr>
              <w:t>Formulario C-1</w:t>
            </w:r>
          </w:p>
          <w:p w14:paraId="7D8EBF1E" w14:textId="77777777" w:rsidR="00D13F57" w:rsidRPr="00D13F57" w:rsidRDefault="00D13F57" w:rsidP="00D13F57">
            <w:pPr>
              <w:jc w:val="center"/>
              <w:rPr>
                <w:rFonts w:ascii="Arial" w:hAnsi="Arial" w:cs="Arial"/>
                <w:b/>
                <w:lang w:val="es-BO"/>
              </w:rPr>
            </w:pPr>
            <w:r w:rsidRPr="00D13F57">
              <w:rPr>
                <w:rFonts w:ascii="Arial" w:hAnsi="Arial" w:cs="Arial"/>
                <w:b/>
                <w:lang w:val="es-BO"/>
              </w:rPr>
              <w:t>(Llenado por la Entidad)</w:t>
            </w:r>
          </w:p>
        </w:tc>
        <w:tc>
          <w:tcPr>
            <w:tcW w:w="3734" w:type="pct"/>
            <w:gridSpan w:val="8"/>
            <w:tcBorders>
              <w:top w:val="single" w:sz="12" w:space="0" w:color="auto"/>
              <w:bottom w:val="single" w:sz="4" w:space="0" w:color="auto"/>
            </w:tcBorders>
            <w:shd w:val="clear" w:color="auto" w:fill="DBE5F1" w:themeFill="accent1" w:themeFillTint="33"/>
            <w:vAlign w:val="center"/>
          </w:tcPr>
          <w:p w14:paraId="6846DB81"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PROPONENTES</w:t>
            </w:r>
          </w:p>
        </w:tc>
      </w:tr>
      <w:tr w:rsidR="00D13F57" w:rsidRPr="00D13F57" w14:paraId="24D3FD7C" w14:textId="77777777" w:rsidTr="00BF1645">
        <w:trPr>
          <w:trHeight w:val="255"/>
        </w:trPr>
        <w:tc>
          <w:tcPr>
            <w:tcW w:w="1266" w:type="pct"/>
            <w:vMerge/>
            <w:tcBorders>
              <w:top w:val="single" w:sz="4" w:space="0" w:color="auto"/>
              <w:bottom w:val="single" w:sz="4" w:space="0" w:color="auto"/>
            </w:tcBorders>
            <w:shd w:val="clear" w:color="auto" w:fill="DBE5F1" w:themeFill="accent1" w:themeFillTint="33"/>
            <w:vAlign w:val="center"/>
          </w:tcPr>
          <w:p w14:paraId="559DBEC7" w14:textId="77777777" w:rsidR="00D13F57" w:rsidRPr="00D13F57" w:rsidRDefault="00D13F57" w:rsidP="00D13F57">
            <w:pPr>
              <w:tabs>
                <w:tab w:val="left" w:pos="709"/>
              </w:tabs>
              <w:ind w:left="360"/>
              <w:contextualSpacing/>
              <w:jc w:val="both"/>
              <w:rPr>
                <w:rFonts w:ascii="Arial" w:hAnsi="Arial" w:cs="Arial"/>
                <w:b/>
                <w:lang w:val="es-BO" w:eastAsia="en-US"/>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FACCE29"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436DAF1F"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61E402E3"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034FBB60"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n</w:t>
            </w:r>
          </w:p>
        </w:tc>
      </w:tr>
      <w:tr w:rsidR="00D13F57" w:rsidRPr="00D13F57" w14:paraId="3EC4A813" w14:textId="77777777" w:rsidTr="00BF1645">
        <w:trPr>
          <w:trHeight w:val="255"/>
        </w:trPr>
        <w:tc>
          <w:tcPr>
            <w:tcW w:w="1266" w:type="pct"/>
            <w:vMerge/>
            <w:tcBorders>
              <w:top w:val="single" w:sz="4" w:space="0" w:color="auto"/>
              <w:bottom w:val="single" w:sz="4" w:space="0" w:color="auto"/>
            </w:tcBorders>
            <w:shd w:val="clear" w:color="auto" w:fill="DBE5F1" w:themeFill="accent1" w:themeFillTint="33"/>
            <w:vAlign w:val="center"/>
          </w:tcPr>
          <w:p w14:paraId="73B04CF2" w14:textId="77777777" w:rsidR="00D13F57" w:rsidRPr="00D13F57" w:rsidRDefault="00D13F57" w:rsidP="00D13F57">
            <w:pPr>
              <w:tabs>
                <w:tab w:val="left" w:pos="709"/>
              </w:tabs>
              <w:ind w:left="360"/>
              <w:contextualSpacing/>
              <w:jc w:val="both"/>
              <w:rPr>
                <w:rFonts w:ascii="Arial" w:hAnsi="Arial" w:cs="Arial"/>
                <w:lang w:val="es-BO" w:eastAsia="en-US"/>
              </w:rPr>
            </w:pPr>
          </w:p>
        </w:tc>
        <w:tc>
          <w:tcPr>
            <w:tcW w:w="488" w:type="pct"/>
            <w:tcBorders>
              <w:top w:val="single" w:sz="4" w:space="0" w:color="auto"/>
              <w:bottom w:val="single" w:sz="4" w:space="0" w:color="auto"/>
            </w:tcBorders>
            <w:shd w:val="clear" w:color="auto" w:fill="DBE5F1" w:themeFill="accent1" w:themeFillTint="33"/>
            <w:vAlign w:val="center"/>
          </w:tcPr>
          <w:p w14:paraId="4D84DB05"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D33970"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4E4F69BC"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57982870"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354340C"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05D5E4A"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8F723FD"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2C2C68FE"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r>
      <w:tr w:rsidR="00D13F57" w:rsidRPr="00D13F57" w14:paraId="4B05991C" w14:textId="77777777" w:rsidTr="00BF1645">
        <w:trPr>
          <w:trHeight w:val="255"/>
        </w:trPr>
        <w:tc>
          <w:tcPr>
            <w:tcW w:w="1266" w:type="pct"/>
            <w:tcBorders>
              <w:top w:val="single" w:sz="4" w:space="0" w:color="auto"/>
              <w:bottom w:val="single" w:sz="4" w:space="0" w:color="auto"/>
            </w:tcBorders>
            <w:shd w:val="clear" w:color="auto" w:fill="auto"/>
            <w:vAlign w:val="center"/>
          </w:tcPr>
          <w:p w14:paraId="1970A58A" w14:textId="77777777" w:rsidR="00D13F57" w:rsidRPr="00D13F57" w:rsidRDefault="00D13F57" w:rsidP="00D13F57">
            <w:pPr>
              <w:tabs>
                <w:tab w:val="left" w:pos="709"/>
              </w:tabs>
              <w:ind w:left="142"/>
              <w:contextualSpacing/>
              <w:jc w:val="both"/>
              <w:rPr>
                <w:rFonts w:ascii="Arial" w:hAnsi="Arial" w:cs="Arial"/>
                <w:lang w:val="es-BO" w:eastAsia="en-US"/>
              </w:rPr>
            </w:pPr>
            <w:r w:rsidRPr="00D13F57">
              <w:rPr>
                <w:rFonts w:ascii="Arial" w:hAnsi="Arial" w:cs="Arial"/>
                <w:lang w:val="es-BO" w:eastAsia="en-US"/>
              </w:rPr>
              <w:t>Categoría 1</w:t>
            </w:r>
          </w:p>
        </w:tc>
        <w:tc>
          <w:tcPr>
            <w:tcW w:w="488" w:type="pct"/>
            <w:tcBorders>
              <w:top w:val="single" w:sz="4" w:space="0" w:color="auto"/>
              <w:bottom w:val="single" w:sz="4" w:space="0" w:color="auto"/>
            </w:tcBorders>
            <w:shd w:val="clear" w:color="auto" w:fill="auto"/>
            <w:vAlign w:val="center"/>
          </w:tcPr>
          <w:p w14:paraId="118B614C"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2062FF"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482A7EE"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3712063"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5F46861"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C55392B"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C7ED7A1"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922E705" w14:textId="77777777" w:rsidR="00D13F57" w:rsidRPr="00D13F57" w:rsidRDefault="00D13F57" w:rsidP="00D13F57">
            <w:pPr>
              <w:jc w:val="center"/>
              <w:rPr>
                <w:rFonts w:ascii="Arial" w:hAnsi="Arial" w:cs="Arial"/>
                <w:b/>
                <w:lang w:val="es-BO"/>
              </w:rPr>
            </w:pPr>
          </w:p>
        </w:tc>
      </w:tr>
      <w:tr w:rsidR="00D13F57" w:rsidRPr="00D13F57" w14:paraId="0854166C" w14:textId="77777777" w:rsidTr="00BF1645">
        <w:trPr>
          <w:trHeight w:val="255"/>
        </w:trPr>
        <w:tc>
          <w:tcPr>
            <w:tcW w:w="1266" w:type="pct"/>
            <w:tcBorders>
              <w:top w:val="single" w:sz="4" w:space="0" w:color="auto"/>
              <w:bottom w:val="single" w:sz="4" w:space="0" w:color="auto"/>
            </w:tcBorders>
            <w:shd w:val="clear" w:color="auto" w:fill="auto"/>
            <w:vAlign w:val="center"/>
          </w:tcPr>
          <w:p w14:paraId="30CFAF66" w14:textId="77777777" w:rsidR="00D13F57" w:rsidRPr="00D13F57" w:rsidRDefault="00D13F57" w:rsidP="00D13F57">
            <w:pPr>
              <w:tabs>
                <w:tab w:val="left" w:pos="709"/>
              </w:tabs>
              <w:ind w:left="142"/>
              <w:contextualSpacing/>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2A88A8EF"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C59A3C"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2BADF97"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6207DFE"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78E66D3"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D0B4F31"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5EA00E4"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D30E87E" w14:textId="77777777" w:rsidR="00D13F57" w:rsidRPr="00D13F57" w:rsidRDefault="00D13F57" w:rsidP="00D13F57">
            <w:pPr>
              <w:jc w:val="center"/>
              <w:rPr>
                <w:rFonts w:ascii="Arial" w:hAnsi="Arial" w:cs="Arial"/>
                <w:b/>
                <w:lang w:val="es-BO"/>
              </w:rPr>
            </w:pPr>
          </w:p>
        </w:tc>
      </w:tr>
      <w:tr w:rsidR="00D13F57" w:rsidRPr="00D13F57" w14:paraId="0C17F47D" w14:textId="77777777" w:rsidTr="00BF1645">
        <w:trPr>
          <w:trHeight w:val="255"/>
        </w:trPr>
        <w:tc>
          <w:tcPr>
            <w:tcW w:w="1266" w:type="pct"/>
            <w:tcBorders>
              <w:top w:val="single" w:sz="4" w:space="0" w:color="auto"/>
              <w:bottom w:val="single" w:sz="4" w:space="0" w:color="auto"/>
            </w:tcBorders>
            <w:shd w:val="clear" w:color="auto" w:fill="auto"/>
            <w:vAlign w:val="center"/>
          </w:tcPr>
          <w:p w14:paraId="1CECEF66" w14:textId="77777777" w:rsidR="00D13F57" w:rsidRPr="00D13F57" w:rsidRDefault="00D13F57" w:rsidP="00D13F57">
            <w:pPr>
              <w:ind w:left="142"/>
              <w:jc w:val="both"/>
              <w:rPr>
                <w:rFonts w:ascii="Arial" w:hAnsi="Arial" w:cs="Arial"/>
                <w:b/>
                <w:lang w:val="es-BO" w:eastAsia="en-US"/>
              </w:rPr>
            </w:pPr>
            <w:r w:rsidRPr="00D13F57">
              <w:rPr>
                <w:rFonts w:ascii="Arial" w:hAnsi="Arial" w:cs="Arial"/>
                <w:lang w:val="es-BO" w:eastAsia="en-US"/>
              </w:rPr>
              <w:t>Categoría 2</w:t>
            </w:r>
          </w:p>
        </w:tc>
        <w:tc>
          <w:tcPr>
            <w:tcW w:w="488" w:type="pct"/>
            <w:tcBorders>
              <w:top w:val="single" w:sz="4" w:space="0" w:color="auto"/>
              <w:bottom w:val="single" w:sz="4" w:space="0" w:color="auto"/>
            </w:tcBorders>
            <w:shd w:val="clear" w:color="auto" w:fill="auto"/>
            <w:vAlign w:val="center"/>
          </w:tcPr>
          <w:p w14:paraId="48A8DE71"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6A6C58"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ACB36E6"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105E19C"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9ACDF28"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F9F84A"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BB72B57"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D067734" w14:textId="77777777" w:rsidR="00D13F57" w:rsidRPr="00D13F57" w:rsidRDefault="00D13F57" w:rsidP="00D13F57">
            <w:pPr>
              <w:jc w:val="center"/>
              <w:rPr>
                <w:rFonts w:ascii="Arial" w:hAnsi="Arial" w:cs="Arial"/>
                <w:b/>
                <w:lang w:val="es-BO"/>
              </w:rPr>
            </w:pPr>
          </w:p>
        </w:tc>
      </w:tr>
      <w:tr w:rsidR="00D13F57" w:rsidRPr="00D13F57" w14:paraId="70FC7EB7" w14:textId="77777777" w:rsidTr="00BF1645">
        <w:trPr>
          <w:trHeight w:val="255"/>
        </w:trPr>
        <w:tc>
          <w:tcPr>
            <w:tcW w:w="1266" w:type="pct"/>
            <w:tcBorders>
              <w:top w:val="single" w:sz="4" w:space="0" w:color="auto"/>
              <w:bottom w:val="single" w:sz="4" w:space="0" w:color="auto"/>
            </w:tcBorders>
            <w:shd w:val="clear" w:color="auto" w:fill="auto"/>
            <w:vAlign w:val="center"/>
          </w:tcPr>
          <w:p w14:paraId="0E0B16C9" w14:textId="77777777" w:rsidR="00D13F57" w:rsidRPr="00D13F57" w:rsidRDefault="00D13F57" w:rsidP="00D13F57">
            <w:pPr>
              <w:ind w:left="142"/>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5A75D969"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227A6A"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3BF3C94"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A83CE35"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D8ABC4B"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65898"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61A6C4"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847AE74" w14:textId="77777777" w:rsidR="00D13F57" w:rsidRPr="00D13F57" w:rsidRDefault="00D13F57" w:rsidP="00D13F57">
            <w:pPr>
              <w:jc w:val="center"/>
              <w:rPr>
                <w:rFonts w:ascii="Arial" w:hAnsi="Arial" w:cs="Arial"/>
                <w:b/>
                <w:lang w:val="es-BO"/>
              </w:rPr>
            </w:pPr>
          </w:p>
        </w:tc>
      </w:tr>
      <w:tr w:rsidR="00D13F57" w:rsidRPr="00D13F57" w14:paraId="32B91941" w14:textId="77777777" w:rsidTr="00BF1645">
        <w:trPr>
          <w:trHeight w:val="255"/>
        </w:trPr>
        <w:tc>
          <w:tcPr>
            <w:tcW w:w="1266" w:type="pct"/>
            <w:tcBorders>
              <w:top w:val="single" w:sz="4" w:space="0" w:color="auto"/>
              <w:bottom w:val="single" w:sz="4" w:space="0" w:color="auto"/>
            </w:tcBorders>
            <w:shd w:val="clear" w:color="auto" w:fill="auto"/>
            <w:vAlign w:val="center"/>
          </w:tcPr>
          <w:p w14:paraId="219625F2" w14:textId="77777777" w:rsidR="00D13F57" w:rsidRPr="00D13F57" w:rsidRDefault="00D13F57" w:rsidP="00D13F57">
            <w:pPr>
              <w:ind w:left="142"/>
              <w:jc w:val="both"/>
              <w:rPr>
                <w:rFonts w:ascii="Arial" w:hAnsi="Arial" w:cs="Arial"/>
                <w:lang w:val="es-BO" w:eastAsia="en-US"/>
              </w:rPr>
            </w:pPr>
            <w:r w:rsidRPr="00D13F57">
              <w:rPr>
                <w:rFonts w:ascii="Arial" w:hAnsi="Arial" w:cs="Arial"/>
                <w:lang w:val="es-BO" w:eastAsia="en-US"/>
              </w:rPr>
              <w:t>Categoría 3</w:t>
            </w:r>
          </w:p>
        </w:tc>
        <w:tc>
          <w:tcPr>
            <w:tcW w:w="488" w:type="pct"/>
            <w:tcBorders>
              <w:top w:val="single" w:sz="4" w:space="0" w:color="auto"/>
              <w:bottom w:val="single" w:sz="4" w:space="0" w:color="auto"/>
            </w:tcBorders>
            <w:shd w:val="clear" w:color="auto" w:fill="auto"/>
            <w:vAlign w:val="center"/>
          </w:tcPr>
          <w:p w14:paraId="183A8B4F"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8FF19BD"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D8B1871"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C35640B"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74BCE4B"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35D3FC"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1241FC"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57A5FC7" w14:textId="77777777" w:rsidR="00D13F57" w:rsidRPr="00D13F57" w:rsidRDefault="00D13F57" w:rsidP="00D13F57">
            <w:pPr>
              <w:jc w:val="center"/>
              <w:rPr>
                <w:rFonts w:ascii="Arial" w:hAnsi="Arial" w:cs="Arial"/>
                <w:b/>
                <w:lang w:val="es-BO"/>
              </w:rPr>
            </w:pPr>
          </w:p>
        </w:tc>
      </w:tr>
      <w:tr w:rsidR="00D13F57" w:rsidRPr="00D13F57" w14:paraId="0C7D49A8" w14:textId="77777777" w:rsidTr="00BF1645">
        <w:trPr>
          <w:trHeight w:val="255"/>
        </w:trPr>
        <w:tc>
          <w:tcPr>
            <w:tcW w:w="1266" w:type="pct"/>
            <w:tcBorders>
              <w:top w:val="single" w:sz="4" w:space="0" w:color="auto"/>
              <w:bottom w:val="single" w:sz="4" w:space="0" w:color="auto"/>
            </w:tcBorders>
            <w:shd w:val="clear" w:color="auto" w:fill="auto"/>
            <w:vAlign w:val="center"/>
          </w:tcPr>
          <w:p w14:paraId="020AA2CA" w14:textId="77777777" w:rsidR="00D13F57" w:rsidRPr="00D13F57" w:rsidRDefault="00D13F57" w:rsidP="00D13F57">
            <w:pPr>
              <w:ind w:left="360"/>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6D13E07E"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E983C0F"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144E6CA"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B5696F7"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3EA7BC9"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59BCA2E"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4A7F970"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B191666" w14:textId="77777777" w:rsidR="00D13F57" w:rsidRPr="00D13F57" w:rsidRDefault="00D13F57" w:rsidP="00D13F57">
            <w:pPr>
              <w:jc w:val="center"/>
              <w:rPr>
                <w:rFonts w:ascii="Arial" w:hAnsi="Arial" w:cs="Arial"/>
                <w:b/>
                <w:lang w:val="es-BO"/>
              </w:rPr>
            </w:pPr>
          </w:p>
        </w:tc>
      </w:tr>
      <w:tr w:rsidR="00D13F57" w:rsidRPr="00D13F57" w14:paraId="763CE589" w14:textId="77777777" w:rsidTr="00BF1645">
        <w:trPr>
          <w:trHeight w:val="255"/>
        </w:trPr>
        <w:tc>
          <w:tcPr>
            <w:tcW w:w="1266" w:type="pct"/>
            <w:tcBorders>
              <w:top w:val="single" w:sz="4" w:space="0" w:color="auto"/>
              <w:bottom w:val="single" w:sz="12" w:space="0" w:color="auto"/>
            </w:tcBorders>
            <w:shd w:val="clear" w:color="auto" w:fill="DBE5F1" w:themeFill="accent1" w:themeFillTint="33"/>
            <w:vAlign w:val="center"/>
          </w:tcPr>
          <w:p w14:paraId="3D7F7C96" w14:textId="77777777" w:rsidR="00D13F57" w:rsidRPr="00D13F57" w:rsidRDefault="00D13F57" w:rsidP="00D13F57">
            <w:pPr>
              <w:jc w:val="both"/>
              <w:rPr>
                <w:rFonts w:ascii="Arial" w:hAnsi="Arial" w:cs="Arial"/>
                <w:b/>
                <w:lang w:val="es-BO" w:eastAsia="en-US"/>
              </w:rPr>
            </w:pPr>
            <w:r w:rsidRPr="00D13F57">
              <w:rPr>
                <w:rFonts w:ascii="Arial" w:hAnsi="Arial" w:cs="Arial"/>
                <w:b/>
                <w:lang w:val="es-BO" w:eastAsia="en-US"/>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5EDB5611"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F81A045"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AEE4597"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1F0997C"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r>
    </w:tbl>
    <w:p w14:paraId="42460B82" w14:textId="1556ED18" w:rsidR="00EA59CE" w:rsidRDefault="00EA59CE">
      <w:pPr>
        <w:rPr>
          <w:rFonts w:cs="Tahoma"/>
          <w:b/>
          <w:sz w:val="18"/>
          <w:szCs w:val="18"/>
          <w:lang w:val="es-BO"/>
        </w:rPr>
      </w:pPr>
    </w:p>
    <w:p w14:paraId="1007479F" w14:textId="2AC4282D" w:rsidR="00DD79A9" w:rsidRDefault="00DD79A9">
      <w:pPr>
        <w:rPr>
          <w:rFonts w:cs="Tahoma"/>
          <w:b/>
          <w:sz w:val="18"/>
          <w:szCs w:val="18"/>
          <w:lang w:val="es-BO"/>
        </w:rPr>
      </w:pPr>
    </w:p>
    <w:p w14:paraId="42D274B4" w14:textId="77777777" w:rsidR="00EA59CE" w:rsidRDefault="00EA59CE" w:rsidP="001B38C2">
      <w:pPr>
        <w:tabs>
          <w:tab w:val="center" w:pos="5833"/>
          <w:tab w:val="right" w:pos="10252"/>
        </w:tabs>
        <w:jc w:val="center"/>
        <w:rPr>
          <w:rFonts w:cs="Tahoma"/>
          <w:b/>
          <w:sz w:val="18"/>
          <w:szCs w:val="18"/>
          <w:lang w:val="es-BO"/>
        </w:rPr>
      </w:pPr>
    </w:p>
    <w:p w14:paraId="1ED40611" w14:textId="77777777" w:rsidR="00EA59CE" w:rsidRDefault="00EA59CE" w:rsidP="001B38C2">
      <w:pPr>
        <w:tabs>
          <w:tab w:val="center" w:pos="5833"/>
          <w:tab w:val="right" w:pos="10252"/>
        </w:tabs>
        <w:jc w:val="center"/>
        <w:rPr>
          <w:rFonts w:cs="Tahoma"/>
          <w:b/>
          <w:sz w:val="18"/>
          <w:szCs w:val="18"/>
          <w:lang w:val="es-BO"/>
        </w:rPr>
      </w:pPr>
    </w:p>
    <w:p w14:paraId="46F98A80" w14:textId="77777777" w:rsidR="00EA59CE" w:rsidRDefault="00EA59CE" w:rsidP="001B38C2">
      <w:pPr>
        <w:tabs>
          <w:tab w:val="center" w:pos="5833"/>
          <w:tab w:val="right" w:pos="10252"/>
        </w:tabs>
        <w:jc w:val="center"/>
        <w:rPr>
          <w:rFonts w:cs="Tahoma"/>
          <w:b/>
          <w:sz w:val="18"/>
          <w:szCs w:val="18"/>
          <w:lang w:val="es-BO"/>
        </w:rPr>
      </w:pPr>
    </w:p>
    <w:p w14:paraId="6E431F8C" w14:textId="77777777" w:rsidR="00EA59CE" w:rsidRDefault="00EA59CE" w:rsidP="001B38C2">
      <w:pPr>
        <w:tabs>
          <w:tab w:val="center" w:pos="5833"/>
          <w:tab w:val="right" w:pos="10252"/>
        </w:tabs>
        <w:jc w:val="center"/>
        <w:rPr>
          <w:rFonts w:cs="Tahoma"/>
          <w:b/>
          <w:sz w:val="18"/>
          <w:szCs w:val="18"/>
          <w:lang w:val="es-BO"/>
        </w:rPr>
      </w:pPr>
    </w:p>
    <w:p w14:paraId="201E2FE7" w14:textId="77777777" w:rsidR="00EA59CE" w:rsidRDefault="00EA59CE" w:rsidP="001B38C2">
      <w:pPr>
        <w:tabs>
          <w:tab w:val="center" w:pos="5833"/>
          <w:tab w:val="right" w:pos="10252"/>
        </w:tabs>
        <w:jc w:val="center"/>
        <w:rPr>
          <w:rFonts w:cs="Tahoma"/>
          <w:b/>
          <w:sz w:val="18"/>
          <w:szCs w:val="18"/>
          <w:lang w:val="es-BO"/>
        </w:rPr>
      </w:pPr>
    </w:p>
    <w:p w14:paraId="41207614" w14:textId="77777777" w:rsidR="00EA59CE" w:rsidRDefault="00EA59CE" w:rsidP="001B38C2">
      <w:pPr>
        <w:tabs>
          <w:tab w:val="center" w:pos="5833"/>
          <w:tab w:val="right" w:pos="10252"/>
        </w:tabs>
        <w:jc w:val="center"/>
        <w:rPr>
          <w:rFonts w:cs="Tahoma"/>
          <w:b/>
          <w:sz w:val="18"/>
          <w:szCs w:val="18"/>
          <w:lang w:val="es-BO"/>
        </w:rPr>
      </w:pPr>
    </w:p>
    <w:p w14:paraId="155EA9D8" w14:textId="77777777" w:rsidR="00EA59CE" w:rsidRDefault="00EA59CE" w:rsidP="001B38C2">
      <w:pPr>
        <w:tabs>
          <w:tab w:val="center" w:pos="5833"/>
          <w:tab w:val="right" w:pos="10252"/>
        </w:tabs>
        <w:jc w:val="center"/>
        <w:rPr>
          <w:rFonts w:cs="Tahoma"/>
          <w:b/>
          <w:sz w:val="18"/>
          <w:szCs w:val="18"/>
          <w:lang w:val="es-BO"/>
        </w:rPr>
      </w:pPr>
    </w:p>
    <w:p w14:paraId="6BA68F5E" w14:textId="77777777" w:rsidR="00EA59CE" w:rsidRDefault="00EA59CE" w:rsidP="001B38C2">
      <w:pPr>
        <w:tabs>
          <w:tab w:val="center" w:pos="5833"/>
          <w:tab w:val="right" w:pos="10252"/>
        </w:tabs>
        <w:jc w:val="center"/>
        <w:rPr>
          <w:rFonts w:cs="Tahoma"/>
          <w:b/>
          <w:sz w:val="18"/>
          <w:szCs w:val="18"/>
          <w:lang w:val="es-BO"/>
        </w:rPr>
      </w:pPr>
    </w:p>
    <w:p w14:paraId="6FD7096C" w14:textId="77777777" w:rsidR="00EA59CE" w:rsidRDefault="00EA59CE" w:rsidP="001B38C2">
      <w:pPr>
        <w:tabs>
          <w:tab w:val="center" w:pos="5833"/>
          <w:tab w:val="right" w:pos="10252"/>
        </w:tabs>
        <w:jc w:val="center"/>
        <w:rPr>
          <w:rFonts w:cs="Tahoma"/>
          <w:b/>
          <w:sz w:val="18"/>
          <w:szCs w:val="18"/>
          <w:lang w:val="es-BO"/>
        </w:rPr>
      </w:pPr>
    </w:p>
    <w:p w14:paraId="2791733D" w14:textId="77777777" w:rsidR="00EA59CE" w:rsidRDefault="00EA59CE" w:rsidP="001B38C2">
      <w:pPr>
        <w:tabs>
          <w:tab w:val="center" w:pos="5833"/>
          <w:tab w:val="right" w:pos="10252"/>
        </w:tabs>
        <w:jc w:val="center"/>
        <w:rPr>
          <w:rFonts w:cs="Tahoma"/>
          <w:b/>
          <w:sz w:val="18"/>
          <w:szCs w:val="18"/>
          <w:lang w:val="es-BO"/>
        </w:rPr>
      </w:pPr>
    </w:p>
    <w:p w14:paraId="11FEC082" w14:textId="77777777" w:rsidR="00EA59CE" w:rsidRDefault="00EA59CE" w:rsidP="001B38C2">
      <w:pPr>
        <w:tabs>
          <w:tab w:val="center" w:pos="5833"/>
          <w:tab w:val="right" w:pos="10252"/>
        </w:tabs>
        <w:jc w:val="center"/>
        <w:rPr>
          <w:rFonts w:cs="Tahoma"/>
          <w:b/>
          <w:sz w:val="18"/>
          <w:szCs w:val="18"/>
          <w:lang w:val="es-BO"/>
        </w:rPr>
      </w:pPr>
    </w:p>
    <w:p w14:paraId="752BEA6E" w14:textId="77777777" w:rsidR="00EA59CE" w:rsidRDefault="00EA59CE" w:rsidP="001B38C2">
      <w:pPr>
        <w:tabs>
          <w:tab w:val="center" w:pos="5833"/>
          <w:tab w:val="right" w:pos="10252"/>
        </w:tabs>
        <w:jc w:val="center"/>
        <w:rPr>
          <w:rFonts w:cs="Tahoma"/>
          <w:b/>
          <w:sz w:val="18"/>
          <w:szCs w:val="18"/>
          <w:lang w:val="es-BO"/>
        </w:rPr>
      </w:pPr>
    </w:p>
    <w:p w14:paraId="30CD686F" w14:textId="77777777" w:rsidR="00EA59CE" w:rsidRDefault="00EA59CE" w:rsidP="001B38C2">
      <w:pPr>
        <w:tabs>
          <w:tab w:val="center" w:pos="5833"/>
          <w:tab w:val="right" w:pos="10252"/>
        </w:tabs>
        <w:jc w:val="center"/>
        <w:rPr>
          <w:rFonts w:cs="Tahoma"/>
          <w:b/>
          <w:sz w:val="18"/>
          <w:szCs w:val="18"/>
          <w:lang w:val="es-BO"/>
        </w:rPr>
      </w:pPr>
    </w:p>
    <w:p w14:paraId="532C4882" w14:textId="77777777" w:rsidR="00EA59CE" w:rsidRDefault="00EA59CE" w:rsidP="001B38C2">
      <w:pPr>
        <w:tabs>
          <w:tab w:val="center" w:pos="5833"/>
          <w:tab w:val="right" w:pos="10252"/>
        </w:tabs>
        <w:jc w:val="center"/>
        <w:rPr>
          <w:rFonts w:cs="Tahoma"/>
          <w:b/>
          <w:sz w:val="18"/>
          <w:szCs w:val="18"/>
          <w:lang w:val="es-BO"/>
        </w:rPr>
      </w:pPr>
    </w:p>
    <w:p w14:paraId="64E6896D" w14:textId="77777777" w:rsidR="00EA59CE" w:rsidRDefault="00EA59CE" w:rsidP="001B38C2">
      <w:pPr>
        <w:tabs>
          <w:tab w:val="center" w:pos="5833"/>
          <w:tab w:val="right" w:pos="10252"/>
        </w:tabs>
        <w:jc w:val="center"/>
        <w:rPr>
          <w:rFonts w:cs="Tahoma"/>
          <w:b/>
          <w:sz w:val="18"/>
          <w:szCs w:val="18"/>
          <w:lang w:val="es-BO"/>
        </w:rPr>
      </w:pPr>
    </w:p>
    <w:p w14:paraId="7B331181" w14:textId="77777777" w:rsidR="00EA59CE" w:rsidRDefault="00EA59CE" w:rsidP="001B38C2">
      <w:pPr>
        <w:tabs>
          <w:tab w:val="center" w:pos="5833"/>
          <w:tab w:val="right" w:pos="10252"/>
        </w:tabs>
        <w:jc w:val="center"/>
        <w:rPr>
          <w:rFonts w:cs="Tahoma"/>
          <w:b/>
          <w:sz w:val="18"/>
          <w:szCs w:val="18"/>
          <w:lang w:val="es-BO"/>
        </w:rPr>
      </w:pPr>
    </w:p>
    <w:p w14:paraId="71338C2E" w14:textId="77777777" w:rsidR="00EA59CE" w:rsidRDefault="00EA59CE" w:rsidP="001B38C2">
      <w:pPr>
        <w:tabs>
          <w:tab w:val="center" w:pos="5833"/>
          <w:tab w:val="right" w:pos="10252"/>
        </w:tabs>
        <w:jc w:val="center"/>
        <w:rPr>
          <w:rFonts w:cs="Tahoma"/>
          <w:b/>
          <w:sz w:val="18"/>
          <w:szCs w:val="18"/>
          <w:lang w:val="es-BO"/>
        </w:rPr>
      </w:pPr>
    </w:p>
    <w:p w14:paraId="6195A689" w14:textId="77777777" w:rsidR="00EA59CE" w:rsidRDefault="00EA59CE" w:rsidP="001B38C2">
      <w:pPr>
        <w:tabs>
          <w:tab w:val="center" w:pos="5833"/>
          <w:tab w:val="right" w:pos="10252"/>
        </w:tabs>
        <w:jc w:val="center"/>
        <w:rPr>
          <w:rFonts w:cs="Tahoma"/>
          <w:b/>
          <w:sz w:val="18"/>
          <w:szCs w:val="18"/>
          <w:lang w:val="es-BO"/>
        </w:rPr>
      </w:pPr>
    </w:p>
    <w:p w14:paraId="4522D047" w14:textId="77777777" w:rsidR="00EA59CE" w:rsidRDefault="00EA59CE" w:rsidP="001B38C2">
      <w:pPr>
        <w:tabs>
          <w:tab w:val="center" w:pos="5833"/>
          <w:tab w:val="right" w:pos="10252"/>
        </w:tabs>
        <w:jc w:val="center"/>
        <w:rPr>
          <w:rFonts w:cs="Tahoma"/>
          <w:b/>
          <w:sz w:val="18"/>
          <w:szCs w:val="18"/>
          <w:lang w:val="es-BO"/>
        </w:rPr>
      </w:pPr>
    </w:p>
    <w:p w14:paraId="639D0CF5" w14:textId="77777777" w:rsidR="00EA59CE" w:rsidRDefault="00EA59CE" w:rsidP="001B38C2">
      <w:pPr>
        <w:tabs>
          <w:tab w:val="center" w:pos="5833"/>
          <w:tab w:val="right" w:pos="10252"/>
        </w:tabs>
        <w:jc w:val="center"/>
        <w:rPr>
          <w:rFonts w:cs="Tahoma"/>
          <w:b/>
          <w:sz w:val="18"/>
          <w:szCs w:val="18"/>
          <w:lang w:val="es-BO"/>
        </w:rPr>
      </w:pPr>
    </w:p>
    <w:p w14:paraId="1B06F2B1" w14:textId="77777777" w:rsidR="00EA59CE" w:rsidRDefault="00EA59CE" w:rsidP="001B38C2">
      <w:pPr>
        <w:tabs>
          <w:tab w:val="center" w:pos="5833"/>
          <w:tab w:val="right" w:pos="10252"/>
        </w:tabs>
        <w:jc w:val="center"/>
        <w:rPr>
          <w:rFonts w:cs="Tahoma"/>
          <w:b/>
          <w:sz w:val="18"/>
          <w:szCs w:val="18"/>
          <w:lang w:val="es-BO"/>
        </w:rPr>
      </w:pPr>
    </w:p>
    <w:p w14:paraId="7499220D" w14:textId="77777777" w:rsidR="00EA59CE" w:rsidRDefault="00EA59CE" w:rsidP="001B38C2">
      <w:pPr>
        <w:tabs>
          <w:tab w:val="center" w:pos="5833"/>
          <w:tab w:val="right" w:pos="10252"/>
        </w:tabs>
        <w:jc w:val="center"/>
        <w:rPr>
          <w:rFonts w:cs="Tahoma"/>
          <w:b/>
          <w:sz w:val="18"/>
          <w:szCs w:val="18"/>
          <w:lang w:val="es-BO"/>
        </w:rPr>
      </w:pPr>
    </w:p>
    <w:p w14:paraId="31BC3DF1" w14:textId="77777777" w:rsidR="00EA59CE" w:rsidRDefault="00EA59CE" w:rsidP="001B38C2">
      <w:pPr>
        <w:tabs>
          <w:tab w:val="center" w:pos="5833"/>
          <w:tab w:val="right" w:pos="10252"/>
        </w:tabs>
        <w:jc w:val="center"/>
        <w:rPr>
          <w:rFonts w:cs="Tahoma"/>
          <w:b/>
          <w:sz w:val="18"/>
          <w:szCs w:val="18"/>
          <w:lang w:val="es-BO"/>
        </w:rPr>
      </w:pPr>
    </w:p>
    <w:p w14:paraId="193EC184" w14:textId="77777777" w:rsidR="00D13F57" w:rsidRDefault="00D13F57" w:rsidP="001B38C2">
      <w:pPr>
        <w:tabs>
          <w:tab w:val="center" w:pos="5833"/>
          <w:tab w:val="right" w:pos="10252"/>
        </w:tabs>
        <w:jc w:val="center"/>
        <w:rPr>
          <w:rFonts w:cs="Tahoma"/>
          <w:b/>
          <w:sz w:val="18"/>
          <w:szCs w:val="18"/>
          <w:lang w:val="es-BO"/>
        </w:rPr>
      </w:pPr>
    </w:p>
    <w:p w14:paraId="1792AB77" w14:textId="77777777" w:rsidR="00D13F57" w:rsidRDefault="00D13F57" w:rsidP="001B38C2">
      <w:pPr>
        <w:tabs>
          <w:tab w:val="center" w:pos="5833"/>
          <w:tab w:val="right" w:pos="10252"/>
        </w:tabs>
        <w:jc w:val="center"/>
        <w:rPr>
          <w:rFonts w:cs="Tahoma"/>
          <w:b/>
          <w:sz w:val="18"/>
          <w:szCs w:val="18"/>
          <w:lang w:val="es-BO"/>
        </w:rPr>
      </w:pPr>
    </w:p>
    <w:p w14:paraId="70C8A4C8" w14:textId="77777777" w:rsidR="00D13F57" w:rsidRDefault="00D13F57" w:rsidP="001B38C2">
      <w:pPr>
        <w:tabs>
          <w:tab w:val="center" w:pos="5833"/>
          <w:tab w:val="right" w:pos="10252"/>
        </w:tabs>
        <w:jc w:val="center"/>
        <w:rPr>
          <w:rFonts w:cs="Tahoma"/>
          <w:b/>
          <w:sz w:val="18"/>
          <w:szCs w:val="18"/>
          <w:lang w:val="es-BO"/>
        </w:rPr>
      </w:pPr>
    </w:p>
    <w:p w14:paraId="5C668178" w14:textId="77777777" w:rsidR="00D13F57" w:rsidRDefault="00D13F57" w:rsidP="001B38C2">
      <w:pPr>
        <w:tabs>
          <w:tab w:val="center" w:pos="5833"/>
          <w:tab w:val="right" w:pos="10252"/>
        </w:tabs>
        <w:jc w:val="center"/>
        <w:rPr>
          <w:rFonts w:cs="Tahoma"/>
          <w:b/>
          <w:sz w:val="18"/>
          <w:szCs w:val="18"/>
          <w:lang w:val="es-BO"/>
        </w:rPr>
      </w:pPr>
    </w:p>
    <w:p w14:paraId="6381B953" w14:textId="77777777" w:rsidR="00D13F57" w:rsidRDefault="00D13F57" w:rsidP="001B38C2">
      <w:pPr>
        <w:tabs>
          <w:tab w:val="center" w:pos="5833"/>
          <w:tab w:val="right" w:pos="10252"/>
        </w:tabs>
        <w:jc w:val="center"/>
        <w:rPr>
          <w:rFonts w:cs="Tahoma"/>
          <w:b/>
          <w:sz w:val="18"/>
          <w:szCs w:val="18"/>
          <w:lang w:val="es-BO"/>
        </w:rPr>
      </w:pPr>
    </w:p>
    <w:p w14:paraId="02AF921A" w14:textId="77777777" w:rsidR="00D13F57" w:rsidRDefault="00D13F57" w:rsidP="001B38C2">
      <w:pPr>
        <w:tabs>
          <w:tab w:val="center" w:pos="5833"/>
          <w:tab w:val="right" w:pos="10252"/>
        </w:tabs>
        <w:jc w:val="center"/>
        <w:rPr>
          <w:rFonts w:cs="Tahoma"/>
          <w:b/>
          <w:sz w:val="18"/>
          <w:szCs w:val="18"/>
          <w:lang w:val="es-BO"/>
        </w:rPr>
      </w:pPr>
    </w:p>
    <w:p w14:paraId="2484A6F8" w14:textId="77777777" w:rsidR="00D13F57" w:rsidRDefault="00D13F57" w:rsidP="001B38C2">
      <w:pPr>
        <w:tabs>
          <w:tab w:val="center" w:pos="5833"/>
          <w:tab w:val="right" w:pos="10252"/>
        </w:tabs>
        <w:jc w:val="center"/>
        <w:rPr>
          <w:rFonts w:cs="Tahoma"/>
          <w:b/>
          <w:sz w:val="18"/>
          <w:szCs w:val="18"/>
          <w:lang w:val="es-BO"/>
        </w:rPr>
      </w:pPr>
    </w:p>
    <w:p w14:paraId="1006426E" w14:textId="77777777" w:rsidR="00D13F57" w:rsidRDefault="00D13F57" w:rsidP="001B38C2">
      <w:pPr>
        <w:tabs>
          <w:tab w:val="center" w:pos="5833"/>
          <w:tab w:val="right" w:pos="10252"/>
        </w:tabs>
        <w:jc w:val="center"/>
        <w:rPr>
          <w:rFonts w:cs="Tahoma"/>
          <w:b/>
          <w:sz w:val="18"/>
          <w:szCs w:val="18"/>
          <w:lang w:val="es-BO"/>
        </w:rPr>
      </w:pPr>
    </w:p>
    <w:p w14:paraId="5B2F2145" w14:textId="77777777" w:rsidR="00D13F57" w:rsidRDefault="00D13F57" w:rsidP="001B38C2">
      <w:pPr>
        <w:tabs>
          <w:tab w:val="center" w:pos="5833"/>
          <w:tab w:val="right" w:pos="10252"/>
        </w:tabs>
        <w:jc w:val="center"/>
        <w:rPr>
          <w:rFonts w:cs="Tahoma"/>
          <w:b/>
          <w:sz w:val="18"/>
          <w:szCs w:val="18"/>
          <w:lang w:val="es-BO"/>
        </w:rPr>
      </w:pPr>
    </w:p>
    <w:p w14:paraId="3A1C2D75" w14:textId="77777777" w:rsidR="00D13F57" w:rsidRDefault="00D13F57" w:rsidP="001B38C2">
      <w:pPr>
        <w:tabs>
          <w:tab w:val="center" w:pos="5833"/>
          <w:tab w:val="right" w:pos="10252"/>
        </w:tabs>
        <w:jc w:val="center"/>
        <w:rPr>
          <w:rFonts w:cs="Tahoma"/>
          <w:b/>
          <w:sz w:val="18"/>
          <w:szCs w:val="18"/>
          <w:lang w:val="es-BO"/>
        </w:rPr>
      </w:pPr>
    </w:p>
    <w:p w14:paraId="6608AFBA" w14:textId="77777777" w:rsidR="00D13F57" w:rsidRDefault="00D13F57" w:rsidP="001B38C2">
      <w:pPr>
        <w:tabs>
          <w:tab w:val="center" w:pos="5833"/>
          <w:tab w:val="right" w:pos="10252"/>
        </w:tabs>
        <w:jc w:val="center"/>
        <w:rPr>
          <w:rFonts w:cs="Tahoma"/>
          <w:b/>
          <w:sz w:val="18"/>
          <w:szCs w:val="18"/>
          <w:lang w:val="es-BO"/>
        </w:rPr>
      </w:pPr>
    </w:p>
    <w:p w14:paraId="764A64AF" w14:textId="77777777" w:rsidR="00D13F57" w:rsidRDefault="00D13F57" w:rsidP="001B38C2">
      <w:pPr>
        <w:tabs>
          <w:tab w:val="center" w:pos="5833"/>
          <w:tab w:val="right" w:pos="10252"/>
        </w:tabs>
        <w:jc w:val="center"/>
        <w:rPr>
          <w:rFonts w:cs="Tahoma"/>
          <w:b/>
          <w:sz w:val="18"/>
          <w:szCs w:val="18"/>
          <w:lang w:val="es-BO"/>
        </w:rPr>
      </w:pPr>
    </w:p>
    <w:p w14:paraId="1F057FEB" w14:textId="77777777" w:rsidR="00D13F57" w:rsidRDefault="00D13F57" w:rsidP="001B38C2">
      <w:pPr>
        <w:tabs>
          <w:tab w:val="center" w:pos="5833"/>
          <w:tab w:val="right" w:pos="10252"/>
        </w:tabs>
        <w:jc w:val="center"/>
        <w:rPr>
          <w:rFonts w:cs="Tahoma"/>
          <w:b/>
          <w:sz w:val="18"/>
          <w:szCs w:val="18"/>
          <w:lang w:val="es-BO"/>
        </w:rPr>
      </w:pPr>
    </w:p>
    <w:p w14:paraId="3109150B" w14:textId="77777777" w:rsidR="00D13F57" w:rsidRDefault="00D13F57" w:rsidP="001B38C2">
      <w:pPr>
        <w:tabs>
          <w:tab w:val="center" w:pos="5833"/>
          <w:tab w:val="right" w:pos="10252"/>
        </w:tabs>
        <w:jc w:val="center"/>
        <w:rPr>
          <w:rFonts w:cs="Tahoma"/>
          <w:b/>
          <w:sz w:val="18"/>
          <w:szCs w:val="18"/>
          <w:lang w:val="es-BO"/>
        </w:rPr>
      </w:pPr>
    </w:p>
    <w:p w14:paraId="1DA10BB6" w14:textId="77777777" w:rsidR="00EA59CE" w:rsidRDefault="00EA59CE" w:rsidP="001B38C2">
      <w:pPr>
        <w:tabs>
          <w:tab w:val="center" w:pos="5833"/>
          <w:tab w:val="right" w:pos="10252"/>
        </w:tabs>
        <w:jc w:val="center"/>
        <w:rPr>
          <w:rFonts w:cs="Tahoma"/>
          <w:b/>
          <w:sz w:val="18"/>
          <w:szCs w:val="18"/>
          <w:lang w:val="es-BO"/>
        </w:rPr>
      </w:pPr>
    </w:p>
    <w:p w14:paraId="464B11B2" w14:textId="77777777" w:rsidR="00EA59CE" w:rsidRDefault="00EA59CE" w:rsidP="001B38C2">
      <w:pPr>
        <w:tabs>
          <w:tab w:val="center" w:pos="5833"/>
          <w:tab w:val="right" w:pos="10252"/>
        </w:tabs>
        <w:jc w:val="center"/>
        <w:rPr>
          <w:rFonts w:cs="Tahoma"/>
          <w:b/>
          <w:sz w:val="18"/>
          <w:szCs w:val="18"/>
          <w:lang w:val="es-BO"/>
        </w:rPr>
      </w:pPr>
    </w:p>
    <w:p w14:paraId="48F2A591" w14:textId="77777777" w:rsidR="00EA59CE" w:rsidRDefault="00EA59CE" w:rsidP="001B38C2">
      <w:pPr>
        <w:tabs>
          <w:tab w:val="center" w:pos="5833"/>
          <w:tab w:val="right" w:pos="10252"/>
        </w:tabs>
        <w:jc w:val="center"/>
        <w:rPr>
          <w:rFonts w:cs="Tahoma"/>
          <w:b/>
          <w:sz w:val="18"/>
          <w:szCs w:val="18"/>
          <w:lang w:val="es-BO"/>
        </w:rPr>
      </w:pPr>
    </w:p>
    <w:p w14:paraId="1FC68598" w14:textId="77777777" w:rsidR="00EA59CE" w:rsidRDefault="00EA59CE" w:rsidP="001B38C2">
      <w:pPr>
        <w:tabs>
          <w:tab w:val="center" w:pos="5833"/>
          <w:tab w:val="right" w:pos="10252"/>
        </w:tabs>
        <w:jc w:val="center"/>
        <w:rPr>
          <w:rFonts w:cs="Tahoma"/>
          <w:b/>
          <w:sz w:val="18"/>
          <w:szCs w:val="18"/>
          <w:lang w:val="es-BO"/>
        </w:rPr>
      </w:pPr>
    </w:p>
    <w:p w14:paraId="5B11A06B" w14:textId="590AD7D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30A51C4E" w14:textId="77777777" w:rsidR="00D13F57" w:rsidRDefault="00D13F57" w:rsidP="00D13F57">
      <w:pPr>
        <w:tabs>
          <w:tab w:val="center" w:pos="5833"/>
          <w:tab w:val="right" w:pos="10252"/>
        </w:tabs>
        <w:jc w:val="center"/>
        <w:rPr>
          <w:rFonts w:cs="Tahoma"/>
          <w:b/>
          <w:color w:val="FF0000"/>
          <w:sz w:val="18"/>
          <w:szCs w:val="18"/>
          <w:lang w:val="es-BO"/>
        </w:rPr>
      </w:pPr>
    </w:p>
    <w:p w14:paraId="717856C1" w14:textId="77777777" w:rsidR="00D13F57" w:rsidRPr="0077759E" w:rsidRDefault="00D13F57" w:rsidP="00D13F57">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B03B484" w14:textId="77777777" w:rsidR="00DD79A9" w:rsidRDefault="00DD79A9">
      <w:pPr>
        <w:rPr>
          <w:rFonts w:cs="Arial"/>
          <w:b/>
          <w:sz w:val="18"/>
          <w:szCs w:val="18"/>
          <w:lang w:eastAsia="en-US"/>
        </w:rPr>
      </w:pPr>
      <w:bookmarkStart w:id="165" w:name="_Toc347135044"/>
      <w:bookmarkStart w:id="166" w:name="_Toc347135332"/>
    </w:p>
    <w:p w14:paraId="72B63221" w14:textId="77777777" w:rsidR="00DD79A9" w:rsidRDefault="00DD79A9">
      <w:pPr>
        <w:rPr>
          <w:rFonts w:cs="Arial"/>
          <w:b/>
          <w:sz w:val="18"/>
          <w:szCs w:val="18"/>
          <w:lang w:eastAsia="en-US"/>
        </w:rPr>
      </w:pPr>
    </w:p>
    <w:p w14:paraId="52AE0EED" w14:textId="77777777" w:rsidR="00DD79A9" w:rsidRDefault="00DD79A9">
      <w:pPr>
        <w:rPr>
          <w:rFonts w:cs="Arial"/>
          <w:b/>
          <w:sz w:val="18"/>
          <w:szCs w:val="18"/>
          <w:lang w:eastAsia="en-US"/>
        </w:rPr>
      </w:pPr>
    </w:p>
    <w:p w14:paraId="7A7F8C83" w14:textId="0A3E6572" w:rsidR="00DD79A9" w:rsidRDefault="00DD79A9">
      <w:pPr>
        <w:rPr>
          <w:rFonts w:cs="Arial"/>
          <w:b/>
          <w:sz w:val="18"/>
          <w:szCs w:val="18"/>
          <w:lang w:eastAsia="en-US"/>
        </w:rPr>
      </w:pPr>
      <w:r>
        <w:rPr>
          <w:rFonts w:cs="Arial"/>
          <w:b/>
          <w:sz w:val="18"/>
          <w:szCs w:val="18"/>
          <w:lang w:eastAsia="en-US"/>
        </w:rPr>
        <w:br w:type="page"/>
      </w:r>
    </w:p>
    <w:p w14:paraId="16C6709A" w14:textId="77777777" w:rsidR="00DD79A9" w:rsidRPr="00DD79A9" w:rsidRDefault="00DD79A9">
      <w:pPr>
        <w:rPr>
          <w:rFonts w:cs="Arial"/>
          <w:b/>
          <w:sz w:val="18"/>
          <w:szCs w:val="18"/>
          <w:lang w:eastAsia="en-US"/>
        </w:rPr>
      </w:pPr>
    </w:p>
    <w:p w14:paraId="1F1D804D" w14:textId="541EC1F5" w:rsidR="00895F85" w:rsidRPr="00A40276" w:rsidRDefault="00895F85" w:rsidP="00780825">
      <w:pPr>
        <w:pStyle w:val="Normal2"/>
        <w:jc w:val="center"/>
        <w:rPr>
          <w:rFonts w:cs="Arial"/>
          <w:b/>
          <w:sz w:val="18"/>
          <w:szCs w:val="18"/>
          <w:lang w:val="es-BO"/>
        </w:rPr>
      </w:pPr>
      <w:r w:rsidRPr="008B045F">
        <w:rPr>
          <w:rFonts w:ascii="Verdana" w:hAnsi="Verdana" w:cs="Arial"/>
          <w:b/>
          <w:sz w:val="18"/>
          <w:szCs w:val="18"/>
          <w:lang w:val="es-BO"/>
        </w:rPr>
        <w:t>ANEXO 3</w:t>
      </w:r>
      <w:bookmarkEnd w:id="165"/>
      <w:bookmarkEnd w:id="166"/>
    </w:p>
    <w:p w14:paraId="49CFC34B" w14:textId="77777777" w:rsidR="00895F85" w:rsidRDefault="00895F85" w:rsidP="00486E57">
      <w:pPr>
        <w:pStyle w:val="Normal2"/>
        <w:jc w:val="center"/>
        <w:rPr>
          <w:rFonts w:ascii="Verdana" w:hAnsi="Verdana" w:cs="Arial"/>
          <w:b/>
          <w:sz w:val="18"/>
          <w:szCs w:val="18"/>
          <w:lang w:val="es-BO"/>
        </w:rPr>
      </w:pPr>
      <w:r w:rsidRPr="00D13F57">
        <w:rPr>
          <w:rFonts w:ascii="Verdana" w:hAnsi="Verdana" w:cs="Arial"/>
          <w:b/>
          <w:sz w:val="18"/>
          <w:szCs w:val="18"/>
          <w:lang w:val="es-BO"/>
        </w:rPr>
        <w:t>MODELO DE CONTRATO ADMINISTRATIVO PARA LA PRESTACIÓN DE SERVICIOS GENERALES</w:t>
      </w:r>
    </w:p>
    <w:p w14:paraId="2D6408D9" w14:textId="77777777" w:rsidR="00AA1A68" w:rsidRDefault="00AA1A68" w:rsidP="00AA1A68">
      <w:pPr>
        <w:pStyle w:val="Encabezado"/>
        <w:jc w:val="right"/>
        <w:rPr>
          <w:rFonts w:ascii="Arial" w:hAnsi="Arial" w:cs="Arial"/>
          <w:b/>
          <w:bCs/>
          <w:caps/>
          <w:sz w:val="18"/>
          <w:szCs w:val="18"/>
          <w:lang w:val="es-BO"/>
        </w:rPr>
      </w:pPr>
    </w:p>
    <w:p w14:paraId="18F9E316" w14:textId="77777777" w:rsidR="008B045F" w:rsidRPr="00061AF8" w:rsidRDefault="008B045F" w:rsidP="008B045F">
      <w:pPr>
        <w:pStyle w:val="Encabezado"/>
        <w:jc w:val="right"/>
        <w:rPr>
          <w:rFonts w:ascii="Arial" w:hAnsi="Arial" w:cs="Arial"/>
          <w:b/>
          <w:iCs/>
          <w:sz w:val="20"/>
        </w:rPr>
      </w:pPr>
      <w:r>
        <w:rPr>
          <w:rFonts w:ascii="Arial" w:hAnsi="Arial" w:cs="Arial"/>
          <w:b/>
          <w:iCs/>
          <w:sz w:val="20"/>
        </w:rPr>
        <w:t>MODELO DE CONTRATO SANO-DLABS N° 29</w:t>
      </w:r>
      <w:r w:rsidRPr="00061AF8">
        <w:rPr>
          <w:rFonts w:ascii="Arial" w:hAnsi="Arial" w:cs="Arial"/>
          <w:b/>
          <w:iCs/>
          <w:sz w:val="20"/>
        </w:rPr>
        <w:t>/2024</w:t>
      </w:r>
    </w:p>
    <w:p w14:paraId="45897AF7" w14:textId="77777777" w:rsidR="008B045F" w:rsidRPr="00B37600" w:rsidRDefault="008B045F" w:rsidP="008B045F">
      <w:pPr>
        <w:pStyle w:val="Encabezado"/>
        <w:jc w:val="right"/>
        <w:rPr>
          <w:rFonts w:ascii="Arial" w:hAnsi="Arial" w:cs="Arial"/>
          <w:iCs/>
          <w:sz w:val="20"/>
        </w:rPr>
      </w:pPr>
      <w:r w:rsidRPr="00061AF8">
        <w:rPr>
          <w:rFonts w:ascii="Arial" w:hAnsi="Arial" w:cs="Arial"/>
          <w:iCs/>
          <w:sz w:val="20"/>
        </w:rPr>
        <w:t>CUCE: 24-0951-00-0000000-0-0</w:t>
      </w:r>
    </w:p>
    <w:p w14:paraId="71D87B2A" w14:textId="77777777" w:rsidR="008B045F" w:rsidRDefault="008B045F" w:rsidP="00AA1A68">
      <w:pPr>
        <w:pStyle w:val="Encabezado"/>
        <w:jc w:val="right"/>
        <w:rPr>
          <w:rFonts w:ascii="Arial" w:hAnsi="Arial" w:cs="Arial"/>
          <w:b/>
          <w:bCs/>
          <w:caps/>
          <w:sz w:val="18"/>
          <w:szCs w:val="18"/>
          <w:lang w:val="es-BO"/>
        </w:rPr>
      </w:pPr>
    </w:p>
    <w:p w14:paraId="132D813E" w14:textId="77777777" w:rsidR="008B045F" w:rsidRPr="001627A1" w:rsidRDefault="008B045F" w:rsidP="008B045F">
      <w:pPr>
        <w:jc w:val="both"/>
        <w:rPr>
          <w:rFonts w:ascii="Arial" w:hAnsi="Arial" w:cs="Arial"/>
          <w:sz w:val="22"/>
          <w:szCs w:val="22"/>
          <w:lang w:val="es-CL"/>
        </w:rPr>
      </w:pPr>
      <w:r w:rsidRPr="00061AF8">
        <w:rPr>
          <w:rFonts w:ascii="Arial" w:hAnsi="Arial" w:cs="Arial"/>
          <w:b/>
          <w:bCs/>
          <w:iCs/>
          <w:sz w:val="22"/>
          <w:szCs w:val="22"/>
          <w:lang w:val="es-ES_tradnl"/>
        </w:rPr>
        <w:t xml:space="preserve">Contrato Administrativo para la Prestación del Servicio de Suscripción </w:t>
      </w:r>
      <w:r>
        <w:rPr>
          <w:rFonts w:ascii="Arial" w:hAnsi="Arial" w:cs="Arial"/>
          <w:b/>
          <w:bCs/>
          <w:iCs/>
          <w:sz w:val="22"/>
          <w:szCs w:val="22"/>
          <w:lang w:val="es-ES_tradnl"/>
        </w:rPr>
        <w:t>p</w:t>
      </w:r>
      <w:r w:rsidRPr="00061AF8">
        <w:rPr>
          <w:rFonts w:ascii="Arial" w:hAnsi="Arial" w:cs="Arial"/>
          <w:b/>
          <w:bCs/>
          <w:iCs/>
          <w:sz w:val="22"/>
          <w:szCs w:val="22"/>
          <w:lang w:val="es-ES_tradnl"/>
        </w:rPr>
        <w:t>ara IPS Firewall</w:t>
      </w:r>
      <w:r w:rsidRPr="00061AF8">
        <w:rPr>
          <w:rFonts w:ascii="Arial" w:hAnsi="Arial" w:cs="Arial"/>
          <w:bCs/>
          <w:iCs/>
          <w:spacing w:val="-6"/>
          <w:sz w:val="22"/>
          <w:szCs w:val="22"/>
          <w:lang w:val="es-ES_tradnl"/>
        </w:rPr>
        <w:t>,</w:t>
      </w:r>
      <w:r w:rsidRPr="00061AF8">
        <w:rPr>
          <w:rFonts w:ascii="Arial" w:hAnsi="Arial" w:cs="Arial"/>
          <w:bCs/>
          <w:spacing w:val="-6"/>
          <w:sz w:val="22"/>
          <w:szCs w:val="22"/>
          <w:lang w:val="es-ES_tradnl"/>
        </w:rPr>
        <w:t xml:space="preserve"> </w:t>
      </w:r>
      <w:r w:rsidRPr="00061AF8">
        <w:rPr>
          <w:rFonts w:ascii="Arial" w:hAnsi="Arial" w:cs="Arial"/>
          <w:sz w:val="22"/>
          <w:szCs w:val="22"/>
          <w:lang w:val="es-CL"/>
        </w:rPr>
        <w:t>sujeto al tenor de las siguientes cláusulas:</w:t>
      </w:r>
    </w:p>
    <w:p w14:paraId="53C3E5F0" w14:textId="77777777" w:rsidR="008B045F" w:rsidRPr="001627A1" w:rsidRDefault="008B045F" w:rsidP="008B045F">
      <w:pPr>
        <w:tabs>
          <w:tab w:val="left" w:pos="5198"/>
        </w:tabs>
        <w:jc w:val="both"/>
        <w:rPr>
          <w:rFonts w:ascii="Arial" w:hAnsi="Arial" w:cs="Arial"/>
          <w:b/>
          <w:sz w:val="22"/>
          <w:szCs w:val="22"/>
          <w:lang w:val="es-CL"/>
        </w:rPr>
      </w:pPr>
      <w:r w:rsidRPr="001627A1">
        <w:rPr>
          <w:rFonts w:ascii="Arial" w:hAnsi="Arial" w:cs="Arial"/>
          <w:b/>
          <w:sz w:val="22"/>
          <w:szCs w:val="22"/>
          <w:lang w:val="es-CL"/>
        </w:rPr>
        <w:tab/>
      </w:r>
    </w:p>
    <w:p w14:paraId="1D590DCB" w14:textId="77777777" w:rsidR="008B045F" w:rsidRPr="001627A1" w:rsidRDefault="008B045F" w:rsidP="008B045F">
      <w:pPr>
        <w:jc w:val="both"/>
        <w:rPr>
          <w:rFonts w:ascii="Arial" w:hAnsi="Arial" w:cs="Arial"/>
          <w:sz w:val="22"/>
          <w:szCs w:val="22"/>
        </w:rPr>
      </w:pPr>
      <w:r w:rsidRPr="001627A1">
        <w:rPr>
          <w:rFonts w:ascii="Arial" w:hAnsi="Arial" w:cs="Arial"/>
          <w:b/>
          <w:sz w:val="22"/>
          <w:szCs w:val="22"/>
        </w:rPr>
        <w:t xml:space="preserve">CLÁUSULA PRIMERA.- (LAS PARTES) </w:t>
      </w:r>
      <w:r w:rsidRPr="001627A1">
        <w:rPr>
          <w:rFonts w:ascii="Arial" w:hAnsi="Arial" w:cs="Arial"/>
          <w:sz w:val="22"/>
          <w:szCs w:val="22"/>
          <w:lang w:val="es-ES_tradnl"/>
        </w:rPr>
        <w:t>Las partes  contratantes son</w:t>
      </w:r>
      <w:r w:rsidRPr="001627A1">
        <w:rPr>
          <w:rFonts w:ascii="Arial" w:hAnsi="Arial" w:cs="Arial"/>
          <w:sz w:val="22"/>
          <w:szCs w:val="22"/>
        </w:rPr>
        <w:t>:</w:t>
      </w:r>
    </w:p>
    <w:p w14:paraId="7C72E3E8" w14:textId="77777777" w:rsidR="008B045F" w:rsidRPr="001627A1" w:rsidRDefault="008B045F" w:rsidP="008B045F">
      <w:pPr>
        <w:jc w:val="both"/>
        <w:rPr>
          <w:rFonts w:ascii="Arial" w:hAnsi="Arial" w:cs="Arial"/>
          <w:sz w:val="22"/>
          <w:szCs w:val="22"/>
        </w:rPr>
      </w:pPr>
    </w:p>
    <w:p w14:paraId="5E9E4034" w14:textId="77777777" w:rsidR="008B045F" w:rsidRPr="00DC19D3" w:rsidRDefault="008B045F" w:rsidP="003F5D4A">
      <w:pPr>
        <w:widowControl w:val="0"/>
        <w:numPr>
          <w:ilvl w:val="1"/>
          <w:numId w:val="37"/>
        </w:numPr>
        <w:jc w:val="both"/>
        <w:rPr>
          <w:rFonts w:ascii="Arial" w:hAnsi="Arial" w:cs="Arial"/>
          <w:sz w:val="22"/>
          <w:szCs w:val="22"/>
          <w:lang w:val="es-ES_tradnl"/>
        </w:rPr>
      </w:pPr>
      <w:r w:rsidRPr="00DC19D3">
        <w:rPr>
          <w:rFonts w:ascii="Arial" w:hAnsi="Arial" w:cs="Arial"/>
          <w:sz w:val="22"/>
          <w:szCs w:val="22"/>
          <w:lang w:val="es-ES_tradnl"/>
        </w:rPr>
        <w:t xml:space="preserve">El </w:t>
      </w:r>
      <w:r w:rsidRPr="00DC19D3">
        <w:rPr>
          <w:rFonts w:ascii="Arial" w:hAnsi="Arial" w:cs="Arial"/>
          <w:b/>
          <w:bCs/>
          <w:sz w:val="22"/>
          <w:szCs w:val="22"/>
          <w:lang w:val="es-ES_tradnl"/>
        </w:rPr>
        <w:t>BANCO CENTRAL DE BOLIVIA</w:t>
      </w:r>
      <w:r w:rsidRPr="00DC19D3">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DC19D3">
        <w:rPr>
          <w:rFonts w:ascii="Arial" w:hAnsi="Arial" w:cs="Arial"/>
          <w:b/>
          <w:bCs/>
          <w:sz w:val="22"/>
          <w:szCs w:val="22"/>
          <w:lang w:val="es-ES_tradnl"/>
        </w:rPr>
        <w:t xml:space="preserve">_______ </w:t>
      </w:r>
      <w:r w:rsidRPr="00DC19D3">
        <w:rPr>
          <w:rFonts w:ascii="Arial" w:hAnsi="Arial" w:cs="Arial"/>
          <w:sz w:val="22"/>
          <w:szCs w:val="22"/>
          <w:lang w:val="es-ES_tradnl"/>
        </w:rPr>
        <w:t xml:space="preserve">con Cédula de Identidad Nº _____ expedida en ____, como ______ de acuerdo a su designación efectuada mediante Acción de Personal N° ______/__ de ____de ___ </w:t>
      </w:r>
      <w:proofErr w:type="spellStart"/>
      <w:r w:rsidRPr="00DC19D3">
        <w:rPr>
          <w:rFonts w:ascii="Arial" w:hAnsi="Arial" w:cs="Arial"/>
          <w:sz w:val="22"/>
          <w:szCs w:val="22"/>
          <w:lang w:val="es-ES_tradnl"/>
        </w:rPr>
        <w:t>de</w:t>
      </w:r>
      <w:proofErr w:type="spellEnd"/>
      <w:r w:rsidRPr="00DC19D3">
        <w:rPr>
          <w:rFonts w:ascii="Arial" w:hAnsi="Arial" w:cs="Arial"/>
          <w:sz w:val="22"/>
          <w:szCs w:val="22"/>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DC19D3">
        <w:rPr>
          <w:rFonts w:ascii="Arial" w:hAnsi="Arial" w:cs="Arial"/>
          <w:b/>
          <w:bCs/>
          <w:sz w:val="22"/>
          <w:szCs w:val="22"/>
          <w:lang w:val="es-ES_tradnl"/>
        </w:rPr>
        <w:t>ENTIDAD</w:t>
      </w:r>
      <w:r w:rsidRPr="00DC19D3">
        <w:rPr>
          <w:rFonts w:ascii="Arial" w:hAnsi="Arial" w:cs="Arial"/>
          <w:bCs/>
          <w:sz w:val="22"/>
          <w:szCs w:val="22"/>
          <w:lang w:val="es-ES_tradnl"/>
        </w:rPr>
        <w:t>.</w:t>
      </w:r>
      <w:r w:rsidRPr="00DC19D3">
        <w:rPr>
          <w:rFonts w:ascii="Arial" w:hAnsi="Arial" w:cs="Arial"/>
          <w:sz w:val="22"/>
          <w:szCs w:val="22"/>
        </w:rPr>
        <w:t xml:space="preserve"> </w:t>
      </w:r>
    </w:p>
    <w:p w14:paraId="7811EDB8" w14:textId="77777777" w:rsidR="008B045F" w:rsidRPr="00DC19D3" w:rsidRDefault="008B045F" w:rsidP="008B045F">
      <w:pPr>
        <w:ind w:left="720"/>
        <w:jc w:val="both"/>
        <w:rPr>
          <w:rFonts w:ascii="Arial" w:hAnsi="Arial" w:cs="Arial"/>
          <w:sz w:val="22"/>
          <w:szCs w:val="22"/>
          <w:lang w:val="es-ES_tradnl"/>
        </w:rPr>
      </w:pPr>
    </w:p>
    <w:p w14:paraId="62D99C16" w14:textId="77777777" w:rsidR="008B045F" w:rsidRPr="00DC19D3" w:rsidRDefault="008B045F" w:rsidP="003F5D4A">
      <w:pPr>
        <w:numPr>
          <w:ilvl w:val="1"/>
          <w:numId w:val="37"/>
        </w:numPr>
        <w:jc w:val="both"/>
        <w:rPr>
          <w:rFonts w:ascii="Arial" w:hAnsi="Arial" w:cs="Arial"/>
          <w:sz w:val="22"/>
          <w:szCs w:val="22"/>
          <w:lang w:val="es-ES_tradnl"/>
        </w:rPr>
      </w:pPr>
      <w:r w:rsidRPr="00DC19D3">
        <w:rPr>
          <w:rFonts w:ascii="Arial" w:hAnsi="Arial" w:cs="Arial"/>
          <w:b/>
          <w:sz w:val="22"/>
          <w:szCs w:val="22"/>
          <w:lang w:val="es-ES_tradnl"/>
        </w:rPr>
        <w:t>____________</w:t>
      </w:r>
      <w:r w:rsidRPr="00DC19D3">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DC19D3">
        <w:rPr>
          <w:rFonts w:ascii="Arial" w:hAnsi="Arial" w:cs="Arial"/>
          <w:sz w:val="22"/>
          <w:szCs w:val="22"/>
          <w:lang w:val="es-ES_tradnl"/>
        </w:rPr>
        <w:t>de</w:t>
      </w:r>
      <w:proofErr w:type="spellEnd"/>
      <w:r w:rsidRPr="00DC19D3">
        <w:rPr>
          <w:rFonts w:ascii="Arial" w:hAnsi="Arial" w:cs="Arial"/>
          <w:sz w:val="22"/>
          <w:szCs w:val="22"/>
          <w:lang w:val="es-ES_tradnl"/>
        </w:rPr>
        <w:t xml:space="preserve"> la ciudad de _______ - Bolivia, representada legalmente por ____________________________, con Cédula de Identidad N° </w:t>
      </w:r>
      <w:r w:rsidRPr="00DC19D3">
        <w:rPr>
          <w:rFonts w:ascii="Arial" w:hAnsi="Arial" w:cs="Arial"/>
          <w:sz w:val="22"/>
          <w:szCs w:val="22"/>
        </w:rPr>
        <w:t>_________</w:t>
      </w:r>
      <w:r w:rsidRPr="00DC19D3">
        <w:rPr>
          <w:rFonts w:ascii="Arial" w:hAnsi="Arial" w:cs="Arial"/>
          <w:sz w:val="22"/>
          <w:szCs w:val="22"/>
          <w:lang w:val="es-ES_tradnl"/>
        </w:rPr>
        <w:t xml:space="preserve">, expedida en la ciudad de __________, en virtud al Testimonio de Poder Nº ____/____ de ____de _______ </w:t>
      </w:r>
      <w:proofErr w:type="spellStart"/>
      <w:r w:rsidRPr="00DC19D3">
        <w:rPr>
          <w:rFonts w:ascii="Arial" w:hAnsi="Arial" w:cs="Arial"/>
          <w:sz w:val="22"/>
          <w:szCs w:val="22"/>
          <w:lang w:val="es-ES_tradnl"/>
        </w:rPr>
        <w:t>de</w:t>
      </w:r>
      <w:proofErr w:type="spellEnd"/>
      <w:r w:rsidRPr="00DC19D3">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DC19D3">
        <w:rPr>
          <w:rFonts w:ascii="Arial" w:hAnsi="Arial" w:cs="Arial"/>
          <w:b/>
          <w:sz w:val="22"/>
          <w:szCs w:val="22"/>
          <w:lang w:val="es-ES_tradnl"/>
        </w:rPr>
        <w:t>PROVEEDOR</w:t>
      </w:r>
      <w:r w:rsidRPr="00DC19D3">
        <w:rPr>
          <w:rFonts w:ascii="Arial" w:hAnsi="Arial" w:cs="Arial"/>
          <w:sz w:val="22"/>
          <w:szCs w:val="22"/>
          <w:lang w:val="es-ES_tradnl"/>
        </w:rPr>
        <w:t>.</w:t>
      </w:r>
    </w:p>
    <w:p w14:paraId="5145D5BA" w14:textId="77777777" w:rsidR="008B045F" w:rsidRPr="00DC19D3" w:rsidRDefault="008B045F" w:rsidP="008B045F">
      <w:pPr>
        <w:jc w:val="both"/>
        <w:rPr>
          <w:rFonts w:ascii="Arial" w:hAnsi="Arial" w:cs="Arial"/>
          <w:sz w:val="22"/>
          <w:szCs w:val="22"/>
          <w:lang w:val="es-ES_tradnl"/>
        </w:rPr>
      </w:pPr>
    </w:p>
    <w:p w14:paraId="7F252353" w14:textId="77777777" w:rsidR="008B045F" w:rsidRPr="00DC19D3" w:rsidRDefault="008B045F" w:rsidP="008B045F">
      <w:pPr>
        <w:jc w:val="both"/>
        <w:rPr>
          <w:rFonts w:ascii="Arial" w:hAnsi="Arial" w:cs="Arial"/>
          <w:b/>
          <w:sz w:val="22"/>
          <w:szCs w:val="22"/>
        </w:rPr>
      </w:pPr>
      <w:r w:rsidRPr="00DC19D3">
        <w:rPr>
          <w:rFonts w:ascii="Arial" w:hAnsi="Arial" w:cs="Arial"/>
          <w:sz w:val="22"/>
          <w:szCs w:val="22"/>
          <w:lang w:val="es-ES_tradnl"/>
        </w:rPr>
        <w:t xml:space="preserve">La </w:t>
      </w:r>
      <w:r w:rsidRPr="00DC19D3">
        <w:rPr>
          <w:rFonts w:ascii="Arial" w:hAnsi="Arial" w:cs="Arial"/>
          <w:b/>
          <w:bCs/>
          <w:sz w:val="22"/>
          <w:szCs w:val="22"/>
          <w:lang w:val="es-ES_tradnl"/>
        </w:rPr>
        <w:t>ENTIDAD</w:t>
      </w:r>
      <w:r w:rsidRPr="00DC19D3">
        <w:rPr>
          <w:rFonts w:ascii="Arial" w:hAnsi="Arial" w:cs="Arial"/>
          <w:sz w:val="22"/>
          <w:szCs w:val="22"/>
          <w:lang w:val="es-ES_tradnl"/>
        </w:rPr>
        <w:t xml:space="preserve"> y el </w:t>
      </w:r>
      <w:r w:rsidRPr="00DC19D3">
        <w:rPr>
          <w:rFonts w:ascii="Arial" w:hAnsi="Arial" w:cs="Arial"/>
          <w:b/>
          <w:bCs/>
          <w:sz w:val="22"/>
          <w:szCs w:val="22"/>
          <w:lang w:val="es-ES_tradnl"/>
        </w:rPr>
        <w:t xml:space="preserve">PROVEEDOR </w:t>
      </w:r>
      <w:r w:rsidRPr="00DC19D3">
        <w:rPr>
          <w:rFonts w:ascii="Arial" w:hAnsi="Arial" w:cs="Arial"/>
          <w:sz w:val="22"/>
          <w:szCs w:val="22"/>
          <w:lang w:val="es-BO"/>
        </w:rPr>
        <w:t>en su conjunto se denominarán las</w:t>
      </w:r>
      <w:r w:rsidRPr="00DC19D3">
        <w:rPr>
          <w:rFonts w:ascii="Arial" w:hAnsi="Arial" w:cs="Arial"/>
          <w:sz w:val="22"/>
          <w:szCs w:val="22"/>
          <w:lang w:val="es-ES_tradnl"/>
        </w:rPr>
        <w:t xml:space="preserve"> </w:t>
      </w:r>
      <w:r w:rsidRPr="00DC19D3">
        <w:rPr>
          <w:rFonts w:ascii="Arial" w:hAnsi="Arial" w:cs="Arial"/>
          <w:b/>
          <w:bCs/>
          <w:sz w:val="22"/>
          <w:szCs w:val="22"/>
          <w:lang w:val="es-ES_tradnl"/>
        </w:rPr>
        <w:t>PARTES.</w:t>
      </w:r>
    </w:p>
    <w:p w14:paraId="4EC9106D" w14:textId="77777777" w:rsidR="008B045F" w:rsidRPr="00DC19D3" w:rsidRDefault="008B045F" w:rsidP="008B045F">
      <w:pPr>
        <w:jc w:val="both"/>
        <w:rPr>
          <w:rFonts w:ascii="Arial" w:hAnsi="Arial" w:cs="Arial"/>
          <w:sz w:val="22"/>
          <w:szCs w:val="22"/>
          <w:lang w:val="es-BO"/>
        </w:rPr>
      </w:pPr>
    </w:p>
    <w:p w14:paraId="12880762" w14:textId="77777777" w:rsidR="008B045F" w:rsidRPr="00DC19D3" w:rsidRDefault="008B045F" w:rsidP="008B045F">
      <w:pPr>
        <w:jc w:val="both"/>
        <w:rPr>
          <w:rFonts w:ascii="Arial" w:hAnsi="Arial" w:cs="Arial"/>
          <w:b/>
          <w:sz w:val="22"/>
          <w:szCs w:val="22"/>
          <w:lang w:val="es-BO"/>
        </w:rPr>
      </w:pPr>
      <w:r w:rsidRPr="00DC19D3">
        <w:rPr>
          <w:rFonts w:ascii="Arial" w:hAnsi="Arial" w:cs="Arial"/>
          <w:b/>
          <w:sz w:val="22"/>
          <w:szCs w:val="22"/>
        </w:rPr>
        <w:t xml:space="preserve">CLÁUSULA </w:t>
      </w:r>
      <w:r w:rsidRPr="00DC19D3">
        <w:rPr>
          <w:rFonts w:ascii="Arial" w:hAnsi="Arial" w:cs="Arial"/>
          <w:b/>
          <w:sz w:val="22"/>
          <w:szCs w:val="22"/>
          <w:lang w:val="es-BO"/>
        </w:rPr>
        <w:t xml:space="preserve">SEGUNDA.- (ANTECEDENTES) </w:t>
      </w:r>
      <w:r w:rsidRPr="00DC19D3">
        <w:rPr>
          <w:rFonts w:ascii="Arial" w:hAnsi="Arial" w:cs="Arial"/>
          <w:sz w:val="22"/>
          <w:szCs w:val="22"/>
          <w:lang w:val="es-BO"/>
        </w:rPr>
        <w:t xml:space="preserve">La </w:t>
      </w:r>
      <w:r w:rsidRPr="00DC19D3">
        <w:rPr>
          <w:rFonts w:ascii="Arial" w:hAnsi="Arial" w:cs="Arial"/>
          <w:b/>
          <w:sz w:val="22"/>
          <w:szCs w:val="22"/>
          <w:lang w:val="es-BO"/>
        </w:rPr>
        <w:t xml:space="preserve">ENTIDAD, </w:t>
      </w:r>
      <w:r w:rsidRPr="00DC19D3">
        <w:rPr>
          <w:rFonts w:ascii="Arial" w:hAnsi="Arial" w:cs="Arial"/>
          <w:sz w:val="22"/>
          <w:szCs w:val="22"/>
          <w:lang w:val="es-BO"/>
        </w:rPr>
        <w:t xml:space="preserve">mediante proceso de contratación con </w:t>
      </w:r>
      <w:r w:rsidRPr="00DC19D3">
        <w:rPr>
          <w:rFonts w:ascii="Arial" w:hAnsi="Arial" w:cs="Arial"/>
          <w:sz w:val="22"/>
          <w:szCs w:val="22"/>
        </w:rPr>
        <w:t>Código Único de Contrataciones Estatales</w:t>
      </w:r>
      <w:r w:rsidRPr="00DC19D3">
        <w:rPr>
          <w:rFonts w:ascii="Arial" w:hAnsi="Arial" w:cs="Arial"/>
          <w:sz w:val="22"/>
          <w:szCs w:val="22"/>
          <w:lang w:val="es-BO"/>
        </w:rPr>
        <w:t xml:space="preserve"> (CUCE) 2024-0951-00_______</w:t>
      </w:r>
      <w:r w:rsidRPr="00DC19D3">
        <w:rPr>
          <w:rFonts w:ascii="Arial" w:hAnsi="Arial" w:cs="Arial"/>
          <w:b/>
          <w:sz w:val="22"/>
          <w:szCs w:val="22"/>
          <w:lang w:val="es-BO"/>
        </w:rPr>
        <w:t xml:space="preserve">, </w:t>
      </w:r>
      <w:r w:rsidRPr="00DC19D3">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DC19D3">
        <w:rPr>
          <w:rFonts w:ascii="Arial" w:hAnsi="Arial" w:cs="Arial"/>
          <w:sz w:val="22"/>
          <w:szCs w:val="22"/>
        </w:rPr>
        <w:t xml:space="preserve">con Código BCB:__________ </w:t>
      </w:r>
      <w:r w:rsidRPr="00DC19D3">
        <w:rPr>
          <w:rFonts w:ascii="Arial" w:hAnsi="Arial" w:cs="Arial"/>
          <w:sz w:val="22"/>
          <w:szCs w:val="22"/>
          <w:lang w:val="es-BO"/>
        </w:rPr>
        <w:t>en el marco del Decreto Supremo N° 0181, de 28 de junio de 2009, de las Normas Básicas del Sistema de Administración de Bienes y Servicios (NB-SABS) y sus modificaciones.</w:t>
      </w:r>
    </w:p>
    <w:p w14:paraId="078FEFA8" w14:textId="77777777" w:rsidR="008B045F" w:rsidRPr="00DC19D3" w:rsidRDefault="008B045F" w:rsidP="008B045F">
      <w:pPr>
        <w:jc w:val="both"/>
        <w:rPr>
          <w:rFonts w:ascii="Arial" w:hAnsi="Arial" w:cs="Arial"/>
          <w:sz w:val="22"/>
          <w:szCs w:val="22"/>
          <w:lang w:val="es-BO"/>
        </w:rPr>
      </w:pPr>
    </w:p>
    <w:p w14:paraId="37E9A439" w14:textId="77777777" w:rsidR="008B045F" w:rsidRPr="00DC19D3" w:rsidRDefault="008B045F" w:rsidP="008B045F">
      <w:pPr>
        <w:jc w:val="both"/>
        <w:rPr>
          <w:rFonts w:ascii="Arial" w:hAnsi="Arial" w:cs="Arial"/>
          <w:sz w:val="22"/>
          <w:szCs w:val="22"/>
          <w:lang w:val="es-BO"/>
        </w:rPr>
      </w:pPr>
      <w:r w:rsidRPr="00DC19D3">
        <w:rPr>
          <w:rFonts w:ascii="Arial" w:hAnsi="Arial" w:cs="Arial"/>
          <w:sz w:val="22"/>
          <w:szCs w:val="22"/>
          <w:lang w:val="es-BO"/>
        </w:rPr>
        <w:t>Que el Responsable de Evaluación o la Comisión de Calificación(</w:t>
      </w:r>
      <w:r w:rsidRPr="00DC19D3">
        <w:rPr>
          <w:rFonts w:ascii="Arial" w:hAnsi="Arial" w:cs="Arial"/>
          <w:b/>
          <w:i/>
          <w:sz w:val="22"/>
          <w:szCs w:val="22"/>
          <w:lang w:val="es-BO"/>
        </w:rPr>
        <w:t>según corresponda</w:t>
      </w:r>
      <w:r w:rsidRPr="00DC19D3">
        <w:rPr>
          <w:rFonts w:ascii="Arial" w:hAnsi="Arial" w:cs="Arial"/>
          <w:sz w:val="22"/>
          <w:szCs w:val="22"/>
          <w:lang w:val="es-BO"/>
        </w:rPr>
        <w:t xml:space="preserve">) de la </w:t>
      </w:r>
      <w:r w:rsidRPr="00DC19D3">
        <w:rPr>
          <w:rFonts w:ascii="Arial" w:hAnsi="Arial" w:cs="Arial"/>
          <w:b/>
          <w:sz w:val="22"/>
          <w:szCs w:val="22"/>
          <w:lang w:val="es-BO"/>
        </w:rPr>
        <w:t>ENTIDAD</w:t>
      </w:r>
      <w:r w:rsidRPr="00DC19D3">
        <w:rPr>
          <w:rFonts w:ascii="Arial" w:hAnsi="Arial" w:cs="Arial"/>
          <w:sz w:val="22"/>
          <w:szCs w:val="22"/>
          <w:lang w:val="es-BO"/>
        </w:rPr>
        <w:t>,</w:t>
      </w:r>
      <w:r w:rsidRPr="00DC19D3">
        <w:rPr>
          <w:rFonts w:ascii="Arial" w:hAnsi="Arial" w:cs="Arial"/>
          <w:b/>
          <w:sz w:val="22"/>
          <w:szCs w:val="22"/>
          <w:lang w:val="es-BO"/>
        </w:rPr>
        <w:t xml:space="preserve"> </w:t>
      </w:r>
      <w:r w:rsidRPr="00DC19D3">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w:t>
      </w:r>
      <w:r w:rsidRPr="00DC19D3">
        <w:rPr>
          <w:rFonts w:ascii="Arial" w:hAnsi="Arial" w:cs="Arial"/>
          <w:sz w:val="22"/>
          <w:szCs w:val="22"/>
          <w:lang w:val="es-BO"/>
        </w:rPr>
        <w:lastRenderedPageBreak/>
        <w:t xml:space="preserve">Adjudicación al Responsable del Proceso de Contratación de Apoyo Nacional a la Producción y Empleo (RPA), quién resolvió adjudicar </w:t>
      </w:r>
      <w:r w:rsidRPr="00DC19D3">
        <w:rPr>
          <w:rFonts w:ascii="Arial" w:hAnsi="Arial" w:cs="Arial"/>
          <w:color w:val="000000"/>
          <w:sz w:val="22"/>
          <w:szCs w:val="22"/>
          <w:lang w:val="es-BO" w:eastAsia="es-BO"/>
        </w:rPr>
        <w:t xml:space="preserve">mediante Resolución GADM - GAL N° ___/2024  </w:t>
      </w:r>
      <w:r w:rsidRPr="00DC19D3">
        <w:rPr>
          <w:rFonts w:ascii="Arial" w:hAnsi="Arial" w:cs="Arial"/>
          <w:sz w:val="22"/>
          <w:szCs w:val="22"/>
          <w:lang w:val="es-BO"/>
        </w:rPr>
        <w:t xml:space="preserve">la prestación del servicio, al </w:t>
      </w:r>
      <w:r w:rsidRPr="00DC19D3">
        <w:rPr>
          <w:rFonts w:ascii="Arial" w:hAnsi="Arial" w:cs="Arial"/>
          <w:b/>
          <w:sz w:val="22"/>
          <w:szCs w:val="22"/>
          <w:lang w:val="es-BO"/>
        </w:rPr>
        <w:t>PROVEEDOR</w:t>
      </w:r>
      <w:r w:rsidRPr="00DC19D3">
        <w:rPr>
          <w:rFonts w:ascii="Arial" w:hAnsi="Arial" w:cs="Arial"/>
          <w:i/>
          <w:sz w:val="22"/>
          <w:szCs w:val="22"/>
          <w:lang w:val="es-BO"/>
        </w:rPr>
        <w:t xml:space="preserve">, </w:t>
      </w:r>
      <w:r w:rsidRPr="00DC19D3">
        <w:rPr>
          <w:rFonts w:ascii="Arial" w:hAnsi="Arial" w:cs="Arial"/>
          <w:sz w:val="22"/>
          <w:szCs w:val="22"/>
          <w:lang w:val="es-BO"/>
        </w:rPr>
        <w:t xml:space="preserve">al cumplir su propuesta con todos los requisitos y ser la más conveniente a los intereses de la </w:t>
      </w:r>
      <w:r w:rsidRPr="00DC19D3">
        <w:rPr>
          <w:rFonts w:ascii="Arial" w:hAnsi="Arial" w:cs="Arial"/>
          <w:b/>
          <w:sz w:val="22"/>
          <w:szCs w:val="22"/>
          <w:lang w:val="es-BO"/>
        </w:rPr>
        <w:t>ENTIDAD.</w:t>
      </w:r>
    </w:p>
    <w:p w14:paraId="194DEE49" w14:textId="77777777" w:rsidR="008B045F" w:rsidRPr="00DC19D3" w:rsidRDefault="008B045F" w:rsidP="008B045F">
      <w:pPr>
        <w:jc w:val="both"/>
        <w:rPr>
          <w:rFonts w:ascii="Arial" w:hAnsi="Arial" w:cs="Arial"/>
          <w:b/>
          <w:i/>
          <w:sz w:val="22"/>
          <w:szCs w:val="22"/>
          <w:lang w:val="es-BO"/>
        </w:rPr>
      </w:pPr>
    </w:p>
    <w:p w14:paraId="5DBB163F" w14:textId="77777777" w:rsidR="008B045F" w:rsidRPr="00DC19D3" w:rsidRDefault="008B045F" w:rsidP="008B045F">
      <w:pPr>
        <w:jc w:val="both"/>
        <w:rPr>
          <w:rFonts w:ascii="Arial" w:hAnsi="Arial" w:cs="Arial"/>
          <w:b/>
          <w:sz w:val="22"/>
          <w:szCs w:val="22"/>
          <w:lang w:val="es-BO"/>
        </w:rPr>
      </w:pPr>
      <w:r w:rsidRPr="00DC19D3">
        <w:rPr>
          <w:rFonts w:ascii="Arial" w:hAnsi="Arial" w:cs="Arial"/>
          <w:b/>
          <w:sz w:val="22"/>
          <w:szCs w:val="22"/>
        </w:rPr>
        <w:t>CLÁUSULA TERCERA</w:t>
      </w:r>
      <w:r w:rsidRPr="00DC19D3">
        <w:rPr>
          <w:rFonts w:ascii="Arial" w:hAnsi="Arial" w:cs="Arial"/>
          <w:b/>
          <w:sz w:val="22"/>
          <w:szCs w:val="22"/>
          <w:lang w:val="es-BO"/>
        </w:rPr>
        <w:t xml:space="preserve">.- (LEGISLACIÓN APLICABLE) </w:t>
      </w:r>
      <w:r w:rsidRPr="00DC19D3">
        <w:rPr>
          <w:rFonts w:ascii="Arial" w:hAnsi="Arial" w:cs="Arial"/>
          <w:sz w:val="22"/>
          <w:szCs w:val="22"/>
          <w:lang w:val="es-BO"/>
        </w:rPr>
        <w:t>El presente Contrato se celebra al amparo de las siguientes disposiciones normativas:</w:t>
      </w:r>
    </w:p>
    <w:p w14:paraId="6D5163C6" w14:textId="77777777" w:rsidR="008B045F" w:rsidRPr="00DC19D3" w:rsidRDefault="008B045F" w:rsidP="008B045F">
      <w:pPr>
        <w:jc w:val="both"/>
        <w:rPr>
          <w:rFonts w:ascii="Arial" w:hAnsi="Arial" w:cs="Arial"/>
          <w:sz w:val="22"/>
          <w:szCs w:val="22"/>
          <w:lang w:val="es-BO"/>
        </w:rPr>
      </w:pPr>
    </w:p>
    <w:p w14:paraId="666D8A8E" w14:textId="77777777" w:rsidR="008B045F" w:rsidRPr="00DC19D3" w:rsidRDefault="008B045F" w:rsidP="003F5D4A">
      <w:pPr>
        <w:numPr>
          <w:ilvl w:val="0"/>
          <w:numId w:val="38"/>
        </w:numPr>
        <w:jc w:val="both"/>
        <w:rPr>
          <w:rFonts w:ascii="Arial" w:hAnsi="Arial" w:cs="Arial"/>
          <w:sz w:val="22"/>
          <w:szCs w:val="22"/>
          <w:lang w:val="es-BO"/>
        </w:rPr>
      </w:pPr>
      <w:r w:rsidRPr="00DC19D3">
        <w:rPr>
          <w:rFonts w:ascii="Arial" w:hAnsi="Arial" w:cs="Arial"/>
          <w:sz w:val="22"/>
          <w:szCs w:val="22"/>
          <w:lang w:val="es-BO"/>
        </w:rPr>
        <w:t xml:space="preserve">Constitución Política del Estado </w:t>
      </w:r>
      <w:r w:rsidRPr="00DC19D3">
        <w:rPr>
          <w:rFonts w:ascii="Arial" w:hAnsi="Arial" w:cs="Arial"/>
          <w:sz w:val="22"/>
          <w:szCs w:val="22"/>
        </w:rPr>
        <w:t>de 7 de febrero de 2009</w:t>
      </w:r>
      <w:r w:rsidRPr="00DC19D3">
        <w:rPr>
          <w:rFonts w:ascii="Arial" w:hAnsi="Arial" w:cs="Arial"/>
          <w:sz w:val="22"/>
          <w:szCs w:val="22"/>
          <w:lang w:val="es-BO"/>
        </w:rPr>
        <w:t>.</w:t>
      </w:r>
    </w:p>
    <w:p w14:paraId="13694B85" w14:textId="77777777" w:rsidR="008B045F" w:rsidRPr="00DC19D3" w:rsidRDefault="008B045F" w:rsidP="003F5D4A">
      <w:pPr>
        <w:numPr>
          <w:ilvl w:val="0"/>
          <w:numId w:val="38"/>
        </w:numPr>
        <w:jc w:val="both"/>
        <w:rPr>
          <w:rFonts w:ascii="Arial" w:hAnsi="Arial" w:cs="Arial"/>
          <w:sz w:val="22"/>
          <w:szCs w:val="22"/>
          <w:lang w:val="es-BO"/>
        </w:rPr>
      </w:pPr>
      <w:r w:rsidRPr="00DC19D3">
        <w:rPr>
          <w:rFonts w:ascii="Arial" w:hAnsi="Arial" w:cs="Arial"/>
          <w:sz w:val="22"/>
          <w:szCs w:val="22"/>
          <w:lang w:val="es-BO"/>
        </w:rPr>
        <w:t>Ley Nº 1178, de 20 de julio de 1990, de Administración y Control Gubernamentales.</w:t>
      </w:r>
    </w:p>
    <w:p w14:paraId="4982F04D" w14:textId="77777777" w:rsidR="008B045F" w:rsidRPr="00DC19D3" w:rsidRDefault="008B045F" w:rsidP="003F5D4A">
      <w:pPr>
        <w:numPr>
          <w:ilvl w:val="0"/>
          <w:numId w:val="38"/>
        </w:numPr>
        <w:jc w:val="both"/>
        <w:rPr>
          <w:rFonts w:ascii="Arial" w:hAnsi="Arial" w:cs="Arial"/>
          <w:sz w:val="22"/>
          <w:szCs w:val="22"/>
          <w:lang w:val="es-BO"/>
        </w:rPr>
      </w:pPr>
      <w:r w:rsidRPr="00DC19D3">
        <w:rPr>
          <w:rFonts w:ascii="Arial" w:hAnsi="Arial" w:cs="Arial"/>
          <w:sz w:val="22"/>
          <w:szCs w:val="22"/>
          <w:lang w:val="es-BO"/>
        </w:rPr>
        <w:t xml:space="preserve">Ley </w:t>
      </w:r>
      <w:r w:rsidRPr="00DC19D3">
        <w:rPr>
          <w:rStyle w:val="Textoennegrita"/>
          <w:rFonts w:ascii="Arial" w:hAnsi="Arial" w:cs="Arial"/>
          <w:sz w:val="22"/>
          <w:szCs w:val="22"/>
        </w:rPr>
        <w:t>del Presupuesto General del Estado</w:t>
      </w:r>
      <w:r w:rsidRPr="00DC19D3">
        <w:rPr>
          <w:rFonts w:ascii="Arial" w:hAnsi="Arial" w:cs="Arial"/>
          <w:b/>
          <w:bCs/>
          <w:sz w:val="22"/>
          <w:szCs w:val="22"/>
        </w:rPr>
        <w:br/>
      </w:r>
      <w:r w:rsidRPr="00DC19D3">
        <w:rPr>
          <w:rStyle w:val="Textoennegrita"/>
          <w:rFonts w:ascii="Arial" w:hAnsi="Arial" w:cs="Arial"/>
          <w:sz w:val="22"/>
          <w:szCs w:val="22"/>
        </w:rPr>
        <w:t xml:space="preserve">aprobado para la gestión y su </w:t>
      </w:r>
      <w:r w:rsidRPr="00DC19D3">
        <w:rPr>
          <w:rFonts w:ascii="Arial" w:hAnsi="Arial" w:cs="Arial"/>
          <w:sz w:val="22"/>
          <w:szCs w:val="22"/>
          <w:lang w:val="es-BO"/>
        </w:rPr>
        <w:t>reglamentación.</w:t>
      </w:r>
    </w:p>
    <w:p w14:paraId="3F49A2A6" w14:textId="77777777" w:rsidR="008B045F" w:rsidRPr="00DC19D3" w:rsidRDefault="008B045F" w:rsidP="003F5D4A">
      <w:pPr>
        <w:widowControl w:val="0"/>
        <w:numPr>
          <w:ilvl w:val="0"/>
          <w:numId w:val="38"/>
        </w:numPr>
        <w:jc w:val="both"/>
        <w:rPr>
          <w:rFonts w:ascii="Arial" w:hAnsi="Arial" w:cs="Arial"/>
          <w:sz w:val="22"/>
          <w:szCs w:val="22"/>
          <w:lang w:val="es-BO"/>
        </w:rPr>
      </w:pPr>
      <w:r w:rsidRPr="00DC19D3">
        <w:rPr>
          <w:rFonts w:ascii="Arial" w:hAnsi="Arial" w:cs="Arial"/>
          <w:sz w:val="22"/>
          <w:szCs w:val="22"/>
          <w:lang w:val="es-BO"/>
        </w:rPr>
        <w:t>Decreto Supremo Nº 0181, de 28 de junio de 2009, de las Normas  Básicas del Sistema de Administración de Bienes y Servicios (NB-SABS) y sus modificaciones.</w:t>
      </w:r>
    </w:p>
    <w:p w14:paraId="06F18AA2" w14:textId="77777777" w:rsidR="008B045F" w:rsidRPr="00DC19D3" w:rsidRDefault="008B045F" w:rsidP="003F5D4A">
      <w:pPr>
        <w:widowControl w:val="0"/>
        <w:numPr>
          <w:ilvl w:val="0"/>
          <w:numId w:val="38"/>
        </w:numPr>
        <w:jc w:val="both"/>
        <w:rPr>
          <w:rFonts w:ascii="Arial" w:hAnsi="Arial" w:cs="Arial"/>
          <w:sz w:val="22"/>
          <w:szCs w:val="22"/>
          <w:lang w:val="es-BO"/>
        </w:rPr>
      </w:pPr>
      <w:r w:rsidRPr="00DC19D3">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7B601189" w14:textId="77777777" w:rsidR="008B045F" w:rsidRPr="00DC19D3" w:rsidRDefault="008B045F" w:rsidP="003F5D4A">
      <w:pPr>
        <w:numPr>
          <w:ilvl w:val="0"/>
          <w:numId w:val="38"/>
        </w:numPr>
        <w:jc w:val="both"/>
        <w:rPr>
          <w:rFonts w:ascii="Arial" w:hAnsi="Arial" w:cs="Arial"/>
          <w:sz w:val="22"/>
          <w:szCs w:val="22"/>
          <w:lang w:val="es-BO"/>
        </w:rPr>
      </w:pPr>
      <w:r w:rsidRPr="00DC19D3">
        <w:rPr>
          <w:rFonts w:ascii="Arial" w:hAnsi="Arial" w:cs="Arial"/>
          <w:sz w:val="22"/>
          <w:szCs w:val="22"/>
          <w:lang w:val="es-BO"/>
        </w:rPr>
        <w:t>Otras disposiciones relacionadas.</w:t>
      </w:r>
    </w:p>
    <w:p w14:paraId="2F8DA6D0" w14:textId="77777777" w:rsidR="008B045F" w:rsidRPr="00DC19D3" w:rsidRDefault="008B045F" w:rsidP="008B045F">
      <w:pPr>
        <w:jc w:val="both"/>
        <w:rPr>
          <w:rFonts w:ascii="Arial" w:hAnsi="Arial" w:cs="Arial"/>
          <w:b/>
          <w:sz w:val="22"/>
          <w:szCs w:val="22"/>
          <w:lang w:val="es-BO"/>
        </w:rPr>
      </w:pPr>
    </w:p>
    <w:p w14:paraId="68453EB8" w14:textId="77777777" w:rsidR="008B045F" w:rsidRPr="00DC19D3" w:rsidRDefault="008B045F" w:rsidP="008B045F">
      <w:pPr>
        <w:jc w:val="both"/>
        <w:rPr>
          <w:rFonts w:ascii="Arial" w:hAnsi="Arial" w:cs="Arial"/>
          <w:sz w:val="22"/>
          <w:szCs w:val="22"/>
          <w:lang w:val="es-BO"/>
        </w:rPr>
      </w:pPr>
      <w:r w:rsidRPr="00DC19D3">
        <w:rPr>
          <w:rFonts w:ascii="Arial" w:hAnsi="Arial" w:cs="Arial"/>
          <w:b/>
          <w:sz w:val="22"/>
          <w:szCs w:val="22"/>
        </w:rPr>
        <w:t>CLÁUSULA</w:t>
      </w:r>
      <w:r w:rsidRPr="00DC19D3">
        <w:rPr>
          <w:rFonts w:ascii="Arial" w:hAnsi="Arial" w:cs="Arial"/>
          <w:b/>
          <w:sz w:val="22"/>
          <w:szCs w:val="22"/>
          <w:lang w:val="es-BO"/>
        </w:rPr>
        <w:t xml:space="preserve"> CUARTA.- (OBJETO Y CAUSA) </w:t>
      </w:r>
      <w:r w:rsidRPr="00DC19D3">
        <w:rPr>
          <w:rFonts w:ascii="Arial" w:hAnsi="Arial" w:cs="Arial"/>
          <w:sz w:val="22"/>
          <w:szCs w:val="22"/>
          <w:lang w:val="es-BO"/>
        </w:rPr>
        <w:t xml:space="preserve">El objeto del presente Contrato es la prestación del </w:t>
      </w:r>
      <w:r w:rsidRPr="00DC19D3">
        <w:rPr>
          <w:rFonts w:ascii="Arial" w:hAnsi="Arial" w:cs="Arial"/>
          <w:bCs/>
          <w:iCs/>
          <w:sz w:val="22"/>
          <w:szCs w:val="22"/>
        </w:rPr>
        <w:t>Servicio de Suscripción para IPS Firewall</w:t>
      </w:r>
      <w:r w:rsidRPr="00DC19D3">
        <w:rPr>
          <w:rFonts w:ascii="Arial" w:hAnsi="Arial" w:cs="Arial"/>
          <w:sz w:val="22"/>
          <w:szCs w:val="22"/>
          <w:lang w:val="es-BO"/>
        </w:rPr>
        <w:t>, hasta su conclusión, que en adelante se denominará el</w:t>
      </w:r>
      <w:r w:rsidRPr="00DC19D3">
        <w:rPr>
          <w:rFonts w:ascii="Arial" w:hAnsi="Arial" w:cs="Arial"/>
          <w:b/>
          <w:sz w:val="22"/>
          <w:szCs w:val="22"/>
          <w:lang w:val="es-BO"/>
        </w:rPr>
        <w:t xml:space="preserve"> SERVICIO,</w:t>
      </w:r>
      <w:r w:rsidRPr="00DC19D3">
        <w:rPr>
          <w:rFonts w:ascii="Arial" w:hAnsi="Arial" w:cs="Arial"/>
          <w:sz w:val="22"/>
          <w:szCs w:val="22"/>
          <w:lang w:val="es-BO"/>
        </w:rPr>
        <w:t xml:space="preserve"> para</w:t>
      </w:r>
      <w:r w:rsidRPr="00DC19D3">
        <w:rPr>
          <w:rFonts w:ascii="Arial" w:hAnsi="Arial" w:cs="Arial"/>
          <w:bCs/>
          <w:iCs/>
          <w:sz w:val="22"/>
          <w:szCs w:val="22"/>
        </w:rPr>
        <w:t xml:space="preserve"> contribuir con la continuidad operativa de los equipos perimetrales de seguridad del BCB</w:t>
      </w:r>
      <w:r w:rsidRPr="00DC19D3">
        <w:rPr>
          <w:rFonts w:ascii="Arial" w:hAnsi="Arial" w:cs="Arial"/>
          <w:bCs/>
          <w:iCs/>
          <w:sz w:val="18"/>
          <w:szCs w:val="18"/>
        </w:rPr>
        <w:t>.</w:t>
      </w:r>
      <w:r w:rsidRPr="00DC19D3">
        <w:rPr>
          <w:rFonts w:ascii="Arial" w:hAnsi="Arial" w:cs="Arial"/>
          <w:sz w:val="22"/>
          <w:szCs w:val="22"/>
          <w:lang w:val="es-BO"/>
        </w:rPr>
        <w:t xml:space="preserve"> , provistos por el </w:t>
      </w:r>
      <w:r w:rsidRPr="00DC19D3">
        <w:rPr>
          <w:rFonts w:ascii="Arial" w:hAnsi="Arial" w:cs="Arial"/>
          <w:b/>
          <w:sz w:val="22"/>
          <w:szCs w:val="22"/>
          <w:lang w:val="es-BO"/>
        </w:rPr>
        <w:t xml:space="preserve">PROVEEDOR, </w:t>
      </w:r>
      <w:r w:rsidRPr="00DC19D3">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3840BC9" w14:textId="77777777" w:rsidR="008B045F" w:rsidRPr="00DC19D3" w:rsidRDefault="008B045F" w:rsidP="008B045F">
      <w:pPr>
        <w:jc w:val="both"/>
        <w:rPr>
          <w:rFonts w:ascii="Arial" w:hAnsi="Arial" w:cs="Arial"/>
          <w:sz w:val="22"/>
          <w:szCs w:val="22"/>
          <w:lang w:val="es-BO"/>
        </w:rPr>
      </w:pPr>
      <w:r w:rsidRPr="00DC19D3">
        <w:rPr>
          <w:rFonts w:ascii="Arial" w:hAnsi="Arial" w:cs="Arial"/>
          <w:sz w:val="22"/>
          <w:szCs w:val="22"/>
          <w:lang w:val="es-BO"/>
        </w:rPr>
        <w:br/>
      </w:r>
      <w:r w:rsidRPr="00DC19D3">
        <w:rPr>
          <w:rFonts w:ascii="Arial" w:hAnsi="Arial" w:cs="Arial"/>
          <w:b/>
          <w:sz w:val="22"/>
          <w:szCs w:val="22"/>
        </w:rPr>
        <w:t>CLÁUSULA</w:t>
      </w:r>
      <w:r w:rsidRPr="00DC19D3">
        <w:rPr>
          <w:rFonts w:ascii="Arial" w:hAnsi="Arial" w:cs="Arial"/>
          <w:b/>
          <w:sz w:val="22"/>
          <w:szCs w:val="22"/>
          <w:lang w:val="es-BO"/>
        </w:rPr>
        <w:t xml:space="preserve"> QUINTA.- (DOCUMENTOS INTEGRANTES DEL CONTRATO)</w:t>
      </w:r>
      <w:r w:rsidRPr="00DC19D3">
        <w:rPr>
          <w:rFonts w:ascii="Arial" w:hAnsi="Arial" w:cs="Arial"/>
          <w:sz w:val="22"/>
          <w:szCs w:val="22"/>
          <w:lang w:val="es-BO"/>
        </w:rPr>
        <w:t xml:space="preserve"> Forman parte del presente Contrato, los siguientes documentos:</w:t>
      </w:r>
    </w:p>
    <w:p w14:paraId="3BC4E9EC" w14:textId="77777777" w:rsidR="008B045F" w:rsidRPr="00DC19D3" w:rsidRDefault="008B045F" w:rsidP="008B045F">
      <w:pPr>
        <w:jc w:val="both"/>
        <w:rPr>
          <w:rFonts w:ascii="Arial" w:hAnsi="Arial" w:cs="Arial"/>
          <w:sz w:val="22"/>
          <w:szCs w:val="22"/>
          <w:lang w:val="es-BO"/>
        </w:rPr>
      </w:pPr>
    </w:p>
    <w:p w14:paraId="0C4EDCA7" w14:textId="77777777" w:rsidR="008B045F" w:rsidRPr="00DC19D3" w:rsidRDefault="008B045F" w:rsidP="003F5D4A">
      <w:pPr>
        <w:numPr>
          <w:ilvl w:val="0"/>
          <w:numId w:val="45"/>
        </w:numPr>
        <w:tabs>
          <w:tab w:val="left" w:pos="709"/>
        </w:tabs>
        <w:jc w:val="both"/>
        <w:rPr>
          <w:rFonts w:ascii="Arial" w:hAnsi="Arial" w:cs="Arial"/>
          <w:sz w:val="22"/>
          <w:szCs w:val="22"/>
          <w:lang w:val="es-BO"/>
        </w:rPr>
      </w:pPr>
      <w:r w:rsidRPr="00DC19D3">
        <w:rPr>
          <w:rFonts w:ascii="Arial" w:hAnsi="Arial" w:cs="Arial"/>
          <w:sz w:val="22"/>
          <w:szCs w:val="22"/>
          <w:lang w:val="es-BO"/>
        </w:rPr>
        <w:tab/>
        <w:t xml:space="preserve">Documento Base de Contratación. </w:t>
      </w:r>
    </w:p>
    <w:p w14:paraId="4873A4F2" w14:textId="77777777" w:rsidR="008B045F" w:rsidRPr="00DC19D3" w:rsidRDefault="008B045F" w:rsidP="003F5D4A">
      <w:pPr>
        <w:numPr>
          <w:ilvl w:val="0"/>
          <w:numId w:val="45"/>
        </w:numPr>
        <w:tabs>
          <w:tab w:val="left" w:pos="709"/>
        </w:tabs>
        <w:jc w:val="both"/>
        <w:rPr>
          <w:rFonts w:ascii="Arial" w:hAnsi="Arial" w:cs="Arial"/>
          <w:sz w:val="22"/>
          <w:szCs w:val="22"/>
          <w:lang w:val="es-BO"/>
        </w:rPr>
      </w:pPr>
      <w:r w:rsidRPr="00DC19D3">
        <w:rPr>
          <w:rFonts w:ascii="Arial" w:hAnsi="Arial" w:cs="Arial"/>
          <w:sz w:val="22"/>
          <w:szCs w:val="22"/>
          <w:lang w:val="es-BO"/>
        </w:rPr>
        <w:tab/>
        <w:t>Propuesta Adjudicada.</w:t>
      </w:r>
    </w:p>
    <w:p w14:paraId="178BAD2F" w14:textId="77777777" w:rsidR="008B045F" w:rsidRPr="00DC19D3" w:rsidRDefault="008B045F" w:rsidP="003F5D4A">
      <w:pPr>
        <w:widowControl w:val="0"/>
        <w:numPr>
          <w:ilvl w:val="0"/>
          <w:numId w:val="44"/>
        </w:numPr>
        <w:jc w:val="both"/>
        <w:rPr>
          <w:rFonts w:ascii="Arial" w:hAnsi="Arial" w:cs="Arial"/>
          <w:sz w:val="22"/>
          <w:szCs w:val="22"/>
          <w:lang w:val="es-BO"/>
        </w:rPr>
      </w:pPr>
      <w:r w:rsidRPr="00DC19D3">
        <w:rPr>
          <w:rFonts w:ascii="Arial" w:hAnsi="Arial" w:cs="Arial"/>
          <w:sz w:val="22"/>
          <w:szCs w:val="22"/>
          <w:lang w:val="es-BO"/>
        </w:rPr>
        <w:t xml:space="preserve">Documento de Adjudicación, </w:t>
      </w:r>
      <w:r w:rsidRPr="00DC19D3">
        <w:rPr>
          <w:rFonts w:ascii="Arial" w:hAnsi="Arial" w:cs="Arial"/>
          <w:sz w:val="22"/>
          <w:szCs w:val="22"/>
        </w:rPr>
        <w:t xml:space="preserve">Resolución GADM – GAL N° </w:t>
      </w:r>
      <w:r w:rsidRPr="00DC19D3">
        <w:rPr>
          <w:rFonts w:ascii="Arial" w:hAnsi="Arial" w:cs="Arial"/>
          <w:color w:val="000000"/>
          <w:sz w:val="22"/>
          <w:szCs w:val="22"/>
          <w:lang w:val="es-BO" w:eastAsia="es-BO"/>
        </w:rPr>
        <w:t xml:space="preserve">___/2024 de __ </w:t>
      </w:r>
      <w:proofErr w:type="spellStart"/>
      <w:r w:rsidRPr="00DC19D3">
        <w:rPr>
          <w:rFonts w:ascii="Arial" w:hAnsi="Arial" w:cs="Arial"/>
          <w:color w:val="000000"/>
          <w:sz w:val="22"/>
          <w:szCs w:val="22"/>
          <w:lang w:val="es-BO" w:eastAsia="es-BO"/>
        </w:rPr>
        <w:t>de</w:t>
      </w:r>
      <w:proofErr w:type="spellEnd"/>
      <w:r w:rsidRPr="00DC19D3">
        <w:rPr>
          <w:rFonts w:ascii="Arial" w:hAnsi="Arial" w:cs="Arial"/>
          <w:color w:val="000000"/>
          <w:sz w:val="22"/>
          <w:szCs w:val="22"/>
          <w:lang w:val="es-BO" w:eastAsia="es-BO"/>
        </w:rPr>
        <w:t xml:space="preserve"> _____ </w:t>
      </w:r>
      <w:proofErr w:type="spellStart"/>
      <w:r w:rsidRPr="00DC19D3">
        <w:rPr>
          <w:rFonts w:ascii="Arial" w:hAnsi="Arial" w:cs="Arial"/>
          <w:color w:val="000000"/>
          <w:sz w:val="22"/>
          <w:szCs w:val="22"/>
          <w:lang w:val="es-BO" w:eastAsia="es-BO"/>
        </w:rPr>
        <w:t>de</w:t>
      </w:r>
      <w:proofErr w:type="spellEnd"/>
      <w:r w:rsidRPr="00DC19D3">
        <w:rPr>
          <w:rFonts w:ascii="Arial" w:hAnsi="Arial" w:cs="Arial"/>
          <w:color w:val="000000"/>
          <w:sz w:val="22"/>
          <w:szCs w:val="22"/>
          <w:lang w:val="es-BO" w:eastAsia="es-BO"/>
        </w:rPr>
        <w:t xml:space="preserve"> 2024</w:t>
      </w:r>
    </w:p>
    <w:p w14:paraId="647FB2AC" w14:textId="77777777" w:rsidR="008B045F" w:rsidRPr="00DC19D3" w:rsidRDefault="008B045F" w:rsidP="003F5D4A">
      <w:pPr>
        <w:numPr>
          <w:ilvl w:val="0"/>
          <w:numId w:val="45"/>
        </w:numPr>
        <w:tabs>
          <w:tab w:val="left" w:pos="709"/>
        </w:tabs>
        <w:jc w:val="both"/>
        <w:rPr>
          <w:rFonts w:ascii="Arial" w:hAnsi="Arial" w:cs="Arial"/>
          <w:sz w:val="22"/>
          <w:szCs w:val="22"/>
          <w:lang w:val="es-BO"/>
        </w:rPr>
      </w:pPr>
      <w:r w:rsidRPr="00DC19D3">
        <w:rPr>
          <w:rFonts w:ascii="Arial" w:hAnsi="Arial" w:cs="Arial"/>
          <w:sz w:val="22"/>
          <w:szCs w:val="22"/>
          <w:lang w:val="es-BO"/>
        </w:rPr>
        <w:tab/>
        <w:t>Garantía.</w:t>
      </w:r>
    </w:p>
    <w:p w14:paraId="11F65F15" w14:textId="77777777" w:rsidR="008B045F" w:rsidRPr="00DC19D3" w:rsidRDefault="008B045F" w:rsidP="003F5D4A">
      <w:pPr>
        <w:numPr>
          <w:ilvl w:val="0"/>
          <w:numId w:val="45"/>
        </w:numPr>
        <w:jc w:val="both"/>
        <w:rPr>
          <w:rFonts w:ascii="Arial" w:hAnsi="Arial" w:cs="Arial"/>
          <w:sz w:val="22"/>
          <w:szCs w:val="22"/>
          <w:lang w:val="es-BO"/>
        </w:rPr>
      </w:pPr>
      <w:r w:rsidRPr="00DC19D3">
        <w:rPr>
          <w:rFonts w:ascii="Arial" w:hAnsi="Arial" w:cs="Arial"/>
          <w:sz w:val="22"/>
          <w:szCs w:val="22"/>
          <w:lang w:val="es-BO"/>
        </w:rPr>
        <w:t xml:space="preserve">Documento de Constitución, </w:t>
      </w:r>
      <w:r w:rsidRPr="00DC19D3">
        <w:rPr>
          <w:rFonts w:ascii="Arial" w:hAnsi="Arial" w:cs="Arial"/>
          <w:b/>
          <w:sz w:val="22"/>
          <w:szCs w:val="22"/>
          <w:lang w:val="es-BO"/>
        </w:rPr>
        <w:t>cuando corresponda</w:t>
      </w:r>
      <w:r w:rsidRPr="00DC19D3">
        <w:rPr>
          <w:rFonts w:ascii="Arial" w:hAnsi="Arial" w:cs="Arial"/>
          <w:sz w:val="22"/>
          <w:szCs w:val="22"/>
          <w:lang w:val="es-BO"/>
        </w:rPr>
        <w:t>.</w:t>
      </w:r>
    </w:p>
    <w:p w14:paraId="33AA6001" w14:textId="77777777" w:rsidR="008B045F" w:rsidRPr="00DC19D3" w:rsidRDefault="008B045F" w:rsidP="003F5D4A">
      <w:pPr>
        <w:numPr>
          <w:ilvl w:val="0"/>
          <w:numId w:val="45"/>
        </w:numPr>
        <w:jc w:val="both"/>
        <w:rPr>
          <w:rFonts w:ascii="Arial" w:hAnsi="Arial" w:cs="Arial"/>
          <w:sz w:val="22"/>
          <w:szCs w:val="22"/>
          <w:lang w:val="es-BO"/>
        </w:rPr>
      </w:pPr>
      <w:r w:rsidRPr="00DC19D3">
        <w:rPr>
          <w:rFonts w:ascii="Arial" w:hAnsi="Arial" w:cs="Arial"/>
          <w:sz w:val="22"/>
          <w:szCs w:val="22"/>
          <w:lang w:val="es-BO"/>
        </w:rPr>
        <w:t xml:space="preserve">Contrato de Asociación Accidental, </w:t>
      </w:r>
      <w:r w:rsidRPr="00DC19D3">
        <w:rPr>
          <w:rFonts w:ascii="Arial" w:hAnsi="Arial" w:cs="Arial"/>
          <w:b/>
          <w:sz w:val="22"/>
          <w:szCs w:val="22"/>
          <w:lang w:val="es-BO"/>
        </w:rPr>
        <w:t>cuando corresponda</w:t>
      </w:r>
      <w:r w:rsidRPr="00DC19D3">
        <w:rPr>
          <w:rFonts w:ascii="Arial" w:hAnsi="Arial" w:cs="Arial"/>
          <w:sz w:val="22"/>
          <w:szCs w:val="22"/>
          <w:lang w:val="es-BO"/>
        </w:rPr>
        <w:t>.</w:t>
      </w:r>
    </w:p>
    <w:p w14:paraId="2A31C2C2" w14:textId="77777777" w:rsidR="008B045F" w:rsidRPr="00DC19D3" w:rsidRDefault="008B045F" w:rsidP="003F5D4A">
      <w:pPr>
        <w:numPr>
          <w:ilvl w:val="0"/>
          <w:numId w:val="45"/>
        </w:numPr>
        <w:jc w:val="both"/>
        <w:rPr>
          <w:rFonts w:ascii="Arial" w:hAnsi="Arial" w:cs="Arial"/>
          <w:sz w:val="22"/>
          <w:szCs w:val="22"/>
          <w:lang w:val="es-BO"/>
        </w:rPr>
      </w:pPr>
      <w:r w:rsidRPr="00DC19D3">
        <w:rPr>
          <w:rFonts w:ascii="Arial" w:hAnsi="Arial" w:cs="Arial"/>
          <w:sz w:val="22"/>
          <w:szCs w:val="22"/>
          <w:lang w:val="es-BO"/>
        </w:rPr>
        <w:t xml:space="preserve">Poder General del Representante Legal del </w:t>
      </w:r>
      <w:r w:rsidRPr="00DC19D3">
        <w:rPr>
          <w:rFonts w:ascii="Arial" w:hAnsi="Arial" w:cs="Arial"/>
          <w:b/>
          <w:sz w:val="22"/>
          <w:szCs w:val="22"/>
          <w:lang w:val="es-BO"/>
        </w:rPr>
        <w:t>PROVEEDOR</w:t>
      </w:r>
      <w:r w:rsidRPr="00DC19D3">
        <w:rPr>
          <w:rFonts w:ascii="Arial" w:hAnsi="Arial" w:cs="Arial"/>
          <w:sz w:val="22"/>
          <w:szCs w:val="22"/>
          <w:lang w:val="es-BO"/>
        </w:rPr>
        <w:t xml:space="preserve">, </w:t>
      </w:r>
      <w:r w:rsidRPr="00DC19D3">
        <w:rPr>
          <w:rFonts w:ascii="Arial" w:hAnsi="Arial" w:cs="Arial"/>
          <w:sz w:val="22"/>
          <w:szCs w:val="22"/>
          <w:lang w:val="es-ES_tradnl"/>
        </w:rPr>
        <w:t xml:space="preserve">Testimonio Nº ____/____ de __ </w:t>
      </w:r>
      <w:proofErr w:type="spellStart"/>
      <w:r w:rsidRPr="00DC19D3">
        <w:rPr>
          <w:rFonts w:ascii="Arial" w:hAnsi="Arial" w:cs="Arial"/>
          <w:sz w:val="22"/>
          <w:szCs w:val="22"/>
          <w:lang w:val="es-ES_tradnl"/>
        </w:rPr>
        <w:t>de</w:t>
      </w:r>
      <w:proofErr w:type="spellEnd"/>
      <w:r w:rsidRPr="00DC19D3">
        <w:rPr>
          <w:rFonts w:ascii="Arial" w:hAnsi="Arial" w:cs="Arial"/>
          <w:sz w:val="22"/>
          <w:szCs w:val="22"/>
          <w:lang w:val="es-ES_tradnl"/>
        </w:rPr>
        <w:t xml:space="preserve"> _______ </w:t>
      </w:r>
      <w:proofErr w:type="spellStart"/>
      <w:r w:rsidRPr="00DC19D3">
        <w:rPr>
          <w:rFonts w:ascii="Arial" w:hAnsi="Arial" w:cs="Arial"/>
          <w:sz w:val="22"/>
          <w:szCs w:val="22"/>
          <w:lang w:val="es-ES_tradnl"/>
        </w:rPr>
        <w:t>de</w:t>
      </w:r>
      <w:proofErr w:type="spellEnd"/>
      <w:r w:rsidRPr="00DC19D3">
        <w:rPr>
          <w:rFonts w:ascii="Arial" w:hAnsi="Arial" w:cs="Arial"/>
          <w:sz w:val="22"/>
          <w:szCs w:val="22"/>
          <w:lang w:val="es-ES_tradnl"/>
        </w:rPr>
        <w:t xml:space="preserve"> _______</w:t>
      </w:r>
      <w:r w:rsidRPr="00DC19D3">
        <w:rPr>
          <w:rFonts w:ascii="Arial" w:hAnsi="Arial" w:cs="Arial"/>
          <w:sz w:val="22"/>
          <w:szCs w:val="22"/>
        </w:rPr>
        <w:t xml:space="preserve">. </w:t>
      </w:r>
      <w:r w:rsidRPr="00DC19D3">
        <w:rPr>
          <w:rFonts w:ascii="Arial" w:hAnsi="Arial" w:cs="Arial"/>
          <w:b/>
          <w:sz w:val="22"/>
          <w:szCs w:val="22"/>
          <w:lang w:val="es-BO"/>
        </w:rPr>
        <w:t>cuando corresponda.</w:t>
      </w:r>
    </w:p>
    <w:p w14:paraId="52094F63" w14:textId="77777777" w:rsidR="008B045F" w:rsidRPr="00DC19D3" w:rsidRDefault="008B045F" w:rsidP="003F5D4A">
      <w:pPr>
        <w:widowControl w:val="0"/>
        <w:numPr>
          <w:ilvl w:val="0"/>
          <w:numId w:val="45"/>
        </w:numPr>
        <w:jc w:val="both"/>
        <w:rPr>
          <w:rFonts w:ascii="Arial" w:hAnsi="Arial" w:cs="Arial"/>
          <w:sz w:val="22"/>
          <w:szCs w:val="22"/>
          <w:lang w:val="es-BO"/>
        </w:rPr>
      </w:pPr>
      <w:r w:rsidRPr="00DC19D3">
        <w:rPr>
          <w:rFonts w:ascii="Arial" w:hAnsi="Arial" w:cs="Arial"/>
          <w:sz w:val="22"/>
          <w:szCs w:val="22"/>
        </w:rPr>
        <w:t xml:space="preserve">Certificado del Registro Único de Proveedores del Estado (RUPE) N° _________ de __ </w:t>
      </w:r>
      <w:proofErr w:type="spellStart"/>
      <w:r w:rsidRPr="00DC19D3">
        <w:rPr>
          <w:rFonts w:ascii="Arial" w:hAnsi="Arial" w:cs="Arial"/>
          <w:sz w:val="22"/>
          <w:szCs w:val="22"/>
        </w:rPr>
        <w:t>de</w:t>
      </w:r>
      <w:proofErr w:type="spellEnd"/>
      <w:r w:rsidRPr="00DC19D3">
        <w:rPr>
          <w:rFonts w:ascii="Arial" w:hAnsi="Arial" w:cs="Arial"/>
          <w:sz w:val="22"/>
          <w:szCs w:val="22"/>
        </w:rPr>
        <w:t xml:space="preserve"> ______ </w:t>
      </w:r>
      <w:proofErr w:type="spellStart"/>
      <w:r w:rsidRPr="00DC19D3">
        <w:rPr>
          <w:rFonts w:ascii="Arial" w:hAnsi="Arial" w:cs="Arial"/>
          <w:sz w:val="22"/>
          <w:szCs w:val="22"/>
        </w:rPr>
        <w:t>de</w:t>
      </w:r>
      <w:proofErr w:type="spellEnd"/>
      <w:r w:rsidRPr="00DC19D3">
        <w:rPr>
          <w:rFonts w:ascii="Arial" w:hAnsi="Arial" w:cs="Arial"/>
          <w:sz w:val="22"/>
          <w:szCs w:val="22"/>
        </w:rPr>
        <w:t xml:space="preserve"> 2024.</w:t>
      </w:r>
    </w:p>
    <w:p w14:paraId="4A376AAC" w14:textId="77777777" w:rsidR="008B045F" w:rsidRPr="00DC19D3" w:rsidRDefault="008B045F" w:rsidP="003F5D4A">
      <w:pPr>
        <w:widowControl w:val="0"/>
        <w:numPr>
          <w:ilvl w:val="0"/>
          <w:numId w:val="45"/>
        </w:numPr>
        <w:jc w:val="both"/>
        <w:rPr>
          <w:rFonts w:ascii="Arial" w:hAnsi="Arial" w:cs="Arial"/>
          <w:sz w:val="22"/>
          <w:szCs w:val="22"/>
          <w:lang w:val="es-BO"/>
        </w:rPr>
      </w:pPr>
      <w:r w:rsidRPr="00DC19D3">
        <w:rPr>
          <w:rFonts w:ascii="Arial" w:hAnsi="Arial" w:cs="Arial"/>
          <w:sz w:val="22"/>
          <w:szCs w:val="22"/>
        </w:rPr>
        <w:t xml:space="preserve">Formulario de Requerimiento de Servicios - Preventivo N° ____ de __ </w:t>
      </w:r>
      <w:proofErr w:type="spellStart"/>
      <w:r w:rsidRPr="00DC19D3">
        <w:rPr>
          <w:rFonts w:ascii="Arial" w:hAnsi="Arial" w:cs="Arial"/>
          <w:sz w:val="22"/>
          <w:szCs w:val="22"/>
        </w:rPr>
        <w:t>de</w:t>
      </w:r>
      <w:proofErr w:type="spellEnd"/>
      <w:r w:rsidRPr="00DC19D3">
        <w:rPr>
          <w:rFonts w:ascii="Arial" w:hAnsi="Arial" w:cs="Arial"/>
          <w:sz w:val="22"/>
          <w:szCs w:val="22"/>
        </w:rPr>
        <w:t xml:space="preserve"> ___ </w:t>
      </w:r>
      <w:proofErr w:type="spellStart"/>
      <w:r w:rsidRPr="00DC19D3">
        <w:rPr>
          <w:rFonts w:ascii="Arial" w:hAnsi="Arial" w:cs="Arial"/>
          <w:sz w:val="22"/>
          <w:szCs w:val="22"/>
        </w:rPr>
        <w:t>de</w:t>
      </w:r>
      <w:proofErr w:type="spellEnd"/>
      <w:r w:rsidRPr="00DC19D3">
        <w:rPr>
          <w:rFonts w:ascii="Arial" w:hAnsi="Arial" w:cs="Arial"/>
          <w:sz w:val="22"/>
          <w:szCs w:val="22"/>
        </w:rPr>
        <w:t xml:space="preserve"> 2024.</w:t>
      </w:r>
    </w:p>
    <w:p w14:paraId="4B041CEE" w14:textId="77777777" w:rsidR="008B045F" w:rsidRPr="00DC19D3" w:rsidRDefault="008B045F" w:rsidP="003F5D4A">
      <w:pPr>
        <w:numPr>
          <w:ilvl w:val="0"/>
          <w:numId w:val="45"/>
        </w:numPr>
        <w:jc w:val="both"/>
        <w:rPr>
          <w:rFonts w:ascii="Arial" w:hAnsi="Arial" w:cs="Arial"/>
          <w:sz w:val="22"/>
          <w:szCs w:val="22"/>
          <w:lang w:val="es-BO"/>
        </w:rPr>
      </w:pPr>
      <w:r w:rsidRPr="00DC19D3">
        <w:rPr>
          <w:rFonts w:ascii="Arial" w:hAnsi="Arial" w:cs="Arial"/>
          <w:sz w:val="22"/>
          <w:szCs w:val="22"/>
          <w:lang w:val="es-BO"/>
        </w:rPr>
        <w:t xml:space="preserve">Certificación de No Adeudo a la Seguridad Social a Largo Plazo Certificado No. </w:t>
      </w:r>
      <w:r w:rsidRPr="00DC19D3">
        <w:rPr>
          <w:rFonts w:ascii="Arial" w:hAnsi="Arial" w:cs="Arial"/>
          <w:sz w:val="22"/>
          <w:szCs w:val="22"/>
        </w:rPr>
        <w:t>______</w:t>
      </w:r>
      <w:r w:rsidRPr="00DC19D3">
        <w:rPr>
          <w:rFonts w:ascii="Arial" w:hAnsi="Arial" w:cs="Arial"/>
          <w:sz w:val="22"/>
          <w:szCs w:val="22"/>
          <w:lang w:val="es-BO"/>
        </w:rPr>
        <w:t xml:space="preserve"> de </w:t>
      </w:r>
      <w:r w:rsidRPr="00DC19D3">
        <w:rPr>
          <w:rFonts w:ascii="Arial" w:hAnsi="Arial" w:cs="Arial"/>
          <w:sz w:val="22"/>
          <w:szCs w:val="22"/>
        </w:rPr>
        <w:t>______</w:t>
      </w:r>
      <w:r w:rsidRPr="00DC19D3">
        <w:rPr>
          <w:rFonts w:ascii="Arial" w:hAnsi="Arial" w:cs="Arial"/>
          <w:sz w:val="22"/>
          <w:szCs w:val="22"/>
          <w:lang w:val="es-BO"/>
        </w:rPr>
        <w:t>de la Gestora Pública de la Seguridad Social de Largo Plazo SSO y SIP.</w:t>
      </w:r>
    </w:p>
    <w:p w14:paraId="77D6A522" w14:textId="77777777" w:rsidR="008B045F" w:rsidRPr="00DC19D3" w:rsidRDefault="008B045F" w:rsidP="008B045F">
      <w:pPr>
        <w:rPr>
          <w:rFonts w:ascii="Arial" w:hAnsi="Arial" w:cs="Arial"/>
          <w:sz w:val="22"/>
          <w:szCs w:val="22"/>
          <w:lang w:val="es-BO"/>
        </w:rPr>
      </w:pPr>
    </w:p>
    <w:p w14:paraId="0089FEEB" w14:textId="77777777" w:rsidR="008B045F" w:rsidRPr="00DC19D3" w:rsidRDefault="008B045F" w:rsidP="008B045F">
      <w:pPr>
        <w:jc w:val="both"/>
        <w:rPr>
          <w:rFonts w:ascii="Arial" w:hAnsi="Arial" w:cs="Arial"/>
          <w:b/>
          <w:sz w:val="22"/>
          <w:szCs w:val="22"/>
          <w:lang w:val="es-BO"/>
        </w:rPr>
      </w:pPr>
      <w:r w:rsidRPr="00DC19D3">
        <w:rPr>
          <w:rFonts w:ascii="Arial" w:hAnsi="Arial" w:cs="Arial"/>
          <w:b/>
          <w:sz w:val="22"/>
          <w:szCs w:val="22"/>
        </w:rPr>
        <w:t>CLÁUSULA</w:t>
      </w:r>
      <w:r w:rsidRPr="00DC19D3">
        <w:rPr>
          <w:rFonts w:ascii="Arial" w:hAnsi="Arial" w:cs="Arial"/>
          <w:b/>
          <w:sz w:val="22"/>
          <w:szCs w:val="22"/>
          <w:lang w:val="es-BO"/>
        </w:rPr>
        <w:t xml:space="preserve"> SEXTA.- (OBLIGACIONES DE LAS PARTES) </w:t>
      </w:r>
      <w:r w:rsidRPr="00DC19D3">
        <w:rPr>
          <w:rFonts w:ascii="Arial" w:hAnsi="Arial" w:cs="Arial"/>
          <w:sz w:val="22"/>
          <w:szCs w:val="22"/>
          <w:lang w:val="es-BO"/>
        </w:rPr>
        <w:t xml:space="preserve">Las partes contratantes se comprometen y obligan a dar cumplimiento a todas y cada una de las cláusulas del presente Contrato. </w:t>
      </w:r>
    </w:p>
    <w:p w14:paraId="490530B2" w14:textId="77777777" w:rsidR="008B045F" w:rsidRPr="00DC19D3" w:rsidRDefault="008B045F" w:rsidP="008B045F">
      <w:pPr>
        <w:jc w:val="both"/>
        <w:rPr>
          <w:rFonts w:ascii="Arial" w:hAnsi="Arial" w:cs="Arial"/>
          <w:sz w:val="22"/>
          <w:szCs w:val="22"/>
          <w:lang w:val="es-BO"/>
        </w:rPr>
      </w:pPr>
    </w:p>
    <w:p w14:paraId="672A06C3" w14:textId="77777777" w:rsidR="008B045F" w:rsidRPr="00DC19D3" w:rsidRDefault="008B045F" w:rsidP="008B045F">
      <w:pPr>
        <w:jc w:val="both"/>
        <w:rPr>
          <w:rFonts w:ascii="Arial" w:hAnsi="Arial" w:cs="Arial"/>
          <w:sz w:val="22"/>
          <w:szCs w:val="22"/>
          <w:lang w:val="es-BO"/>
        </w:rPr>
      </w:pPr>
      <w:r w:rsidRPr="00DC19D3">
        <w:rPr>
          <w:rFonts w:ascii="Arial" w:hAnsi="Arial" w:cs="Arial"/>
          <w:sz w:val="22"/>
          <w:szCs w:val="22"/>
          <w:lang w:val="es-BO"/>
        </w:rPr>
        <w:t xml:space="preserve">Por su parte, el </w:t>
      </w:r>
      <w:r w:rsidRPr="00DC19D3">
        <w:rPr>
          <w:rFonts w:ascii="Arial" w:hAnsi="Arial" w:cs="Arial"/>
          <w:b/>
          <w:sz w:val="22"/>
          <w:szCs w:val="22"/>
          <w:lang w:val="es-BO"/>
        </w:rPr>
        <w:t>PROVEEDOR</w:t>
      </w:r>
      <w:r w:rsidRPr="00DC19D3">
        <w:rPr>
          <w:rFonts w:ascii="Arial" w:hAnsi="Arial" w:cs="Arial"/>
          <w:sz w:val="22"/>
          <w:szCs w:val="22"/>
          <w:lang w:val="es-BO"/>
        </w:rPr>
        <w:t xml:space="preserve"> se compromete a cumplir con las siguientes obligaciones: </w:t>
      </w:r>
    </w:p>
    <w:p w14:paraId="525253EF" w14:textId="77777777" w:rsidR="008B045F" w:rsidRPr="00DC19D3" w:rsidRDefault="008B045F" w:rsidP="008B045F">
      <w:pPr>
        <w:jc w:val="both"/>
        <w:rPr>
          <w:rFonts w:ascii="Arial" w:hAnsi="Arial" w:cs="Arial"/>
          <w:sz w:val="22"/>
          <w:szCs w:val="22"/>
          <w:lang w:val="es-BO"/>
        </w:rPr>
      </w:pPr>
    </w:p>
    <w:p w14:paraId="3B6AE3A6" w14:textId="77777777" w:rsidR="008B045F" w:rsidRPr="00DC19D3" w:rsidRDefault="008B045F" w:rsidP="003F5D4A">
      <w:pPr>
        <w:numPr>
          <w:ilvl w:val="0"/>
          <w:numId w:val="40"/>
        </w:numPr>
        <w:jc w:val="both"/>
        <w:rPr>
          <w:rFonts w:ascii="Arial" w:hAnsi="Arial" w:cs="Arial"/>
          <w:sz w:val="22"/>
          <w:szCs w:val="22"/>
          <w:lang w:val="es-BO"/>
        </w:rPr>
      </w:pPr>
      <w:r w:rsidRPr="00DC19D3">
        <w:rPr>
          <w:rFonts w:ascii="Arial" w:hAnsi="Arial" w:cs="Arial"/>
          <w:sz w:val="22"/>
          <w:szCs w:val="22"/>
          <w:lang w:val="es-BO"/>
        </w:rPr>
        <w:t xml:space="preserve">Realizar la prestación del </w:t>
      </w:r>
      <w:r w:rsidRPr="00DC19D3">
        <w:rPr>
          <w:rFonts w:ascii="Arial" w:hAnsi="Arial" w:cs="Arial"/>
          <w:b/>
          <w:sz w:val="22"/>
          <w:szCs w:val="22"/>
          <w:lang w:val="es-BO"/>
        </w:rPr>
        <w:t>SERVICIO</w:t>
      </w:r>
      <w:r w:rsidRPr="00DC19D3">
        <w:rPr>
          <w:rFonts w:ascii="Arial" w:hAnsi="Arial" w:cs="Arial"/>
          <w:sz w:val="22"/>
          <w:szCs w:val="22"/>
          <w:lang w:val="es-BO"/>
        </w:rPr>
        <w:t xml:space="preserve"> objeto del presente Contrato, de acuerdo con lo establecido en el DBC, así como las condiciones de su propuesta.</w:t>
      </w:r>
    </w:p>
    <w:p w14:paraId="0EAC1965" w14:textId="77777777" w:rsidR="008B045F" w:rsidRPr="00DC19D3" w:rsidRDefault="008B045F" w:rsidP="003F5D4A">
      <w:pPr>
        <w:numPr>
          <w:ilvl w:val="0"/>
          <w:numId w:val="40"/>
        </w:numPr>
        <w:jc w:val="both"/>
        <w:rPr>
          <w:rFonts w:ascii="Arial" w:hAnsi="Arial" w:cs="Arial"/>
          <w:sz w:val="22"/>
          <w:szCs w:val="22"/>
          <w:lang w:val="es-BO"/>
        </w:rPr>
      </w:pPr>
      <w:r w:rsidRPr="00DC19D3">
        <w:rPr>
          <w:rFonts w:ascii="Arial" w:hAnsi="Arial" w:cs="Arial"/>
          <w:sz w:val="22"/>
          <w:szCs w:val="22"/>
          <w:lang w:val="es-BO"/>
        </w:rPr>
        <w:t xml:space="preserve">Prestar el </w:t>
      </w:r>
      <w:r w:rsidRPr="00DC19D3">
        <w:rPr>
          <w:rFonts w:ascii="Arial" w:hAnsi="Arial" w:cs="Arial"/>
          <w:b/>
          <w:sz w:val="22"/>
          <w:szCs w:val="22"/>
          <w:lang w:val="es-BO"/>
        </w:rPr>
        <w:t>SERVICIO</w:t>
      </w:r>
      <w:r w:rsidRPr="00DC19D3">
        <w:rPr>
          <w:rFonts w:ascii="Arial" w:hAnsi="Arial" w:cs="Arial"/>
          <w:sz w:val="22"/>
          <w:szCs w:val="22"/>
          <w:lang w:val="es-BO"/>
        </w:rPr>
        <w:t>, objeto del presente Contrato, en forma eficiente, oportuna y en el lugar de destino convenido con las características técnicas ofertadas y aceptadas.</w:t>
      </w:r>
    </w:p>
    <w:p w14:paraId="7B56F31B" w14:textId="77777777" w:rsidR="008B045F" w:rsidRPr="00DC19D3" w:rsidRDefault="008B045F" w:rsidP="003F5D4A">
      <w:pPr>
        <w:numPr>
          <w:ilvl w:val="0"/>
          <w:numId w:val="40"/>
        </w:numPr>
        <w:jc w:val="both"/>
        <w:rPr>
          <w:rFonts w:ascii="Arial" w:hAnsi="Arial" w:cs="Arial"/>
          <w:sz w:val="22"/>
          <w:szCs w:val="22"/>
          <w:lang w:val="es-BO"/>
        </w:rPr>
      </w:pPr>
      <w:r w:rsidRPr="00DC19D3">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51B95495" w14:textId="77777777" w:rsidR="008B045F" w:rsidRPr="00DC19D3" w:rsidRDefault="008B045F" w:rsidP="003F5D4A">
      <w:pPr>
        <w:numPr>
          <w:ilvl w:val="0"/>
          <w:numId w:val="40"/>
        </w:numPr>
        <w:jc w:val="both"/>
        <w:rPr>
          <w:rFonts w:ascii="Arial" w:hAnsi="Arial" w:cs="Arial"/>
          <w:sz w:val="22"/>
          <w:szCs w:val="22"/>
          <w:lang w:val="es-BO"/>
        </w:rPr>
      </w:pPr>
      <w:r w:rsidRPr="00DC19D3">
        <w:rPr>
          <w:rFonts w:ascii="Arial" w:hAnsi="Arial" w:cs="Arial"/>
          <w:sz w:val="22"/>
          <w:szCs w:val="22"/>
          <w:lang w:val="es-BO"/>
        </w:rPr>
        <w:t>Mantener vigente la garantía presentada.</w:t>
      </w:r>
    </w:p>
    <w:p w14:paraId="4DEEC90C" w14:textId="77777777" w:rsidR="008B045F" w:rsidRPr="00DC19D3" w:rsidRDefault="008B045F" w:rsidP="003F5D4A">
      <w:pPr>
        <w:numPr>
          <w:ilvl w:val="0"/>
          <w:numId w:val="40"/>
        </w:numPr>
        <w:jc w:val="both"/>
        <w:rPr>
          <w:rFonts w:ascii="Arial" w:hAnsi="Arial" w:cs="Arial"/>
          <w:sz w:val="22"/>
          <w:szCs w:val="22"/>
          <w:lang w:val="es-BO"/>
        </w:rPr>
      </w:pPr>
      <w:r w:rsidRPr="00DC19D3">
        <w:rPr>
          <w:rFonts w:ascii="Arial" w:hAnsi="Arial" w:cs="Arial"/>
          <w:sz w:val="22"/>
          <w:szCs w:val="22"/>
          <w:lang w:val="es-BO"/>
        </w:rPr>
        <w:t xml:space="preserve">Actualizar la Garantía (vigencia y/o monto) a requerimiento de la </w:t>
      </w:r>
      <w:r w:rsidRPr="00DC19D3">
        <w:rPr>
          <w:rFonts w:ascii="Arial" w:hAnsi="Arial" w:cs="Arial"/>
          <w:b/>
          <w:sz w:val="22"/>
          <w:szCs w:val="22"/>
          <w:lang w:val="es-BO"/>
        </w:rPr>
        <w:t>ENTIDAD</w:t>
      </w:r>
      <w:r w:rsidRPr="00DC19D3">
        <w:rPr>
          <w:rFonts w:ascii="Arial" w:hAnsi="Arial" w:cs="Arial"/>
          <w:sz w:val="22"/>
          <w:szCs w:val="22"/>
          <w:lang w:val="es-BO"/>
        </w:rPr>
        <w:t>.</w:t>
      </w:r>
    </w:p>
    <w:p w14:paraId="5CA3A0EF" w14:textId="77777777" w:rsidR="008B045F" w:rsidRPr="00DC19D3" w:rsidRDefault="008B045F" w:rsidP="003F5D4A">
      <w:pPr>
        <w:pStyle w:val="Prrafodelista"/>
        <w:numPr>
          <w:ilvl w:val="0"/>
          <w:numId w:val="40"/>
        </w:numPr>
        <w:contextualSpacing/>
        <w:jc w:val="both"/>
        <w:rPr>
          <w:rFonts w:ascii="Arial" w:hAnsi="Arial" w:cs="Arial"/>
          <w:b/>
          <w:bCs/>
          <w:iCs/>
          <w:sz w:val="22"/>
          <w:szCs w:val="22"/>
        </w:rPr>
      </w:pPr>
      <w:r w:rsidRPr="00DC19D3">
        <w:rPr>
          <w:rFonts w:ascii="Arial" w:hAnsi="Arial" w:cs="Arial"/>
          <w:bCs/>
          <w:sz w:val="22"/>
          <w:szCs w:val="22"/>
        </w:rPr>
        <w:t>Proveer a su personal, ropa de trabajo y equipos de protección para efectuar cualquier trabajo (D.S. 108 y RM 527/09), si corresponde el caso.</w:t>
      </w:r>
    </w:p>
    <w:p w14:paraId="0C61C6EC" w14:textId="77777777" w:rsidR="008B045F" w:rsidRPr="00DC19D3" w:rsidRDefault="008B045F" w:rsidP="003F5D4A">
      <w:pPr>
        <w:numPr>
          <w:ilvl w:val="0"/>
          <w:numId w:val="40"/>
        </w:numPr>
        <w:jc w:val="both"/>
        <w:rPr>
          <w:rFonts w:ascii="Arial" w:hAnsi="Arial" w:cs="Arial"/>
          <w:sz w:val="22"/>
          <w:szCs w:val="22"/>
          <w:lang w:val="es-BO"/>
        </w:rPr>
      </w:pPr>
      <w:r w:rsidRPr="00DC19D3">
        <w:rPr>
          <w:rFonts w:ascii="Arial" w:hAnsi="Arial" w:cs="Arial"/>
          <w:sz w:val="22"/>
          <w:szCs w:val="22"/>
          <w:lang w:val="es-BO"/>
        </w:rPr>
        <w:t>Cumplir cada una de las cláusulas del presente Contrato.</w:t>
      </w:r>
    </w:p>
    <w:p w14:paraId="1E18F3E6" w14:textId="77777777" w:rsidR="008B045F" w:rsidRPr="00DC19D3" w:rsidRDefault="008B045F" w:rsidP="008B045F">
      <w:pPr>
        <w:ind w:left="720"/>
        <w:jc w:val="both"/>
        <w:rPr>
          <w:rFonts w:ascii="Arial" w:hAnsi="Arial" w:cs="Arial"/>
          <w:sz w:val="22"/>
          <w:szCs w:val="22"/>
          <w:lang w:val="es-BO"/>
        </w:rPr>
      </w:pPr>
    </w:p>
    <w:p w14:paraId="3E517FD1" w14:textId="77777777" w:rsidR="008B045F" w:rsidRPr="00DC19D3" w:rsidRDefault="008B045F" w:rsidP="008B045F">
      <w:pPr>
        <w:jc w:val="both"/>
        <w:rPr>
          <w:rFonts w:ascii="Arial" w:hAnsi="Arial" w:cs="Arial"/>
          <w:sz w:val="22"/>
          <w:szCs w:val="22"/>
          <w:lang w:val="es-BO"/>
        </w:rPr>
      </w:pPr>
      <w:r w:rsidRPr="00DC19D3">
        <w:rPr>
          <w:rFonts w:ascii="Arial" w:hAnsi="Arial" w:cs="Arial"/>
          <w:sz w:val="22"/>
          <w:szCs w:val="22"/>
          <w:lang w:val="es-BO"/>
        </w:rPr>
        <w:t xml:space="preserve">Por su parte, </w:t>
      </w:r>
      <w:r w:rsidRPr="00DC19D3">
        <w:rPr>
          <w:rFonts w:ascii="Arial" w:hAnsi="Arial" w:cs="Arial"/>
          <w:b/>
          <w:sz w:val="22"/>
          <w:szCs w:val="22"/>
          <w:lang w:val="es-BO"/>
        </w:rPr>
        <w:t>la ENTIDAD</w:t>
      </w:r>
      <w:r w:rsidRPr="00DC19D3">
        <w:rPr>
          <w:rFonts w:ascii="Arial" w:hAnsi="Arial" w:cs="Arial"/>
          <w:sz w:val="22"/>
          <w:szCs w:val="22"/>
          <w:lang w:val="es-BO"/>
        </w:rPr>
        <w:t xml:space="preserve"> se compromete a cumplir con las siguientes obligaciones:</w:t>
      </w:r>
    </w:p>
    <w:p w14:paraId="57A156C8" w14:textId="77777777" w:rsidR="008B045F" w:rsidRPr="00DC19D3" w:rsidRDefault="008B045F" w:rsidP="008B045F">
      <w:pPr>
        <w:jc w:val="both"/>
        <w:rPr>
          <w:rFonts w:ascii="Arial" w:hAnsi="Arial" w:cs="Arial"/>
          <w:sz w:val="22"/>
          <w:szCs w:val="22"/>
          <w:lang w:val="es-BO"/>
        </w:rPr>
      </w:pPr>
    </w:p>
    <w:p w14:paraId="638B1909" w14:textId="77777777" w:rsidR="008B045F" w:rsidRPr="00DC19D3" w:rsidRDefault="008B045F" w:rsidP="003F5D4A">
      <w:pPr>
        <w:numPr>
          <w:ilvl w:val="0"/>
          <w:numId w:val="39"/>
        </w:numPr>
        <w:jc w:val="both"/>
        <w:rPr>
          <w:rFonts w:ascii="Arial" w:hAnsi="Arial" w:cs="Arial"/>
          <w:sz w:val="22"/>
          <w:szCs w:val="22"/>
          <w:lang w:val="es-BO"/>
        </w:rPr>
      </w:pPr>
      <w:r w:rsidRPr="00DC19D3">
        <w:rPr>
          <w:rFonts w:ascii="Arial" w:hAnsi="Arial" w:cs="Arial"/>
          <w:sz w:val="22"/>
          <w:szCs w:val="22"/>
          <w:lang w:val="es-BO"/>
        </w:rPr>
        <w:t>Dar conformidad a los servicios generales de acuerdo con las condiciones establecidas en el DBC, así como las condiciones de la propuesta adjudicada.</w:t>
      </w:r>
    </w:p>
    <w:p w14:paraId="6A4C5B10" w14:textId="77777777" w:rsidR="008B045F" w:rsidRPr="00DC19D3" w:rsidRDefault="008B045F" w:rsidP="003F5D4A">
      <w:pPr>
        <w:numPr>
          <w:ilvl w:val="0"/>
          <w:numId w:val="39"/>
        </w:numPr>
        <w:jc w:val="both"/>
        <w:rPr>
          <w:rFonts w:ascii="Arial" w:hAnsi="Arial" w:cs="Arial"/>
          <w:sz w:val="22"/>
          <w:szCs w:val="22"/>
          <w:lang w:val="es-BO"/>
        </w:rPr>
      </w:pPr>
      <w:r w:rsidRPr="00DC19D3">
        <w:rPr>
          <w:rFonts w:ascii="Arial" w:hAnsi="Arial" w:cs="Arial"/>
          <w:sz w:val="22"/>
          <w:szCs w:val="22"/>
          <w:lang w:val="es-BO"/>
        </w:rPr>
        <w:t xml:space="preserve">Emitir el </w:t>
      </w:r>
      <w:r w:rsidRPr="00DC19D3">
        <w:rPr>
          <w:rFonts w:ascii="Arial" w:hAnsi="Arial" w:cs="Arial"/>
          <w:iCs/>
          <w:sz w:val="22"/>
          <w:szCs w:val="22"/>
        </w:rPr>
        <w:t>Informe Técnico de Conformidad de la Activación</w:t>
      </w:r>
      <w:r w:rsidRPr="00DC19D3">
        <w:rPr>
          <w:rFonts w:ascii="Arial" w:hAnsi="Arial" w:cs="Arial"/>
          <w:bCs/>
          <w:sz w:val="22"/>
          <w:szCs w:val="22"/>
        </w:rPr>
        <w:t xml:space="preserve"> </w:t>
      </w:r>
      <w:r w:rsidRPr="00DC19D3">
        <w:rPr>
          <w:rFonts w:ascii="Arial" w:hAnsi="Arial" w:cs="Arial"/>
          <w:sz w:val="22"/>
          <w:szCs w:val="22"/>
          <w:lang w:val="es-BO"/>
        </w:rPr>
        <w:t>y el Informe de Conformidad Final de los servicios generales, cuando los mismos cumplan con las condiciones establecidas en el DBC, así como las condiciones de la propuesta adjudicada.</w:t>
      </w:r>
    </w:p>
    <w:p w14:paraId="0E4E6B21" w14:textId="77777777" w:rsidR="008B045F" w:rsidRPr="00DC19D3" w:rsidRDefault="008B045F" w:rsidP="003F5D4A">
      <w:pPr>
        <w:numPr>
          <w:ilvl w:val="0"/>
          <w:numId w:val="39"/>
        </w:numPr>
        <w:jc w:val="both"/>
        <w:rPr>
          <w:rFonts w:ascii="Arial" w:hAnsi="Arial" w:cs="Arial"/>
          <w:sz w:val="22"/>
          <w:szCs w:val="22"/>
          <w:lang w:val="es-BO"/>
        </w:rPr>
      </w:pPr>
      <w:r w:rsidRPr="00DC19D3">
        <w:rPr>
          <w:rFonts w:ascii="Arial" w:hAnsi="Arial" w:cs="Arial"/>
          <w:sz w:val="22"/>
          <w:szCs w:val="22"/>
          <w:lang w:val="es-BO"/>
        </w:rPr>
        <w:t xml:space="preserve">Realizar el pago por el servicio general, en un plazo no mayor a treinta (30) días calendario de emitido el </w:t>
      </w:r>
      <w:r w:rsidRPr="00DC19D3">
        <w:rPr>
          <w:rFonts w:ascii="Arial" w:hAnsi="Arial" w:cs="Arial"/>
          <w:iCs/>
          <w:sz w:val="22"/>
          <w:szCs w:val="22"/>
        </w:rPr>
        <w:t>Informe Técnico de Conformidad de la Activación</w:t>
      </w:r>
      <w:r w:rsidRPr="00DC19D3">
        <w:rPr>
          <w:rFonts w:ascii="Arial" w:hAnsi="Arial" w:cs="Arial"/>
          <w:bCs/>
          <w:sz w:val="22"/>
          <w:szCs w:val="22"/>
        </w:rPr>
        <w:t xml:space="preserve"> </w:t>
      </w:r>
      <w:r w:rsidRPr="00DC19D3">
        <w:rPr>
          <w:rFonts w:ascii="Arial" w:hAnsi="Arial" w:cs="Arial"/>
          <w:sz w:val="22"/>
          <w:szCs w:val="22"/>
          <w:lang w:val="es-BO"/>
        </w:rPr>
        <w:t>de los servicios generales objeto del presente Contrato.</w:t>
      </w:r>
    </w:p>
    <w:p w14:paraId="71707D31" w14:textId="77777777" w:rsidR="008B045F" w:rsidRPr="00DC19D3" w:rsidRDefault="008B045F" w:rsidP="003F5D4A">
      <w:pPr>
        <w:numPr>
          <w:ilvl w:val="0"/>
          <w:numId w:val="39"/>
        </w:numPr>
        <w:jc w:val="both"/>
        <w:rPr>
          <w:rFonts w:ascii="Arial" w:hAnsi="Arial" w:cs="Arial"/>
          <w:sz w:val="22"/>
          <w:szCs w:val="22"/>
          <w:lang w:val="es-BO"/>
        </w:rPr>
      </w:pPr>
      <w:r w:rsidRPr="00DC19D3">
        <w:rPr>
          <w:rFonts w:ascii="Arial" w:hAnsi="Arial" w:cs="Arial"/>
          <w:sz w:val="22"/>
          <w:szCs w:val="22"/>
          <w:lang w:val="es-BO"/>
        </w:rPr>
        <w:t>Cumplir cada una de las cláusulas del presente Contrato.</w:t>
      </w:r>
    </w:p>
    <w:p w14:paraId="037FC773" w14:textId="77777777" w:rsidR="008B045F" w:rsidRPr="00DC19D3" w:rsidRDefault="008B045F" w:rsidP="008B045F">
      <w:pPr>
        <w:autoSpaceDE w:val="0"/>
        <w:autoSpaceDN w:val="0"/>
        <w:adjustRightInd w:val="0"/>
        <w:jc w:val="both"/>
        <w:rPr>
          <w:rFonts w:ascii="Arial" w:hAnsi="Arial" w:cs="Arial"/>
          <w:b/>
          <w:sz w:val="22"/>
          <w:szCs w:val="22"/>
          <w:lang w:val="es-BO"/>
        </w:rPr>
      </w:pPr>
    </w:p>
    <w:p w14:paraId="581349FD" w14:textId="77777777" w:rsidR="008B045F" w:rsidRPr="00DC19D3" w:rsidRDefault="008B045F" w:rsidP="008B045F">
      <w:pPr>
        <w:autoSpaceDE w:val="0"/>
        <w:autoSpaceDN w:val="0"/>
        <w:adjustRightInd w:val="0"/>
        <w:jc w:val="both"/>
        <w:rPr>
          <w:rFonts w:ascii="Arial" w:hAnsi="Arial" w:cs="Arial"/>
          <w:sz w:val="22"/>
          <w:szCs w:val="22"/>
          <w:lang w:val="es-BO"/>
        </w:rPr>
      </w:pPr>
      <w:r w:rsidRPr="00DC19D3">
        <w:rPr>
          <w:rFonts w:ascii="Arial" w:hAnsi="Arial" w:cs="Arial"/>
          <w:b/>
          <w:sz w:val="22"/>
          <w:szCs w:val="22"/>
        </w:rPr>
        <w:t>CLÁUSULA</w:t>
      </w:r>
      <w:r w:rsidRPr="00DC19D3">
        <w:rPr>
          <w:rFonts w:ascii="Arial" w:hAnsi="Arial" w:cs="Arial"/>
          <w:b/>
          <w:sz w:val="22"/>
          <w:szCs w:val="22"/>
          <w:lang w:val="es-BO"/>
        </w:rPr>
        <w:t xml:space="preserve"> SÉPTIMA.- (VIGENCIA) </w:t>
      </w:r>
      <w:r w:rsidRPr="00DC19D3">
        <w:rPr>
          <w:rFonts w:ascii="Arial" w:hAnsi="Arial" w:cs="Arial"/>
          <w:sz w:val="22"/>
          <w:szCs w:val="22"/>
          <w:lang w:val="es-BO"/>
        </w:rPr>
        <w:t>El presente Contrato entrará en vigencia desde el día siguiente hábil de su suscripción por ambas partes, hasta la terminación del Contrato.</w:t>
      </w:r>
    </w:p>
    <w:p w14:paraId="770A4620" w14:textId="77777777" w:rsidR="008B045F" w:rsidRPr="00DC19D3" w:rsidRDefault="008B045F" w:rsidP="008B045F">
      <w:pPr>
        <w:autoSpaceDE w:val="0"/>
        <w:autoSpaceDN w:val="0"/>
        <w:adjustRightInd w:val="0"/>
        <w:jc w:val="both"/>
        <w:rPr>
          <w:rFonts w:ascii="Arial" w:hAnsi="Arial" w:cs="Arial"/>
          <w:b/>
          <w:sz w:val="22"/>
          <w:szCs w:val="22"/>
          <w:lang w:val="es-BO"/>
        </w:rPr>
      </w:pPr>
    </w:p>
    <w:p w14:paraId="603123F2" w14:textId="77777777" w:rsidR="008B045F" w:rsidRPr="00DC19D3" w:rsidRDefault="008B045F" w:rsidP="008B045F">
      <w:pPr>
        <w:jc w:val="both"/>
        <w:rPr>
          <w:rFonts w:ascii="Arial" w:hAnsi="Arial" w:cs="Arial"/>
          <w:b/>
          <w:i/>
          <w:sz w:val="22"/>
          <w:szCs w:val="22"/>
          <w:lang w:val="es-BO"/>
        </w:rPr>
      </w:pPr>
      <w:r w:rsidRPr="00DC19D3">
        <w:rPr>
          <w:rFonts w:ascii="Arial" w:hAnsi="Arial" w:cs="Arial"/>
          <w:b/>
          <w:sz w:val="22"/>
          <w:szCs w:val="22"/>
        </w:rPr>
        <w:t>CLÁUSULA</w:t>
      </w:r>
      <w:r w:rsidRPr="00DC19D3">
        <w:rPr>
          <w:rFonts w:ascii="Arial" w:hAnsi="Arial" w:cs="Arial"/>
          <w:b/>
          <w:sz w:val="22"/>
          <w:szCs w:val="22"/>
          <w:lang w:val="es-BO"/>
        </w:rPr>
        <w:t xml:space="preserve"> OCTAVA.- (GARANTÍA DE CUMPLIMIENTO DE CONTRATO)</w:t>
      </w:r>
      <w:r w:rsidRPr="00DC19D3">
        <w:rPr>
          <w:rFonts w:ascii="Arial" w:hAnsi="Arial" w:cs="Arial"/>
          <w:sz w:val="22"/>
          <w:szCs w:val="22"/>
          <w:lang w:val="es-BO"/>
        </w:rPr>
        <w:t xml:space="preserve"> El</w:t>
      </w:r>
      <w:r w:rsidRPr="00DC19D3">
        <w:rPr>
          <w:rFonts w:ascii="Arial" w:hAnsi="Arial" w:cs="Arial"/>
          <w:b/>
          <w:sz w:val="22"/>
          <w:szCs w:val="22"/>
          <w:lang w:val="es-BO"/>
        </w:rPr>
        <w:t xml:space="preserve"> PROVEEDOR, </w:t>
      </w:r>
      <w:r w:rsidRPr="00DC19D3">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DC19D3">
        <w:rPr>
          <w:rFonts w:ascii="Arial" w:hAnsi="Arial" w:cs="Arial"/>
          <w:b/>
          <w:i/>
          <w:sz w:val="22"/>
          <w:szCs w:val="22"/>
          <w:lang w:val="es-BO"/>
        </w:rPr>
        <w:t xml:space="preserve"> </w:t>
      </w:r>
      <w:r w:rsidRPr="00DC19D3">
        <w:rPr>
          <w:rFonts w:ascii="Arial" w:hAnsi="Arial" w:cs="Arial"/>
          <w:b/>
          <w:sz w:val="22"/>
          <w:szCs w:val="22"/>
          <w:lang w:val="es-BO"/>
        </w:rPr>
        <w:t>ENTIDAD</w:t>
      </w:r>
      <w:r w:rsidRPr="00DC19D3">
        <w:rPr>
          <w:rFonts w:ascii="Arial" w:hAnsi="Arial" w:cs="Arial"/>
          <w:sz w:val="22"/>
          <w:szCs w:val="22"/>
          <w:lang w:val="es-BO"/>
        </w:rPr>
        <w:t>, por _________,</w:t>
      </w:r>
      <w:r w:rsidRPr="00DC19D3">
        <w:rPr>
          <w:rFonts w:ascii="Arial" w:hAnsi="Arial" w:cs="Arial"/>
          <w:b/>
          <w:i/>
          <w:sz w:val="22"/>
          <w:szCs w:val="22"/>
          <w:lang w:val="es-BO"/>
        </w:rPr>
        <w:t xml:space="preserve"> </w:t>
      </w:r>
      <w:r w:rsidRPr="00DC19D3">
        <w:rPr>
          <w:rFonts w:ascii="Arial" w:hAnsi="Arial" w:cs="Arial"/>
          <w:sz w:val="22"/>
          <w:szCs w:val="22"/>
          <w:lang w:val="es-BO"/>
        </w:rPr>
        <w:t>equivalente al siete por ciento (7%) del monto total del Contrato.</w:t>
      </w:r>
    </w:p>
    <w:p w14:paraId="583CF186" w14:textId="77777777" w:rsidR="008B045F" w:rsidRPr="00DC19D3" w:rsidRDefault="008B045F" w:rsidP="008B045F">
      <w:pPr>
        <w:jc w:val="both"/>
        <w:rPr>
          <w:rFonts w:ascii="Arial" w:hAnsi="Arial" w:cs="Arial"/>
          <w:sz w:val="22"/>
          <w:szCs w:val="22"/>
          <w:lang w:val="es-BO"/>
        </w:rPr>
      </w:pPr>
    </w:p>
    <w:p w14:paraId="350A9020" w14:textId="77777777" w:rsidR="008B045F" w:rsidRPr="00DC19D3" w:rsidRDefault="008B045F" w:rsidP="008B045F">
      <w:pPr>
        <w:jc w:val="both"/>
        <w:rPr>
          <w:rFonts w:ascii="Arial" w:hAnsi="Arial" w:cs="Arial"/>
          <w:sz w:val="22"/>
          <w:szCs w:val="22"/>
          <w:lang w:val="es-BO"/>
        </w:rPr>
      </w:pPr>
      <w:r w:rsidRPr="00DC19D3">
        <w:rPr>
          <w:rFonts w:ascii="Arial" w:hAnsi="Arial" w:cs="Arial"/>
          <w:sz w:val="22"/>
          <w:szCs w:val="22"/>
          <w:lang w:val="es-BO"/>
        </w:rPr>
        <w:t xml:space="preserve">El importe de la Garantía de Cumplimiento de Contrato, será pagado en favor de la </w:t>
      </w:r>
      <w:r w:rsidRPr="00DC19D3">
        <w:rPr>
          <w:rFonts w:ascii="Arial" w:hAnsi="Arial" w:cs="Arial"/>
          <w:b/>
          <w:sz w:val="22"/>
          <w:szCs w:val="22"/>
          <w:lang w:val="es-BO"/>
        </w:rPr>
        <w:t>ENTIDAD</w:t>
      </w:r>
      <w:r w:rsidRPr="00DC19D3">
        <w:rPr>
          <w:rFonts w:ascii="Arial" w:hAnsi="Arial" w:cs="Arial"/>
          <w:sz w:val="22"/>
          <w:szCs w:val="22"/>
          <w:lang w:val="es-BO"/>
        </w:rPr>
        <w:t xml:space="preserve"> a su sólo requerimiento, sin necesidad de ningún trámite o acción judicial.</w:t>
      </w:r>
    </w:p>
    <w:p w14:paraId="7147EB6C" w14:textId="77777777" w:rsidR="008B045F" w:rsidRPr="00DC19D3" w:rsidRDefault="008B045F" w:rsidP="008B045F">
      <w:pPr>
        <w:jc w:val="both"/>
        <w:rPr>
          <w:rFonts w:ascii="Arial" w:hAnsi="Arial" w:cs="Arial"/>
          <w:sz w:val="22"/>
          <w:szCs w:val="22"/>
          <w:lang w:val="es-BO"/>
        </w:rPr>
      </w:pPr>
    </w:p>
    <w:p w14:paraId="6F1F793B" w14:textId="77777777" w:rsidR="008B045F" w:rsidRPr="00DC19D3" w:rsidRDefault="008B045F" w:rsidP="008B045F">
      <w:pPr>
        <w:jc w:val="both"/>
        <w:rPr>
          <w:rFonts w:ascii="Arial" w:hAnsi="Arial" w:cs="Arial"/>
          <w:sz w:val="22"/>
          <w:szCs w:val="22"/>
          <w:lang w:val="es-BO"/>
        </w:rPr>
      </w:pPr>
      <w:r w:rsidRPr="00DC19D3">
        <w:rPr>
          <w:rFonts w:ascii="Arial" w:hAnsi="Arial" w:cs="Arial"/>
          <w:sz w:val="22"/>
          <w:szCs w:val="22"/>
          <w:lang w:val="es-BO"/>
        </w:rPr>
        <w:t xml:space="preserve">Si se procediera a la prestación del </w:t>
      </w:r>
      <w:r w:rsidRPr="00DC19D3">
        <w:rPr>
          <w:rFonts w:ascii="Arial" w:hAnsi="Arial" w:cs="Arial"/>
          <w:b/>
          <w:sz w:val="22"/>
          <w:szCs w:val="22"/>
          <w:lang w:val="es-BO"/>
        </w:rPr>
        <w:t>SERVICIO</w:t>
      </w:r>
      <w:r w:rsidRPr="00DC19D3">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257AB4F6" w14:textId="77777777" w:rsidR="008B045F" w:rsidRPr="00DC19D3" w:rsidRDefault="008B045F" w:rsidP="008B045F">
      <w:pPr>
        <w:jc w:val="both"/>
        <w:rPr>
          <w:rFonts w:ascii="Arial" w:hAnsi="Arial" w:cs="Arial"/>
          <w:sz w:val="22"/>
          <w:szCs w:val="22"/>
          <w:lang w:val="es-BO"/>
        </w:rPr>
      </w:pPr>
    </w:p>
    <w:p w14:paraId="6F7D03D3" w14:textId="77777777" w:rsidR="008B045F" w:rsidRPr="00DC19D3" w:rsidRDefault="008B045F" w:rsidP="008B045F">
      <w:pPr>
        <w:jc w:val="both"/>
        <w:rPr>
          <w:rFonts w:ascii="Arial" w:hAnsi="Arial" w:cs="Arial"/>
          <w:sz w:val="22"/>
          <w:szCs w:val="22"/>
          <w:lang w:val="es-BO"/>
        </w:rPr>
      </w:pPr>
      <w:r w:rsidRPr="00DC19D3">
        <w:rPr>
          <w:rFonts w:ascii="Arial" w:hAnsi="Arial" w:cs="Arial"/>
          <w:sz w:val="22"/>
          <w:szCs w:val="22"/>
          <w:lang w:val="es-BO"/>
        </w:rPr>
        <w:t xml:space="preserve">El </w:t>
      </w:r>
      <w:r w:rsidRPr="00DC19D3">
        <w:rPr>
          <w:rFonts w:ascii="Arial" w:hAnsi="Arial" w:cs="Arial"/>
          <w:b/>
          <w:sz w:val="22"/>
          <w:szCs w:val="22"/>
          <w:lang w:val="es-BO"/>
        </w:rPr>
        <w:t>PROVEEDOR</w:t>
      </w:r>
      <w:r w:rsidRPr="00DC19D3">
        <w:rPr>
          <w:rFonts w:ascii="Arial" w:hAnsi="Arial" w:cs="Arial"/>
          <w:sz w:val="22"/>
          <w:szCs w:val="22"/>
          <w:lang w:val="es-BO"/>
        </w:rPr>
        <w:t xml:space="preserve">, tiene la obligación de mantener actualizada la Garantía de Cumplimiento de Contrato, cuantas veces lo requiera la </w:t>
      </w:r>
      <w:r w:rsidRPr="00DC19D3">
        <w:rPr>
          <w:rFonts w:ascii="Arial" w:hAnsi="Arial" w:cs="Arial"/>
          <w:b/>
          <w:sz w:val="22"/>
          <w:szCs w:val="22"/>
          <w:lang w:val="es-BO"/>
        </w:rPr>
        <w:t>ENTIDAD</w:t>
      </w:r>
      <w:r w:rsidRPr="00DC19D3">
        <w:rPr>
          <w:rFonts w:ascii="Arial" w:hAnsi="Arial" w:cs="Arial"/>
          <w:sz w:val="22"/>
          <w:szCs w:val="22"/>
          <w:lang w:val="es-BO"/>
        </w:rPr>
        <w:t xml:space="preserve">, por razones justificadas. El </w:t>
      </w:r>
      <w:r w:rsidRPr="00DC19D3">
        <w:rPr>
          <w:rFonts w:ascii="Arial" w:hAnsi="Arial" w:cs="Arial"/>
          <w:b/>
          <w:bCs/>
          <w:sz w:val="22"/>
          <w:szCs w:val="22"/>
          <w:lang w:val="es-BO"/>
        </w:rPr>
        <w:t>FISCAL</w:t>
      </w:r>
      <w:r w:rsidRPr="00DC19D3">
        <w:rPr>
          <w:rFonts w:ascii="Arial" w:hAnsi="Arial" w:cs="Arial"/>
          <w:sz w:val="22"/>
          <w:szCs w:val="22"/>
          <w:lang w:val="es-BO"/>
        </w:rPr>
        <w:t>, es quien llevará el control directo de la vigencia de la misma bajo su responsabilidad.</w:t>
      </w:r>
    </w:p>
    <w:p w14:paraId="2A08BA47" w14:textId="77777777" w:rsidR="008B045F" w:rsidRPr="00DC19D3" w:rsidRDefault="008B045F" w:rsidP="008B045F">
      <w:pPr>
        <w:jc w:val="both"/>
        <w:rPr>
          <w:rFonts w:ascii="Arial" w:hAnsi="Arial" w:cs="Arial"/>
          <w:sz w:val="22"/>
          <w:szCs w:val="22"/>
          <w:lang w:val="es-BO"/>
        </w:rPr>
      </w:pPr>
    </w:p>
    <w:p w14:paraId="2BDEFCC0" w14:textId="77777777" w:rsidR="008B045F" w:rsidRPr="00DC19D3" w:rsidRDefault="008B045F" w:rsidP="008B045F">
      <w:pPr>
        <w:widowControl w:val="0"/>
        <w:autoSpaceDE w:val="0"/>
        <w:autoSpaceDN w:val="0"/>
        <w:adjustRightInd w:val="0"/>
        <w:jc w:val="both"/>
        <w:rPr>
          <w:rFonts w:ascii="Arial" w:hAnsi="Arial" w:cs="Arial"/>
          <w:iCs/>
          <w:sz w:val="22"/>
          <w:szCs w:val="22"/>
          <w:lang w:val="es-BO"/>
        </w:rPr>
      </w:pPr>
      <w:r w:rsidRPr="00DC19D3">
        <w:rPr>
          <w:rFonts w:ascii="Arial" w:hAnsi="Arial" w:cs="Arial"/>
          <w:b/>
          <w:sz w:val="22"/>
          <w:szCs w:val="22"/>
          <w:lang w:val="es-BO"/>
        </w:rPr>
        <w:t>CLÁUSULA NOVENA.- (ANTICIPO)</w:t>
      </w:r>
      <w:r w:rsidRPr="00DC19D3">
        <w:rPr>
          <w:rFonts w:ascii="Arial" w:hAnsi="Arial" w:cs="Arial"/>
          <w:b/>
          <w:i/>
          <w:iCs/>
          <w:sz w:val="22"/>
          <w:szCs w:val="22"/>
          <w:lang w:val="es-BO"/>
        </w:rPr>
        <w:t xml:space="preserve"> </w:t>
      </w:r>
      <w:r w:rsidRPr="00DC19D3">
        <w:rPr>
          <w:rFonts w:ascii="Arial" w:hAnsi="Arial" w:cs="Arial"/>
          <w:iCs/>
          <w:sz w:val="22"/>
          <w:szCs w:val="22"/>
          <w:lang w:val="es-BO"/>
        </w:rPr>
        <w:t>En el presente Contrato no se otorgará anticipo.</w:t>
      </w:r>
    </w:p>
    <w:p w14:paraId="24932C1E" w14:textId="77777777" w:rsidR="008B045F" w:rsidRPr="00DC19D3" w:rsidRDefault="008B045F" w:rsidP="008B045F">
      <w:pPr>
        <w:tabs>
          <w:tab w:val="left" w:pos="0"/>
          <w:tab w:val="left" w:pos="720"/>
        </w:tabs>
        <w:suppressAutoHyphens/>
        <w:jc w:val="both"/>
        <w:rPr>
          <w:rFonts w:ascii="Arial" w:hAnsi="Arial" w:cs="Arial"/>
          <w:b/>
          <w:sz w:val="22"/>
          <w:szCs w:val="22"/>
          <w:lang w:val="es-BO"/>
        </w:rPr>
      </w:pPr>
    </w:p>
    <w:p w14:paraId="3D10309F" w14:textId="77777777" w:rsidR="008B045F" w:rsidRPr="00DC19D3" w:rsidRDefault="008B045F" w:rsidP="008B045F">
      <w:pPr>
        <w:jc w:val="both"/>
        <w:rPr>
          <w:rFonts w:ascii="Arial" w:hAnsi="Arial" w:cs="Arial"/>
          <w:sz w:val="22"/>
          <w:szCs w:val="22"/>
          <w:lang w:val="es-BO"/>
        </w:rPr>
      </w:pPr>
      <w:r w:rsidRPr="00DC19D3">
        <w:rPr>
          <w:rFonts w:ascii="Arial" w:hAnsi="Arial" w:cs="Arial"/>
          <w:b/>
          <w:sz w:val="22"/>
          <w:szCs w:val="22"/>
          <w:lang w:val="es-BO"/>
        </w:rPr>
        <w:t xml:space="preserve">CLÁUSULA DÉCIMA.- (PLAZO DE PRESTACIÓN DEL SERVICIO) </w:t>
      </w:r>
      <w:r w:rsidRPr="00DC19D3">
        <w:rPr>
          <w:rFonts w:ascii="Arial" w:hAnsi="Arial" w:cs="Arial"/>
          <w:sz w:val="22"/>
          <w:szCs w:val="22"/>
          <w:lang w:val="es-BO"/>
        </w:rPr>
        <w:t>El</w:t>
      </w:r>
      <w:r w:rsidRPr="00DC19D3">
        <w:rPr>
          <w:rFonts w:ascii="Arial" w:hAnsi="Arial" w:cs="Arial"/>
          <w:b/>
          <w:sz w:val="22"/>
          <w:szCs w:val="22"/>
          <w:lang w:val="es-BO"/>
        </w:rPr>
        <w:t xml:space="preserve"> PROVEEDOR </w:t>
      </w:r>
      <w:r w:rsidRPr="00DC19D3">
        <w:rPr>
          <w:rFonts w:ascii="Arial" w:hAnsi="Arial" w:cs="Arial"/>
          <w:sz w:val="22"/>
          <w:szCs w:val="22"/>
          <w:lang w:val="es-BO"/>
        </w:rPr>
        <w:t xml:space="preserve">prestará el </w:t>
      </w:r>
      <w:r w:rsidRPr="00DC19D3">
        <w:rPr>
          <w:rFonts w:ascii="Arial" w:hAnsi="Arial" w:cs="Arial"/>
          <w:b/>
          <w:sz w:val="22"/>
          <w:szCs w:val="22"/>
          <w:lang w:val="es-BO"/>
        </w:rPr>
        <w:t xml:space="preserve">SERVICIO </w:t>
      </w:r>
      <w:r w:rsidRPr="00DC19D3">
        <w:rPr>
          <w:rFonts w:ascii="Arial" w:hAnsi="Arial" w:cs="Arial"/>
          <w:sz w:val="22"/>
          <w:szCs w:val="22"/>
          <w:lang w:val="es-BO"/>
        </w:rPr>
        <w:t>en estricto cumplimiento con la propuesta adjudicada, las Especificaciones Técnicas y el Contrato, en el plazo de un (1) año calendario.</w:t>
      </w:r>
    </w:p>
    <w:p w14:paraId="312626AB" w14:textId="77777777" w:rsidR="008B045F" w:rsidRPr="00DC19D3" w:rsidRDefault="008B045F" w:rsidP="008B045F">
      <w:pPr>
        <w:jc w:val="both"/>
        <w:rPr>
          <w:rFonts w:ascii="Arial" w:hAnsi="Arial" w:cs="Arial"/>
          <w:b/>
          <w:i/>
          <w:sz w:val="22"/>
          <w:szCs w:val="22"/>
          <w:lang w:val="es-BO"/>
        </w:rPr>
      </w:pPr>
    </w:p>
    <w:p w14:paraId="1FA63EF9" w14:textId="77777777" w:rsidR="008B045F" w:rsidRPr="00DC19D3" w:rsidRDefault="008B045F" w:rsidP="008B045F">
      <w:pPr>
        <w:jc w:val="both"/>
        <w:rPr>
          <w:rFonts w:ascii="Arial" w:hAnsi="Arial" w:cs="Arial"/>
          <w:sz w:val="22"/>
          <w:szCs w:val="22"/>
          <w:lang w:val="es-BO"/>
        </w:rPr>
      </w:pPr>
      <w:r w:rsidRPr="00DC19D3">
        <w:rPr>
          <w:rFonts w:ascii="Arial" w:hAnsi="Arial" w:cs="Arial"/>
          <w:sz w:val="22"/>
          <w:szCs w:val="22"/>
          <w:lang w:val="es-BO"/>
        </w:rPr>
        <w:t>El plazo señalado precedentemente será computado a partir de</w:t>
      </w:r>
      <w:r w:rsidRPr="00DC19D3">
        <w:rPr>
          <w:rFonts w:ascii="Arial" w:hAnsi="Arial" w:cs="Arial"/>
          <w:sz w:val="22"/>
          <w:szCs w:val="22"/>
          <w:lang w:val="es-BO"/>
        </w:rPr>
        <w:softHyphen/>
      </w:r>
      <w:r w:rsidRPr="00DC19D3">
        <w:rPr>
          <w:rFonts w:ascii="Arial" w:hAnsi="Arial" w:cs="Arial"/>
          <w:sz w:val="22"/>
          <w:szCs w:val="22"/>
          <w:lang w:val="es-BO"/>
        </w:rPr>
        <w:softHyphen/>
      </w:r>
      <w:r w:rsidRPr="00DC19D3">
        <w:rPr>
          <w:rFonts w:ascii="Arial" w:hAnsi="Arial" w:cs="Arial"/>
          <w:sz w:val="22"/>
          <w:szCs w:val="22"/>
          <w:lang w:val="es-BO"/>
        </w:rPr>
        <w:softHyphen/>
        <w:t xml:space="preserve"> la fecha establecida en la Orden de Proceder. </w:t>
      </w:r>
    </w:p>
    <w:p w14:paraId="47CA898F" w14:textId="77777777" w:rsidR="008B045F" w:rsidRPr="00DC19D3" w:rsidRDefault="008B045F" w:rsidP="008B045F">
      <w:pPr>
        <w:jc w:val="both"/>
        <w:rPr>
          <w:rFonts w:ascii="Arial" w:hAnsi="Arial" w:cs="Arial"/>
          <w:sz w:val="22"/>
          <w:szCs w:val="22"/>
          <w:lang w:val="es-BO"/>
        </w:rPr>
      </w:pPr>
    </w:p>
    <w:p w14:paraId="400C0825" w14:textId="77777777" w:rsidR="008B045F" w:rsidRPr="00DC19D3" w:rsidRDefault="008B045F" w:rsidP="008B045F">
      <w:pPr>
        <w:jc w:val="both"/>
        <w:rPr>
          <w:rFonts w:ascii="Arial" w:hAnsi="Arial" w:cs="Arial"/>
          <w:b/>
          <w:sz w:val="22"/>
          <w:szCs w:val="22"/>
          <w:u w:val="single"/>
          <w:lang w:val="es-BO"/>
        </w:rPr>
      </w:pPr>
      <w:r w:rsidRPr="00DC19D3">
        <w:rPr>
          <w:rFonts w:ascii="Arial" w:hAnsi="Arial" w:cs="Arial"/>
          <w:b/>
          <w:sz w:val="22"/>
          <w:szCs w:val="22"/>
          <w:u w:val="single"/>
          <w:lang w:val="es-BO"/>
        </w:rPr>
        <w:t>Activación:</w:t>
      </w:r>
    </w:p>
    <w:p w14:paraId="28A13B13" w14:textId="77777777" w:rsidR="008B045F" w:rsidRPr="00DC19D3" w:rsidRDefault="008B045F" w:rsidP="008B045F">
      <w:pPr>
        <w:jc w:val="both"/>
        <w:rPr>
          <w:rFonts w:ascii="Arial" w:hAnsi="Arial" w:cs="Arial"/>
          <w:b/>
          <w:sz w:val="22"/>
          <w:szCs w:val="22"/>
          <w:lang w:val="es-BO"/>
        </w:rPr>
      </w:pPr>
    </w:p>
    <w:p w14:paraId="4C641441" w14:textId="77777777" w:rsidR="008B045F" w:rsidRPr="00DC19D3" w:rsidRDefault="008B045F" w:rsidP="003F5D4A">
      <w:pPr>
        <w:pStyle w:val="Prrafodelista"/>
        <w:numPr>
          <w:ilvl w:val="0"/>
          <w:numId w:val="59"/>
        </w:numPr>
        <w:jc w:val="both"/>
        <w:rPr>
          <w:rFonts w:ascii="Arial" w:hAnsi="Arial" w:cs="Arial"/>
          <w:sz w:val="22"/>
          <w:szCs w:val="22"/>
          <w:lang w:val="es-BO"/>
        </w:rPr>
      </w:pPr>
      <w:r w:rsidRPr="00DC19D3">
        <w:rPr>
          <w:rFonts w:ascii="Arial" w:hAnsi="Arial" w:cs="Arial"/>
          <w:sz w:val="22"/>
          <w:szCs w:val="22"/>
          <w:lang w:val="es-BO"/>
        </w:rPr>
        <w:t xml:space="preserve">Asimismo, el </w:t>
      </w:r>
      <w:r w:rsidRPr="00DC19D3">
        <w:rPr>
          <w:rFonts w:ascii="Arial" w:hAnsi="Arial" w:cs="Arial"/>
          <w:b/>
          <w:sz w:val="22"/>
          <w:szCs w:val="22"/>
          <w:lang w:val="es-BO"/>
        </w:rPr>
        <w:t>PROVEEDOR</w:t>
      </w:r>
      <w:r w:rsidRPr="00DC19D3">
        <w:rPr>
          <w:rFonts w:ascii="Arial" w:hAnsi="Arial" w:cs="Arial"/>
          <w:sz w:val="22"/>
          <w:szCs w:val="22"/>
          <w:lang w:val="es-BO"/>
        </w:rPr>
        <w:t xml:space="preserve"> deberá realizar la activación del </w:t>
      </w:r>
      <w:r w:rsidRPr="00DC19D3">
        <w:rPr>
          <w:rFonts w:ascii="Arial" w:hAnsi="Arial" w:cs="Arial"/>
          <w:b/>
          <w:sz w:val="22"/>
          <w:szCs w:val="22"/>
          <w:lang w:val="es-BO"/>
        </w:rPr>
        <w:t xml:space="preserve">SERVICIO </w:t>
      </w:r>
      <w:r w:rsidRPr="00DC19D3">
        <w:rPr>
          <w:rFonts w:ascii="Arial" w:hAnsi="Arial" w:cs="Arial"/>
          <w:sz w:val="22"/>
          <w:szCs w:val="22"/>
          <w:lang w:val="es-BO"/>
        </w:rPr>
        <w:t xml:space="preserve">a partir del siguiente día hábil posterior a la firma del contrato hasta la fecha establecida en la Orden de Proceder. </w:t>
      </w:r>
    </w:p>
    <w:p w14:paraId="3669DEFA" w14:textId="77777777" w:rsidR="008B045F" w:rsidRPr="00DC19D3" w:rsidRDefault="008B045F" w:rsidP="008B045F">
      <w:pPr>
        <w:jc w:val="both"/>
        <w:rPr>
          <w:rFonts w:ascii="Arial" w:hAnsi="Arial" w:cs="Arial"/>
          <w:sz w:val="22"/>
          <w:szCs w:val="22"/>
          <w:lang w:val="es-BO"/>
        </w:rPr>
      </w:pPr>
    </w:p>
    <w:p w14:paraId="169BDCBD" w14:textId="77777777" w:rsidR="008B045F" w:rsidRPr="00DC19D3" w:rsidRDefault="008B045F" w:rsidP="003F5D4A">
      <w:pPr>
        <w:pStyle w:val="Prrafodelista"/>
        <w:numPr>
          <w:ilvl w:val="0"/>
          <w:numId w:val="59"/>
        </w:numPr>
        <w:jc w:val="both"/>
        <w:rPr>
          <w:rFonts w:ascii="Arial" w:hAnsi="Arial" w:cs="Arial"/>
          <w:sz w:val="22"/>
          <w:szCs w:val="22"/>
          <w:lang w:val="es-BO"/>
        </w:rPr>
      </w:pPr>
      <w:r w:rsidRPr="00DC19D3">
        <w:rPr>
          <w:rFonts w:ascii="Arial" w:hAnsi="Arial" w:cs="Arial"/>
          <w:sz w:val="22"/>
          <w:szCs w:val="22"/>
          <w:lang w:val="es-BO"/>
        </w:rPr>
        <w:t xml:space="preserve">El </w:t>
      </w:r>
      <w:r w:rsidRPr="00DC19D3">
        <w:rPr>
          <w:rFonts w:ascii="Arial" w:hAnsi="Arial" w:cs="Arial"/>
          <w:b/>
          <w:sz w:val="22"/>
          <w:szCs w:val="22"/>
          <w:lang w:val="es-BO"/>
        </w:rPr>
        <w:t xml:space="preserve">PROVEEDOR </w:t>
      </w:r>
      <w:r w:rsidRPr="00DC19D3">
        <w:rPr>
          <w:rFonts w:ascii="Arial" w:hAnsi="Arial" w:cs="Arial"/>
          <w:sz w:val="22"/>
          <w:szCs w:val="22"/>
          <w:lang w:val="es-BO"/>
        </w:rPr>
        <w:t xml:space="preserve">deberá demostrar la activación del servicio a nombre de la </w:t>
      </w:r>
      <w:r w:rsidRPr="00DC19D3">
        <w:rPr>
          <w:rFonts w:ascii="Arial" w:hAnsi="Arial" w:cs="Arial"/>
          <w:b/>
          <w:sz w:val="22"/>
          <w:szCs w:val="22"/>
          <w:lang w:val="es-BO"/>
        </w:rPr>
        <w:t>ENTIDAD</w:t>
      </w:r>
      <w:r w:rsidRPr="00DC19D3">
        <w:rPr>
          <w:rFonts w:ascii="Arial" w:hAnsi="Arial" w:cs="Arial"/>
          <w:sz w:val="22"/>
          <w:szCs w:val="22"/>
          <w:lang w:val="es-BO"/>
        </w:rPr>
        <w:t xml:space="preserve"> por un periodo de un (1) año calendario mediante la entrega de la documentación respectiva descrita en el punto 4 de las Especificaciones Técnicas.</w:t>
      </w:r>
    </w:p>
    <w:p w14:paraId="746FEFCF" w14:textId="77777777" w:rsidR="008B045F" w:rsidRPr="00DC19D3" w:rsidRDefault="008B045F" w:rsidP="008B045F">
      <w:pPr>
        <w:jc w:val="both"/>
        <w:rPr>
          <w:rFonts w:ascii="Arial" w:hAnsi="Arial" w:cs="Arial"/>
          <w:b/>
          <w:sz w:val="22"/>
          <w:szCs w:val="22"/>
          <w:lang w:val="es-BO"/>
        </w:rPr>
      </w:pPr>
    </w:p>
    <w:p w14:paraId="054FDE66" w14:textId="77777777" w:rsidR="008B045F" w:rsidRPr="00DC19D3" w:rsidRDefault="008B045F" w:rsidP="008B045F">
      <w:pPr>
        <w:jc w:val="both"/>
        <w:rPr>
          <w:rFonts w:ascii="Arial" w:hAnsi="Arial" w:cs="Arial"/>
          <w:sz w:val="22"/>
          <w:szCs w:val="22"/>
          <w:lang w:val="es-BO"/>
        </w:rPr>
      </w:pPr>
      <w:r w:rsidRPr="00DC19D3">
        <w:rPr>
          <w:rFonts w:ascii="Arial" w:hAnsi="Arial" w:cs="Arial"/>
          <w:b/>
          <w:sz w:val="22"/>
          <w:szCs w:val="22"/>
          <w:lang w:val="es-BO"/>
        </w:rPr>
        <w:t xml:space="preserve">CLÁUSULA DÉCIMA PRIMERA.- (LUGAR DE PRESTACIÓN DE SERVICIOS) </w:t>
      </w:r>
      <w:r w:rsidRPr="00DC19D3">
        <w:rPr>
          <w:rFonts w:ascii="Arial" w:hAnsi="Arial" w:cs="Arial"/>
          <w:sz w:val="22"/>
          <w:szCs w:val="22"/>
          <w:lang w:val="es-BO"/>
        </w:rPr>
        <w:t xml:space="preserve">El </w:t>
      </w:r>
      <w:r w:rsidRPr="00DC19D3">
        <w:rPr>
          <w:rFonts w:ascii="Arial" w:hAnsi="Arial" w:cs="Arial"/>
          <w:b/>
          <w:sz w:val="22"/>
          <w:szCs w:val="22"/>
          <w:lang w:val="es-BO"/>
        </w:rPr>
        <w:t>PROVEEDOR</w:t>
      </w:r>
      <w:r w:rsidRPr="00DC19D3">
        <w:rPr>
          <w:rFonts w:ascii="Arial" w:hAnsi="Arial" w:cs="Arial"/>
          <w:sz w:val="22"/>
          <w:szCs w:val="22"/>
          <w:lang w:val="es-BO"/>
        </w:rPr>
        <w:t xml:space="preserve"> prestará el </w:t>
      </w:r>
      <w:r w:rsidRPr="00DC19D3">
        <w:rPr>
          <w:rFonts w:ascii="Arial" w:hAnsi="Arial" w:cs="Arial"/>
          <w:b/>
          <w:sz w:val="22"/>
          <w:szCs w:val="22"/>
          <w:lang w:val="es-BO"/>
        </w:rPr>
        <w:t>SERVICIO</w:t>
      </w:r>
      <w:r w:rsidRPr="00DC19D3">
        <w:rPr>
          <w:rFonts w:ascii="Arial" w:hAnsi="Arial" w:cs="Arial"/>
          <w:sz w:val="22"/>
          <w:szCs w:val="22"/>
          <w:lang w:val="es-BO"/>
        </w:rPr>
        <w:t xml:space="preserve">, objeto del presente Contrato en el Edificio Principal de la </w:t>
      </w:r>
      <w:r w:rsidRPr="00DC19D3">
        <w:rPr>
          <w:rFonts w:ascii="Arial" w:hAnsi="Arial" w:cs="Arial"/>
          <w:b/>
          <w:sz w:val="22"/>
          <w:szCs w:val="22"/>
          <w:lang w:val="es-BO"/>
        </w:rPr>
        <w:t xml:space="preserve">ENTIDAD, </w:t>
      </w:r>
      <w:r w:rsidRPr="00DC19D3">
        <w:rPr>
          <w:rFonts w:ascii="Arial" w:hAnsi="Arial" w:cs="Arial"/>
          <w:sz w:val="22"/>
          <w:szCs w:val="22"/>
          <w:lang w:val="es-BO"/>
        </w:rPr>
        <w:t>ubicado en la calle Ayacucho esquina Mercado s/n de la Zona Central de la ciudad de La Paz – Bolivia.</w:t>
      </w:r>
    </w:p>
    <w:p w14:paraId="6413AED1" w14:textId="77777777" w:rsidR="008B045F" w:rsidRPr="00DC19D3" w:rsidRDefault="008B045F" w:rsidP="008B045F">
      <w:pPr>
        <w:rPr>
          <w:rFonts w:ascii="Arial" w:hAnsi="Arial" w:cs="Arial"/>
          <w:sz w:val="22"/>
          <w:szCs w:val="22"/>
          <w:lang w:val="es-BO"/>
        </w:rPr>
      </w:pPr>
    </w:p>
    <w:p w14:paraId="622677DE" w14:textId="77777777" w:rsidR="008B045F" w:rsidRPr="00DC19D3" w:rsidRDefault="008B045F" w:rsidP="008B045F">
      <w:pPr>
        <w:pStyle w:val="CM37"/>
        <w:spacing w:after="0"/>
        <w:jc w:val="both"/>
        <w:rPr>
          <w:rFonts w:ascii="Arial" w:hAnsi="Arial" w:cs="Arial"/>
          <w:b/>
          <w:i/>
          <w:sz w:val="22"/>
          <w:szCs w:val="22"/>
          <w:lang w:val="es-BO"/>
        </w:rPr>
      </w:pPr>
      <w:r w:rsidRPr="00DC19D3">
        <w:rPr>
          <w:rFonts w:ascii="Arial" w:hAnsi="Arial" w:cs="Arial"/>
          <w:b/>
          <w:sz w:val="22"/>
          <w:szCs w:val="22"/>
          <w:lang w:val="es-BO"/>
        </w:rPr>
        <w:t xml:space="preserve">CLÁUSULA DÉCIMA SEGUNDA.- (MONTO, MONEDA Y FORMA DE PAGO) </w:t>
      </w:r>
      <w:r w:rsidRPr="00DC19D3">
        <w:rPr>
          <w:rFonts w:ascii="Arial" w:hAnsi="Arial" w:cs="Arial"/>
          <w:sz w:val="22"/>
          <w:szCs w:val="22"/>
          <w:lang w:val="es-BO"/>
        </w:rPr>
        <w:t xml:space="preserve">El monto propuesto y aceptado por ambas partes para la prestación del </w:t>
      </w:r>
      <w:r w:rsidRPr="00DC19D3">
        <w:rPr>
          <w:rFonts w:ascii="Arial" w:hAnsi="Arial" w:cs="Arial"/>
          <w:b/>
          <w:sz w:val="22"/>
          <w:szCs w:val="22"/>
          <w:lang w:val="es-BO"/>
        </w:rPr>
        <w:t>SERVICIO</w:t>
      </w:r>
      <w:r w:rsidRPr="00DC19D3">
        <w:rPr>
          <w:rFonts w:ascii="Arial" w:hAnsi="Arial" w:cs="Arial"/>
          <w:sz w:val="22"/>
          <w:szCs w:val="22"/>
          <w:lang w:val="es-BO"/>
        </w:rPr>
        <w:t xml:space="preserve">, objeto del presente Contrato es de Bs._____________ </w:t>
      </w:r>
    </w:p>
    <w:p w14:paraId="78D167B8" w14:textId="77777777" w:rsidR="008B045F" w:rsidRPr="00DC19D3" w:rsidRDefault="008B045F" w:rsidP="008B045F">
      <w:pPr>
        <w:jc w:val="both"/>
        <w:rPr>
          <w:rFonts w:ascii="Arial" w:hAnsi="Arial" w:cs="Arial"/>
          <w:sz w:val="22"/>
          <w:szCs w:val="22"/>
          <w:lang w:val="es-BO"/>
        </w:rPr>
      </w:pPr>
    </w:p>
    <w:p w14:paraId="14850983" w14:textId="77777777" w:rsidR="008B045F" w:rsidRPr="00DC19D3" w:rsidRDefault="008B045F" w:rsidP="008B045F">
      <w:pPr>
        <w:jc w:val="both"/>
        <w:rPr>
          <w:rFonts w:ascii="Arial" w:hAnsi="Arial" w:cs="Arial"/>
          <w:sz w:val="22"/>
          <w:szCs w:val="22"/>
          <w:lang w:val="es-BO"/>
        </w:rPr>
      </w:pPr>
      <w:r w:rsidRPr="00DC19D3">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DC19D3">
        <w:rPr>
          <w:rFonts w:ascii="Arial" w:hAnsi="Arial" w:cs="Arial"/>
          <w:b/>
          <w:sz w:val="22"/>
          <w:szCs w:val="22"/>
          <w:lang w:val="es-BO"/>
        </w:rPr>
        <w:t>SERVICIO</w:t>
      </w:r>
      <w:r w:rsidRPr="00DC19D3">
        <w:rPr>
          <w:rFonts w:ascii="Arial" w:hAnsi="Arial" w:cs="Arial"/>
          <w:sz w:val="22"/>
          <w:szCs w:val="22"/>
          <w:lang w:val="es-BO"/>
        </w:rPr>
        <w:t>.</w:t>
      </w:r>
    </w:p>
    <w:p w14:paraId="4ECAB03E" w14:textId="77777777" w:rsidR="008B045F" w:rsidRPr="00DC19D3" w:rsidRDefault="008B045F" w:rsidP="008B045F">
      <w:pPr>
        <w:jc w:val="both"/>
        <w:rPr>
          <w:rFonts w:ascii="Arial" w:hAnsi="Arial" w:cs="Arial"/>
          <w:b/>
          <w:i/>
          <w:sz w:val="22"/>
          <w:szCs w:val="22"/>
          <w:lang w:val="es-BO"/>
        </w:rPr>
      </w:pPr>
    </w:p>
    <w:p w14:paraId="50D82991" w14:textId="77777777" w:rsidR="008B045F" w:rsidRPr="00DC19D3" w:rsidRDefault="008B045F" w:rsidP="008B045F">
      <w:pPr>
        <w:jc w:val="both"/>
        <w:rPr>
          <w:rFonts w:ascii="Arial" w:hAnsi="Arial" w:cs="Arial"/>
          <w:sz w:val="22"/>
          <w:szCs w:val="22"/>
          <w:lang w:val="es-BO"/>
        </w:rPr>
      </w:pPr>
      <w:r w:rsidRPr="00DC19D3">
        <w:rPr>
          <w:rFonts w:ascii="Arial" w:hAnsi="Arial" w:cs="Arial"/>
          <w:sz w:val="22"/>
          <w:szCs w:val="22"/>
          <w:lang w:val="es-BO"/>
        </w:rPr>
        <w:t xml:space="preserve">Es de exclusiva responsabilidad del </w:t>
      </w:r>
      <w:r w:rsidRPr="00DC19D3">
        <w:rPr>
          <w:rFonts w:ascii="Arial" w:hAnsi="Arial" w:cs="Arial"/>
          <w:b/>
          <w:sz w:val="22"/>
          <w:szCs w:val="22"/>
          <w:lang w:val="es-BO"/>
        </w:rPr>
        <w:t xml:space="preserve">PROVEEDOR, </w:t>
      </w:r>
      <w:r w:rsidRPr="00DC19D3">
        <w:rPr>
          <w:rFonts w:ascii="Arial" w:hAnsi="Arial" w:cs="Arial"/>
          <w:sz w:val="22"/>
          <w:szCs w:val="22"/>
          <w:lang w:val="es-BO"/>
        </w:rPr>
        <w:t xml:space="preserve">prestar el </w:t>
      </w:r>
      <w:r w:rsidRPr="00DC19D3">
        <w:rPr>
          <w:rFonts w:ascii="Arial" w:hAnsi="Arial" w:cs="Arial"/>
          <w:b/>
          <w:sz w:val="22"/>
          <w:szCs w:val="22"/>
          <w:lang w:val="es-BO"/>
        </w:rPr>
        <w:t>SERVICIO</w:t>
      </w:r>
      <w:r w:rsidRPr="00DC19D3">
        <w:rPr>
          <w:rFonts w:ascii="Arial" w:hAnsi="Arial" w:cs="Arial"/>
          <w:sz w:val="22"/>
          <w:szCs w:val="22"/>
          <w:lang w:val="es-BO"/>
        </w:rPr>
        <w:t xml:space="preserve"> por el monto establecido como costo del servicio, ya que no se reconocerán ni procederán pagos por servicios que hiciesen exceder dicho monto.</w:t>
      </w:r>
    </w:p>
    <w:p w14:paraId="0FBF80DC" w14:textId="77777777" w:rsidR="008B045F" w:rsidRPr="00DC19D3" w:rsidRDefault="008B045F" w:rsidP="008B045F">
      <w:pPr>
        <w:jc w:val="both"/>
        <w:rPr>
          <w:rFonts w:ascii="Arial" w:hAnsi="Arial" w:cs="Arial"/>
          <w:b/>
          <w:i/>
          <w:strike/>
          <w:sz w:val="22"/>
          <w:szCs w:val="22"/>
          <w:lang w:val="es-BO"/>
        </w:rPr>
      </w:pPr>
    </w:p>
    <w:p w14:paraId="40BF41F4" w14:textId="77777777" w:rsidR="008B045F" w:rsidRPr="00DC19D3" w:rsidRDefault="008B045F" w:rsidP="008B045F">
      <w:pPr>
        <w:jc w:val="both"/>
        <w:rPr>
          <w:rFonts w:ascii="Arial" w:hAnsi="Arial" w:cs="Arial"/>
          <w:sz w:val="22"/>
          <w:szCs w:val="22"/>
          <w:lang w:val="es-BO"/>
        </w:rPr>
      </w:pPr>
      <w:r w:rsidRPr="00DC19D3">
        <w:rPr>
          <w:rFonts w:ascii="Arial" w:hAnsi="Arial" w:cs="Arial"/>
          <w:sz w:val="22"/>
          <w:szCs w:val="22"/>
          <w:lang w:val="es-BO"/>
        </w:rPr>
        <w:t xml:space="preserve">Las partes acuerdan que por la prestación del </w:t>
      </w:r>
      <w:r w:rsidRPr="00DC19D3">
        <w:rPr>
          <w:rFonts w:ascii="Arial" w:hAnsi="Arial" w:cs="Arial"/>
          <w:b/>
          <w:sz w:val="22"/>
          <w:szCs w:val="22"/>
          <w:lang w:val="es-BO"/>
        </w:rPr>
        <w:t>SERVICIO</w:t>
      </w:r>
      <w:r w:rsidRPr="00DC19D3">
        <w:rPr>
          <w:rFonts w:ascii="Arial" w:hAnsi="Arial" w:cs="Arial"/>
          <w:sz w:val="22"/>
          <w:szCs w:val="22"/>
          <w:lang w:val="es-BO"/>
        </w:rPr>
        <w:t xml:space="preserve">, procederá el pago cuya cancelación se la realizará por el total y en un único pago. </w:t>
      </w:r>
    </w:p>
    <w:p w14:paraId="0451F2CE" w14:textId="77777777" w:rsidR="008B045F" w:rsidRPr="00DC19D3" w:rsidRDefault="008B045F" w:rsidP="008B045F">
      <w:pPr>
        <w:jc w:val="both"/>
        <w:rPr>
          <w:rFonts w:ascii="Arial" w:hAnsi="Arial" w:cs="Arial"/>
          <w:sz w:val="22"/>
          <w:szCs w:val="22"/>
          <w:lang w:val="es-BO"/>
        </w:rPr>
      </w:pPr>
    </w:p>
    <w:p w14:paraId="56DC6F0C" w14:textId="77777777" w:rsidR="008B045F" w:rsidRPr="00DC19D3" w:rsidRDefault="008B045F" w:rsidP="008B045F">
      <w:pPr>
        <w:jc w:val="both"/>
        <w:rPr>
          <w:rFonts w:ascii="Arial" w:hAnsi="Arial" w:cs="Arial"/>
          <w:sz w:val="22"/>
          <w:szCs w:val="22"/>
          <w:lang w:val="es-BO"/>
        </w:rPr>
      </w:pPr>
      <w:r w:rsidRPr="00DC19D3">
        <w:rPr>
          <w:rFonts w:ascii="Arial" w:hAnsi="Arial" w:cs="Arial"/>
          <w:sz w:val="22"/>
          <w:szCs w:val="22"/>
          <w:lang w:val="es-BO"/>
        </w:rPr>
        <w:t xml:space="preserve">Para este fin el </w:t>
      </w:r>
      <w:r w:rsidRPr="00DC19D3">
        <w:rPr>
          <w:rFonts w:ascii="Arial" w:hAnsi="Arial" w:cs="Arial"/>
          <w:b/>
          <w:sz w:val="22"/>
          <w:szCs w:val="22"/>
          <w:lang w:val="es-BO"/>
        </w:rPr>
        <w:t xml:space="preserve">PROVEEDOR </w:t>
      </w:r>
      <w:r w:rsidRPr="00DC19D3">
        <w:rPr>
          <w:rFonts w:ascii="Arial" w:hAnsi="Arial" w:cs="Arial"/>
          <w:sz w:val="22"/>
          <w:szCs w:val="22"/>
          <w:lang w:val="es-BO"/>
        </w:rPr>
        <w:t xml:space="preserve">presentará al </w:t>
      </w:r>
      <w:r w:rsidRPr="00DC19D3">
        <w:rPr>
          <w:rFonts w:ascii="Arial" w:hAnsi="Arial" w:cs="Arial"/>
          <w:b/>
          <w:bCs/>
          <w:sz w:val="22"/>
          <w:szCs w:val="22"/>
          <w:lang w:val="es-BO"/>
        </w:rPr>
        <w:t>FISCAL</w:t>
      </w:r>
      <w:r w:rsidRPr="00DC19D3">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DC19D3">
        <w:rPr>
          <w:rFonts w:ascii="Arial" w:hAnsi="Arial" w:cs="Arial"/>
          <w:b/>
          <w:sz w:val="22"/>
          <w:szCs w:val="22"/>
          <w:lang w:val="es-BO"/>
        </w:rPr>
        <w:t xml:space="preserve"> </w:t>
      </w:r>
    </w:p>
    <w:p w14:paraId="619D11A0" w14:textId="77777777" w:rsidR="008B045F" w:rsidRPr="00DC19D3" w:rsidRDefault="008B045F" w:rsidP="008B045F">
      <w:pPr>
        <w:jc w:val="both"/>
        <w:rPr>
          <w:rFonts w:ascii="Arial" w:hAnsi="Arial" w:cs="Arial"/>
          <w:sz w:val="22"/>
          <w:szCs w:val="22"/>
          <w:lang w:val="es-BO"/>
        </w:rPr>
      </w:pPr>
      <w:r w:rsidRPr="00DC19D3">
        <w:rPr>
          <w:rFonts w:ascii="Arial" w:hAnsi="Arial" w:cs="Arial"/>
          <w:sz w:val="22"/>
          <w:szCs w:val="22"/>
          <w:lang w:val="es-BO"/>
        </w:rPr>
        <w:t xml:space="preserve"> </w:t>
      </w:r>
    </w:p>
    <w:p w14:paraId="61BA010A" w14:textId="77777777" w:rsidR="008B045F" w:rsidRPr="00DC19D3" w:rsidRDefault="008B045F" w:rsidP="008B045F">
      <w:pPr>
        <w:jc w:val="both"/>
        <w:rPr>
          <w:rFonts w:ascii="Arial" w:hAnsi="Arial" w:cs="Arial"/>
          <w:sz w:val="22"/>
          <w:szCs w:val="22"/>
          <w:lang w:val="es-BO"/>
        </w:rPr>
      </w:pPr>
      <w:r w:rsidRPr="00DC19D3">
        <w:rPr>
          <w:rFonts w:ascii="Arial" w:hAnsi="Arial" w:cs="Arial"/>
          <w:sz w:val="22"/>
          <w:szCs w:val="22"/>
          <w:lang w:val="es-BO"/>
        </w:rPr>
        <w:t>El</w:t>
      </w:r>
      <w:r w:rsidRPr="00DC19D3">
        <w:rPr>
          <w:rFonts w:ascii="Arial" w:hAnsi="Arial" w:cs="Arial"/>
          <w:b/>
          <w:bCs/>
          <w:sz w:val="22"/>
          <w:szCs w:val="22"/>
          <w:lang w:val="es-BO"/>
        </w:rPr>
        <w:t xml:space="preserve"> FISCAL</w:t>
      </w:r>
      <w:r w:rsidRPr="00DC19D3">
        <w:rPr>
          <w:rFonts w:ascii="Arial" w:hAnsi="Arial" w:cs="Arial"/>
          <w:sz w:val="22"/>
          <w:szCs w:val="22"/>
          <w:lang w:val="es-BO"/>
        </w:rPr>
        <w:t xml:space="preserve">, dentro de los cinco (5) días hábiles siguientes, después de recibir dicha planilla de ejecución de servicios, indicará por escrito su aprobación mediante el Informe Técnico de Conformidad de la Activación o la devolverá para que se realicen las correcciones o enmiendas respectivas. El </w:t>
      </w:r>
      <w:r w:rsidRPr="00DC19D3">
        <w:rPr>
          <w:rFonts w:ascii="Arial" w:hAnsi="Arial" w:cs="Arial"/>
          <w:b/>
          <w:sz w:val="22"/>
          <w:szCs w:val="22"/>
          <w:lang w:val="es-BO"/>
        </w:rPr>
        <w:t xml:space="preserve">PROVEEDOR, </w:t>
      </w:r>
      <w:r w:rsidRPr="00DC19D3">
        <w:rPr>
          <w:rFonts w:ascii="Arial" w:hAnsi="Arial" w:cs="Arial"/>
          <w:sz w:val="22"/>
          <w:szCs w:val="22"/>
          <w:lang w:val="es-BO"/>
        </w:rPr>
        <w:t xml:space="preserve">en caso de devolución deberá realizar las </w:t>
      </w:r>
      <w:r w:rsidRPr="00DC19D3">
        <w:rPr>
          <w:rFonts w:ascii="Arial" w:hAnsi="Arial" w:cs="Arial"/>
          <w:sz w:val="22"/>
          <w:szCs w:val="22"/>
          <w:lang w:val="es-BO"/>
        </w:rPr>
        <w:lastRenderedPageBreak/>
        <w:t xml:space="preserve">correcciones requeridas por el </w:t>
      </w:r>
      <w:r w:rsidRPr="00DC19D3">
        <w:rPr>
          <w:rFonts w:ascii="Arial" w:hAnsi="Arial" w:cs="Arial"/>
          <w:b/>
          <w:sz w:val="22"/>
          <w:szCs w:val="22"/>
          <w:lang w:val="es-BO"/>
        </w:rPr>
        <w:t>FISCAL</w:t>
      </w:r>
      <w:r w:rsidRPr="00DC19D3">
        <w:rPr>
          <w:rFonts w:ascii="Arial" w:hAnsi="Arial" w:cs="Arial"/>
          <w:sz w:val="22"/>
          <w:szCs w:val="22"/>
          <w:lang w:val="es-BO"/>
        </w:rPr>
        <w:t xml:space="preserve"> y presentará nuevamente la planilla para su aprobación, con la nueva fecha.</w:t>
      </w:r>
    </w:p>
    <w:p w14:paraId="37C6B546" w14:textId="77777777" w:rsidR="008B045F" w:rsidRPr="00DC19D3" w:rsidRDefault="008B045F" w:rsidP="008B045F">
      <w:pPr>
        <w:jc w:val="both"/>
        <w:rPr>
          <w:rFonts w:ascii="Arial" w:hAnsi="Arial" w:cs="Arial"/>
          <w:sz w:val="22"/>
          <w:szCs w:val="22"/>
          <w:lang w:val="es-BO"/>
        </w:rPr>
      </w:pPr>
    </w:p>
    <w:p w14:paraId="5D2513B2" w14:textId="77777777" w:rsidR="008B045F" w:rsidRPr="00DC19D3" w:rsidRDefault="008B045F" w:rsidP="008B045F">
      <w:pPr>
        <w:jc w:val="both"/>
        <w:rPr>
          <w:rFonts w:ascii="Arial" w:hAnsi="Arial" w:cs="Arial"/>
          <w:sz w:val="22"/>
          <w:szCs w:val="22"/>
          <w:lang w:val="es-BO"/>
        </w:rPr>
      </w:pPr>
      <w:r w:rsidRPr="00DC19D3">
        <w:rPr>
          <w:rFonts w:ascii="Arial" w:hAnsi="Arial" w:cs="Arial"/>
          <w:sz w:val="22"/>
          <w:szCs w:val="22"/>
          <w:lang w:val="es-BO"/>
        </w:rPr>
        <w:t>El</w:t>
      </w:r>
      <w:r w:rsidRPr="00DC19D3">
        <w:rPr>
          <w:rFonts w:ascii="Arial" w:hAnsi="Arial" w:cs="Arial"/>
          <w:b/>
          <w:bCs/>
          <w:sz w:val="22"/>
          <w:szCs w:val="22"/>
          <w:lang w:val="es-BO"/>
        </w:rPr>
        <w:t xml:space="preserve"> FISCAL</w:t>
      </w:r>
      <w:r w:rsidRPr="00DC19D3">
        <w:rPr>
          <w:rFonts w:ascii="Arial" w:hAnsi="Arial" w:cs="Arial"/>
          <w:sz w:val="22"/>
          <w:szCs w:val="22"/>
          <w:lang w:val="es-BO"/>
        </w:rPr>
        <w:t xml:space="preserve"> una vez que apruebe la planilla de ejecución del servicio, remitirá la misma a la Unidad Administrativa de la</w:t>
      </w:r>
      <w:r w:rsidRPr="00DC19D3">
        <w:rPr>
          <w:rFonts w:ascii="Arial" w:hAnsi="Arial" w:cs="Arial"/>
          <w:b/>
          <w:sz w:val="22"/>
          <w:szCs w:val="22"/>
          <w:lang w:val="es-BO"/>
        </w:rPr>
        <w:t xml:space="preserve"> ENTIDAD</w:t>
      </w:r>
      <w:r w:rsidRPr="00DC19D3">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DC19D3">
        <w:rPr>
          <w:rFonts w:ascii="Arial" w:hAnsi="Arial" w:cs="Arial"/>
          <w:b/>
          <w:sz w:val="22"/>
          <w:szCs w:val="22"/>
          <w:lang w:val="es-BO"/>
        </w:rPr>
        <w:t>FISCAL</w:t>
      </w:r>
      <w:r w:rsidRPr="00DC19D3">
        <w:rPr>
          <w:rFonts w:ascii="Arial" w:hAnsi="Arial" w:cs="Arial"/>
          <w:sz w:val="22"/>
          <w:szCs w:val="22"/>
          <w:lang w:val="es-BO"/>
        </w:rPr>
        <w:t>.</w:t>
      </w:r>
    </w:p>
    <w:p w14:paraId="727188A0" w14:textId="77777777" w:rsidR="008B045F" w:rsidRPr="00DC19D3" w:rsidRDefault="008B045F" w:rsidP="008B045F">
      <w:pPr>
        <w:jc w:val="both"/>
        <w:rPr>
          <w:rFonts w:ascii="Arial" w:hAnsi="Arial" w:cs="Arial"/>
          <w:sz w:val="22"/>
          <w:szCs w:val="22"/>
          <w:lang w:val="es-BO"/>
        </w:rPr>
      </w:pPr>
    </w:p>
    <w:p w14:paraId="089350B9" w14:textId="77777777" w:rsidR="008B045F" w:rsidRPr="00DC19D3" w:rsidRDefault="008B045F" w:rsidP="008B045F">
      <w:pPr>
        <w:jc w:val="both"/>
        <w:rPr>
          <w:rFonts w:ascii="Arial" w:hAnsi="Arial" w:cs="Arial"/>
          <w:b/>
          <w:sz w:val="22"/>
          <w:szCs w:val="22"/>
          <w:lang w:val="es-BO"/>
        </w:rPr>
      </w:pPr>
      <w:r w:rsidRPr="00DC19D3">
        <w:rPr>
          <w:rFonts w:ascii="Arial" w:hAnsi="Arial" w:cs="Arial"/>
          <w:b/>
          <w:sz w:val="22"/>
          <w:szCs w:val="22"/>
          <w:lang w:val="es-BO"/>
        </w:rPr>
        <w:t xml:space="preserve">CLÁUSULA DÉCIMA TERCERA.- (DOMICILIO A EFECTOS DE NOTIFICACIÓN) </w:t>
      </w:r>
      <w:r w:rsidRPr="00DC19D3">
        <w:rPr>
          <w:rFonts w:ascii="Arial" w:hAnsi="Arial" w:cs="Arial"/>
          <w:sz w:val="22"/>
          <w:szCs w:val="22"/>
          <w:lang w:val="es-BO"/>
        </w:rPr>
        <w:t>Cualquier aviso o notificación entre las partes contratantes será realizada por escrito y será enviado:</w:t>
      </w:r>
    </w:p>
    <w:p w14:paraId="168C8095" w14:textId="77777777" w:rsidR="008B045F" w:rsidRPr="00DC19D3" w:rsidRDefault="008B045F" w:rsidP="008B045F">
      <w:pPr>
        <w:jc w:val="both"/>
        <w:rPr>
          <w:rFonts w:ascii="Arial" w:hAnsi="Arial" w:cs="Arial"/>
          <w:sz w:val="22"/>
          <w:szCs w:val="22"/>
          <w:lang w:val="es-BO"/>
        </w:rPr>
      </w:pPr>
    </w:p>
    <w:p w14:paraId="272D9086" w14:textId="77777777" w:rsidR="008B045F" w:rsidRPr="00DC19D3" w:rsidRDefault="008B045F" w:rsidP="003F5D4A">
      <w:pPr>
        <w:numPr>
          <w:ilvl w:val="1"/>
          <w:numId w:val="42"/>
        </w:numPr>
        <w:jc w:val="both"/>
        <w:rPr>
          <w:rFonts w:ascii="Arial" w:hAnsi="Arial" w:cs="Arial"/>
          <w:sz w:val="22"/>
          <w:szCs w:val="22"/>
          <w:lang w:val="es-BO"/>
        </w:rPr>
      </w:pPr>
      <w:r w:rsidRPr="00DC19D3">
        <w:rPr>
          <w:rFonts w:ascii="Arial" w:hAnsi="Arial" w:cs="Arial"/>
          <w:sz w:val="22"/>
          <w:szCs w:val="22"/>
          <w:lang w:val="es-BO"/>
        </w:rPr>
        <w:t xml:space="preserve">Al </w:t>
      </w:r>
      <w:r w:rsidRPr="00DC19D3">
        <w:rPr>
          <w:rFonts w:ascii="Arial" w:hAnsi="Arial" w:cs="Arial"/>
          <w:b/>
          <w:bCs/>
          <w:sz w:val="22"/>
          <w:szCs w:val="22"/>
          <w:lang w:val="es-BO"/>
        </w:rPr>
        <w:t>PROVEEDOR</w:t>
      </w:r>
      <w:r w:rsidRPr="00DC19D3">
        <w:rPr>
          <w:rFonts w:ascii="Arial" w:hAnsi="Arial" w:cs="Arial"/>
          <w:sz w:val="22"/>
          <w:szCs w:val="22"/>
          <w:lang w:val="es-BO"/>
        </w:rPr>
        <w:t xml:space="preserve">: _______________ </w:t>
      </w:r>
    </w:p>
    <w:p w14:paraId="1A0E2798" w14:textId="77777777" w:rsidR="008B045F" w:rsidRPr="00DC19D3" w:rsidRDefault="008B045F" w:rsidP="008B045F">
      <w:pPr>
        <w:jc w:val="both"/>
        <w:rPr>
          <w:rFonts w:ascii="Arial" w:hAnsi="Arial" w:cs="Arial"/>
          <w:sz w:val="22"/>
          <w:szCs w:val="22"/>
          <w:lang w:val="es-BO"/>
        </w:rPr>
      </w:pPr>
    </w:p>
    <w:p w14:paraId="2C11AD90" w14:textId="77777777" w:rsidR="008B045F" w:rsidRPr="00DC19D3" w:rsidRDefault="008B045F" w:rsidP="003F5D4A">
      <w:pPr>
        <w:numPr>
          <w:ilvl w:val="1"/>
          <w:numId w:val="42"/>
        </w:numPr>
        <w:jc w:val="both"/>
        <w:rPr>
          <w:rFonts w:ascii="Arial" w:hAnsi="Arial" w:cs="Arial"/>
          <w:sz w:val="22"/>
          <w:szCs w:val="22"/>
          <w:lang w:val="es-BO"/>
        </w:rPr>
      </w:pPr>
      <w:r w:rsidRPr="00DC19D3">
        <w:rPr>
          <w:rFonts w:ascii="Arial" w:hAnsi="Arial" w:cs="Arial"/>
          <w:sz w:val="22"/>
          <w:szCs w:val="22"/>
          <w:lang w:val="es-BO"/>
        </w:rPr>
        <w:t xml:space="preserve">A la </w:t>
      </w:r>
      <w:r w:rsidRPr="00DC19D3">
        <w:rPr>
          <w:rFonts w:ascii="Arial" w:hAnsi="Arial" w:cs="Arial"/>
          <w:b/>
          <w:sz w:val="22"/>
          <w:szCs w:val="22"/>
          <w:lang w:val="es-BO"/>
        </w:rPr>
        <w:t>ENTIDAD</w:t>
      </w:r>
      <w:r w:rsidRPr="00DC19D3">
        <w:rPr>
          <w:rFonts w:ascii="Arial" w:hAnsi="Arial" w:cs="Arial"/>
          <w:sz w:val="22"/>
          <w:szCs w:val="22"/>
          <w:lang w:val="es-BO"/>
        </w:rPr>
        <w:t>:</w:t>
      </w:r>
      <w:r w:rsidRPr="00DC19D3">
        <w:rPr>
          <w:rFonts w:ascii="Arial" w:hAnsi="Arial" w:cs="Arial"/>
          <w:b/>
          <w:i/>
          <w:sz w:val="22"/>
          <w:szCs w:val="22"/>
          <w:lang w:val="es-BO"/>
        </w:rPr>
        <w:t xml:space="preserve"> </w:t>
      </w:r>
      <w:r w:rsidRPr="00DC19D3">
        <w:rPr>
          <w:rFonts w:ascii="Arial" w:hAnsi="Arial" w:cs="Arial"/>
          <w:sz w:val="22"/>
          <w:szCs w:val="22"/>
          <w:lang w:val="es-BO"/>
        </w:rPr>
        <w:t>En su Edificio Principal, ubicado en la calle Ayacucho esquina Mercado s/n de la Zona Central de la ciudad de La Paz - Bolivia.</w:t>
      </w:r>
    </w:p>
    <w:p w14:paraId="3D3C41C2" w14:textId="77777777" w:rsidR="008B045F" w:rsidRPr="00DC19D3" w:rsidRDefault="008B045F" w:rsidP="008B045F">
      <w:pPr>
        <w:autoSpaceDE w:val="0"/>
        <w:autoSpaceDN w:val="0"/>
        <w:adjustRightInd w:val="0"/>
        <w:jc w:val="both"/>
        <w:rPr>
          <w:rFonts w:ascii="Arial" w:hAnsi="Arial" w:cs="Arial"/>
          <w:b/>
          <w:bCs/>
          <w:sz w:val="22"/>
          <w:szCs w:val="22"/>
          <w:lang w:val="es-BO"/>
        </w:rPr>
      </w:pPr>
    </w:p>
    <w:p w14:paraId="4BB37E27" w14:textId="77777777" w:rsidR="008B045F" w:rsidRPr="00DC19D3" w:rsidRDefault="008B045F" w:rsidP="008B045F">
      <w:pPr>
        <w:jc w:val="both"/>
        <w:rPr>
          <w:rFonts w:ascii="Arial" w:hAnsi="Arial" w:cs="Arial"/>
          <w:sz w:val="22"/>
          <w:szCs w:val="22"/>
          <w:lang w:val="es-BO"/>
        </w:rPr>
      </w:pPr>
      <w:r w:rsidRPr="00DC19D3">
        <w:rPr>
          <w:rFonts w:ascii="Arial" w:hAnsi="Arial" w:cs="Arial"/>
          <w:b/>
          <w:sz w:val="22"/>
          <w:szCs w:val="22"/>
          <w:lang w:val="es-BO"/>
        </w:rPr>
        <w:t>CLÁUSULA</w:t>
      </w:r>
      <w:r w:rsidRPr="00DC19D3">
        <w:rPr>
          <w:rFonts w:ascii="Arial" w:hAnsi="Arial" w:cs="Arial"/>
          <w:b/>
          <w:bCs/>
          <w:sz w:val="22"/>
          <w:szCs w:val="22"/>
          <w:lang w:val="es-BO"/>
        </w:rPr>
        <w:t xml:space="preserve"> DÉCIMA CUARTA.- </w:t>
      </w:r>
      <w:r w:rsidRPr="00DC19D3">
        <w:rPr>
          <w:rFonts w:ascii="Arial" w:hAnsi="Arial" w:cs="Arial"/>
          <w:b/>
          <w:sz w:val="22"/>
          <w:szCs w:val="22"/>
          <w:lang w:val="es-BO"/>
        </w:rPr>
        <w:t xml:space="preserve">(DERECHOS DEL PROVEEDOR) </w:t>
      </w:r>
      <w:r w:rsidRPr="00DC19D3">
        <w:rPr>
          <w:rFonts w:ascii="Arial" w:hAnsi="Arial" w:cs="Arial"/>
          <w:sz w:val="22"/>
          <w:szCs w:val="22"/>
          <w:lang w:val="es-BO"/>
        </w:rPr>
        <w:t xml:space="preserve">El </w:t>
      </w:r>
      <w:r w:rsidRPr="00DC19D3">
        <w:rPr>
          <w:rFonts w:ascii="Arial" w:hAnsi="Arial" w:cs="Arial"/>
          <w:b/>
          <w:sz w:val="22"/>
          <w:szCs w:val="22"/>
          <w:lang w:val="es-BO"/>
        </w:rPr>
        <w:t xml:space="preserve">PROVEEDOR, </w:t>
      </w:r>
      <w:r w:rsidRPr="00DC19D3">
        <w:rPr>
          <w:rFonts w:ascii="Arial" w:hAnsi="Arial" w:cs="Arial"/>
          <w:sz w:val="22"/>
          <w:szCs w:val="22"/>
          <w:lang w:val="es-BO"/>
        </w:rPr>
        <w:t>tiene el derecho de plantear los reclamos que considere correctos, por cualquier omisión de la</w:t>
      </w:r>
      <w:r w:rsidRPr="00DC19D3">
        <w:rPr>
          <w:rFonts w:ascii="Arial" w:hAnsi="Arial" w:cs="Arial"/>
          <w:b/>
          <w:bCs/>
          <w:sz w:val="22"/>
          <w:szCs w:val="22"/>
          <w:lang w:val="es-BO"/>
        </w:rPr>
        <w:t xml:space="preserve"> ENTIDAD, </w:t>
      </w:r>
      <w:r w:rsidRPr="00DC19D3">
        <w:rPr>
          <w:rFonts w:ascii="Arial" w:hAnsi="Arial" w:cs="Arial"/>
          <w:bCs/>
          <w:sz w:val="22"/>
          <w:szCs w:val="22"/>
          <w:lang w:val="es-BO"/>
        </w:rPr>
        <w:t>por falta de pago</w:t>
      </w:r>
      <w:r w:rsidRPr="00DC19D3">
        <w:rPr>
          <w:rFonts w:ascii="Arial" w:hAnsi="Arial" w:cs="Arial"/>
          <w:b/>
          <w:bCs/>
          <w:sz w:val="22"/>
          <w:szCs w:val="22"/>
          <w:lang w:val="es-BO"/>
        </w:rPr>
        <w:t xml:space="preserve"> </w:t>
      </w:r>
      <w:r w:rsidRPr="00DC19D3">
        <w:rPr>
          <w:rFonts w:ascii="Arial" w:hAnsi="Arial" w:cs="Arial"/>
          <w:bCs/>
          <w:sz w:val="22"/>
          <w:szCs w:val="22"/>
          <w:lang w:val="es-BO"/>
        </w:rPr>
        <w:t xml:space="preserve">por la prestación del </w:t>
      </w:r>
      <w:r w:rsidRPr="00DC19D3">
        <w:rPr>
          <w:rFonts w:ascii="Arial" w:hAnsi="Arial" w:cs="Arial"/>
          <w:b/>
          <w:bCs/>
          <w:sz w:val="22"/>
          <w:szCs w:val="22"/>
          <w:lang w:val="es-BO"/>
        </w:rPr>
        <w:t>SERVICIO</w:t>
      </w:r>
      <w:r w:rsidRPr="00DC19D3">
        <w:rPr>
          <w:rFonts w:ascii="Arial" w:hAnsi="Arial" w:cs="Arial"/>
          <w:bCs/>
          <w:sz w:val="22"/>
          <w:szCs w:val="22"/>
          <w:lang w:val="es-BO"/>
        </w:rPr>
        <w:t xml:space="preserve"> </w:t>
      </w:r>
      <w:r w:rsidRPr="00DC19D3">
        <w:rPr>
          <w:rFonts w:ascii="Arial" w:hAnsi="Arial" w:cs="Arial"/>
          <w:sz w:val="22"/>
          <w:szCs w:val="22"/>
          <w:lang w:val="es-BO"/>
        </w:rPr>
        <w:t>conforme los alcances del presente Contrato o por cualquier otro aspecto consignado en el mismo.</w:t>
      </w:r>
    </w:p>
    <w:p w14:paraId="3FFB6D5E" w14:textId="77777777" w:rsidR="008B045F" w:rsidRPr="00DC19D3" w:rsidRDefault="008B045F" w:rsidP="008B045F">
      <w:pPr>
        <w:jc w:val="both"/>
        <w:rPr>
          <w:rFonts w:ascii="Arial" w:hAnsi="Arial" w:cs="Arial"/>
          <w:sz w:val="22"/>
          <w:szCs w:val="22"/>
          <w:lang w:val="es-BO"/>
        </w:rPr>
      </w:pPr>
    </w:p>
    <w:p w14:paraId="2B9F88C4" w14:textId="77777777" w:rsidR="008B045F" w:rsidRPr="00DC19D3" w:rsidRDefault="008B045F" w:rsidP="008B045F">
      <w:pPr>
        <w:jc w:val="both"/>
        <w:rPr>
          <w:rFonts w:ascii="Arial" w:hAnsi="Arial" w:cs="Arial"/>
          <w:sz w:val="22"/>
          <w:szCs w:val="22"/>
          <w:lang w:val="es-BO"/>
        </w:rPr>
      </w:pPr>
      <w:r w:rsidRPr="00DC19D3">
        <w:rPr>
          <w:rFonts w:ascii="Arial" w:hAnsi="Arial" w:cs="Arial"/>
          <w:sz w:val="22"/>
          <w:szCs w:val="22"/>
          <w:lang w:val="es-BO"/>
        </w:rPr>
        <w:t xml:space="preserve">Tales reclamos deberán ser planteados por escrito con el respaldo correspondiente, al </w:t>
      </w:r>
      <w:r w:rsidRPr="00DC19D3">
        <w:rPr>
          <w:rFonts w:ascii="Arial" w:hAnsi="Arial" w:cs="Arial"/>
          <w:b/>
          <w:bCs/>
          <w:sz w:val="22"/>
          <w:szCs w:val="22"/>
          <w:lang w:val="es-BO"/>
        </w:rPr>
        <w:t>FISCAL</w:t>
      </w:r>
      <w:r w:rsidRPr="00DC19D3">
        <w:rPr>
          <w:rFonts w:ascii="Arial" w:hAnsi="Arial" w:cs="Arial"/>
          <w:sz w:val="22"/>
          <w:szCs w:val="22"/>
          <w:lang w:val="es-BO"/>
        </w:rPr>
        <w:t>, hasta veinte (20) días hábiles posteriores al suceso.</w:t>
      </w:r>
    </w:p>
    <w:p w14:paraId="224E83F9" w14:textId="77777777" w:rsidR="008B045F" w:rsidRPr="00DC19D3" w:rsidRDefault="008B045F" w:rsidP="008B045F">
      <w:pPr>
        <w:jc w:val="both"/>
        <w:rPr>
          <w:rFonts w:ascii="Arial" w:hAnsi="Arial" w:cs="Arial"/>
          <w:sz w:val="22"/>
          <w:szCs w:val="22"/>
          <w:lang w:val="es-BO"/>
        </w:rPr>
      </w:pPr>
    </w:p>
    <w:p w14:paraId="3929A6D9" w14:textId="77777777" w:rsidR="008B045F" w:rsidRPr="00DC19D3" w:rsidRDefault="008B045F" w:rsidP="008B045F">
      <w:pPr>
        <w:jc w:val="both"/>
        <w:rPr>
          <w:rFonts w:ascii="Arial" w:hAnsi="Arial" w:cs="Arial"/>
          <w:bCs/>
          <w:sz w:val="22"/>
          <w:szCs w:val="22"/>
          <w:lang w:val="es-BO"/>
        </w:rPr>
      </w:pPr>
      <w:r w:rsidRPr="00DC19D3">
        <w:rPr>
          <w:rFonts w:ascii="Arial" w:hAnsi="Arial" w:cs="Arial"/>
          <w:sz w:val="22"/>
          <w:szCs w:val="22"/>
          <w:lang w:val="es-BO"/>
        </w:rPr>
        <w:t xml:space="preserve">El </w:t>
      </w:r>
      <w:r w:rsidRPr="00DC19D3">
        <w:rPr>
          <w:rFonts w:ascii="Arial" w:hAnsi="Arial" w:cs="Arial"/>
          <w:b/>
          <w:bCs/>
          <w:sz w:val="22"/>
          <w:szCs w:val="22"/>
          <w:lang w:val="es-BO"/>
        </w:rPr>
        <w:t>FISCAL</w:t>
      </w:r>
      <w:r w:rsidRPr="00DC19D3">
        <w:rPr>
          <w:rFonts w:ascii="Arial" w:hAnsi="Arial" w:cs="Arial"/>
          <w:sz w:val="22"/>
          <w:szCs w:val="22"/>
          <w:lang w:val="es-BO"/>
        </w:rPr>
        <w:t xml:space="preserve">, dentro del lapso impostergable de cinco (5) días hábiles, tomará conocimiento, analizará el reclamo y emitirá su respuesta de forma sustentada al </w:t>
      </w:r>
      <w:r w:rsidRPr="00DC19D3">
        <w:rPr>
          <w:rFonts w:ascii="Arial" w:hAnsi="Arial" w:cs="Arial"/>
          <w:b/>
          <w:sz w:val="22"/>
          <w:szCs w:val="22"/>
          <w:lang w:val="es-BO"/>
        </w:rPr>
        <w:t xml:space="preserve">PROVEEDOR </w:t>
      </w:r>
      <w:r w:rsidRPr="00DC19D3">
        <w:rPr>
          <w:rFonts w:ascii="Arial" w:hAnsi="Arial" w:cs="Arial"/>
          <w:sz w:val="22"/>
          <w:szCs w:val="22"/>
          <w:lang w:val="es-BO"/>
        </w:rPr>
        <w:t xml:space="preserve">aceptando o rechazando el reclamo. </w:t>
      </w:r>
      <w:r w:rsidRPr="00DC19D3">
        <w:rPr>
          <w:rFonts w:ascii="Arial" w:hAnsi="Arial" w:cs="Arial"/>
          <w:bCs/>
          <w:sz w:val="22"/>
          <w:szCs w:val="22"/>
          <w:lang w:val="es-BO"/>
        </w:rPr>
        <w:t xml:space="preserve">Dentro de este plazo, el </w:t>
      </w:r>
      <w:r w:rsidRPr="00DC19D3">
        <w:rPr>
          <w:rFonts w:ascii="Arial" w:hAnsi="Arial" w:cs="Arial"/>
          <w:b/>
          <w:bCs/>
          <w:sz w:val="22"/>
          <w:szCs w:val="22"/>
          <w:lang w:val="es-BO"/>
        </w:rPr>
        <w:t>FISCAL</w:t>
      </w:r>
      <w:r w:rsidRPr="00DC19D3">
        <w:rPr>
          <w:rFonts w:ascii="Arial" w:hAnsi="Arial" w:cs="Arial"/>
          <w:bCs/>
          <w:sz w:val="22"/>
          <w:szCs w:val="22"/>
          <w:lang w:val="es-BO"/>
        </w:rPr>
        <w:t xml:space="preserve"> podrá solicitar las aclaraciones respectivas al </w:t>
      </w:r>
      <w:r w:rsidRPr="00DC19D3">
        <w:rPr>
          <w:rFonts w:ascii="Arial" w:hAnsi="Arial" w:cs="Arial"/>
          <w:b/>
          <w:bCs/>
          <w:sz w:val="22"/>
          <w:szCs w:val="22"/>
          <w:lang w:val="es-BO"/>
        </w:rPr>
        <w:t>PROVEEDOR</w:t>
      </w:r>
      <w:r w:rsidRPr="00DC19D3">
        <w:rPr>
          <w:rFonts w:ascii="Arial" w:hAnsi="Arial" w:cs="Arial"/>
          <w:bCs/>
          <w:sz w:val="22"/>
          <w:szCs w:val="22"/>
          <w:lang w:val="es-BO"/>
        </w:rPr>
        <w:t>, para sustentar su decisión.</w:t>
      </w:r>
    </w:p>
    <w:p w14:paraId="0DF29FF0" w14:textId="77777777" w:rsidR="008B045F" w:rsidRPr="00DC19D3" w:rsidRDefault="008B045F" w:rsidP="008B045F">
      <w:pPr>
        <w:jc w:val="both"/>
        <w:rPr>
          <w:rFonts w:ascii="Arial" w:hAnsi="Arial" w:cs="Arial"/>
          <w:sz w:val="22"/>
          <w:szCs w:val="22"/>
          <w:lang w:val="es-BO"/>
        </w:rPr>
      </w:pPr>
    </w:p>
    <w:p w14:paraId="2FEE6A25" w14:textId="77777777" w:rsidR="008B045F" w:rsidRPr="00DC19D3" w:rsidRDefault="008B045F" w:rsidP="008B045F">
      <w:pPr>
        <w:jc w:val="both"/>
        <w:rPr>
          <w:rFonts w:ascii="Arial" w:hAnsi="Arial" w:cs="Arial"/>
          <w:b/>
          <w:sz w:val="22"/>
          <w:szCs w:val="22"/>
          <w:lang w:val="es-BO"/>
        </w:rPr>
      </w:pPr>
      <w:r w:rsidRPr="00DC19D3">
        <w:rPr>
          <w:rFonts w:ascii="Arial" w:hAnsi="Arial" w:cs="Arial"/>
          <w:sz w:val="22"/>
          <w:szCs w:val="22"/>
          <w:lang w:val="es-BO"/>
        </w:rPr>
        <w:t xml:space="preserve">En los casos que así corresponda por la complejidad del reclamo, el </w:t>
      </w:r>
      <w:r w:rsidRPr="00DC19D3">
        <w:rPr>
          <w:rFonts w:ascii="Arial" w:hAnsi="Arial" w:cs="Arial"/>
          <w:b/>
          <w:bCs/>
          <w:sz w:val="22"/>
          <w:szCs w:val="22"/>
          <w:lang w:val="es-BO"/>
        </w:rPr>
        <w:t>FISCAL</w:t>
      </w:r>
      <w:r w:rsidRPr="00DC19D3">
        <w:rPr>
          <w:rFonts w:ascii="Arial" w:hAnsi="Arial" w:cs="Arial"/>
          <w:sz w:val="22"/>
          <w:szCs w:val="22"/>
          <w:lang w:val="es-BO"/>
        </w:rPr>
        <w:t xml:space="preserve">, podrá solicitar en el plazo de cinco (5) días adicionales, la emisión de informe a las dependencias técnica, financiera y/o legal de la </w:t>
      </w:r>
      <w:r w:rsidRPr="00DC19D3">
        <w:rPr>
          <w:rFonts w:ascii="Arial" w:hAnsi="Arial" w:cs="Arial"/>
          <w:b/>
          <w:sz w:val="22"/>
          <w:szCs w:val="22"/>
          <w:lang w:val="es-BO"/>
        </w:rPr>
        <w:t>ENTIDAD</w:t>
      </w:r>
      <w:r w:rsidRPr="00DC19D3">
        <w:rPr>
          <w:rFonts w:ascii="Arial" w:hAnsi="Arial" w:cs="Arial"/>
          <w:sz w:val="22"/>
          <w:szCs w:val="22"/>
          <w:lang w:val="es-BO"/>
        </w:rPr>
        <w:t xml:space="preserve">, según corresponda, a objeto de fundamentar la respuesta que se deba emitir para responder al </w:t>
      </w:r>
      <w:r w:rsidRPr="00DC19D3">
        <w:rPr>
          <w:rFonts w:ascii="Arial" w:hAnsi="Arial" w:cs="Arial"/>
          <w:b/>
          <w:sz w:val="22"/>
          <w:szCs w:val="22"/>
          <w:lang w:val="es-BO"/>
        </w:rPr>
        <w:t>PROVEEDOR.</w:t>
      </w:r>
    </w:p>
    <w:p w14:paraId="686ACA81" w14:textId="77777777" w:rsidR="008B045F" w:rsidRPr="00DC19D3" w:rsidRDefault="008B045F" w:rsidP="008B045F">
      <w:pPr>
        <w:jc w:val="both"/>
        <w:rPr>
          <w:rFonts w:ascii="Arial" w:hAnsi="Arial" w:cs="Arial"/>
          <w:sz w:val="22"/>
          <w:szCs w:val="22"/>
          <w:lang w:val="es-BO"/>
        </w:rPr>
      </w:pPr>
    </w:p>
    <w:p w14:paraId="63E7B87D" w14:textId="77777777" w:rsidR="008B045F" w:rsidRPr="00DC19D3" w:rsidRDefault="008B045F" w:rsidP="008B045F">
      <w:pPr>
        <w:jc w:val="both"/>
        <w:rPr>
          <w:rFonts w:ascii="Arial" w:hAnsi="Arial" w:cs="Arial"/>
          <w:b/>
          <w:i/>
          <w:sz w:val="22"/>
          <w:szCs w:val="22"/>
          <w:lang w:val="es-BO"/>
        </w:rPr>
      </w:pPr>
      <w:r w:rsidRPr="00DC19D3">
        <w:rPr>
          <w:rFonts w:ascii="Arial" w:hAnsi="Arial" w:cs="Arial"/>
          <w:sz w:val="22"/>
          <w:szCs w:val="22"/>
          <w:lang w:val="es-BO"/>
        </w:rPr>
        <w:t xml:space="preserve">Todo proceso de respuesta a reclamos, no deberá exceder los diez (10) días hábiles, computables desde la recepción del reclamo documentado por el </w:t>
      </w:r>
      <w:r w:rsidRPr="00DC19D3">
        <w:rPr>
          <w:rFonts w:ascii="Arial" w:hAnsi="Arial" w:cs="Arial"/>
          <w:b/>
          <w:bCs/>
          <w:sz w:val="22"/>
          <w:szCs w:val="22"/>
          <w:lang w:val="es-BO"/>
        </w:rPr>
        <w:t>FISCAL</w:t>
      </w:r>
      <w:r w:rsidRPr="00DC19D3">
        <w:rPr>
          <w:rFonts w:ascii="Arial" w:hAnsi="Arial" w:cs="Arial"/>
          <w:sz w:val="22"/>
          <w:szCs w:val="22"/>
          <w:lang w:val="es-BO"/>
        </w:rPr>
        <w:t xml:space="preserve">. </w:t>
      </w:r>
    </w:p>
    <w:p w14:paraId="4B9D7664" w14:textId="77777777" w:rsidR="008B045F" w:rsidRPr="00DC19D3" w:rsidRDefault="008B045F" w:rsidP="008B045F">
      <w:pPr>
        <w:jc w:val="both"/>
        <w:rPr>
          <w:rFonts w:ascii="Arial" w:hAnsi="Arial" w:cs="Arial"/>
          <w:sz w:val="22"/>
          <w:szCs w:val="22"/>
          <w:lang w:val="es-BO"/>
        </w:rPr>
      </w:pPr>
    </w:p>
    <w:p w14:paraId="72D3B224" w14:textId="77777777" w:rsidR="008B045F" w:rsidRPr="00DC19D3" w:rsidRDefault="008B045F" w:rsidP="008B045F">
      <w:pPr>
        <w:jc w:val="both"/>
        <w:rPr>
          <w:rFonts w:ascii="Arial" w:hAnsi="Arial" w:cs="Arial"/>
          <w:sz w:val="22"/>
          <w:szCs w:val="22"/>
          <w:lang w:val="es-BO"/>
        </w:rPr>
      </w:pPr>
      <w:r w:rsidRPr="00DC19D3">
        <w:rPr>
          <w:rFonts w:ascii="Arial" w:hAnsi="Arial" w:cs="Arial"/>
          <w:sz w:val="22"/>
          <w:szCs w:val="22"/>
          <w:lang w:val="es-BO"/>
        </w:rPr>
        <w:t xml:space="preserve">El </w:t>
      </w:r>
      <w:r w:rsidRPr="00DC19D3">
        <w:rPr>
          <w:rFonts w:ascii="Arial" w:hAnsi="Arial" w:cs="Arial"/>
          <w:b/>
          <w:bCs/>
          <w:sz w:val="22"/>
          <w:szCs w:val="22"/>
          <w:lang w:val="es-BO"/>
        </w:rPr>
        <w:t xml:space="preserve">FISCAL </w:t>
      </w:r>
      <w:r w:rsidRPr="00DC19D3">
        <w:rPr>
          <w:rFonts w:ascii="Arial" w:hAnsi="Arial" w:cs="Arial"/>
          <w:sz w:val="22"/>
          <w:szCs w:val="22"/>
          <w:lang w:val="es-BO"/>
        </w:rPr>
        <w:t xml:space="preserve">y la </w:t>
      </w:r>
      <w:r w:rsidRPr="00DC19D3">
        <w:rPr>
          <w:rFonts w:ascii="Arial" w:hAnsi="Arial" w:cs="Arial"/>
          <w:b/>
          <w:sz w:val="22"/>
          <w:szCs w:val="22"/>
          <w:lang w:val="es-BO"/>
        </w:rPr>
        <w:t xml:space="preserve">ENTIDAD, </w:t>
      </w:r>
      <w:r w:rsidRPr="00DC19D3">
        <w:rPr>
          <w:rFonts w:ascii="Arial" w:hAnsi="Arial" w:cs="Arial"/>
          <w:sz w:val="22"/>
          <w:szCs w:val="22"/>
          <w:lang w:val="es-BO"/>
        </w:rPr>
        <w:t>no atenderán reclamos presentados fuera del plazo establecido en esta cláusula.</w:t>
      </w:r>
    </w:p>
    <w:p w14:paraId="3E660AC9" w14:textId="77777777" w:rsidR="008B045F" w:rsidRPr="00DC19D3" w:rsidRDefault="008B045F" w:rsidP="008B045F">
      <w:pPr>
        <w:autoSpaceDE w:val="0"/>
        <w:autoSpaceDN w:val="0"/>
        <w:adjustRightInd w:val="0"/>
        <w:jc w:val="both"/>
        <w:rPr>
          <w:rFonts w:ascii="Arial" w:hAnsi="Arial" w:cs="Arial"/>
          <w:b/>
          <w:bCs/>
          <w:sz w:val="22"/>
          <w:szCs w:val="22"/>
          <w:lang w:val="es-BO"/>
        </w:rPr>
      </w:pPr>
    </w:p>
    <w:p w14:paraId="6BB896A9" w14:textId="77777777" w:rsidR="008B045F" w:rsidRPr="00DC19D3" w:rsidRDefault="008B045F" w:rsidP="008B045F">
      <w:pPr>
        <w:autoSpaceDE w:val="0"/>
        <w:autoSpaceDN w:val="0"/>
        <w:adjustRightInd w:val="0"/>
        <w:jc w:val="both"/>
        <w:rPr>
          <w:rFonts w:ascii="Arial" w:hAnsi="Arial" w:cs="Arial"/>
          <w:bCs/>
          <w:sz w:val="22"/>
          <w:szCs w:val="22"/>
          <w:lang w:val="es-BO"/>
        </w:rPr>
      </w:pPr>
      <w:r w:rsidRPr="00DC19D3">
        <w:rPr>
          <w:rFonts w:ascii="Arial" w:hAnsi="Arial" w:cs="Arial"/>
          <w:b/>
          <w:sz w:val="22"/>
          <w:szCs w:val="22"/>
          <w:lang w:val="es-BO"/>
        </w:rPr>
        <w:t>CLÁUSULA</w:t>
      </w:r>
      <w:r w:rsidRPr="00DC19D3">
        <w:rPr>
          <w:rFonts w:ascii="Arial" w:hAnsi="Arial" w:cs="Arial"/>
          <w:b/>
          <w:bCs/>
          <w:sz w:val="22"/>
          <w:szCs w:val="22"/>
          <w:lang w:val="es-BO"/>
        </w:rPr>
        <w:t xml:space="preserve"> DÉCIMA QUINTA.- (ESTIPULACIÓN SOBRE IMPUESTOS) </w:t>
      </w:r>
      <w:r w:rsidRPr="00DC19D3">
        <w:rPr>
          <w:rFonts w:ascii="Arial" w:hAnsi="Arial" w:cs="Arial"/>
          <w:bCs/>
          <w:sz w:val="22"/>
          <w:szCs w:val="22"/>
          <w:lang w:val="es-BO"/>
        </w:rPr>
        <w:t>Correrá por cuenta del</w:t>
      </w:r>
      <w:r w:rsidRPr="00DC19D3">
        <w:rPr>
          <w:rFonts w:ascii="Arial" w:hAnsi="Arial" w:cs="Arial"/>
          <w:b/>
          <w:bCs/>
          <w:sz w:val="22"/>
          <w:szCs w:val="22"/>
          <w:lang w:val="es-BO"/>
        </w:rPr>
        <w:t xml:space="preserve"> PROVEEDOR</w:t>
      </w:r>
      <w:r w:rsidRPr="00DC19D3">
        <w:rPr>
          <w:rFonts w:ascii="Arial" w:hAnsi="Arial" w:cs="Arial"/>
          <w:bCs/>
          <w:sz w:val="22"/>
          <w:szCs w:val="22"/>
          <w:lang w:val="es-BO"/>
        </w:rPr>
        <w:t xml:space="preserve"> el pago de todos los impuestos vigentes en el país a la fecha de presentación de la propuesta.</w:t>
      </w:r>
    </w:p>
    <w:p w14:paraId="2378C2D7" w14:textId="77777777" w:rsidR="008B045F" w:rsidRPr="00DC19D3" w:rsidRDefault="008B045F" w:rsidP="008B045F">
      <w:pPr>
        <w:autoSpaceDE w:val="0"/>
        <w:autoSpaceDN w:val="0"/>
        <w:adjustRightInd w:val="0"/>
        <w:jc w:val="both"/>
        <w:rPr>
          <w:rFonts w:ascii="Arial" w:hAnsi="Arial" w:cs="Arial"/>
          <w:bCs/>
          <w:sz w:val="22"/>
          <w:szCs w:val="22"/>
          <w:lang w:val="es-BO"/>
        </w:rPr>
      </w:pPr>
    </w:p>
    <w:p w14:paraId="6AD765E1" w14:textId="77777777" w:rsidR="008B045F" w:rsidRPr="00DC19D3" w:rsidRDefault="008B045F" w:rsidP="008B045F">
      <w:pPr>
        <w:autoSpaceDE w:val="0"/>
        <w:autoSpaceDN w:val="0"/>
        <w:adjustRightInd w:val="0"/>
        <w:jc w:val="both"/>
        <w:rPr>
          <w:rFonts w:ascii="Arial" w:hAnsi="Arial" w:cs="Arial"/>
          <w:bCs/>
          <w:sz w:val="22"/>
          <w:szCs w:val="22"/>
          <w:lang w:val="es-BO"/>
        </w:rPr>
      </w:pPr>
      <w:r w:rsidRPr="00DC19D3">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DC19D3">
        <w:rPr>
          <w:rFonts w:ascii="Arial" w:hAnsi="Arial" w:cs="Arial"/>
          <w:b/>
          <w:bCs/>
          <w:sz w:val="22"/>
          <w:szCs w:val="22"/>
          <w:lang w:val="es-BO"/>
        </w:rPr>
        <w:t>PROVEEDOR</w:t>
      </w:r>
      <w:r w:rsidRPr="00DC19D3">
        <w:rPr>
          <w:rFonts w:ascii="Arial" w:hAnsi="Arial" w:cs="Arial"/>
          <w:bCs/>
          <w:sz w:val="22"/>
          <w:szCs w:val="22"/>
          <w:lang w:val="es-BO"/>
        </w:rPr>
        <w:t xml:space="preserve"> deberá acogerse a su cumplimiento desde la fecha de vigencia de dicha normativa. </w:t>
      </w:r>
    </w:p>
    <w:p w14:paraId="646C5648" w14:textId="77777777" w:rsidR="008B045F" w:rsidRPr="00DC19D3" w:rsidRDefault="008B045F" w:rsidP="008B045F">
      <w:pPr>
        <w:jc w:val="both"/>
        <w:rPr>
          <w:rFonts w:ascii="Arial" w:hAnsi="Arial" w:cs="Arial"/>
          <w:b/>
          <w:sz w:val="22"/>
          <w:szCs w:val="22"/>
          <w:lang w:val="es-BO"/>
        </w:rPr>
      </w:pPr>
    </w:p>
    <w:p w14:paraId="2B36F794" w14:textId="77777777" w:rsidR="008B045F" w:rsidRPr="00DC19D3" w:rsidRDefault="008B045F" w:rsidP="008B045F">
      <w:pPr>
        <w:autoSpaceDE w:val="0"/>
        <w:autoSpaceDN w:val="0"/>
        <w:adjustRightInd w:val="0"/>
        <w:jc w:val="both"/>
        <w:rPr>
          <w:rFonts w:ascii="Arial" w:hAnsi="Arial" w:cs="Arial"/>
          <w:sz w:val="22"/>
          <w:szCs w:val="22"/>
          <w:lang w:val="es-BO"/>
        </w:rPr>
      </w:pPr>
      <w:r w:rsidRPr="00DC19D3">
        <w:rPr>
          <w:rFonts w:ascii="Arial" w:hAnsi="Arial" w:cs="Arial"/>
          <w:b/>
          <w:sz w:val="22"/>
          <w:szCs w:val="22"/>
          <w:lang w:val="es-BO"/>
        </w:rPr>
        <w:lastRenderedPageBreak/>
        <w:t xml:space="preserve">CLÁUSULA DÉCIMA SEXTA.- (FACTURACIÓN) </w:t>
      </w:r>
      <w:r w:rsidRPr="00DC19D3">
        <w:rPr>
          <w:rFonts w:ascii="Arial" w:hAnsi="Arial" w:cs="Arial"/>
          <w:sz w:val="22"/>
          <w:szCs w:val="22"/>
          <w:lang w:val="es-BO"/>
        </w:rPr>
        <w:t xml:space="preserve">El </w:t>
      </w:r>
      <w:r w:rsidRPr="00DC19D3">
        <w:rPr>
          <w:rFonts w:ascii="Arial" w:hAnsi="Arial" w:cs="Arial"/>
          <w:b/>
          <w:sz w:val="22"/>
          <w:szCs w:val="22"/>
          <w:lang w:val="es-BO"/>
        </w:rPr>
        <w:t xml:space="preserve">PROVEEDOR </w:t>
      </w:r>
      <w:r w:rsidRPr="00DC19D3">
        <w:rPr>
          <w:rFonts w:ascii="Arial" w:hAnsi="Arial" w:cs="Arial"/>
          <w:sz w:val="22"/>
          <w:szCs w:val="22"/>
          <w:lang w:val="es-BO"/>
        </w:rPr>
        <w:t xml:space="preserve">una vez aprobada su planilla de ejecución de servicios, deberá emitir la respectiva factura oficial por el monto correspondiente en favor de la </w:t>
      </w:r>
      <w:r w:rsidRPr="00DC19D3">
        <w:rPr>
          <w:rFonts w:ascii="Arial" w:hAnsi="Arial" w:cs="Arial"/>
          <w:b/>
          <w:sz w:val="22"/>
          <w:szCs w:val="22"/>
          <w:lang w:val="es-BO"/>
        </w:rPr>
        <w:t>ENTIDAD</w:t>
      </w:r>
      <w:r w:rsidRPr="00DC19D3">
        <w:rPr>
          <w:rFonts w:ascii="Arial" w:hAnsi="Arial" w:cs="Arial"/>
          <w:sz w:val="22"/>
          <w:szCs w:val="22"/>
          <w:lang w:val="es-BO"/>
        </w:rPr>
        <w:t>.</w:t>
      </w:r>
    </w:p>
    <w:p w14:paraId="76C4A00F" w14:textId="77777777" w:rsidR="008B045F" w:rsidRPr="00DC19D3" w:rsidRDefault="008B045F" w:rsidP="008B045F">
      <w:pPr>
        <w:jc w:val="both"/>
        <w:rPr>
          <w:rFonts w:ascii="Arial" w:hAnsi="Arial" w:cs="Arial"/>
          <w:b/>
          <w:sz w:val="22"/>
          <w:szCs w:val="22"/>
          <w:lang w:val="es-BO"/>
        </w:rPr>
      </w:pPr>
    </w:p>
    <w:p w14:paraId="703D6199" w14:textId="77777777" w:rsidR="008B045F" w:rsidRPr="00DC19D3" w:rsidRDefault="008B045F" w:rsidP="008B045F">
      <w:pPr>
        <w:jc w:val="both"/>
        <w:rPr>
          <w:rFonts w:ascii="Arial" w:hAnsi="Arial" w:cs="Arial"/>
          <w:b/>
          <w:sz w:val="22"/>
          <w:szCs w:val="22"/>
          <w:lang w:val="es-BO"/>
        </w:rPr>
      </w:pPr>
      <w:r w:rsidRPr="00DC19D3">
        <w:rPr>
          <w:rFonts w:ascii="Arial" w:hAnsi="Arial" w:cs="Arial"/>
          <w:b/>
          <w:sz w:val="22"/>
          <w:szCs w:val="22"/>
          <w:lang w:val="es-BO"/>
        </w:rPr>
        <w:t xml:space="preserve">CLÁUSULA DÉCIMA SÉPTIMA.- (MODIFICACIONES AL CONTRATO) </w:t>
      </w:r>
      <w:r w:rsidRPr="00DC19D3">
        <w:rPr>
          <w:rFonts w:ascii="Arial" w:hAnsi="Arial" w:cs="Arial"/>
          <w:sz w:val="22"/>
          <w:szCs w:val="22"/>
          <w:lang w:val="es-BO"/>
        </w:rPr>
        <w:t xml:space="preserve">El presente Contrato podrá ser modificado sólo en los aspectos previsto en el DBC, siempre y cuando exista acuerdo entre las </w:t>
      </w:r>
      <w:r w:rsidRPr="00DC19D3">
        <w:rPr>
          <w:rFonts w:ascii="Arial" w:hAnsi="Arial" w:cs="Arial"/>
          <w:b/>
          <w:sz w:val="22"/>
          <w:szCs w:val="22"/>
          <w:lang w:val="es-BO"/>
        </w:rPr>
        <w:t>PARTES</w:t>
      </w:r>
      <w:r w:rsidRPr="00DC19D3">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7DD6180C" w14:textId="77777777" w:rsidR="008B045F" w:rsidRPr="00DC19D3" w:rsidRDefault="008B045F" w:rsidP="008B045F">
      <w:pPr>
        <w:jc w:val="both"/>
        <w:rPr>
          <w:rFonts w:ascii="Arial" w:hAnsi="Arial" w:cs="Arial"/>
          <w:sz w:val="22"/>
          <w:szCs w:val="22"/>
          <w:lang w:val="es-BO"/>
        </w:rPr>
      </w:pPr>
    </w:p>
    <w:p w14:paraId="1965931A" w14:textId="77777777" w:rsidR="008B045F" w:rsidRPr="00DC19D3" w:rsidRDefault="008B045F" w:rsidP="008B045F">
      <w:pPr>
        <w:contextualSpacing/>
        <w:jc w:val="both"/>
        <w:rPr>
          <w:rFonts w:ascii="Arial" w:hAnsi="Arial" w:cs="Arial"/>
          <w:b/>
          <w:i/>
          <w:sz w:val="22"/>
          <w:szCs w:val="22"/>
          <w:lang w:val="es-BO"/>
        </w:rPr>
      </w:pPr>
      <w:r w:rsidRPr="00DC19D3">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DC19D3">
        <w:rPr>
          <w:rFonts w:ascii="Arial" w:hAnsi="Arial" w:cs="Arial"/>
          <w:b/>
          <w:sz w:val="22"/>
          <w:szCs w:val="22"/>
          <w:lang w:val="es-BO"/>
        </w:rPr>
        <w:t>SERVICIO</w:t>
      </w:r>
      <w:r w:rsidRPr="00DC19D3">
        <w:rPr>
          <w:rFonts w:ascii="Arial" w:hAnsi="Arial" w:cs="Arial"/>
          <w:sz w:val="22"/>
          <w:szCs w:val="22"/>
          <w:lang w:val="es-BO"/>
        </w:rPr>
        <w:t xml:space="preserve">. </w:t>
      </w:r>
    </w:p>
    <w:p w14:paraId="68C900F8" w14:textId="77777777" w:rsidR="008B045F" w:rsidRPr="00DC19D3" w:rsidRDefault="008B045F" w:rsidP="008B045F">
      <w:pPr>
        <w:contextualSpacing/>
        <w:jc w:val="both"/>
        <w:rPr>
          <w:rFonts w:ascii="Arial" w:hAnsi="Arial" w:cs="Arial"/>
          <w:b/>
          <w:i/>
          <w:sz w:val="22"/>
          <w:szCs w:val="22"/>
          <w:lang w:val="es-BO"/>
        </w:rPr>
      </w:pPr>
    </w:p>
    <w:p w14:paraId="0237109A" w14:textId="77777777" w:rsidR="008B045F" w:rsidRPr="00DC19D3" w:rsidRDefault="008B045F" w:rsidP="008B045F">
      <w:pPr>
        <w:contextualSpacing/>
        <w:jc w:val="both"/>
        <w:rPr>
          <w:rFonts w:ascii="Arial" w:hAnsi="Arial" w:cs="Arial"/>
          <w:b/>
          <w:i/>
          <w:sz w:val="22"/>
          <w:szCs w:val="22"/>
          <w:lang w:val="es-BO"/>
        </w:rPr>
      </w:pPr>
      <w:r w:rsidRPr="00DC19D3">
        <w:rPr>
          <w:rFonts w:ascii="Arial" w:hAnsi="Arial" w:cs="Arial"/>
          <w:sz w:val="22"/>
          <w:szCs w:val="22"/>
          <w:lang w:val="es-BO"/>
        </w:rPr>
        <w:t xml:space="preserve">Las </w:t>
      </w:r>
      <w:r w:rsidRPr="00DC19D3">
        <w:rPr>
          <w:rFonts w:ascii="Arial" w:hAnsi="Arial" w:cs="Arial"/>
          <w:b/>
          <w:sz w:val="22"/>
          <w:szCs w:val="22"/>
          <w:lang w:val="es-BO"/>
        </w:rPr>
        <w:t>PARTES</w:t>
      </w:r>
      <w:r w:rsidRPr="00DC19D3">
        <w:rPr>
          <w:rFonts w:ascii="Arial" w:hAnsi="Arial" w:cs="Arial"/>
          <w:sz w:val="22"/>
          <w:szCs w:val="22"/>
          <w:lang w:val="es-BO"/>
        </w:rPr>
        <w:t xml:space="preserve"> acuerdan que por la recurrencia de la prestación del </w:t>
      </w:r>
      <w:r w:rsidRPr="00DC19D3">
        <w:rPr>
          <w:rFonts w:ascii="Arial" w:hAnsi="Arial" w:cs="Arial"/>
          <w:b/>
          <w:sz w:val="22"/>
          <w:szCs w:val="22"/>
          <w:lang w:val="es-BO"/>
        </w:rPr>
        <w:t>SERVICIO</w:t>
      </w:r>
      <w:r w:rsidRPr="00DC19D3">
        <w:rPr>
          <w:rFonts w:ascii="Arial" w:hAnsi="Arial" w:cs="Arial"/>
          <w:sz w:val="22"/>
          <w:szCs w:val="22"/>
          <w:lang w:val="es-BO"/>
        </w:rPr>
        <w:t xml:space="preserve"> la ampliación del plazo precederá por una sola vez no debiendo exceder el plazo establecido en el presente Contrato, de acuerdo con lo establecido en el inciso c) del parágrafo II del artículo 89 de las NB-SABS.</w:t>
      </w:r>
    </w:p>
    <w:p w14:paraId="158483A5" w14:textId="77777777" w:rsidR="008B045F" w:rsidRPr="00DC19D3" w:rsidRDefault="008B045F" w:rsidP="008B045F">
      <w:pPr>
        <w:rPr>
          <w:rFonts w:ascii="Arial" w:hAnsi="Arial" w:cs="Arial"/>
          <w:sz w:val="22"/>
          <w:szCs w:val="22"/>
          <w:lang w:val="es-BO"/>
        </w:rPr>
      </w:pPr>
    </w:p>
    <w:p w14:paraId="17BAFE0E" w14:textId="77777777" w:rsidR="008B045F" w:rsidRPr="00DC19D3" w:rsidRDefault="008B045F" w:rsidP="008B045F">
      <w:pPr>
        <w:jc w:val="both"/>
        <w:rPr>
          <w:rFonts w:ascii="Arial" w:hAnsi="Arial" w:cs="Arial"/>
          <w:sz w:val="22"/>
          <w:szCs w:val="22"/>
          <w:lang w:val="es-BO"/>
        </w:rPr>
      </w:pPr>
      <w:r w:rsidRPr="00DC19D3">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7BB11089" w14:textId="77777777" w:rsidR="008B045F" w:rsidRPr="00DC19D3" w:rsidRDefault="008B045F" w:rsidP="008B045F">
      <w:pPr>
        <w:jc w:val="both"/>
        <w:rPr>
          <w:rFonts w:ascii="Arial" w:hAnsi="Arial" w:cs="Arial"/>
          <w:b/>
          <w:sz w:val="22"/>
          <w:szCs w:val="22"/>
          <w:lang w:val="es-BO"/>
        </w:rPr>
      </w:pPr>
    </w:p>
    <w:p w14:paraId="52D4537A" w14:textId="77777777" w:rsidR="008B045F" w:rsidRPr="00DC19D3" w:rsidRDefault="008B045F" w:rsidP="008B045F">
      <w:pPr>
        <w:jc w:val="both"/>
        <w:rPr>
          <w:rFonts w:ascii="Arial" w:hAnsi="Arial" w:cs="Arial"/>
          <w:sz w:val="22"/>
          <w:szCs w:val="22"/>
          <w:lang w:val="es-BO"/>
        </w:rPr>
      </w:pPr>
      <w:r w:rsidRPr="00DC19D3">
        <w:rPr>
          <w:rFonts w:ascii="Arial" w:hAnsi="Arial" w:cs="Arial"/>
          <w:b/>
          <w:sz w:val="22"/>
          <w:szCs w:val="22"/>
          <w:lang w:val="es-BO"/>
        </w:rPr>
        <w:t xml:space="preserve">CLÁUSULA DÉCIMA OCTAVA.- (INTRANSFERIBILIDAD DEL CONTRATO) </w:t>
      </w:r>
      <w:r w:rsidRPr="00DC19D3">
        <w:rPr>
          <w:rFonts w:ascii="Arial" w:hAnsi="Arial" w:cs="Arial"/>
          <w:sz w:val="22"/>
          <w:szCs w:val="22"/>
          <w:lang w:val="es-BO"/>
        </w:rPr>
        <w:t>El</w:t>
      </w:r>
      <w:r w:rsidRPr="00DC19D3">
        <w:rPr>
          <w:rFonts w:ascii="Arial" w:hAnsi="Arial" w:cs="Arial"/>
          <w:b/>
          <w:sz w:val="22"/>
          <w:szCs w:val="22"/>
          <w:lang w:val="es-BO"/>
        </w:rPr>
        <w:t xml:space="preserve"> PROVEEDOR </w:t>
      </w:r>
      <w:r w:rsidRPr="00DC19D3">
        <w:rPr>
          <w:rFonts w:ascii="Arial" w:hAnsi="Arial" w:cs="Arial"/>
          <w:sz w:val="22"/>
          <w:szCs w:val="22"/>
          <w:lang w:val="es-BO"/>
        </w:rPr>
        <w:t>bajo ningún título podrá ceder, transferir, subrogar, total o parcialmente este Contrato.</w:t>
      </w:r>
    </w:p>
    <w:p w14:paraId="369344F7" w14:textId="77777777" w:rsidR="008B045F" w:rsidRPr="00DC19D3" w:rsidRDefault="008B045F" w:rsidP="008B045F">
      <w:pPr>
        <w:jc w:val="both"/>
        <w:rPr>
          <w:rFonts w:ascii="Arial" w:hAnsi="Arial" w:cs="Arial"/>
          <w:sz w:val="22"/>
          <w:szCs w:val="22"/>
          <w:lang w:val="es-BO"/>
        </w:rPr>
      </w:pPr>
    </w:p>
    <w:p w14:paraId="4AC982CF" w14:textId="77777777" w:rsidR="008B045F" w:rsidRPr="00DC19D3" w:rsidRDefault="008B045F" w:rsidP="008B045F">
      <w:pPr>
        <w:jc w:val="both"/>
        <w:rPr>
          <w:rFonts w:ascii="Arial" w:hAnsi="Arial" w:cs="Arial"/>
          <w:sz w:val="22"/>
          <w:szCs w:val="22"/>
          <w:lang w:val="es-BO"/>
        </w:rPr>
      </w:pPr>
      <w:r w:rsidRPr="00DC19D3">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2FAC1930" w14:textId="77777777" w:rsidR="008B045F" w:rsidRPr="00DC19D3" w:rsidRDefault="008B045F" w:rsidP="008B045F">
      <w:pPr>
        <w:jc w:val="both"/>
        <w:rPr>
          <w:rFonts w:ascii="Arial" w:hAnsi="Arial" w:cs="Arial"/>
          <w:b/>
          <w:sz w:val="22"/>
          <w:szCs w:val="22"/>
          <w:lang w:val="es-BO"/>
        </w:rPr>
      </w:pPr>
    </w:p>
    <w:p w14:paraId="784F260B" w14:textId="77777777" w:rsidR="008B045F" w:rsidRPr="00DC19D3" w:rsidRDefault="008B045F" w:rsidP="008B045F">
      <w:pPr>
        <w:jc w:val="both"/>
        <w:rPr>
          <w:rFonts w:ascii="Arial" w:hAnsi="Arial" w:cs="Arial"/>
          <w:sz w:val="22"/>
          <w:szCs w:val="22"/>
          <w:lang w:val="es-BO"/>
        </w:rPr>
      </w:pPr>
      <w:r w:rsidRPr="00DC19D3">
        <w:rPr>
          <w:rFonts w:ascii="Arial" w:hAnsi="Arial" w:cs="Arial"/>
          <w:b/>
          <w:sz w:val="22"/>
          <w:szCs w:val="22"/>
          <w:lang w:val="es-BO"/>
        </w:rPr>
        <w:t>CLÁUSULA DÉCIMA NOVENA.- (MULTAS)</w:t>
      </w:r>
      <w:r w:rsidRPr="00DC19D3">
        <w:rPr>
          <w:rFonts w:ascii="Arial" w:hAnsi="Arial" w:cs="Arial"/>
          <w:sz w:val="22"/>
          <w:szCs w:val="22"/>
          <w:lang w:val="es-BO"/>
        </w:rPr>
        <w:t xml:space="preserve"> Las </w:t>
      </w:r>
      <w:r w:rsidRPr="00DC19D3">
        <w:rPr>
          <w:rFonts w:ascii="Arial" w:hAnsi="Arial" w:cs="Arial"/>
          <w:b/>
          <w:bCs/>
          <w:sz w:val="22"/>
          <w:szCs w:val="22"/>
          <w:lang w:val="es-BO"/>
        </w:rPr>
        <w:t>PARTES</w:t>
      </w:r>
      <w:r w:rsidRPr="00DC19D3">
        <w:rPr>
          <w:rFonts w:ascii="Arial" w:hAnsi="Arial" w:cs="Arial"/>
          <w:sz w:val="22"/>
          <w:szCs w:val="22"/>
          <w:lang w:val="es-BO"/>
        </w:rPr>
        <w:t xml:space="preserve"> acuerdan que por concepto de penalidad en la ejecución del </w:t>
      </w:r>
      <w:r w:rsidRPr="00DC19D3">
        <w:rPr>
          <w:rFonts w:ascii="Arial" w:hAnsi="Arial" w:cs="Arial"/>
          <w:b/>
          <w:bCs/>
          <w:sz w:val="22"/>
          <w:szCs w:val="22"/>
          <w:lang w:val="es-BO"/>
        </w:rPr>
        <w:t>SERVICIO</w:t>
      </w:r>
      <w:r w:rsidRPr="00DC19D3">
        <w:rPr>
          <w:rFonts w:ascii="Arial" w:hAnsi="Arial" w:cs="Arial"/>
          <w:sz w:val="22"/>
          <w:szCs w:val="22"/>
          <w:lang w:val="es-BO"/>
        </w:rPr>
        <w:t>, el monto de la multa no deberá exceder el uno por ciento (1%) del monto total del contrato por cada día durante su ejecución.</w:t>
      </w:r>
    </w:p>
    <w:p w14:paraId="0F736B83" w14:textId="77777777" w:rsidR="008B045F" w:rsidRPr="00DC19D3" w:rsidRDefault="008B045F" w:rsidP="008B045F">
      <w:pPr>
        <w:jc w:val="both"/>
        <w:rPr>
          <w:rFonts w:ascii="Arial" w:hAnsi="Arial" w:cs="Arial"/>
          <w:sz w:val="22"/>
          <w:szCs w:val="22"/>
          <w:lang w:val="es-BO"/>
        </w:rPr>
      </w:pPr>
    </w:p>
    <w:p w14:paraId="59F02946" w14:textId="77777777" w:rsidR="008B045F" w:rsidRPr="00DC19D3" w:rsidRDefault="008B045F" w:rsidP="008B045F">
      <w:pPr>
        <w:jc w:val="both"/>
        <w:rPr>
          <w:rFonts w:ascii="Arial" w:hAnsi="Arial" w:cs="Arial"/>
          <w:sz w:val="22"/>
          <w:szCs w:val="22"/>
          <w:lang w:val="es-BO"/>
        </w:rPr>
      </w:pPr>
      <w:r w:rsidRPr="00DC19D3">
        <w:rPr>
          <w:rFonts w:ascii="Arial" w:hAnsi="Arial" w:cs="Arial"/>
          <w:sz w:val="22"/>
          <w:szCs w:val="22"/>
          <w:lang w:val="es-BO"/>
        </w:rPr>
        <w:t>Las multas a ser aplicadas serán las siguientes:</w:t>
      </w:r>
    </w:p>
    <w:p w14:paraId="6D6C5478" w14:textId="77777777" w:rsidR="008B045F" w:rsidRPr="00DC19D3" w:rsidRDefault="008B045F" w:rsidP="008B045F">
      <w:pPr>
        <w:jc w:val="both"/>
        <w:rPr>
          <w:rFonts w:ascii="Arial" w:hAnsi="Arial" w:cs="Arial"/>
          <w:sz w:val="22"/>
          <w:szCs w:val="22"/>
          <w:lang w:val="es-BO"/>
        </w:rPr>
      </w:pPr>
    </w:p>
    <w:p w14:paraId="6FF16AF7" w14:textId="77777777" w:rsidR="008B045F" w:rsidRPr="00DC19D3" w:rsidRDefault="008B045F" w:rsidP="003F5D4A">
      <w:pPr>
        <w:pStyle w:val="Textoindependiente31"/>
        <w:widowControl/>
        <w:numPr>
          <w:ilvl w:val="0"/>
          <w:numId w:val="60"/>
        </w:numPr>
        <w:suppressAutoHyphens/>
        <w:rPr>
          <w:rFonts w:ascii="Arial" w:hAnsi="Arial" w:cs="Arial"/>
          <w:b w:val="0"/>
          <w:bCs/>
          <w:iCs/>
          <w:sz w:val="22"/>
          <w:szCs w:val="22"/>
        </w:rPr>
      </w:pPr>
      <w:r w:rsidRPr="00DC19D3">
        <w:rPr>
          <w:rFonts w:ascii="Arial" w:hAnsi="Arial" w:cs="Arial"/>
          <w:b w:val="0"/>
          <w:sz w:val="22"/>
          <w:szCs w:val="22"/>
        </w:rPr>
        <w:t xml:space="preserve">Será sancionado con una multa equivalente al uno por ciento (1%) del monto total del contrato por cada día calendario en el </w:t>
      </w:r>
      <w:r w:rsidRPr="00DC19D3">
        <w:rPr>
          <w:rFonts w:ascii="Arial" w:hAnsi="Arial" w:cs="Arial"/>
          <w:b w:val="0"/>
          <w:bCs/>
          <w:sz w:val="22"/>
          <w:szCs w:val="22"/>
        </w:rPr>
        <w:t>retraso en el plazo máximo de activación del servicio.</w:t>
      </w:r>
    </w:p>
    <w:p w14:paraId="1BA16AD0" w14:textId="77777777" w:rsidR="008B045F" w:rsidRPr="00DC19D3" w:rsidRDefault="008B045F" w:rsidP="008B045F">
      <w:pPr>
        <w:pStyle w:val="Textoindependiente31"/>
        <w:widowControl/>
        <w:suppressAutoHyphens/>
        <w:ind w:left="360"/>
        <w:rPr>
          <w:rFonts w:ascii="Arial" w:hAnsi="Arial" w:cs="Arial"/>
          <w:b w:val="0"/>
          <w:bCs/>
          <w:iCs/>
          <w:sz w:val="22"/>
          <w:szCs w:val="22"/>
        </w:rPr>
      </w:pPr>
    </w:p>
    <w:p w14:paraId="1A8B6264" w14:textId="77777777" w:rsidR="008B045F" w:rsidRPr="00DC19D3" w:rsidRDefault="008B045F" w:rsidP="003F5D4A">
      <w:pPr>
        <w:pStyle w:val="Textoindependiente31"/>
        <w:widowControl/>
        <w:numPr>
          <w:ilvl w:val="0"/>
          <w:numId w:val="60"/>
        </w:numPr>
        <w:suppressAutoHyphens/>
        <w:rPr>
          <w:rFonts w:ascii="Arial" w:hAnsi="Arial" w:cs="Arial"/>
          <w:b w:val="0"/>
          <w:bCs/>
          <w:sz w:val="22"/>
          <w:szCs w:val="22"/>
        </w:rPr>
      </w:pPr>
      <w:r w:rsidRPr="00DC19D3">
        <w:rPr>
          <w:rFonts w:ascii="Arial" w:hAnsi="Arial" w:cs="Arial"/>
          <w:b w:val="0"/>
          <w:bCs/>
          <w:sz w:val="22"/>
          <w:szCs w:val="22"/>
        </w:rPr>
        <w:t xml:space="preserve">Será sancionado con una multa de cero punto ciento (0/5 %) </w:t>
      </w:r>
      <w:r w:rsidRPr="00DC19D3">
        <w:rPr>
          <w:rFonts w:ascii="Arial" w:hAnsi="Arial" w:cs="Arial"/>
          <w:b w:val="0"/>
          <w:sz w:val="22"/>
          <w:szCs w:val="22"/>
        </w:rPr>
        <w:t>del monto total de contrato</w:t>
      </w:r>
      <w:r w:rsidRPr="00DC19D3">
        <w:rPr>
          <w:rFonts w:ascii="Arial" w:hAnsi="Arial" w:cs="Arial"/>
          <w:b w:val="0"/>
          <w:bCs/>
          <w:sz w:val="22"/>
          <w:szCs w:val="22"/>
        </w:rPr>
        <w:t xml:space="preserve"> por cada día hábil de retraso en la corrección de observaciones.</w:t>
      </w:r>
    </w:p>
    <w:p w14:paraId="704A4BF9" w14:textId="77777777" w:rsidR="008B045F" w:rsidRPr="00DC19D3" w:rsidRDefault="008B045F" w:rsidP="008B045F">
      <w:pPr>
        <w:jc w:val="both"/>
        <w:rPr>
          <w:rFonts w:ascii="Arial" w:hAnsi="Arial" w:cs="Arial"/>
          <w:sz w:val="22"/>
          <w:szCs w:val="22"/>
          <w:lang w:val="es-BO"/>
        </w:rPr>
      </w:pPr>
    </w:p>
    <w:p w14:paraId="6D5191C1" w14:textId="77777777" w:rsidR="008B045F" w:rsidRPr="00DC19D3" w:rsidRDefault="008B045F" w:rsidP="008B045F">
      <w:pPr>
        <w:jc w:val="both"/>
        <w:rPr>
          <w:rFonts w:ascii="Arial" w:hAnsi="Arial" w:cs="Arial"/>
          <w:sz w:val="22"/>
          <w:szCs w:val="22"/>
          <w:lang w:val="es-BO"/>
        </w:rPr>
      </w:pPr>
      <w:r w:rsidRPr="00DC19D3">
        <w:rPr>
          <w:rFonts w:ascii="Arial" w:hAnsi="Arial" w:cs="Arial"/>
          <w:sz w:val="22"/>
          <w:szCs w:val="22"/>
          <w:lang w:val="es-BO"/>
        </w:rPr>
        <w:t xml:space="preserve">Estas penalidades se aplicarán salvo casos de fuerza mayor, caso fortuito u otras causas debidamente comprobadas por el </w:t>
      </w:r>
      <w:r w:rsidRPr="00DC19D3">
        <w:rPr>
          <w:rFonts w:ascii="Arial" w:hAnsi="Arial" w:cs="Arial"/>
          <w:b/>
          <w:bCs/>
          <w:sz w:val="22"/>
          <w:szCs w:val="22"/>
          <w:lang w:val="es-BO"/>
        </w:rPr>
        <w:t>FISCAL</w:t>
      </w:r>
      <w:r w:rsidRPr="00DC19D3">
        <w:rPr>
          <w:rFonts w:ascii="Arial" w:hAnsi="Arial" w:cs="Arial"/>
          <w:sz w:val="22"/>
          <w:szCs w:val="22"/>
          <w:lang w:val="es-BO"/>
        </w:rPr>
        <w:t>.</w:t>
      </w:r>
    </w:p>
    <w:p w14:paraId="6D519485" w14:textId="77777777" w:rsidR="008B045F" w:rsidRPr="00DC19D3" w:rsidRDefault="008B045F" w:rsidP="008B045F">
      <w:pPr>
        <w:jc w:val="both"/>
        <w:rPr>
          <w:rFonts w:ascii="Arial" w:hAnsi="Arial" w:cs="Arial"/>
          <w:b/>
          <w:sz w:val="22"/>
          <w:szCs w:val="22"/>
          <w:lang w:val="es-BO"/>
        </w:rPr>
      </w:pPr>
      <w:r w:rsidRPr="00DC19D3">
        <w:rPr>
          <w:rFonts w:ascii="Arial" w:hAnsi="Arial" w:cs="Arial"/>
          <w:b/>
          <w:sz w:val="22"/>
          <w:szCs w:val="22"/>
          <w:lang w:val="es-BO"/>
        </w:rPr>
        <w:lastRenderedPageBreak/>
        <w:t xml:space="preserve"> </w:t>
      </w:r>
    </w:p>
    <w:p w14:paraId="6DBB9272" w14:textId="77777777" w:rsidR="008B045F" w:rsidRPr="00DC19D3" w:rsidRDefault="008B045F" w:rsidP="008B045F">
      <w:pPr>
        <w:jc w:val="both"/>
        <w:rPr>
          <w:rFonts w:ascii="Arial" w:hAnsi="Arial" w:cs="Arial"/>
          <w:sz w:val="22"/>
          <w:szCs w:val="22"/>
          <w:lang w:val="es-BO"/>
        </w:rPr>
      </w:pPr>
      <w:r w:rsidRPr="00DC19D3">
        <w:rPr>
          <w:rFonts w:ascii="Arial" w:hAnsi="Arial" w:cs="Arial"/>
          <w:sz w:val="22"/>
          <w:szCs w:val="22"/>
          <w:lang w:val="es-BO"/>
        </w:rPr>
        <w:t xml:space="preserve">En todos los casos de resolución de Contrato por causas atribuibles al </w:t>
      </w:r>
      <w:r w:rsidRPr="00DC19D3">
        <w:rPr>
          <w:rFonts w:ascii="Arial" w:hAnsi="Arial" w:cs="Arial"/>
          <w:b/>
          <w:sz w:val="22"/>
          <w:szCs w:val="22"/>
          <w:lang w:val="es-BO"/>
        </w:rPr>
        <w:t>PROVEEDOR</w:t>
      </w:r>
      <w:r w:rsidRPr="00DC19D3">
        <w:rPr>
          <w:rFonts w:ascii="Arial" w:hAnsi="Arial" w:cs="Arial"/>
          <w:sz w:val="22"/>
          <w:szCs w:val="22"/>
          <w:lang w:val="es-BO"/>
        </w:rPr>
        <w:t xml:space="preserve">, la </w:t>
      </w:r>
      <w:r w:rsidRPr="00DC19D3">
        <w:rPr>
          <w:rFonts w:ascii="Arial" w:hAnsi="Arial" w:cs="Arial"/>
          <w:b/>
          <w:sz w:val="22"/>
          <w:szCs w:val="22"/>
          <w:lang w:val="es-BO"/>
        </w:rPr>
        <w:t xml:space="preserve">ENTIDAD </w:t>
      </w:r>
      <w:r w:rsidRPr="00DC19D3">
        <w:rPr>
          <w:rFonts w:ascii="Arial" w:hAnsi="Arial" w:cs="Arial"/>
          <w:sz w:val="22"/>
          <w:szCs w:val="22"/>
          <w:lang w:val="es-BO"/>
        </w:rPr>
        <w:t>no podrá cobrar multas que excedan el veinte por ciento (20%) del monto total del Contrato.</w:t>
      </w:r>
    </w:p>
    <w:p w14:paraId="4FEE216A" w14:textId="77777777" w:rsidR="008B045F" w:rsidRPr="00DC19D3" w:rsidRDefault="008B045F" w:rsidP="008B045F">
      <w:pPr>
        <w:jc w:val="both"/>
        <w:rPr>
          <w:rFonts w:ascii="Arial" w:hAnsi="Arial" w:cs="Arial"/>
          <w:sz w:val="22"/>
          <w:szCs w:val="22"/>
          <w:lang w:val="es-BO"/>
        </w:rPr>
      </w:pPr>
    </w:p>
    <w:p w14:paraId="7D84BF0A" w14:textId="77777777" w:rsidR="008B045F" w:rsidRPr="00DC19D3" w:rsidRDefault="008B045F" w:rsidP="008B045F">
      <w:pPr>
        <w:jc w:val="both"/>
        <w:rPr>
          <w:rFonts w:ascii="Arial" w:hAnsi="Arial" w:cs="Arial"/>
          <w:sz w:val="22"/>
          <w:szCs w:val="22"/>
          <w:lang w:val="es-BO"/>
        </w:rPr>
      </w:pPr>
      <w:r w:rsidRPr="00DC19D3">
        <w:rPr>
          <w:rFonts w:ascii="Arial" w:hAnsi="Arial" w:cs="Arial"/>
          <w:sz w:val="22"/>
          <w:szCs w:val="22"/>
          <w:lang w:val="es-BO"/>
        </w:rPr>
        <w:t xml:space="preserve">Las multas serán cobradas mediante descuentos establecidos expresamente por el </w:t>
      </w:r>
      <w:r w:rsidRPr="00DC19D3">
        <w:rPr>
          <w:rFonts w:ascii="Arial" w:hAnsi="Arial" w:cs="Arial"/>
          <w:b/>
          <w:bCs/>
          <w:sz w:val="22"/>
          <w:szCs w:val="22"/>
          <w:lang w:val="es-BO"/>
        </w:rPr>
        <w:t>FISCAL</w:t>
      </w:r>
      <w:r w:rsidRPr="00DC19D3">
        <w:rPr>
          <w:rFonts w:ascii="Arial" w:hAnsi="Arial" w:cs="Arial"/>
          <w:sz w:val="22"/>
          <w:szCs w:val="22"/>
          <w:lang w:val="es-BO"/>
        </w:rPr>
        <w:t>, bajo su directa responsabilidad, en las planillas de ejecución del servicio sujetas a su aprobación o en la liquidación del Contrato.</w:t>
      </w:r>
    </w:p>
    <w:p w14:paraId="68A1D32C" w14:textId="77777777" w:rsidR="008B045F" w:rsidRPr="00DC19D3" w:rsidRDefault="008B045F" w:rsidP="008B045F">
      <w:pPr>
        <w:jc w:val="both"/>
        <w:rPr>
          <w:rFonts w:ascii="Arial" w:hAnsi="Arial" w:cs="Arial"/>
          <w:sz w:val="22"/>
          <w:szCs w:val="22"/>
          <w:lang w:val="es-BO"/>
        </w:rPr>
      </w:pPr>
    </w:p>
    <w:p w14:paraId="232F3898" w14:textId="77777777" w:rsidR="008B045F" w:rsidRPr="00DC19D3" w:rsidRDefault="008B045F" w:rsidP="008B045F">
      <w:pPr>
        <w:autoSpaceDE w:val="0"/>
        <w:autoSpaceDN w:val="0"/>
        <w:adjustRightInd w:val="0"/>
        <w:jc w:val="both"/>
        <w:rPr>
          <w:rFonts w:ascii="Arial" w:hAnsi="Arial" w:cs="Arial"/>
          <w:b/>
          <w:bCs/>
          <w:sz w:val="22"/>
          <w:szCs w:val="22"/>
          <w:lang w:val="es-BO"/>
        </w:rPr>
      </w:pPr>
      <w:r w:rsidRPr="00DC19D3">
        <w:rPr>
          <w:rFonts w:ascii="Arial" w:hAnsi="Arial" w:cs="Arial"/>
          <w:b/>
          <w:sz w:val="22"/>
          <w:szCs w:val="22"/>
          <w:lang w:val="es-BO"/>
        </w:rPr>
        <w:t>CLÁUSULA VIGÉSIMA.- (CUMPLIMIENTO DE LEYES LABORALES</w:t>
      </w:r>
      <w:r w:rsidRPr="00DC19D3">
        <w:rPr>
          <w:rFonts w:ascii="Arial" w:hAnsi="Arial" w:cs="Arial"/>
          <w:b/>
          <w:bCs/>
          <w:sz w:val="22"/>
          <w:szCs w:val="22"/>
          <w:lang w:val="es-BO"/>
        </w:rPr>
        <w:t xml:space="preserve">) </w:t>
      </w:r>
      <w:r w:rsidRPr="00DC19D3">
        <w:rPr>
          <w:rFonts w:ascii="Arial" w:hAnsi="Arial" w:cs="Arial"/>
          <w:sz w:val="22"/>
          <w:szCs w:val="22"/>
          <w:lang w:val="es-BO"/>
        </w:rPr>
        <w:t xml:space="preserve">EL </w:t>
      </w:r>
      <w:r w:rsidRPr="00DC19D3">
        <w:rPr>
          <w:rFonts w:ascii="Arial" w:hAnsi="Arial" w:cs="Arial"/>
          <w:b/>
          <w:sz w:val="22"/>
          <w:szCs w:val="22"/>
          <w:lang w:val="es-BO"/>
        </w:rPr>
        <w:t xml:space="preserve">PROVEEDOR </w:t>
      </w:r>
      <w:r w:rsidRPr="00DC19D3">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DC19D3">
        <w:rPr>
          <w:rFonts w:ascii="Arial" w:hAnsi="Arial" w:cs="Arial"/>
          <w:b/>
          <w:bCs/>
          <w:sz w:val="22"/>
          <w:szCs w:val="22"/>
          <w:lang w:val="es-BO"/>
        </w:rPr>
        <w:t xml:space="preserve">ENTIDAD </w:t>
      </w:r>
      <w:r w:rsidRPr="00DC19D3">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659AF17D" w14:textId="77777777" w:rsidR="008B045F" w:rsidRPr="00DC19D3" w:rsidRDefault="008B045F" w:rsidP="008B045F">
      <w:pPr>
        <w:autoSpaceDE w:val="0"/>
        <w:autoSpaceDN w:val="0"/>
        <w:adjustRightInd w:val="0"/>
        <w:jc w:val="both"/>
        <w:rPr>
          <w:rFonts w:ascii="Arial" w:hAnsi="Arial" w:cs="Arial"/>
          <w:sz w:val="22"/>
          <w:szCs w:val="22"/>
          <w:lang w:val="es-BO"/>
        </w:rPr>
      </w:pPr>
    </w:p>
    <w:p w14:paraId="042F3330" w14:textId="77777777" w:rsidR="008B045F" w:rsidRPr="00DC19D3" w:rsidRDefault="008B045F" w:rsidP="008B045F">
      <w:pPr>
        <w:jc w:val="both"/>
        <w:rPr>
          <w:rFonts w:ascii="Arial" w:hAnsi="Arial" w:cs="Arial"/>
          <w:b/>
          <w:sz w:val="22"/>
          <w:szCs w:val="22"/>
          <w:lang w:val="es-BO"/>
        </w:rPr>
      </w:pPr>
      <w:r w:rsidRPr="00DC19D3">
        <w:rPr>
          <w:rFonts w:ascii="Arial" w:hAnsi="Arial" w:cs="Arial"/>
          <w:b/>
          <w:sz w:val="22"/>
          <w:szCs w:val="22"/>
          <w:lang w:val="es-BO"/>
        </w:rPr>
        <w:t xml:space="preserve">CLÁUSULA VIGÉSIMA PRIMERA.- (CAUSAS DE FUERZA MAYOR Y/O CASO FORTUITO) </w:t>
      </w:r>
      <w:r w:rsidRPr="00DC19D3">
        <w:rPr>
          <w:rFonts w:ascii="Arial" w:hAnsi="Arial" w:cs="Arial"/>
          <w:sz w:val="22"/>
          <w:szCs w:val="22"/>
          <w:lang w:val="es-BO"/>
        </w:rPr>
        <w:t xml:space="preserve">Con el fin de exceptuar al </w:t>
      </w:r>
      <w:r w:rsidRPr="00DC19D3">
        <w:rPr>
          <w:rFonts w:ascii="Arial" w:hAnsi="Arial" w:cs="Arial"/>
          <w:b/>
          <w:sz w:val="22"/>
          <w:szCs w:val="22"/>
          <w:lang w:val="es-BO"/>
        </w:rPr>
        <w:t>PROVEEDOR</w:t>
      </w:r>
      <w:r w:rsidRPr="00DC19D3">
        <w:rPr>
          <w:rFonts w:ascii="Arial" w:hAnsi="Arial" w:cs="Arial"/>
          <w:sz w:val="22"/>
          <w:szCs w:val="22"/>
          <w:lang w:val="es-BO"/>
        </w:rPr>
        <w:t xml:space="preserve"> de determinadas responsabilidades por incumplimiento involuntario de las prestaciones del Contrato, el </w:t>
      </w:r>
      <w:r w:rsidRPr="00DC19D3">
        <w:rPr>
          <w:rFonts w:ascii="Arial" w:hAnsi="Arial" w:cs="Arial"/>
          <w:b/>
          <w:sz w:val="22"/>
          <w:szCs w:val="22"/>
          <w:lang w:val="es-BO"/>
        </w:rPr>
        <w:t xml:space="preserve">FISCAL </w:t>
      </w:r>
      <w:r w:rsidRPr="00DC19D3">
        <w:rPr>
          <w:rFonts w:ascii="Arial" w:hAnsi="Arial" w:cs="Arial"/>
          <w:sz w:val="22"/>
          <w:szCs w:val="22"/>
          <w:lang w:val="es-BO"/>
        </w:rPr>
        <w:t xml:space="preserve">tendrá la facultad de calificar las causas de fuerza mayor, caso fortuito u otras causas debidamente justificadas a fin exonerar al </w:t>
      </w:r>
      <w:r w:rsidRPr="00DC19D3">
        <w:rPr>
          <w:rFonts w:ascii="Arial" w:hAnsi="Arial" w:cs="Arial"/>
          <w:b/>
          <w:sz w:val="22"/>
          <w:szCs w:val="22"/>
          <w:lang w:val="es-BO"/>
        </w:rPr>
        <w:t>PROVEEDOR</w:t>
      </w:r>
      <w:r w:rsidRPr="00DC19D3">
        <w:rPr>
          <w:rFonts w:ascii="Arial" w:hAnsi="Arial" w:cs="Arial"/>
          <w:sz w:val="22"/>
          <w:szCs w:val="22"/>
          <w:lang w:val="es-BO"/>
        </w:rPr>
        <w:t xml:space="preserve"> del cumplimiento de sus obligaciones en relación a la prestación del </w:t>
      </w:r>
      <w:r w:rsidRPr="00DC19D3">
        <w:rPr>
          <w:rFonts w:ascii="Arial" w:hAnsi="Arial" w:cs="Arial"/>
          <w:b/>
          <w:sz w:val="22"/>
          <w:szCs w:val="22"/>
          <w:lang w:val="es-BO"/>
        </w:rPr>
        <w:t>SERVICIO</w:t>
      </w:r>
      <w:r w:rsidRPr="00DC19D3">
        <w:rPr>
          <w:rFonts w:ascii="Arial" w:hAnsi="Arial" w:cs="Arial"/>
          <w:sz w:val="22"/>
          <w:szCs w:val="22"/>
          <w:lang w:val="es-BO"/>
        </w:rPr>
        <w:t>.</w:t>
      </w:r>
    </w:p>
    <w:p w14:paraId="21CB65B2" w14:textId="77777777" w:rsidR="008B045F" w:rsidRPr="00DC19D3" w:rsidRDefault="008B045F" w:rsidP="008B045F">
      <w:pPr>
        <w:jc w:val="both"/>
        <w:rPr>
          <w:rFonts w:ascii="Arial" w:hAnsi="Arial" w:cs="Arial"/>
          <w:sz w:val="22"/>
          <w:szCs w:val="22"/>
          <w:lang w:val="es-BO"/>
        </w:rPr>
      </w:pPr>
    </w:p>
    <w:p w14:paraId="13092C6B" w14:textId="77777777" w:rsidR="008B045F" w:rsidRPr="00DC19D3" w:rsidRDefault="008B045F" w:rsidP="008B045F">
      <w:pPr>
        <w:jc w:val="both"/>
        <w:rPr>
          <w:rFonts w:ascii="Arial" w:hAnsi="Arial" w:cs="Arial"/>
          <w:sz w:val="22"/>
          <w:szCs w:val="22"/>
          <w:lang w:val="es-BO"/>
        </w:rPr>
      </w:pPr>
      <w:r w:rsidRPr="00DC19D3">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61F9B4AC" w14:textId="77777777" w:rsidR="008B045F" w:rsidRPr="00DC19D3" w:rsidRDefault="008B045F" w:rsidP="008B045F">
      <w:pPr>
        <w:jc w:val="both"/>
        <w:rPr>
          <w:rFonts w:ascii="Arial" w:hAnsi="Arial" w:cs="Arial"/>
          <w:sz w:val="22"/>
          <w:szCs w:val="22"/>
          <w:lang w:val="es-BO"/>
        </w:rPr>
      </w:pPr>
    </w:p>
    <w:p w14:paraId="43952657" w14:textId="77777777" w:rsidR="008B045F" w:rsidRPr="00DC19D3" w:rsidRDefault="008B045F" w:rsidP="008B045F">
      <w:pPr>
        <w:jc w:val="both"/>
        <w:rPr>
          <w:rFonts w:ascii="Arial" w:hAnsi="Arial" w:cs="Arial"/>
          <w:sz w:val="22"/>
          <w:szCs w:val="22"/>
          <w:lang w:val="es-BO"/>
        </w:rPr>
      </w:pPr>
      <w:r w:rsidRPr="00DC19D3">
        <w:rPr>
          <w:rFonts w:ascii="Arial" w:hAnsi="Arial" w:cs="Arial"/>
          <w:sz w:val="22"/>
          <w:szCs w:val="22"/>
          <w:lang w:val="es-BO"/>
        </w:rPr>
        <w:t xml:space="preserve">Para que cualquiera de estos hechos puedan constituir justificación de impedimento o demora en la prestación del </w:t>
      </w:r>
      <w:r w:rsidRPr="00DC19D3">
        <w:rPr>
          <w:rFonts w:ascii="Arial" w:hAnsi="Arial" w:cs="Arial"/>
          <w:b/>
          <w:sz w:val="22"/>
          <w:szCs w:val="22"/>
          <w:lang w:val="es-BO"/>
        </w:rPr>
        <w:t>SERVICIO</w:t>
      </w:r>
      <w:r w:rsidRPr="00DC19D3">
        <w:rPr>
          <w:rFonts w:ascii="Arial" w:hAnsi="Arial" w:cs="Arial"/>
          <w:sz w:val="22"/>
          <w:szCs w:val="22"/>
          <w:lang w:val="es-BO"/>
        </w:rPr>
        <w:t xml:space="preserve">, de manera obligatoria y justificada el </w:t>
      </w:r>
      <w:r w:rsidRPr="00DC19D3">
        <w:rPr>
          <w:rFonts w:ascii="Arial" w:hAnsi="Arial" w:cs="Arial"/>
          <w:b/>
          <w:sz w:val="22"/>
          <w:szCs w:val="22"/>
          <w:lang w:val="es-BO"/>
        </w:rPr>
        <w:t xml:space="preserve">PROVEEDOR </w:t>
      </w:r>
      <w:r w:rsidRPr="00DC19D3">
        <w:rPr>
          <w:rFonts w:ascii="Arial" w:hAnsi="Arial" w:cs="Arial"/>
          <w:sz w:val="22"/>
          <w:szCs w:val="22"/>
          <w:lang w:val="es-BO"/>
        </w:rPr>
        <w:t xml:space="preserve">deberá solicitar al </w:t>
      </w:r>
      <w:r w:rsidRPr="00DC19D3">
        <w:rPr>
          <w:rFonts w:ascii="Arial" w:hAnsi="Arial" w:cs="Arial"/>
          <w:b/>
          <w:bCs/>
          <w:sz w:val="22"/>
          <w:szCs w:val="22"/>
          <w:lang w:val="es-BO"/>
        </w:rPr>
        <w:t xml:space="preserve">FISCAL </w:t>
      </w:r>
      <w:r w:rsidRPr="00DC19D3">
        <w:rPr>
          <w:rFonts w:ascii="Arial" w:hAnsi="Arial" w:cs="Arial"/>
          <w:bCs/>
          <w:sz w:val="22"/>
          <w:szCs w:val="22"/>
          <w:lang w:val="es-BO"/>
        </w:rPr>
        <w:t xml:space="preserve">la emisión de un </w:t>
      </w:r>
      <w:r w:rsidRPr="00DC19D3">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4BECBB1C" w14:textId="77777777" w:rsidR="008B045F" w:rsidRPr="00DC19D3" w:rsidRDefault="008B045F" w:rsidP="008B045F">
      <w:pPr>
        <w:jc w:val="both"/>
        <w:rPr>
          <w:rFonts w:ascii="Arial" w:hAnsi="Arial" w:cs="Arial"/>
          <w:sz w:val="22"/>
          <w:szCs w:val="22"/>
          <w:lang w:val="es-BO"/>
        </w:rPr>
      </w:pPr>
    </w:p>
    <w:p w14:paraId="53D30367" w14:textId="77777777" w:rsidR="008B045F" w:rsidRPr="00DC19D3" w:rsidRDefault="008B045F" w:rsidP="008B045F">
      <w:pPr>
        <w:jc w:val="both"/>
        <w:rPr>
          <w:rFonts w:ascii="Arial" w:hAnsi="Arial" w:cs="Arial"/>
          <w:sz w:val="22"/>
          <w:szCs w:val="22"/>
          <w:lang w:val="es-BO"/>
        </w:rPr>
      </w:pPr>
      <w:r w:rsidRPr="00DC19D3">
        <w:rPr>
          <w:rFonts w:ascii="Arial" w:hAnsi="Arial" w:cs="Arial"/>
          <w:sz w:val="22"/>
          <w:szCs w:val="22"/>
          <w:lang w:val="es-BO"/>
        </w:rPr>
        <w:t xml:space="preserve">El </w:t>
      </w:r>
      <w:r w:rsidRPr="00DC19D3">
        <w:rPr>
          <w:rFonts w:ascii="Arial" w:hAnsi="Arial" w:cs="Arial"/>
          <w:b/>
          <w:sz w:val="22"/>
          <w:szCs w:val="22"/>
          <w:lang w:val="es-BO"/>
        </w:rPr>
        <w:t xml:space="preserve">FISCAL </w:t>
      </w:r>
      <w:r w:rsidRPr="00DC19D3">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61366547" w14:textId="77777777" w:rsidR="008B045F" w:rsidRPr="00DC19D3" w:rsidRDefault="008B045F" w:rsidP="008B045F">
      <w:pPr>
        <w:jc w:val="both"/>
        <w:rPr>
          <w:rFonts w:ascii="Arial" w:hAnsi="Arial" w:cs="Arial"/>
          <w:spacing w:val="-3"/>
          <w:sz w:val="22"/>
          <w:szCs w:val="22"/>
          <w:lang w:val="es-BO"/>
        </w:rPr>
      </w:pPr>
    </w:p>
    <w:p w14:paraId="7ED82CFB" w14:textId="77777777" w:rsidR="008B045F" w:rsidRPr="00DC19D3" w:rsidRDefault="008B045F" w:rsidP="008B045F">
      <w:pPr>
        <w:jc w:val="both"/>
        <w:rPr>
          <w:rFonts w:ascii="Arial" w:hAnsi="Arial" w:cs="Arial"/>
          <w:sz w:val="22"/>
          <w:szCs w:val="22"/>
          <w:lang w:val="es-BO"/>
        </w:rPr>
      </w:pPr>
      <w:r w:rsidRPr="00DC19D3">
        <w:rPr>
          <w:rFonts w:ascii="Arial" w:hAnsi="Arial" w:cs="Arial"/>
          <w:sz w:val="22"/>
          <w:szCs w:val="22"/>
          <w:lang w:val="es-BO"/>
        </w:rPr>
        <w:t xml:space="preserve">La solicitud del </w:t>
      </w:r>
      <w:r w:rsidRPr="00DC19D3">
        <w:rPr>
          <w:rFonts w:ascii="Arial" w:hAnsi="Arial" w:cs="Arial"/>
          <w:b/>
          <w:sz w:val="22"/>
          <w:szCs w:val="22"/>
          <w:lang w:val="es-BO"/>
        </w:rPr>
        <w:t>PROVEEDOR</w:t>
      </w:r>
      <w:r w:rsidRPr="00DC19D3">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4642915E" w14:textId="77777777" w:rsidR="008B045F" w:rsidRPr="00DC19D3" w:rsidRDefault="008B045F" w:rsidP="008B045F">
      <w:pPr>
        <w:jc w:val="both"/>
        <w:rPr>
          <w:rFonts w:ascii="Arial" w:hAnsi="Arial" w:cs="Arial"/>
          <w:b/>
          <w:bCs/>
          <w:sz w:val="22"/>
          <w:szCs w:val="22"/>
          <w:lang w:val="es-BO"/>
        </w:rPr>
      </w:pPr>
    </w:p>
    <w:p w14:paraId="02CFAA7B" w14:textId="77777777" w:rsidR="008B045F" w:rsidRPr="00DC19D3" w:rsidRDefault="008B045F" w:rsidP="008B045F">
      <w:pPr>
        <w:jc w:val="both"/>
        <w:rPr>
          <w:rFonts w:ascii="Arial" w:hAnsi="Arial" w:cs="Arial"/>
          <w:sz w:val="22"/>
          <w:szCs w:val="22"/>
          <w:lang w:val="es-BO"/>
        </w:rPr>
      </w:pPr>
      <w:r w:rsidRPr="00DC19D3">
        <w:rPr>
          <w:rFonts w:ascii="Arial" w:hAnsi="Arial" w:cs="Arial"/>
          <w:b/>
          <w:sz w:val="22"/>
          <w:szCs w:val="22"/>
          <w:lang w:val="es-BO"/>
        </w:rPr>
        <w:t>CLÁUSULA</w:t>
      </w:r>
      <w:r w:rsidRPr="00DC19D3">
        <w:rPr>
          <w:rFonts w:ascii="Arial" w:hAnsi="Arial" w:cs="Arial"/>
          <w:b/>
          <w:bCs/>
          <w:sz w:val="22"/>
          <w:szCs w:val="22"/>
          <w:lang w:val="es-BO"/>
        </w:rPr>
        <w:t xml:space="preserve"> VIGÉSIMA SEGUNDA.- </w:t>
      </w:r>
      <w:r w:rsidRPr="00DC19D3">
        <w:rPr>
          <w:rFonts w:ascii="Arial" w:hAnsi="Arial" w:cs="Arial"/>
          <w:b/>
          <w:sz w:val="22"/>
          <w:szCs w:val="22"/>
          <w:lang w:val="es-BO"/>
        </w:rPr>
        <w:t xml:space="preserve">(TERMINACIÓN DEL CONTRATO). </w:t>
      </w:r>
      <w:r w:rsidRPr="00DC19D3">
        <w:rPr>
          <w:rFonts w:ascii="Arial" w:hAnsi="Arial" w:cs="Arial"/>
          <w:sz w:val="22"/>
          <w:szCs w:val="22"/>
          <w:lang w:val="es-BO"/>
        </w:rPr>
        <w:t>El presente Contrato concluirá bajo una de las siguientes causas:</w:t>
      </w:r>
    </w:p>
    <w:p w14:paraId="73CBD04D" w14:textId="77777777" w:rsidR="008B045F" w:rsidRPr="00DC19D3" w:rsidRDefault="008B045F" w:rsidP="008B045F">
      <w:pPr>
        <w:tabs>
          <w:tab w:val="left" w:pos="3063"/>
        </w:tabs>
        <w:jc w:val="both"/>
        <w:rPr>
          <w:rFonts w:ascii="Arial" w:hAnsi="Arial" w:cs="Arial"/>
          <w:sz w:val="22"/>
          <w:szCs w:val="22"/>
          <w:lang w:val="es-BO"/>
        </w:rPr>
      </w:pPr>
      <w:r w:rsidRPr="00DC19D3">
        <w:rPr>
          <w:rFonts w:ascii="Arial" w:hAnsi="Arial" w:cs="Arial"/>
          <w:sz w:val="22"/>
          <w:szCs w:val="22"/>
          <w:lang w:val="es-BO"/>
        </w:rPr>
        <w:lastRenderedPageBreak/>
        <w:tab/>
      </w:r>
    </w:p>
    <w:p w14:paraId="6D030CD6" w14:textId="77777777" w:rsidR="008B045F" w:rsidRPr="00DC19D3" w:rsidRDefault="008B045F" w:rsidP="003F5D4A">
      <w:pPr>
        <w:pStyle w:val="Prrafodelista"/>
        <w:numPr>
          <w:ilvl w:val="1"/>
          <w:numId w:val="43"/>
        </w:numPr>
        <w:jc w:val="both"/>
        <w:rPr>
          <w:rFonts w:ascii="Arial" w:hAnsi="Arial" w:cs="Arial"/>
          <w:sz w:val="22"/>
          <w:szCs w:val="22"/>
          <w:lang w:val="es-BO"/>
        </w:rPr>
      </w:pPr>
      <w:r w:rsidRPr="00DC19D3">
        <w:rPr>
          <w:rFonts w:ascii="Arial" w:hAnsi="Arial" w:cs="Arial"/>
          <w:b/>
          <w:sz w:val="22"/>
          <w:szCs w:val="22"/>
          <w:lang w:val="es-BO"/>
        </w:rPr>
        <w:t xml:space="preserve">Por Cumplimiento del Contrato: </w:t>
      </w:r>
      <w:r w:rsidRPr="00DC19D3">
        <w:rPr>
          <w:rFonts w:ascii="Arial" w:hAnsi="Arial" w:cs="Arial"/>
          <w:sz w:val="22"/>
          <w:szCs w:val="22"/>
          <w:lang w:val="es-BO"/>
        </w:rPr>
        <w:t xml:space="preserve">Forma ordinaria de cumplimiento, donde la </w:t>
      </w:r>
      <w:r w:rsidRPr="00DC19D3">
        <w:rPr>
          <w:rFonts w:ascii="Arial" w:hAnsi="Arial" w:cs="Arial"/>
          <w:b/>
          <w:sz w:val="22"/>
          <w:szCs w:val="22"/>
          <w:lang w:val="es-BO"/>
        </w:rPr>
        <w:t xml:space="preserve">ENTIDAD </w:t>
      </w:r>
      <w:r w:rsidRPr="00DC19D3">
        <w:rPr>
          <w:rFonts w:ascii="Arial" w:hAnsi="Arial" w:cs="Arial"/>
          <w:sz w:val="22"/>
          <w:szCs w:val="22"/>
          <w:lang w:val="es-BO"/>
        </w:rPr>
        <w:t xml:space="preserve">como el </w:t>
      </w:r>
      <w:r w:rsidRPr="00DC19D3">
        <w:rPr>
          <w:rFonts w:ascii="Arial" w:hAnsi="Arial" w:cs="Arial"/>
          <w:b/>
          <w:sz w:val="22"/>
          <w:szCs w:val="22"/>
          <w:lang w:val="es-BO"/>
        </w:rPr>
        <w:t xml:space="preserve">PROVEEDOR </w:t>
      </w:r>
      <w:r w:rsidRPr="00DC19D3">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DC19D3">
        <w:rPr>
          <w:rFonts w:ascii="Arial" w:hAnsi="Arial" w:cs="Arial"/>
          <w:b/>
          <w:sz w:val="22"/>
          <w:szCs w:val="22"/>
          <w:lang w:val="es-BO"/>
        </w:rPr>
        <w:t xml:space="preserve"> ENTIDAD</w:t>
      </w:r>
      <w:r w:rsidRPr="00DC19D3">
        <w:rPr>
          <w:rFonts w:ascii="Arial" w:hAnsi="Arial" w:cs="Arial"/>
          <w:sz w:val="22"/>
          <w:szCs w:val="22"/>
          <w:lang w:val="es-BO"/>
        </w:rPr>
        <w:t>.</w:t>
      </w:r>
    </w:p>
    <w:p w14:paraId="2910700B" w14:textId="77777777" w:rsidR="008B045F" w:rsidRPr="00DC19D3" w:rsidRDefault="008B045F" w:rsidP="008B045F">
      <w:pPr>
        <w:jc w:val="both"/>
        <w:rPr>
          <w:rFonts w:ascii="Arial" w:hAnsi="Arial" w:cs="Arial"/>
          <w:sz w:val="22"/>
          <w:szCs w:val="22"/>
          <w:lang w:val="es-BO"/>
        </w:rPr>
      </w:pPr>
    </w:p>
    <w:p w14:paraId="76A72B09" w14:textId="77777777" w:rsidR="008B045F" w:rsidRPr="00DC19D3" w:rsidRDefault="008B045F" w:rsidP="003F5D4A">
      <w:pPr>
        <w:pStyle w:val="Prrafodelista"/>
        <w:numPr>
          <w:ilvl w:val="1"/>
          <w:numId w:val="43"/>
        </w:numPr>
        <w:jc w:val="both"/>
        <w:rPr>
          <w:rFonts w:ascii="Arial" w:hAnsi="Arial" w:cs="Arial"/>
          <w:b/>
          <w:sz w:val="22"/>
          <w:szCs w:val="22"/>
          <w:lang w:val="es-BO"/>
        </w:rPr>
      </w:pPr>
      <w:r w:rsidRPr="00DC19D3">
        <w:rPr>
          <w:rFonts w:ascii="Arial" w:hAnsi="Arial" w:cs="Arial"/>
          <w:b/>
          <w:sz w:val="22"/>
          <w:szCs w:val="22"/>
          <w:lang w:val="es-BO"/>
        </w:rPr>
        <w:t xml:space="preserve">Por Resolución del Contrato: </w:t>
      </w:r>
      <w:r w:rsidRPr="00DC19D3">
        <w:rPr>
          <w:rFonts w:ascii="Arial" w:hAnsi="Arial" w:cs="Arial"/>
          <w:sz w:val="22"/>
          <w:szCs w:val="22"/>
          <w:lang w:val="es-BO"/>
        </w:rPr>
        <w:t>Es la forma extraordinaria de terminación del Contrato que procederá únicamente por las siguientes causales:</w:t>
      </w:r>
    </w:p>
    <w:p w14:paraId="062AFEB2" w14:textId="77777777" w:rsidR="008B045F" w:rsidRPr="00DC19D3" w:rsidRDefault="008B045F" w:rsidP="008B045F">
      <w:pPr>
        <w:pStyle w:val="Prrafodelista"/>
        <w:rPr>
          <w:rFonts w:ascii="Arial" w:hAnsi="Arial" w:cs="Arial"/>
          <w:b/>
          <w:sz w:val="22"/>
          <w:szCs w:val="22"/>
          <w:lang w:val="es-BO"/>
        </w:rPr>
      </w:pPr>
    </w:p>
    <w:p w14:paraId="3A79A10C" w14:textId="77777777" w:rsidR="008B045F" w:rsidRPr="00DC19D3" w:rsidRDefault="008B045F" w:rsidP="003F5D4A">
      <w:pPr>
        <w:pStyle w:val="Prrafodelista"/>
        <w:numPr>
          <w:ilvl w:val="2"/>
          <w:numId w:val="43"/>
        </w:numPr>
        <w:ind w:left="993" w:hanging="709"/>
        <w:jc w:val="both"/>
        <w:rPr>
          <w:rFonts w:ascii="Arial" w:hAnsi="Arial" w:cs="Arial"/>
          <w:b/>
          <w:sz w:val="22"/>
          <w:szCs w:val="22"/>
          <w:lang w:val="es-BO"/>
        </w:rPr>
      </w:pPr>
      <w:r w:rsidRPr="00DC19D3">
        <w:rPr>
          <w:rFonts w:ascii="Arial" w:hAnsi="Arial" w:cs="Arial"/>
          <w:b/>
          <w:sz w:val="22"/>
          <w:szCs w:val="22"/>
          <w:lang w:val="es-BO"/>
        </w:rPr>
        <w:t xml:space="preserve">Resolución a requerimiento de la ENTIDAD, por causales atribuibles al PROVEEDOR. </w:t>
      </w:r>
      <w:r w:rsidRPr="00DC19D3">
        <w:rPr>
          <w:rFonts w:ascii="Arial" w:hAnsi="Arial" w:cs="Arial"/>
          <w:sz w:val="22"/>
          <w:szCs w:val="22"/>
          <w:lang w:val="es-BO"/>
        </w:rPr>
        <w:t>La</w:t>
      </w:r>
      <w:r w:rsidRPr="00DC19D3">
        <w:rPr>
          <w:rFonts w:ascii="Arial" w:hAnsi="Arial" w:cs="Arial"/>
          <w:b/>
          <w:sz w:val="22"/>
          <w:szCs w:val="22"/>
          <w:lang w:val="es-BO"/>
        </w:rPr>
        <w:t xml:space="preserve"> ENTIDAD, </w:t>
      </w:r>
      <w:r w:rsidRPr="00DC19D3">
        <w:rPr>
          <w:rFonts w:ascii="Arial" w:hAnsi="Arial" w:cs="Arial"/>
          <w:sz w:val="22"/>
          <w:szCs w:val="22"/>
          <w:lang w:val="es-BO"/>
        </w:rPr>
        <w:t>podrá proceder al trámite de resolución del Contrato, en los siguientes casos:</w:t>
      </w:r>
    </w:p>
    <w:p w14:paraId="67240D8B" w14:textId="77777777" w:rsidR="008B045F" w:rsidRPr="00DC19D3" w:rsidRDefault="008B045F" w:rsidP="008B045F">
      <w:pPr>
        <w:pStyle w:val="Prrafodelista"/>
        <w:tabs>
          <w:tab w:val="left" w:pos="1418"/>
        </w:tabs>
        <w:ind w:left="1418"/>
        <w:jc w:val="both"/>
        <w:rPr>
          <w:rFonts w:ascii="Arial" w:hAnsi="Arial" w:cs="Arial"/>
          <w:b/>
          <w:sz w:val="22"/>
          <w:szCs w:val="22"/>
          <w:lang w:val="es-BO"/>
        </w:rPr>
      </w:pPr>
    </w:p>
    <w:p w14:paraId="6D287292" w14:textId="77777777" w:rsidR="008B045F" w:rsidRPr="00DC19D3" w:rsidRDefault="008B045F" w:rsidP="003F5D4A">
      <w:pPr>
        <w:numPr>
          <w:ilvl w:val="0"/>
          <w:numId w:val="41"/>
        </w:numPr>
        <w:tabs>
          <w:tab w:val="clear" w:pos="1260"/>
          <w:tab w:val="num" w:pos="1134"/>
        </w:tabs>
        <w:ind w:left="1418" w:hanging="284"/>
        <w:jc w:val="both"/>
        <w:rPr>
          <w:rFonts w:ascii="Arial" w:hAnsi="Arial" w:cs="Arial"/>
          <w:sz w:val="22"/>
          <w:szCs w:val="22"/>
          <w:lang w:val="es-BO"/>
        </w:rPr>
      </w:pPr>
      <w:r w:rsidRPr="00DC19D3">
        <w:rPr>
          <w:rFonts w:ascii="Arial" w:hAnsi="Arial" w:cs="Arial"/>
          <w:sz w:val="22"/>
          <w:szCs w:val="22"/>
          <w:lang w:val="es-BO"/>
        </w:rPr>
        <w:t xml:space="preserve">Por disolución del </w:t>
      </w:r>
      <w:r w:rsidRPr="00DC19D3">
        <w:rPr>
          <w:rFonts w:ascii="Arial" w:hAnsi="Arial" w:cs="Arial"/>
          <w:b/>
          <w:sz w:val="22"/>
          <w:szCs w:val="22"/>
          <w:lang w:val="es-BO"/>
        </w:rPr>
        <w:t>PROVEEDOR</w:t>
      </w:r>
      <w:r w:rsidRPr="00DC19D3">
        <w:rPr>
          <w:rFonts w:ascii="Arial" w:hAnsi="Arial" w:cs="Arial"/>
          <w:b/>
          <w:i/>
          <w:sz w:val="22"/>
          <w:szCs w:val="22"/>
          <w:lang w:val="es-BO"/>
        </w:rPr>
        <w:t>.</w:t>
      </w:r>
    </w:p>
    <w:p w14:paraId="43C04C84" w14:textId="77777777" w:rsidR="008B045F" w:rsidRPr="00DC19D3" w:rsidRDefault="008B045F" w:rsidP="003F5D4A">
      <w:pPr>
        <w:numPr>
          <w:ilvl w:val="0"/>
          <w:numId w:val="41"/>
        </w:numPr>
        <w:tabs>
          <w:tab w:val="clear" w:pos="1260"/>
          <w:tab w:val="num" w:pos="1134"/>
        </w:tabs>
        <w:ind w:left="1418" w:hanging="284"/>
        <w:jc w:val="both"/>
        <w:rPr>
          <w:rFonts w:ascii="Arial" w:hAnsi="Arial" w:cs="Arial"/>
          <w:sz w:val="22"/>
          <w:szCs w:val="22"/>
          <w:lang w:val="es-BO"/>
        </w:rPr>
      </w:pPr>
      <w:r w:rsidRPr="00DC19D3">
        <w:rPr>
          <w:rFonts w:ascii="Arial" w:hAnsi="Arial" w:cs="Arial"/>
          <w:sz w:val="22"/>
          <w:szCs w:val="22"/>
          <w:lang w:val="es-BO"/>
        </w:rPr>
        <w:t xml:space="preserve">Por quiebra declarada del </w:t>
      </w:r>
      <w:r w:rsidRPr="00DC19D3">
        <w:rPr>
          <w:rFonts w:ascii="Arial" w:hAnsi="Arial" w:cs="Arial"/>
          <w:b/>
          <w:sz w:val="22"/>
          <w:szCs w:val="22"/>
          <w:lang w:val="es-BO"/>
        </w:rPr>
        <w:t>PROVEEDOR.</w:t>
      </w:r>
    </w:p>
    <w:p w14:paraId="434438FF" w14:textId="77777777" w:rsidR="008B045F" w:rsidRPr="00DC19D3" w:rsidRDefault="008B045F" w:rsidP="003F5D4A">
      <w:pPr>
        <w:numPr>
          <w:ilvl w:val="0"/>
          <w:numId w:val="41"/>
        </w:numPr>
        <w:tabs>
          <w:tab w:val="clear" w:pos="1260"/>
          <w:tab w:val="num" w:pos="1134"/>
        </w:tabs>
        <w:ind w:left="1418" w:hanging="284"/>
        <w:jc w:val="both"/>
        <w:rPr>
          <w:rFonts w:ascii="Arial" w:hAnsi="Arial" w:cs="Arial"/>
          <w:sz w:val="22"/>
          <w:szCs w:val="22"/>
          <w:lang w:val="es-BO"/>
        </w:rPr>
      </w:pPr>
      <w:r w:rsidRPr="00DC19D3">
        <w:rPr>
          <w:rFonts w:ascii="Arial" w:hAnsi="Arial" w:cs="Arial"/>
          <w:sz w:val="22"/>
          <w:szCs w:val="22"/>
          <w:lang w:val="es-BO"/>
        </w:rPr>
        <w:t xml:space="preserve">Por incumplimiento en la atención del servicio, a requerimiento de la </w:t>
      </w:r>
      <w:r w:rsidRPr="00DC19D3">
        <w:rPr>
          <w:rFonts w:ascii="Arial" w:hAnsi="Arial" w:cs="Arial"/>
          <w:b/>
          <w:sz w:val="22"/>
          <w:szCs w:val="22"/>
          <w:lang w:val="es-BO"/>
        </w:rPr>
        <w:t xml:space="preserve">ENTIDAD </w:t>
      </w:r>
      <w:r w:rsidRPr="00DC19D3">
        <w:rPr>
          <w:rFonts w:ascii="Arial" w:hAnsi="Arial" w:cs="Arial"/>
          <w:sz w:val="22"/>
          <w:szCs w:val="22"/>
          <w:lang w:val="es-BO"/>
        </w:rPr>
        <w:t xml:space="preserve">o por el </w:t>
      </w:r>
      <w:r w:rsidRPr="00DC19D3">
        <w:rPr>
          <w:rFonts w:ascii="Arial" w:hAnsi="Arial" w:cs="Arial"/>
          <w:b/>
          <w:bCs/>
          <w:sz w:val="22"/>
          <w:szCs w:val="22"/>
          <w:lang w:val="es-BO"/>
        </w:rPr>
        <w:t>FISCAL</w:t>
      </w:r>
      <w:r w:rsidRPr="00DC19D3">
        <w:rPr>
          <w:rFonts w:ascii="Arial" w:hAnsi="Arial" w:cs="Arial"/>
          <w:sz w:val="22"/>
          <w:szCs w:val="22"/>
          <w:lang w:val="es-BO"/>
        </w:rPr>
        <w:t>.</w:t>
      </w:r>
    </w:p>
    <w:p w14:paraId="2B4B6EB2" w14:textId="77777777" w:rsidR="008B045F" w:rsidRPr="00DC19D3" w:rsidRDefault="008B045F" w:rsidP="003F5D4A">
      <w:pPr>
        <w:numPr>
          <w:ilvl w:val="0"/>
          <w:numId w:val="41"/>
        </w:numPr>
        <w:tabs>
          <w:tab w:val="clear" w:pos="1260"/>
          <w:tab w:val="num" w:pos="1134"/>
        </w:tabs>
        <w:ind w:left="1418" w:hanging="284"/>
        <w:jc w:val="both"/>
        <w:rPr>
          <w:rFonts w:ascii="Arial" w:hAnsi="Arial" w:cs="Arial"/>
          <w:sz w:val="22"/>
          <w:szCs w:val="22"/>
          <w:lang w:val="es-BO"/>
        </w:rPr>
      </w:pPr>
      <w:r w:rsidRPr="00DC19D3">
        <w:rPr>
          <w:rFonts w:ascii="Arial" w:hAnsi="Arial" w:cs="Arial"/>
          <w:sz w:val="22"/>
          <w:szCs w:val="22"/>
          <w:lang w:val="es-BO"/>
        </w:rPr>
        <w:t xml:space="preserve">Por suspensión de la prestación de los </w:t>
      </w:r>
      <w:r w:rsidRPr="00DC19D3">
        <w:rPr>
          <w:rFonts w:ascii="Arial" w:hAnsi="Arial" w:cs="Arial"/>
          <w:b/>
          <w:sz w:val="22"/>
          <w:szCs w:val="22"/>
          <w:lang w:val="es-BO"/>
        </w:rPr>
        <w:t>SERVICIOS</w:t>
      </w:r>
      <w:r w:rsidRPr="00DC19D3">
        <w:rPr>
          <w:rFonts w:ascii="Arial" w:hAnsi="Arial" w:cs="Arial"/>
          <w:sz w:val="22"/>
          <w:szCs w:val="22"/>
          <w:lang w:val="es-BO"/>
        </w:rPr>
        <w:t xml:space="preserve"> sin justificación, por el lapso de quince (15) días calendario continuos, sin autorización escrita de la </w:t>
      </w:r>
      <w:r w:rsidRPr="00DC19D3">
        <w:rPr>
          <w:rFonts w:ascii="Arial" w:hAnsi="Arial" w:cs="Arial"/>
          <w:b/>
          <w:sz w:val="22"/>
          <w:szCs w:val="22"/>
          <w:lang w:val="es-BO"/>
        </w:rPr>
        <w:t>ENTIDAD.</w:t>
      </w:r>
    </w:p>
    <w:p w14:paraId="07E27743" w14:textId="77777777" w:rsidR="008B045F" w:rsidRPr="00DC19D3" w:rsidRDefault="008B045F" w:rsidP="003F5D4A">
      <w:pPr>
        <w:numPr>
          <w:ilvl w:val="0"/>
          <w:numId w:val="41"/>
        </w:numPr>
        <w:tabs>
          <w:tab w:val="clear" w:pos="1260"/>
          <w:tab w:val="num" w:pos="1134"/>
        </w:tabs>
        <w:ind w:left="1418" w:hanging="284"/>
        <w:jc w:val="both"/>
        <w:rPr>
          <w:rFonts w:ascii="Arial" w:hAnsi="Arial" w:cs="Arial"/>
          <w:sz w:val="22"/>
          <w:szCs w:val="22"/>
          <w:lang w:val="es-BO"/>
        </w:rPr>
      </w:pPr>
      <w:r w:rsidRPr="00DC19D3">
        <w:rPr>
          <w:rFonts w:ascii="Arial" w:hAnsi="Arial" w:cs="Arial"/>
          <w:sz w:val="22"/>
          <w:szCs w:val="22"/>
          <w:lang w:val="es-BO"/>
        </w:rPr>
        <w:t xml:space="preserve">Por negligencia reiterada (3 veces) en el cumplimiento de las Especificaciones Técnicas, u otras especificaciones, o instrucciones escritas del </w:t>
      </w:r>
      <w:r w:rsidRPr="00DC19D3">
        <w:rPr>
          <w:rFonts w:ascii="Arial" w:hAnsi="Arial" w:cs="Arial"/>
          <w:b/>
          <w:sz w:val="22"/>
          <w:szCs w:val="22"/>
          <w:lang w:val="es-BO"/>
        </w:rPr>
        <w:t>FISCAL</w:t>
      </w:r>
      <w:r w:rsidRPr="00DC19D3">
        <w:rPr>
          <w:rFonts w:ascii="Arial" w:hAnsi="Arial" w:cs="Arial"/>
          <w:sz w:val="22"/>
          <w:szCs w:val="22"/>
          <w:lang w:val="es-BO"/>
        </w:rPr>
        <w:t>.</w:t>
      </w:r>
    </w:p>
    <w:p w14:paraId="1605FB97" w14:textId="77777777" w:rsidR="008B045F" w:rsidRPr="00DC19D3" w:rsidRDefault="008B045F" w:rsidP="003F5D4A">
      <w:pPr>
        <w:numPr>
          <w:ilvl w:val="0"/>
          <w:numId w:val="41"/>
        </w:numPr>
        <w:tabs>
          <w:tab w:val="clear" w:pos="1260"/>
          <w:tab w:val="num" w:pos="1134"/>
        </w:tabs>
        <w:ind w:left="1418" w:hanging="284"/>
        <w:jc w:val="both"/>
        <w:rPr>
          <w:rFonts w:ascii="Arial" w:hAnsi="Arial" w:cs="Arial"/>
          <w:sz w:val="22"/>
          <w:szCs w:val="22"/>
          <w:lang w:val="es-BO"/>
        </w:rPr>
      </w:pPr>
      <w:r w:rsidRPr="00DC19D3">
        <w:rPr>
          <w:rFonts w:ascii="Arial" w:hAnsi="Arial" w:cs="Arial"/>
          <w:sz w:val="22"/>
          <w:szCs w:val="22"/>
          <w:lang w:val="es-BO"/>
        </w:rPr>
        <w:t>Por falta de pago de salarios a su personal y otras obligaciones contractuales que afecten al servicio.</w:t>
      </w:r>
    </w:p>
    <w:p w14:paraId="7E9196CF" w14:textId="77777777" w:rsidR="008B045F" w:rsidRPr="00DC19D3" w:rsidRDefault="008B045F" w:rsidP="003F5D4A">
      <w:pPr>
        <w:numPr>
          <w:ilvl w:val="0"/>
          <w:numId w:val="41"/>
        </w:numPr>
        <w:tabs>
          <w:tab w:val="clear" w:pos="1260"/>
          <w:tab w:val="num" w:pos="1134"/>
        </w:tabs>
        <w:ind w:left="1418" w:hanging="284"/>
        <w:jc w:val="both"/>
        <w:rPr>
          <w:rFonts w:ascii="Arial" w:hAnsi="Arial" w:cs="Arial"/>
          <w:sz w:val="22"/>
          <w:szCs w:val="22"/>
          <w:lang w:val="es-BO"/>
        </w:rPr>
      </w:pPr>
      <w:r w:rsidRPr="00DC19D3">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325383ED" w14:textId="77777777" w:rsidR="008B045F" w:rsidRPr="00DC19D3" w:rsidRDefault="008B045F" w:rsidP="008B045F">
      <w:pPr>
        <w:ind w:left="1800"/>
        <w:jc w:val="both"/>
        <w:rPr>
          <w:rFonts w:ascii="Arial" w:hAnsi="Arial" w:cs="Arial"/>
          <w:sz w:val="22"/>
          <w:szCs w:val="22"/>
          <w:lang w:val="es-BO"/>
        </w:rPr>
      </w:pPr>
    </w:p>
    <w:p w14:paraId="48F8F756" w14:textId="77777777" w:rsidR="008B045F" w:rsidRPr="00DC19D3" w:rsidRDefault="008B045F" w:rsidP="003F5D4A">
      <w:pPr>
        <w:pStyle w:val="Prrafodelista"/>
        <w:numPr>
          <w:ilvl w:val="2"/>
          <w:numId w:val="43"/>
        </w:numPr>
        <w:ind w:left="1134" w:hanging="850"/>
        <w:jc w:val="both"/>
        <w:rPr>
          <w:rFonts w:ascii="Arial" w:hAnsi="Arial" w:cs="Arial"/>
          <w:b/>
          <w:sz w:val="22"/>
          <w:szCs w:val="22"/>
          <w:lang w:val="es-BO"/>
        </w:rPr>
      </w:pPr>
      <w:r w:rsidRPr="00DC19D3">
        <w:rPr>
          <w:rFonts w:ascii="Arial" w:hAnsi="Arial" w:cs="Arial"/>
          <w:b/>
          <w:sz w:val="22"/>
          <w:szCs w:val="22"/>
          <w:lang w:val="es-BO"/>
        </w:rPr>
        <w:t xml:space="preserve">Resolución a requerimiento del PROVEEDOR por causales atribuibles a la ENTIDAD. </w:t>
      </w:r>
      <w:r w:rsidRPr="00DC19D3">
        <w:rPr>
          <w:rFonts w:ascii="Arial" w:hAnsi="Arial" w:cs="Arial"/>
          <w:sz w:val="22"/>
          <w:szCs w:val="22"/>
          <w:lang w:val="es-BO"/>
        </w:rPr>
        <w:t>El</w:t>
      </w:r>
      <w:r w:rsidRPr="00DC19D3">
        <w:rPr>
          <w:rFonts w:ascii="Arial" w:hAnsi="Arial" w:cs="Arial"/>
          <w:b/>
          <w:sz w:val="22"/>
          <w:szCs w:val="22"/>
          <w:lang w:val="es-BO"/>
        </w:rPr>
        <w:t xml:space="preserve"> PROVEEDOR, </w:t>
      </w:r>
      <w:r w:rsidRPr="00DC19D3">
        <w:rPr>
          <w:rFonts w:ascii="Arial" w:hAnsi="Arial" w:cs="Arial"/>
          <w:sz w:val="22"/>
          <w:szCs w:val="22"/>
          <w:lang w:val="es-BO"/>
        </w:rPr>
        <w:t>podrá proceder al trámite de resolución del Contrato, en los siguientes casos:</w:t>
      </w:r>
    </w:p>
    <w:p w14:paraId="123568B9" w14:textId="77777777" w:rsidR="008B045F" w:rsidRPr="00DC19D3" w:rsidRDefault="008B045F" w:rsidP="008B045F">
      <w:pPr>
        <w:jc w:val="both"/>
        <w:rPr>
          <w:rFonts w:ascii="Arial" w:hAnsi="Arial" w:cs="Arial"/>
          <w:sz w:val="22"/>
          <w:szCs w:val="22"/>
          <w:lang w:val="es-BO"/>
        </w:rPr>
      </w:pPr>
    </w:p>
    <w:p w14:paraId="25FF49D1" w14:textId="77777777" w:rsidR="008B045F" w:rsidRPr="00DC19D3" w:rsidRDefault="008B045F" w:rsidP="003F5D4A">
      <w:pPr>
        <w:numPr>
          <w:ilvl w:val="1"/>
          <w:numId w:val="41"/>
        </w:numPr>
        <w:tabs>
          <w:tab w:val="clear" w:pos="1980"/>
        </w:tabs>
        <w:ind w:left="1418" w:hanging="284"/>
        <w:jc w:val="both"/>
        <w:rPr>
          <w:rFonts w:ascii="Arial" w:hAnsi="Arial" w:cs="Arial"/>
          <w:sz w:val="22"/>
          <w:szCs w:val="22"/>
          <w:lang w:val="es-BO"/>
        </w:rPr>
      </w:pPr>
      <w:r w:rsidRPr="00DC19D3">
        <w:rPr>
          <w:rFonts w:ascii="Arial" w:hAnsi="Arial" w:cs="Arial"/>
          <w:sz w:val="22"/>
          <w:szCs w:val="22"/>
          <w:lang w:val="es-BO"/>
        </w:rPr>
        <w:t>Si apartándose de los términos del Contrato la</w:t>
      </w:r>
      <w:r w:rsidRPr="00DC19D3">
        <w:rPr>
          <w:rFonts w:ascii="Arial" w:hAnsi="Arial" w:cs="Arial"/>
          <w:b/>
          <w:sz w:val="22"/>
          <w:szCs w:val="22"/>
          <w:lang w:val="es-BO"/>
        </w:rPr>
        <w:t xml:space="preserve"> ENTIDAD, </w:t>
      </w:r>
      <w:r w:rsidRPr="00DC19D3">
        <w:rPr>
          <w:rFonts w:ascii="Arial" w:hAnsi="Arial" w:cs="Arial"/>
          <w:sz w:val="22"/>
          <w:szCs w:val="22"/>
          <w:lang w:val="es-BO"/>
        </w:rPr>
        <w:t xml:space="preserve">a través del </w:t>
      </w:r>
      <w:r w:rsidRPr="00DC19D3">
        <w:rPr>
          <w:rFonts w:ascii="Arial" w:hAnsi="Arial" w:cs="Arial"/>
          <w:b/>
          <w:bCs/>
          <w:sz w:val="22"/>
          <w:szCs w:val="22"/>
          <w:lang w:val="es-BO"/>
        </w:rPr>
        <w:t>FISCAL</w:t>
      </w:r>
      <w:r w:rsidRPr="00DC19D3">
        <w:rPr>
          <w:rFonts w:ascii="Arial" w:hAnsi="Arial" w:cs="Arial"/>
          <w:sz w:val="22"/>
          <w:szCs w:val="22"/>
          <w:lang w:val="es-BO"/>
        </w:rPr>
        <w:t xml:space="preserve">, pretende modificar o afectar las condiciones del </w:t>
      </w:r>
      <w:r w:rsidRPr="00DC19D3">
        <w:rPr>
          <w:rFonts w:ascii="Arial" w:hAnsi="Arial" w:cs="Arial"/>
          <w:b/>
          <w:sz w:val="22"/>
          <w:szCs w:val="22"/>
          <w:lang w:val="es-BO"/>
        </w:rPr>
        <w:t>SERVICIO</w:t>
      </w:r>
      <w:r w:rsidRPr="00DC19D3">
        <w:rPr>
          <w:rFonts w:ascii="Arial" w:hAnsi="Arial" w:cs="Arial"/>
          <w:sz w:val="22"/>
          <w:szCs w:val="22"/>
          <w:lang w:val="es-BO"/>
        </w:rPr>
        <w:t>.</w:t>
      </w:r>
    </w:p>
    <w:p w14:paraId="4DBF8AC7" w14:textId="77777777" w:rsidR="008B045F" w:rsidRPr="00DC19D3" w:rsidRDefault="008B045F" w:rsidP="003F5D4A">
      <w:pPr>
        <w:numPr>
          <w:ilvl w:val="1"/>
          <w:numId w:val="41"/>
        </w:numPr>
        <w:tabs>
          <w:tab w:val="clear" w:pos="1980"/>
        </w:tabs>
        <w:ind w:left="1418" w:hanging="284"/>
        <w:jc w:val="both"/>
        <w:rPr>
          <w:rFonts w:ascii="Arial" w:hAnsi="Arial" w:cs="Arial"/>
          <w:sz w:val="22"/>
          <w:szCs w:val="22"/>
          <w:lang w:val="es-BO"/>
        </w:rPr>
      </w:pPr>
      <w:r w:rsidRPr="00DC19D3">
        <w:rPr>
          <w:rFonts w:ascii="Arial" w:hAnsi="Arial" w:cs="Arial"/>
          <w:sz w:val="22"/>
          <w:szCs w:val="22"/>
          <w:lang w:val="es-BO"/>
        </w:rPr>
        <w:t xml:space="preserve">Por incumplimiento injustificado en el pago por la prestación del </w:t>
      </w:r>
      <w:r w:rsidRPr="00DC19D3">
        <w:rPr>
          <w:rFonts w:ascii="Arial" w:hAnsi="Arial" w:cs="Arial"/>
          <w:b/>
          <w:sz w:val="22"/>
          <w:szCs w:val="22"/>
          <w:lang w:val="es-BO"/>
        </w:rPr>
        <w:t>SERVICIO</w:t>
      </w:r>
      <w:r w:rsidRPr="00DC19D3">
        <w:rPr>
          <w:rFonts w:ascii="Arial" w:hAnsi="Arial" w:cs="Arial"/>
          <w:sz w:val="22"/>
          <w:szCs w:val="22"/>
          <w:lang w:val="es-BO"/>
        </w:rPr>
        <w:t xml:space="preserve">, por más de sesenta (60) días calendario computados a partir de la fecha en que debió hacerse efectivo el pago, existiendo conformidad del </w:t>
      </w:r>
      <w:r w:rsidRPr="00DC19D3">
        <w:rPr>
          <w:rFonts w:ascii="Arial" w:hAnsi="Arial" w:cs="Arial"/>
          <w:b/>
          <w:sz w:val="22"/>
          <w:szCs w:val="22"/>
          <w:lang w:val="es-BO"/>
        </w:rPr>
        <w:t>SERVICIO</w:t>
      </w:r>
      <w:r w:rsidRPr="00DC19D3">
        <w:rPr>
          <w:rFonts w:ascii="Arial" w:hAnsi="Arial" w:cs="Arial"/>
          <w:sz w:val="22"/>
          <w:szCs w:val="22"/>
          <w:lang w:val="es-BO"/>
        </w:rPr>
        <w:t xml:space="preserve">, emitida por el </w:t>
      </w:r>
      <w:r w:rsidRPr="00DC19D3">
        <w:rPr>
          <w:rFonts w:ascii="Arial" w:hAnsi="Arial" w:cs="Arial"/>
          <w:b/>
          <w:sz w:val="22"/>
          <w:szCs w:val="22"/>
          <w:lang w:val="es-BO"/>
        </w:rPr>
        <w:t>FISCAL</w:t>
      </w:r>
      <w:r w:rsidRPr="00DC19D3">
        <w:rPr>
          <w:rFonts w:ascii="Arial" w:hAnsi="Arial" w:cs="Arial"/>
          <w:sz w:val="22"/>
          <w:szCs w:val="22"/>
          <w:lang w:val="es-BO"/>
        </w:rPr>
        <w:t>.</w:t>
      </w:r>
    </w:p>
    <w:p w14:paraId="483BC271" w14:textId="77777777" w:rsidR="008B045F" w:rsidRPr="00DC19D3" w:rsidRDefault="008B045F" w:rsidP="003F5D4A">
      <w:pPr>
        <w:numPr>
          <w:ilvl w:val="1"/>
          <w:numId w:val="41"/>
        </w:numPr>
        <w:tabs>
          <w:tab w:val="clear" w:pos="1980"/>
        </w:tabs>
        <w:ind w:left="1418" w:hanging="284"/>
        <w:jc w:val="both"/>
        <w:rPr>
          <w:rFonts w:ascii="Arial" w:hAnsi="Arial" w:cs="Arial"/>
          <w:sz w:val="22"/>
          <w:szCs w:val="22"/>
          <w:lang w:val="es-BO"/>
        </w:rPr>
      </w:pPr>
      <w:r w:rsidRPr="00DC19D3">
        <w:rPr>
          <w:rFonts w:ascii="Arial" w:hAnsi="Arial" w:cs="Arial"/>
          <w:sz w:val="22"/>
          <w:szCs w:val="22"/>
          <w:lang w:val="es-BO"/>
        </w:rPr>
        <w:t>Por utilizar o requerir aquellos servicios que son objeto del presente Contrato, en beneficio de terceras personas.</w:t>
      </w:r>
    </w:p>
    <w:p w14:paraId="379F5433" w14:textId="77777777" w:rsidR="008B045F" w:rsidRPr="00DC19D3" w:rsidRDefault="008B045F" w:rsidP="008B045F">
      <w:pPr>
        <w:ind w:left="1800"/>
        <w:jc w:val="both"/>
        <w:rPr>
          <w:rFonts w:ascii="Arial" w:hAnsi="Arial" w:cs="Arial"/>
          <w:sz w:val="22"/>
          <w:szCs w:val="22"/>
          <w:lang w:val="es-BO"/>
        </w:rPr>
      </w:pPr>
    </w:p>
    <w:p w14:paraId="766DF89F" w14:textId="77777777" w:rsidR="008B045F" w:rsidRPr="00DC19D3" w:rsidRDefault="008B045F" w:rsidP="003F5D4A">
      <w:pPr>
        <w:pStyle w:val="Prrafodelista"/>
        <w:numPr>
          <w:ilvl w:val="2"/>
          <w:numId w:val="43"/>
        </w:numPr>
        <w:ind w:left="1134" w:hanging="850"/>
        <w:jc w:val="both"/>
        <w:rPr>
          <w:rFonts w:ascii="Arial" w:hAnsi="Arial" w:cs="Arial"/>
          <w:sz w:val="22"/>
          <w:szCs w:val="22"/>
          <w:lang w:val="es-BO"/>
        </w:rPr>
      </w:pPr>
      <w:r w:rsidRPr="00DC19D3">
        <w:rPr>
          <w:rFonts w:ascii="Arial" w:hAnsi="Arial" w:cs="Arial"/>
          <w:b/>
          <w:sz w:val="22"/>
          <w:szCs w:val="22"/>
          <w:lang w:val="es-BO"/>
        </w:rPr>
        <w:t xml:space="preserve">Reglas aplicables a la Resolución: </w:t>
      </w:r>
      <w:r w:rsidRPr="00DC19D3">
        <w:rPr>
          <w:rFonts w:ascii="Arial" w:hAnsi="Arial" w:cs="Arial"/>
          <w:sz w:val="22"/>
          <w:szCs w:val="22"/>
          <w:lang w:val="es-BO"/>
        </w:rPr>
        <w:t xml:space="preserve">De acuerdo a las causales de Resolución de Contrato señaladas precedentemente, y considerando la naturaleza del Contrato de prestación de </w:t>
      </w:r>
      <w:r w:rsidRPr="00DC19D3">
        <w:rPr>
          <w:rFonts w:ascii="Arial" w:hAnsi="Arial" w:cs="Arial"/>
          <w:b/>
          <w:sz w:val="22"/>
          <w:szCs w:val="22"/>
          <w:lang w:val="es-BO"/>
        </w:rPr>
        <w:t>SERVICIOS</w:t>
      </w:r>
      <w:r w:rsidRPr="00DC19D3">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73E7F2A1" w14:textId="77777777" w:rsidR="008B045F" w:rsidRPr="00DC19D3" w:rsidRDefault="008B045F" w:rsidP="008B045F">
      <w:pPr>
        <w:pStyle w:val="Prrafodelista"/>
        <w:tabs>
          <w:tab w:val="left" w:pos="1418"/>
        </w:tabs>
        <w:ind w:left="465"/>
        <w:jc w:val="both"/>
        <w:rPr>
          <w:rFonts w:ascii="Arial" w:hAnsi="Arial" w:cs="Arial"/>
          <w:sz w:val="22"/>
          <w:szCs w:val="22"/>
          <w:lang w:val="es-BO"/>
        </w:rPr>
      </w:pPr>
    </w:p>
    <w:p w14:paraId="245408E5" w14:textId="77777777" w:rsidR="008B045F" w:rsidRPr="00DC19D3" w:rsidRDefault="008B045F" w:rsidP="008B045F">
      <w:pPr>
        <w:pStyle w:val="Prrafodelista"/>
        <w:ind w:left="1134"/>
        <w:jc w:val="both"/>
        <w:rPr>
          <w:rFonts w:ascii="Arial" w:hAnsi="Arial" w:cs="Arial"/>
          <w:sz w:val="22"/>
          <w:szCs w:val="22"/>
          <w:lang w:val="es-BO"/>
        </w:rPr>
      </w:pPr>
      <w:r w:rsidRPr="00DC19D3">
        <w:rPr>
          <w:rFonts w:ascii="Arial" w:hAnsi="Arial" w:cs="Arial"/>
          <w:sz w:val="22"/>
          <w:szCs w:val="22"/>
          <w:lang w:val="es-BO"/>
        </w:rPr>
        <w:lastRenderedPageBreak/>
        <w:t>Para procesar la Resolución del Contrato por cualquiera de las causales señaladas, la</w:t>
      </w:r>
      <w:r w:rsidRPr="00DC19D3">
        <w:rPr>
          <w:rFonts w:ascii="Arial" w:hAnsi="Arial" w:cs="Arial"/>
          <w:b/>
          <w:sz w:val="22"/>
          <w:szCs w:val="22"/>
          <w:lang w:val="es-BO"/>
        </w:rPr>
        <w:t xml:space="preserve"> ENTIDAD </w:t>
      </w:r>
      <w:r w:rsidRPr="00DC19D3">
        <w:rPr>
          <w:rFonts w:ascii="Arial" w:hAnsi="Arial" w:cs="Arial"/>
          <w:sz w:val="22"/>
          <w:szCs w:val="22"/>
          <w:lang w:val="es-BO"/>
        </w:rPr>
        <w:t>o el</w:t>
      </w:r>
      <w:r w:rsidRPr="00DC19D3">
        <w:rPr>
          <w:rFonts w:ascii="Arial" w:hAnsi="Arial" w:cs="Arial"/>
          <w:b/>
          <w:sz w:val="22"/>
          <w:szCs w:val="22"/>
          <w:lang w:val="es-BO"/>
        </w:rPr>
        <w:t xml:space="preserve"> PROVEEDOR, </w:t>
      </w:r>
      <w:r w:rsidRPr="00DC19D3">
        <w:rPr>
          <w:rFonts w:ascii="Arial" w:hAnsi="Arial" w:cs="Arial"/>
          <w:sz w:val="22"/>
          <w:szCs w:val="22"/>
          <w:lang w:val="es-BO"/>
        </w:rPr>
        <w:t>dará aviso escrito mediante carta notariada, a la otra parte, de su intención de resolver el Contrato, estableciendo claramente la causal que se aduce.</w:t>
      </w:r>
    </w:p>
    <w:p w14:paraId="46E5FD27" w14:textId="77777777" w:rsidR="008B045F" w:rsidRPr="00DC19D3" w:rsidRDefault="008B045F" w:rsidP="008B045F">
      <w:pPr>
        <w:ind w:left="426" w:firstLine="24"/>
        <w:jc w:val="both"/>
        <w:rPr>
          <w:rFonts w:ascii="Arial" w:hAnsi="Arial" w:cs="Arial"/>
          <w:sz w:val="22"/>
          <w:szCs w:val="22"/>
          <w:lang w:val="es-BO"/>
        </w:rPr>
      </w:pPr>
    </w:p>
    <w:p w14:paraId="002D9158" w14:textId="77777777" w:rsidR="008B045F" w:rsidRPr="00DC19D3" w:rsidRDefault="008B045F" w:rsidP="008B045F">
      <w:pPr>
        <w:pStyle w:val="Prrafodelista"/>
        <w:ind w:left="1134"/>
        <w:jc w:val="both"/>
        <w:rPr>
          <w:rFonts w:ascii="Arial" w:hAnsi="Arial" w:cs="Arial"/>
          <w:sz w:val="22"/>
          <w:szCs w:val="22"/>
          <w:lang w:val="es-BO"/>
        </w:rPr>
      </w:pPr>
      <w:r w:rsidRPr="00DC19D3">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DC19D3">
        <w:rPr>
          <w:rFonts w:ascii="Arial" w:hAnsi="Arial" w:cs="Arial"/>
          <w:b/>
          <w:sz w:val="22"/>
          <w:szCs w:val="22"/>
          <w:lang w:val="es-BO"/>
        </w:rPr>
        <w:t>ENTIDAD</w:t>
      </w:r>
      <w:r w:rsidRPr="00DC19D3">
        <w:rPr>
          <w:rFonts w:ascii="Arial" w:hAnsi="Arial" w:cs="Arial"/>
          <w:sz w:val="22"/>
          <w:szCs w:val="22"/>
          <w:lang w:val="es-BO"/>
        </w:rPr>
        <w:t xml:space="preserve"> o el </w:t>
      </w:r>
      <w:r w:rsidRPr="00DC19D3">
        <w:rPr>
          <w:rFonts w:ascii="Arial" w:hAnsi="Arial" w:cs="Arial"/>
          <w:b/>
          <w:sz w:val="22"/>
          <w:szCs w:val="22"/>
          <w:lang w:val="es-BO"/>
        </w:rPr>
        <w:t>PROVEEDOR</w:t>
      </w:r>
      <w:r w:rsidRPr="00DC19D3">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6F2D9E14" w14:textId="77777777" w:rsidR="008B045F" w:rsidRPr="00DC19D3" w:rsidRDefault="008B045F" w:rsidP="008B045F">
      <w:pPr>
        <w:pStyle w:val="Prrafodelista"/>
        <w:tabs>
          <w:tab w:val="left" w:pos="1418"/>
        </w:tabs>
        <w:ind w:left="465"/>
        <w:jc w:val="both"/>
        <w:rPr>
          <w:rFonts w:ascii="Arial" w:hAnsi="Arial" w:cs="Arial"/>
          <w:sz w:val="22"/>
          <w:szCs w:val="22"/>
          <w:lang w:val="es-BO"/>
        </w:rPr>
      </w:pPr>
    </w:p>
    <w:p w14:paraId="44165F8D" w14:textId="77777777" w:rsidR="008B045F" w:rsidRPr="00DC19D3" w:rsidRDefault="008B045F" w:rsidP="008B045F">
      <w:pPr>
        <w:pStyle w:val="Prrafodelista"/>
        <w:ind w:left="1134"/>
        <w:jc w:val="both"/>
        <w:rPr>
          <w:rFonts w:ascii="Arial" w:hAnsi="Arial" w:cs="Arial"/>
          <w:sz w:val="22"/>
          <w:szCs w:val="22"/>
          <w:lang w:val="es-BO"/>
        </w:rPr>
      </w:pPr>
      <w:r w:rsidRPr="00DC19D3">
        <w:rPr>
          <w:rFonts w:ascii="Arial" w:hAnsi="Arial" w:cs="Arial"/>
          <w:sz w:val="22"/>
          <w:szCs w:val="22"/>
          <w:lang w:val="es-BO"/>
        </w:rPr>
        <w:t xml:space="preserve">Esta carta notariada dará lugar a que cuando la resolución sea por causales atribuibles al </w:t>
      </w:r>
      <w:r w:rsidRPr="00DC19D3">
        <w:rPr>
          <w:rFonts w:ascii="Arial" w:hAnsi="Arial" w:cs="Arial"/>
          <w:b/>
          <w:sz w:val="22"/>
          <w:szCs w:val="22"/>
          <w:lang w:val="es-BO"/>
        </w:rPr>
        <w:t>PROVEEDOR</w:t>
      </w:r>
      <w:r w:rsidRPr="00DC19D3">
        <w:rPr>
          <w:rFonts w:ascii="Arial" w:hAnsi="Arial" w:cs="Arial"/>
          <w:sz w:val="22"/>
          <w:szCs w:val="22"/>
          <w:lang w:val="es-BO"/>
        </w:rPr>
        <w:t xml:space="preserve"> se consolide en favor de la </w:t>
      </w:r>
      <w:r w:rsidRPr="00DC19D3">
        <w:rPr>
          <w:rFonts w:ascii="Arial" w:hAnsi="Arial" w:cs="Arial"/>
          <w:b/>
          <w:sz w:val="22"/>
          <w:szCs w:val="22"/>
          <w:lang w:val="es-BO"/>
        </w:rPr>
        <w:t>ENTIDAD</w:t>
      </w:r>
      <w:r w:rsidRPr="00DC19D3">
        <w:rPr>
          <w:rFonts w:ascii="Arial" w:hAnsi="Arial" w:cs="Arial"/>
          <w:sz w:val="22"/>
          <w:szCs w:val="22"/>
          <w:lang w:val="es-BO"/>
        </w:rPr>
        <w:t xml:space="preserve"> la Garantía de Cumplimiento de Contrato.</w:t>
      </w:r>
    </w:p>
    <w:p w14:paraId="295C76DF" w14:textId="77777777" w:rsidR="008B045F" w:rsidRPr="00DC19D3" w:rsidRDefault="008B045F" w:rsidP="008B045F">
      <w:pPr>
        <w:tabs>
          <w:tab w:val="left" w:pos="1418"/>
        </w:tabs>
        <w:jc w:val="both"/>
        <w:rPr>
          <w:rFonts w:ascii="Arial" w:hAnsi="Arial" w:cs="Arial"/>
          <w:sz w:val="22"/>
          <w:szCs w:val="22"/>
          <w:lang w:val="es-BO"/>
        </w:rPr>
      </w:pPr>
    </w:p>
    <w:p w14:paraId="5B4909E6" w14:textId="77777777" w:rsidR="008B045F" w:rsidRPr="00DC19D3" w:rsidRDefault="008B045F" w:rsidP="008B045F">
      <w:pPr>
        <w:pStyle w:val="Prrafodelista"/>
        <w:ind w:left="1134"/>
        <w:jc w:val="both"/>
        <w:rPr>
          <w:rFonts w:ascii="Arial" w:hAnsi="Arial" w:cs="Arial"/>
          <w:sz w:val="22"/>
          <w:szCs w:val="22"/>
          <w:lang w:val="es-BO"/>
        </w:rPr>
      </w:pPr>
      <w:r w:rsidRPr="00DC19D3">
        <w:rPr>
          <w:rFonts w:ascii="Arial" w:hAnsi="Arial" w:cs="Arial"/>
          <w:sz w:val="22"/>
          <w:szCs w:val="22"/>
          <w:lang w:val="es-BO"/>
        </w:rPr>
        <w:t xml:space="preserve">Solo en caso que la resolución no sea originada por negligencia del </w:t>
      </w:r>
      <w:r w:rsidRPr="00DC19D3">
        <w:rPr>
          <w:rFonts w:ascii="Arial" w:hAnsi="Arial" w:cs="Arial"/>
          <w:b/>
          <w:sz w:val="22"/>
          <w:szCs w:val="22"/>
          <w:lang w:val="es-BO"/>
        </w:rPr>
        <w:t>PROVEEDOR</w:t>
      </w:r>
      <w:r w:rsidRPr="00DC19D3">
        <w:rPr>
          <w:rFonts w:ascii="Arial" w:hAnsi="Arial" w:cs="Arial"/>
          <w:sz w:val="22"/>
          <w:szCs w:val="22"/>
          <w:lang w:val="es-BO"/>
        </w:rPr>
        <w:t xml:space="preserve"> éste tendrá derecho a una evaluación de los gastos proporcionales que demande los compromisos adquiridos por el </w:t>
      </w:r>
      <w:r w:rsidRPr="00DC19D3">
        <w:rPr>
          <w:rFonts w:ascii="Arial" w:hAnsi="Arial" w:cs="Arial"/>
          <w:b/>
          <w:sz w:val="22"/>
          <w:szCs w:val="22"/>
          <w:lang w:val="es-BO"/>
        </w:rPr>
        <w:t>PROVEEDOR</w:t>
      </w:r>
      <w:r w:rsidRPr="00DC19D3">
        <w:rPr>
          <w:rFonts w:ascii="Arial" w:hAnsi="Arial" w:cs="Arial"/>
          <w:sz w:val="22"/>
          <w:szCs w:val="22"/>
          <w:lang w:val="es-BO"/>
        </w:rPr>
        <w:t xml:space="preserve"> para la prestación del </w:t>
      </w:r>
      <w:r w:rsidRPr="00DC19D3">
        <w:rPr>
          <w:rFonts w:ascii="Arial" w:hAnsi="Arial" w:cs="Arial"/>
          <w:b/>
          <w:sz w:val="22"/>
          <w:szCs w:val="22"/>
          <w:lang w:val="es-BO"/>
        </w:rPr>
        <w:t>SERVICIO</w:t>
      </w:r>
      <w:r w:rsidRPr="00DC19D3">
        <w:rPr>
          <w:rFonts w:ascii="Arial" w:hAnsi="Arial" w:cs="Arial"/>
          <w:sz w:val="22"/>
          <w:szCs w:val="22"/>
          <w:lang w:val="es-BO"/>
        </w:rPr>
        <w:t xml:space="preserve"> contra la presentación de documentos probatorios y certificados.</w:t>
      </w:r>
    </w:p>
    <w:p w14:paraId="1C0DA1EF" w14:textId="77777777" w:rsidR="008B045F" w:rsidRPr="00DC19D3" w:rsidRDefault="008B045F" w:rsidP="008B045F">
      <w:pPr>
        <w:pStyle w:val="Prrafodelista"/>
        <w:tabs>
          <w:tab w:val="left" w:pos="1418"/>
        </w:tabs>
        <w:ind w:left="465"/>
        <w:jc w:val="both"/>
        <w:rPr>
          <w:rFonts w:ascii="Arial" w:hAnsi="Arial" w:cs="Arial"/>
          <w:sz w:val="22"/>
          <w:szCs w:val="22"/>
          <w:lang w:val="es-BO"/>
        </w:rPr>
      </w:pPr>
      <w:r w:rsidRPr="00DC19D3">
        <w:rPr>
          <w:rFonts w:ascii="Arial" w:hAnsi="Arial" w:cs="Arial"/>
          <w:sz w:val="22"/>
          <w:szCs w:val="22"/>
          <w:lang w:val="es-BO"/>
        </w:rPr>
        <w:t xml:space="preserve"> </w:t>
      </w:r>
    </w:p>
    <w:p w14:paraId="520A1E72" w14:textId="77777777" w:rsidR="008B045F" w:rsidRPr="00DC19D3" w:rsidRDefault="008B045F" w:rsidP="008B045F">
      <w:pPr>
        <w:pStyle w:val="Prrafodelista"/>
        <w:ind w:left="1134"/>
        <w:jc w:val="both"/>
        <w:rPr>
          <w:rFonts w:ascii="Arial" w:hAnsi="Arial" w:cs="Arial"/>
          <w:sz w:val="22"/>
          <w:szCs w:val="22"/>
          <w:lang w:val="es-BO"/>
        </w:rPr>
      </w:pPr>
      <w:r w:rsidRPr="00DC19D3">
        <w:rPr>
          <w:rFonts w:ascii="Arial" w:hAnsi="Arial" w:cs="Arial"/>
          <w:sz w:val="22"/>
          <w:szCs w:val="22"/>
          <w:lang w:val="es-BO"/>
        </w:rPr>
        <w:t xml:space="preserve">El </w:t>
      </w:r>
      <w:r w:rsidRPr="00DC19D3">
        <w:rPr>
          <w:rFonts w:ascii="Arial" w:hAnsi="Arial" w:cs="Arial"/>
          <w:b/>
          <w:sz w:val="22"/>
          <w:szCs w:val="22"/>
          <w:lang w:val="es-BO"/>
        </w:rPr>
        <w:t>FISCAL</w:t>
      </w:r>
      <w:r w:rsidRPr="00DC19D3">
        <w:rPr>
          <w:rFonts w:ascii="Arial" w:hAnsi="Arial" w:cs="Arial"/>
          <w:sz w:val="22"/>
          <w:szCs w:val="22"/>
          <w:lang w:val="es-BO"/>
        </w:rPr>
        <w:t xml:space="preserve"> determinará los costos proporcionales que en dicho acto se demandase en favor del </w:t>
      </w:r>
      <w:r w:rsidRPr="00DC19D3">
        <w:rPr>
          <w:rFonts w:ascii="Arial" w:hAnsi="Arial" w:cs="Arial"/>
          <w:b/>
          <w:sz w:val="22"/>
          <w:szCs w:val="22"/>
          <w:lang w:val="es-BO"/>
        </w:rPr>
        <w:t>PROVEEDOR</w:t>
      </w:r>
      <w:r w:rsidRPr="00DC19D3">
        <w:rPr>
          <w:rFonts w:ascii="Arial" w:hAnsi="Arial" w:cs="Arial"/>
          <w:sz w:val="22"/>
          <w:szCs w:val="22"/>
          <w:lang w:val="es-BO"/>
        </w:rPr>
        <w:t xml:space="preserve">. Una vez efectivizada la Resolución del Contrato, las </w:t>
      </w:r>
      <w:r w:rsidRPr="00DC19D3">
        <w:rPr>
          <w:rFonts w:ascii="Arial" w:hAnsi="Arial" w:cs="Arial"/>
          <w:b/>
          <w:sz w:val="22"/>
          <w:szCs w:val="22"/>
          <w:lang w:val="es-BO"/>
        </w:rPr>
        <w:t>PARTES</w:t>
      </w:r>
      <w:r w:rsidRPr="00DC19D3">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693EE656" w14:textId="77777777" w:rsidR="008B045F" w:rsidRPr="00DC19D3" w:rsidRDefault="008B045F" w:rsidP="008B045F">
      <w:pPr>
        <w:ind w:left="1276"/>
        <w:jc w:val="both"/>
        <w:rPr>
          <w:rFonts w:ascii="Arial" w:hAnsi="Arial" w:cs="Arial"/>
          <w:sz w:val="22"/>
          <w:szCs w:val="22"/>
          <w:lang w:val="es-BO"/>
        </w:rPr>
      </w:pPr>
    </w:p>
    <w:p w14:paraId="2D1752CD" w14:textId="77777777" w:rsidR="008B045F" w:rsidRPr="00DC19D3" w:rsidRDefault="008B045F" w:rsidP="003F5D4A">
      <w:pPr>
        <w:pStyle w:val="Prrafodelista"/>
        <w:numPr>
          <w:ilvl w:val="1"/>
          <w:numId w:val="43"/>
        </w:numPr>
        <w:jc w:val="both"/>
        <w:rPr>
          <w:rFonts w:ascii="Arial" w:hAnsi="Arial" w:cs="Arial"/>
          <w:b/>
          <w:sz w:val="22"/>
          <w:szCs w:val="22"/>
          <w:lang w:val="es-BO"/>
        </w:rPr>
      </w:pPr>
      <w:r w:rsidRPr="00DC19D3">
        <w:rPr>
          <w:rFonts w:ascii="Arial" w:hAnsi="Arial" w:cs="Arial"/>
          <w:b/>
          <w:sz w:val="22"/>
          <w:szCs w:val="22"/>
          <w:lang w:val="es-BO"/>
        </w:rPr>
        <w:t>Resolución por causas de fuerza mayor o caso fortuito o en resguardo de los intereses del Estado.</w:t>
      </w:r>
    </w:p>
    <w:p w14:paraId="72D048FA" w14:textId="77777777" w:rsidR="008B045F" w:rsidRPr="00DC19D3" w:rsidRDefault="008B045F" w:rsidP="008B045F">
      <w:pPr>
        <w:pStyle w:val="Prrafodelista"/>
        <w:jc w:val="both"/>
        <w:rPr>
          <w:rFonts w:ascii="Arial" w:hAnsi="Arial" w:cs="Arial"/>
          <w:b/>
          <w:sz w:val="22"/>
          <w:szCs w:val="22"/>
          <w:lang w:val="es-BO"/>
        </w:rPr>
      </w:pPr>
    </w:p>
    <w:p w14:paraId="3B8C9C1A" w14:textId="77777777" w:rsidR="008B045F" w:rsidRPr="00DC19D3" w:rsidRDefault="008B045F" w:rsidP="008B045F">
      <w:pPr>
        <w:pStyle w:val="Prrafodelista"/>
        <w:jc w:val="both"/>
        <w:rPr>
          <w:rFonts w:ascii="Arial" w:hAnsi="Arial" w:cs="Arial"/>
          <w:b/>
          <w:sz w:val="22"/>
          <w:szCs w:val="22"/>
          <w:lang w:val="es-BO"/>
        </w:rPr>
      </w:pPr>
      <w:r w:rsidRPr="00DC19D3">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1C4D5FE6" w14:textId="77777777" w:rsidR="008B045F" w:rsidRPr="00DC19D3" w:rsidRDefault="008B045F" w:rsidP="008B045F">
      <w:pPr>
        <w:pStyle w:val="Prrafodelista"/>
        <w:ind w:left="465"/>
        <w:jc w:val="both"/>
        <w:rPr>
          <w:rFonts w:ascii="Arial" w:hAnsi="Arial" w:cs="Arial"/>
          <w:sz w:val="22"/>
          <w:szCs w:val="22"/>
          <w:lang w:val="es-BO"/>
        </w:rPr>
      </w:pPr>
    </w:p>
    <w:p w14:paraId="5F64B4D9" w14:textId="77777777" w:rsidR="008B045F" w:rsidRPr="00DC19D3" w:rsidRDefault="008B045F" w:rsidP="008B045F">
      <w:pPr>
        <w:pStyle w:val="Prrafodelista"/>
        <w:jc w:val="both"/>
        <w:rPr>
          <w:rFonts w:ascii="Arial" w:hAnsi="Arial" w:cs="Arial"/>
          <w:sz w:val="22"/>
          <w:szCs w:val="22"/>
          <w:lang w:val="es-BO"/>
        </w:rPr>
      </w:pPr>
      <w:r w:rsidRPr="00DC19D3">
        <w:rPr>
          <w:rFonts w:ascii="Arial" w:hAnsi="Arial" w:cs="Arial"/>
          <w:sz w:val="22"/>
          <w:szCs w:val="22"/>
          <w:lang w:val="es-BO"/>
        </w:rPr>
        <w:t xml:space="preserve">Si en cualquier momento, antes de la terminación de la prestación del </w:t>
      </w:r>
      <w:r w:rsidRPr="00DC19D3">
        <w:rPr>
          <w:rFonts w:ascii="Arial" w:hAnsi="Arial" w:cs="Arial"/>
          <w:b/>
          <w:sz w:val="22"/>
          <w:szCs w:val="22"/>
          <w:lang w:val="es-BO"/>
        </w:rPr>
        <w:t>SERVICIO</w:t>
      </w:r>
      <w:r w:rsidRPr="00DC19D3">
        <w:rPr>
          <w:rFonts w:ascii="Arial" w:hAnsi="Arial" w:cs="Arial"/>
          <w:sz w:val="22"/>
          <w:szCs w:val="22"/>
          <w:lang w:val="es-BO"/>
        </w:rPr>
        <w:t xml:space="preserve"> objeto del Contrato, el </w:t>
      </w:r>
      <w:r w:rsidRPr="00DC19D3">
        <w:rPr>
          <w:rFonts w:ascii="Arial" w:hAnsi="Arial" w:cs="Arial"/>
          <w:b/>
          <w:sz w:val="22"/>
          <w:szCs w:val="22"/>
          <w:lang w:val="es-BO"/>
        </w:rPr>
        <w:t>PROVEEDOR</w:t>
      </w:r>
      <w:r w:rsidRPr="00DC19D3">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357ACECF" w14:textId="77777777" w:rsidR="008B045F" w:rsidRPr="00DC19D3" w:rsidRDefault="008B045F" w:rsidP="008B045F">
      <w:pPr>
        <w:pStyle w:val="Prrafodelista"/>
        <w:ind w:left="465"/>
        <w:jc w:val="both"/>
        <w:rPr>
          <w:rFonts w:ascii="Arial" w:hAnsi="Arial" w:cs="Arial"/>
          <w:sz w:val="22"/>
          <w:szCs w:val="22"/>
          <w:lang w:val="es-BO"/>
        </w:rPr>
      </w:pPr>
    </w:p>
    <w:p w14:paraId="435CBD35" w14:textId="77777777" w:rsidR="008B045F" w:rsidRPr="00DC19D3" w:rsidRDefault="008B045F" w:rsidP="008B045F">
      <w:pPr>
        <w:pStyle w:val="Prrafodelista"/>
        <w:jc w:val="both"/>
        <w:rPr>
          <w:rFonts w:ascii="Arial" w:hAnsi="Arial" w:cs="Arial"/>
          <w:sz w:val="22"/>
          <w:szCs w:val="22"/>
          <w:lang w:val="es-BO"/>
        </w:rPr>
      </w:pPr>
      <w:r w:rsidRPr="00DC19D3">
        <w:rPr>
          <w:rFonts w:ascii="Arial" w:hAnsi="Arial" w:cs="Arial"/>
          <w:sz w:val="22"/>
          <w:szCs w:val="22"/>
          <w:lang w:val="es-BO"/>
        </w:rPr>
        <w:t xml:space="preserve">La </w:t>
      </w:r>
      <w:r w:rsidRPr="00DC19D3">
        <w:rPr>
          <w:rFonts w:ascii="Arial" w:hAnsi="Arial" w:cs="Arial"/>
          <w:b/>
          <w:sz w:val="22"/>
          <w:szCs w:val="22"/>
          <w:lang w:val="es-BO"/>
        </w:rPr>
        <w:t>ENTIDAD</w:t>
      </w:r>
      <w:r w:rsidRPr="00DC19D3">
        <w:rPr>
          <w:rFonts w:ascii="Arial" w:hAnsi="Arial" w:cs="Arial"/>
          <w:sz w:val="22"/>
          <w:szCs w:val="22"/>
          <w:lang w:val="es-BO"/>
        </w:rPr>
        <w:t xml:space="preserve">, previa evaluación y aceptación de la solicitud, mediante carta notariada dirigida al </w:t>
      </w:r>
      <w:r w:rsidRPr="00DC19D3">
        <w:rPr>
          <w:rFonts w:ascii="Arial" w:hAnsi="Arial" w:cs="Arial"/>
          <w:b/>
          <w:sz w:val="22"/>
          <w:szCs w:val="22"/>
          <w:lang w:val="es-BO"/>
        </w:rPr>
        <w:t>PROVEEDOR</w:t>
      </w:r>
      <w:r w:rsidRPr="00DC19D3">
        <w:rPr>
          <w:rFonts w:ascii="Arial" w:hAnsi="Arial" w:cs="Arial"/>
          <w:sz w:val="22"/>
          <w:szCs w:val="22"/>
          <w:lang w:val="es-BO"/>
        </w:rPr>
        <w:t xml:space="preserve">, suspenderá la ejecución del </w:t>
      </w:r>
      <w:r w:rsidRPr="00DC19D3">
        <w:rPr>
          <w:rFonts w:ascii="Arial" w:hAnsi="Arial" w:cs="Arial"/>
          <w:b/>
          <w:sz w:val="22"/>
          <w:szCs w:val="22"/>
          <w:lang w:val="es-BO"/>
        </w:rPr>
        <w:t>SERVICIO</w:t>
      </w:r>
      <w:r w:rsidRPr="00DC19D3">
        <w:rPr>
          <w:rFonts w:ascii="Arial" w:hAnsi="Arial" w:cs="Arial"/>
          <w:sz w:val="22"/>
          <w:szCs w:val="22"/>
          <w:lang w:val="es-BO"/>
        </w:rPr>
        <w:t xml:space="preserve"> y resolverá el Contrato. A la entrega de dicha comunicación oficial de resolución, el </w:t>
      </w:r>
      <w:r w:rsidRPr="00DC19D3">
        <w:rPr>
          <w:rFonts w:ascii="Arial" w:hAnsi="Arial" w:cs="Arial"/>
          <w:b/>
          <w:sz w:val="22"/>
          <w:szCs w:val="22"/>
          <w:lang w:val="es-BO"/>
        </w:rPr>
        <w:t>PROVEEDOR</w:t>
      </w:r>
      <w:r w:rsidRPr="00DC19D3">
        <w:rPr>
          <w:rFonts w:ascii="Arial" w:hAnsi="Arial" w:cs="Arial"/>
          <w:sz w:val="22"/>
          <w:szCs w:val="22"/>
          <w:lang w:val="es-BO"/>
        </w:rPr>
        <w:t xml:space="preserve"> suspenderá la ejecución del </w:t>
      </w:r>
      <w:r w:rsidRPr="00DC19D3">
        <w:rPr>
          <w:rFonts w:ascii="Arial" w:hAnsi="Arial" w:cs="Arial"/>
          <w:b/>
          <w:sz w:val="22"/>
          <w:szCs w:val="22"/>
          <w:lang w:val="es-BO"/>
        </w:rPr>
        <w:t>SERVICIO</w:t>
      </w:r>
      <w:r w:rsidRPr="00DC19D3">
        <w:rPr>
          <w:rFonts w:ascii="Arial" w:hAnsi="Arial" w:cs="Arial"/>
          <w:sz w:val="22"/>
          <w:szCs w:val="22"/>
          <w:lang w:val="es-BO"/>
        </w:rPr>
        <w:t xml:space="preserve"> de acuerdo a las instrucciones escritas que al efecto emita la </w:t>
      </w:r>
      <w:r w:rsidRPr="00DC19D3">
        <w:rPr>
          <w:rFonts w:ascii="Arial" w:hAnsi="Arial" w:cs="Arial"/>
          <w:b/>
          <w:sz w:val="22"/>
          <w:szCs w:val="22"/>
          <w:lang w:val="es-BO"/>
        </w:rPr>
        <w:t>ENTIDAD</w:t>
      </w:r>
      <w:r w:rsidRPr="00DC19D3">
        <w:rPr>
          <w:rFonts w:ascii="Arial" w:hAnsi="Arial" w:cs="Arial"/>
          <w:sz w:val="22"/>
          <w:szCs w:val="22"/>
          <w:lang w:val="es-BO"/>
        </w:rPr>
        <w:t>.</w:t>
      </w:r>
    </w:p>
    <w:p w14:paraId="57D36435" w14:textId="77777777" w:rsidR="008B045F" w:rsidRPr="00DC19D3" w:rsidRDefault="008B045F" w:rsidP="008B045F">
      <w:pPr>
        <w:pStyle w:val="Prrafodelista"/>
        <w:ind w:left="465"/>
        <w:jc w:val="both"/>
        <w:rPr>
          <w:rFonts w:ascii="Arial" w:hAnsi="Arial" w:cs="Arial"/>
          <w:sz w:val="22"/>
          <w:szCs w:val="22"/>
          <w:lang w:val="es-BO"/>
        </w:rPr>
      </w:pPr>
    </w:p>
    <w:p w14:paraId="63B829CE" w14:textId="77777777" w:rsidR="008B045F" w:rsidRPr="00DC19D3" w:rsidRDefault="008B045F" w:rsidP="008B045F">
      <w:pPr>
        <w:pStyle w:val="Prrafodelista"/>
        <w:jc w:val="both"/>
        <w:rPr>
          <w:rFonts w:ascii="Arial" w:hAnsi="Arial" w:cs="Arial"/>
          <w:sz w:val="22"/>
          <w:szCs w:val="22"/>
          <w:lang w:val="es-BO"/>
        </w:rPr>
      </w:pPr>
      <w:r w:rsidRPr="00DC19D3">
        <w:rPr>
          <w:rFonts w:ascii="Arial" w:hAnsi="Arial" w:cs="Arial"/>
          <w:sz w:val="22"/>
          <w:szCs w:val="22"/>
          <w:lang w:val="es-BO"/>
        </w:rPr>
        <w:t xml:space="preserve">Asimismo, si la </w:t>
      </w:r>
      <w:r w:rsidRPr="00DC19D3">
        <w:rPr>
          <w:rFonts w:ascii="Arial" w:hAnsi="Arial" w:cs="Arial"/>
          <w:b/>
          <w:sz w:val="22"/>
          <w:szCs w:val="22"/>
          <w:lang w:val="es-BO"/>
        </w:rPr>
        <w:t>ENTIDAD</w:t>
      </w:r>
      <w:r w:rsidRPr="00DC19D3">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DC19D3">
        <w:rPr>
          <w:rFonts w:ascii="Arial" w:hAnsi="Arial" w:cs="Arial"/>
          <w:b/>
          <w:sz w:val="22"/>
          <w:szCs w:val="22"/>
          <w:lang w:val="es-BO"/>
        </w:rPr>
        <w:t>SERVICIO</w:t>
      </w:r>
      <w:r w:rsidRPr="00DC19D3">
        <w:rPr>
          <w:rFonts w:ascii="Arial" w:hAnsi="Arial" w:cs="Arial"/>
          <w:sz w:val="22"/>
          <w:szCs w:val="22"/>
          <w:lang w:val="es-BO"/>
        </w:rPr>
        <w:t xml:space="preserve"> y resolverá el Contrato.</w:t>
      </w:r>
    </w:p>
    <w:p w14:paraId="2B28BAE6" w14:textId="77777777" w:rsidR="008B045F" w:rsidRPr="00DC19D3" w:rsidRDefault="008B045F" w:rsidP="008B045F">
      <w:pPr>
        <w:pStyle w:val="Prrafodelista"/>
        <w:ind w:left="465"/>
        <w:jc w:val="both"/>
        <w:rPr>
          <w:rFonts w:ascii="Arial" w:hAnsi="Arial" w:cs="Arial"/>
          <w:sz w:val="22"/>
          <w:szCs w:val="22"/>
          <w:lang w:val="es-BO"/>
        </w:rPr>
      </w:pPr>
    </w:p>
    <w:p w14:paraId="5496D515" w14:textId="77777777" w:rsidR="008B045F" w:rsidRPr="00DC19D3" w:rsidRDefault="008B045F" w:rsidP="008B045F">
      <w:pPr>
        <w:pStyle w:val="Prrafodelista"/>
        <w:jc w:val="both"/>
        <w:rPr>
          <w:rFonts w:ascii="Arial" w:hAnsi="Arial" w:cs="Arial"/>
          <w:sz w:val="22"/>
          <w:szCs w:val="22"/>
          <w:lang w:val="es-BO"/>
        </w:rPr>
      </w:pPr>
      <w:r w:rsidRPr="00DC19D3">
        <w:rPr>
          <w:rFonts w:ascii="Arial" w:hAnsi="Arial" w:cs="Arial"/>
          <w:sz w:val="22"/>
          <w:szCs w:val="22"/>
          <w:lang w:val="es-BO"/>
        </w:rPr>
        <w:t xml:space="preserve">Una vez efectivizada la Resolución del Contrato, las </w:t>
      </w:r>
      <w:r w:rsidRPr="00DC19D3">
        <w:rPr>
          <w:rFonts w:ascii="Arial" w:hAnsi="Arial" w:cs="Arial"/>
          <w:b/>
          <w:sz w:val="22"/>
          <w:szCs w:val="22"/>
          <w:lang w:val="es-BO"/>
        </w:rPr>
        <w:t>PARTES</w:t>
      </w:r>
      <w:r w:rsidRPr="00DC19D3">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39796411" w14:textId="77777777" w:rsidR="008B045F" w:rsidRPr="00DC19D3" w:rsidRDefault="008B045F" w:rsidP="008B045F">
      <w:pPr>
        <w:pStyle w:val="Prrafodelista"/>
        <w:ind w:left="465"/>
        <w:jc w:val="both"/>
        <w:rPr>
          <w:rFonts w:ascii="Arial" w:hAnsi="Arial" w:cs="Arial"/>
          <w:sz w:val="22"/>
          <w:szCs w:val="22"/>
          <w:lang w:val="es-BO"/>
        </w:rPr>
      </w:pPr>
    </w:p>
    <w:p w14:paraId="0100A710" w14:textId="77777777" w:rsidR="008B045F" w:rsidRPr="00DC19D3" w:rsidRDefault="008B045F" w:rsidP="008B045F">
      <w:pPr>
        <w:pStyle w:val="Prrafodelista"/>
        <w:jc w:val="both"/>
        <w:rPr>
          <w:rFonts w:ascii="Arial" w:hAnsi="Arial" w:cs="Arial"/>
          <w:sz w:val="22"/>
          <w:szCs w:val="22"/>
          <w:lang w:val="es-BO"/>
        </w:rPr>
      </w:pPr>
      <w:r w:rsidRPr="00DC19D3">
        <w:rPr>
          <w:rFonts w:ascii="Arial" w:hAnsi="Arial" w:cs="Arial"/>
          <w:sz w:val="22"/>
          <w:szCs w:val="22"/>
          <w:lang w:val="es-BO"/>
        </w:rPr>
        <w:t xml:space="preserve">El </w:t>
      </w:r>
      <w:r w:rsidRPr="00DC19D3">
        <w:rPr>
          <w:rFonts w:ascii="Arial" w:hAnsi="Arial" w:cs="Arial"/>
          <w:b/>
          <w:sz w:val="22"/>
          <w:szCs w:val="22"/>
          <w:lang w:val="es-BO"/>
        </w:rPr>
        <w:t>PROVEEDOR</w:t>
      </w:r>
      <w:r w:rsidRPr="00DC19D3">
        <w:rPr>
          <w:rFonts w:ascii="Arial" w:hAnsi="Arial" w:cs="Arial"/>
          <w:sz w:val="22"/>
          <w:szCs w:val="22"/>
          <w:lang w:val="es-BO"/>
        </w:rPr>
        <w:t xml:space="preserve"> conjuntamente con el </w:t>
      </w:r>
      <w:r w:rsidRPr="00DC19D3">
        <w:rPr>
          <w:rFonts w:ascii="Arial" w:hAnsi="Arial" w:cs="Arial"/>
          <w:b/>
          <w:sz w:val="22"/>
          <w:szCs w:val="22"/>
          <w:lang w:val="es-BO"/>
        </w:rPr>
        <w:t>FISCAL</w:t>
      </w:r>
      <w:r w:rsidRPr="00DC19D3">
        <w:rPr>
          <w:rFonts w:ascii="Arial" w:hAnsi="Arial" w:cs="Arial"/>
          <w:sz w:val="22"/>
          <w:szCs w:val="22"/>
          <w:lang w:val="es-BO"/>
        </w:rPr>
        <w:t xml:space="preserve">, procederán a la verificación del </w:t>
      </w:r>
      <w:r w:rsidRPr="00DC19D3">
        <w:rPr>
          <w:rFonts w:ascii="Arial" w:hAnsi="Arial" w:cs="Arial"/>
          <w:b/>
          <w:sz w:val="22"/>
          <w:szCs w:val="22"/>
          <w:lang w:val="es-BO"/>
        </w:rPr>
        <w:t>SERVICIO</w:t>
      </w:r>
      <w:r w:rsidRPr="00DC19D3">
        <w:rPr>
          <w:rFonts w:ascii="Arial" w:hAnsi="Arial" w:cs="Arial"/>
          <w:sz w:val="22"/>
          <w:szCs w:val="22"/>
          <w:lang w:val="es-BO"/>
        </w:rPr>
        <w:t xml:space="preserve"> prestado hasta la fecha de suspensión y evaluarán los compromisos que el </w:t>
      </w:r>
      <w:r w:rsidRPr="00DC19D3">
        <w:rPr>
          <w:rFonts w:ascii="Arial" w:hAnsi="Arial" w:cs="Arial"/>
          <w:b/>
          <w:sz w:val="22"/>
          <w:szCs w:val="22"/>
          <w:lang w:val="es-BO"/>
        </w:rPr>
        <w:t>PROVEEDOR</w:t>
      </w:r>
      <w:r w:rsidRPr="00DC19D3">
        <w:rPr>
          <w:rFonts w:ascii="Arial" w:hAnsi="Arial" w:cs="Arial"/>
          <w:sz w:val="22"/>
          <w:szCs w:val="22"/>
          <w:lang w:val="es-BO"/>
        </w:rPr>
        <w:t xml:space="preserve"> tuviera pendientes relativos al </w:t>
      </w:r>
      <w:r w:rsidRPr="00DC19D3">
        <w:rPr>
          <w:rFonts w:ascii="Arial" w:hAnsi="Arial" w:cs="Arial"/>
          <w:b/>
          <w:sz w:val="22"/>
          <w:szCs w:val="22"/>
          <w:lang w:val="es-BO"/>
        </w:rPr>
        <w:t>SERVICIO</w:t>
      </w:r>
      <w:r w:rsidRPr="00DC19D3">
        <w:rPr>
          <w:rFonts w:ascii="Arial" w:hAnsi="Arial" w:cs="Arial"/>
          <w:sz w:val="22"/>
          <w:szCs w:val="22"/>
          <w:lang w:val="es-BO"/>
        </w:rPr>
        <w:t xml:space="preserve">, debidamente documentados. Asimismo, el </w:t>
      </w:r>
      <w:r w:rsidRPr="00DC19D3">
        <w:rPr>
          <w:rFonts w:ascii="Arial" w:hAnsi="Arial" w:cs="Arial"/>
          <w:b/>
          <w:sz w:val="22"/>
          <w:szCs w:val="22"/>
          <w:lang w:val="es-BO"/>
        </w:rPr>
        <w:t>FISCAL</w:t>
      </w:r>
      <w:r w:rsidRPr="00DC19D3">
        <w:rPr>
          <w:rFonts w:ascii="Arial" w:hAnsi="Arial" w:cs="Arial"/>
          <w:sz w:val="22"/>
          <w:szCs w:val="22"/>
          <w:lang w:val="es-BO"/>
        </w:rPr>
        <w:t xml:space="preserve"> determinará los costos proporcionales que en dicho acto se demandase en favor del </w:t>
      </w:r>
      <w:r w:rsidRPr="00DC19D3">
        <w:rPr>
          <w:rFonts w:ascii="Arial" w:hAnsi="Arial" w:cs="Arial"/>
          <w:b/>
          <w:sz w:val="22"/>
          <w:szCs w:val="22"/>
          <w:lang w:val="es-BO"/>
        </w:rPr>
        <w:t>PROVEEDOR</w:t>
      </w:r>
      <w:r w:rsidRPr="00DC19D3">
        <w:rPr>
          <w:rFonts w:ascii="Arial" w:hAnsi="Arial" w:cs="Arial"/>
          <w:sz w:val="22"/>
          <w:szCs w:val="22"/>
          <w:lang w:val="es-BO"/>
        </w:rPr>
        <w:t xml:space="preserve">. Con estos datos el </w:t>
      </w:r>
      <w:r w:rsidRPr="00DC19D3">
        <w:rPr>
          <w:rFonts w:ascii="Arial" w:hAnsi="Arial" w:cs="Arial"/>
          <w:b/>
          <w:sz w:val="22"/>
          <w:szCs w:val="22"/>
          <w:lang w:val="es-BO"/>
        </w:rPr>
        <w:t>FISCAL</w:t>
      </w:r>
      <w:r w:rsidRPr="00DC19D3">
        <w:rPr>
          <w:rFonts w:ascii="Arial" w:hAnsi="Arial" w:cs="Arial"/>
          <w:sz w:val="22"/>
          <w:szCs w:val="22"/>
          <w:lang w:val="es-BO"/>
        </w:rPr>
        <w:t xml:space="preserve"> elaborará el cierre de Contrato.</w:t>
      </w:r>
    </w:p>
    <w:p w14:paraId="1115BDD9" w14:textId="77777777" w:rsidR="008B045F" w:rsidRPr="00DC19D3" w:rsidRDefault="008B045F" w:rsidP="008B045F">
      <w:pPr>
        <w:pStyle w:val="Prrafodelista"/>
        <w:ind w:left="0"/>
        <w:jc w:val="both"/>
        <w:rPr>
          <w:rFonts w:ascii="Arial" w:hAnsi="Arial" w:cs="Arial"/>
          <w:sz w:val="22"/>
          <w:szCs w:val="22"/>
          <w:lang w:val="es-BO"/>
        </w:rPr>
      </w:pPr>
    </w:p>
    <w:p w14:paraId="0A20E7AE" w14:textId="77777777" w:rsidR="008B045F" w:rsidRPr="00DC19D3" w:rsidRDefault="008B045F" w:rsidP="003F5D4A">
      <w:pPr>
        <w:pStyle w:val="Prrafodelista"/>
        <w:numPr>
          <w:ilvl w:val="1"/>
          <w:numId w:val="43"/>
        </w:numPr>
        <w:jc w:val="both"/>
        <w:rPr>
          <w:rFonts w:ascii="Arial" w:hAnsi="Arial" w:cs="Arial"/>
          <w:sz w:val="22"/>
          <w:szCs w:val="22"/>
          <w:lang w:val="es-BO"/>
        </w:rPr>
      </w:pPr>
      <w:r w:rsidRPr="00DC19D3">
        <w:rPr>
          <w:rFonts w:ascii="Arial" w:hAnsi="Arial" w:cs="Arial"/>
          <w:b/>
          <w:bCs/>
          <w:sz w:val="22"/>
          <w:szCs w:val="22"/>
        </w:rPr>
        <w:t>Devolución por causal de resolución de contrato:</w:t>
      </w:r>
      <w:r w:rsidRPr="00DC19D3">
        <w:rPr>
          <w:rFonts w:ascii="Arial" w:hAnsi="Arial" w:cs="Arial"/>
          <w:bCs/>
          <w:sz w:val="22"/>
          <w:szCs w:val="22"/>
        </w:rPr>
        <w:t xml:space="preserve"> </w:t>
      </w:r>
      <w:r w:rsidRPr="00DC19D3">
        <w:rPr>
          <w:rFonts w:ascii="Arial" w:hAnsi="Arial" w:cs="Arial"/>
          <w:sz w:val="22"/>
          <w:szCs w:val="22"/>
        </w:rPr>
        <w:t xml:space="preserve">Una vez efectivizada la Resolución del Contrato por cualquiera de sus causales establecidas, el </w:t>
      </w:r>
      <w:r w:rsidRPr="00DC19D3">
        <w:rPr>
          <w:rFonts w:ascii="Arial" w:hAnsi="Arial" w:cs="Arial"/>
          <w:b/>
          <w:bCs/>
          <w:sz w:val="22"/>
          <w:szCs w:val="22"/>
        </w:rPr>
        <w:t>FISCAL</w:t>
      </w:r>
      <w:r w:rsidRPr="00DC19D3">
        <w:rPr>
          <w:rFonts w:ascii="Arial" w:hAnsi="Arial" w:cs="Arial"/>
          <w:bCs/>
          <w:sz w:val="22"/>
          <w:szCs w:val="22"/>
        </w:rPr>
        <w:t xml:space="preserve"> </w:t>
      </w:r>
      <w:r w:rsidRPr="00DC19D3">
        <w:rPr>
          <w:rFonts w:ascii="Arial" w:hAnsi="Arial" w:cs="Arial"/>
          <w:sz w:val="22"/>
          <w:szCs w:val="22"/>
        </w:rPr>
        <w:t xml:space="preserve">determinará el saldo que corresponda ser cobrado al </w:t>
      </w:r>
      <w:r w:rsidRPr="00DC19D3">
        <w:rPr>
          <w:rFonts w:ascii="Arial" w:hAnsi="Arial" w:cs="Arial"/>
          <w:b/>
          <w:bCs/>
          <w:sz w:val="22"/>
          <w:szCs w:val="22"/>
        </w:rPr>
        <w:t>PROVEEDOR</w:t>
      </w:r>
      <w:r w:rsidRPr="00DC19D3">
        <w:rPr>
          <w:rFonts w:ascii="Arial" w:hAnsi="Arial" w:cs="Arial"/>
          <w:bCs/>
          <w:sz w:val="22"/>
          <w:szCs w:val="22"/>
        </w:rPr>
        <w:t xml:space="preserve"> </w:t>
      </w:r>
      <w:r w:rsidRPr="00DC19D3">
        <w:rPr>
          <w:rFonts w:ascii="Arial" w:hAnsi="Arial" w:cs="Arial"/>
          <w:sz w:val="22"/>
          <w:szCs w:val="22"/>
        </w:rPr>
        <w:t xml:space="preserve">para su respectiva devolución, </w:t>
      </w:r>
      <w:r w:rsidRPr="00DC19D3">
        <w:rPr>
          <w:rFonts w:ascii="Arial" w:hAnsi="Arial" w:cs="Arial"/>
          <w:sz w:val="22"/>
          <w:szCs w:val="22"/>
          <w:lang w:val="es-ES_tradnl"/>
        </w:rPr>
        <w:t xml:space="preserve">de acuerdo al tiempo no utilizado del </w:t>
      </w:r>
      <w:r w:rsidRPr="00DC19D3">
        <w:rPr>
          <w:rFonts w:ascii="Arial" w:hAnsi="Arial" w:cs="Arial"/>
          <w:b/>
          <w:bCs/>
          <w:sz w:val="22"/>
          <w:szCs w:val="22"/>
          <w:lang w:val="es-ES_tradnl"/>
        </w:rPr>
        <w:t>SERVICIO</w:t>
      </w:r>
      <w:r w:rsidRPr="00DC19D3">
        <w:rPr>
          <w:rFonts w:ascii="Arial" w:hAnsi="Arial" w:cs="Arial"/>
          <w:bCs/>
          <w:sz w:val="22"/>
          <w:szCs w:val="22"/>
          <w:lang w:val="es-ES_tradnl"/>
        </w:rPr>
        <w:t xml:space="preserve">, </w:t>
      </w:r>
      <w:r w:rsidRPr="00DC19D3">
        <w:rPr>
          <w:rFonts w:ascii="Arial" w:hAnsi="Arial" w:cs="Arial"/>
          <w:sz w:val="22"/>
          <w:szCs w:val="22"/>
          <w:lang w:val="es-ES_tradnl"/>
        </w:rPr>
        <w:t xml:space="preserve">cuyo cálculo se realizara a prorrata del monto total del Contrato, y la devolución se realizará en el plazo máximo de treinta (30) días hábiles siguientes de </w:t>
      </w:r>
      <w:r w:rsidRPr="00DC19D3">
        <w:rPr>
          <w:rFonts w:ascii="Arial" w:hAnsi="Arial" w:cs="Arial"/>
          <w:sz w:val="22"/>
          <w:szCs w:val="22"/>
        </w:rPr>
        <w:t>notificada la carta notariada que establezca que la resolución del Contrato se ha hecho efectiva</w:t>
      </w:r>
      <w:r w:rsidRPr="00DC19D3">
        <w:rPr>
          <w:rFonts w:ascii="Arial" w:hAnsi="Arial" w:cs="Arial"/>
          <w:sz w:val="22"/>
          <w:szCs w:val="22"/>
          <w:lang w:val="es-ES_tradnl"/>
        </w:rPr>
        <w:t>.</w:t>
      </w:r>
      <w:r w:rsidRPr="00DC19D3">
        <w:rPr>
          <w:rFonts w:ascii="Arial" w:hAnsi="Arial" w:cs="Arial"/>
          <w:sz w:val="22"/>
          <w:szCs w:val="22"/>
        </w:rPr>
        <w:t xml:space="preserve"> Con estos datos el </w:t>
      </w:r>
      <w:r w:rsidRPr="00DC19D3">
        <w:rPr>
          <w:rFonts w:ascii="Arial" w:hAnsi="Arial" w:cs="Arial"/>
          <w:b/>
          <w:bCs/>
          <w:sz w:val="22"/>
          <w:szCs w:val="22"/>
        </w:rPr>
        <w:t>FISCAL</w:t>
      </w:r>
      <w:r w:rsidRPr="00DC19D3">
        <w:rPr>
          <w:rFonts w:ascii="Arial" w:hAnsi="Arial" w:cs="Arial"/>
          <w:sz w:val="22"/>
          <w:szCs w:val="22"/>
        </w:rPr>
        <w:t xml:space="preserve"> elaborará el cierre de Contrato</w:t>
      </w:r>
      <w:r w:rsidRPr="00DC19D3">
        <w:rPr>
          <w:rFonts w:ascii="Arial" w:hAnsi="Arial" w:cs="Arial"/>
          <w:sz w:val="22"/>
          <w:szCs w:val="22"/>
          <w:lang w:val="es-BO"/>
        </w:rPr>
        <w:t xml:space="preserve"> </w:t>
      </w:r>
    </w:p>
    <w:p w14:paraId="2B64C5E2" w14:textId="77777777" w:rsidR="008B045F" w:rsidRPr="00DC19D3" w:rsidRDefault="008B045F" w:rsidP="008B045F">
      <w:pPr>
        <w:autoSpaceDE w:val="0"/>
        <w:autoSpaceDN w:val="0"/>
        <w:adjustRightInd w:val="0"/>
        <w:jc w:val="both"/>
        <w:rPr>
          <w:rFonts w:ascii="Arial" w:hAnsi="Arial" w:cs="Arial"/>
          <w:b/>
          <w:sz w:val="22"/>
          <w:szCs w:val="22"/>
          <w:lang w:val="es-BO"/>
        </w:rPr>
      </w:pPr>
    </w:p>
    <w:p w14:paraId="54082BC1" w14:textId="77777777" w:rsidR="008B045F" w:rsidRPr="00DC19D3" w:rsidRDefault="008B045F" w:rsidP="008B045F">
      <w:pPr>
        <w:autoSpaceDE w:val="0"/>
        <w:autoSpaceDN w:val="0"/>
        <w:adjustRightInd w:val="0"/>
        <w:jc w:val="both"/>
        <w:rPr>
          <w:rFonts w:ascii="Arial" w:hAnsi="Arial" w:cs="Arial"/>
          <w:bCs/>
          <w:sz w:val="22"/>
          <w:szCs w:val="22"/>
          <w:lang w:val="es-BO"/>
        </w:rPr>
      </w:pPr>
      <w:r w:rsidRPr="00DC19D3">
        <w:rPr>
          <w:rFonts w:ascii="Arial" w:hAnsi="Arial" w:cs="Arial"/>
          <w:b/>
          <w:sz w:val="22"/>
          <w:szCs w:val="22"/>
          <w:lang w:val="es-BO"/>
        </w:rPr>
        <w:t>CLÁUSULA VIGÉSIMA TERCERA</w:t>
      </w:r>
      <w:r w:rsidRPr="00DC19D3">
        <w:rPr>
          <w:rFonts w:ascii="Arial" w:hAnsi="Arial" w:cs="Arial"/>
          <w:b/>
          <w:bCs/>
          <w:sz w:val="22"/>
          <w:szCs w:val="22"/>
          <w:lang w:val="es-BO"/>
        </w:rPr>
        <w:t>.- (SOLUCIÓN DE CONTROVERSIAS)</w:t>
      </w:r>
      <w:r w:rsidRPr="00DC19D3">
        <w:rPr>
          <w:rFonts w:ascii="Arial" w:hAnsi="Arial" w:cs="Arial"/>
          <w:sz w:val="22"/>
          <w:szCs w:val="22"/>
          <w:lang w:val="es-BO"/>
        </w:rPr>
        <w:t xml:space="preserve"> </w:t>
      </w:r>
      <w:r w:rsidRPr="00DC19D3">
        <w:rPr>
          <w:rFonts w:ascii="Arial" w:hAnsi="Arial" w:cs="Arial"/>
          <w:bCs/>
          <w:sz w:val="22"/>
          <w:szCs w:val="22"/>
          <w:lang w:val="es-BO"/>
        </w:rPr>
        <w:t xml:space="preserve">En caso de surgir controversias sobre los derechos y obligaciones u otros aspectos propios de la ejecución del presente Contrato, las </w:t>
      </w:r>
      <w:r w:rsidRPr="00DC19D3">
        <w:rPr>
          <w:rFonts w:ascii="Arial" w:hAnsi="Arial" w:cs="Arial"/>
          <w:b/>
          <w:bCs/>
          <w:sz w:val="22"/>
          <w:szCs w:val="22"/>
          <w:lang w:val="es-BO"/>
        </w:rPr>
        <w:t>PARTES</w:t>
      </w:r>
      <w:r w:rsidRPr="00DC19D3">
        <w:rPr>
          <w:rFonts w:ascii="Arial" w:hAnsi="Arial" w:cs="Arial"/>
          <w:bCs/>
          <w:sz w:val="22"/>
          <w:szCs w:val="22"/>
          <w:lang w:val="es-BO"/>
        </w:rPr>
        <w:t xml:space="preserve"> acudirán a la jurisdicción prevista en el ordenamiento jurídico para los contratos administrativos.</w:t>
      </w:r>
    </w:p>
    <w:p w14:paraId="58837998" w14:textId="77777777" w:rsidR="008B045F" w:rsidRPr="00DC19D3" w:rsidRDefault="008B045F" w:rsidP="008B045F">
      <w:pPr>
        <w:autoSpaceDE w:val="0"/>
        <w:autoSpaceDN w:val="0"/>
        <w:adjustRightInd w:val="0"/>
        <w:jc w:val="both"/>
        <w:rPr>
          <w:rFonts w:ascii="Arial" w:hAnsi="Arial" w:cs="Arial"/>
          <w:bCs/>
          <w:sz w:val="22"/>
          <w:szCs w:val="22"/>
          <w:lang w:val="es-BO"/>
        </w:rPr>
      </w:pPr>
    </w:p>
    <w:p w14:paraId="46DCA2B8" w14:textId="77777777" w:rsidR="008B045F" w:rsidRPr="00DC19D3" w:rsidRDefault="008B045F" w:rsidP="008B045F">
      <w:pPr>
        <w:jc w:val="both"/>
        <w:rPr>
          <w:rFonts w:ascii="Arial" w:hAnsi="Arial" w:cs="Arial"/>
          <w:sz w:val="22"/>
          <w:szCs w:val="22"/>
          <w:lang w:val="es-BO"/>
        </w:rPr>
      </w:pPr>
      <w:r w:rsidRPr="00DC19D3">
        <w:rPr>
          <w:rFonts w:ascii="Arial" w:hAnsi="Arial" w:cs="Arial"/>
          <w:b/>
          <w:sz w:val="22"/>
          <w:szCs w:val="22"/>
          <w:lang w:val="es-BO"/>
        </w:rPr>
        <w:t>CLÁUSULA VIGÉSIMA CUARTA.- (</w:t>
      </w:r>
      <w:r w:rsidRPr="00DC19D3">
        <w:rPr>
          <w:rFonts w:ascii="Arial" w:hAnsi="Arial" w:cs="Arial"/>
          <w:b/>
          <w:bCs/>
          <w:sz w:val="22"/>
          <w:szCs w:val="22"/>
          <w:lang w:val="es-BO"/>
        </w:rPr>
        <w:t>FISCAL</w:t>
      </w:r>
      <w:r w:rsidRPr="00DC19D3">
        <w:rPr>
          <w:rFonts w:ascii="Arial" w:hAnsi="Arial" w:cs="Arial"/>
          <w:b/>
          <w:sz w:val="22"/>
          <w:szCs w:val="22"/>
          <w:lang w:val="es-BO"/>
        </w:rPr>
        <w:t xml:space="preserve">IZACIÓN DEL SERVICIO) </w:t>
      </w:r>
      <w:r w:rsidRPr="00DC19D3">
        <w:rPr>
          <w:rFonts w:ascii="Arial" w:hAnsi="Arial" w:cs="Arial"/>
          <w:sz w:val="22"/>
          <w:szCs w:val="22"/>
          <w:lang w:val="es-BO"/>
        </w:rPr>
        <w:t xml:space="preserve">La </w:t>
      </w:r>
      <w:r w:rsidRPr="00DC19D3">
        <w:rPr>
          <w:rFonts w:ascii="Arial" w:hAnsi="Arial" w:cs="Arial"/>
          <w:b/>
          <w:sz w:val="22"/>
          <w:szCs w:val="22"/>
          <w:lang w:val="es-BO"/>
        </w:rPr>
        <w:t xml:space="preserve">ENTIDAD </w:t>
      </w:r>
      <w:r w:rsidRPr="00DC19D3">
        <w:rPr>
          <w:rFonts w:ascii="Arial" w:hAnsi="Arial" w:cs="Arial"/>
          <w:sz w:val="22"/>
          <w:szCs w:val="22"/>
          <w:lang w:val="es-BO"/>
        </w:rPr>
        <w:t xml:space="preserve">designará un </w:t>
      </w:r>
      <w:r w:rsidRPr="00DC19D3">
        <w:rPr>
          <w:rFonts w:ascii="Arial" w:hAnsi="Arial" w:cs="Arial"/>
          <w:b/>
          <w:bCs/>
          <w:sz w:val="22"/>
          <w:szCs w:val="22"/>
          <w:lang w:val="es-BO"/>
        </w:rPr>
        <w:t>FISCAL</w:t>
      </w:r>
      <w:r w:rsidRPr="00DC19D3">
        <w:rPr>
          <w:rFonts w:ascii="Arial" w:hAnsi="Arial" w:cs="Arial"/>
          <w:sz w:val="22"/>
          <w:szCs w:val="22"/>
          <w:lang w:val="es-BO"/>
        </w:rPr>
        <w:t xml:space="preserve"> de seguimiento y control del servicio, y comunicará oficialmente a través del </w:t>
      </w:r>
      <w:r w:rsidRPr="00DC19D3">
        <w:rPr>
          <w:rFonts w:ascii="Arial" w:hAnsi="Arial" w:cs="Arial"/>
          <w:b/>
          <w:sz w:val="22"/>
          <w:szCs w:val="22"/>
          <w:lang w:val="es-BO"/>
        </w:rPr>
        <w:t>FISCAL</w:t>
      </w:r>
      <w:r w:rsidRPr="00DC19D3">
        <w:rPr>
          <w:rFonts w:ascii="Arial" w:hAnsi="Arial" w:cs="Arial"/>
          <w:sz w:val="22"/>
          <w:szCs w:val="22"/>
          <w:lang w:val="es-BO"/>
        </w:rPr>
        <w:t xml:space="preserve"> esta designación al </w:t>
      </w:r>
      <w:r w:rsidRPr="00DC19D3">
        <w:rPr>
          <w:rFonts w:ascii="Arial" w:hAnsi="Arial" w:cs="Arial"/>
          <w:b/>
          <w:sz w:val="22"/>
          <w:szCs w:val="22"/>
          <w:lang w:val="es-BO"/>
        </w:rPr>
        <w:t>PROVEEDOR</w:t>
      </w:r>
      <w:r w:rsidRPr="00DC19D3">
        <w:rPr>
          <w:rFonts w:ascii="Arial" w:hAnsi="Arial" w:cs="Arial"/>
          <w:sz w:val="22"/>
          <w:szCs w:val="22"/>
          <w:lang w:val="es-BO"/>
        </w:rPr>
        <w:t xml:space="preserve"> mediante carta expresa u otro medio. Asimismo, el </w:t>
      </w:r>
      <w:r w:rsidRPr="00DC19D3">
        <w:rPr>
          <w:rFonts w:ascii="Arial" w:hAnsi="Arial" w:cs="Arial"/>
          <w:b/>
          <w:sz w:val="22"/>
          <w:szCs w:val="22"/>
          <w:lang w:val="es-BO"/>
        </w:rPr>
        <w:t>FISCAL</w:t>
      </w:r>
      <w:r w:rsidRPr="00DC19D3">
        <w:rPr>
          <w:rFonts w:ascii="Arial" w:hAnsi="Arial" w:cs="Arial"/>
          <w:sz w:val="22"/>
          <w:szCs w:val="22"/>
          <w:lang w:val="es-BO"/>
        </w:rPr>
        <w:t xml:space="preserve"> podrá ser designado como Responsable de Recepción. </w:t>
      </w:r>
    </w:p>
    <w:p w14:paraId="195B5945" w14:textId="77777777" w:rsidR="008B045F" w:rsidRPr="00DC19D3" w:rsidRDefault="008B045F" w:rsidP="008B045F">
      <w:pPr>
        <w:jc w:val="both"/>
        <w:rPr>
          <w:rFonts w:ascii="Arial" w:hAnsi="Arial" w:cs="Arial"/>
          <w:b/>
          <w:sz w:val="22"/>
          <w:szCs w:val="22"/>
          <w:lang w:val="es-BO"/>
        </w:rPr>
      </w:pPr>
    </w:p>
    <w:p w14:paraId="0E7A1015" w14:textId="77777777" w:rsidR="008B045F" w:rsidRPr="008B045F" w:rsidRDefault="008B045F" w:rsidP="008B045F">
      <w:pPr>
        <w:jc w:val="both"/>
        <w:rPr>
          <w:rFonts w:ascii="Arial" w:hAnsi="Arial" w:cs="Arial"/>
          <w:b/>
          <w:i/>
          <w:sz w:val="22"/>
          <w:szCs w:val="22"/>
          <w:lang w:val="es-BO"/>
        </w:rPr>
      </w:pPr>
      <w:r w:rsidRPr="008B045F">
        <w:rPr>
          <w:rFonts w:ascii="Arial" w:hAnsi="Arial" w:cs="Arial"/>
          <w:sz w:val="22"/>
          <w:szCs w:val="22"/>
          <w:lang w:val="es-BO"/>
        </w:rPr>
        <w:t xml:space="preserve">El </w:t>
      </w:r>
      <w:r w:rsidRPr="008B045F">
        <w:rPr>
          <w:rFonts w:ascii="Arial" w:hAnsi="Arial" w:cs="Arial"/>
          <w:b/>
          <w:sz w:val="22"/>
          <w:szCs w:val="22"/>
          <w:lang w:val="es-BO"/>
        </w:rPr>
        <w:t>FISCAL</w:t>
      </w:r>
      <w:r w:rsidRPr="008B045F">
        <w:rPr>
          <w:rFonts w:ascii="Arial" w:hAnsi="Arial" w:cs="Arial"/>
          <w:sz w:val="22"/>
          <w:szCs w:val="22"/>
          <w:lang w:val="es-BO"/>
        </w:rPr>
        <w:t xml:space="preserve"> tendrá las siguientes funciones: </w:t>
      </w:r>
    </w:p>
    <w:p w14:paraId="7BC7B9CF" w14:textId="77777777" w:rsidR="008B045F" w:rsidRPr="008B045F" w:rsidRDefault="008B045F" w:rsidP="008B045F">
      <w:pPr>
        <w:jc w:val="both"/>
        <w:rPr>
          <w:rFonts w:ascii="Arial" w:hAnsi="Arial" w:cs="Arial"/>
          <w:i/>
          <w:sz w:val="22"/>
          <w:szCs w:val="22"/>
          <w:lang w:val="es-BO"/>
        </w:rPr>
      </w:pPr>
    </w:p>
    <w:p w14:paraId="383045A4" w14:textId="77777777" w:rsidR="008B045F" w:rsidRPr="008B045F" w:rsidRDefault="008B045F" w:rsidP="003F5D4A">
      <w:pPr>
        <w:pStyle w:val="Textoindependiente3"/>
        <w:numPr>
          <w:ilvl w:val="0"/>
          <w:numId w:val="53"/>
        </w:numPr>
        <w:tabs>
          <w:tab w:val="clear" w:pos="360"/>
          <w:tab w:val="num" w:pos="716"/>
        </w:tabs>
        <w:spacing w:after="0"/>
        <w:ind w:left="716"/>
        <w:jc w:val="both"/>
        <w:rPr>
          <w:rFonts w:ascii="Arial" w:hAnsi="Arial" w:cs="Arial"/>
          <w:b/>
          <w:bCs/>
          <w:sz w:val="22"/>
          <w:szCs w:val="22"/>
        </w:rPr>
      </w:pPr>
      <w:r w:rsidRPr="008B045F">
        <w:rPr>
          <w:rFonts w:ascii="Arial" w:hAnsi="Arial" w:cs="Arial"/>
          <w:bCs/>
          <w:sz w:val="22"/>
          <w:szCs w:val="22"/>
        </w:rPr>
        <w:t>Realizar el seguimiento continuo para el cumplimiento de todas y cada una de las cláusulas del Contrato.</w:t>
      </w:r>
    </w:p>
    <w:p w14:paraId="2EEC7FC4" w14:textId="77777777" w:rsidR="008B045F" w:rsidRPr="008B045F" w:rsidRDefault="008B045F" w:rsidP="003F5D4A">
      <w:pPr>
        <w:pStyle w:val="Textoindependiente3"/>
        <w:numPr>
          <w:ilvl w:val="0"/>
          <w:numId w:val="53"/>
        </w:numPr>
        <w:tabs>
          <w:tab w:val="clear" w:pos="360"/>
          <w:tab w:val="num" w:pos="716"/>
        </w:tabs>
        <w:spacing w:after="0"/>
        <w:ind w:left="716"/>
        <w:jc w:val="both"/>
        <w:rPr>
          <w:rFonts w:ascii="Arial" w:hAnsi="Arial" w:cs="Arial"/>
          <w:b/>
          <w:bCs/>
          <w:sz w:val="22"/>
          <w:szCs w:val="22"/>
        </w:rPr>
      </w:pPr>
      <w:r w:rsidRPr="008B045F">
        <w:rPr>
          <w:rFonts w:ascii="Arial" w:hAnsi="Arial" w:cs="Arial"/>
          <w:bCs/>
          <w:sz w:val="22"/>
          <w:szCs w:val="22"/>
        </w:rPr>
        <w:t>Emitir la orden de proceder</w:t>
      </w:r>
    </w:p>
    <w:p w14:paraId="41EE5E37" w14:textId="77777777" w:rsidR="008B045F" w:rsidRPr="008B045F" w:rsidRDefault="008B045F" w:rsidP="003F5D4A">
      <w:pPr>
        <w:pStyle w:val="Textoindependiente3"/>
        <w:numPr>
          <w:ilvl w:val="0"/>
          <w:numId w:val="53"/>
        </w:numPr>
        <w:tabs>
          <w:tab w:val="clear" w:pos="360"/>
          <w:tab w:val="num" w:pos="716"/>
        </w:tabs>
        <w:spacing w:after="0"/>
        <w:ind w:left="716"/>
        <w:jc w:val="both"/>
        <w:rPr>
          <w:rFonts w:ascii="Arial" w:hAnsi="Arial" w:cs="Arial"/>
          <w:b/>
          <w:bCs/>
          <w:sz w:val="22"/>
          <w:szCs w:val="22"/>
        </w:rPr>
      </w:pPr>
      <w:r w:rsidRPr="008B045F">
        <w:rPr>
          <w:rFonts w:ascii="Arial" w:hAnsi="Arial" w:cs="Arial"/>
          <w:bCs/>
          <w:sz w:val="22"/>
          <w:szCs w:val="22"/>
        </w:rPr>
        <w:t>Actuar de intermediario para todo reclamo presentado por el proveedor por cualquier omisión del BCB, por falta de pago del servicio prestado, o cualquier otro aspecto consignado en el marco del Contrato.</w:t>
      </w:r>
    </w:p>
    <w:p w14:paraId="70A13FEA" w14:textId="77777777" w:rsidR="008B045F" w:rsidRPr="008B045F" w:rsidRDefault="008B045F" w:rsidP="003F5D4A">
      <w:pPr>
        <w:pStyle w:val="Textoindependiente3"/>
        <w:numPr>
          <w:ilvl w:val="0"/>
          <w:numId w:val="53"/>
        </w:numPr>
        <w:tabs>
          <w:tab w:val="clear" w:pos="360"/>
          <w:tab w:val="num" w:pos="716"/>
        </w:tabs>
        <w:spacing w:after="0"/>
        <w:ind w:left="716"/>
        <w:jc w:val="both"/>
        <w:rPr>
          <w:rFonts w:ascii="Arial" w:hAnsi="Arial" w:cs="Arial"/>
          <w:b/>
          <w:bCs/>
          <w:sz w:val="22"/>
          <w:szCs w:val="22"/>
        </w:rPr>
      </w:pPr>
      <w:r w:rsidRPr="008B045F">
        <w:rPr>
          <w:rFonts w:ascii="Arial" w:hAnsi="Arial" w:cs="Arial"/>
          <w:bCs/>
          <w:sz w:val="22"/>
          <w:szCs w:val="22"/>
        </w:rPr>
        <w:t xml:space="preserve">Emitir </w:t>
      </w:r>
      <w:r w:rsidRPr="008B045F">
        <w:rPr>
          <w:rFonts w:ascii="Arial" w:hAnsi="Arial" w:cs="Arial"/>
          <w:iCs/>
          <w:sz w:val="22"/>
          <w:szCs w:val="22"/>
        </w:rPr>
        <w:t>Informe técnico de conformidad de la activación</w:t>
      </w:r>
      <w:r w:rsidRPr="008B045F">
        <w:rPr>
          <w:rFonts w:ascii="Arial" w:hAnsi="Arial" w:cs="Arial"/>
          <w:bCs/>
          <w:sz w:val="22"/>
          <w:szCs w:val="22"/>
        </w:rPr>
        <w:t xml:space="preserve"> </w:t>
      </w:r>
    </w:p>
    <w:p w14:paraId="751DEF56" w14:textId="77777777" w:rsidR="008B045F" w:rsidRPr="008B045F" w:rsidRDefault="008B045F" w:rsidP="003F5D4A">
      <w:pPr>
        <w:pStyle w:val="Textoindependiente3"/>
        <w:numPr>
          <w:ilvl w:val="0"/>
          <w:numId w:val="53"/>
        </w:numPr>
        <w:tabs>
          <w:tab w:val="clear" w:pos="360"/>
          <w:tab w:val="num" w:pos="716"/>
        </w:tabs>
        <w:spacing w:after="0"/>
        <w:ind w:left="716"/>
        <w:jc w:val="both"/>
        <w:rPr>
          <w:rFonts w:ascii="Arial" w:hAnsi="Arial" w:cs="Arial"/>
          <w:b/>
          <w:bCs/>
          <w:sz w:val="22"/>
          <w:szCs w:val="22"/>
        </w:rPr>
      </w:pPr>
      <w:r w:rsidRPr="008B045F">
        <w:rPr>
          <w:rFonts w:ascii="Arial" w:hAnsi="Arial" w:cs="Arial"/>
          <w:bCs/>
          <w:sz w:val="22"/>
          <w:szCs w:val="22"/>
        </w:rPr>
        <w:t>Ser el medio de comunicación, notificación y coordinación de todos los aspectos.</w:t>
      </w:r>
    </w:p>
    <w:p w14:paraId="1873B5D9" w14:textId="77777777" w:rsidR="008B045F" w:rsidRPr="008B045F" w:rsidRDefault="008B045F" w:rsidP="003F5D4A">
      <w:pPr>
        <w:pStyle w:val="Textoindependiente3"/>
        <w:numPr>
          <w:ilvl w:val="0"/>
          <w:numId w:val="53"/>
        </w:numPr>
        <w:tabs>
          <w:tab w:val="clear" w:pos="360"/>
          <w:tab w:val="num" w:pos="716"/>
        </w:tabs>
        <w:spacing w:after="0"/>
        <w:ind w:left="716"/>
        <w:jc w:val="both"/>
        <w:rPr>
          <w:rFonts w:ascii="Arial" w:hAnsi="Arial" w:cs="Arial"/>
          <w:b/>
          <w:bCs/>
          <w:sz w:val="22"/>
          <w:szCs w:val="22"/>
        </w:rPr>
      </w:pPr>
      <w:r w:rsidRPr="008B045F">
        <w:rPr>
          <w:rFonts w:ascii="Arial" w:hAnsi="Arial" w:cs="Arial"/>
          <w:bCs/>
          <w:sz w:val="22"/>
          <w:szCs w:val="22"/>
        </w:rPr>
        <w:t xml:space="preserve">Recibir y aprobar la planilla de ejecución de servicios prestados y el certificado de liquidación final emitido por el proveedor, en caso de que el proveedor no lo realice, </w:t>
      </w:r>
      <w:r w:rsidRPr="008B045F">
        <w:rPr>
          <w:rFonts w:ascii="Arial" w:hAnsi="Arial" w:cs="Arial"/>
          <w:bCs/>
          <w:sz w:val="22"/>
          <w:szCs w:val="22"/>
        </w:rPr>
        <w:lastRenderedPageBreak/>
        <w:t>elaborará la planilla de ejecución de servicios prestados y el certificado de liquidación final</w:t>
      </w:r>
    </w:p>
    <w:p w14:paraId="2A140632" w14:textId="77777777" w:rsidR="008B045F" w:rsidRPr="008B045F" w:rsidRDefault="008B045F" w:rsidP="003F5D4A">
      <w:pPr>
        <w:pStyle w:val="Textoindependiente3"/>
        <w:numPr>
          <w:ilvl w:val="0"/>
          <w:numId w:val="53"/>
        </w:numPr>
        <w:tabs>
          <w:tab w:val="clear" w:pos="360"/>
          <w:tab w:val="num" w:pos="716"/>
        </w:tabs>
        <w:spacing w:after="0"/>
        <w:ind w:left="716"/>
        <w:jc w:val="both"/>
        <w:rPr>
          <w:rFonts w:ascii="Arial" w:hAnsi="Arial" w:cs="Arial"/>
          <w:b/>
          <w:bCs/>
          <w:sz w:val="22"/>
          <w:szCs w:val="22"/>
        </w:rPr>
      </w:pPr>
      <w:r w:rsidRPr="008B045F">
        <w:rPr>
          <w:rFonts w:ascii="Arial" w:hAnsi="Arial" w:cs="Arial"/>
          <w:bCs/>
          <w:sz w:val="22"/>
          <w:szCs w:val="22"/>
        </w:rPr>
        <w:t>Cuantificar multas.</w:t>
      </w:r>
    </w:p>
    <w:p w14:paraId="5D3E8720" w14:textId="77777777" w:rsidR="008B045F" w:rsidRPr="00DC19D3" w:rsidRDefault="008B045F" w:rsidP="008B045F">
      <w:pPr>
        <w:jc w:val="both"/>
        <w:rPr>
          <w:rFonts w:ascii="Arial" w:hAnsi="Arial" w:cs="Arial"/>
          <w:b/>
          <w:i/>
          <w:sz w:val="22"/>
          <w:szCs w:val="22"/>
          <w:lang w:val="es-BO"/>
        </w:rPr>
      </w:pPr>
    </w:p>
    <w:p w14:paraId="42D2C418" w14:textId="77777777" w:rsidR="008B045F" w:rsidRPr="00DC19D3" w:rsidRDefault="008B045F" w:rsidP="008B045F">
      <w:pPr>
        <w:jc w:val="both"/>
        <w:rPr>
          <w:rFonts w:ascii="Arial" w:hAnsi="Arial" w:cs="Arial"/>
          <w:sz w:val="22"/>
          <w:szCs w:val="22"/>
          <w:lang w:val="es-BO"/>
        </w:rPr>
      </w:pPr>
      <w:r w:rsidRPr="00DC19D3">
        <w:rPr>
          <w:rFonts w:ascii="Arial" w:hAnsi="Arial" w:cs="Arial"/>
          <w:b/>
          <w:sz w:val="22"/>
          <w:szCs w:val="22"/>
          <w:lang w:val="es-BO"/>
        </w:rPr>
        <w:t>CLÁUSULA VIGÉSIMA QUINTA.- (RECEPCIÓN DEL SERVICIO)</w:t>
      </w:r>
      <w:r w:rsidRPr="00DC19D3">
        <w:rPr>
          <w:rFonts w:ascii="Arial" w:hAnsi="Arial" w:cs="Arial"/>
          <w:sz w:val="22"/>
          <w:szCs w:val="22"/>
          <w:lang w:val="es-BO"/>
        </w:rPr>
        <w:t xml:space="preserve"> La Comisión o Responsable de Recepción (según corresponda), una vez concluido el </w:t>
      </w:r>
      <w:r w:rsidRPr="00DC19D3">
        <w:rPr>
          <w:rFonts w:ascii="Arial" w:hAnsi="Arial" w:cs="Arial"/>
          <w:b/>
          <w:sz w:val="22"/>
          <w:szCs w:val="22"/>
          <w:lang w:val="es-BO"/>
        </w:rPr>
        <w:t>SERVICIO</w:t>
      </w:r>
      <w:r w:rsidRPr="00DC19D3">
        <w:rPr>
          <w:rFonts w:ascii="Arial" w:hAnsi="Arial" w:cs="Arial"/>
          <w:sz w:val="22"/>
          <w:szCs w:val="22"/>
          <w:lang w:val="es-BO"/>
        </w:rPr>
        <w:t>,</w:t>
      </w:r>
      <w:r w:rsidRPr="00DC19D3">
        <w:rPr>
          <w:rFonts w:ascii="Arial" w:hAnsi="Arial" w:cs="Arial"/>
          <w:b/>
          <w:sz w:val="22"/>
          <w:szCs w:val="22"/>
          <w:lang w:val="es-BO"/>
        </w:rPr>
        <w:t xml:space="preserve"> </w:t>
      </w:r>
      <w:r w:rsidRPr="00DC19D3">
        <w:rPr>
          <w:rFonts w:ascii="Arial" w:hAnsi="Arial" w:cs="Arial"/>
          <w:sz w:val="22"/>
          <w:szCs w:val="22"/>
          <w:lang w:val="es-BO"/>
        </w:rPr>
        <w:t>emitirá el Informe Final de Conformidad, según corresponda en un plazo máximo de tres (3) días hábiles, a fin de realizar la liquidación del Contrato.</w:t>
      </w:r>
    </w:p>
    <w:p w14:paraId="2AB9B505" w14:textId="77777777" w:rsidR="008B045F" w:rsidRPr="00DC19D3" w:rsidRDefault="008B045F" w:rsidP="008B045F">
      <w:pPr>
        <w:jc w:val="both"/>
        <w:rPr>
          <w:rFonts w:ascii="Arial" w:hAnsi="Arial" w:cs="Arial"/>
          <w:sz w:val="22"/>
          <w:szCs w:val="22"/>
          <w:lang w:val="es-BO"/>
        </w:rPr>
      </w:pPr>
    </w:p>
    <w:p w14:paraId="316254AA" w14:textId="77777777" w:rsidR="008B045F" w:rsidRPr="00DC19D3" w:rsidRDefault="008B045F" w:rsidP="008B045F">
      <w:pPr>
        <w:jc w:val="both"/>
        <w:rPr>
          <w:rFonts w:ascii="Arial" w:hAnsi="Arial" w:cs="Arial"/>
          <w:b/>
          <w:sz w:val="22"/>
          <w:szCs w:val="22"/>
          <w:lang w:val="es-BO"/>
        </w:rPr>
      </w:pPr>
      <w:r w:rsidRPr="00DC19D3">
        <w:rPr>
          <w:rFonts w:ascii="Arial" w:hAnsi="Arial" w:cs="Arial"/>
          <w:b/>
          <w:sz w:val="22"/>
          <w:szCs w:val="22"/>
          <w:lang w:val="es-BO"/>
        </w:rPr>
        <w:t xml:space="preserve">CLÁUSULA VIGÉSIMA SEXTA.- (LIQUIDACIÓN DE CONTRATO) </w:t>
      </w:r>
      <w:r w:rsidRPr="00DC19D3">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DC19D3">
        <w:rPr>
          <w:rFonts w:ascii="Arial" w:hAnsi="Arial" w:cs="Arial"/>
          <w:b/>
          <w:bCs/>
          <w:sz w:val="22"/>
          <w:szCs w:val="22"/>
          <w:lang w:val="es-BO"/>
        </w:rPr>
        <w:t>PROVEEDOR</w:t>
      </w:r>
      <w:r w:rsidRPr="00DC19D3">
        <w:rPr>
          <w:rFonts w:ascii="Arial" w:hAnsi="Arial" w:cs="Arial"/>
          <w:bCs/>
          <w:sz w:val="22"/>
          <w:szCs w:val="22"/>
          <w:lang w:val="es-BO"/>
        </w:rPr>
        <w:t xml:space="preserve">, elaborará y presentará el Certificado de Liquidación Final del </w:t>
      </w:r>
      <w:r w:rsidRPr="00DC19D3">
        <w:rPr>
          <w:rFonts w:ascii="Arial" w:hAnsi="Arial" w:cs="Arial"/>
          <w:b/>
          <w:bCs/>
          <w:sz w:val="22"/>
          <w:szCs w:val="22"/>
          <w:lang w:val="es-BO"/>
        </w:rPr>
        <w:t>SERVICIO</w:t>
      </w:r>
      <w:r w:rsidRPr="00DC19D3">
        <w:rPr>
          <w:rFonts w:ascii="Arial" w:hAnsi="Arial" w:cs="Arial"/>
          <w:bCs/>
          <w:sz w:val="22"/>
          <w:szCs w:val="22"/>
          <w:lang w:val="es-BO"/>
        </w:rPr>
        <w:t xml:space="preserve">, al </w:t>
      </w:r>
      <w:r w:rsidRPr="00DC19D3">
        <w:rPr>
          <w:rFonts w:ascii="Arial" w:hAnsi="Arial" w:cs="Arial"/>
          <w:b/>
          <w:bCs/>
          <w:sz w:val="22"/>
          <w:szCs w:val="22"/>
          <w:lang w:val="es-BO"/>
        </w:rPr>
        <w:t>FISCAL</w:t>
      </w:r>
      <w:r w:rsidRPr="00DC19D3">
        <w:rPr>
          <w:rFonts w:ascii="Arial" w:hAnsi="Arial" w:cs="Arial"/>
          <w:bCs/>
          <w:sz w:val="22"/>
          <w:szCs w:val="22"/>
          <w:lang w:val="es-BO"/>
        </w:rPr>
        <w:t xml:space="preserve"> para su aprobación. La </w:t>
      </w:r>
      <w:r w:rsidRPr="00DC19D3">
        <w:rPr>
          <w:rFonts w:ascii="Arial" w:hAnsi="Arial" w:cs="Arial"/>
          <w:b/>
          <w:bCs/>
          <w:sz w:val="22"/>
          <w:szCs w:val="22"/>
          <w:lang w:val="es-BO"/>
        </w:rPr>
        <w:t>ENTIDAD</w:t>
      </w:r>
      <w:r w:rsidRPr="00DC19D3">
        <w:rPr>
          <w:rFonts w:ascii="Arial" w:hAnsi="Arial" w:cs="Arial"/>
          <w:bCs/>
          <w:sz w:val="22"/>
          <w:szCs w:val="22"/>
          <w:lang w:val="es-BO"/>
        </w:rPr>
        <w:t xml:space="preserve"> a través del </w:t>
      </w:r>
      <w:r w:rsidRPr="00DC19D3">
        <w:rPr>
          <w:rFonts w:ascii="Arial" w:hAnsi="Arial" w:cs="Arial"/>
          <w:b/>
          <w:bCs/>
          <w:sz w:val="22"/>
          <w:szCs w:val="22"/>
          <w:lang w:val="es-BO"/>
        </w:rPr>
        <w:t>FISCAL</w:t>
      </w:r>
      <w:r w:rsidRPr="00DC19D3">
        <w:rPr>
          <w:rFonts w:ascii="Arial" w:hAnsi="Arial" w:cs="Arial"/>
          <w:bCs/>
          <w:sz w:val="22"/>
          <w:szCs w:val="22"/>
          <w:lang w:val="es-BO"/>
        </w:rPr>
        <w:t xml:space="preserve"> se reserva el derecho de realizar los ajustes que considere pertinentes previa a la aprobación del certificado de liquidación final.</w:t>
      </w:r>
      <w:r w:rsidRPr="00DC19D3">
        <w:rPr>
          <w:rFonts w:ascii="Arial" w:hAnsi="Arial" w:cs="Arial"/>
          <w:b/>
          <w:bCs/>
          <w:sz w:val="22"/>
          <w:szCs w:val="22"/>
          <w:lang w:val="es-BO"/>
        </w:rPr>
        <w:t xml:space="preserve"> </w:t>
      </w:r>
      <w:r w:rsidRPr="00DC19D3">
        <w:rPr>
          <w:rFonts w:ascii="Arial" w:hAnsi="Arial" w:cs="Arial"/>
          <w:bCs/>
          <w:sz w:val="22"/>
          <w:szCs w:val="22"/>
          <w:lang w:val="es-BO"/>
        </w:rPr>
        <w:t xml:space="preserve"> </w:t>
      </w:r>
    </w:p>
    <w:p w14:paraId="2456BB0D" w14:textId="77777777" w:rsidR="008B045F" w:rsidRPr="00DC19D3" w:rsidRDefault="008B045F" w:rsidP="008B045F">
      <w:pPr>
        <w:jc w:val="both"/>
        <w:rPr>
          <w:rFonts w:ascii="Arial" w:hAnsi="Arial" w:cs="Arial"/>
          <w:bCs/>
          <w:sz w:val="22"/>
          <w:szCs w:val="22"/>
          <w:lang w:val="es-BO"/>
        </w:rPr>
      </w:pPr>
    </w:p>
    <w:p w14:paraId="2E52AB87" w14:textId="77777777" w:rsidR="008B045F" w:rsidRPr="00DC19D3" w:rsidRDefault="008B045F" w:rsidP="008B045F">
      <w:pPr>
        <w:jc w:val="both"/>
        <w:rPr>
          <w:rFonts w:ascii="Arial" w:hAnsi="Arial" w:cs="Arial"/>
          <w:b/>
          <w:sz w:val="22"/>
          <w:szCs w:val="22"/>
          <w:lang w:val="es-BO"/>
        </w:rPr>
      </w:pPr>
      <w:r w:rsidRPr="00DC19D3">
        <w:rPr>
          <w:rFonts w:ascii="Arial" w:hAnsi="Arial" w:cs="Arial"/>
          <w:sz w:val="22"/>
          <w:szCs w:val="22"/>
          <w:lang w:val="es-BO"/>
        </w:rPr>
        <w:t>En caso de que el</w:t>
      </w:r>
      <w:r w:rsidRPr="00DC19D3">
        <w:rPr>
          <w:rFonts w:ascii="Arial" w:hAnsi="Arial" w:cs="Arial"/>
          <w:b/>
          <w:sz w:val="22"/>
          <w:szCs w:val="22"/>
          <w:lang w:val="es-BO"/>
        </w:rPr>
        <w:t xml:space="preserve"> </w:t>
      </w:r>
      <w:r w:rsidRPr="00DC19D3">
        <w:rPr>
          <w:rFonts w:ascii="Arial" w:hAnsi="Arial" w:cs="Arial"/>
          <w:b/>
          <w:bCs/>
          <w:sz w:val="22"/>
          <w:szCs w:val="22"/>
          <w:lang w:val="es-BO"/>
        </w:rPr>
        <w:t>PROVEEDOR</w:t>
      </w:r>
      <w:r w:rsidRPr="00DC19D3">
        <w:rPr>
          <w:rFonts w:ascii="Arial" w:hAnsi="Arial" w:cs="Arial"/>
          <w:sz w:val="22"/>
          <w:szCs w:val="22"/>
          <w:lang w:val="es-BO"/>
        </w:rPr>
        <w:t xml:space="preserve">, no presente al </w:t>
      </w:r>
      <w:r w:rsidRPr="00DC19D3">
        <w:rPr>
          <w:rFonts w:ascii="Arial" w:hAnsi="Arial" w:cs="Arial"/>
          <w:b/>
          <w:sz w:val="22"/>
          <w:szCs w:val="22"/>
          <w:lang w:val="es-BO"/>
        </w:rPr>
        <w:t xml:space="preserve">FISCAL </w:t>
      </w:r>
      <w:r w:rsidRPr="00DC19D3">
        <w:rPr>
          <w:rFonts w:ascii="Arial" w:hAnsi="Arial" w:cs="Arial"/>
          <w:sz w:val="22"/>
          <w:szCs w:val="22"/>
          <w:lang w:val="es-BO"/>
        </w:rPr>
        <w:t xml:space="preserve">el Certificado de Liquidación Final dentro del plazo previsto, éste deberá elaborar y aprobar en base a </w:t>
      </w:r>
      <w:r w:rsidRPr="00DC19D3">
        <w:rPr>
          <w:rFonts w:ascii="Arial" w:hAnsi="Arial" w:cs="Arial"/>
          <w:bCs/>
          <w:sz w:val="22"/>
          <w:szCs w:val="22"/>
          <w:lang w:val="es-BO"/>
        </w:rPr>
        <w:t>la planilla de ejecución de servicios prestados</w:t>
      </w:r>
      <w:r w:rsidRPr="00DC19D3">
        <w:rPr>
          <w:rFonts w:ascii="Arial" w:hAnsi="Arial" w:cs="Arial"/>
          <w:sz w:val="22"/>
          <w:szCs w:val="22"/>
          <w:lang w:val="es-BO"/>
        </w:rPr>
        <w:t xml:space="preserve"> el Certificado de Liquidación Final, el cual será notificado al </w:t>
      </w:r>
      <w:r w:rsidRPr="00DC19D3">
        <w:rPr>
          <w:rFonts w:ascii="Arial" w:hAnsi="Arial" w:cs="Arial"/>
          <w:b/>
          <w:sz w:val="22"/>
          <w:szCs w:val="22"/>
          <w:lang w:val="es-BO"/>
        </w:rPr>
        <w:t>PROVEEDOR.</w:t>
      </w:r>
    </w:p>
    <w:p w14:paraId="348B30A9" w14:textId="77777777" w:rsidR="008B045F" w:rsidRPr="00DC19D3" w:rsidRDefault="008B045F" w:rsidP="008B045F">
      <w:pPr>
        <w:jc w:val="both"/>
        <w:rPr>
          <w:rFonts w:ascii="Arial" w:hAnsi="Arial" w:cs="Arial"/>
          <w:b/>
          <w:sz w:val="22"/>
          <w:szCs w:val="22"/>
          <w:lang w:val="es-BO"/>
        </w:rPr>
      </w:pPr>
    </w:p>
    <w:p w14:paraId="5AD69C55" w14:textId="77777777" w:rsidR="008B045F" w:rsidRPr="00DC19D3" w:rsidRDefault="008B045F" w:rsidP="008B045F">
      <w:pPr>
        <w:jc w:val="both"/>
        <w:rPr>
          <w:rFonts w:ascii="Arial" w:hAnsi="Arial" w:cs="Arial"/>
          <w:sz w:val="22"/>
          <w:szCs w:val="22"/>
          <w:lang w:val="es-BO"/>
        </w:rPr>
      </w:pPr>
      <w:r w:rsidRPr="00DC19D3">
        <w:rPr>
          <w:rFonts w:ascii="Arial" w:hAnsi="Arial" w:cs="Arial"/>
          <w:sz w:val="22"/>
          <w:szCs w:val="22"/>
          <w:lang w:val="es-BO"/>
        </w:rPr>
        <w:t>En la liquidación del Contrato se establecerán los saldos a favor o en contra, la devolución o ejecución de Garantía de Cumplimento de Contrato, el cobro de multas y penalidades, si existiesen y todo otro aspecto que implique la liquidación de deudas y acrecencias entre las partes por terminación del Contrato por cumplimiento o resolución del mismo.</w:t>
      </w:r>
    </w:p>
    <w:p w14:paraId="76385A05" w14:textId="77777777" w:rsidR="008B045F" w:rsidRPr="00DC19D3" w:rsidRDefault="008B045F" w:rsidP="008B045F">
      <w:pPr>
        <w:jc w:val="both"/>
        <w:rPr>
          <w:rFonts w:ascii="Arial" w:hAnsi="Arial" w:cs="Arial"/>
          <w:sz w:val="22"/>
          <w:szCs w:val="22"/>
          <w:lang w:val="es-BO"/>
        </w:rPr>
      </w:pPr>
    </w:p>
    <w:p w14:paraId="6AE2564B" w14:textId="77777777" w:rsidR="008B045F" w:rsidRPr="00DC19D3" w:rsidRDefault="008B045F" w:rsidP="008B045F">
      <w:pPr>
        <w:jc w:val="both"/>
        <w:rPr>
          <w:rFonts w:ascii="Arial" w:hAnsi="Arial" w:cs="Arial"/>
          <w:bCs/>
          <w:sz w:val="22"/>
          <w:szCs w:val="22"/>
          <w:lang w:val="es-BO"/>
        </w:rPr>
      </w:pPr>
      <w:r w:rsidRPr="00DC19D3">
        <w:rPr>
          <w:rFonts w:ascii="Arial" w:hAnsi="Arial" w:cs="Arial"/>
          <w:bCs/>
          <w:sz w:val="22"/>
          <w:szCs w:val="22"/>
          <w:lang w:val="es-BO"/>
        </w:rPr>
        <w:t xml:space="preserve">El cierre de Contrato deberá ser acreditado con un Certificado de Cumplimiento de Contrato, otorgado por la autoridad competente de la </w:t>
      </w:r>
      <w:r w:rsidRPr="00DC19D3">
        <w:rPr>
          <w:rFonts w:ascii="Arial" w:hAnsi="Arial" w:cs="Arial"/>
          <w:b/>
          <w:bCs/>
          <w:sz w:val="22"/>
          <w:szCs w:val="22"/>
          <w:lang w:val="es-BO"/>
        </w:rPr>
        <w:t>ENTIDAD</w:t>
      </w:r>
      <w:r w:rsidRPr="00DC19D3">
        <w:rPr>
          <w:rFonts w:ascii="Arial" w:hAnsi="Arial" w:cs="Arial"/>
          <w:bCs/>
          <w:sz w:val="22"/>
          <w:szCs w:val="22"/>
          <w:lang w:val="es-BO"/>
        </w:rPr>
        <w:t xml:space="preserve"> luego de concluido el trámite precedentemente especificado.</w:t>
      </w:r>
    </w:p>
    <w:p w14:paraId="08156B6B" w14:textId="77777777" w:rsidR="008B045F" w:rsidRPr="00DC19D3" w:rsidRDefault="008B045F" w:rsidP="008B045F">
      <w:pPr>
        <w:jc w:val="both"/>
        <w:rPr>
          <w:rFonts w:ascii="Arial" w:hAnsi="Arial" w:cs="Arial"/>
          <w:b/>
          <w:sz w:val="22"/>
          <w:szCs w:val="22"/>
          <w:lang w:val="es-BO"/>
        </w:rPr>
      </w:pPr>
    </w:p>
    <w:p w14:paraId="38C69833" w14:textId="77777777" w:rsidR="008B045F" w:rsidRPr="00DC19D3" w:rsidRDefault="008B045F" w:rsidP="008B045F">
      <w:pPr>
        <w:jc w:val="both"/>
        <w:rPr>
          <w:rFonts w:ascii="Arial" w:hAnsi="Arial" w:cs="Arial"/>
          <w:b/>
          <w:sz w:val="22"/>
          <w:szCs w:val="22"/>
          <w:lang w:val="es-BO"/>
        </w:rPr>
      </w:pPr>
      <w:r w:rsidRPr="00DC19D3">
        <w:rPr>
          <w:rFonts w:ascii="Arial" w:hAnsi="Arial" w:cs="Arial"/>
          <w:sz w:val="22"/>
          <w:szCs w:val="22"/>
          <w:lang w:val="es-BO"/>
        </w:rPr>
        <w:t xml:space="preserve">Este cierre de Contrato no libera de responsabilidades al </w:t>
      </w:r>
      <w:r w:rsidRPr="00DC19D3">
        <w:rPr>
          <w:rFonts w:ascii="Arial" w:hAnsi="Arial" w:cs="Arial"/>
          <w:b/>
          <w:sz w:val="22"/>
          <w:szCs w:val="22"/>
          <w:lang w:val="es-BO"/>
        </w:rPr>
        <w:t>PROVEEDOR</w:t>
      </w:r>
      <w:r w:rsidRPr="00DC19D3">
        <w:rPr>
          <w:rFonts w:ascii="Arial" w:hAnsi="Arial" w:cs="Arial"/>
          <w:sz w:val="22"/>
          <w:szCs w:val="22"/>
          <w:lang w:val="es-BO"/>
        </w:rPr>
        <w:t xml:space="preserve">, por negligencia o impericia que ocasionasen daños posteriores sobre el objeto de contratación, </w:t>
      </w:r>
      <w:r w:rsidRPr="00DC19D3">
        <w:rPr>
          <w:rFonts w:ascii="Arial" w:hAnsi="Arial" w:cs="Arial"/>
          <w:bCs/>
          <w:sz w:val="22"/>
          <w:szCs w:val="22"/>
          <w:lang w:val="es-BO"/>
        </w:rPr>
        <w:t xml:space="preserve">reservándose a la </w:t>
      </w:r>
      <w:r w:rsidRPr="00DC19D3">
        <w:rPr>
          <w:rFonts w:ascii="Arial" w:hAnsi="Arial" w:cs="Arial"/>
          <w:b/>
          <w:bCs/>
          <w:sz w:val="22"/>
          <w:szCs w:val="22"/>
          <w:lang w:val="es-BO"/>
        </w:rPr>
        <w:t>ENTIDAD</w:t>
      </w:r>
      <w:r w:rsidRPr="00DC19D3">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DC19D3">
        <w:rPr>
          <w:rFonts w:ascii="Arial" w:hAnsi="Arial" w:cs="Arial"/>
          <w:b/>
          <w:sz w:val="22"/>
          <w:szCs w:val="22"/>
          <w:lang w:val="es-BO"/>
        </w:rPr>
        <w:t>PROVEEDOR.</w:t>
      </w:r>
    </w:p>
    <w:p w14:paraId="35C9BC70" w14:textId="77777777" w:rsidR="008B045F" w:rsidRPr="00DC19D3" w:rsidRDefault="008B045F" w:rsidP="008B045F">
      <w:pPr>
        <w:jc w:val="both"/>
        <w:rPr>
          <w:rFonts w:ascii="Arial" w:hAnsi="Arial" w:cs="Arial"/>
          <w:b/>
          <w:sz w:val="22"/>
          <w:szCs w:val="22"/>
          <w:lang w:val="es-BO"/>
        </w:rPr>
      </w:pPr>
    </w:p>
    <w:p w14:paraId="174EDB59" w14:textId="77777777" w:rsidR="008B045F" w:rsidRPr="00DC19D3" w:rsidRDefault="008B045F" w:rsidP="008B045F">
      <w:pPr>
        <w:jc w:val="both"/>
        <w:rPr>
          <w:rFonts w:ascii="Arial" w:hAnsi="Arial" w:cs="Arial"/>
          <w:sz w:val="22"/>
          <w:szCs w:val="22"/>
          <w:lang w:val="es-BO"/>
        </w:rPr>
      </w:pPr>
      <w:r w:rsidRPr="00DC19D3">
        <w:rPr>
          <w:rFonts w:ascii="Arial" w:hAnsi="Arial" w:cs="Arial"/>
          <w:b/>
          <w:sz w:val="22"/>
          <w:szCs w:val="22"/>
          <w:lang w:val="es-BO"/>
        </w:rPr>
        <w:t xml:space="preserve">CLÁUSULA VIGÉSIMA SÉPTIMA.- (CONSENTIMIENTO) </w:t>
      </w:r>
      <w:r w:rsidRPr="00DC19D3">
        <w:rPr>
          <w:rFonts w:ascii="Arial" w:hAnsi="Arial" w:cs="Arial"/>
          <w:sz w:val="22"/>
          <w:szCs w:val="22"/>
          <w:lang w:val="es-BO"/>
        </w:rPr>
        <w:t>En señal de conformidad y para su fiel y estricto cumplimiento, suscribimos el presente Contrato en cuatro ejemplares de un mismo tenor y validez _______</w:t>
      </w:r>
      <w:r w:rsidRPr="00DC19D3">
        <w:rPr>
          <w:rFonts w:ascii="Arial" w:hAnsi="Arial" w:cs="Arial"/>
          <w:b/>
          <w:i/>
          <w:sz w:val="22"/>
          <w:szCs w:val="22"/>
          <w:lang w:val="es-BO"/>
        </w:rPr>
        <w:t xml:space="preserve">, </w:t>
      </w:r>
      <w:r w:rsidRPr="00DC19D3">
        <w:rPr>
          <w:rFonts w:ascii="Arial" w:hAnsi="Arial" w:cs="Arial"/>
          <w:sz w:val="22"/>
          <w:szCs w:val="22"/>
          <w:lang w:val="es-BO"/>
        </w:rPr>
        <w:t xml:space="preserve">en representación legal de la </w:t>
      </w:r>
      <w:r w:rsidRPr="00DC19D3">
        <w:rPr>
          <w:rFonts w:ascii="Arial" w:hAnsi="Arial" w:cs="Arial"/>
          <w:b/>
          <w:sz w:val="22"/>
          <w:szCs w:val="22"/>
          <w:lang w:val="es-BO"/>
        </w:rPr>
        <w:t>ENTIDAD</w:t>
      </w:r>
      <w:r w:rsidRPr="00DC19D3">
        <w:rPr>
          <w:rFonts w:ascii="Arial" w:hAnsi="Arial" w:cs="Arial"/>
          <w:sz w:val="22"/>
          <w:szCs w:val="22"/>
          <w:lang w:val="es-BO"/>
        </w:rPr>
        <w:t xml:space="preserve">, y _____________ </w:t>
      </w:r>
      <w:r w:rsidRPr="00DC19D3">
        <w:rPr>
          <w:rFonts w:ascii="Arial" w:hAnsi="Arial" w:cs="Arial"/>
          <w:b/>
          <w:i/>
          <w:sz w:val="22"/>
          <w:szCs w:val="22"/>
          <w:lang w:val="es-BO"/>
        </w:rPr>
        <w:t xml:space="preserve"> </w:t>
      </w:r>
      <w:r w:rsidRPr="00DC19D3">
        <w:rPr>
          <w:rFonts w:ascii="Arial" w:hAnsi="Arial" w:cs="Arial"/>
          <w:sz w:val="22"/>
          <w:szCs w:val="22"/>
          <w:lang w:val="es-BO"/>
        </w:rPr>
        <w:t xml:space="preserve">en representación legal del </w:t>
      </w:r>
      <w:r w:rsidRPr="00DC19D3">
        <w:rPr>
          <w:rFonts w:ascii="Arial" w:hAnsi="Arial" w:cs="Arial"/>
          <w:b/>
          <w:bCs/>
          <w:sz w:val="22"/>
          <w:szCs w:val="22"/>
          <w:lang w:val="es-BO"/>
        </w:rPr>
        <w:t>PROVEEDOR</w:t>
      </w:r>
      <w:r w:rsidRPr="00DC19D3">
        <w:rPr>
          <w:rFonts w:ascii="Arial" w:hAnsi="Arial" w:cs="Arial"/>
          <w:sz w:val="22"/>
          <w:szCs w:val="22"/>
          <w:lang w:val="es-BO"/>
        </w:rPr>
        <w:t>.</w:t>
      </w:r>
    </w:p>
    <w:p w14:paraId="4741A3D2" w14:textId="77777777" w:rsidR="008B045F" w:rsidRPr="00DC19D3" w:rsidRDefault="008B045F" w:rsidP="008B045F">
      <w:pPr>
        <w:jc w:val="both"/>
        <w:rPr>
          <w:rFonts w:ascii="Arial" w:hAnsi="Arial" w:cs="Arial"/>
          <w:sz w:val="22"/>
          <w:szCs w:val="22"/>
          <w:lang w:val="es-BO"/>
        </w:rPr>
      </w:pPr>
    </w:p>
    <w:p w14:paraId="3C369BDC" w14:textId="77777777" w:rsidR="008B045F" w:rsidRPr="00DC19D3" w:rsidRDefault="008B045F" w:rsidP="008B045F">
      <w:pPr>
        <w:jc w:val="both"/>
        <w:rPr>
          <w:rFonts w:ascii="Arial" w:hAnsi="Arial" w:cs="Arial"/>
          <w:sz w:val="22"/>
          <w:szCs w:val="22"/>
          <w:lang w:val="es-BO"/>
        </w:rPr>
      </w:pPr>
      <w:r w:rsidRPr="00DC19D3">
        <w:rPr>
          <w:rFonts w:ascii="Arial" w:hAnsi="Arial" w:cs="Arial"/>
          <w:sz w:val="22"/>
          <w:szCs w:val="22"/>
          <w:lang w:val="es-BO"/>
        </w:rPr>
        <w:t>Este documento, conforme a disposiciones legales de control fiscal vigentes, será registrado ante la Contraloría General del Estado en idioma castellano.</w:t>
      </w:r>
    </w:p>
    <w:p w14:paraId="16062855" w14:textId="77777777" w:rsidR="008B045F" w:rsidRPr="00DC19D3" w:rsidRDefault="008B045F" w:rsidP="008B045F">
      <w:pPr>
        <w:jc w:val="both"/>
        <w:rPr>
          <w:rFonts w:ascii="Arial" w:hAnsi="Arial" w:cs="Arial"/>
          <w:sz w:val="22"/>
          <w:szCs w:val="22"/>
          <w:lang w:val="es-BO"/>
        </w:rPr>
      </w:pPr>
    </w:p>
    <w:p w14:paraId="0545FD74" w14:textId="77777777" w:rsidR="008B045F" w:rsidRPr="00DC19D3" w:rsidRDefault="008B045F" w:rsidP="008B045F">
      <w:pPr>
        <w:jc w:val="both"/>
        <w:rPr>
          <w:rFonts w:ascii="Arial" w:hAnsi="Arial" w:cs="Arial"/>
          <w:sz w:val="22"/>
          <w:szCs w:val="22"/>
          <w:lang w:val="es-BO"/>
        </w:rPr>
      </w:pPr>
      <w:r w:rsidRPr="00DC19D3">
        <w:rPr>
          <w:rFonts w:ascii="Arial" w:hAnsi="Arial" w:cs="Arial"/>
          <w:sz w:val="22"/>
          <w:szCs w:val="22"/>
          <w:lang w:val="es-BO"/>
        </w:rPr>
        <w:t>La Paz ___ de ___202__</w:t>
      </w:r>
    </w:p>
    <w:p w14:paraId="6F0E4F8D" w14:textId="77777777" w:rsidR="00142AED" w:rsidRPr="00342185" w:rsidRDefault="00142AED" w:rsidP="00AA1A68">
      <w:pPr>
        <w:pStyle w:val="Encabezado"/>
        <w:jc w:val="right"/>
        <w:rPr>
          <w:rFonts w:ascii="Arial" w:hAnsi="Arial" w:cs="Arial"/>
          <w:b/>
          <w:bCs/>
          <w:caps/>
          <w:sz w:val="18"/>
          <w:szCs w:val="18"/>
          <w:lang w:val="es-BO"/>
        </w:rPr>
      </w:pPr>
    </w:p>
    <w:sectPr w:rsidR="00142AED" w:rsidRPr="00342185" w:rsidSect="00F62092">
      <w:footerReference w:type="default" r:id="rId16"/>
      <w:pgSz w:w="12240" w:h="15840" w:code="1"/>
      <w:pgMar w:top="1702" w:right="1447" w:bottom="1134" w:left="1701" w:header="709" w:footer="90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41FC5" w14:textId="77777777" w:rsidR="00352CF9" w:rsidRDefault="00352CF9">
      <w:r>
        <w:separator/>
      </w:r>
    </w:p>
  </w:endnote>
  <w:endnote w:type="continuationSeparator" w:id="0">
    <w:p w14:paraId="245087FA" w14:textId="77777777" w:rsidR="00352CF9" w:rsidRDefault="0035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BA7C" w14:textId="77777777" w:rsidR="004842C9" w:rsidRDefault="004842C9">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F214" w14:textId="6C30D721" w:rsidR="004842C9" w:rsidRDefault="004842C9" w:rsidP="00E24D62">
    <w:pPr>
      <w:pStyle w:val="Piedepgina"/>
      <w:jc w:val="center"/>
    </w:pPr>
    <w:r>
      <w:rPr>
        <w:noProof/>
        <w:lang w:val="es-BO" w:eastAsia="es-BO"/>
      </w:rPr>
      <w:drawing>
        <wp:inline distT="0" distB="0" distL="0" distR="0" wp14:anchorId="28B9FFC8" wp14:editId="029659A0">
          <wp:extent cx="3259455" cy="398145"/>
          <wp:effectExtent l="0" t="0" r="0" b="1905"/>
          <wp:docPr id="12" name="Imagen 12"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94412"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9455" cy="39814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8E6E" w14:textId="77777777" w:rsidR="004842C9" w:rsidRDefault="004842C9" w:rsidP="000D3A48">
    <w:pPr>
      <w:pStyle w:val="Piedepgina"/>
      <w:jc w:val="right"/>
    </w:pPr>
    <w:sdt>
      <w:sdtPr>
        <w:id w:val="-853724005"/>
        <w:docPartObj>
          <w:docPartGallery w:val="Page Numbers (Bottom of Page)"/>
          <w:docPartUnique/>
        </w:docPartObj>
      </w:sdtPr>
      <w:sdtContent>
        <w:r>
          <w:fldChar w:fldCharType="begin"/>
        </w:r>
        <w:r>
          <w:instrText>PAGE   \* MERGEFORMAT</w:instrText>
        </w:r>
        <w:r>
          <w:fldChar w:fldCharType="separate"/>
        </w:r>
        <w:r w:rsidR="00C4575A">
          <w:rPr>
            <w:noProof/>
          </w:rPr>
          <w:t>28</w:t>
        </w:r>
        <w:r>
          <w:fldChar w:fldCharType="end"/>
        </w:r>
      </w:sdtContent>
    </w:sdt>
  </w:p>
  <w:p w14:paraId="0C91FAE7" w14:textId="7DF84B9C" w:rsidR="004842C9" w:rsidRDefault="004842C9" w:rsidP="00F62092">
    <w:pPr>
      <w:pStyle w:val="Piedepgina"/>
      <w:jc w:val="center"/>
    </w:pPr>
    <w:r>
      <w:rPr>
        <w:noProof/>
        <w:lang w:val="es-BO" w:eastAsia="es-BO"/>
      </w:rPr>
      <w:drawing>
        <wp:inline distT="0" distB="0" distL="0" distR="0" wp14:anchorId="216EB996" wp14:editId="3361392D">
          <wp:extent cx="3259455" cy="398145"/>
          <wp:effectExtent l="0" t="0" r="0" b="1905"/>
          <wp:docPr id="11" name="Imagen 11"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94412"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9455" cy="39814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53005" w14:textId="77777777" w:rsidR="00352CF9" w:rsidRDefault="00352CF9">
      <w:r>
        <w:separator/>
      </w:r>
    </w:p>
  </w:footnote>
  <w:footnote w:type="continuationSeparator" w:id="0">
    <w:p w14:paraId="346C0CD0" w14:textId="77777777" w:rsidR="00352CF9" w:rsidRDefault="00352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F0CA" w14:textId="41AF6621" w:rsidR="004842C9" w:rsidRPr="000A289F" w:rsidRDefault="004842C9">
    <w:pPr>
      <w:pStyle w:val="Encabezado"/>
      <w:rPr>
        <w:sz w:val="4"/>
        <w:szCs w:val="4"/>
      </w:rPr>
    </w:pPr>
    <w:r>
      <w:rPr>
        <w:noProof/>
        <w:color w:val="1F497D"/>
        <w:lang w:val="es-BO" w:eastAsia="es-BO"/>
      </w:rPr>
      <w:drawing>
        <wp:anchor distT="0" distB="0" distL="114300" distR="114300" simplePos="0" relativeHeight="251674624" behindDoc="0" locked="0" layoutInCell="1" allowOverlap="1" wp14:anchorId="4ED6D30E" wp14:editId="1624D8BE">
          <wp:simplePos x="0" y="0"/>
          <wp:positionH relativeFrom="column">
            <wp:posOffset>2814</wp:posOffset>
          </wp:positionH>
          <wp:positionV relativeFrom="paragraph">
            <wp:posOffset>-85418</wp:posOffset>
          </wp:positionV>
          <wp:extent cx="5773420" cy="612169"/>
          <wp:effectExtent l="0" t="0" r="0" b="0"/>
          <wp:wrapSquare wrapText="bothSides"/>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73420" cy="6121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7D5" w14:textId="684AE5D3" w:rsidR="004842C9" w:rsidRDefault="004842C9">
    <w:pPr>
      <w:pStyle w:val="Encabezado"/>
    </w:pPr>
    <w:r>
      <w:rPr>
        <w:noProof/>
        <w:color w:val="1F497D"/>
        <w:lang w:val="es-BO" w:eastAsia="es-BO"/>
      </w:rPr>
      <w:drawing>
        <wp:anchor distT="0" distB="0" distL="114300" distR="114300" simplePos="0" relativeHeight="251673600" behindDoc="0" locked="0" layoutInCell="1" allowOverlap="1" wp14:anchorId="4FE8F031" wp14:editId="44147855">
          <wp:simplePos x="0" y="0"/>
          <wp:positionH relativeFrom="column">
            <wp:posOffset>-25509</wp:posOffset>
          </wp:positionH>
          <wp:positionV relativeFrom="paragraph">
            <wp:posOffset>-102247</wp:posOffset>
          </wp:positionV>
          <wp:extent cx="5612130" cy="595067"/>
          <wp:effectExtent l="0" t="0" r="7620" b="0"/>
          <wp:wrapSquare wrapText="bothSides"/>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50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13"/>
    <w:multiLevelType w:val="multilevel"/>
    <w:tmpl w:val="B4AC971C"/>
    <w:lvl w:ilvl="0">
      <w:start w:val="1"/>
      <w:numFmt w:val="decimal"/>
      <w:lvlText w:val="%1."/>
      <w:lvlJc w:val="left"/>
      <w:pPr>
        <w:tabs>
          <w:tab w:val="num" w:pos="-720"/>
        </w:tabs>
        <w:ind w:left="360" w:hanging="360"/>
      </w:pPr>
      <w:rPr>
        <w:rFonts w:ascii="Arial" w:hAnsi="Arial" w:cs="Arial" w:hint="default"/>
        <w:b/>
        <w:i w:val="0"/>
        <w:color w:val="aut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2" w15:restartNumberingAfterBreak="0">
    <w:nsid w:val="00624B74"/>
    <w:multiLevelType w:val="hybridMultilevel"/>
    <w:tmpl w:val="ED86B24E"/>
    <w:lvl w:ilvl="0" w:tplc="BF802F9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1402263"/>
    <w:multiLevelType w:val="hybridMultilevel"/>
    <w:tmpl w:val="A83217FC"/>
    <w:lvl w:ilvl="0" w:tplc="8642364E">
      <w:start w:val="1"/>
      <w:numFmt w:val="upperLetter"/>
      <w:lvlText w:val="%1."/>
      <w:lvlJc w:val="left"/>
      <w:pPr>
        <w:ind w:left="360" w:hanging="360"/>
      </w:pPr>
      <w:rPr>
        <w:rFonts w:hint="default"/>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60A59D5"/>
    <w:multiLevelType w:val="hybridMultilevel"/>
    <w:tmpl w:val="572A7DAC"/>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D6923B1"/>
    <w:multiLevelType w:val="multilevel"/>
    <w:tmpl w:val="4AB67910"/>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3D088B"/>
    <w:multiLevelType w:val="hybridMultilevel"/>
    <w:tmpl w:val="F9BC2694"/>
    <w:lvl w:ilvl="0" w:tplc="58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8"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9"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0" w15:restartNumberingAfterBreak="0">
    <w:nsid w:val="190D31C0"/>
    <w:multiLevelType w:val="hybridMultilevel"/>
    <w:tmpl w:val="BD4CC50C"/>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5"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8"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0"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2FA3695"/>
    <w:multiLevelType w:val="hybridMultilevel"/>
    <w:tmpl w:val="B0F8AF56"/>
    <w:lvl w:ilvl="0" w:tplc="3E603C9A">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2" w15:restartNumberingAfterBreak="0">
    <w:nsid w:val="45254E69"/>
    <w:multiLevelType w:val="hybridMultilevel"/>
    <w:tmpl w:val="0AA82558"/>
    <w:lvl w:ilvl="0" w:tplc="33768FE8">
      <w:start w:val="1"/>
      <w:numFmt w:val="decimal"/>
      <w:lvlText w:val="%1."/>
      <w:lvlJc w:val="left"/>
      <w:pPr>
        <w:ind w:left="456" w:hanging="360"/>
      </w:pPr>
      <w:rPr>
        <w:rFonts w:hint="default"/>
        <w:b/>
      </w:rPr>
    </w:lvl>
    <w:lvl w:ilvl="1" w:tplc="0C0A0019" w:tentative="1">
      <w:start w:val="1"/>
      <w:numFmt w:val="lowerLetter"/>
      <w:lvlText w:val="%2."/>
      <w:lvlJc w:val="left"/>
      <w:pPr>
        <w:ind w:left="1176" w:hanging="360"/>
      </w:pPr>
    </w:lvl>
    <w:lvl w:ilvl="2" w:tplc="0C0A001B" w:tentative="1">
      <w:start w:val="1"/>
      <w:numFmt w:val="lowerRoman"/>
      <w:lvlText w:val="%3."/>
      <w:lvlJc w:val="right"/>
      <w:pPr>
        <w:ind w:left="1896" w:hanging="180"/>
      </w:pPr>
    </w:lvl>
    <w:lvl w:ilvl="3" w:tplc="0C0A000F" w:tentative="1">
      <w:start w:val="1"/>
      <w:numFmt w:val="decimal"/>
      <w:lvlText w:val="%4."/>
      <w:lvlJc w:val="left"/>
      <w:pPr>
        <w:ind w:left="2616" w:hanging="360"/>
      </w:pPr>
    </w:lvl>
    <w:lvl w:ilvl="4" w:tplc="0C0A0019" w:tentative="1">
      <w:start w:val="1"/>
      <w:numFmt w:val="lowerLetter"/>
      <w:lvlText w:val="%5."/>
      <w:lvlJc w:val="left"/>
      <w:pPr>
        <w:ind w:left="3336" w:hanging="360"/>
      </w:pPr>
    </w:lvl>
    <w:lvl w:ilvl="5" w:tplc="0C0A001B" w:tentative="1">
      <w:start w:val="1"/>
      <w:numFmt w:val="lowerRoman"/>
      <w:lvlText w:val="%6."/>
      <w:lvlJc w:val="right"/>
      <w:pPr>
        <w:ind w:left="4056" w:hanging="180"/>
      </w:pPr>
    </w:lvl>
    <w:lvl w:ilvl="6" w:tplc="0C0A000F" w:tentative="1">
      <w:start w:val="1"/>
      <w:numFmt w:val="decimal"/>
      <w:lvlText w:val="%7."/>
      <w:lvlJc w:val="left"/>
      <w:pPr>
        <w:ind w:left="4776" w:hanging="360"/>
      </w:pPr>
    </w:lvl>
    <w:lvl w:ilvl="7" w:tplc="0C0A0019" w:tentative="1">
      <w:start w:val="1"/>
      <w:numFmt w:val="lowerLetter"/>
      <w:lvlText w:val="%8."/>
      <w:lvlJc w:val="left"/>
      <w:pPr>
        <w:ind w:left="5496" w:hanging="360"/>
      </w:pPr>
    </w:lvl>
    <w:lvl w:ilvl="8" w:tplc="0C0A001B" w:tentative="1">
      <w:start w:val="1"/>
      <w:numFmt w:val="lowerRoman"/>
      <w:lvlText w:val="%9."/>
      <w:lvlJc w:val="right"/>
      <w:pPr>
        <w:ind w:left="6216" w:hanging="180"/>
      </w:pPr>
    </w:lvl>
  </w:abstractNum>
  <w:abstractNum w:abstractNumId="33"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B8447D8"/>
    <w:multiLevelType w:val="hybridMultilevel"/>
    <w:tmpl w:val="DB0CD886"/>
    <w:lvl w:ilvl="0" w:tplc="0C0A0017">
      <w:start w:val="1"/>
      <w:numFmt w:val="lowerLetter"/>
      <w:lvlText w:val="%1)"/>
      <w:lvlJc w:val="left"/>
      <w:pPr>
        <w:ind w:left="1370" w:hanging="360"/>
      </w:pPr>
    </w:lvl>
    <w:lvl w:ilvl="1" w:tplc="0C0A0019" w:tentative="1">
      <w:start w:val="1"/>
      <w:numFmt w:val="lowerLetter"/>
      <w:lvlText w:val="%2."/>
      <w:lvlJc w:val="left"/>
      <w:pPr>
        <w:ind w:left="2090" w:hanging="360"/>
      </w:pPr>
    </w:lvl>
    <w:lvl w:ilvl="2" w:tplc="0C0A001B" w:tentative="1">
      <w:start w:val="1"/>
      <w:numFmt w:val="lowerRoman"/>
      <w:lvlText w:val="%3."/>
      <w:lvlJc w:val="right"/>
      <w:pPr>
        <w:ind w:left="2810" w:hanging="180"/>
      </w:pPr>
    </w:lvl>
    <w:lvl w:ilvl="3" w:tplc="0C0A000F" w:tentative="1">
      <w:start w:val="1"/>
      <w:numFmt w:val="decimal"/>
      <w:lvlText w:val="%4."/>
      <w:lvlJc w:val="left"/>
      <w:pPr>
        <w:ind w:left="3530" w:hanging="360"/>
      </w:pPr>
    </w:lvl>
    <w:lvl w:ilvl="4" w:tplc="0C0A0019" w:tentative="1">
      <w:start w:val="1"/>
      <w:numFmt w:val="lowerLetter"/>
      <w:lvlText w:val="%5."/>
      <w:lvlJc w:val="left"/>
      <w:pPr>
        <w:ind w:left="4250" w:hanging="360"/>
      </w:pPr>
    </w:lvl>
    <w:lvl w:ilvl="5" w:tplc="0C0A001B" w:tentative="1">
      <w:start w:val="1"/>
      <w:numFmt w:val="lowerRoman"/>
      <w:lvlText w:val="%6."/>
      <w:lvlJc w:val="right"/>
      <w:pPr>
        <w:ind w:left="4970" w:hanging="180"/>
      </w:pPr>
    </w:lvl>
    <w:lvl w:ilvl="6" w:tplc="0C0A000F" w:tentative="1">
      <w:start w:val="1"/>
      <w:numFmt w:val="decimal"/>
      <w:lvlText w:val="%7."/>
      <w:lvlJc w:val="left"/>
      <w:pPr>
        <w:ind w:left="5690" w:hanging="360"/>
      </w:pPr>
    </w:lvl>
    <w:lvl w:ilvl="7" w:tplc="0C0A0019" w:tentative="1">
      <w:start w:val="1"/>
      <w:numFmt w:val="lowerLetter"/>
      <w:lvlText w:val="%8."/>
      <w:lvlJc w:val="left"/>
      <w:pPr>
        <w:ind w:left="6410" w:hanging="360"/>
      </w:pPr>
    </w:lvl>
    <w:lvl w:ilvl="8" w:tplc="0C0A001B" w:tentative="1">
      <w:start w:val="1"/>
      <w:numFmt w:val="lowerRoman"/>
      <w:lvlText w:val="%9."/>
      <w:lvlJc w:val="right"/>
      <w:pPr>
        <w:ind w:left="7130" w:hanging="180"/>
      </w:p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8" w15:restartNumberingAfterBreak="0">
    <w:nsid w:val="4DC65FDF"/>
    <w:multiLevelType w:val="hybridMultilevel"/>
    <w:tmpl w:val="1FA09A9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51144056"/>
    <w:multiLevelType w:val="hybridMultilevel"/>
    <w:tmpl w:val="598A71BC"/>
    <w:lvl w:ilvl="0" w:tplc="B318446E">
      <w:start w:val="1"/>
      <w:numFmt w:val="lowerLetter"/>
      <w:lvlText w:val="%1)"/>
      <w:lvlJc w:val="left"/>
      <w:pPr>
        <w:tabs>
          <w:tab w:val="num" w:pos="1773"/>
        </w:tabs>
        <w:ind w:left="1773" w:hanging="360"/>
      </w:pPr>
      <w:rPr>
        <w:rFonts w:hint="default"/>
        <w:b/>
        <w:color w:val="auto"/>
        <w:sz w:val="18"/>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4CC5683"/>
    <w:multiLevelType w:val="hybridMultilevel"/>
    <w:tmpl w:val="655620A4"/>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42" w15:restartNumberingAfterBreak="0">
    <w:nsid w:val="58073F69"/>
    <w:multiLevelType w:val="hybridMultilevel"/>
    <w:tmpl w:val="DA04725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23E42FA"/>
    <w:multiLevelType w:val="hybridMultilevel"/>
    <w:tmpl w:val="54B2CBD4"/>
    <w:lvl w:ilvl="0" w:tplc="0C0A0001">
      <w:start w:val="1"/>
      <w:numFmt w:val="bullet"/>
      <w:lvlText w:val=""/>
      <w:lvlJc w:val="left"/>
      <w:pPr>
        <w:tabs>
          <w:tab w:val="num" w:pos="360"/>
        </w:tabs>
        <w:ind w:left="360" w:hanging="360"/>
      </w:pPr>
      <w:rPr>
        <w:rFonts w:ascii="Symbol" w:hAnsi="Symbo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7"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8"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0" w15:restartNumberingAfterBreak="0">
    <w:nsid w:val="6AAC2253"/>
    <w:multiLevelType w:val="hybridMultilevel"/>
    <w:tmpl w:val="DB0CD886"/>
    <w:lvl w:ilvl="0" w:tplc="0C0A0017">
      <w:start w:val="1"/>
      <w:numFmt w:val="lowerLetter"/>
      <w:lvlText w:val="%1)"/>
      <w:lvlJc w:val="left"/>
      <w:pPr>
        <w:ind w:left="1370" w:hanging="360"/>
      </w:pPr>
    </w:lvl>
    <w:lvl w:ilvl="1" w:tplc="0C0A0019" w:tentative="1">
      <w:start w:val="1"/>
      <w:numFmt w:val="lowerLetter"/>
      <w:lvlText w:val="%2."/>
      <w:lvlJc w:val="left"/>
      <w:pPr>
        <w:ind w:left="2090" w:hanging="360"/>
      </w:pPr>
    </w:lvl>
    <w:lvl w:ilvl="2" w:tplc="0C0A001B" w:tentative="1">
      <w:start w:val="1"/>
      <w:numFmt w:val="lowerRoman"/>
      <w:lvlText w:val="%3."/>
      <w:lvlJc w:val="right"/>
      <w:pPr>
        <w:ind w:left="2810" w:hanging="180"/>
      </w:pPr>
    </w:lvl>
    <w:lvl w:ilvl="3" w:tplc="0C0A000F" w:tentative="1">
      <w:start w:val="1"/>
      <w:numFmt w:val="decimal"/>
      <w:lvlText w:val="%4."/>
      <w:lvlJc w:val="left"/>
      <w:pPr>
        <w:ind w:left="3530" w:hanging="360"/>
      </w:pPr>
    </w:lvl>
    <w:lvl w:ilvl="4" w:tplc="0C0A0019" w:tentative="1">
      <w:start w:val="1"/>
      <w:numFmt w:val="lowerLetter"/>
      <w:lvlText w:val="%5."/>
      <w:lvlJc w:val="left"/>
      <w:pPr>
        <w:ind w:left="4250" w:hanging="360"/>
      </w:pPr>
    </w:lvl>
    <w:lvl w:ilvl="5" w:tplc="0C0A001B" w:tentative="1">
      <w:start w:val="1"/>
      <w:numFmt w:val="lowerRoman"/>
      <w:lvlText w:val="%6."/>
      <w:lvlJc w:val="right"/>
      <w:pPr>
        <w:ind w:left="4970" w:hanging="180"/>
      </w:pPr>
    </w:lvl>
    <w:lvl w:ilvl="6" w:tplc="0C0A000F" w:tentative="1">
      <w:start w:val="1"/>
      <w:numFmt w:val="decimal"/>
      <w:lvlText w:val="%7."/>
      <w:lvlJc w:val="left"/>
      <w:pPr>
        <w:ind w:left="5690" w:hanging="360"/>
      </w:pPr>
    </w:lvl>
    <w:lvl w:ilvl="7" w:tplc="0C0A0019" w:tentative="1">
      <w:start w:val="1"/>
      <w:numFmt w:val="lowerLetter"/>
      <w:lvlText w:val="%8."/>
      <w:lvlJc w:val="left"/>
      <w:pPr>
        <w:ind w:left="6410" w:hanging="360"/>
      </w:pPr>
    </w:lvl>
    <w:lvl w:ilvl="8" w:tplc="0C0A001B" w:tentative="1">
      <w:start w:val="1"/>
      <w:numFmt w:val="lowerRoman"/>
      <w:lvlText w:val="%9."/>
      <w:lvlJc w:val="right"/>
      <w:pPr>
        <w:ind w:left="7130"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F560E40"/>
    <w:multiLevelType w:val="hybridMultilevel"/>
    <w:tmpl w:val="0DD0384A"/>
    <w:lvl w:ilvl="0" w:tplc="B674EF70">
      <w:start w:val="1"/>
      <w:numFmt w:val="lowerLetter"/>
      <w:lvlText w:val="%1)"/>
      <w:lvlJc w:val="left"/>
      <w:pPr>
        <w:ind w:left="1211" w:hanging="360"/>
      </w:pPr>
      <w:rPr>
        <w:rFonts w:ascii="Verdana" w:hAnsi="Verdana" w:hint="default"/>
        <w:b w:val="0"/>
        <w:color w:val="auto"/>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3"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5"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6"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7"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45"/>
  </w:num>
  <w:num w:numId="3">
    <w:abstractNumId w:val="43"/>
  </w:num>
  <w:num w:numId="4">
    <w:abstractNumId w:val="15"/>
  </w:num>
  <w:num w:numId="5">
    <w:abstractNumId w:val="19"/>
  </w:num>
  <w:num w:numId="6">
    <w:abstractNumId w:val="47"/>
  </w:num>
  <w:num w:numId="7">
    <w:abstractNumId w:val="30"/>
  </w:num>
  <w:num w:numId="8">
    <w:abstractNumId w:val="49"/>
  </w:num>
  <w:num w:numId="9">
    <w:abstractNumId w:val="49"/>
    <w:lvlOverride w:ilvl="0">
      <w:startOverride w:val="1"/>
    </w:lvlOverride>
  </w:num>
  <w:num w:numId="10">
    <w:abstractNumId w:val="39"/>
  </w:num>
  <w:num w:numId="11">
    <w:abstractNumId w:val="52"/>
  </w:num>
  <w:num w:numId="12">
    <w:abstractNumId w:val="14"/>
  </w:num>
  <w:num w:numId="13">
    <w:abstractNumId w:val="56"/>
  </w:num>
  <w:num w:numId="14">
    <w:abstractNumId w:val="28"/>
  </w:num>
  <w:num w:numId="15">
    <w:abstractNumId w:val="23"/>
  </w:num>
  <w:num w:numId="16">
    <w:abstractNumId w:val="40"/>
  </w:num>
  <w:num w:numId="17">
    <w:abstractNumId w:val="58"/>
  </w:num>
  <w:num w:numId="18">
    <w:abstractNumId w:val="25"/>
  </w:num>
  <w:num w:numId="19">
    <w:abstractNumId w:val="11"/>
  </w:num>
  <w:num w:numId="20">
    <w:abstractNumId w:val="18"/>
  </w:num>
  <w:num w:numId="21">
    <w:abstractNumId w:val="21"/>
  </w:num>
  <w:num w:numId="22">
    <w:abstractNumId w:val="6"/>
  </w:num>
  <w:num w:numId="23">
    <w:abstractNumId w:val="53"/>
  </w:num>
  <w:num w:numId="24">
    <w:abstractNumId w:val="10"/>
  </w:num>
  <w:num w:numId="25">
    <w:abstractNumId w:val="12"/>
  </w:num>
  <w:num w:numId="26">
    <w:abstractNumId w:val="44"/>
  </w:num>
  <w:num w:numId="27">
    <w:abstractNumId w:val="4"/>
  </w:num>
  <w:num w:numId="28">
    <w:abstractNumId w:val="36"/>
  </w:num>
  <w:num w:numId="29">
    <w:abstractNumId w:val="16"/>
  </w:num>
  <w:num w:numId="30">
    <w:abstractNumId w:val="51"/>
  </w:num>
  <w:num w:numId="31">
    <w:abstractNumId w:val="54"/>
  </w:num>
  <w:num w:numId="32">
    <w:abstractNumId w:val="29"/>
  </w:num>
  <w:num w:numId="33">
    <w:abstractNumId w:val="26"/>
  </w:num>
  <w:num w:numId="34">
    <w:abstractNumId w:val="24"/>
  </w:num>
  <w:num w:numId="35">
    <w:abstractNumId w:val="7"/>
  </w:num>
  <w:num w:numId="36">
    <w:abstractNumId w:val="42"/>
  </w:num>
  <w:num w:numId="37">
    <w:abstractNumId w:val="55"/>
  </w:num>
  <w:num w:numId="38">
    <w:abstractNumId w:val="8"/>
  </w:num>
  <w:num w:numId="39">
    <w:abstractNumId w:val="37"/>
  </w:num>
  <w:num w:numId="40">
    <w:abstractNumId w:val="34"/>
  </w:num>
  <w:num w:numId="41">
    <w:abstractNumId w:val="3"/>
  </w:num>
  <w:num w:numId="42">
    <w:abstractNumId w:val="22"/>
  </w:num>
  <w:num w:numId="43">
    <w:abstractNumId w:val="33"/>
  </w:num>
  <w:num w:numId="44">
    <w:abstractNumId w:val="48"/>
  </w:num>
  <w:num w:numId="45">
    <w:abstractNumId w:val="57"/>
  </w:num>
  <w:num w:numId="46">
    <w:abstractNumId w:val="2"/>
  </w:num>
  <w:num w:numId="47">
    <w:abstractNumId w:val="0"/>
  </w:num>
  <w:num w:numId="48">
    <w:abstractNumId w:val="1"/>
  </w:num>
  <w:num w:numId="49">
    <w:abstractNumId w:val="5"/>
  </w:num>
  <w:num w:numId="50">
    <w:abstractNumId w:val="9"/>
  </w:num>
  <w:num w:numId="51">
    <w:abstractNumId w:val="20"/>
  </w:num>
  <w:num w:numId="52">
    <w:abstractNumId w:val="31"/>
  </w:num>
  <w:num w:numId="53">
    <w:abstractNumId w:val="46"/>
  </w:num>
  <w:num w:numId="54">
    <w:abstractNumId w:val="35"/>
  </w:num>
  <w:num w:numId="55">
    <w:abstractNumId w:val="32"/>
  </w:num>
  <w:num w:numId="56">
    <w:abstractNumId w:val="50"/>
  </w:num>
  <w:num w:numId="57">
    <w:abstractNumId w:val="13"/>
  </w:num>
  <w:num w:numId="58">
    <w:abstractNumId w:val="41"/>
  </w:num>
  <w:num w:numId="59">
    <w:abstractNumId w:val="38"/>
  </w:num>
  <w:num w:numId="60">
    <w:abstractNumId w:val="1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4ACB"/>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65AC"/>
    <w:rsid w:val="0002740C"/>
    <w:rsid w:val="0003183D"/>
    <w:rsid w:val="00032A21"/>
    <w:rsid w:val="00033D64"/>
    <w:rsid w:val="00034706"/>
    <w:rsid w:val="0003529F"/>
    <w:rsid w:val="00036CC4"/>
    <w:rsid w:val="00040BEE"/>
    <w:rsid w:val="000419B8"/>
    <w:rsid w:val="000420B7"/>
    <w:rsid w:val="00043063"/>
    <w:rsid w:val="00043344"/>
    <w:rsid w:val="00044C36"/>
    <w:rsid w:val="00045055"/>
    <w:rsid w:val="00050C0F"/>
    <w:rsid w:val="00051471"/>
    <w:rsid w:val="00052082"/>
    <w:rsid w:val="00055CCC"/>
    <w:rsid w:val="0005679E"/>
    <w:rsid w:val="0005747F"/>
    <w:rsid w:val="000607E3"/>
    <w:rsid w:val="0006092C"/>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4E6D"/>
    <w:rsid w:val="000855D3"/>
    <w:rsid w:val="0008739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51AC"/>
    <w:rsid w:val="000B616F"/>
    <w:rsid w:val="000B642F"/>
    <w:rsid w:val="000B64AC"/>
    <w:rsid w:val="000B7058"/>
    <w:rsid w:val="000C0C0D"/>
    <w:rsid w:val="000C3DC1"/>
    <w:rsid w:val="000C3ED6"/>
    <w:rsid w:val="000C5145"/>
    <w:rsid w:val="000C66F3"/>
    <w:rsid w:val="000D0D93"/>
    <w:rsid w:val="000D1536"/>
    <w:rsid w:val="000D2F74"/>
    <w:rsid w:val="000D3A48"/>
    <w:rsid w:val="000D50AE"/>
    <w:rsid w:val="000D5A9F"/>
    <w:rsid w:val="000E019A"/>
    <w:rsid w:val="000E268F"/>
    <w:rsid w:val="000E3A4D"/>
    <w:rsid w:val="000E4032"/>
    <w:rsid w:val="000E4C29"/>
    <w:rsid w:val="000E54BF"/>
    <w:rsid w:val="000E5AF6"/>
    <w:rsid w:val="000E6675"/>
    <w:rsid w:val="000F18A0"/>
    <w:rsid w:val="000F56EB"/>
    <w:rsid w:val="000F626D"/>
    <w:rsid w:val="000F64CC"/>
    <w:rsid w:val="000F7CF5"/>
    <w:rsid w:val="0010005D"/>
    <w:rsid w:val="0010014F"/>
    <w:rsid w:val="00100CF1"/>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2D9"/>
    <w:rsid w:val="00121735"/>
    <w:rsid w:val="00123AC7"/>
    <w:rsid w:val="00123DB3"/>
    <w:rsid w:val="00124CC3"/>
    <w:rsid w:val="00124D40"/>
    <w:rsid w:val="00126A28"/>
    <w:rsid w:val="00133A58"/>
    <w:rsid w:val="00133D9A"/>
    <w:rsid w:val="00134810"/>
    <w:rsid w:val="001348A7"/>
    <w:rsid w:val="00134A56"/>
    <w:rsid w:val="00135E65"/>
    <w:rsid w:val="00136F68"/>
    <w:rsid w:val="001412FB"/>
    <w:rsid w:val="001417C2"/>
    <w:rsid w:val="00141FB3"/>
    <w:rsid w:val="00142AED"/>
    <w:rsid w:val="00142B95"/>
    <w:rsid w:val="001431A3"/>
    <w:rsid w:val="001434C9"/>
    <w:rsid w:val="001469B7"/>
    <w:rsid w:val="0014735A"/>
    <w:rsid w:val="00147AAA"/>
    <w:rsid w:val="00150080"/>
    <w:rsid w:val="00150176"/>
    <w:rsid w:val="00150ADC"/>
    <w:rsid w:val="00152AC3"/>
    <w:rsid w:val="00152E5F"/>
    <w:rsid w:val="0015701D"/>
    <w:rsid w:val="00157317"/>
    <w:rsid w:val="00157B9F"/>
    <w:rsid w:val="0016265F"/>
    <w:rsid w:val="00162A36"/>
    <w:rsid w:val="00162C62"/>
    <w:rsid w:val="00165012"/>
    <w:rsid w:val="0016534F"/>
    <w:rsid w:val="0016564A"/>
    <w:rsid w:val="00165A43"/>
    <w:rsid w:val="00165A48"/>
    <w:rsid w:val="00166262"/>
    <w:rsid w:val="0017016D"/>
    <w:rsid w:val="00170916"/>
    <w:rsid w:val="001711FE"/>
    <w:rsid w:val="0017180F"/>
    <w:rsid w:val="00172575"/>
    <w:rsid w:val="00172C0B"/>
    <w:rsid w:val="001730BF"/>
    <w:rsid w:val="001749A0"/>
    <w:rsid w:val="00180140"/>
    <w:rsid w:val="00181381"/>
    <w:rsid w:val="001815A8"/>
    <w:rsid w:val="00181619"/>
    <w:rsid w:val="00181646"/>
    <w:rsid w:val="001819C0"/>
    <w:rsid w:val="001823DC"/>
    <w:rsid w:val="00182473"/>
    <w:rsid w:val="00182D60"/>
    <w:rsid w:val="00183382"/>
    <w:rsid w:val="00183DF7"/>
    <w:rsid w:val="00184FAD"/>
    <w:rsid w:val="00186986"/>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06A"/>
    <w:rsid w:val="001B2591"/>
    <w:rsid w:val="001B2E81"/>
    <w:rsid w:val="001B3609"/>
    <w:rsid w:val="001B38C2"/>
    <w:rsid w:val="001B45A5"/>
    <w:rsid w:val="001B4D44"/>
    <w:rsid w:val="001B4DFC"/>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4CB0"/>
    <w:rsid w:val="001E5F02"/>
    <w:rsid w:val="001E76F3"/>
    <w:rsid w:val="001F07DE"/>
    <w:rsid w:val="001F0B9A"/>
    <w:rsid w:val="001F12A9"/>
    <w:rsid w:val="001F1823"/>
    <w:rsid w:val="001F1C11"/>
    <w:rsid w:val="001F1D1D"/>
    <w:rsid w:val="001F21F5"/>
    <w:rsid w:val="001F37DB"/>
    <w:rsid w:val="001F447F"/>
    <w:rsid w:val="001F4EE1"/>
    <w:rsid w:val="001F5BCF"/>
    <w:rsid w:val="002016A6"/>
    <w:rsid w:val="002020B2"/>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1AD"/>
    <w:rsid w:val="00217DA0"/>
    <w:rsid w:val="00217F18"/>
    <w:rsid w:val="00220F24"/>
    <w:rsid w:val="00222118"/>
    <w:rsid w:val="002237A5"/>
    <w:rsid w:val="0022415E"/>
    <w:rsid w:val="00224726"/>
    <w:rsid w:val="00224A7B"/>
    <w:rsid w:val="002251F6"/>
    <w:rsid w:val="002252D3"/>
    <w:rsid w:val="0022586A"/>
    <w:rsid w:val="002261E8"/>
    <w:rsid w:val="002265AD"/>
    <w:rsid w:val="00226A2C"/>
    <w:rsid w:val="0023062B"/>
    <w:rsid w:val="00231BCF"/>
    <w:rsid w:val="00231C20"/>
    <w:rsid w:val="00233291"/>
    <w:rsid w:val="00233D00"/>
    <w:rsid w:val="002345B1"/>
    <w:rsid w:val="00234954"/>
    <w:rsid w:val="00235283"/>
    <w:rsid w:val="00235549"/>
    <w:rsid w:val="00235590"/>
    <w:rsid w:val="00235A55"/>
    <w:rsid w:val="00235AEB"/>
    <w:rsid w:val="00236373"/>
    <w:rsid w:val="00240032"/>
    <w:rsid w:val="00240325"/>
    <w:rsid w:val="002408F0"/>
    <w:rsid w:val="00241177"/>
    <w:rsid w:val="002419C5"/>
    <w:rsid w:val="0024368D"/>
    <w:rsid w:val="00243702"/>
    <w:rsid w:val="00243F4E"/>
    <w:rsid w:val="0024659C"/>
    <w:rsid w:val="002501B3"/>
    <w:rsid w:val="0025227B"/>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6E3"/>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918"/>
    <w:rsid w:val="00295F60"/>
    <w:rsid w:val="002973A5"/>
    <w:rsid w:val="002A16CD"/>
    <w:rsid w:val="002A23E8"/>
    <w:rsid w:val="002A331B"/>
    <w:rsid w:val="002A4B77"/>
    <w:rsid w:val="002A4D4B"/>
    <w:rsid w:val="002A777E"/>
    <w:rsid w:val="002B0744"/>
    <w:rsid w:val="002B0B54"/>
    <w:rsid w:val="002B0D4E"/>
    <w:rsid w:val="002B183C"/>
    <w:rsid w:val="002B3EEB"/>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32B9"/>
    <w:rsid w:val="002F5716"/>
    <w:rsid w:val="002F62A3"/>
    <w:rsid w:val="002F6B4D"/>
    <w:rsid w:val="002F7302"/>
    <w:rsid w:val="002F7E50"/>
    <w:rsid w:val="00300AF4"/>
    <w:rsid w:val="003010A0"/>
    <w:rsid w:val="0030119A"/>
    <w:rsid w:val="003026CE"/>
    <w:rsid w:val="00305377"/>
    <w:rsid w:val="003064E6"/>
    <w:rsid w:val="003077B4"/>
    <w:rsid w:val="00307AD3"/>
    <w:rsid w:val="00310B88"/>
    <w:rsid w:val="00310CA2"/>
    <w:rsid w:val="00311A02"/>
    <w:rsid w:val="00311C77"/>
    <w:rsid w:val="00312798"/>
    <w:rsid w:val="003137AD"/>
    <w:rsid w:val="00313D78"/>
    <w:rsid w:val="003154EB"/>
    <w:rsid w:val="00315BD9"/>
    <w:rsid w:val="003164D6"/>
    <w:rsid w:val="003216B9"/>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10B"/>
    <w:rsid w:val="00342185"/>
    <w:rsid w:val="0034226F"/>
    <w:rsid w:val="003424CC"/>
    <w:rsid w:val="003424E2"/>
    <w:rsid w:val="00343D83"/>
    <w:rsid w:val="003447A7"/>
    <w:rsid w:val="0034516D"/>
    <w:rsid w:val="00345449"/>
    <w:rsid w:val="00347492"/>
    <w:rsid w:val="0034787D"/>
    <w:rsid w:val="00351CA7"/>
    <w:rsid w:val="0035258E"/>
    <w:rsid w:val="00352CF9"/>
    <w:rsid w:val="00352E5D"/>
    <w:rsid w:val="00353AD0"/>
    <w:rsid w:val="003579EF"/>
    <w:rsid w:val="00361139"/>
    <w:rsid w:val="003611BF"/>
    <w:rsid w:val="0036173C"/>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3D24"/>
    <w:rsid w:val="00386A09"/>
    <w:rsid w:val="00386C55"/>
    <w:rsid w:val="00387B2F"/>
    <w:rsid w:val="00390893"/>
    <w:rsid w:val="003921BA"/>
    <w:rsid w:val="0039261F"/>
    <w:rsid w:val="00395014"/>
    <w:rsid w:val="00395352"/>
    <w:rsid w:val="003953D2"/>
    <w:rsid w:val="00395B0B"/>
    <w:rsid w:val="003976B3"/>
    <w:rsid w:val="00397BB3"/>
    <w:rsid w:val="003A1B48"/>
    <w:rsid w:val="003A33B7"/>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1A5"/>
    <w:rsid w:val="003C77DC"/>
    <w:rsid w:val="003D017A"/>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2F6F"/>
    <w:rsid w:val="003F4C3D"/>
    <w:rsid w:val="003F502A"/>
    <w:rsid w:val="003F5D4A"/>
    <w:rsid w:val="003F5F0D"/>
    <w:rsid w:val="003F5F53"/>
    <w:rsid w:val="003F6B0C"/>
    <w:rsid w:val="003F7E9B"/>
    <w:rsid w:val="004013F4"/>
    <w:rsid w:val="004015AF"/>
    <w:rsid w:val="00401E56"/>
    <w:rsid w:val="004033E0"/>
    <w:rsid w:val="00404ECA"/>
    <w:rsid w:val="004051D1"/>
    <w:rsid w:val="004102DA"/>
    <w:rsid w:val="00411866"/>
    <w:rsid w:val="00413489"/>
    <w:rsid w:val="0041389E"/>
    <w:rsid w:val="00413FF0"/>
    <w:rsid w:val="00414873"/>
    <w:rsid w:val="00415A84"/>
    <w:rsid w:val="00416453"/>
    <w:rsid w:val="0041662D"/>
    <w:rsid w:val="00417686"/>
    <w:rsid w:val="0042068E"/>
    <w:rsid w:val="004209F6"/>
    <w:rsid w:val="004221FA"/>
    <w:rsid w:val="00422B74"/>
    <w:rsid w:val="004238F2"/>
    <w:rsid w:val="00424887"/>
    <w:rsid w:val="00425E16"/>
    <w:rsid w:val="00426E0B"/>
    <w:rsid w:val="00431F8A"/>
    <w:rsid w:val="00431FED"/>
    <w:rsid w:val="00432E11"/>
    <w:rsid w:val="00435603"/>
    <w:rsid w:val="00435C41"/>
    <w:rsid w:val="00436878"/>
    <w:rsid w:val="00437847"/>
    <w:rsid w:val="00437A39"/>
    <w:rsid w:val="00442D98"/>
    <w:rsid w:val="004431E6"/>
    <w:rsid w:val="004433B4"/>
    <w:rsid w:val="00443B77"/>
    <w:rsid w:val="00443EA9"/>
    <w:rsid w:val="004451B5"/>
    <w:rsid w:val="00446631"/>
    <w:rsid w:val="004468BE"/>
    <w:rsid w:val="004470D3"/>
    <w:rsid w:val="004478A3"/>
    <w:rsid w:val="0044792B"/>
    <w:rsid w:val="00447C24"/>
    <w:rsid w:val="00450983"/>
    <w:rsid w:val="0045357D"/>
    <w:rsid w:val="004539D7"/>
    <w:rsid w:val="0045491F"/>
    <w:rsid w:val="004569A5"/>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5AEB"/>
    <w:rsid w:val="00477096"/>
    <w:rsid w:val="00477DE5"/>
    <w:rsid w:val="00477FC9"/>
    <w:rsid w:val="00480FCB"/>
    <w:rsid w:val="004842C9"/>
    <w:rsid w:val="0048546C"/>
    <w:rsid w:val="00485959"/>
    <w:rsid w:val="0048695A"/>
    <w:rsid w:val="00486B02"/>
    <w:rsid w:val="00486E57"/>
    <w:rsid w:val="0048783A"/>
    <w:rsid w:val="00490A49"/>
    <w:rsid w:val="00490B3C"/>
    <w:rsid w:val="00491B83"/>
    <w:rsid w:val="00492AD8"/>
    <w:rsid w:val="00492D3E"/>
    <w:rsid w:val="00493103"/>
    <w:rsid w:val="004933D3"/>
    <w:rsid w:val="00493F35"/>
    <w:rsid w:val="0049559F"/>
    <w:rsid w:val="004956B1"/>
    <w:rsid w:val="00495969"/>
    <w:rsid w:val="004A000A"/>
    <w:rsid w:val="004A3940"/>
    <w:rsid w:val="004A4D1B"/>
    <w:rsid w:val="004A59E4"/>
    <w:rsid w:val="004A6084"/>
    <w:rsid w:val="004A6352"/>
    <w:rsid w:val="004B2377"/>
    <w:rsid w:val="004B5906"/>
    <w:rsid w:val="004B6EA3"/>
    <w:rsid w:val="004B6FD4"/>
    <w:rsid w:val="004C2C4E"/>
    <w:rsid w:val="004C3F92"/>
    <w:rsid w:val="004C4476"/>
    <w:rsid w:val="004C7872"/>
    <w:rsid w:val="004D2813"/>
    <w:rsid w:val="004D37EB"/>
    <w:rsid w:val="004D4844"/>
    <w:rsid w:val="004D598B"/>
    <w:rsid w:val="004D5B6D"/>
    <w:rsid w:val="004D683B"/>
    <w:rsid w:val="004E32F5"/>
    <w:rsid w:val="004E3AEE"/>
    <w:rsid w:val="004E435C"/>
    <w:rsid w:val="004E4A52"/>
    <w:rsid w:val="004E6D23"/>
    <w:rsid w:val="004F111D"/>
    <w:rsid w:val="004F126E"/>
    <w:rsid w:val="004F4048"/>
    <w:rsid w:val="004F477A"/>
    <w:rsid w:val="004F4E94"/>
    <w:rsid w:val="004F51FA"/>
    <w:rsid w:val="004F52C1"/>
    <w:rsid w:val="00500AB7"/>
    <w:rsid w:val="00501DC2"/>
    <w:rsid w:val="00502736"/>
    <w:rsid w:val="00502DDD"/>
    <w:rsid w:val="005047DA"/>
    <w:rsid w:val="00505384"/>
    <w:rsid w:val="005059F9"/>
    <w:rsid w:val="0050622B"/>
    <w:rsid w:val="00510A6A"/>
    <w:rsid w:val="005113EF"/>
    <w:rsid w:val="00511E88"/>
    <w:rsid w:val="00512EA2"/>
    <w:rsid w:val="00513654"/>
    <w:rsid w:val="00513971"/>
    <w:rsid w:val="00513E67"/>
    <w:rsid w:val="005141F5"/>
    <w:rsid w:val="00517213"/>
    <w:rsid w:val="00521C90"/>
    <w:rsid w:val="00522850"/>
    <w:rsid w:val="00523DDA"/>
    <w:rsid w:val="0052444A"/>
    <w:rsid w:val="00524A15"/>
    <w:rsid w:val="00530330"/>
    <w:rsid w:val="00530DFC"/>
    <w:rsid w:val="00531C41"/>
    <w:rsid w:val="00532869"/>
    <w:rsid w:val="005331E9"/>
    <w:rsid w:val="0053325A"/>
    <w:rsid w:val="0053434D"/>
    <w:rsid w:val="00541B92"/>
    <w:rsid w:val="00543855"/>
    <w:rsid w:val="00543FE1"/>
    <w:rsid w:val="005455F6"/>
    <w:rsid w:val="00545778"/>
    <w:rsid w:val="00546EE4"/>
    <w:rsid w:val="00547746"/>
    <w:rsid w:val="00547A4C"/>
    <w:rsid w:val="00547E7C"/>
    <w:rsid w:val="00552F75"/>
    <w:rsid w:val="0055646A"/>
    <w:rsid w:val="00556531"/>
    <w:rsid w:val="00556EF1"/>
    <w:rsid w:val="00561143"/>
    <w:rsid w:val="0056187B"/>
    <w:rsid w:val="00561CD8"/>
    <w:rsid w:val="005625D2"/>
    <w:rsid w:val="00562B70"/>
    <w:rsid w:val="00564232"/>
    <w:rsid w:val="00565CEF"/>
    <w:rsid w:val="00565DDA"/>
    <w:rsid w:val="005672D3"/>
    <w:rsid w:val="005674FA"/>
    <w:rsid w:val="00571311"/>
    <w:rsid w:val="00571AB3"/>
    <w:rsid w:val="00571FC4"/>
    <w:rsid w:val="00575D8A"/>
    <w:rsid w:val="00576F93"/>
    <w:rsid w:val="0057722E"/>
    <w:rsid w:val="005779D8"/>
    <w:rsid w:val="00577E66"/>
    <w:rsid w:val="00580261"/>
    <w:rsid w:val="005803B5"/>
    <w:rsid w:val="00581CBD"/>
    <w:rsid w:val="005821EE"/>
    <w:rsid w:val="005822A1"/>
    <w:rsid w:val="00583C38"/>
    <w:rsid w:val="0058509B"/>
    <w:rsid w:val="00590DB3"/>
    <w:rsid w:val="00591092"/>
    <w:rsid w:val="00591A46"/>
    <w:rsid w:val="00592078"/>
    <w:rsid w:val="00592179"/>
    <w:rsid w:val="00592483"/>
    <w:rsid w:val="00592B96"/>
    <w:rsid w:val="005931D6"/>
    <w:rsid w:val="00594AF6"/>
    <w:rsid w:val="00596EA1"/>
    <w:rsid w:val="005A152D"/>
    <w:rsid w:val="005A19FB"/>
    <w:rsid w:val="005A6074"/>
    <w:rsid w:val="005B08CD"/>
    <w:rsid w:val="005B1BDF"/>
    <w:rsid w:val="005B2294"/>
    <w:rsid w:val="005B303F"/>
    <w:rsid w:val="005B365E"/>
    <w:rsid w:val="005B3A1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2D67"/>
    <w:rsid w:val="005F31B4"/>
    <w:rsid w:val="005F35C8"/>
    <w:rsid w:val="005F3973"/>
    <w:rsid w:val="005F5ADE"/>
    <w:rsid w:val="0060257D"/>
    <w:rsid w:val="0060321A"/>
    <w:rsid w:val="00603F04"/>
    <w:rsid w:val="00604011"/>
    <w:rsid w:val="0060416C"/>
    <w:rsid w:val="00604287"/>
    <w:rsid w:val="00604D80"/>
    <w:rsid w:val="006062E5"/>
    <w:rsid w:val="00606CC3"/>
    <w:rsid w:val="0061045B"/>
    <w:rsid w:val="00610866"/>
    <w:rsid w:val="00611990"/>
    <w:rsid w:val="0061262E"/>
    <w:rsid w:val="00613B58"/>
    <w:rsid w:val="00613C32"/>
    <w:rsid w:val="006158F3"/>
    <w:rsid w:val="00617EE9"/>
    <w:rsid w:val="0062233C"/>
    <w:rsid w:val="00623C56"/>
    <w:rsid w:val="0062718C"/>
    <w:rsid w:val="00627D92"/>
    <w:rsid w:val="00630560"/>
    <w:rsid w:val="00630801"/>
    <w:rsid w:val="00632C99"/>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0C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59C7"/>
    <w:rsid w:val="00696267"/>
    <w:rsid w:val="006968AE"/>
    <w:rsid w:val="0069719F"/>
    <w:rsid w:val="006A000E"/>
    <w:rsid w:val="006A17C2"/>
    <w:rsid w:val="006A1F58"/>
    <w:rsid w:val="006A2236"/>
    <w:rsid w:val="006A239E"/>
    <w:rsid w:val="006A61EB"/>
    <w:rsid w:val="006A64AB"/>
    <w:rsid w:val="006A6EBF"/>
    <w:rsid w:val="006A74B2"/>
    <w:rsid w:val="006B0D1F"/>
    <w:rsid w:val="006B2FD0"/>
    <w:rsid w:val="006B48A3"/>
    <w:rsid w:val="006C0B94"/>
    <w:rsid w:val="006C435A"/>
    <w:rsid w:val="006C45D7"/>
    <w:rsid w:val="006C67CC"/>
    <w:rsid w:val="006C6D99"/>
    <w:rsid w:val="006D05BD"/>
    <w:rsid w:val="006D0724"/>
    <w:rsid w:val="006D18B3"/>
    <w:rsid w:val="006D1D11"/>
    <w:rsid w:val="006D6FC4"/>
    <w:rsid w:val="006D7A2E"/>
    <w:rsid w:val="006E1130"/>
    <w:rsid w:val="006E1F22"/>
    <w:rsid w:val="006E2CDD"/>
    <w:rsid w:val="006E4259"/>
    <w:rsid w:val="006E5939"/>
    <w:rsid w:val="006F1E2C"/>
    <w:rsid w:val="006F25A1"/>
    <w:rsid w:val="006F2992"/>
    <w:rsid w:val="006F30EC"/>
    <w:rsid w:val="006F4751"/>
    <w:rsid w:val="006F4D35"/>
    <w:rsid w:val="006F5613"/>
    <w:rsid w:val="006F5B2C"/>
    <w:rsid w:val="006F68F7"/>
    <w:rsid w:val="006F7F4F"/>
    <w:rsid w:val="0070054C"/>
    <w:rsid w:val="00700A64"/>
    <w:rsid w:val="007018BD"/>
    <w:rsid w:val="007023FE"/>
    <w:rsid w:val="0070294F"/>
    <w:rsid w:val="00702FFE"/>
    <w:rsid w:val="007031F3"/>
    <w:rsid w:val="007052C2"/>
    <w:rsid w:val="00705A2E"/>
    <w:rsid w:val="00705EA9"/>
    <w:rsid w:val="00706EF9"/>
    <w:rsid w:val="007076AF"/>
    <w:rsid w:val="00710109"/>
    <w:rsid w:val="00711867"/>
    <w:rsid w:val="007144A0"/>
    <w:rsid w:val="0071690D"/>
    <w:rsid w:val="00720391"/>
    <w:rsid w:val="007208EE"/>
    <w:rsid w:val="0072227A"/>
    <w:rsid w:val="00722AD9"/>
    <w:rsid w:val="00722EA5"/>
    <w:rsid w:val="007231CF"/>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4DC9"/>
    <w:rsid w:val="00756267"/>
    <w:rsid w:val="0075686B"/>
    <w:rsid w:val="00761E16"/>
    <w:rsid w:val="007628F4"/>
    <w:rsid w:val="0076290C"/>
    <w:rsid w:val="00762C63"/>
    <w:rsid w:val="0076427A"/>
    <w:rsid w:val="00764F36"/>
    <w:rsid w:val="00765F1B"/>
    <w:rsid w:val="00771495"/>
    <w:rsid w:val="00771D79"/>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564"/>
    <w:rsid w:val="0079360C"/>
    <w:rsid w:val="007936B5"/>
    <w:rsid w:val="0079487F"/>
    <w:rsid w:val="00795E42"/>
    <w:rsid w:val="007963FF"/>
    <w:rsid w:val="00796511"/>
    <w:rsid w:val="00797118"/>
    <w:rsid w:val="007978DB"/>
    <w:rsid w:val="007A04F1"/>
    <w:rsid w:val="007A2C5F"/>
    <w:rsid w:val="007A35C8"/>
    <w:rsid w:val="007A3699"/>
    <w:rsid w:val="007A3E4E"/>
    <w:rsid w:val="007A492F"/>
    <w:rsid w:val="007A70E4"/>
    <w:rsid w:val="007B011B"/>
    <w:rsid w:val="007B1446"/>
    <w:rsid w:val="007B1486"/>
    <w:rsid w:val="007B2012"/>
    <w:rsid w:val="007B2157"/>
    <w:rsid w:val="007B4DCB"/>
    <w:rsid w:val="007B7176"/>
    <w:rsid w:val="007C04B3"/>
    <w:rsid w:val="007C0655"/>
    <w:rsid w:val="007C1A0C"/>
    <w:rsid w:val="007C1A77"/>
    <w:rsid w:val="007C4154"/>
    <w:rsid w:val="007C4E54"/>
    <w:rsid w:val="007C5D13"/>
    <w:rsid w:val="007C66FA"/>
    <w:rsid w:val="007C71D1"/>
    <w:rsid w:val="007D1E78"/>
    <w:rsid w:val="007D1F6B"/>
    <w:rsid w:val="007D24EB"/>
    <w:rsid w:val="007D2E8D"/>
    <w:rsid w:val="007D34CE"/>
    <w:rsid w:val="007D548F"/>
    <w:rsid w:val="007D5AC6"/>
    <w:rsid w:val="007E1298"/>
    <w:rsid w:val="007E191F"/>
    <w:rsid w:val="007E407A"/>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38CE"/>
    <w:rsid w:val="00804988"/>
    <w:rsid w:val="00804C47"/>
    <w:rsid w:val="008065C6"/>
    <w:rsid w:val="00806E50"/>
    <w:rsid w:val="00807516"/>
    <w:rsid w:val="00807C22"/>
    <w:rsid w:val="008101E6"/>
    <w:rsid w:val="00810703"/>
    <w:rsid w:val="0081384E"/>
    <w:rsid w:val="00813A80"/>
    <w:rsid w:val="00813FE6"/>
    <w:rsid w:val="008162E3"/>
    <w:rsid w:val="00816487"/>
    <w:rsid w:val="0081767D"/>
    <w:rsid w:val="00817804"/>
    <w:rsid w:val="00821372"/>
    <w:rsid w:val="00821F9D"/>
    <w:rsid w:val="00824000"/>
    <w:rsid w:val="00824814"/>
    <w:rsid w:val="00824EA1"/>
    <w:rsid w:val="00825C7C"/>
    <w:rsid w:val="00825F56"/>
    <w:rsid w:val="00827823"/>
    <w:rsid w:val="00827CB6"/>
    <w:rsid w:val="00827E43"/>
    <w:rsid w:val="00831727"/>
    <w:rsid w:val="00831EF4"/>
    <w:rsid w:val="00833AD9"/>
    <w:rsid w:val="00834AFE"/>
    <w:rsid w:val="0083613A"/>
    <w:rsid w:val="008364C2"/>
    <w:rsid w:val="008367D0"/>
    <w:rsid w:val="008370E7"/>
    <w:rsid w:val="008403D8"/>
    <w:rsid w:val="008420CF"/>
    <w:rsid w:val="00843A41"/>
    <w:rsid w:val="00844B77"/>
    <w:rsid w:val="00844B89"/>
    <w:rsid w:val="00845E01"/>
    <w:rsid w:val="008463D3"/>
    <w:rsid w:val="008467F6"/>
    <w:rsid w:val="00846A8A"/>
    <w:rsid w:val="00847D8D"/>
    <w:rsid w:val="00851B94"/>
    <w:rsid w:val="00851F0D"/>
    <w:rsid w:val="0085282C"/>
    <w:rsid w:val="00852BC6"/>
    <w:rsid w:val="0085464B"/>
    <w:rsid w:val="00855168"/>
    <w:rsid w:val="00855CD8"/>
    <w:rsid w:val="00856536"/>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404"/>
    <w:rsid w:val="00887DFD"/>
    <w:rsid w:val="0089196D"/>
    <w:rsid w:val="00891A95"/>
    <w:rsid w:val="00891F37"/>
    <w:rsid w:val="0089322B"/>
    <w:rsid w:val="00895F85"/>
    <w:rsid w:val="008965CC"/>
    <w:rsid w:val="008A10E0"/>
    <w:rsid w:val="008A23C1"/>
    <w:rsid w:val="008A23C5"/>
    <w:rsid w:val="008A52F3"/>
    <w:rsid w:val="008A571F"/>
    <w:rsid w:val="008A619A"/>
    <w:rsid w:val="008A64AD"/>
    <w:rsid w:val="008A64C3"/>
    <w:rsid w:val="008B045F"/>
    <w:rsid w:val="008B11E0"/>
    <w:rsid w:val="008B345D"/>
    <w:rsid w:val="008B35CD"/>
    <w:rsid w:val="008B3A1D"/>
    <w:rsid w:val="008B641B"/>
    <w:rsid w:val="008B65F8"/>
    <w:rsid w:val="008C0A28"/>
    <w:rsid w:val="008C2AD4"/>
    <w:rsid w:val="008C323A"/>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196"/>
    <w:rsid w:val="00902CDF"/>
    <w:rsid w:val="009041B9"/>
    <w:rsid w:val="00904DFB"/>
    <w:rsid w:val="009055F4"/>
    <w:rsid w:val="009061D8"/>
    <w:rsid w:val="00906F2B"/>
    <w:rsid w:val="00907680"/>
    <w:rsid w:val="00907B23"/>
    <w:rsid w:val="00910178"/>
    <w:rsid w:val="009121EB"/>
    <w:rsid w:val="00913189"/>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043"/>
    <w:rsid w:val="009468F8"/>
    <w:rsid w:val="00946C25"/>
    <w:rsid w:val="00947DBE"/>
    <w:rsid w:val="00950681"/>
    <w:rsid w:val="00952348"/>
    <w:rsid w:val="0095236A"/>
    <w:rsid w:val="00952B49"/>
    <w:rsid w:val="00956084"/>
    <w:rsid w:val="00956260"/>
    <w:rsid w:val="009566D3"/>
    <w:rsid w:val="0095680B"/>
    <w:rsid w:val="00956DB9"/>
    <w:rsid w:val="00957054"/>
    <w:rsid w:val="00957924"/>
    <w:rsid w:val="0096250C"/>
    <w:rsid w:val="00962856"/>
    <w:rsid w:val="00962901"/>
    <w:rsid w:val="0096304C"/>
    <w:rsid w:val="00963AE6"/>
    <w:rsid w:val="00964C4A"/>
    <w:rsid w:val="00964F53"/>
    <w:rsid w:val="00965764"/>
    <w:rsid w:val="00965CD6"/>
    <w:rsid w:val="0096610A"/>
    <w:rsid w:val="00967151"/>
    <w:rsid w:val="00967385"/>
    <w:rsid w:val="00967E53"/>
    <w:rsid w:val="00970B72"/>
    <w:rsid w:val="00971113"/>
    <w:rsid w:val="00971817"/>
    <w:rsid w:val="009721AD"/>
    <w:rsid w:val="00972843"/>
    <w:rsid w:val="00973055"/>
    <w:rsid w:val="0097356D"/>
    <w:rsid w:val="0097491B"/>
    <w:rsid w:val="00974DFC"/>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322A"/>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3DF4"/>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2ACD"/>
    <w:rsid w:val="00A23ABD"/>
    <w:rsid w:val="00A2516D"/>
    <w:rsid w:val="00A26008"/>
    <w:rsid w:val="00A30429"/>
    <w:rsid w:val="00A3080F"/>
    <w:rsid w:val="00A3186E"/>
    <w:rsid w:val="00A32749"/>
    <w:rsid w:val="00A333EB"/>
    <w:rsid w:val="00A334F6"/>
    <w:rsid w:val="00A34EBE"/>
    <w:rsid w:val="00A35071"/>
    <w:rsid w:val="00A35239"/>
    <w:rsid w:val="00A359A0"/>
    <w:rsid w:val="00A35D3B"/>
    <w:rsid w:val="00A36F55"/>
    <w:rsid w:val="00A37560"/>
    <w:rsid w:val="00A40276"/>
    <w:rsid w:val="00A40305"/>
    <w:rsid w:val="00A4172F"/>
    <w:rsid w:val="00A41EEA"/>
    <w:rsid w:val="00A42061"/>
    <w:rsid w:val="00A431DF"/>
    <w:rsid w:val="00A437D3"/>
    <w:rsid w:val="00A460E2"/>
    <w:rsid w:val="00A4701C"/>
    <w:rsid w:val="00A4734B"/>
    <w:rsid w:val="00A4759D"/>
    <w:rsid w:val="00A500DC"/>
    <w:rsid w:val="00A50260"/>
    <w:rsid w:val="00A51155"/>
    <w:rsid w:val="00A523B9"/>
    <w:rsid w:val="00A52752"/>
    <w:rsid w:val="00A529FC"/>
    <w:rsid w:val="00A54892"/>
    <w:rsid w:val="00A556D8"/>
    <w:rsid w:val="00A55CB6"/>
    <w:rsid w:val="00A564CD"/>
    <w:rsid w:val="00A567C9"/>
    <w:rsid w:val="00A5732D"/>
    <w:rsid w:val="00A603FA"/>
    <w:rsid w:val="00A61ABD"/>
    <w:rsid w:val="00A61E7E"/>
    <w:rsid w:val="00A6380E"/>
    <w:rsid w:val="00A66883"/>
    <w:rsid w:val="00A66DC9"/>
    <w:rsid w:val="00A67225"/>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1A68"/>
    <w:rsid w:val="00AA462E"/>
    <w:rsid w:val="00AA5104"/>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065"/>
    <w:rsid w:val="00AE659B"/>
    <w:rsid w:val="00AE65BD"/>
    <w:rsid w:val="00AE71BC"/>
    <w:rsid w:val="00AE74B7"/>
    <w:rsid w:val="00AE7B68"/>
    <w:rsid w:val="00AF0A92"/>
    <w:rsid w:val="00AF167F"/>
    <w:rsid w:val="00AF169D"/>
    <w:rsid w:val="00AF2770"/>
    <w:rsid w:val="00AF4FE3"/>
    <w:rsid w:val="00AF5D48"/>
    <w:rsid w:val="00AF5EC3"/>
    <w:rsid w:val="00B011BE"/>
    <w:rsid w:val="00B01A87"/>
    <w:rsid w:val="00B04129"/>
    <w:rsid w:val="00B04DF6"/>
    <w:rsid w:val="00B05863"/>
    <w:rsid w:val="00B068E0"/>
    <w:rsid w:val="00B07A2D"/>
    <w:rsid w:val="00B10494"/>
    <w:rsid w:val="00B11057"/>
    <w:rsid w:val="00B115A6"/>
    <w:rsid w:val="00B164EB"/>
    <w:rsid w:val="00B16643"/>
    <w:rsid w:val="00B16765"/>
    <w:rsid w:val="00B1687C"/>
    <w:rsid w:val="00B17AA7"/>
    <w:rsid w:val="00B17CA3"/>
    <w:rsid w:val="00B22B42"/>
    <w:rsid w:val="00B22C4A"/>
    <w:rsid w:val="00B236C9"/>
    <w:rsid w:val="00B23E42"/>
    <w:rsid w:val="00B242CD"/>
    <w:rsid w:val="00B24C9D"/>
    <w:rsid w:val="00B24FD5"/>
    <w:rsid w:val="00B2517C"/>
    <w:rsid w:val="00B25235"/>
    <w:rsid w:val="00B258BF"/>
    <w:rsid w:val="00B258CD"/>
    <w:rsid w:val="00B27122"/>
    <w:rsid w:val="00B3101F"/>
    <w:rsid w:val="00B31AA7"/>
    <w:rsid w:val="00B328F4"/>
    <w:rsid w:val="00B33DB7"/>
    <w:rsid w:val="00B34AB4"/>
    <w:rsid w:val="00B3518D"/>
    <w:rsid w:val="00B35DB1"/>
    <w:rsid w:val="00B35DBB"/>
    <w:rsid w:val="00B36376"/>
    <w:rsid w:val="00B36471"/>
    <w:rsid w:val="00B372E7"/>
    <w:rsid w:val="00B40458"/>
    <w:rsid w:val="00B40794"/>
    <w:rsid w:val="00B42DFA"/>
    <w:rsid w:val="00B43E3E"/>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36C3"/>
    <w:rsid w:val="00B64060"/>
    <w:rsid w:val="00B64271"/>
    <w:rsid w:val="00B65BD0"/>
    <w:rsid w:val="00B67B30"/>
    <w:rsid w:val="00B711BC"/>
    <w:rsid w:val="00B738B1"/>
    <w:rsid w:val="00B73EFE"/>
    <w:rsid w:val="00B75A62"/>
    <w:rsid w:val="00B75A9C"/>
    <w:rsid w:val="00B801CC"/>
    <w:rsid w:val="00B82543"/>
    <w:rsid w:val="00B827A0"/>
    <w:rsid w:val="00B83BFF"/>
    <w:rsid w:val="00B84182"/>
    <w:rsid w:val="00B85103"/>
    <w:rsid w:val="00B85C5B"/>
    <w:rsid w:val="00B866D6"/>
    <w:rsid w:val="00B8677D"/>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8FA"/>
    <w:rsid w:val="00BB3B5E"/>
    <w:rsid w:val="00BB3FEC"/>
    <w:rsid w:val="00BB653D"/>
    <w:rsid w:val="00BB7056"/>
    <w:rsid w:val="00BC22AB"/>
    <w:rsid w:val="00BC3192"/>
    <w:rsid w:val="00BC47F1"/>
    <w:rsid w:val="00BC6EA4"/>
    <w:rsid w:val="00BC7302"/>
    <w:rsid w:val="00BD25AB"/>
    <w:rsid w:val="00BD32B1"/>
    <w:rsid w:val="00BD3CE4"/>
    <w:rsid w:val="00BD4107"/>
    <w:rsid w:val="00BD5787"/>
    <w:rsid w:val="00BD6D9B"/>
    <w:rsid w:val="00BD7015"/>
    <w:rsid w:val="00BE09A7"/>
    <w:rsid w:val="00BE2164"/>
    <w:rsid w:val="00BE2E63"/>
    <w:rsid w:val="00BE3943"/>
    <w:rsid w:val="00BE5794"/>
    <w:rsid w:val="00BE79B9"/>
    <w:rsid w:val="00BF074E"/>
    <w:rsid w:val="00BF12AA"/>
    <w:rsid w:val="00BF14DE"/>
    <w:rsid w:val="00BF1645"/>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2F46"/>
    <w:rsid w:val="00C25C88"/>
    <w:rsid w:val="00C269C8"/>
    <w:rsid w:val="00C272D7"/>
    <w:rsid w:val="00C310A2"/>
    <w:rsid w:val="00C3112F"/>
    <w:rsid w:val="00C34A12"/>
    <w:rsid w:val="00C41319"/>
    <w:rsid w:val="00C41605"/>
    <w:rsid w:val="00C4174D"/>
    <w:rsid w:val="00C4298C"/>
    <w:rsid w:val="00C4383F"/>
    <w:rsid w:val="00C44155"/>
    <w:rsid w:val="00C44867"/>
    <w:rsid w:val="00C4575A"/>
    <w:rsid w:val="00C4685F"/>
    <w:rsid w:val="00C46FA4"/>
    <w:rsid w:val="00C52863"/>
    <w:rsid w:val="00C52D1D"/>
    <w:rsid w:val="00C5413A"/>
    <w:rsid w:val="00C545DD"/>
    <w:rsid w:val="00C54C0E"/>
    <w:rsid w:val="00C577AF"/>
    <w:rsid w:val="00C57E5D"/>
    <w:rsid w:val="00C61288"/>
    <w:rsid w:val="00C615C3"/>
    <w:rsid w:val="00C62337"/>
    <w:rsid w:val="00C62B8F"/>
    <w:rsid w:val="00C639D6"/>
    <w:rsid w:val="00C63C7D"/>
    <w:rsid w:val="00C645F3"/>
    <w:rsid w:val="00C65E31"/>
    <w:rsid w:val="00C66A1F"/>
    <w:rsid w:val="00C66E82"/>
    <w:rsid w:val="00C712C0"/>
    <w:rsid w:val="00C716AD"/>
    <w:rsid w:val="00C71FE3"/>
    <w:rsid w:val="00C72822"/>
    <w:rsid w:val="00C7400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4249"/>
    <w:rsid w:val="00CB583C"/>
    <w:rsid w:val="00CB5BDF"/>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216F"/>
    <w:rsid w:val="00CE2C36"/>
    <w:rsid w:val="00CE480B"/>
    <w:rsid w:val="00CE5E42"/>
    <w:rsid w:val="00CE5F40"/>
    <w:rsid w:val="00CE5F4C"/>
    <w:rsid w:val="00CE70E9"/>
    <w:rsid w:val="00CF073F"/>
    <w:rsid w:val="00CF206E"/>
    <w:rsid w:val="00CF231F"/>
    <w:rsid w:val="00CF2B4B"/>
    <w:rsid w:val="00CF2E4E"/>
    <w:rsid w:val="00CF32AC"/>
    <w:rsid w:val="00CF37DA"/>
    <w:rsid w:val="00CF3F03"/>
    <w:rsid w:val="00CF5788"/>
    <w:rsid w:val="00CF57DD"/>
    <w:rsid w:val="00D00EFA"/>
    <w:rsid w:val="00D01B4B"/>
    <w:rsid w:val="00D01E43"/>
    <w:rsid w:val="00D01E46"/>
    <w:rsid w:val="00D024E4"/>
    <w:rsid w:val="00D0377B"/>
    <w:rsid w:val="00D0549F"/>
    <w:rsid w:val="00D05813"/>
    <w:rsid w:val="00D06851"/>
    <w:rsid w:val="00D06C93"/>
    <w:rsid w:val="00D07CCA"/>
    <w:rsid w:val="00D10027"/>
    <w:rsid w:val="00D1013B"/>
    <w:rsid w:val="00D10465"/>
    <w:rsid w:val="00D11890"/>
    <w:rsid w:val="00D13F57"/>
    <w:rsid w:val="00D146C6"/>
    <w:rsid w:val="00D14ECB"/>
    <w:rsid w:val="00D15CED"/>
    <w:rsid w:val="00D161F0"/>
    <w:rsid w:val="00D17BCB"/>
    <w:rsid w:val="00D20F81"/>
    <w:rsid w:val="00D21C60"/>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3AD6"/>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19B5"/>
    <w:rsid w:val="00D63418"/>
    <w:rsid w:val="00D64136"/>
    <w:rsid w:val="00D64DD8"/>
    <w:rsid w:val="00D663F1"/>
    <w:rsid w:val="00D67E38"/>
    <w:rsid w:val="00D7014F"/>
    <w:rsid w:val="00D71E62"/>
    <w:rsid w:val="00D73389"/>
    <w:rsid w:val="00D7500C"/>
    <w:rsid w:val="00D75196"/>
    <w:rsid w:val="00D75787"/>
    <w:rsid w:val="00D7578E"/>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5A8B"/>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52DB"/>
    <w:rsid w:val="00DB5337"/>
    <w:rsid w:val="00DB66D3"/>
    <w:rsid w:val="00DB6901"/>
    <w:rsid w:val="00DB76A9"/>
    <w:rsid w:val="00DC0B06"/>
    <w:rsid w:val="00DC29A0"/>
    <w:rsid w:val="00DC41E4"/>
    <w:rsid w:val="00DC4494"/>
    <w:rsid w:val="00DD079D"/>
    <w:rsid w:val="00DD07B0"/>
    <w:rsid w:val="00DD1954"/>
    <w:rsid w:val="00DD3D8D"/>
    <w:rsid w:val="00DD3F91"/>
    <w:rsid w:val="00DD5447"/>
    <w:rsid w:val="00DD59F1"/>
    <w:rsid w:val="00DD6662"/>
    <w:rsid w:val="00DD79A9"/>
    <w:rsid w:val="00DE04E4"/>
    <w:rsid w:val="00DE0533"/>
    <w:rsid w:val="00DE3034"/>
    <w:rsid w:val="00DE6062"/>
    <w:rsid w:val="00DE65DC"/>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561E"/>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4D62"/>
    <w:rsid w:val="00E25029"/>
    <w:rsid w:val="00E25444"/>
    <w:rsid w:val="00E25E11"/>
    <w:rsid w:val="00E26538"/>
    <w:rsid w:val="00E307AD"/>
    <w:rsid w:val="00E31C2C"/>
    <w:rsid w:val="00E3465E"/>
    <w:rsid w:val="00E34A35"/>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640E"/>
    <w:rsid w:val="00E66D16"/>
    <w:rsid w:val="00E7087E"/>
    <w:rsid w:val="00E70AFF"/>
    <w:rsid w:val="00E71CD9"/>
    <w:rsid w:val="00E73AC7"/>
    <w:rsid w:val="00E73C38"/>
    <w:rsid w:val="00E7419E"/>
    <w:rsid w:val="00E744B8"/>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3FA9"/>
    <w:rsid w:val="00E96923"/>
    <w:rsid w:val="00E9799E"/>
    <w:rsid w:val="00E97C35"/>
    <w:rsid w:val="00EA0D49"/>
    <w:rsid w:val="00EA0DC8"/>
    <w:rsid w:val="00EA368A"/>
    <w:rsid w:val="00EA4446"/>
    <w:rsid w:val="00EA5971"/>
    <w:rsid w:val="00EA59CE"/>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711"/>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1194"/>
    <w:rsid w:val="00F22F33"/>
    <w:rsid w:val="00F24F17"/>
    <w:rsid w:val="00F25EE8"/>
    <w:rsid w:val="00F26177"/>
    <w:rsid w:val="00F26271"/>
    <w:rsid w:val="00F26EE9"/>
    <w:rsid w:val="00F26F0C"/>
    <w:rsid w:val="00F3021F"/>
    <w:rsid w:val="00F309D7"/>
    <w:rsid w:val="00F309E4"/>
    <w:rsid w:val="00F32849"/>
    <w:rsid w:val="00F32924"/>
    <w:rsid w:val="00F3383D"/>
    <w:rsid w:val="00F356A0"/>
    <w:rsid w:val="00F35896"/>
    <w:rsid w:val="00F36C50"/>
    <w:rsid w:val="00F4070C"/>
    <w:rsid w:val="00F417A3"/>
    <w:rsid w:val="00F41ABD"/>
    <w:rsid w:val="00F41E33"/>
    <w:rsid w:val="00F41EF0"/>
    <w:rsid w:val="00F45923"/>
    <w:rsid w:val="00F467A1"/>
    <w:rsid w:val="00F51E52"/>
    <w:rsid w:val="00F51FA5"/>
    <w:rsid w:val="00F5431F"/>
    <w:rsid w:val="00F544AE"/>
    <w:rsid w:val="00F54578"/>
    <w:rsid w:val="00F56607"/>
    <w:rsid w:val="00F60451"/>
    <w:rsid w:val="00F60901"/>
    <w:rsid w:val="00F61E39"/>
    <w:rsid w:val="00F62092"/>
    <w:rsid w:val="00F62EDA"/>
    <w:rsid w:val="00F66D08"/>
    <w:rsid w:val="00F67AF5"/>
    <w:rsid w:val="00F70D02"/>
    <w:rsid w:val="00F7117D"/>
    <w:rsid w:val="00F7245B"/>
    <w:rsid w:val="00F74A71"/>
    <w:rsid w:val="00F74FB0"/>
    <w:rsid w:val="00F7552E"/>
    <w:rsid w:val="00F75995"/>
    <w:rsid w:val="00F7780D"/>
    <w:rsid w:val="00F8068E"/>
    <w:rsid w:val="00F823DD"/>
    <w:rsid w:val="00F82912"/>
    <w:rsid w:val="00F82B73"/>
    <w:rsid w:val="00F830E4"/>
    <w:rsid w:val="00F839D9"/>
    <w:rsid w:val="00F83C4E"/>
    <w:rsid w:val="00F8660E"/>
    <w:rsid w:val="00F86FFF"/>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B6096"/>
    <w:rsid w:val="00FB62EE"/>
    <w:rsid w:val="00FC09F0"/>
    <w:rsid w:val="00FC1353"/>
    <w:rsid w:val="00FC1F6B"/>
    <w:rsid w:val="00FC29F5"/>
    <w:rsid w:val="00FC2E39"/>
    <w:rsid w:val="00FC33CD"/>
    <w:rsid w:val="00FC3D84"/>
    <w:rsid w:val="00FC470F"/>
    <w:rsid w:val="00FC4AE3"/>
    <w:rsid w:val="00FC4C41"/>
    <w:rsid w:val="00FC7654"/>
    <w:rsid w:val="00FC77FD"/>
    <w:rsid w:val="00FC7DC8"/>
    <w:rsid w:val="00FD173C"/>
    <w:rsid w:val="00FD2428"/>
    <w:rsid w:val="00FD2AA3"/>
    <w:rsid w:val="00FD45FC"/>
    <w:rsid w:val="00FD544D"/>
    <w:rsid w:val="00FD58D3"/>
    <w:rsid w:val="00FD794A"/>
    <w:rsid w:val="00FD7D95"/>
    <w:rsid w:val="00FE072F"/>
    <w:rsid w:val="00FE11C4"/>
    <w:rsid w:val="00FE2630"/>
    <w:rsid w:val="00FE4D3F"/>
    <w:rsid w:val="00FE4F0C"/>
    <w:rsid w:val="00FE53A8"/>
    <w:rsid w:val="00FE694E"/>
    <w:rsid w:val="00FE6BBF"/>
    <w:rsid w:val="00FE6C6E"/>
    <w:rsid w:val="00FE719F"/>
    <w:rsid w:val="00FF0108"/>
    <w:rsid w:val="00FF03F3"/>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5"/>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rsid w:val="00B35DBB"/>
    <w:rPr>
      <w:rFonts w:ascii="Verdana" w:hAnsi="Verdana"/>
      <w:b/>
      <w:bCs/>
      <w:sz w:val="20"/>
      <w:szCs w:val="20"/>
    </w:rPr>
  </w:style>
  <w:style w:type="character" w:customStyle="1" w:styleId="AsuntodelcomentarioCar">
    <w:name w:val="Asunto del comentario Car"/>
    <w:basedOn w:val="TextocomentarioCar"/>
    <w:link w:val="Asuntodelcomentario"/>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5227B"/>
  </w:style>
  <w:style w:type="character" w:styleId="Hipervnculovisitado">
    <w:name w:val="FollowedHyperlink"/>
    <w:rsid w:val="0025227B"/>
    <w:rPr>
      <w:color w:val="800080"/>
      <w:u w:val="single"/>
    </w:rPr>
  </w:style>
  <w:style w:type="paragraph" w:customStyle="1" w:styleId="bodycopy">
    <w:name w:val="bodycopy"/>
    <w:basedOn w:val="Normal"/>
    <w:rsid w:val="0025227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25227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25227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25227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25227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25227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25227B"/>
  </w:style>
  <w:style w:type="character" w:customStyle="1" w:styleId="eabrv">
    <w:name w:val="eabrv"/>
    <w:basedOn w:val="Fuentedeprrafopredeter"/>
    <w:rsid w:val="0025227B"/>
  </w:style>
  <w:style w:type="character" w:customStyle="1" w:styleId="eacep">
    <w:name w:val="eacep"/>
    <w:basedOn w:val="Fuentedeprrafopredeter"/>
    <w:rsid w:val="0025227B"/>
  </w:style>
  <w:style w:type="paragraph" w:styleId="Descripcin">
    <w:name w:val="caption"/>
    <w:basedOn w:val="Normal"/>
    <w:next w:val="Normal"/>
    <w:qFormat/>
    <w:rsid w:val="0025227B"/>
    <w:pPr>
      <w:jc w:val="both"/>
    </w:pPr>
    <w:rPr>
      <w:rFonts w:ascii="Arial" w:hAnsi="Arial" w:cs="Arial"/>
      <w:sz w:val="24"/>
      <w:szCs w:val="20"/>
    </w:rPr>
  </w:style>
  <w:style w:type="character" w:customStyle="1" w:styleId="ERevollo">
    <w:name w:val="ERevollo"/>
    <w:semiHidden/>
    <w:rsid w:val="0025227B"/>
    <w:rPr>
      <w:rFonts w:ascii="Arial" w:hAnsi="Arial" w:cs="Arial"/>
      <w:color w:val="auto"/>
      <w:sz w:val="20"/>
      <w:szCs w:val="20"/>
    </w:rPr>
  </w:style>
  <w:style w:type="paragraph" w:customStyle="1" w:styleId="msolistparagraph0">
    <w:name w:val="msolistparagraph"/>
    <w:basedOn w:val="Normal"/>
    <w:rsid w:val="0025227B"/>
    <w:pPr>
      <w:ind w:left="720"/>
    </w:pPr>
    <w:rPr>
      <w:rFonts w:ascii="Calibri" w:hAnsi="Calibri"/>
      <w:sz w:val="22"/>
      <w:szCs w:val="22"/>
    </w:rPr>
  </w:style>
  <w:style w:type="paragraph" w:customStyle="1" w:styleId="rebeca">
    <w:name w:val="rebeca"/>
    <w:basedOn w:val="Ttulo2"/>
    <w:qFormat/>
    <w:rsid w:val="0025227B"/>
    <w:pPr>
      <w:numPr>
        <w:ilvl w:val="0"/>
        <w:numId w:val="0"/>
      </w:numPr>
      <w:tabs>
        <w:tab w:val="left" w:pos="1440"/>
      </w:tabs>
      <w:jc w:val="both"/>
    </w:pPr>
    <w:rPr>
      <w:rFonts w:ascii="Arial" w:hAnsi="Arial" w:cs="Arial"/>
      <w:caps/>
      <w:sz w:val="24"/>
      <w:szCs w:val="24"/>
      <w:lang w:val="es-BO"/>
    </w:rPr>
  </w:style>
  <w:style w:type="table" w:customStyle="1" w:styleId="Tablaconcuadrcula4">
    <w:name w:val="Tabla con cuadrícula4"/>
    <w:basedOn w:val="Tablanormal"/>
    <w:next w:val="Tablaconcuadrcula"/>
    <w:rsid w:val="002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rsid w:val="0025227B"/>
  </w:style>
  <w:style w:type="paragraph" w:customStyle="1" w:styleId="ListParagraphPHPDOCX">
    <w:name w:val="List Paragraph PHPDOCX"/>
    <w:basedOn w:val="Normal"/>
    <w:uiPriority w:val="34"/>
    <w:qFormat/>
    <w:rsid w:val="0025227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25227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25227B"/>
    <w:rPr>
      <w:rFonts w:ascii="Cambria"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25227B"/>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25227B"/>
    <w:rPr>
      <w:rFonts w:ascii="Cambria" w:hAnsi="Cambria"/>
      <w:i/>
      <w:iCs/>
      <w:color w:val="4F81BD"/>
      <w:spacing w:val="15"/>
      <w:sz w:val="24"/>
      <w:szCs w:val="24"/>
    </w:rPr>
  </w:style>
  <w:style w:type="table" w:customStyle="1" w:styleId="NormalTablePHPDOCX">
    <w:name w:val="Normal Table PHPDOCX"/>
    <w:uiPriority w:val="99"/>
    <w:semiHidden/>
    <w:unhideWhenUsed/>
    <w:qFormat/>
    <w:rsid w:val="0025227B"/>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2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25227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25227B"/>
    <w:rPr>
      <w:rFonts w:ascii="Arial" w:hAnsi="Arial"/>
    </w:rPr>
  </w:style>
  <w:style w:type="character" w:customStyle="1" w:styleId="footnotereferencePHPDOCX">
    <w:name w:val="footnote reference PHPDOCX"/>
    <w:basedOn w:val="DefaultParagraphFontPHPDOCX"/>
    <w:uiPriority w:val="99"/>
    <w:semiHidden/>
    <w:unhideWhenUsed/>
    <w:rsid w:val="0025227B"/>
    <w:rPr>
      <w:vertAlign w:val="superscript"/>
    </w:rPr>
  </w:style>
  <w:style w:type="paragraph" w:customStyle="1" w:styleId="endnotetextPHPDOCX">
    <w:name w:val="endnote text PHPDOCX"/>
    <w:basedOn w:val="Normal"/>
    <w:link w:val="endnotetextCarPHPDOCX"/>
    <w:uiPriority w:val="99"/>
    <w:semiHidden/>
    <w:unhideWhenUsed/>
    <w:rsid w:val="0025227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25227B"/>
    <w:rPr>
      <w:rFonts w:ascii="Arial" w:hAnsi="Arial"/>
    </w:rPr>
  </w:style>
  <w:style w:type="character" w:customStyle="1" w:styleId="endnotereferencePHPDOCX">
    <w:name w:val="endnote reference PHPDOCX"/>
    <w:basedOn w:val="DefaultParagraphFontPHPDOCX"/>
    <w:uiPriority w:val="99"/>
    <w:semiHidden/>
    <w:unhideWhenUsed/>
    <w:rsid w:val="0025227B"/>
    <w:rPr>
      <w:vertAlign w:val="superscript"/>
    </w:rPr>
  </w:style>
  <w:style w:type="paragraph" w:customStyle="1" w:styleId="TitleCover">
    <w:name w:val="Title Cover"/>
    <w:basedOn w:val="Normal"/>
    <w:next w:val="Normal"/>
    <w:rsid w:val="0025227B"/>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table" w:styleId="Tabladecuadrcula1clara">
    <w:name w:val="Grid Table 1 Light"/>
    <w:basedOn w:val="Tablanormal"/>
    <w:uiPriority w:val="46"/>
    <w:rsid w:val="00495969"/>
    <w:rPr>
      <w:lang w:val="es-BO" w:eastAsia="es-B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ull-left">
    <w:name w:val="pull-left"/>
    <w:basedOn w:val="Fuentedeprrafopredeter"/>
    <w:rsid w:val="008403D8"/>
  </w:style>
  <w:style w:type="paragraph" w:customStyle="1" w:styleId="xl29">
    <w:name w:val="xl29"/>
    <w:basedOn w:val="Normal"/>
    <w:rsid w:val="00BE2164"/>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markedcontent">
    <w:name w:val="markedcontent"/>
    <w:basedOn w:val="Fuentedeprrafopredeter"/>
    <w:rsid w:val="004A6084"/>
  </w:style>
  <w:style w:type="paragraph" w:customStyle="1" w:styleId="Default">
    <w:name w:val="Default"/>
    <w:rsid w:val="004A6084"/>
    <w:pPr>
      <w:autoSpaceDE w:val="0"/>
      <w:autoSpaceDN w:val="0"/>
      <w:adjustRightInd w:val="0"/>
    </w:pPr>
    <w:rPr>
      <w:rFonts w:ascii="Verdana" w:eastAsiaTheme="minorHAnsi" w:hAnsi="Verdana" w:cs="Verdana"/>
      <w:color w:val="000000"/>
      <w:sz w:val="24"/>
      <w:szCs w:val="24"/>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2637">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291332732">
      <w:bodyDiv w:val="1"/>
      <w:marLeft w:val="0"/>
      <w:marRight w:val="0"/>
      <w:marTop w:val="0"/>
      <w:marBottom w:val="0"/>
      <w:divBdr>
        <w:top w:val="none" w:sz="0" w:space="0" w:color="auto"/>
        <w:left w:val="none" w:sz="0" w:space="0" w:color="auto"/>
        <w:bottom w:val="none" w:sz="0" w:space="0" w:color="auto"/>
        <w:right w:val="none" w:sz="0" w:space="0" w:color="auto"/>
      </w:divBdr>
    </w:div>
    <w:div w:id="471098766">
      <w:bodyDiv w:val="1"/>
      <w:marLeft w:val="0"/>
      <w:marRight w:val="0"/>
      <w:marTop w:val="0"/>
      <w:marBottom w:val="0"/>
      <w:divBdr>
        <w:top w:val="none" w:sz="0" w:space="0" w:color="auto"/>
        <w:left w:val="none" w:sz="0" w:space="0" w:color="auto"/>
        <w:bottom w:val="none" w:sz="0" w:space="0" w:color="auto"/>
        <w:right w:val="none" w:sz="0" w:space="0" w:color="auto"/>
      </w:divBdr>
    </w:div>
    <w:div w:id="532351964">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454396596">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28588129">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mantilla@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quisbert@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cid:image002.png@01DA0E35.2834B790" TargetMode="External"/><Relationship Id="rId1" Type="http://schemas.openxmlformats.org/officeDocument/2006/relationships/image" Target="media/image4.gif"/></Relationships>
</file>

<file path=word/_rels/footer3.xml.rels><?xml version="1.0" encoding="UTF-8" standalone="yes"?>
<Relationships xmlns="http://schemas.openxmlformats.org/package/2006/relationships"><Relationship Id="rId2" Type="http://schemas.openxmlformats.org/officeDocument/2006/relationships/image" Target="cid:image002.png@01DA0E35.2834B790" TargetMode="External"/><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2" Type="http://schemas.openxmlformats.org/officeDocument/2006/relationships/image" Target="cid:image001.jpg@01DA0E35.2834B79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1.jpg@01DA0E35.2834B79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8F4F7-5AC1-4E66-90B8-10E632E7A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48</Pages>
  <Words>16514</Words>
  <Characters>90832</Characters>
  <Application>Microsoft Office Word</Application>
  <DocSecurity>0</DocSecurity>
  <Lines>756</Lines>
  <Paragraphs>214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107132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Mantilla Castro Giovana</cp:lastModifiedBy>
  <cp:revision>5</cp:revision>
  <cp:lastPrinted>2024-03-14T00:41:00Z</cp:lastPrinted>
  <dcterms:created xsi:type="dcterms:W3CDTF">2024-03-12T18:48:00Z</dcterms:created>
  <dcterms:modified xsi:type="dcterms:W3CDTF">2024-03-14T00:42:00Z</dcterms:modified>
</cp:coreProperties>
</file>