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396287B1"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231BCF">
        <w:rPr>
          <w:rFonts w:ascii="Arial" w:hAnsi="Arial" w:cs="Arial"/>
          <w:b/>
          <w:color w:val="003366"/>
          <w:sz w:val="32"/>
          <w:szCs w:val="18"/>
        </w:rPr>
        <w:t>SERVICIOS GENERALES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68999315" w:rsidR="001E12CC" w:rsidRPr="00F8188E" w:rsidRDefault="001E12CC" w:rsidP="001E12C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424887">
        <w:rPr>
          <w:rFonts w:ascii="Arial" w:hAnsi="Arial" w:cs="Arial"/>
          <w:b/>
          <w:bCs/>
          <w:sz w:val="28"/>
          <w:lang w:val="pt-BR"/>
        </w:rPr>
        <w:t xml:space="preserve"> - </w:t>
      </w:r>
      <w:r w:rsidR="00F21194">
        <w:rPr>
          <w:rFonts w:ascii="Arial" w:hAnsi="Arial" w:cs="Arial"/>
          <w:b/>
          <w:bCs/>
          <w:sz w:val="28"/>
          <w:lang w:val="pt-BR"/>
        </w:rPr>
        <w:t>P</w:t>
      </w:r>
      <w:r>
        <w:rPr>
          <w:rFonts w:ascii="Arial" w:hAnsi="Arial" w:cs="Arial"/>
          <w:b/>
          <w:bCs/>
          <w:sz w:val="28"/>
          <w:lang w:val="pt-BR"/>
        </w:rPr>
        <w:t xml:space="preserve"> </w:t>
      </w:r>
      <w:r w:rsidR="006F5B2C">
        <w:rPr>
          <w:rFonts w:ascii="Arial" w:hAnsi="Arial" w:cs="Arial"/>
          <w:b/>
          <w:bCs/>
          <w:sz w:val="28"/>
          <w:lang w:val="pt-BR"/>
        </w:rPr>
        <w:t>N° 0</w:t>
      </w:r>
      <w:r w:rsidR="007023FE">
        <w:rPr>
          <w:rFonts w:ascii="Arial" w:hAnsi="Arial" w:cs="Arial"/>
          <w:b/>
          <w:bCs/>
          <w:sz w:val="28"/>
          <w:lang w:val="pt-BR"/>
        </w:rPr>
        <w:t>76</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Pr="00F8188E">
        <w:rPr>
          <w:rFonts w:ascii="Arial" w:hAnsi="Arial" w:cs="Arial"/>
          <w:b/>
          <w:bCs/>
          <w:sz w:val="28"/>
          <w:lang w:val="pt-BR"/>
        </w:rPr>
        <w:t>-1C</w:t>
      </w:r>
    </w:p>
    <w:p w14:paraId="38CEC534" w14:textId="77777777" w:rsidR="001E12CC" w:rsidRPr="00F8188E" w:rsidRDefault="001E12CC" w:rsidP="001E12CC">
      <w:pPr>
        <w:widowControl w:val="0"/>
        <w:jc w:val="center"/>
        <w:rPr>
          <w:rFonts w:ascii="Arial" w:hAnsi="Arial" w:cs="Arial"/>
          <w:b/>
          <w:bCs/>
          <w:sz w:val="20"/>
          <w:lang w:val="pt-BR"/>
        </w:rPr>
      </w:pPr>
    </w:p>
    <w:p w14:paraId="6F701C40" w14:textId="77777777" w:rsidR="001E12CC" w:rsidRPr="00F8188E" w:rsidRDefault="001E12CC" w:rsidP="001E12CC">
      <w:pPr>
        <w:widowControl w:val="0"/>
        <w:jc w:val="center"/>
        <w:rPr>
          <w:rFonts w:ascii="Arial" w:hAnsi="Arial" w:cs="Arial"/>
          <w:b/>
          <w:bCs/>
          <w:sz w:val="28"/>
        </w:rPr>
      </w:pPr>
      <w:r w:rsidRPr="00F8188E">
        <w:rPr>
          <w:rFonts w:ascii="Arial" w:hAnsi="Arial" w:cs="Arial"/>
          <w:b/>
          <w:bCs/>
          <w:sz w:val="28"/>
        </w:rPr>
        <w:t>PRIMERA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10931F24" w:rsidR="001E12CC" w:rsidRPr="00F8188E" w:rsidRDefault="002251F6" w:rsidP="007023FE">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251F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w:t>
            </w:r>
            <w:r w:rsidR="007023FE">
              <w:rPr>
                <w:rFonts w:ascii="Arial" w:hAnsi="Arial" w:cs="Arial"/>
                <w:b/>
                <w:sz w:val="30"/>
                <w:szCs w:val="30"/>
                <w:lang w:eastAsia="en-US"/>
                <w14:shadow w14:blurRad="50800" w14:dist="38100" w14:dir="2700000" w14:sx="100000" w14:sy="100000" w14:kx="0" w14:ky="0" w14:algn="tl">
                  <w14:srgbClr w14:val="000000">
                    <w14:alpha w14:val="60000"/>
                  </w14:srgbClr>
                </w14:shadow>
              </w:rPr>
              <w:t>FOTOCOPIADO DE DOCUMENTOS EN OFICINAS DEL BCB – LA PAZ - 2023</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612159F9"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7023FE">
        <w:rPr>
          <w:rFonts w:ascii="Arial" w:hAnsi="Arial" w:cs="Arial"/>
          <w:b/>
          <w:bCs/>
          <w:sz w:val="24"/>
          <w:szCs w:val="24"/>
          <w:lang w:val="es-MX"/>
        </w:rPr>
        <w:t>octubre</w:t>
      </w:r>
      <w:r w:rsidR="006F5B2C">
        <w:rPr>
          <w:rFonts w:ascii="Arial" w:hAnsi="Arial" w:cs="Arial"/>
          <w:b/>
          <w:bCs/>
          <w:sz w:val="24"/>
          <w:szCs w:val="24"/>
          <w:lang w:val="es-MX"/>
        </w:rPr>
        <w:t xml:space="preserve"> </w:t>
      </w:r>
      <w:r>
        <w:rPr>
          <w:rFonts w:ascii="Arial" w:hAnsi="Arial" w:cs="Arial"/>
          <w:b/>
          <w:bCs/>
          <w:sz w:val="24"/>
          <w:szCs w:val="24"/>
          <w:lang w:val="es-MX"/>
        </w:rPr>
        <w:t>de 2022</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671C6834" w14:textId="3849CAC1" w:rsidR="00BF1645" w:rsidRPr="00BF1645" w:rsidRDefault="0066504F" w:rsidP="00BF1645">
          <w:pPr>
            <w:pStyle w:val="TDC1"/>
            <w:tabs>
              <w:tab w:val="left" w:pos="660"/>
              <w:tab w:val="right" w:leader="dot" w:pos="8828"/>
            </w:tabs>
            <w:rPr>
              <w:noProof/>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BF1645">
              <w:rPr>
                <w:noProof/>
                <w:webHidden/>
              </w:rPr>
              <w:t>1</w:t>
            </w:r>
          </w:hyperlink>
        </w:p>
        <w:p w14:paraId="39EC62F1" w14:textId="19F9C9EB"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BF1645">
              <w:rPr>
                <w:noProof/>
                <w:webHidden/>
              </w:rPr>
              <w:t>1</w:t>
            </w:r>
          </w:hyperlink>
        </w:p>
        <w:p w14:paraId="3C9C97D6" w14:textId="621F381A"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BF1645">
              <w:rPr>
                <w:noProof/>
                <w:webHidden/>
              </w:rPr>
              <w:t>1</w:t>
            </w:r>
          </w:hyperlink>
        </w:p>
        <w:p w14:paraId="5E79AFE0" w14:textId="6A989CB3"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C57E5D">
              <w:rPr>
                <w:noProof/>
                <w:webHidden/>
              </w:rPr>
              <w:t>2</w:t>
            </w:r>
          </w:hyperlink>
        </w:p>
        <w:p w14:paraId="7D5D1AFC" w14:textId="226DB127"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C57E5D">
              <w:rPr>
                <w:noProof/>
                <w:webHidden/>
              </w:rPr>
              <w:t>3</w:t>
            </w:r>
          </w:hyperlink>
        </w:p>
        <w:p w14:paraId="77E123FD" w14:textId="455977B7"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C57E5D">
              <w:rPr>
                <w:noProof/>
                <w:webHidden/>
              </w:rPr>
              <w:t>4</w:t>
            </w:r>
          </w:hyperlink>
        </w:p>
        <w:p w14:paraId="132E973A" w14:textId="3CD3317A"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C57E5D">
              <w:rPr>
                <w:noProof/>
                <w:webHidden/>
              </w:rPr>
              <w:t>5</w:t>
            </w:r>
          </w:hyperlink>
        </w:p>
        <w:p w14:paraId="7D6C3859" w14:textId="5180BD26"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C57E5D">
              <w:rPr>
                <w:noProof/>
                <w:webHidden/>
              </w:rPr>
              <w:t>5</w:t>
            </w:r>
          </w:hyperlink>
        </w:p>
        <w:p w14:paraId="3BBABBF2" w14:textId="420402DE"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C57E5D">
              <w:rPr>
                <w:noProof/>
                <w:webHidden/>
              </w:rPr>
              <w:t>5</w:t>
            </w:r>
          </w:hyperlink>
        </w:p>
        <w:p w14:paraId="05C91872" w14:textId="1AEB90FC"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C57E5D">
              <w:rPr>
                <w:noProof/>
                <w:webHidden/>
              </w:rPr>
              <w:t>5</w:t>
            </w:r>
          </w:hyperlink>
        </w:p>
        <w:p w14:paraId="0EBB859D" w14:textId="75934B62"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C57E5D">
              <w:rPr>
                <w:noProof/>
                <w:webHidden/>
              </w:rPr>
              <w:t>5</w:t>
            </w:r>
          </w:hyperlink>
        </w:p>
        <w:p w14:paraId="4B01945A" w14:textId="3BABF8A9"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DB52DB">
              <w:rPr>
                <w:noProof/>
                <w:webHidden/>
              </w:rPr>
              <w:t>6</w:t>
            </w:r>
          </w:hyperlink>
        </w:p>
        <w:p w14:paraId="583C9CD4" w14:textId="795890A2"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DB52DB">
              <w:rPr>
                <w:noProof/>
                <w:webHidden/>
              </w:rPr>
              <w:t>7</w:t>
            </w:r>
          </w:hyperlink>
        </w:p>
        <w:p w14:paraId="566F1B57" w14:textId="0D0A9D58"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C57E5D">
              <w:rPr>
                <w:noProof/>
                <w:webHidden/>
              </w:rPr>
              <w:t>8</w:t>
            </w:r>
          </w:hyperlink>
        </w:p>
        <w:p w14:paraId="2F42F8ED" w14:textId="04E81B63"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C57E5D">
              <w:rPr>
                <w:noProof/>
                <w:webHidden/>
              </w:rPr>
              <w:t>9</w:t>
            </w:r>
          </w:hyperlink>
        </w:p>
        <w:p w14:paraId="19B84785" w14:textId="65B1F7F2"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C57E5D">
              <w:rPr>
                <w:noProof/>
                <w:webHidden/>
              </w:rPr>
              <w:t>10</w:t>
            </w:r>
          </w:hyperlink>
        </w:p>
        <w:p w14:paraId="4D9C7A81" w14:textId="4D5F1F06"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C57E5D">
              <w:rPr>
                <w:noProof/>
                <w:webHidden/>
              </w:rPr>
              <w:t>10</w:t>
            </w:r>
          </w:hyperlink>
        </w:p>
        <w:p w14:paraId="071481C1" w14:textId="0D210621"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4569A5">
              <w:rPr>
                <w:noProof/>
                <w:webHidden/>
              </w:rPr>
              <w:t>11</w:t>
            </w:r>
            <w:r w:rsidR="00AE65BD">
              <w:rPr>
                <w:noProof/>
                <w:webHidden/>
              </w:rPr>
              <w:fldChar w:fldCharType="end"/>
            </w:r>
          </w:hyperlink>
        </w:p>
        <w:p w14:paraId="38C28941" w14:textId="3C46EC89"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4569A5">
              <w:rPr>
                <w:noProof/>
                <w:webHidden/>
              </w:rPr>
              <w:t>11</w:t>
            </w:r>
            <w:r w:rsidR="00AE65BD">
              <w:rPr>
                <w:noProof/>
                <w:webHidden/>
              </w:rPr>
              <w:fldChar w:fldCharType="end"/>
            </w:r>
          </w:hyperlink>
        </w:p>
        <w:p w14:paraId="1A1848AD" w14:textId="55ED3DAF"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4569A5">
              <w:rPr>
                <w:noProof/>
                <w:webHidden/>
              </w:rPr>
              <w:t>12</w:t>
            </w:r>
            <w:r w:rsidR="00AE65BD">
              <w:rPr>
                <w:noProof/>
                <w:webHidden/>
              </w:rPr>
              <w:fldChar w:fldCharType="end"/>
            </w:r>
          </w:hyperlink>
        </w:p>
        <w:p w14:paraId="30A8C1F5" w14:textId="20A874F3"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4569A5">
              <w:rPr>
                <w:noProof/>
                <w:webHidden/>
              </w:rPr>
              <w:t>12</w:t>
            </w:r>
            <w:r w:rsidR="00AE65BD">
              <w:rPr>
                <w:noProof/>
                <w:webHidden/>
              </w:rPr>
              <w:fldChar w:fldCharType="end"/>
            </w:r>
          </w:hyperlink>
        </w:p>
        <w:p w14:paraId="552594D1" w14:textId="447066C7"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4569A5">
              <w:rPr>
                <w:noProof/>
                <w:webHidden/>
              </w:rPr>
              <w:t>12</w:t>
            </w:r>
            <w:r w:rsidR="00AE65BD">
              <w:rPr>
                <w:noProof/>
                <w:webHidden/>
              </w:rPr>
              <w:fldChar w:fldCharType="end"/>
            </w:r>
          </w:hyperlink>
        </w:p>
        <w:p w14:paraId="1DCAF456" w14:textId="0964421D"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4569A5">
              <w:rPr>
                <w:noProof/>
                <w:webHidden/>
              </w:rPr>
              <w:t>13</w:t>
            </w:r>
            <w:r w:rsidR="00AE65BD">
              <w:rPr>
                <w:noProof/>
                <w:webHidden/>
              </w:rPr>
              <w:fldChar w:fldCharType="end"/>
            </w:r>
          </w:hyperlink>
        </w:p>
        <w:p w14:paraId="0E0C5BFD" w14:textId="6648F659"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4569A5">
              <w:rPr>
                <w:noProof/>
                <w:webHidden/>
              </w:rPr>
              <w:t>14</w:t>
            </w:r>
            <w:r w:rsidR="00AE65BD">
              <w:rPr>
                <w:noProof/>
                <w:webHidden/>
              </w:rPr>
              <w:fldChar w:fldCharType="end"/>
            </w:r>
          </w:hyperlink>
        </w:p>
        <w:p w14:paraId="0B31BD19" w14:textId="68CE1109"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4569A5">
              <w:rPr>
                <w:noProof/>
                <w:webHidden/>
              </w:rPr>
              <w:t>14</w:t>
            </w:r>
            <w:r w:rsidR="00AE65BD">
              <w:rPr>
                <w:noProof/>
                <w:webHidden/>
              </w:rPr>
              <w:fldChar w:fldCharType="end"/>
            </w:r>
          </w:hyperlink>
        </w:p>
        <w:p w14:paraId="0E3026CD" w14:textId="181FADCB"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4569A5">
              <w:rPr>
                <w:noProof/>
                <w:webHidden/>
              </w:rPr>
              <w:t>15</w:t>
            </w:r>
            <w:r w:rsidR="00AE65BD">
              <w:rPr>
                <w:noProof/>
                <w:webHidden/>
              </w:rPr>
              <w:fldChar w:fldCharType="end"/>
            </w:r>
          </w:hyperlink>
        </w:p>
        <w:p w14:paraId="684D3B38" w14:textId="125B0915"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4569A5">
              <w:rPr>
                <w:noProof/>
                <w:webHidden/>
              </w:rPr>
              <w:t>15</w:t>
            </w:r>
            <w:r w:rsidR="00AE65BD">
              <w:rPr>
                <w:noProof/>
                <w:webHidden/>
              </w:rPr>
              <w:fldChar w:fldCharType="end"/>
            </w:r>
          </w:hyperlink>
        </w:p>
        <w:p w14:paraId="75E5CEBF" w14:textId="48B83B24"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4569A5">
              <w:rPr>
                <w:noProof/>
                <w:webHidden/>
              </w:rPr>
              <w:t>17</w:t>
            </w:r>
            <w:r w:rsidR="00AE65BD">
              <w:rPr>
                <w:noProof/>
                <w:webHidden/>
              </w:rPr>
              <w:fldChar w:fldCharType="end"/>
            </w:r>
          </w:hyperlink>
        </w:p>
        <w:p w14:paraId="0C397BD0" w14:textId="21F255B0"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4569A5">
              <w:rPr>
                <w:noProof/>
                <w:webHidden/>
              </w:rPr>
              <w:t>18</w:t>
            </w:r>
            <w:r w:rsidR="00AE65BD">
              <w:rPr>
                <w:noProof/>
                <w:webHidden/>
              </w:rPr>
              <w:fldChar w:fldCharType="end"/>
            </w:r>
          </w:hyperlink>
        </w:p>
        <w:p w14:paraId="144F88F2" w14:textId="6F84A9D5" w:rsidR="00AE65BD" w:rsidRDefault="00695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4569A5">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35283">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35283">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35283">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35283">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35283">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Inspección Previa</w:t>
      </w:r>
    </w:p>
    <w:p w14:paraId="48F8CBC4" w14:textId="77777777" w:rsidR="008759CA" w:rsidRPr="00DD1954" w:rsidRDefault="008759CA" w:rsidP="008759CA">
      <w:pPr>
        <w:tabs>
          <w:tab w:val="num" w:pos="1134"/>
        </w:tabs>
        <w:ind w:left="360"/>
        <w:jc w:val="both"/>
        <w:rPr>
          <w:rFonts w:cs="Arial"/>
          <w:sz w:val="18"/>
          <w:szCs w:val="18"/>
          <w:lang w:val="es-BO"/>
        </w:rPr>
      </w:pPr>
    </w:p>
    <w:p w14:paraId="3F81BBFD" w14:textId="77777777" w:rsidR="003026CE" w:rsidRPr="00024F9E" w:rsidRDefault="003026CE" w:rsidP="003026CE">
      <w:pPr>
        <w:pStyle w:val="Prrafodelista"/>
        <w:ind w:left="1276"/>
        <w:jc w:val="both"/>
        <w:rPr>
          <w:rFonts w:ascii="Verdana" w:hAnsi="Verdana" w:cs="Arial"/>
          <w:sz w:val="18"/>
          <w:szCs w:val="18"/>
          <w:lang w:val="es-BO"/>
        </w:rPr>
      </w:pPr>
      <w:r w:rsidRPr="00024F9E">
        <w:rPr>
          <w:rFonts w:ascii="Verdana" w:hAnsi="Verdana" w:cs="Arial"/>
          <w:sz w:val="18"/>
          <w:szCs w:val="18"/>
          <w:lang w:val="es-BO"/>
        </w:rPr>
        <w:t xml:space="preserve">El </w:t>
      </w:r>
      <w:r w:rsidRPr="00024F9E">
        <w:rPr>
          <w:rFonts w:ascii="Verdana" w:hAnsi="Verdana"/>
          <w:sz w:val="18"/>
          <w:szCs w:val="18"/>
          <w:lang w:val="es-BO"/>
        </w:rPr>
        <w:t>proponente</w:t>
      </w:r>
      <w:r w:rsidRPr="00024F9E">
        <w:rPr>
          <w:rFonts w:ascii="Verdana" w:hAnsi="Verdana" w:cs="Arial"/>
          <w:sz w:val="18"/>
          <w:szCs w:val="18"/>
          <w:lang w:val="es-BO"/>
        </w:rPr>
        <w:t xml:space="preserve"> deberá realizar la inspección previa en la fecha, hora y lugar, establecidos en el presente DBC; en caso de que el proponente no realice dicha inspección se da por entendido que el mismo acepta todas las condiciones del proceso de contratación y de las condiciones del Contrato u Orden de Servicio.</w:t>
      </w:r>
    </w:p>
    <w:p w14:paraId="2A5CA354" w14:textId="77777777" w:rsidR="00962856" w:rsidRPr="00DD1954" w:rsidRDefault="00962856" w:rsidP="008759CA">
      <w:pPr>
        <w:ind w:left="567"/>
        <w:jc w:val="both"/>
        <w:rPr>
          <w:rFonts w:cs="Arial"/>
          <w:sz w:val="18"/>
          <w:szCs w:val="18"/>
          <w:lang w:val="es-BO"/>
        </w:rPr>
      </w:pPr>
    </w:p>
    <w:p w14:paraId="3EF28D21"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 xml:space="preserve">Consultas </w:t>
      </w:r>
      <w:r w:rsidR="00FC29F5" w:rsidRPr="00DD1954">
        <w:rPr>
          <w:rFonts w:ascii="Verdana" w:hAnsi="Verdana"/>
          <w:b/>
          <w:sz w:val="18"/>
          <w:szCs w:val="18"/>
          <w:lang w:val="es-BO"/>
        </w:rPr>
        <w:t xml:space="preserve">Escritas </w:t>
      </w:r>
      <w:r w:rsidRPr="00DD1954">
        <w:rPr>
          <w:rFonts w:ascii="Verdana" w:hAnsi="Verdana"/>
          <w:b/>
          <w:sz w:val="18"/>
          <w:szCs w:val="18"/>
          <w:lang w:val="es-BO"/>
        </w:rPr>
        <w:t>sobre el DBC</w:t>
      </w:r>
    </w:p>
    <w:p w14:paraId="7A1D0CFE" w14:textId="77777777" w:rsidR="008759CA" w:rsidRPr="00DD1954" w:rsidRDefault="008759CA" w:rsidP="008759CA">
      <w:pPr>
        <w:ind w:left="1068"/>
        <w:jc w:val="both"/>
        <w:rPr>
          <w:rFonts w:cs="Arial"/>
          <w:sz w:val="18"/>
          <w:szCs w:val="18"/>
          <w:lang w:val="es-BO"/>
        </w:rPr>
      </w:pPr>
    </w:p>
    <w:p w14:paraId="2B9A4267" w14:textId="77777777" w:rsidR="003026CE" w:rsidRDefault="003026CE" w:rsidP="003026CE">
      <w:pPr>
        <w:pStyle w:val="Prrafodelista"/>
        <w:ind w:left="1276"/>
        <w:jc w:val="both"/>
        <w:rPr>
          <w:rFonts w:ascii="Verdana" w:hAnsi="Verdana" w:cs="Arial"/>
          <w:sz w:val="18"/>
          <w:szCs w:val="18"/>
        </w:rPr>
      </w:pPr>
      <w:r w:rsidRPr="00024F9E">
        <w:rPr>
          <w:rFonts w:ascii="Verdana" w:hAnsi="Verdana" w:cs="Arial"/>
          <w:sz w:val="18"/>
          <w:szCs w:val="18"/>
        </w:rPr>
        <w:t>Cualquier potencial proponente podrá formular consultas escritas dirigidas al RPA, vía el correo electrónico institucional que la entidad disponga en la convocatoria o mediante nota, hasta la fecha límite establecida en el presente DBC.</w:t>
      </w:r>
    </w:p>
    <w:p w14:paraId="5554F17C" w14:textId="77777777" w:rsidR="00DA6158" w:rsidRPr="00DD1954" w:rsidRDefault="00DA6158" w:rsidP="00DA6158">
      <w:pPr>
        <w:jc w:val="both"/>
        <w:rPr>
          <w:rFonts w:cs="Arial"/>
          <w:sz w:val="18"/>
          <w:szCs w:val="18"/>
          <w:lang w:val="es-BO"/>
        </w:rPr>
      </w:pPr>
      <w:r w:rsidRPr="00DD1954">
        <w:rPr>
          <w:rFonts w:cs="Arial"/>
          <w:sz w:val="18"/>
          <w:szCs w:val="18"/>
          <w:lang w:val="es-BO"/>
        </w:rPr>
        <w:tab/>
      </w:r>
    </w:p>
    <w:p w14:paraId="36C0F9B7" w14:textId="77777777" w:rsidR="00DA6158" w:rsidRPr="00DD1954" w:rsidRDefault="00DA6158" w:rsidP="00235283">
      <w:pPr>
        <w:pStyle w:val="Prrafodelista"/>
        <w:numPr>
          <w:ilvl w:val="1"/>
          <w:numId w:val="7"/>
        </w:numPr>
        <w:tabs>
          <w:tab w:val="clear" w:pos="3935"/>
        </w:tabs>
        <w:ind w:left="1276" w:hanging="850"/>
        <w:rPr>
          <w:rFonts w:ascii="Verdana" w:hAnsi="Verdana"/>
          <w:b/>
          <w:sz w:val="18"/>
          <w:lang w:val="es-BO"/>
        </w:rPr>
      </w:pPr>
      <w:r w:rsidRPr="00DD1954">
        <w:rPr>
          <w:rFonts w:ascii="Verdana" w:hAnsi="Verdana"/>
          <w:b/>
          <w:sz w:val="18"/>
          <w:lang w:val="es-BO"/>
        </w:rPr>
        <w:t xml:space="preserve">Reunión Informativa de </w:t>
      </w:r>
      <w:r w:rsidRPr="00DD1954">
        <w:rPr>
          <w:rFonts w:ascii="Verdana" w:hAnsi="Verdana"/>
          <w:b/>
          <w:sz w:val="18"/>
          <w:szCs w:val="18"/>
          <w:lang w:val="es-BO"/>
        </w:rPr>
        <w:t>Aclaración</w:t>
      </w:r>
    </w:p>
    <w:p w14:paraId="2438A8E4" w14:textId="77777777" w:rsidR="00DA6158" w:rsidRPr="00DD1954" w:rsidRDefault="00DA6158" w:rsidP="00997D9E">
      <w:pPr>
        <w:tabs>
          <w:tab w:val="num" w:pos="567"/>
        </w:tabs>
        <w:ind w:left="567"/>
        <w:jc w:val="both"/>
        <w:rPr>
          <w:rFonts w:cs="Arial"/>
          <w:sz w:val="18"/>
          <w:szCs w:val="18"/>
          <w:lang w:val="es-BO"/>
        </w:rPr>
      </w:pPr>
    </w:p>
    <w:p w14:paraId="4E6356DB" w14:textId="77777777" w:rsidR="003026CE" w:rsidRPr="00A40276" w:rsidRDefault="003026CE" w:rsidP="003026CE">
      <w:pPr>
        <w:pStyle w:val="Prrafodelista"/>
        <w:ind w:left="1276"/>
        <w:jc w:val="both"/>
        <w:rPr>
          <w:rFonts w:ascii="Verdana" w:hAnsi="Verdana" w:cs="Arial"/>
          <w:sz w:val="18"/>
          <w:szCs w:val="18"/>
        </w:rPr>
      </w:pPr>
      <w:r w:rsidRPr="00A40276">
        <w:rPr>
          <w:rFonts w:ascii="Verdana" w:hAnsi="Verdana" w:cs="Arial"/>
          <w:sz w:val="18"/>
          <w:szCs w:val="18"/>
        </w:rPr>
        <w:t xml:space="preserve">La Reunión </w:t>
      </w:r>
      <w:r w:rsidRPr="00A40276">
        <w:rPr>
          <w:rFonts w:ascii="Verdana" w:hAnsi="Verdana" w:cs="Arial"/>
          <w:sz w:val="18"/>
          <w:szCs w:val="18"/>
          <w:lang w:val="es-BO"/>
        </w:rPr>
        <w:t xml:space="preserve">Informativa </w:t>
      </w:r>
      <w:r w:rsidRPr="00A40276">
        <w:rPr>
          <w:rFonts w:ascii="Verdana" w:hAnsi="Verdana" w:cs="Arial"/>
          <w:sz w:val="18"/>
          <w:szCs w:val="18"/>
        </w:rPr>
        <w:t xml:space="preserve">de Aclaración se realizará en la fecha, hora y lugar señalados en el presente DBC, en la que los potenciales proponentes podrán expresar sus consultas sobre el proceso de contratación. La </w:t>
      </w:r>
      <w:r>
        <w:rPr>
          <w:rFonts w:ascii="Verdana" w:hAnsi="Verdana" w:cs="Arial"/>
          <w:sz w:val="18"/>
          <w:szCs w:val="18"/>
        </w:rPr>
        <w:t>R</w:t>
      </w:r>
      <w:r w:rsidRPr="00A40276">
        <w:rPr>
          <w:rFonts w:ascii="Verdana" w:hAnsi="Verdana" w:cs="Arial"/>
          <w:sz w:val="18"/>
          <w:szCs w:val="18"/>
        </w:rPr>
        <w:t xml:space="preserve">eunión </w:t>
      </w:r>
      <w:r>
        <w:rPr>
          <w:rFonts w:ascii="Verdana" w:hAnsi="Verdana" w:cs="Arial"/>
          <w:sz w:val="18"/>
          <w:szCs w:val="18"/>
        </w:rPr>
        <w:t>I</w:t>
      </w:r>
      <w:r w:rsidRPr="00A40276">
        <w:rPr>
          <w:rFonts w:ascii="Verdana" w:hAnsi="Verdana" w:cs="Arial"/>
          <w:sz w:val="18"/>
          <w:szCs w:val="18"/>
        </w:rPr>
        <w:t xml:space="preserve">nformativa de </w:t>
      </w:r>
      <w:r>
        <w:rPr>
          <w:rFonts w:ascii="Verdana" w:hAnsi="Verdana" w:cs="Arial"/>
          <w:sz w:val="18"/>
          <w:szCs w:val="18"/>
        </w:rPr>
        <w:t>A</w:t>
      </w:r>
      <w:r w:rsidRPr="00A40276">
        <w:rPr>
          <w:rFonts w:ascii="Verdana" w:hAnsi="Verdana" w:cs="Arial"/>
          <w:sz w:val="18"/>
          <w:szCs w:val="18"/>
        </w:rPr>
        <w:t>claración también se realizará mediante el uso de reuniones virtuales, conforme a la fecha, hora y enlace de conexión señalados en el cronograma de plazos.</w:t>
      </w:r>
    </w:p>
    <w:p w14:paraId="5407F72F" w14:textId="77777777" w:rsidR="003026CE" w:rsidRPr="00A40276" w:rsidRDefault="003026CE" w:rsidP="003026CE">
      <w:pPr>
        <w:ind w:left="1068"/>
        <w:jc w:val="both"/>
        <w:rPr>
          <w:rFonts w:cs="Arial"/>
          <w:sz w:val="18"/>
          <w:szCs w:val="18"/>
          <w:lang w:val="es-BO"/>
        </w:rPr>
      </w:pPr>
    </w:p>
    <w:p w14:paraId="50A2A7EE" w14:textId="77777777" w:rsidR="003026CE" w:rsidRPr="00A40276" w:rsidRDefault="003026CE" w:rsidP="003026CE">
      <w:pPr>
        <w:pStyle w:val="Prrafodelista"/>
        <w:ind w:left="1276"/>
        <w:jc w:val="both"/>
        <w:rPr>
          <w:rFonts w:ascii="Verdana" w:hAnsi="Verdana" w:cs="Arial"/>
          <w:sz w:val="18"/>
          <w:szCs w:val="18"/>
          <w:lang w:val="es-BO"/>
        </w:rPr>
      </w:pPr>
      <w:r w:rsidRPr="00A40276">
        <w:rPr>
          <w:rFonts w:ascii="Verdana" w:hAnsi="Verdana" w:cs="Arial"/>
          <w:sz w:val="18"/>
          <w:szCs w:val="18"/>
          <w:lang w:val="es-BO"/>
        </w:rPr>
        <w:t>Las solicitudes de aclaración, las consultas escritas y sus respuestas, deberán ser tratadas en la Reunión Informativa de Aclaración.</w:t>
      </w:r>
    </w:p>
    <w:p w14:paraId="0B1137D8" w14:textId="77777777" w:rsidR="003026CE" w:rsidRPr="00A40276" w:rsidRDefault="003026CE" w:rsidP="003026CE">
      <w:pPr>
        <w:ind w:left="567"/>
        <w:jc w:val="both"/>
        <w:rPr>
          <w:rFonts w:cs="Arial"/>
          <w:sz w:val="18"/>
          <w:szCs w:val="18"/>
          <w:lang w:val="es-BO"/>
        </w:rPr>
      </w:pPr>
    </w:p>
    <w:p w14:paraId="2E981FE7" w14:textId="77777777" w:rsidR="003026CE" w:rsidRPr="00A40276" w:rsidRDefault="003026CE" w:rsidP="003026CE">
      <w:pPr>
        <w:ind w:left="1276"/>
        <w:jc w:val="both"/>
        <w:rPr>
          <w:rFonts w:cs="Arial"/>
          <w:sz w:val="18"/>
          <w:szCs w:val="18"/>
          <w:lang w:val="es-BO"/>
        </w:rPr>
      </w:pPr>
      <w:r w:rsidRPr="00A40276">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w:t>
      </w:r>
      <w:bookmarkStart w:id="3" w:name="_Hlk74233846"/>
      <w:r w:rsidRPr="00F82912">
        <w:rPr>
          <w:rFonts w:cs="Arial"/>
          <w:sz w:val="18"/>
          <w:szCs w:val="18"/>
        </w:rPr>
        <w:t>El Acta de la Reunión Informativa de Aclaración, deberá ser publicada en el SICOES. y remitida a los participantes al correo electrónico desde el cual efectuaron las consultas</w:t>
      </w:r>
      <w:r>
        <w:rPr>
          <w:rFonts w:cs="Arial"/>
          <w:sz w:val="18"/>
          <w:szCs w:val="18"/>
        </w:rPr>
        <w:t xml:space="preserve">. </w:t>
      </w:r>
    </w:p>
    <w:bookmarkEnd w:id="3"/>
    <w:p w14:paraId="313C2D21" w14:textId="6D141C47" w:rsidR="00243702" w:rsidRPr="00A40276" w:rsidRDefault="00243702" w:rsidP="00B8677D">
      <w:pPr>
        <w:ind w:left="1276"/>
        <w:jc w:val="both"/>
        <w:rPr>
          <w:rFonts w:cs="Arial"/>
          <w:sz w:val="18"/>
          <w:szCs w:val="18"/>
          <w:lang w:val="es-BO"/>
        </w:rPr>
      </w:pPr>
    </w:p>
    <w:p w14:paraId="6A7AD648" w14:textId="1D96338C" w:rsidR="00A72FB0" w:rsidRPr="00A40276" w:rsidRDefault="00A72FB0" w:rsidP="00235283">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r w:rsidR="001E12CC" w:rsidRPr="00683195">
        <w:rPr>
          <w:rStyle w:val="Refdenotaalpie"/>
          <w:color w:val="000099"/>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35283">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182D60" w:rsidRDefault="00A72FB0" w:rsidP="00A72FB0">
      <w:pPr>
        <w:ind w:left="2124" w:hanging="711"/>
        <w:jc w:val="both"/>
        <w:rPr>
          <w:rFonts w:cs="Arial"/>
          <w:sz w:val="18"/>
          <w:szCs w:val="18"/>
          <w:lang w:val="es-BO"/>
        </w:rPr>
      </w:pPr>
    </w:p>
    <w:p w14:paraId="61AB262B" w14:textId="5A17A073" w:rsidR="001E12CC" w:rsidRPr="00A67225" w:rsidRDefault="00F25EE8" w:rsidP="00235283">
      <w:pPr>
        <w:numPr>
          <w:ilvl w:val="0"/>
          <w:numId w:val="16"/>
        </w:numPr>
        <w:tabs>
          <w:tab w:val="clear" w:pos="1773"/>
        </w:tabs>
        <w:ind w:left="1701" w:hanging="567"/>
        <w:jc w:val="both"/>
        <w:rPr>
          <w:rFonts w:cs="Arial"/>
          <w:b/>
          <w:color w:val="FF0000"/>
          <w:sz w:val="18"/>
          <w:szCs w:val="18"/>
          <w:lang w:val="es-BO"/>
        </w:rPr>
      </w:pPr>
      <w:r w:rsidRPr="00182D60">
        <w:rPr>
          <w:b/>
          <w:sz w:val="18"/>
          <w:szCs w:val="18"/>
          <w:lang w:val="es-BO"/>
        </w:rPr>
        <w:t>Garantía de Seriedad de Propuesta</w:t>
      </w:r>
      <w:r w:rsidRPr="00182D60">
        <w:rPr>
          <w:sz w:val="18"/>
          <w:szCs w:val="18"/>
          <w:lang w:val="es-BO"/>
        </w:rPr>
        <w:t>. La entidad convocante</w:t>
      </w:r>
      <w:r w:rsidR="00E235C9" w:rsidRPr="00182D60">
        <w:rPr>
          <w:sz w:val="18"/>
          <w:szCs w:val="18"/>
          <w:lang w:val="es-BO"/>
        </w:rPr>
        <w:t>,</w:t>
      </w:r>
      <w:r w:rsidR="0030119A" w:rsidRPr="00182D60">
        <w:rPr>
          <w:sz w:val="18"/>
          <w:szCs w:val="18"/>
          <w:lang w:val="es-BO"/>
        </w:rPr>
        <w:t xml:space="preserve"> cuando lo requiera</w:t>
      </w:r>
      <w:r w:rsidR="00E235C9" w:rsidRPr="00182D60">
        <w:rPr>
          <w:sz w:val="18"/>
          <w:szCs w:val="18"/>
          <w:lang w:val="es-BO"/>
        </w:rPr>
        <w:t>,</w:t>
      </w:r>
      <w:r w:rsidRPr="00182D60">
        <w:rPr>
          <w:sz w:val="18"/>
          <w:szCs w:val="18"/>
          <w:lang w:val="es-BO"/>
        </w:rPr>
        <w:t xml:space="preserve"> podrá solicitar la presentación de la Garantía de Seriedad de Propuesta</w:t>
      </w:r>
      <w:r w:rsidR="00577E66" w:rsidRPr="00182D60">
        <w:rPr>
          <w:rFonts w:cs="Arial"/>
          <w:sz w:val="18"/>
          <w:szCs w:val="18"/>
          <w:lang w:val="es-BO"/>
        </w:rPr>
        <w:t xml:space="preserve"> o depósito por este concepto</w:t>
      </w:r>
      <w:r w:rsidRPr="00182D60">
        <w:rPr>
          <w:sz w:val="18"/>
          <w:szCs w:val="18"/>
          <w:lang w:val="es-BO"/>
        </w:rPr>
        <w:t xml:space="preserve">, </w:t>
      </w:r>
      <w:r w:rsidR="004539D7" w:rsidRPr="00182D60">
        <w:rPr>
          <w:rFonts w:cs="Tahoma"/>
          <w:sz w:val="18"/>
          <w:szCs w:val="18"/>
          <w:lang w:val="es-BO"/>
        </w:rPr>
        <w:t xml:space="preserve">equivalente al uno por ciento (1%) del </w:t>
      </w:r>
      <w:r w:rsidR="00261C51" w:rsidRPr="00182D60">
        <w:rPr>
          <w:rFonts w:cs="Tahoma"/>
          <w:sz w:val="18"/>
          <w:szCs w:val="18"/>
          <w:lang w:val="es-BO"/>
        </w:rPr>
        <w:t xml:space="preserve">Precio Referencial </w:t>
      </w:r>
      <w:r w:rsidR="004539D7" w:rsidRPr="00182D60">
        <w:rPr>
          <w:rFonts w:cs="Tahoma"/>
          <w:sz w:val="18"/>
          <w:szCs w:val="18"/>
          <w:lang w:val="es-BO"/>
        </w:rPr>
        <w:t>de la contratación</w:t>
      </w:r>
      <w:r w:rsidR="00024F9E" w:rsidRPr="00182D60">
        <w:rPr>
          <w:rFonts w:cs="Tahoma"/>
          <w:sz w:val="18"/>
          <w:szCs w:val="18"/>
          <w:lang w:val="es-BO"/>
        </w:rPr>
        <w:t>,</w:t>
      </w:r>
      <w:r w:rsidR="004539D7" w:rsidRPr="00182D60">
        <w:rPr>
          <w:sz w:val="18"/>
          <w:szCs w:val="18"/>
          <w:lang w:val="es-BO"/>
        </w:rPr>
        <w:t xml:space="preserve"> </w:t>
      </w:r>
      <w:r w:rsidRPr="00182D60">
        <w:rPr>
          <w:sz w:val="18"/>
          <w:szCs w:val="18"/>
          <w:lang w:val="es-BO"/>
        </w:rPr>
        <w:t>sólo para contrataciones con Precio Referencial mayor a Bs200.000.- (DOSCIENTOS MIL 00/100 BOLIVIANOS).</w:t>
      </w:r>
      <w:r w:rsidR="00D26F14" w:rsidRPr="00182D60">
        <w:rPr>
          <w:sz w:val="18"/>
          <w:szCs w:val="18"/>
          <w:lang w:val="es-BO"/>
        </w:rPr>
        <w:t xml:space="preserve"> </w:t>
      </w:r>
      <w:r w:rsidR="001E12CC" w:rsidRPr="00A67225">
        <w:rPr>
          <w:rFonts w:cs="Arial"/>
          <w:b/>
          <w:i/>
          <w:color w:val="FF0000"/>
          <w:sz w:val="18"/>
          <w:szCs w:val="18"/>
          <w:lang w:val="es-BO"/>
        </w:rPr>
        <w:t>(No corresponde en el presente proceso de contratación)</w:t>
      </w:r>
    </w:p>
    <w:p w14:paraId="52C82857" w14:textId="77777777" w:rsidR="00971113" w:rsidRPr="00182D60" w:rsidRDefault="00971113" w:rsidP="00827823">
      <w:pPr>
        <w:ind w:left="1701"/>
        <w:jc w:val="both"/>
        <w:rPr>
          <w:b/>
          <w:sz w:val="18"/>
          <w:szCs w:val="18"/>
          <w:lang w:val="es-BO"/>
        </w:rPr>
      </w:pPr>
    </w:p>
    <w:p w14:paraId="63C08033" w14:textId="0891C484" w:rsidR="00CE216F" w:rsidRPr="00A67225" w:rsidRDefault="00CE216F" w:rsidP="00827823">
      <w:pPr>
        <w:ind w:left="1701"/>
        <w:jc w:val="both"/>
        <w:rPr>
          <w:rFonts w:cs="Arial"/>
          <w:b/>
          <w:color w:val="FF0000"/>
          <w:sz w:val="18"/>
          <w:szCs w:val="18"/>
          <w:lang w:val="es-BO"/>
        </w:rPr>
      </w:pPr>
      <w:r w:rsidRPr="00182D60">
        <w:rPr>
          <w:rFonts w:cs="Arial"/>
          <w:sz w:val="18"/>
          <w:szCs w:val="18"/>
          <w:lang w:val="es-BO"/>
        </w:rPr>
        <w:t xml:space="preserve">En caso de contratación por </w:t>
      </w:r>
      <w:r w:rsidR="00E756CD" w:rsidRPr="00182D60">
        <w:rPr>
          <w:rFonts w:cs="Arial"/>
          <w:sz w:val="18"/>
          <w:szCs w:val="18"/>
          <w:lang w:val="es-BO"/>
        </w:rPr>
        <w:t xml:space="preserve">ítems </w:t>
      </w:r>
      <w:r w:rsidRPr="00182D60">
        <w:rPr>
          <w:rFonts w:cs="Arial"/>
          <w:sz w:val="18"/>
          <w:szCs w:val="18"/>
          <w:lang w:val="es-BO"/>
        </w:rPr>
        <w:t xml:space="preserve">o </w:t>
      </w:r>
      <w:r w:rsidR="00E756CD" w:rsidRPr="00182D60">
        <w:rPr>
          <w:rFonts w:cs="Arial"/>
          <w:sz w:val="18"/>
          <w:szCs w:val="18"/>
          <w:lang w:val="es-BO"/>
        </w:rPr>
        <w:t>lotes</w:t>
      </w:r>
      <w:r w:rsidRPr="00182D60">
        <w:rPr>
          <w:rFonts w:cs="Arial"/>
          <w:sz w:val="18"/>
          <w:szCs w:val="18"/>
          <w:lang w:val="es-BO"/>
        </w:rPr>
        <w:t xml:space="preserve">, la Garantía de Seriedad de Propuesta podrá ser solicitada, cuando el Precio Referencial del </w:t>
      </w:r>
      <w:r w:rsidR="00FC29F5" w:rsidRPr="00182D60">
        <w:rPr>
          <w:rFonts w:cs="Arial"/>
          <w:sz w:val="18"/>
          <w:szCs w:val="18"/>
          <w:lang w:val="es-BO"/>
        </w:rPr>
        <w:t xml:space="preserve">Ítem </w:t>
      </w:r>
      <w:r w:rsidRPr="00182D60">
        <w:rPr>
          <w:rFonts w:cs="Arial"/>
          <w:sz w:val="18"/>
          <w:szCs w:val="18"/>
          <w:lang w:val="es-BO"/>
        </w:rPr>
        <w:t xml:space="preserve">o </w:t>
      </w:r>
      <w:r w:rsidR="00FC29F5" w:rsidRPr="00182D60">
        <w:rPr>
          <w:rFonts w:cs="Arial"/>
          <w:sz w:val="18"/>
          <w:szCs w:val="18"/>
          <w:lang w:val="es-BO"/>
        </w:rPr>
        <w:t xml:space="preserve">Lote </w:t>
      </w:r>
      <w:r w:rsidRPr="00182D60">
        <w:rPr>
          <w:rFonts w:cs="Arial"/>
          <w:sz w:val="18"/>
          <w:szCs w:val="18"/>
          <w:lang w:val="es-BO"/>
        </w:rPr>
        <w:t xml:space="preserve">sea mayor a Bs200.000.- (DOSCIENTOS MIL 00/100 BOLIVIANOS). </w:t>
      </w:r>
      <w:bookmarkStart w:id="7" w:name="_Hlk93481808"/>
      <w:r w:rsidR="00971113" w:rsidRPr="00182D60">
        <w:rPr>
          <w:rFonts w:cs="Arial"/>
          <w:sz w:val="18"/>
          <w:szCs w:val="18"/>
          <w:lang w:val="es-BO"/>
        </w:rPr>
        <w:t>La Garantía de Seriedad de Propuesta podrá ser presentada por el total de ítems o lotes al que se presente el proponente; o por cada ítem o lote.</w:t>
      </w:r>
      <w:bookmarkEnd w:id="7"/>
      <w:r w:rsidR="001E12CC" w:rsidRPr="00182D60">
        <w:rPr>
          <w:rFonts w:cs="Arial"/>
          <w:i/>
          <w:color w:val="000099"/>
          <w:sz w:val="18"/>
          <w:szCs w:val="18"/>
          <w:lang w:val="es-BO"/>
        </w:rPr>
        <w:t xml:space="preserve"> </w:t>
      </w:r>
      <w:r w:rsidR="001E12CC" w:rsidRPr="00A67225">
        <w:rPr>
          <w:rFonts w:cs="Arial"/>
          <w:b/>
          <w:color w:val="FF0000"/>
          <w:sz w:val="18"/>
          <w:szCs w:val="18"/>
          <w:lang w:val="es-BO"/>
        </w:rPr>
        <w:t>(No corresponde en el presente proceso de contratación)</w:t>
      </w:r>
    </w:p>
    <w:p w14:paraId="6B030243" w14:textId="77777777" w:rsidR="00971113" w:rsidRPr="00182D60" w:rsidRDefault="00971113" w:rsidP="00827823">
      <w:pPr>
        <w:ind w:left="1701"/>
        <w:jc w:val="both"/>
        <w:rPr>
          <w:rFonts w:cs="Arial"/>
          <w:sz w:val="18"/>
          <w:szCs w:val="18"/>
          <w:lang w:val="es-BO"/>
        </w:rPr>
      </w:pPr>
    </w:p>
    <w:p w14:paraId="6D7AA718" w14:textId="77777777" w:rsidR="00642845" w:rsidRPr="00182D60" w:rsidRDefault="00642845" w:rsidP="00827823">
      <w:pPr>
        <w:ind w:left="1701"/>
        <w:jc w:val="both"/>
        <w:rPr>
          <w:rFonts w:cs="Arial"/>
          <w:sz w:val="18"/>
          <w:szCs w:val="18"/>
          <w:lang w:val="es-BO"/>
        </w:rPr>
      </w:pPr>
      <w:r w:rsidRPr="00182D60">
        <w:rPr>
          <w:rFonts w:cs="Arial"/>
          <w:sz w:val="18"/>
          <w:szCs w:val="18"/>
          <w:lang w:val="es-BO"/>
        </w:rPr>
        <w:t xml:space="preserve">En el caso de </w:t>
      </w:r>
      <w:r w:rsidR="00D06C93" w:rsidRPr="00182D60">
        <w:rPr>
          <w:rFonts w:cs="Arial"/>
          <w:sz w:val="18"/>
          <w:szCs w:val="18"/>
          <w:lang w:val="es-BO"/>
        </w:rPr>
        <w:t>Servicios Generales Discontinuos</w:t>
      </w:r>
      <w:r w:rsidRPr="00182D60">
        <w:rPr>
          <w:rFonts w:cs="Arial"/>
          <w:sz w:val="18"/>
          <w:szCs w:val="18"/>
          <w:lang w:val="es-BO"/>
        </w:rPr>
        <w:t>, no se requerirá la presentación de la Garantía de Seriedad de Propuesta.</w:t>
      </w:r>
    </w:p>
    <w:p w14:paraId="15692D25" w14:textId="77777777" w:rsidR="00F25EE8" w:rsidRPr="00182D60" w:rsidRDefault="00F25EE8" w:rsidP="00827823">
      <w:pPr>
        <w:pStyle w:val="Ttulo4"/>
        <w:numPr>
          <w:ilvl w:val="0"/>
          <w:numId w:val="0"/>
        </w:numPr>
        <w:ind w:left="1701" w:hanging="567"/>
        <w:rPr>
          <w:lang w:val="es-BO"/>
        </w:rPr>
      </w:pPr>
    </w:p>
    <w:p w14:paraId="7EF5ADCB" w14:textId="77777777" w:rsidR="00A72FB0" w:rsidRPr="00A40276" w:rsidRDefault="00A72FB0" w:rsidP="00235283">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DD79A9" w:rsidRDefault="00F25EE8" w:rsidP="00827823">
      <w:pPr>
        <w:ind w:left="1701"/>
        <w:jc w:val="both"/>
        <w:rPr>
          <w:b/>
          <w:sz w:val="12"/>
          <w:szCs w:val="12"/>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DD79A9" w:rsidRDefault="0034787D" w:rsidP="00827823">
      <w:pPr>
        <w:ind w:left="1701"/>
        <w:jc w:val="both"/>
        <w:rPr>
          <w:sz w:val="12"/>
          <w:szCs w:val="12"/>
          <w:lang w:val="es-BO"/>
        </w:rPr>
      </w:pPr>
    </w:p>
    <w:p w14:paraId="697E4C20" w14:textId="77777777" w:rsidR="004D5B6D" w:rsidRDefault="002D0164" w:rsidP="004D5B6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582B22CB" w14:textId="77777777" w:rsidR="004D5B6D" w:rsidRDefault="004D5B6D" w:rsidP="004D5B6D">
      <w:pPr>
        <w:jc w:val="both"/>
        <w:rPr>
          <w:sz w:val="18"/>
          <w:szCs w:val="18"/>
          <w:lang w:val="es-BO"/>
        </w:rPr>
      </w:pPr>
    </w:p>
    <w:p w14:paraId="79B5145B" w14:textId="58DFAED5" w:rsidR="008101E6" w:rsidRPr="00A67225" w:rsidRDefault="00A72FB0" w:rsidP="004D5B6D">
      <w:pPr>
        <w:pStyle w:val="Prrafodelista"/>
        <w:numPr>
          <w:ilvl w:val="0"/>
          <w:numId w:val="16"/>
        </w:numPr>
        <w:tabs>
          <w:tab w:val="clear" w:pos="1773"/>
          <w:tab w:val="num" w:pos="1701"/>
        </w:tabs>
        <w:ind w:left="1701" w:hanging="639"/>
        <w:jc w:val="both"/>
        <w:rPr>
          <w:rFonts w:ascii="Arial" w:hAnsi="Arial" w:cs="Arial"/>
          <w:b/>
          <w:color w:val="FF0000"/>
          <w:sz w:val="18"/>
          <w:szCs w:val="18"/>
          <w:lang w:val="es-BO"/>
        </w:rPr>
      </w:pPr>
      <w:r w:rsidRPr="004D5B6D">
        <w:rPr>
          <w:rFonts w:ascii="Arial" w:hAnsi="Arial" w:cs="Arial"/>
          <w:b/>
          <w:sz w:val="18"/>
          <w:szCs w:val="18"/>
          <w:lang w:val="es-BO"/>
        </w:rPr>
        <w:t>Garantía de Correcta Inversión de Anticipo</w:t>
      </w:r>
      <w:r w:rsidRPr="004D5B6D">
        <w:rPr>
          <w:rFonts w:ascii="Arial" w:hAnsi="Arial" w:cs="Arial"/>
          <w:sz w:val="18"/>
          <w:szCs w:val="18"/>
          <w:lang w:val="es-BO"/>
        </w:rPr>
        <w:t xml:space="preserve">. En caso de convenirse anticipo, el proponente deberá presentar una Garantía de Correcta Inversión de Anticipo, </w:t>
      </w:r>
      <w:r w:rsidR="00561143" w:rsidRPr="004D5B6D">
        <w:rPr>
          <w:rFonts w:ascii="Arial" w:hAnsi="Arial" w:cs="Arial"/>
          <w:sz w:val="18"/>
          <w:szCs w:val="18"/>
          <w:lang w:val="es-BO"/>
        </w:rPr>
        <w:t>equivalente a</w:t>
      </w:r>
      <w:r w:rsidRPr="004D5B6D">
        <w:rPr>
          <w:rFonts w:ascii="Arial" w:hAnsi="Arial" w:cs="Arial"/>
          <w:sz w:val="18"/>
          <w:szCs w:val="18"/>
          <w:lang w:val="es-BO"/>
        </w:rPr>
        <w:t>l cien por ciento (100%) del anticipo</w:t>
      </w:r>
      <w:r w:rsidR="00561143" w:rsidRPr="004D5B6D">
        <w:rPr>
          <w:rFonts w:ascii="Arial" w:hAnsi="Arial" w:cs="Arial"/>
          <w:sz w:val="18"/>
          <w:szCs w:val="18"/>
          <w:lang w:val="es-BO"/>
        </w:rPr>
        <w:t xml:space="preserve"> otorgado</w:t>
      </w:r>
      <w:r w:rsidRPr="004D5B6D">
        <w:rPr>
          <w:rFonts w:ascii="Arial" w:hAnsi="Arial" w:cs="Arial"/>
          <w:sz w:val="18"/>
          <w:szCs w:val="18"/>
          <w:lang w:val="es-BO"/>
        </w:rPr>
        <w:t>. El monto total del anticipo no deberá exceder el veinte por ciento (20%) del monto total del contrato</w:t>
      </w:r>
      <w:r w:rsidRPr="00A67225">
        <w:rPr>
          <w:rFonts w:ascii="Arial" w:hAnsi="Arial" w:cs="Arial"/>
          <w:b/>
          <w:color w:val="FF0000"/>
          <w:sz w:val="18"/>
          <w:szCs w:val="18"/>
          <w:lang w:val="es-BO"/>
        </w:rPr>
        <w:t>.</w:t>
      </w:r>
      <w:r w:rsidR="008101E6" w:rsidRPr="00A67225">
        <w:rPr>
          <w:rFonts w:ascii="Arial" w:hAnsi="Arial" w:cs="Arial"/>
          <w:b/>
          <w:color w:val="FF0000"/>
          <w:sz w:val="18"/>
          <w:szCs w:val="18"/>
          <w:lang w:val="es-BO"/>
        </w:rPr>
        <w:t xml:space="preserve"> </w:t>
      </w:r>
      <w:r w:rsidR="008101E6" w:rsidRPr="00A67225">
        <w:rPr>
          <w:rFonts w:ascii="Arial" w:hAnsi="Arial" w:cs="Arial"/>
          <w:b/>
          <w:i/>
          <w:color w:val="FF0000"/>
          <w:sz w:val="18"/>
          <w:szCs w:val="18"/>
          <w:lang w:val="es-BO"/>
        </w:rPr>
        <w:t xml:space="preserve"> (No corresponde en el presente proceso de contratación)</w:t>
      </w:r>
    </w:p>
    <w:p w14:paraId="5524EC0B" w14:textId="77777777" w:rsidR="009F22F0" w:rsidRPr="00A40276" w:rsidRDefault="009F22F0" w:rsidP="00827823">
      <w:pPr>
        <w:ind w:left="1701"/>
        <w:jc w:val="both"/>
        <w:rPr>
          <w:b/>
          <w:sz w:val="18"/>
          <w:szCs w:val="18"/>
          <w:lang w:val="es-BO"/>
        </w:rPr>
      </w:pPr>
    </w:p>
    <w:p w14:paraId="6EFEF9A3" w14:textId="2792777D" w:rsidR="00182D60" w:rsidRPr="008101E6" w:rsidRDefault="00561143" w:rsidP="006C0B94">
      <w:pPr>
        <w:pStyle w:val="Prrafodelista"/>
        <w:numPr>
          <w:ilvl w:val="1"/>
          <w:numId w:val="17"/>
        </w:numPr>
        <w:ind w:left="1134" w:hanging="708"/>
        <w:jc w:val="both"/>
        <w:rPr>
          <w:rFonts w:cs="Arial"/>
          <w:sz w:val="18"/>
          <w:szCs w:val="18"/>
        </w:rPr>
      </w:pPr>
      <w:bookmarkStart w:id="8" w:name="_Toc347135114"/>
      <w:bookmarkStart w:id="9" w:name="_Toc347135274"/>
      <w:r w:rsidRPr="008101E6">
        <w:rPr>
          <w:rFonts w:ascii="Verdana" w:hAnsi="Verdana"/>
          <w:b/>
          <w:sz w:val="18"/>
          <w:lang w:val="es-BO"/>
        </w:rPr>
        <w:t>Ejecución de la Garantía de Seriedad de Propuesta</w:t>
      </w:r>
      <w:bookmarkEnd w:id="8"/>
      <w:bookmarkEnd w:id="9"/>
      <w:r w:rsidR="001E12CC" w:rsidRPr="008101E6">
        <w:rPr>
          <w:rFonts w:ascii="Verdana" w:hAnsi="Verdana"/>
          <w:b/>
          <w:sz w:val="18"/>
          <w:lang w:val="es-BO"/>
        </w:rPr>
        <w:t xml:space="preserve"> </w:t>
      </w:r>
    </w:p>
    <w:p w14:paraId="38FEAC0F" w14:textId="77777777" w:rsidR="008101E6" w:rsidRPr="008101E6" w:rsidRDefault="008101E6" w:rsidP="008101E6">
      <w:pPr>
        <w:pStyle w:val="Prrafodelista"/>
        <w:ind w:left="1134"/>
        <w:jc w:val="both"/>
        <w:rPr>
          <w:rFonts w:cs="Arial"/>
          <w:sz w:val="18"/>
          <w:szCs w:val="18"/>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DD79A9" w:rsidRDefault="006C435A" w:rsidP="00BB24E8">
      <w:pPr>
        <w:ind w:left="567"/>
        <w:jc w:val="both"/>
        <w:rPr>
          <w:rFonts w:cs="Arial"/>
          <w:sz w:val="8"/>
          <w:szCs w:val="8"/>
          <w:lang w:val="es-BO"/>
        </w:rPr>
      </w:pPr>
    </w:p>
    <w:p w14:paraId="7E52E54A" w14:textId="1CDF70C1" w:rsidR="00310B88" w:rsidRPr="00A40276" w:rsidRDefault="00BB0EB3" w:rsidP="0023528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23528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3528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35283">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5E777065" w14:textId="7501EC10" w:rsidR="00182D60" w:rsidRPr="008101E6" w:rsidRDefault="00561143" w:rsidP="006C0B94">
      <w:pPr>
        <w:pStyle w:val="Prrafodelista"/>
        <w:numPr>
          <w:ilvl w:val="1"/>
          <w:numId w:val="17"/>
        </w:numPr>
        <w:ind w:left="1134" w:hanging="708"/>
        <w:jc w:val="both"/>
        <w:rPr>
          <w:rFonts w:cs="Arial"/>
          <w:sz w:val="18"/>
          <w:szCs w:val="18"/>
          <w:lang w:val="es-BO"/>
        </w:rPr>
      </w:pPr>
      <w:bookmarkStart w:id="10" w:name="_Toc347135115"/>
      <w:bookmarkStart w:id="11" w:name="_Toc347135275"/>
      <w:r w:rsidRPr="008101E6">
        <w:rPr>
          <w:rFonts w:ascii="Verdana" w:hAnsi="Verdana"/>
          <w:b/>
          <w:sz w:val="18"/>
          <w:lang w:val="es-BO"/>
        </w:rPr>
        <w:t>Devolución de la Garantía de Seriedad de Propuesta</w:t>
      </w:r>
      <w:bookmarkEnd w:id="10"/>
      <w:bookmarkEnd w:id="11"/>
      <w:r w:rsidR="001E12CC" w:rsidRPr="008101E6">
        <w:rPr>
          <w:rFonts w:ascii="Verdana" w:hAnsi="Verdana"/>
          <w:b/>
          <w:sz w:val="18"/>
          <w:lang w:val="es-BO"/>
        </w:rPr>
        <w:t xml:space="preserve"> </w:t>
      </w:r>
      <w:bookmarkStart w:id="12" w:name="_Hlk61612342"/>
    </w:p>
    <w:p w14:paraId="50B63803" w14:textId="77777777" w:rsidR="008101E6" w:rsidRPr="008101E6" w:rsidRDefault="008101E6" w:rsidP="008101E6">
      <w:pPr>
        <w:pStyle w:val="Prrafodelista"/>
        <w:ind w:left="1134"/>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DD79A9" w:rsidRDefault="006C435A" w:rsidP="00207DBF">
      <w:pPr>
        <w:ind w:left="567"/>
        <w:jc w:val="both"/>
        <w:rPr>
          <w:rFonts w:cs="Arial"/>
          <w:sz w:val="8"/>
          <w:szCs w:val="8"/>
          <w:lang w:val="es-BO"/>
        </w:rPr>
      </w:pPr>
    </w:p>
    <w:p w14:paraId="63582736" w14:textId="52EA3549" w:rsidR="00642845" w:rsidRPr="00A40276" w:rsidRDefault="00642845" w:rsidP="00235283">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235283">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235283">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235283">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235283">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235283">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235283">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235283">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235283">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 xml:space="preserve">Referencial mayor Bs200.000.- (DOSCIENTOS MIL 00/100 </w:t>
      </w:r>
      <w:r w:rsidR="00327819" w:rsidRPr="00A40276">
        <w:rPr>
          <w:rFonts w:ascii="Verdana" w:hAnsi="Verdana" w:cs="Arial"/>
          <w:sz w:val="18"/>
          <w:szCs w:val="18"/>
          <w:lang w:val="es-BO"/>
        </w:rPr>
        <w:lastRenderedPageBreak/>
        <w:t>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862B331" w14:textId="19AF1206" w:rsidR="00A67225" w:rsidRPr="00A67225" w:rsidRDefault="00A67225" w:rsidP="00A67225">
      <w:pPr>
        <w:pStyle w:val="Prrafodelista"/>
        <w:numPr>
          <w:ilvl w:val="0"/>
          <w:numId w:val="11"/>
        </w:numPr>
        <w:ind w:left="1560" w:hanging="426"/>
        <w:jc w:val="both"/>
        <w:rPr>
          <w:rFonts w:ascii="Arial" w:hAnsi="Arial" w:cs="Arial"/>
          <w:b/>
          <w:color w:val="FF0000"/>
          <w:szCs w:val="18"/>
          <w:lang w:val="es-BO"/>
        </w:rPr>
      </w:pPr>
      <w:r w:rsidRPr="00A67225">
        <w:rPr>
          <w:rFonts w:ascii="Arial" w:hAnsi="Arial" w:cs="Arial"/>
          <w:szCs w:val="18"/>
          <w:lang w:val="es-BO"/>
        </w:rPr>
        <w:t xml:space="preserve">Cuando la Garantía de Seriedad de Propuesta o </w:t>
      </w:r>
      <w:r w:rsidRPr="00A67225">
        <w:rPr>
          <w:rFonts w:ascii="Arial" w:hAnsi="Arial" w:cs="Arial"/>
          <w:szCs w:val="18"/>
        </w:rPr>
        <w:t xml:space="preserve">el depósito por este concepto, </w:t>
      </w:r>
      <w:r w:rsidRPr="00A67225">
        <w:rPr>
          <w:rFonts w:ascii="Arial" w:hAnsi="Arial" w:cs="Arial"/>
          <w:szCs w:val="18"/>
          <w:lang w:val="es-BO"/>
        </w:rPr>
        <w:t>no cumpla con las condiciones establecidas en el presente DBC;</w:t>
      </w:r>
      <w:r w:rsidRPr="00A67225">
        <w:rPr>
          <w:rFonts w:ascii="Arial" w:hAnsi="Arial" w:cs="Arial"/>
          <w:b/>
          <w:color w:val="FF0000"/>
          <w:szCs w:val="18"/>
          <w:lang w:val="es-BO"/>
        </w:rPr>
        <w:t xml:space="preserve"> </w:t>
      </w:r>
    </w:p>
    <w:p w14:paraId="42215B69" w14:textId="7C462370"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02F8427E" w14:textId="77777777" w:rsidR="008101E6" w:rsidRDefault="008101E6" w:rsidP="00882261">
      <w:pPr>
        <w:jc w:val="both"/>
        <w:rPr>
          <w:rFonts w:cs="Arial"/>
          <w:sz w:val="18"/>
          <w:szCs w:val="18"/>
          <w:lang w:val="es-BO"/>
        </w:rPr>
      </w:pPr>
    </w:p>
    <w:p w14:paraId="4C522C7E" w14:textId="64329F89" w:rsidR="00C52D1D" w:rsidRPr="00A40276" w:rsidRDefault="00F41E33" w:rsidP="00235283">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35283">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3528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35283">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35283">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lastRenderedPageBreak/>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470BD58E"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2C0C71B8"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30FDB6A1" w14:textId="75DFA7E0" w:rsidR="00B466E7" w:rsidRPr="00A67225" w:rsidRDefault="00A77D61" w:rsidP="00A67225">
      <w:pPr>
        <w:pStyle w:val="Prrafodelista"/>
        <w:numPr>
          <w:ilvl w:val="0"/>
          <w:numId w:val="13"/>
        </w:numPr>
        <w:ind w:left="1560" w:hanging="426"/>
        <w:jc w:val="both"/>
        <w:rPr>
          <w:rFonts w:cs="Arial"/>
          <w:sz w:val="18"/>
          <w:szCs w:val="18"/>
          <w:lang w:val="es-BO"/>
        </w:rPr>
      </w:pPr>
      <w:r w:rsidRPr="00A67225">
        <w:rPr>
          <w:rFonts w:ascii="Verdana" w:hAnsi="Verdana" w:cs="Arial"/>
          <w:sz w:val="18"/>
          <w:szCs w:val="18"/>
          <w:lang w:val="es-BO"/>
        </w:rPr>
        <w:t>Cuando se</w:t>
      </w:r>
      <w:r w:rsidR="00C62B8F" w:rsidRPr="00A67225">
        <w:rPr>
          <w:rFonts w:ascii="Verdana" w:hAnsi="Verdana" w:cs="Arial"/>
          <w:sz w:val="18"/>
          <w:szCs w:val="18"/>
          <w:lang w:val="es-BO"/>
        </w:rPr>
        <w:t xml:space="preserve"> presente en fotocopia simple</w:t>
      </w:r>
      <w:r w:rsidRPr="00A67225">
        <w:rPr>
          <w:rFonts w:ascii="Verdana" w:hAnsi="Verdana" w:cs="Arial"/>
          <w:sz w:val="18"/>
          <w:szCs w:val="18"/>
          <w:lang w:val="es-BO"/>
        </w:rPr>
        <w:t xml:space="preserve"> la Garantía de Seriedad de Propuesta</w:t>
      </w:r>
      <w:r w:rsidR="00F309E4" w:rsidRPr="00A67225">
        <w:rPr>
          <w:rFonts w:ascii="Verdana" w:hAnsi="Verdana" w:cs="Arial"/>
          <w:sz w:val="18"/>
          <w:szCs w:val="18"/>
          <w:lang w:val="es-BO"/>
        </w:rPr>
        <w:t>, si esta hubiese sido solicitada</w:t>
      </w:r>
      <w:r w:rsidRPr="00A67225">
        <w:rPr>
          <w:rFonts w:ascii="Verdana" w:hAnsi="Verdana" w:cs="Arial"/>
          <w:sz w:val="18"/>
          <w:szCs w:val="18"/>
          <w:lang w:val="es-BO"/>
        </w:rPr>
        <w:t>.</w:t>
      </w:r>
      <w:r w:rsidR="00A67225" w:rsidRPr="00A67225">
        <w:rPr>
          <w:rFonts w:ascii="Verdana" w:hAnsi="Verdana" w:cs="Arial"/>
          <w:color w:val="FF0000"/>
          <w:sz w:val="18"/>
          <w:szCs w:val="18"/>
          <w:lang w:val="es-BO"/>
        </w:rPr>
        <w:t xml:space="preserve"> </w:t>
      </w:r>
    </w:p>
    <w:p w14:paraId="20384366" w14:textId="77777777" w:rsidR="00A67225" w:rsidRPr="00A67225" w:rsidRDefault="00A67225" w:rsidP="007208EE">
      <w:pPr>
        <w:pStyle w:val="Prrafodelista"/>
        <w:ind w:left="1560"/>
        <w:jc w:val="both"/>
        <w:rPr>
          <w:rFonts w:cs="Arial"/>
          <w:sz w:val="18"/>
          <w:szCs w:val="18"/>
          <w:lang w:val="es-BO"/>
        </w:rPr>
      </w:pPr>
    </w:p>
    <w:p w14:paraId="10541B2E" w14:textId="54957B33" w:rsidR="00C52D1D" w:rsidRPr="00A40276" w:rsidRDefault="00C52D1D" w:rsidP="00235283">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35283">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35283">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35283">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35283">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182D60" w:rsidRDefault="00753655" w:rsidP="00753655">
      <w:pPr>
        <w:jc w:val="both"/>
        <w:rPr>
          <w:rFonts w:cs="Arial"/>
          <w:b/>
          <w:sz w:val="10"/>
          <w:szCs w:val="10"/>
          <w:lang w:val="es-BO" w:eastAsia="en-US"/>
        </w:rPr>
      </w:pPr>
    </w:p>
    <w:p w14:paraId="38337657" w14:textId="77777777" w:rsidR="003D0298" w:rsidRPr="00F82912" w:rsidRDefault="00753655" w:rsidP="00235283">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182D60" w:rsidRDefault="00E22CD4" w:rsidP="00E22CD4">
      <w:pPr>
        <w:rPr>
          <w:sz w:val="10"/>
          <w:szCs w:val="10"/>
          <w:lang w:val="es-BO"/>
        </w:rPr>
      </w:pPr>
    </w:p>
    <w:p w14:paraId="73BD0415" w14:textId="32ED70A0" w:rsidR="00162A36" w:rsidRPr="00A40276" w:rsidRDefault="00C62B8F"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82D60">
      <w:pPr>
        <w:pStyle w:val="Prrafodelista"/>
        <w:numPr>
          <w:ilvl w:val="0"/>
          <w:numId w:val="20"/>
        </w:numPr>
        <w:ind w:left="1559" w:hanging="425"/>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091B818A" w:rsidR="00753655" w:rsidRPr="00182D60" w:rsidRDefault="009278DD"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1E12CC">
        <w:rPr>
          <w:rFonts w:ascii="Verdana" w:hAnsi="Verdana" w:cs="Arial"/>
          <w:sz w:val="18"/>
          <w:szCs w:val="18"/>
          <w:lang w:val="es-BO"/>
        </w:rPr>
        <w:t xml:space="preserve"> </w:t>
      </w:r>
    </w:p>
    <w:p w14:paraId="12432388" w14:textId="77777777" w:rsidR="00182D60" w:rsidRPr="001E12CC" w:rsidRDefault="00182D60" w:rsidP="00182D60">
      <w:pPr>
        <w:pStyle w:val="Prrafodelista"/>
        <w:ind w:left="1560"/>
        <w:jc w:val="both"/>
        <w:rPr>
          <w:rFonts w:ascii="Verdana" w:hAnsi="Verdana" w:cs="Arial"/>
          <w:sz w:val="18"/>
          <w:szCs w:val="18"/>
          <w:lang w:val="es-BO"/>
        </w:rPr>
      </w:pPr>
    </w:p>
    <w:p w14:paraId="5BCE1120" w14:textId="77777777" w:rsidR="00753655" w:rsidRPr="00A40276" w:rsidRDefault="00642D65" w:rsidP="00235283">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182D60" w:rsidRDefault="00654207" w:rsidP="00654207">
      <w:pPr>
        <w:tabs>
          <w:tab w:val="num" w:pos="2160"/>
        </w:tabs>
        <w:ind w:left="-336"/>
        <w:jc w:val="both"/>
        <w:rPr>
          <w:rFonts w:cs="Arial"/>
          <w:sz w:val="10"/>
          <w:szCs w:val="10"/>
          <w:lang w:val="es-BO"/>
        </w:rPr>
      </w:pPr>
    </w:p>
    <w:p w14:paraId="7766397E" w14:textId="77777777" w:rsidR="00654207" w:rsidRPr="00A40276" w:rsidRDefault="00654207" w:rsidP="00235283">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182D60" w:rsidRDefault="00E22CD4" w:rsidP="00E22CD4">
      <w:pPr>
        <w:ind w:left="1418"/>
        <w:jc w:val="both"/>
        <w:rPr>
          <w:rFonts w:cs="Arial"/>
          <w:sz w:val="10"/>
          <w:szCs w:val="10"/>
          <w:lang w:val="es-BO"/>
        </w:rPr>
      </w:pPr>
    </w:p>
    <w:p w14:paraId="6CE704C6" w14:textId="61399F57" w:rsidR="00654207" w:rsidRPr="00A40276" w:rsidRDefault="00C62B8F" w:rsidP="00235283">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182D6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182D6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182D6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34B6D434" w14:textId="49C8A27E" w:rsidR="00182D60" w:rsidRDefault="00486B02" w:rsidP="006C0B94">
      <w:pPr>
        <w:numPr>
          <w:ilvl w:val="0"/>
          <w:numId w:val="19"/>
        </w:numPr>
        <w:ind w:left="2268" w:hanging="283"/>
        <w:jc w:val="both"/>
        <w:rPr>
          <w:rFonts w:cs="Arial"/>
          <w:sz w:val="18"/>
          <w:szCs w:val="18"/>
          <w:lang w:val="es-BO"/>
        </w:rPr>
      </w:pPr>
      <w:r w:rsidRPr="008101E6">
        <w:rPr>
          <w:rFonts w:cs="Arial"/>
          <w:sz w:val="18"/>
          <w:szCs w:val="18"/>
          <w:lang w:val="es-BO"/>
        </w:rPr>
        <w:t>En caso de requerirse la Garantía de Seriedad de Propuesta, ésta deberá ser presentada en original, equivalente al uno por ciento (1%) del Precio Referencial de la contratación</w:t>
      </w:r>
      <w:r w:rsidR="005B2294" w:rsidRPr="008101E6">
        <w:rPr>
          <w:rFonts w:cs="Arial"/>
          <w:sz w:val="18"/>
          <w:szCs w:val="18"/>
          <w:lang w:val="es-BO"/>
        </w:rPr>
        <w:t>.</w:t>
      </w:r>
      <w:r w:rsidRPr="008101E6">
        <w:rPr>
          <w:rFonts w:cs="Arial"/>
          <w:sz w:val="18"/>
          <w:szCs w:val="18"/>
          <w:lang w:val="es-BO"/>
        </w:rPr>
        <w:t xml:space="preserve"> </w:t>
      </w:r>
      <w:r w:rsidR="005B2294" w:rsidRPr="008101E6">
        <w:rPr>
          <w:sz w:val="18"/>
          <w:szCs w:val="18"/>
          <w:lang w:val="es-BO"/>
        </w:rPr>
        <w:t>La vigencia de esta garantía deberá exceder en treinta (30) días calendario al plazo de validez de la propuesta establecida en el numeral 11.3 del presente DBC</w:t>
      </w:r>
      <w:r w:rsidR="00135E65" w:rsidRPr="008101E6">
        <w:rPr>
          <w:rFonts w:cs="Arial"/>
          <w:sz w:val="18"/>
          <w:szCs w:val="18"/>
          <w:lang w:val="es-BO"/>
        </w:rPr>
        <w:t xml:space="preserve">, </w:t>
      </w:r>
      <w:r w:rsidR="00547A4C" w:rsidRPr="008101E6">
        <w:rPr>
          <w:rFonts w:cs="Arial"/>
          <w:sz w:val="18"/>
          <w:szCs w:val="18"/>
          <w:lang w:val="es-BO"/>
        </w:rPr>
        <w:t xml:space="preserve">computables a partir de </w:t>
      </w:r>
      <w:r w:rsidR="00135E65" w:rsidRPr="008101E6">
        <w:rPr>
          <w:rFonts w:cs="Arial"/>
          <w:sz w:val="18"/>
          <w:szCs w:val="18"/>
          <w:lang w:val="es-BO"/>
        </w:rPr>
        <w:t xml:space="preserve">la apertura de propuestas </w:t>
      </w:r>
      <w:bookmarkStart w:id="35" w:name="_Hlk59611246"/>
      <w:r w:rsidR="00E7419E" w:rsidRPr="008101E6">
        <w:rPr>
          <w:rFonts w:cs="Tahoma"/>
          <w:sz w:val="18"/>
          <w:szCs w:val="18"/>
        </w:rPr>
        <w:t>y que cumpla con las características de renovable, irrevocable y de ejecución inmediata, emitida a nombre de la entidad convocante</w:t>
      </w:r>
      <w:r w:rsidR="00547A4C" w:rsidRPr="008101E6">
        <w:rPr>
          <w:rFonts w:cs="Tahoma"/>
          <w:sz w:val="18"/>
          <w:szCs w:val="18"/>
        </w:rPr>
        <w:t xml:space="preserve"> o depósito por concepto de Garantía de Seriedad de Propuesta</w:t>
      </w:r>
      <w:r w:rsidR="00E7419E" w:rsidRPr="008101E6">
        <w:rPr>
          <w:rFonts w:cs="Tahoma"/>
          <w:sz w:val="18"/>
          <w:szCs w:val="18"/>
        </w:rPr>
        <w:t xml:space="preserve">. </w:t>
      </w:r>
      <w:r w:rsidR="00E7419E" w:rsidRPr="008101E6">
        <w:rPr>
          <w:rFonts w:cs="Arial"/>
          <w:sz w:val="18"/>
          <w:szCs w:val="18"/>
          <w:lang w:val="es-BO"/>
        </w:rPr>
        <w:t xml:space="preserve">Esta Garantía </w:t>
      </w:r>
      <w:r w:rsidR="00547A4C" w:rsidRPr="008101E6">
        <w:rPr>
          <w:rFonts w:cs="Arial"/>
          <w:sz w:val="18"/>
          <w:szCs w:val="18"/>
          <w:lang w:val="es-BO"/>
        </w:rPr>
        <w:t xml:space="preserve">o depósito </w:t>
      </w:r>
      <w:r w:rsidR="00E7419E" w:rsidRPr="008101E6">
        <w:rPr>
          <w:rFonts w:cs="Arial"/>
          <w:sz w:val="18"/>
          <w:szCs w:val="18"/>
          <w:lang w:val="es-BO"/>
        </w:rPr>
        <w:t>podrá ser presentada</w:t>
      </w:r>
      <w:r w:rsidR="00547A4C" w:rsidRPr="008101E6">
        <w:rPr>
          <w:rFonts w:cs="Arial"/>
          <w:sz w:val="18"/>
          <w:szCs w:val="18"/>
          <w:lang w:val="es-BO"/>
        </w:rPr>
        <w:t xml:space="preserve"> o realizado</w:t>
      </w:r>
      <w:r w:rsidR="00E7419E" w:rsidRPr="008101E6">
        <w:rPr>
          <w:rFonts w:cs="Arial"/>
          <w:sz w:val="18"/>
          <w:szCs w:val="18"/>
          <w:lang w:val="es-BO"/>
        </w:rPr>
        <w:t xml:space="preserve"> por una o más empresas que conforman la Asociación </w:t>
      </w:r>
      <w:r w:rsidR="006F4D35" w:rsidRPr="008101E6">
        <w:rPr>
          <w:rFonts w:cs="Arial"/>
          <w:sz w:val="18"/>
          <w:szCs w:val="18"/>
          <w:lang w:val="es-BO"/>
        </w:rPr>
        <w:t>Accidental</w:t>
      </w:r>
      <w:bookmarkEnd w:id="35"/>
      <w:r w:rsidR="008101E6">
        <w:rPr>
          <w:rFonts w:cs="Arial"/>
          <w:sz w:val="18"/>
          <w:szCs w:val="18"/>
          <w:lang w:val="es-BO"/>
        </w:rPr>
        <w:t>.</w:t>
      </w:r>
    </w:p>
    <w:p w14:paraId="75E41363" w14:textId="77777777" w:rsidR="008101E6" w:rsidRPr="008101E6" w:rsidRDefault="008101E6" w:rsidP="008101E6">
      <w:pPr>
        <w:ind w:left="2268"/>
        <w:jc w:val="both"/>
        <w:rPr>
          <w:rFonts w:cs="Arial"/>
          <w:sz w:val="18"/>
          <w:szCs w:val="18"/>
          <w:lang w:val="es-BO"/>
        </w:rPr>
      </w:pPr>
    </w:p>
    <w:p w14:paraId="4F1ED214" w14:textId="77777777" w:rsidR="00E22CD4" w:rsidRPr="00A40276" w:rsidRDefault="0023062B" w:rsidP="00235283">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235283">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235283">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Puesto"/>
        <w:spacing w:before="0" w:after="0"/>
        <w:jc w:val="both"/>
        <w:rPr>
          <w:rFonts w:ascii="Verdana" w:hAnsi="Verdana"/>
          <w:sz w:val="18"/>
        </w:rPr>
      </w:pPr>
    </w:p>
    <w:p w14:paraId="2723B856" w14:textId="77777777" w:rsidR="00DB52DB" w:rsidRDefault="00DB52DB">
      <w:pPr>
        <w:pStyle w:val="Puesto"/>
        <w:spacing w:before="0" w:after="0"/>
        <w:jc w:val="both"/>
        <w:rPr>
          <w:rFonts w:ascii="Verdana" w:hAnsi="Verdana"/>
          <w:sz w:val="18"/>
        </w:rPr>
      </w:pPr>
    </w:p>
    <w:p w14:paraId="20637F21" w14:textId="77777777" w:rsidR="00DB52DB" w:rsidRDefault="00DB52DB">
      <w:pPr>
        <w:pStyle w:val="Puesto"/>
        <w:spacing w:before="0" w:after="0"/>
        <w:jc w:val="both"/>
        <w:rPr>
          <w:rFonts w:ascii="Verdana" w:hAnsi="Verdana"/>
          <w:sz w:val="18"/>
        </w:rPr>
      </w:pPr>
    </w:p>
    <w:p w14:paraId="2410DE32" w14:textId="77777777" w:rsidR="00DB52DB" w:rsidRDefault="00DB52DB">
      <w:pPr>
        <w:pStyle w:val="Puesto"/>
        <w:spacing w:before="0" w:after="0"/>
        <w:jc w:val="both"/>
        <w:rPr>
          <w:rFonts w:ascii="Verdana" w:hAnsi="Verdana"/>
          <w:sz w:val="18"/>
        </w:rPr>
      </w:pPr>
    </w:p>
    <w:p w14:paraId="3628E966" w14:textId="77777777" w:rsidR="00DB52DB" w:rsidRDefault="00DB52DB">
      <w:pPr>
        <w:pStyle w:val="Puesto"/>
        <w:spacing w:before="0" w:after="0"/>
        <w:jc w:val="both"/>
        <w:rPr>
          <w:rFonts w:ascii="Verdana" w:hAnsi="Verdana"/>
          <w:sz w:val="18"/>
        </w:rPr>
      </w:pPr>
    </w:p>
    <w:p w14:paraId="5A8EC199" w14:textId="77777777" w:rsidR="00DB52DB" w:rsidRDefault="00DB52DB">
      <w:pPr>
        <w:pStyle w:val="Puesto"/>
        <w:spacing w:before="0" w:after="0"/>
        <w:jc w:val="both"/>
        <w:rPr>
          <w:rFonts w:ascii="Verdana" w:hAnsi="Verdana"/>
          <w:sz w:val="18"/>
        </w:rPr>
      </w:pPr>
    </w:p>
    <w:p w14:paraId="31A5F8BA" w14:textId="77777777" w:rsidR="00DB52DB" w:rsidRDefault="00DB52DB">
      <w:pPr>
        <w:pStyle w:val="Puesto"/>
        <w:spacing w:before="0" w:after="0"/>
        <w:jc w:val="both"/>
        <w:rPr>
          <w:rFonts w:ascii="Verdana" w:hAnsi="Verdana"/>
          <w:sz w:val="18"/>
        </w:rPr>
      </w:pPr>
    </w:p>
    <w:p w14:paraId="4743D1DC" w14:textId="77777777" w:rsidR="00DB52DB" w:rsidRDefault="00DB52DB">
      <w:pPr>
        <w:pStyle w:val="Puesto"/>
        <w:spacing w:before="0" w:after="0"/>
        <w:jc w:val="both"/>
        <w:rPr>
          <w:rFonts w:ascii="Verdana" w:hAnsi="Verdana"/>
          <w:sz w:val="18"/>
        </w:rPr>
      </w:pPr>
    </w:p>
    <w:p w14:paraId="09FBE37B" w14:textId="1571FF45" w:rsidR="00A30429" w:rsidRPr="00A40276" w:rsidRDefault="00A30429" w:rsidP="00182D60">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35283">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235283">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23EBD177" w14:textId="66594290" w:rsidR="00B242CD" w:rsidRPr="004D5B6D"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w:t>
      </w:r>
      <w:bookmarkEnd w:id="56"/>
      <w:bookmarkEnd w:id="57"/>
      <w:r w:rsidR="00A67225">
        <w:rPr>
          <w:rFonts w:ascii="Verdana" w:hAnsi="Verdana"/>
          <w:b w:val="0"/>
          <w:bCs w:val="0"/>
          <w:sz w:val="18"/>
        </w:rPr>
        <w:t xml:space="preserve">ia. </w:t>
      </w:r>
      <w:r w:rsidR="00A67225" w:rsidRPr="00A67225">
        <w:rPr>
          <w:rFonts w:ascii="Verdana" w:hAnsi="Verdana"/>
          <w:color w:val="FF0000"/>
          <w:sz w:val="18"/>
          <w:szCs w:val="18"/>
        </w:rPr>
        <w:t>(No corresponde en el presente proceso de contratación)</w:t>
      </w:r>
    </w:p>
    <w:p w14:paraId="6D5291DF" w14:textId="77777777" w:rsidR="004D5B6D" w:rsidRDefault="004D5B6D" w:rsidP="004D5B6D">
      <w:pPr>
        <w:pStyle w:val="Prrafodelista"/>
        <w:rPr>
          <w:rFonts w:ascii="Verdana" w:hAnsi="Verdana"/>
          <w:sz w:val="18"/>
        </w:rPr>
      </w:pPr>
    </w:p>
    <w:p w14:paraId="4D4A8C50" w14:textId="4996EF51" w:rsidR="003C1436" w:rsidRPr="00A40276" w:rsidRDefault="003C1436"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35283">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182D60" w:rsidRDefault="004C2C4E" w:rsidP="004C2C4E">
      <w:pPr>
        <w:pStyle w:val="Puesto"/>
        <w:tabs>
          <w:tab w:val="left" w:pos="993"/>
        </w:tabs>
        <w:spacing w:before="0" w:after="0"/>
        <w:ind w:left="567"/>
        <w:jc w:val="both"/>
        <w:rPr>
          <w:rFonts w:ascii="Verdana" w:hAnsi="Verdana"/>
          <w:sz w:val="12"/>
          <w:szCs w:val="12"/>
        </w:rPr>
      </w:pPr>
    </w:p>
    <w:p w14:paraId="48BD28DF" w14:textId="31C71EEA"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5" w:name="_Toc61866632"/>
      <w:bookmarkStart w:id="66"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5"/>
      <w:bookmarkEnd w:id="66"/>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Default="00B242CD" w:rsidP="00235283">
      <w:pPr>
        <w:pStyle w:val="Puesto"/>
        <w:numPr>
          <w:ilvl w:val="0"/>
          <w:numId w:val="32"/>
        </w:numPr>
        <w:tabs>
          <w:tab w:val="left" w:pos="993"/>
        </w:tabs>
        <w:spacing w:before="0" w:after="0"/>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095B7079" w14:textId="77777777" w:rsidR="00A67225" w:rsidRPr="00A40276" w:rsidRDefault="00A67225" w:rsidP="00A67225">
      <w:pPr>
        <w:pStyle w:val="Puesto"/>
        <w:tabs>
          <w:tab w:val="left" w:pos="993"/>
        </w:tabs>
        <w:spacing w:before="0" w:after="0"/>
        <w:ind w:left="2061"/>
        <w:jc w:val="both"/>
        <w:rPr>
          <w:rFonts w:ascii="Verdana" w:hAnsi="Verdana"/>
          <w:b w:val="0"/>
          <w:bCs w:val="0"/>
          <w:sz w:val="18"/>
        </w:rPr>
      </w:pPr>
    </w:p>
    <w:p w14:paraId="2105E565" w14:textId="3B0F0A13" w:rsidR="00B603C5" w:rsidRPr="00A40276" w:rsidRDefault="00845E01" w:rsidP="00235283">
      <w:pPr>
        <w:pStyle w:val="Puesto"/>
        <w:numPr>
          <w:ilvl w:val="0"/>
          <w:numId w:val="32"/>
        </w:numPr>
        <w:tabs>
          <w:tab w:val="left" w:pos="993"/>
        </w:tabs>
        <w:spacing w:before="0" w:after="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5A14C6E" w14:textId="77777777" w:rsidR="00DB52DB" w:rsidRDefault="00DB52DB" w:rsidP="00DB52DB">
      <w:pPr>
        <w:pStyle w:val="Prrafodelista"/>
        <w:rPr>
          <w:rFonts w:ascii="Verdana" w:hAnsi="Verdana"/>
          <w:b/>
          <w:bCs/>
          <w:sz w:val="18"/>
        </w:rPr>
      </w:pPr>
    </w:p>
    <w:p w14:paraId="55B180A6" w14:textId="77777777" w:rsidR="00DB52DB" w:rsidRPr="00A40276" w:rsidRDefault="00DB52DB" w:rsidP="00DB52DB">
      <w:pPr>
        <w:pStyle w:val="Puesto"/>
        <w:tabs>
          <w:tab w:val="left" w:pos="993"/>
        </w:tabs>
        <w:spacing w:before="0" w:after="0"/>
        <w:ind w:left="576"/>
        <w:jc w:val="both"/>
        <w:rPr>
          <w:rFonts w:ascii="Verdana" w:hAnsi="Verdana"/>
          <w:b w:val="0"/>
          <w:bCs w:val="0"/>
          <w:sz w:val="18"/>
        </w:rPr>
      </w:pPr>
    </w:p>
    <w:p w14:paraId="10DCEE11" w14:textId="147DD008" w:rsidR="00B242CD" w:rsidRPr="00A30429" w:rsidRDefault="00B242CD" w:rsidP="00182D60">
      <w:pPr>
        <w:pStyle w:val="Puesto"/>
        <w:widowControl w:val="0"/>
        <w:tabs>
          <w:tab w:val="left" w:pos="993"/>
        </w:tabs>
        <w:spacing w:before="0" w:after="0"/>
        <w:ind w:left="1701"/>
        <w:jc w:val="both"/>
        <w:rPr>
          <w:rFonts w:ascii="Verdana" w:hAnsi="Verdana"/>
          <w:b w:val="0"/>
          <w:bCs w:val="0"/>
          <w:sz w:val="18"/>
        </w:rPr>
      </w:pPr>
    </w:p>
    <w:p w14:paraId="5BC5518F" w14:textId="2EDCBD48" w:rsidR="00B603C5" w:rsidRPr="00A40276" w:rsidRDefault="00B242CD" w:rsidP="00182D60">
      <w:pPr>
        <w:pStyle w:val="Puesto"/>
        <w:widowControl w:val="0"/>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182D60" w:rsidRDefault="00B603C5" w:rsidP="00182D60">
      <w:pPr>
        <w:pStyle w:val="Puesto"/>
        <w:widowControl w:val="0"/>
        <w:tabs>
          <w:tab w:val="left" w:pos="993"/>
        </w:tabs>
        <w:spacing w:before="0" w:after="0"/>
        <w:ind w:left="567"/>
        <w:jc w:val="both"/>
        <w:rPr>
          <w:rFonts w:ascii="Verdana" w:hAnsi="Verdana"/>
          <w:sz w:val="12"/>
          <w:szCs w:val="12"/>
        </w:rPr>
      </w:pPr>
    </w:p>
    <w:p w14:paraId="529C2FC9" w14:textId="4722437C" w:rsidR="00B242CD" w:rsidRPr="00A40276" w:rsidRDefault="004616B7" w:rsidP="00182D60">
      <w:pPr>
        <w:pStyle w:val="Puesto"/>
        <w:widowControl w:val="0"/>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65A43A46" w14:textId="77777777" w:rsidR="00DD79A9" w:rsidRPr="00182D60" w:rsidRDefault="00DD79A9" w:rsidP="00182D60">
      <w:pPr>
        <w:pStyle w:val="Puesto"/>
        <w:widowControl w:val="0"/>
        <w:tabs>
          <w:tab w:val="left" w:pos="993"/>
        </w:tabs>
        <w:spacing w:before="0" w:after="0"/>
        <w:ind w:left="1701"/>
        <w:jc w:val="both"/>
        <w:rPr>
          <w:rFonts w:ascii="Verdana" w:hAnsi="Verdana"/>
          <w:b w:val="0"/>
          <w:bCs w:val="0"/>
          <w:sz w:val="12"/>
          <w:szCs w:val="12"/>
        </w:rPr>
      </w:pPr>
      <w:bookmarkStart w:id="79" w:name="_Toc61866639"/>
      <w:bookmarkStart w:id="80" w:name="_Toc94724671"/>
    </w:p>
    <w:p w14:paraId="4369775A" w14:textId="6D73E538" w:rsidR="00B603C5" w:rsidRPr="00A40276" w:rsidRDefault="00B242CD" w:rsidP="00182D60">
      <w:pPr>
        <w:pStyle w:val="Puesto"/>
        <w:widowControl w:val="0"/>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5CE62B5E" w14:textId="612318E8" w:rsidR="00B603C5" w:rsidRPr="008101E6" w:rsidRDefault="0058509B" w:rsidP="006C0B94">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8101E6">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8101E6">
        <w:rPr>
          <w:rFonts w:ascii="Verdana" w:hAnsi="Verdana"/>
          <w:b w:val="0"/>
          <w:sz w:val="18"/>
          <w:szCs w:val="18"/>
        </w:rPr>
        <w:t xml:space="preserve">Contrataciones con Apoyo </w:t>
      </w:r>
      <w:r w:rsidRPr="008101E6">
        <w:rPr>
          <w:rFonts w:ascii="Verdana" w:hAnsi="Verdana"/>
          <w:b w:val="0"/>
          <w:sz w:val="18"/>
          <w:szCs w:val="18"/>
        </w:rPr>
        <w:t>de Medios Electrónicos.</w:t>
      </w:r>
      <w:bookmarkEnd w:id="81"/>
      <w:r w:rsidRPr="008101E6">
        <w:rPr>
          <w:rFonts w:ascii="Verdana" w:hAnsi="Verdana"/>
          <w:b w:val="0"/>
          <w:sz w:val="18"/>
          <w:szCs w:val="18"/>
        </w:rPr>
        <w:t xml:space="preserve"> </w:t>
      </w:r>
    </w:p>
    <w:p w14:paraId="1A7F7225" w14:textId="77777777" w:rsidR="008101E6" w:rsidRPr="008101E6" w:rsidRDefault="008101E6" w:rsidP="008101E6">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35283">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182D60" w:rsidRDefault="009A37D8" w:rsidP="009A37D8">
      <w:pPr>
        <w:tabs>
          <w:tab w:val="left" w:pos="567"/>
        </w:tabs>
        <w:ind w:left="1276"/>
        <w:jc w:val="both"/>
        <w:rPr>
          <w:b/>
          <w:sz w:val="12"/>
          <w:szCs w:val="12"/>
        </w:rPr>
      </w:pPr>
    </w:p>
    <w:p w14:paraId="67626218"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182D60" w:rsidRDefault="009A37D8" w:rsidP="009A37D8">
      <w:pPr>
        <w:tabs>
          <w:tab w:val="left" w:pos="567"/>
        </w:tabs>
        <w:ind w:left="1276"/>
        <w:jc w:val="both"/>
        <w:rPr>
          <w:b/>
          <w:sz w:val="12"/>
          <w:szCs w:val="12"/>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342185" w:rsidRDefault="009A37D8" w:rsidP="009A37D8">
      <w:pPr>
        <w:tabs>
          <w:tab w:val="left" w:pos="567"/>
        </w:tabs>
        <w:ind w:left="1276"/>
        <w:jc w:val="both"/>
        <w:rPr>
          <w:sz w:val="12"/>
          <w:szCs w:val="12"/>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342185" w:rsidRDefault="009A37D8" w:rsidP="009A37D8">
      <w:pPr>
        <w:tabs>
          <w:tab w:val="left" w:pos="567"/>
        </w:tabs>
        <w:ind w:left="1276"/>
        <w:jc w:val="both"/>
        <w:rPr>
          <w:sz w:val="12"/>
          <w:szCs w:val="12"/>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182D60" w:rsidRDefault="009A37D8" w:rsidP="009A37D8">
      <w:pPr>
        <w:tabs>
          <w:tab w:val="left" w:pos="567"/>
        </w:tabs>
        <w:ind w:left="1276"/>
        <w:jc w:val="both"/>
        <w:rPr>
          <w:b/>
          <w:i/>
          <w:sz w:val="12"/>
          <w:szCs w:val="12"/>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67FDCF8E" w14:textId="77777777" w:rsidR="00DB52DB" w:rsidRPr="0023328F" w:rsidRDefault="00DB52DB" w:rsidP="009A37D8">
      <w:pPr>
        <w:tabs>
          <w:tab w:val="left" w:pos="567"/>
        </w:tabs>
        <w:ind w:left="1276"/>
        <w:jc w:val="both"/>
        <w:rPr>
          <w:sz w:val="18"/>
          <w:szCs w:val="18"/>
        </w:rPr>
      </w:pPr>
    </w:p>
    <w:p w14:paraId="7D857FFC" w14:textId="77777777" w:rsidR="009A37D8" w:rsidRPr="0023328F" w:rsidRDefault="009A37D8" w:rsidP="00182D60">
      <w:pPr>
        <w:widowControl w:val="0"/>
        <w:tabs>
          <w:tab w:val="left" w:pos="567"/>
        </w:tabs>
        <w:ind w:left="1276"/>
        <w:jc w:val="both"/>
        <w:rPr>
          <w:b/>
          <w:i/>
          <w:sz w:val="18"/>
          <w:szCs w:val="18"/>
        </w:rPr>
      </w:pPr>
    </w:p>
    <w:p w14:paraId="058BD033" w14:textId="7BA5E8DD" w:rsidR="009A37D8" w:rsidRPr="0023328F" w:rsidRDefault="009A37D8" w:rsidP="00182D60">
      <w:pPr>
        <w:pStyle w:val="Puesto"/>
        <w:widowControl w:val="0"/>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182D60">
      <w:pPr>
        <w:widowControl w:val="0"/>
        <w:tabs>
          <w:tab w:val="left" w:pos="567"/>
        </w:tabs>
        <w:ind w:left="567"/>
        <w:jc w:val="both"/>
        <w:rPr>
          <w:sz w:val="18"/>
          <w:szCs w:val="18"/>
        </w:rPr>
      </w:pPr>
    </w:p>
    <w:p w14:paraId="3A83B847" w14:textId="7F9B9F8D" w:rsidR="009A37D8" w:rsidRPr="000C6821" w:rsidRDefault="009A37D8" w:rsidP="00182D60">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35283">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342185" w:rsidRDefault="00B603C5" w:rsidP="00B603C5">
      <w:pPr>
        <w:pStyle w:val="Puesto"/>
        <w:spacing w:before="0" w:after="0"/>
        <w:ind w:left="432"/>
        <w:jc w:val="both"/>
        <w:rPr>
          <w:rFonts w:ascii="Verdana" w:hAnsi="Verdana"/>
          <w:sz w:val="14"/>
          <w:szCs w:val="14"/>
        </w:rPr>
      </w:pPr>
    </w:p>
    <w:p w14:paraId="645ED96B" w14:textId="08E0DE79" w:rsidR="002B0D4E" w:rsidRPr="00A40276" w:rsidRDefault="00B603C5" w:rsidP="00235283">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342185" w:rsidRDefault="002B0D4E" w:rsidP="002B0D4E">
      <w:pPr>
        <w:pStyle w:val="Puesto"/>
        <w:spacing w:before="0" w:after="0"/>
        <w:ind w:left="1134"/>
        <w:jc w:val="both"/>
        <w:rPr>
          <w:rFonts w:ascii="Verdana" w:hAnsi="Verdana"/>
          <w:sz w:val="14"/>
          <w:szCs w:val="14"/>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342185" w:rsidRDefault="002B0D4E" w:rsidP="002B0D4E">
      <w:pPr>
        <w:pStyle w:val="Puesto"/>
        <w:spacing w:before="0" w:after="0"/>
        <w:ind w:left="1134"/>
        <w:jc w:val="both"/>
        <w:rPr>
          <w:rFonts w:ascii="Verdana" w:hAnsi="Verdana"/>
          <w:sz w:val="14"/>
          <w:szCs w:val="14"/>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342185">
      <w:pPr>
        <w:pStyle w:val="Puesto"/>
        <w:numPr>
          <w:ilvl w:val="0"/>
          <w:numId w:val="33"/>
        </w:numPr>
        <w:spacing w:before="120"/>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35283">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35283">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35283">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235283">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35283">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35283">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35283">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35283">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15F532B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8101E6"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w:t>
      </w:r>
      <w:r w:rsidRPr="00A40276">
        <w:rPr>
          <w:rFonts w:cs="Arial"/>
          <w:sz w:val="18"/>
          <w:szCs w:val="18"/>
        </w:rPr>
        <w:lastRenderedPageBreak/>
        <w:t>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2251F6" w:rsidRDefault="00101656" w:rsidP="00235283">
      <w:pPr>
        <w:pStyle w:val="Puesto"/>
        <w:numPr>
          <w:ilvl w:val="0"/>
          <w:numId w:val="17"/>
        </w:numPr>
        <w:spacing w:before="0" w:after="0"/>
        <w:jc w:val="both"/>
        <w:rPr>
          <w:rFonts w:ascii="Verdana" w:hAnsi="Verdana"/>
          <w:sz w:val="18"/>
        </w:rPr>
      </w:pPr>
      <w:bookmarkStart w:id="132" w:name="_Toc94724702"/>
      <w:r w:rsidRPr="002251F6">
        <w:rPr>
          <w:rFonts w:ascii="Verdana" w:hAnsi="Verdana"/>
          <w:sz w:val="18"/>
        </w:rPr>
        <w:t>MÉ</w:t>
      </w:r>
      <w:r w:rsidR="00EF253A" w:rsidRPr="002251F6">
        <w:rPr>
          <w:rFonts w:ascii="Verdana" w:hAnsi="Verdana"/>
          <w:sz w:val="18"/>
        </w:rPr>
        <w:t>TODO DE SELECCIÓN Y ADJUDICACI</w:t>
      </w:r>
      <w:r w:rsidRPr="002251F6">
        <w:rPr>
          <w:rFonts w:ascii="Verdana" w:hAnsi="Verdana"/>
          <w:sz w:val="18"/>
        </w:rPr>
        <w:t>Ó</w:t>
      </w:r>
      <w:r w:rsidR="00EF253A" w:rsidRPr="002251F6">
        <w:rPr>
          <w:rFonts w:ascii="Verdana" w:hAnsi="Verdana"/>
          <w:sz w:val="18"/>
        </w:rPr>
        <w:t>N PRECIO EVALUADO MÁS BAJO</w:t>
      </w:r>
      <w:bookmarkEnd w:id="132"/>
    </w:p>
    <w:p w14:paraId="5AE59A0D" w14:textId="77777777" w:rsidR="00EF253A" w:rsidRPr="002251F6" w:rsidRDefault="00EF253A" w:rsidP="00EF253A">
      <w:pPr>
        <w:tabs>
          <w:tab w:val="left" w:pos="567"/>
        </w:tabs>
        <w:ind w:left="567"/>
        <w:jc w:val="both"/>
        <w:rPr>
          <w:rFonts w:cs="Arial"/>
          <w:sz w:val="18"/>
          <w:szCs w:val="18"/>
          <w:lang w:val="es-BO"/>
        </w:rPr>
      </w:pPr>
    </w:p>
    <w:p w14:paraId="3553CE26"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Económica</w:t>
      </w:r>
    </w:p>
    <w:p w14:paraId="6B185115" w14:textId="77777777" w:rsidR="00EF253A" w:rsidRPr="002251F6" w:rsidRDefault="00EF253A" w:rsidP="00EF253A">
      <w:pPr>
        <w:tabs>
          <w:tab w:val="left" w:pos="567"/>
        </w:tabs>
        <w:ind w:left="465"/>
        <w:jc w:val="both"/>
        <w:rPr>
          <w:rFonts w:cs="Arial"/>
          <w:b/>
          <w:sz w:val="18"/>
          <w:szCs w:val="18"/>
          <w:lang w:val="es-BO"/>
        </w:rPr>
      </w:pPr>
    </w:p>
    <w:p w14:paraId="1EEB8532" w14:textId="6E5FECBB" w:rsidR="0023062B" w:rsidRPr="002251F6" w:rsidRDefault="00E55876" w:rsidP="00235283">
      <w:pPr>
        <w:pStyle w:val="Prrafodelista"/>
        <w:numPr>
          <w:ilvl w:val="2"/>
          <w:numId w:val="17"/>
        </w:numPr>
        <w:ind w:left="1985" w:hanging="851"/>
        <w:jc w:val="both"/>
        <w:rPr>
          <w:rFonts w:ascii="Verdana" w:hAnsi="Verdana"/>
          <w:b/>
          <w:sz w:val="18"/>
          <w:lang w:val="es-BO"/>
        </w:rPr>
      </w:pPr>
      <w:r w:rsidRPr="002251F6">
        <w:rPr>
          <w:rFonts w:ascii="Verdana" w:hAnsi="Verdana"/>
          <w:b/>
          <w:sz w:val="18"/>
          <w:lang w:val="es-BO"/>
        </w:rPr>
        <w:t>Reporte Electrónico</w:t>
      </w:r>
    </w:p>
    <w:p w14:paraId="4C619EAA" w14:textId="77777777" w:rsidR="00BF5E49" w:rsidRPr="002251F6" w:rsidRDefault="00BF5E49" w:rsidP="001B70BB">
      <w:pPr>
        <w:ind w:left="708" w:firstLine="12"/>
        <w:jc w:val="both"/>
        <w:rPr>
          <w:rFonts w:cs="Arial"/>
          <w:sz w:val="18"/>
          <w:szCs w:val="18"/>
          <w:lang w:val="es-BO"/>
        </w:rPr>
      </w:pPr>
    </w:p>
    <w:p w14:paraId="718A537D" w14:textId="7810AD61"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El sistema realizará automáticamente el cálculo del valor en relación a</w:t>
      </w:r>
      <w:r w:rsidR="00F54578" w:rsidRPr="002251F6">
        <w:rPr>
          <w:rFonts w:ascii="Verdana" w:hAnsi="Verdana"/>
          <w:sz w:val="18"/>
          <w:szCs w:val="18"/>
        </w:rPr>
        <w:t>l</w:t>
      </w:r>
      <w:r w:rsidRPr="002251F6">
        <w:rPr>
          <w:rFonts w:ascii="Verdana" w:hAnsi="Verdana"/>
          <w:sz w:val="18"/>
          <w:szCs w:val="18"/>
        </w:rPr>
        <w:t xml:space="preserve"> factor de ajuste que el proponente haya declarado al momento de registrar su propuesta. El Reporte Electrónico establecerá los resultados de la </w:t>
      </w:r>
      <w:r w:rsidR="00BE09A7" w:rsidRPr="002251F6">
        <w:rPr>
          <w:rFonts w:ascii="Verdana" w:hAnsi="Verdana"/>
          <w:sz w:val="18"/>
          <w:szCs w:val="18"/>
        </w:rPr>
        <w:t xml:space="preserve">Subasta Electrónica </w:t>
      </w:r>
      <w:r w:rsidRPr="002251F6">
        <w:rPr>
          <w:rFonts w:ascii="Verdana" w:hAnsi="Verdana"/>
          <w:sz w:val="18"/>
          <w:szCs w:val="18"/>
        </w:rPr>
        <w:t>consignando la siguiente información:</w:t>
      </w:r>
    </w:p>
    <w:p w14:paraId="62B1E6A8" w14:textId="77777777" w:rsidR="00E55876" w:rsidRPr="002251F6" w:rsidRDefault="00E55876" w:rsidP="00967385">
      <w:pPr>
        <w:ind w:left="774"/>
        <w:jc w:val="both"/>
        <w:rPr>
          <w:sz w:val="18"/>
          <w:szCs w:val="18"/>
        </w:rPr>
      </w:pPr>
    </w:p>
    <w:p w14:paraId="5DEAABCC"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valor real de la propuesta;</w:t>
      </w:r>
    </w:p>
    <w:p w14:paraId="0ECD991D"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previsto en el Artículo 31 de las NB-SABS, si corresponde;</w:t>
      </w:r>
    </w:p>
    <w:p w14:paraId="0077A583"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final y;</w:t>
      </w:r>
    </w:p>
    <w:p w14:paraId="09153A01"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precio ajustado.</w:t>
      </w:r>
    </w:p>
    <w:p w14:paraId="0E5F00AC" w14:textId="77777777" w:rsidR="00E55876" w:rsidRPr="002251F6" w:rsidRDefault="00E55876" w:rsidP="00967385">
      <w:pPr>
        <w:pStyle w:val="Prrafodelista"/>
        <w:ind w:left="1134"/>
        <w:jc w:val="both"/>
        <w:rPr>
          <w:rFonts w:ascii="Verdana" w:hAnsi="Verdana"/>
          <w:sz w:val="18"/>
          <w:szCs w:val="18"/>
        </w:rPr>
      </w:pPr>
    </w:p>
    <w:p w14:paraId="6DA99053" w14:textId="19A18C2E"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 xml:space="preserve">El sistema </w:t>
      </w:r>
      <w:r w:rsidR="004A3940" w:rsidRPr="002251F6">
        <w:rPr>
          <w:rFonts w:ascii="Verdana" w:hAnsi="Verdana"/>
          <w:sz w:val="18"/>
          <w:szCs w:val="18"/>
        </w:rPr>
        <w:t>generará</w:t>
      </w:r>
      <w:r w:rsidRPr="002251F6">
        <w:rPr>
          <w:rFonts w:ascii="Verdana" w:hAnsi="Verdana"/>
          <w:sz w:val="18"/>
          <w:szCs w:val="18"/>
        </w:rPr>
        <w:t xml:space="preserve"> el Reporte Electrónico, mismo que consignará el orden de prelación de las propuestas económicas e identificará a la propuesta con el </w:t>
      </w:r>
      <w:r w:rsidR="00A30429" w:rsidRPr="002251F6">
        <w:rPr>
          <w:rFonts w:ascii="Verdana" w:hAnsi="Verdana"/>
          <w:sz w:val="18"/>
          <w:szCs w:val="18"/>
        </w:rPr>
        <w:t>menor valor</w:t>
      </w:r>
      <w:r w:rsidRPr="002251F6">
        <w:rPr>
          <w:rFonts w:ascii="Verdana" w:hAnsi="Verdana"/>
          <w:sz w:val="18"/>
          <w:szCs w:val="18"/>
        </w:rPr>
        <w:t>.</w:t>
      </w:r>
    </w:p>
    <w:p w14:paraId="1D12AD70" w14:textId="77777777" w:rsidR="00E55876" w:rsidRPr="002251F6" w:rsidRDefault="00E55876" w:rsidP="00E55876">
      <w:pPr>
        <w:tabs>
          <w:tab w:val="left" w:pos="993"/>
        </w:tabs>
        <w:ind w:left="567"/>
        <w:jc w:val="both"/>
        <w:rPr>
          <w:rFonts w:cs="Arial"/>
          <w:sz w:val="18"/>
          <w:szCs w:val="18"/>
        </w:rPr>
      </w:pPr>
    </w:p>
    <w:p w14:paraId="7094657F" w14:textId="77777777" w:rsidR="00E55876" w:rsidRPr="002251F6" w:rsidRDefault="00E55876" w:rsidP="00235283">
      <w:pPr>
        <w:pStyle w:val="Prrafodelista"/>
        <w:numPr>
          <w:ilvl w:val="2"/>
          <w:numId w:val="17"/>
        </w:numPr>
        <w:ind w:left="1985" w:hanging="851"/>
        <w:jc w:val="both"/>
        <w:rPr>
          <w:rFonts w:ascii="Verdana" w:hAnsi="Verdana"/>
          <w:b/>
          <w:sz w:val="18"/>
          <w:szCs w:val="18"/>
        </w:rPr>
      </w:pPr>
      <w:r w:rsidRPr="002251F6">
        <w:rPr>
          <w:rFonts w:ascii="Verdana" w:hAnsi="Verdana"/>
          <w:b/>
          <w:sz w:val="18"/>
          <w:lang w:val="es-BO"/>
        </w:rPr>
        <w:t>Determinación</w:t>
      </w:r>
      <w:r w:rsidRPr="002251F6">
        <w:rPr>
          <w:rFonts w:ascii="Verdana" w:hAnsi="Verdana"/>
          <w:b/>
          <w:sz w:val="18"/>
          <w:szCs w:val="18"/>
        </w:rPr>
        <w:t xml:space="preserve"> de la Propuesta con el Precio Evaluado Más Bajo</w:t>
      </w:r>
    </w:p>
    <w:p w14:paraId="0806A1BE" w14:textId="77777777" w:rsidR="00E55876" w:rsidRPr="002251F6" w:rsidRDefault="00E55876" w:rsidP="00E55876">
      <w:pPr>
        <w:pStyle w:val="Prrafodelista"/>
        <w:tabs>
          <w:tab w:val="left" w:pos="2268"/>
        </w:tabs>
        <w:jc w:val="both"/>
        <w:rPr>
          <w:rFonts w:ascii="Verdana" w:hAnsi="Verdana"/>
          <w:sz w:val="18"/>
          <w:szCs w:val="18"/>
        </w:rPr>
      </w:pPr>
    </w:p>
    <w:p w14:paraId="01779905"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ítems: </w:t>
      </w:r>
      <w:r w:rsidRPr="002251F6">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2251F6"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Lotes o por el Total: </w:t>
      </w:r>
      <w:r w:rsidRPr="002251F6">
        <w:rPr>
          <w:rFonts w:ascii="Verdana" w:hAnsi="Verdana" w:cs="Arial"/>
          <w:sz w:val="18"/>
          <w:szCs w:val="18"/>
        </w:rPr>
        <w:t>Del Reporte Electrónico</w:t>
      </w:r>
      <w:r w:rsidRPr="002251F6">
        <w:rPr>
          <w:rFonts w:ascii="Verdana" w:hAnsi="Verdana"/>
          <w:sz w:val="18"/>
          <w:szCs w:val="18"/>
        </w:rPr>
        <w:t xml:space="preserve"> que consigne la sumatoria de los precios ajustados </w:t>
      </w:r>
      <w:r w:rsidRPr="002251F6">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2251F6" w:rsidRDefault="00EF253A" w:rsidP="00EF253A">
      <w:pPr>
        <w:tabs>
          <w:tab w:val="left" w:pos="1418"/>
        </w:tabs>
        <w:ind w:left="720"/>
        <w:jc w:val="both"/>
        <w:rPr>
          <w:rFonts w:cs="Arial"/>
          <w:sz w:val="18"/>
          <w:szCs w:val="18"/>
          <w:lang w:val="es-BO"/>
        </w:rPr>
      </w:pPr>
    </w:p>
    <w:p w14:paraId="006802F5"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Técnica</w:t>
      </w:r>
    </w:p>
    <w:p w14:paraId="31461D23" w14:textId="77777777" w:rsidR="00EF253A" w:rsidRPr="002251F6" w:rsidRDefault="00EF253A" w:rsidP="00EF253A">
      <w:pPr>
        <w:rPr>
          <w:rFonts w:cs="Arial"/>
          <w:b/>
          <w:sz w:val="18"/>
          <w:szCs w:val="18"/>
          <w:lang w:val="es-BO"/>
        </w:rPr>
      </w:pPr>
    </w:p>
    <w:p w14:paraId="69D8A107" w14:textId="56A9CE5E" w:rsidR="005B6973" w:rsidRPr="002251F6" w:rsidRDefault="00EF253A" w:rsidP="002F3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La propuesta </w:t>
      </w:r>
      <w:r w:rsidR="00CC7A45" w:rsidRPr="002251F6">
        <w:rPr>
          <w:rFonts w:ascii="Verdana" w:hAnsi="Verdana" w:cs="Arial"/>
          <w:sz w:val="18"/>
          <w:szCs w:val="18"/>
          <w:lang w:val="es-BO"/>
        </w:rPr>
        <w:t>con el Precio Evaluado Más Bajo</w:t>
      </w:r>
      <w:r w:rsidRPr="002251F6">
        <w:rPr>
          <w:rFonts w:ascii="Verdana" w:hAnsi="Verdana" w:cs="Arial"/>
          <w:sz w:val="18"/>
          <w:szCs w:val="18"/>
          <w:lang w:val="es-BO"/>
        </w:rPr>
        <w:t>, se someterá a la ev</w:t>
      </w:r>
      <w:r w:rsidR="00CC7A45" w:rsidRPr="002251F6">
        <w:rPr>
          <w:rFonts w:ascii="Verdana" w:hAnsi="Verdana" w:cs="Arial"/>
          <w:sz w:val="18"/>
          <w:szCs w:val="18"/>
          <w:lang w:val="es-BO"/>
        </w:rPr>
        <w:t>aluación de la propuesta técnica</w:t>
      </w:r>
      <w:r w:rsidRPr="002251F6">
        <w:rPr>
          <w:rFonts w:ascii="Verdana" w:hAnsi="Verdana" w:cs="Arial"/>
          <w:sz w:val="18"/>
          <w:szCs w:val="18"/>
          <w:lang w:val="es-BO"/>
        </w:rPr>
        <w:t xml:space="preserve">, </w:t>
      </w:r>
      <w:r w:rsidR="00CA7CB3" w:rsidRPr="002251F6">
        <w:rPr>
          <w:rFonts w:ascii="Verdana" w:hAnsi="Verdana" w:cs="Arial"/>
          <w:sz w:val="18"/>
          <w:szCs w:val="18"/>
          <w:lang w:val="es-BO"/>
        </w:rPr>
        <w:t>verificando la información contenida en el Formulario C-1</w:t>
      </w:r>
      <w:r w:rsidRPr="002251F6">
        <w:rPr>
          <w:rFonts w:ascii="Verdana" w:hAnsi="Verdana" w:cs="Arial"/>
          <w:sz w:val="18"/>
          <w:szCs w:val="18"/>
          <w:lang w:val="es-BO"/>
        </w:rPr>
        <w:t xml:space="preserve">, aplicando </w:t>
      </w:r>
      <w:r w:rsidR="00930C96" w:rsidRPr="002251F6">
        <w:rPr>
          <w:rFonts w:ascii="Verdana" w:hAnsi="Verdana" w:cs="Arial"/>
          <w:sz w:val="18"/>
          <w:szCs w:val="18"/>
          <w:lang w:val="es-BO"/>
        </w:rPr>
        <w:t>la metodología</w:t>
      </w:r>
      <w:r w:rsidRPr="002251F6">
        <w:rPr>
          <w:rFonts w:ascii="Verdana" w:hAnsi="Verdana" w:cs="Arial"/>
          <w:sz w:val="18"/>
          <w:szCs w:val="18"/>
          <w:lang w:val="es-BO"/>
        </w:rPr>
        <w:t xml:space="preserve"> CUMPLE/NO CUMPLE utilizando el Formulario V-</w:t>
      </w:r>
      <w:r w:rsidR="00E55876" w:rsidRPr="002251F6">
        <w:rPr>
          <w:rFonts w:ascii="Verdana" w:hAnsi="Verdana" w:cs="Arial"/>
          <w:sz w:val="18"/>
          <w:szCs w:val="18"/>
          <w:lang w:val="es-BO"/>
        </w:rPr>
        <w:t>2</w:t>
      </w:r>
      <w:r w:rsidRPr="002251F6">
        <w:rPr>
          <w:rFonts w:ascii="Verdana" w:hAnsi="Verdana" w:cs="Arial"/>
          <w:sz w:val="18"/>
          <w:szCs w:val="18"/>
          <w:lang w:val="es-BO"/>
        </w:rPr>
        <w:t>. En caso de cumplir</w:t>
      </w:r>
      <w:r w:rsidR="00377C67" w:rsidRPr="002251F6">
        <w:rPr>
          <w:rFonts w:ascii="Verdana" w:hAnsi="Verdana" w:cs="Arial"/>
          <w:sz w:val="18"/>
          <w:szCs w:val="18"/>
          <w:lang w:val="es-BO"/>
        </w:rPr>
        <w:t xml:space="preserve">, </w:t>
      </w:r>
      <w:r w:rsidR="005B6973" w:rsidRPr="002251F6">
        <w:rPr>
          <w:rFonts w:ascii="Verdana" w:hAnsi="Verdana" w:cs="Arial"/>
          <w:sz w:val="18"/>
          <w:szCs w:val="18"/>
          <w:lang w:val="es-BO"/>
        </w:rPr>
        <w:t>se</w:t>
      </w:r>
      <w:r w:rsidRPr="002251F6">
        <w:rPr>
          <w:rFonts w:ascii="Verdana" w:hAnsi="Verdana" w:cs="Arial"/>
          <w:sz w:val="18"/>
          <w:szCs w:val="18"/>
          <w:lang w:val="es-BO"/>
        </w:rPr>
        <w:t xml:space="preserve"> recomendará su adjudicación</w:t>
      </w:r>
      <w:r w:rsidR="00377C67" w:rsidRPr="002251F6">
        <w:rPr>
          <w:rFonts w:ascii="Verdana" w:hAnsi="Verdana" w:cs="Arial"/>
          <w:sz w:val="18"/>
          <w:szCs w:val="18"/>
          <w:lang w:val="es-BO"/>
        </w:rPr>
        <w:t>, cuyo monto adjudicado</w:t>
      </w:r>
      <w:r w:rsidR="005B6973" w:rsidRPr="002251F6">
        <w:rPr>
          <w:rFonts w:ascii="Verdana" w:hAnsi="Verdana" w:cs="Arial"/>
          <w:sz w:val="18"/>
          <w:szCs w:val="18"/>
          <w:lang w:val="es-BO"/>
        </w:rPr>
        <w:t xml:space="preserve"> será:</w:t>
      </w:r>
    </w:p>
    <w:p w14:paraId="36A6858D" w14:textId="77777777" w:rsidR="002F3224" w:rsidRPr="002251F6" w:rsidRDefault="002F3224" w:rsidP="002F3224">
      <w:pPr>
        <w:pStyle w:val="Prrafodelista"/>
        <w:ind w:left="1134"/>
        <w:jc w:val="both"/>
        <w:rPr>
          <w:rFonts w:ascii="Verdana" w:hAnsi="Verdana" w:cs="Arial"/>
          <w:sz w:val="18"/>
          <w:szCs w:val="18"/>
          <w:lang w:val="es-BO"/>
        </w:rPr>
      </w:pPr>
    </w:p>
    <w:p w14:paraId="2D5E3D4D" w14:textId="4B5EE2D6" w:rsidR="005B6973" w:rsidRPr="002251F6" w:rsidRDefault="005B6973" w:rsidP="00235283">
      <w:pPr>
        <w:pStyle w:val="Prrafodelista"/>
        <w:widowControl w:val="0"/>
        <w:numPr>
          <w:ilvl w:val="0"/>
          <w:numId w:val="22"/>
        </w:numPr>
        <w:ind w:left="1701" w:hanging="425"/>
        <w:jc w:val="both"/>
        <w:rPr>
          <w:rFonts w:ascii="Verdana" w:hAnsi="Verdana" w:cs="Arial"/>
          <w:sz w:val="18"/>
          <w:szCs w:val="18"/>
          <w:lang w:val="es-BO"/>
        </w:rPr>
      </w:pPr>
      <w:r w:rsidRPr="002251F6">
        <w:rPr>
          <w:rFonts w:ascii="Verdana" w:hAnsi="Verdana" w:cs="Arial"/>
          <w:sz w:val="18"/>
          <w:szCs w:val="18"/>
          <w:lang w:val="es-BO"/>
        </w:rPr>
        <w:t>En servicios continuos, el valor real de la propuesta</w:t>
      </w:r>
      <w:r w:rsidR="00CF073F" w:rsidRPr="002251F6">
        <w:rPr>
          <w:rFonts w:ascii="Verdana" w:hAnsi="Verdana" w:cs="Arial"/>
          <w:sz w:val="18"/>
          <w:szCs w:val="18"/>
          <w:lang w:val="es-BO"/>
        </w:rPr>
        <w:t xml:space="preserve"> consignado en el Reporte Electrónico</w:t>
      </w:r>
      <w:r w:rsidR="00CA2206" w:rsidRPr="002251F6">
        <w:rPr>
          <w:rFonts w:ascii="Verdana" w:hAnsi="Verdana" w:cs="Arial"/>
          <w:sz w:val="18"/>
          <w:szCs w:val="18"/>
          <w:lang w:val="es-BO"/>
        </w:rPr>
        <w:t>;</w:t>
      </w:r>
    </w:p>
    <w:p w14:paraId="13628CF7" w14:textId="612D6127" w:rsidR="005B6973" w:rsidRPr="002251F6" w:rsidRDefault="005B6973" w:rsidP="00235283">
      <w:pPr>
        <w:pStyle w:val="Prrafodelista"/>
        <w:widowControl w:val="0"/>
        <w:numPr>
          <w:ilvl w:val="0"/>
          <w:numId w:val="22"/>
        </w:numPr>
        <w:ind w:left="1701" w:hanging="425"/>
        <w:jc w:val="both"/>
        <w:rPr>
          <w:rFonts w:cs="Arial"/>
          <w:sz w:val="18"/>
          <w:szCs w:val="18"/>
          <w:lang w:val="es-BO"/>
        </w:rPr>
      </w:pPr>
      <w:r w:rsidRPr="002251F6">
        <w:rPr>
          <w:rFonts w:ascii="Verdana" w:hAnsi="Verdana" w:cs="Arial"/>
          <w:sz w:val="18"/>
          <w:szCs w:val="18"/>
          <w:lang w:val="es-BO"/>
        </w:rPr>
        <w:t>En servicios discontinuos, el precio unitario ofertado en la propuesta adjudicada</w:t>
      </w:r>
      <w:r w:rsidR="00CF073F" w:rsidRPr="002251F6">
        <w:rPr>
          <w:rFonts w:ascii="Verdana" w:hAnsi="Verdana" w:cs="Arial"/>
          <w:sz w:val="18"/>
          <w:szCs w:val="18"/>
          <w:lang w:val="es-BO"/>
        </w:rPr>
        <w:t xml:space="preserve"> y consignado en el Reporte Electrónico</w:t>
      </w:r>
      <w:r w:rsidRPr="002251F6">
        <w:rPr>
          <w:rFonts w:ascii="Verdana" w:hAnsi="Verdana" w:cs="Arial"/>
          <w:sz w:val="18"/>
          <w:szCs w:val="18"/>
          <w:lang w:val="es-BO"/>
        </w:rPr>
        <w:t>.</w:t>
      </w:r>
    </w:p>
    <w:p w14:paraId="46C698FA" w14:textId="77777777" w:rsidR="005B6973" w:rsidRPr="002251F6" w:rsidRDefault="005B6973" w:rsidP="00C7564B">
      <w:pPr>
        <w:widowControl w:val="0"/>
        <w:ind w:left="540"/>
        <w:jc w:val="both"/>
        <w:rPr>
          <w:rFonts w:cs="Arial"/>
          <w:sz w:val="18"/>
          <w:szCs w:val="18"/>
          <w:lang w:val="es-BO"/>
        </w:rPr>
      </w:pPr>
    </w:p>
    <w:p w14:paraId="4BE77FF8" w14:textId="1230FACB" w:rsidR="00EF253A" w:rsidRPr="002251F6" w:rsidRDefault="00EF253A" w:rsidP="00681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Caso contrario se procederá a su descalificación y a la evaluación de la segunda propuesta con el Precio Evaluado </w:t>
      </w:r>
      <w:r w:rsidR="00CA2206" w:rsidRPr="002251F6">
        <w:rPr>
          <w:rFonts w:ascii="Verdana" w:hAnsi="Verdana" w:cs="Arial"/>
          <w:sz w:val="18"/>
          <w:szCs w:val="18"/>
          <w:lang w:val="es-BO"/>
        </w:rPr>
        <w:t>M</w:t>
      </w:r>
      <w:r w:rsidR="005B6973" w:rsidRPr="002251F6">
        <w:rPr>
          <w:rFonts w:ascii="Verdana" w:hAnsi="Verdana" w:cs="Arial"/>
          <w:sz w:val="18"/>
          <w:szCs w:val="18"/>
          <w:lang w:val="es-BO"/>
        </w:rPr>
        <w:t>ás</w:t>
      </w:r>
      <w:r w:rsidRPr="002251F6">
        <w:rPr>
          <w:rFonts w:ascii="Verdana" w:hAnsi="Verdana" w:cs="Arial"/>
          <w:sz w:val="18"/>
          <w:szCs w:val="18"/>
          <w:lang w:val="es-BO"/>
        </w:rPr>
        <w:t xml:space="preserve"> Bajo, incluida en el </w:t>
      </w:r>
      <w:r w:rsidR="00FD7D95" w:rsidRPr="002251F6">
        <w:rPr>
          <w:rFonts w:ascii="Verdana" w:hAnsi="Verdana" w:cs="Arial"/>
          <w:sz w:val="18"/>
          <w:szCs w:val="18"/>
          <w:lang w:val="es-BO"/>
        </w:rPr>
        <w:t>Reporte Electrónico</w:t>
      </w:r>
      <w:r w:rsidRPr="002251F6">
        <w:rPr>
          <w:rFonts w:ascii="Verdana" w:hAnsi="Verdana" w:cs="Arial"/>
          <w:sz w:val="18"/>
          <w:szCs w:val="18"/>
          <w:lang w:val="es-BO"/>
        </w:rPr>
        <w:t>, y así sucesivamente.</w:t>
      </w:r>
    </w:p>
    <w:p w14:paraId="452D9761" w14:textId="77777777" w:rsidR="00A7474E" w:rsidRPr="002251F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35283">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47F0F8D5" w14:textId="77777777" w:rsidR="006F5B2C" w:rsidRDefault="006F5B2C" w:rsidP="006F5B2C">
      <w:pPr>
        <w:ind w:left="432"/>
        <w:jc w:val="both"/>
        <w:rPr>
          <w:rFonts w:cs="Arial"/>
          <w:b/>
          <w:i/>
          <w:sz w:val="18"/>
          <w:szCs w:val="18"/>
          <w:lang w:val="es-BO"/>
        </w:rPr>
      </w:pPr>
    </w:p>
    <w:p w14:paraId="30369DE0" w14:textId="77777777" w:rsid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F107240" w14:textId="77777777" w:rsidR="00DB52DB" w:rsidRDefault="00DB52DB" w:rsidP="006F5B2C">
      <w:pPr>
        <w:ind w:left="432"/>
        <w:jc w:val="both"/>
        <w:rPr>
          <w:rFonts w:cs="Arial"/>
          <w:b/>
          <w:i/>
          <w:sz w:val="18"/>
          <w:szCs w:val="18"/>
          <w:lang w:val="es-BO"/>
        </w:rPr>
      </w:pPr>
    </w:p>
    <w:p w14:paraId="04FBB7CD" w14:textId="77777777" w:rsidR="00DB52DB" w:rsidRPr="006F5B2C" w:rsidRDefault="00DB52DB" w:rsidP="006F5B2C">
      <w:pPr>
        <w:ind w:left="432"/>
        <w:jc w:val="both"/>
        <w:rPr>
          <w:rFonts w:cs="Arial"/>
          <w:b/>
          <w:i/>
          <w:sz w:val="18"/>
          <w:szCs w:val="18"/>
          <w:lang w:val="es-BO"/>
        </w:rPr>
      </w:pP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35283">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lastRenderedPageBreak/>
        <w:t>MÉTODO DE SELECCIÓN Y ADJUDICACIÓN PRESUPUESTO FIJO</w:t>
      </w:r>
      <w:bookmarkEnd w:id="134"/>
      <w:bookmarkEnd w:id="135"/>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35283">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35283">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35283">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35283">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235283">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35283">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35283">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35283">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35283">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47C6EFF1" w14:textId="77777777" w:rsidR="00DB52DB" w:rsidRDefault="00DB52DB" w:rsidP="0035258E">
      <w:pPr>
        <w:jc w:val="center"/>
        <w:rPr>
          <w:rFonts w:cs="Arial"/>
          <w:b/>
          <w:sz w:val="18"/>
          <w:szCs w:val="18"/>
        </w:rPr>
      </w:pPr>
    </w:p>
    <w:p w14:paraId="35EFBA6E" w14:textId="77777777" w:rsidR="00DB52DB" w:rsidRDefault="00DB52DB" w:rsidP="0035258E">
      <w:pPr>
        <w:jc w:val="center"/>
        <w:rPr>
          <w:rFonts w:cs="Arial"/>
          <w:b/>
          <w:sz w:val="18"/>
          <w:szCs w:val="18"/>
        </w:rPr>
      </w:pPr>
    </w:p>
    <w:p w14:paraId="48CFEB8C" w14:textId="77777777" w:rsidR="00DB52DB" w:rsidRDefault="00DB52DB" w:rsidP="0035258E">
      <w:pPr>
        <w:jc w:val="center"/>
        <w:rPr>
          <w:rFonts w:cs="Arial"/>
          <w:b/>
          <w:sz w:val="18"/>
          <w:szCs w:val="18"/>
        </w:rPr>
      </w:pPr>
    </w:p>
    <w:p w14:paraId="6B8C2EAD" w14:textId="77777777" w:rsidR="00DB52DB" w:rsidRDefault="00DB52DB"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35283">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35283">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35283">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35283">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w:t>
      </w:r>
      <w:r w:rsidRPr="00A40276">
        <w:rPr>
          <w:rFonts w:ascii="Verdana" w:hAnsi="Verdana" w:cs="Arial"/>
          <w:sz w:val="18"/>
          <w:szCs w:val="18"/>
          <w:lang w:val="es-BO"/>
        </w:rPr>
        <w:lastRenderedPageBreak/>
        <w:t xml:space="preserve">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35283">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35283">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35283">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64E948EE" w14:textId="32D8C618" w:rsidR="00DD79A9" w:rsidRDefault="00DD79A9">
      <w:pPr>
        <w:rPr>
          <w:rFonts w:cs="Arial"/>
          <w:b/>
          <w:sz w:val="18"/>
          <w:szCs w:val="18"/>
        </w:rPr>
      </w:pPr>
    </w:p>
    <w:p w14:paraId="70107F76" w14:textId="707573D3"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35283">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35283">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35283">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64817119" w14:textId="77777777" w:rsidR="00DB52DB" w:rsidRDefault="00DB52DB" w:rsidP="00FE719F">
      <w:pPr>
        <w:pStyle w:val="Prrafodelista"/>
        <w:ind w:left="1134"/>
        <w:jc w:val="both"/>
        <w:rPr>
          <w:rFonts w:ascii="Verdana" w:hAnsi="Verdana"/>
          <w:sz w:val="18"/>
          <w:szCs w:val="18"/>
          <w:lang w:val="es-BO"/>
        </w:rPr>
      </w:pPr>
    </w:p>
    <w:p w14:paraId="54DCBFFF" w14:textId="77777777" w:rsidR="00DB52DB" w:rsidRDefault="00DB52DB" w:rsidP="00FE719F">
      <w:pPr>
        <w:pStyle w:val="Prrafodelista"/>
        <w:ind w:left="1134"/>
        <w:jc w:val="both"/>
        <w:rPr>
          <w:rFonts w:ascii="Verdana" w:hAnsi="Verdana"/>
          <w:sz w:val="18"/>
          <w:szCs w:val="18"/>
          <w:lang w:val="es-BO"/>
        </w:rPr>
      </w:pPr>
    </w:p>
    <w:p w14:paraId="33BE7367" w14:textId="77777777" w:rsidR="00DB52DB" w:rsidRPr="00A40276" w:rsidRDefault="00DB52DB" w:rsidP="00FE719F">
      <w:pPr>
        <w:pStyle w:val="Prrafodelista"/>
        <w:ind w:left="1134"/>
        <w:jc w:val="both"/>
        <w:rPr>
          <w:rFonts w:ascii="Verdana" w:hAnsi="Verdana"/>
          <w:sz w:val="18"/>
          <w:szCs w:val="18"/>
          <w:lang w:val="es-BO"/>
        </w:rPr>
      </w:pP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35283">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lastRenderedPageBreak/>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35283">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lastRenderedPageBreak/>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5000320B" w14:textId="77777777" w:rsidR="00DB52DB" w:rsidRDefault="00DB52DB" w:rsidP="00650B21">
      <w:pPr>
        <w:jc w:val="center"/>
        <w:rPr>
          <w:b/>
          <w:sz w:val="18"/>
          <w:szCs w:val="18"/>
          <w:lang w:val="es-BO"/>
        </w:rPr>
      </w:pPr>
    </w:p>
    <w:p w14:paraId="328CAF02" w14:textId="77777777" w:rsidR="00DB52DB" w:rsidRDefault="00DB52DB" w:rsidP="00650B21">
      <w:pPr>
        <w:jc w:val="center"/>
        <w:rPr>
          <w:b/>
          <w:sz w:val="18"/>
          <w:szCs w:val="18"/>
          <w:lang w:val="es-BO"/>
        </w:rPr>
      </w:pPr>
    </w:p>
    <w:p w14:paraId="5A229F7D" w14:textId="77777777" w:rsidR="00DB52DB" w:rsidRDefault="00DB52DB" w:rsidP="00650B21">
      <w:pPr>
        <w:jc w:val="center"/>
        <w:rPr>
          <w:b/>
          <w:sz w:val="18"/>
          <w:szCs w:val="18"/>
          <w:lang w:val="es-BO"/>
        </w:rPr>
      </w:pPr>
    </w:p>
    <w:p w14:paraId="7D4D6E59" w14:textId="77777777" w:rsidR="00DB52DB" w:rsidRDefault="00DB52DB" w:rsidP="00650B21">
      <w:pPr>
        <w:jc w:val="center"/>
        <w:rPr>
          <w:b/>
          <w:sz w:val="18"/>
          <w:szCs w:val="18"/>
          <w:lang w:val="es-BO"/>
        </w:rPr>
      </w:pPr>
    </w:p>
    <w:p w14:paraId="1E8F5AC6" w14:textId="77777777" w:rsidR="00DB52DB" w:rsidRDefault="00DB52DB" w:rsidP="00650B21">
      <w:pPr>
        <w:jc w:val="center"/>
        <w:rPr>
          <w:b/>
          <w:sz w:val="18"/>
          <w:szCs w:val="18"/>
          <w:lang w:val="es-BO"/>
        </w:rPr>
      </w:pPr>
    </w:p>
    <w:p w14:paraId="7C9A1CF1" w14:textId="77777777" w:rsidR="00DB52DB" w:rsidRDefault="00DB52DB" w:rsidP="00650B21">
      <w:pPr>
        <w:jc w:val="center"/>
        <w:rPr>
          <w:b/>
          <w:sz w:val="18"/>
          <w:szCs w:val="18"/>
          <w:lang w:val="es-BO"/>
        </w:rPr>
      </w:pPr>
    </w:p>
    <w:p w14:paraId="3F55408A" w14:textId="77777777" w:rsidR="00DB52DB" w:rsidRDefault="00DB52DB" w:rsidP="00650B21">
      <w:pPr>
        <w:jc w:val="center"/>
        <w:rPr>
          <w:b/>
          <w:sz w:val="18"/>
          <w:szCs w:val="18"/>
          <w:lang w:val="es-BO"/>
        </w:rPr>
      </w:pPr>
    </w:p>
    <w:p w14:paraId="4499B2B1" w14:textId="77777777" w:rsidR="00DB52DB" w:rsidRDefault="00DB52DB" w:rsidP="00650B21">
      <w:pPr>
        <w:jc w:val="center"/>
        <w:rPr>
          <w:b/>
          <w:sz w:val="18"/>
          <w:szCs w:val="18"/>
          <w:lang w:val="es-BO"/>
        </w:rPr>
      </w:pPr>
    </w:p>
    <w:p w14:paraId="576911DB" w14:textId="77777777" w:rsidR="00DB52DB" w:rsidRDefault="00DB52DB" w:rsidP="00650B21">
      <w:pPr>
        <w:jc w:val="center"/>
        <w:rPr>
          <w:b/>
          <w:sz w:val="18"/>
          <w:szCs w:val="18"/>
          <w:lang w:val="es-BO"/>
        </w:rPr>
      </w:pPr>
    </w:p>
    <w:p w14:paraId="74DEEB6D" w14:textId="77777777" w:rsidR="00DB52DB" w:rsidRDefault="00DB52DB" w:rsidP="00650B21">
      <w:pPr>
        <w:jc w:val="center"/>
        <w:rPr>
          <w:b/>
          <w:sz w:val="18"/>
          <w:szCs w:val="18"/>
          <w:lang w:val="es-BO"/>
        </w:rPr>
      </w:pPr>
    </w:p>
    <w:p w14:paraId="26FAB1E1" w14:textId="77777777" w:rsidR="00DB52DB" w:rsidRDefault="00DB52DB" w:rsidP="00650B21">
      <w:pPr>
        <w:jc w:val="center"/>
        <w:rPr>
          <w:b/>
          <w:sz w:val="18"/>
          <w:szCs w:val="18"/>
          <w:lang w:val="es-BO"/>
        </w:rPr>
      </w:pPr>
    </w:p>
    <w:p w14:paraId="7A86D32F" w14:textId="77777777" w:rsidR="00DB52DB" w:rsidRDefault="00DB52DB" w:rsidP="00650B21">
      <w:pPr>
        <w:jc w:val="center"/>
        <w:rPr>
          <w:b/>
          <w:sz w:val="18"/>
          <w:szCs w:val="18"/>
          <w:lang w:val="es-BO"/>
        </w:rPr>
      </w:pPr>
    </w:p>
    <w:p w14:paraId="2160B919" w14:textId="77777777" w:rsidR="00DB52DB" w:rsidRDefault="00DB52DB" w:rsidP="00650B21">
      <w:pPr>
        <w:jc w:val="center"/>
        <w:rPr>
          <w:b/>
          <w:sz w:val="18"/>
          <w:szCs w:val="18"/>
          <w:lang w:val="es-BO"/>
        </w:rPr>
      </w:pPr>
    </w:p>
    <w:p w14:paraId="16A9B3D9" w14:textId="77777777" w:rsidR="00DB52DB" w:rsidRDefault="00DB52DB" w:rsidP="00650B21">
      <w:pPr>
        <w:jc w:val="center"/>
        <w:rPr>
          <w:b/>
          <w:sz w:val="18"/>
          <w:szCs w:val="18"/>
          <w:lang w:val="es-BO"/>
        </w:rPr>
      </w:pPr>
    </w:p>
    <w:p w14:paraId="0765556A" w14:textId="77777777" w:rsidR="00DB52DB" w:rsidRDefault="00DB52DB" w:rsidP="00650B21">
      <w:pPr>
        <w:jc w:val="center"/>
        <w:rPr>
          <w:b/>
          <w:sz w:val="18"/>
          <w:szCs w:val="18"/>
          <w:lang w:val="es-BO"/>
        </w:rPr>
      </w:pPr>
    </w:p>
    <w:p w14:paraId="558A8538" w14:textId="77777777" w:rsidR="00DB52DB" w:rsidRDefault="00DB52DB" w:rsidP="00650B21">
      <w:pPr>
        <w:jc w:val="center"/>
        <w:rPr>
          <w:b/>
          <w:sz w:val="18"/>
          <w:szCs w:val="18"/>
          <w:lang w:val="es-BO"/>
        </w:rPr>
      </w:pPr>
    </w:p>
    <w:p w14:paraId="3E259AA6" w14:textId="77777777" w:rsidR="00DB52DB" w:rsidRDefault="00DB52DB" w:rsidP="00650B21">
      <w:pPr>
        <w:jc w:val="center"/>
        <w:rPr>
          <w:b/>
          <w:sz w:val="18"/>
          <w:szCs w:val="18"/>
          <w:lang w:val="es-BO"/>
        </w:rPr>
      </w:pPr>
    </w:p>
    <w:p w14:paraId="43AA9BF6" w14:textId="77777777" w:rsidR="00DB52DB" w:rsidRDefault="00DB52DB"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032DF50D" w14:textId="77777777" w:rsidR="00DB52DB" w:rsidRDefault="00DB52DB" w:rsidP="00650B21">
      <w:pPr>
        <w:jc w:val="center"/>
        <w:rPr>
          <w:b/>
          <w:sz w:val="18"/>
          <w:szCs w:val="18"/>
          <w:lang w:val="es-BO"/>
        </w:rPr>
      </w:pPr>
    </w:p>
    <w:p w14:paraId="151EAE8B" w14:textId="77777777" w:rsidR="00DB52DB" w:rsidRDefault="00DB52DB" w:rsidP="00650B21">
      <w:pPr>
        <w:jc w:val="center"/>
        <w:rPr>
          <w:b/>
          <w:sz w:val="18"/>
          <w:szCs w:val="18"/>
          <w:lang w:val="es-BO"/>
        </w:rPr>
      </w:pPr>
    </w:p>
    <w:p w14:paraId="551AD487" w14:textId="77777777" w:rsidR="00DB52DB" w:rsidRDefault="00DB52DB" w:rsidP="00650B21">
      <w:pPr>
        <w:jc w:val="center"/>
        <w:rPr>
          <w:b/>
          <w:sz w:val="18"/>
          <w:szCs w:val="18"/>
          <w:lang w:val="es-BO"/>
        </w:rPr>
      </w:pPr>
    </w:p>
    <w:p w14:paraId="01581B35" w14:textId="77777777" w:rsidR="00DB52DB" w:rsidRDefault="00DB52DB" w:rsidP="00650B21">
      <w:pPr>
        <w:jc w:val="center"/>
        <w:rPr>
          <w:b/>
          <w:sz w:val="18"/>
          <w:szCs w:val="18"/>
          <w:lang w:val="es-BO"/>
        </w:rPr>
      </w:pPr>
    </w:p>
    <w:p w14:paraId="2C1883C4" w14:textId="77777777" w:rsidR="00DB52DB" w:rsidRDefault="00DB52DB" w:rsidP="00650B21">
      <w:pPr>
        <w:jc w:val="center"/>
        <w:rPr>
          <w:b/>
          <w:sz w:val="18"/>
          <w:szCs w:val="18"/>
          <w:lang w:val="es-BO"/>
        </w:rPr>
      </w:pPr>
    </w:p>
    <w:p w14:paraId="4383C2EE" w14:textId="77777777" w:rsidR="00DB52DB" w:rsidRDefault="00DB52DB" w:rsidP="00650B21">
      <w:pPr>
        <w:jc w:val="center"/>
        <w:rPr>
          <w:b/>
          <w:sz w:val="18"/>
          <w:szCs w:val="18"/>
          <w:lang w:val="es-BO"/>
        </w:rPr>
      </w:pPr>
    </w:p>
    <w:p w14:paraId="30DA09CD" w14:textId="77777777" w:rsidR="00DB52DB" w:rsidRDefault="00DB52DB" w:rsidP="00650B21">
      <w:pPr>
        <w:jc w:val="center"/>
        <w:rPr>
          <w:b/>
          <w:sz w:val="18"/>
          <w:szCs w:val="18"/>
          <w:lang w:val="es-BO"/>
        </w:rPr>
      </w:pPr>
    </w:p>
    <w:p w14:paraId="37B6DDD5" w14:textId="77777777" w:rsidR="00DB52DB" w:rsidRDefault="00DB52DB" w:rsidP="00650B21">
      <w:pPr>
        <w:jc w:val="center"/>
        <w:rPr>
          <w:b/>
          <w:sz w:val="18"/>
          <w:szCs w:val="18"/>
          <w:lang w:val="es-BO"/>
        </w:rPr>
      </w:pPr>
    </w:p>
    <w:p w14:paraId="7D68FE7B" w14:textId="77777777" w:rsidR="00DB52DB" w:rsidRDefault="00DB52DB" w:rsidP="00650B21">
      <w:pPr>
        <w:jc w:val="center"/>
        <w:rPr>
          <w:b/>
          <w:sz w:val="18"/>
          <w:szCs w:val="18"/>
          <w:lang w:val="es-BO"/>
        </w:rPr>
      </w:pPr>
    </w:p>
    <w:p w14:paraId="3FF7A72D" w14:textId="77777777" w:rsidR="00DB52DB" w:rsidRDefault="00DB52DB" w:rsidP="00650B21">
      <w:pPr>
        <w:jc w:val="center"/>
        <w:rPr>
          <w:b/>
          <w:sz w:val="18"/>
          <w:szCs w:val="18"/>
          <w:lang w:val="es-BO"/>
        </w:rPr>
      </w:pPr>
    </w:p>
    <w:p w14:paraId="1AD531CE" w14:textId="77777777" w:rsidR="00DB52DB" w:rsidRDefault="00DB52DB" w:rsidP="00650B21">
      <w:pPr>
        <w:jc w:val="center"/>
        <w:rPr>
          <w:b/>
          <w:sz w:val="18"/>
          <w:szCs w:val="18"/>
          <w:lang w:val="es-BO"/>
        </w:rPr>
      </w:pPr>
    </w:p>
    <w:p w14:paraId="7FE4781C" w14:textId="77777777" w:rsidR="00DB52DB" w:rsidRDefault="00DB52DB" w:rsidP="00650B21">
      <w:pPr>
        <w:jc w:val="center"/>
        <w:rPr>
          <w:b/>
          <w:sz w:val="18"/>
          <w:szCs w:val="18"/>
          <w:lang w:val="es-BO"/>
        </w:rPr>
      </w:pPr>
    </w:p>
    <w:p w14:paraId="7AE0C6ED" w14:textId="77777777" w:rsidR="00DB52DB" w:rsidRDefault="00DB52DB" w:rsidP="00650B21">
      <w:pPr>
        <w:jc w:val="center"/>
        <w:rPr>
          <w:b/>
          <w:sz w:val="18"/>
          <w:szCs w:val="18"/>
          <w:lang w:val="es-BO"/>
        </w:rPr>
      </w:pPr>
    </w:p>
    <w:p w14:paraId="1C3C5C93" w14:textId="77777777" w:rsidR="00DB52DB" w:rsidRDefault="00DB52DB" w:rsidP="00650B21">
      <w:pPr>
        <w:jc w:val="center"/>
        <w:rPr>
          <w:b/>
          <w:sz w:val="18"/>
          <w:szCs w:val="18"/>
          <w:lang w:val="es-BO"/>
        </w:rPr>
      </w:pPr>
    </w:p>
    <w:p w14:paraId="52B82B39" w14:textId="77777777" w:rsidR="00DB52DB" w:rsidRDefault="00DB52DB" w:rsidP="00650B21">
      <w:pPr>
        <w:jc w:val="center"/>
        <w:rPr>
          <w:b/>
          <w:sz w:val="18"/>
          <w:szCs w:val="18"/>
          <w:lang w:val="es-BO"/>
        </w:rPr>
      </w:pPr>
    </w:p>
    <w:p w14:paraId="7E5F0FE8" w14:textId="77777777" w:rsidR="00DB52DB" w:rsidRDefault="00DB52DB" w:rsidP="00650B21">
      <w:pPr>
        <w:jc w:val="center"/>
        <w:rPr>
          <w:b/>
          <w:sz w:val="18"/>
          <w:szCs w:val="18"/>
          <w:lang w:val="es-BO"/>
        </w:rPr>
      </w:pPr>
    </w:p>
    <w:p w14:paraId="1FF22E32" w14:textId="77777777" w:rsidR="00DB52DB" w:rsidRDefault="00DB52DB" w:rsidP="00650B21">
      <w:pPr>
        <w:jc w:val="center"/>
        <w:rPr>
          <w:b/>
          <w:sz w:val="18"/>
          <w:szCs w:val="18"/>
          <w:lang w:val="es-BO"/>
        </w:rPr>
      </w:pPr>
    </w:p>
    <w:p w14:paraId="28E2F1D5" w14:textId="77777777" w:rsidR="00DB52DB" w:rsidRDefault="00DB52DB" w:rsidP="00650B21">
      <w:pPr>
        <w:jc w:val="center"/>
        <w:rPr>
          <w:b/>
          <w:sz w:val="18"/>
          <w:szCs w:val="18"/>
          <w:lang w:val="es-BO"/>
        </w:rPr>
      </w:pPr>
    </w:p>
    <w:p w14:paraId="25643EAA" w14:textId="77777777" w:rsidR="00DB52DB" w:rsidRDefault="00DB52DB" w:rsidP="00650B21">
      <w:pPr>
        <w:jc w:val="center"/>
        <w:rPr>
          <w:b/>
          <w:sz w:val="18"/>
          <w:szCs w:val="18"/>
          <w:lang w:val="es-BO"/>
        </w:rPr>
      </w:pPr>
    </w:p>
    <w:p w14:paraId="11C4C1C6" w14:textId="77777777" w:rsidR="00DB52DB" w:rsidRDefault="00DB52DB" w:rsidP="00650B21">
      <w:pPr>
        <w:jc w:val="center"/>
        <w:rPr>
          <w:b/>
          <w:sz w:val="18"/>
          <w:szCs w:val="18"/>
          <w:lang w:val="es-BO"/>
        </w:rPr>
      </w:pPr>
    </w:p>
    <w:p w14:paraId="444A7D61" w14:textId="77777777" w:rsidR="00DB52DB" w:rsidRDefault="00DB52DB" w:rsidP="00650B21">
      <w:pPr>
        <w:jc w:val="center"/>
        <w:rPr>
          <w:b/>
          <w:sz w:val="18"/>
          <w:szCs w:val="18"/>
          <w:lang w:val="es-BO"/>
        </w:rPr>
      </w:pPr>
    </w:p>
    <w:p w14:paraId="78B8D1C5" w14:textId="77777777" w:rsidR="00DB52DB" w:rsidRDefault="00DB52DB" w:rsidP="00650B21">
      <w:pPr>
        <w:jc w:val="center"/>
        <w:rPr>
          <w:b/>
          <w:sz w:val="18"/>
          <w:szCs w:val="18"/>
          <w:lang w:val="es-BO"/>
        </w:rPr>
      </w:pPr>
    </w:p>
    <w:p w14:paraId="6554631B" w14:textId="77777777" w:rsidR="00DB52DB" w:rsidRDefault="00DB52DB" w:rsidP="00650B21">
      <w:pPr>
        <w:jc w:val="center"/>
        <w:rPr>
          <w:b/>
          <w:sz w:val="18"/>
          <w:szCs w:val="18"/>
          <w:lang w:val="es-BO"/>
        </w:rPr>
      </w:pPr>
    </w:p>
    <w:p w14:paraId="716AFC6A" w14:textId="77777777" w:rsidR="00DB52DB" w:rsidRDefault="00DB52DB" w:rsidP="00650B21">
      <w:pPr>
        <w:jc w:val="center"/>
        <w:rPr>
          <w:b/>
          <w:sz w:val="18"/>
          <w:szCs w:val="18"/>
          <w:lang w:val="es-BO"/>
        </w:rPr>
      </w:pPr>
    </w:p>
    <w:p w14:paraId="6BD707EE" w14:textId="560819F0" w:rsidR="00A72FB0" w:rsidRPr="00A40276" w:rsidRDefault="007208EE" w:rsidP="003026CE">
      <w:pPr>
        <w:jc w:val="center"/>
        <w:rPr>
          <w:b/>
          <w:sz w:val="18"/>
          <w:szCs w:val="18"/>
          <w:lang w:val="es-BO"/>
        </w:rPr>
      </w:pPr>
      <w:r>
        <w:rPr>
          <w:b/>
          <w:sz w:val="18"/>
          <w:szCs w:val="18"/>
          <w:lang w:val="es-BO"/>
        </w:rPr>
        <w:lastRenderedPageBreak/>
        <w:t>P</w:t>
      </w:r>
      <w:r w:rsidR="00A72FB0" w:rsidRPr="00A40276">
        <w:rPr>
          <w:b/>
          <w:sz w:val="18"/>
          <w:szCs w:val="18"/>
          <w:lang w:val="es-BO"/>
        </w:rPr>
        <w:t>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35283">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17"/>
        <w:gridCol w:w="47"/>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35283">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3026CE">
        <w:trPr>
          <w:trHeight w:val="245"/>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0F3E4FC0" w:rsidR="00F75995" w:rsidRPr="003026CE" w:rsidRDefault="00F75995" w:rsidP="003026CE">
            <w:pPr>
              <w:jc w:val="center"/>
              <w:rPr>
                <w:rFonts w:ascii="Arial" w:hAnsi="Arial" w:cs="Arial"/>
                <w:b/>
                <w:lang w:val="es-BO"/>
              </w:rPr>
            </w:pPr>
            <w:r w:rsidRPr="003026CE">
              <w:rPr>
                <w:rFonts w:ascii="Arial" w:hAnsi="Arial" w:cs="Arial"/>
                <w:b/>
                <w:sz w:val="18"/>
                <w:lang w:val="es-BO"/>
              </w:rPr>
              <w:t>B</w:t>
            </w:r>
            <w:r w:rsidR="003026CE">
              <w:rPr>
                <w:rFonts w:ascii="Arial" w:hAnsi="Arial" w:cs="Arial"/>
                <w:b/>
                <w:sz w:val="18"/>
                <w:lang w:val="es-BO"/>
              </w:rPr>
              <w:t>ANCO</w:t>
            </w:r>
            <w:r w:rsidRPr="003026CE">
              <w:rPr>
                <w:rFonts w:ascii="Arial" w:hAnsi="Arial" w:cs="Arial"/>
                <w:b/>
                <w:sz w:val="18"/>
                <w:lang w:val="es-BO"/>
              </w:rPr>
              <w:t xml:space="preserve"> C</w:t>
            </w:r>
            <w:r w:rsidR="003026CE">
              <w:rPr>
                <w:rFonts w:ascii="Arial" w:hAnsi="Arial" w:cs="Arial"/>
                <w:b/>
                <w:sz w:val="18"/>
                <w:lang w:val="es-BO"/>
              </w:rPr>
              <w:t>ENTRAL</w:t>
            </w:r>
            <w:r w:rsidRPr="003026CE">
              <w:rPr>
                <w:rFonts w:ascii="Arial" w:hAnsi="Arial" w:cs="Arial"/>
                <w:b/>
                <w:sz w:val="18"/>
                <w:lang w:val="es-BO"/>
              </w:rPr>
              <w:t xml:space="preserve"> </w:t>
            </w:r>
            <w:r w:rsidR="003026CE">
              <w:rPr>
                <w:rFonts w:ascii="Arial" w:hAnsi="Arial" w:cs="Arial"/>
                <w:b/>
                <w:sz w:val="18"/>
                <w:lang w:val="es-BO"/>
              </w:rPr>
              <w:t>DE</w:t>
            </w:r>
            <w:r w:rsidRPr="003026CE">
              <w:rPr>
                <w:rFonts w:ascii="Arial" w:hAnsi="Arial" w:cs="Arial"/>
                <w:b/>
                <w:sz w:val="18"/>
                <w:lang w:val="es-BO"/>
              </w:rPr>
              <w:t xml:space="preserve"> B</w:t>
            </w:r>
            <w:r w:rsidR="003026CE">
              <w:rPr>
                <w:rFonts w:ascii="Arial" w:hAnsi="Arial" w:cs="Arial"/>
                <w:b/>
                <w:sz w:val="18"/>
                <w:lang w:val="es-BO"/>
              </w:rPr>
              <w:t>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967E53" w:rsidRPr="00967E53"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967E53" w:rsidRDefault="00F75995" w:rsidP="00F75995">
            <w:pPr>
              <w:jc w:val="right"/>
              <w:rPr>
                <w:rFonts w:ascii="Arial" w:hAnsi="Arial" w:cs="Arial"/>
                <w:lang w:val="es-BO"/>
              </w:rPr>
            </w:pPr>
            <w:r w:rsidRPr="00967E53">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967E53" w:rsidRDefault="00F75995" w:rsidP="00F75995">
            <w:pPr>
              <w:jc w:val="center"/>
              <w:rPr>
                <w:rFonts w:ascii="Arial" w:hAnsi="Arial" w:cs="Arial"/>
                <w:lang w:val="es-BO"/>
              </w:rPr>
            </w:pPr>
            <w:r w:rsidRPr="00967E53">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967E53"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967E53" w:rsidRDefault="00F75995" w:rsidP="00F75995">
            <w:pPr>
              <w:jc w:val="right"/>
              <w:rPr>
                <w:rFonts w:ascii="Arial" w:hAnsi="Arial" w:cs="Arial"/>
                <w:lang w:val="es-BO"/>
              </w:rPr>
            </w:pPr>
            <w:r w:rsidRPr="00967E53">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37DAE12D" w:rsidR="00F75995" w:rsidRPr="00967E53" w:rsidRDefault="000D3A48" w:rsidP="008101E6">
            <w:pPr>
              <w:jc w:val="center"/>
              <w:rPr>
                <w:rFonts w:ascii="Arial" w:hAnsi="Arial" w:cs="Arial"/>
                <w:lang w:val="es-BO"/>
              </w:rPr>
            </w:pPr>
            <w:r w:rsidRPr="00967E53">
              <w:rPr>
                <w:rFonts w:ascii="Arial" w:hAnsi="Arial" w:cs="Arial"/>
                <w:lang w:val="es-BO"/>
              </w:rPr>
              <w:t xml:space="preserve">ANPE – </w:t>
            </w:r>
            <w:r w:rsidR="00F21194" w:rsidRPr="00967E53">
              <w:rPr>
                <w:rFonts w:ascii="Arial" w:hAnsi="Arial" w:cs="Arial"/>
                <w:lang w:val="es-BO"/>
              </w:rPr>
              <w:t>P</w:t>
            </w:r>
            <w:r w:rsidR="00F75995" w:rsidRPr="00967E53">
              <w:rPr>
                <w:rFonts w:ascii="Arial" w:hAnsi="Arial" w:cs="Arial"/>
                <w:lang w:val="es-BO"/>
              </w:rPr>
              <w:t xml:space="preserve"> Nº 0</w:t>
            </w:r>
            <w:r w:rsidR="002251F6" w:rsidRPr="00967E53">
              <w:rPr>
                <w:rFonts w:ascii="Arial" w:hAnsi="Arial" w:cs="Arial"/>
                <w:lang w:val="es-BO"/>
              </w:rPr>
              <w:t>7</w:t>
            </w:r>
            <w:r w:rsidR="008101E6">
              <w:rPr>
                <w:rFonts w:ascii="Arial" w:hAnsi="Arial" w:cs="Arial"/>
                <w:lang w:val="es-BO"/>
              </w:rPr>
              <w:t>6</w:t>
            </w:r>
            <w:r w:rsidR="00F75995" w:rsidRPr="00967E53">
              <w:rPr>
                <w:rFonts w:ascii="Arial" w:hAnsi="Arial" w:cs="Arial"/>
                <w:lang w:val="es-BO"/>
              </w:rPr>
              <w:t>/2022-1C</w:t>
            </w:r>
          </w:p>
        </w:tc>
        <w:tc>
          <w:tcPr>
            <w:tcW w:w="266" w:type="dxa"/>
            <w:tcBorders>
              <w:left w:val="single" w:sz="4" w:space="0" w:color="auto"/>
              <w:right w:val="single" w:sz="12" w:space="0" w:color="244061" w:themeColor="accent1" w:themeShade="80"/>
            </w:tcBorders>
          </w:tcPr>
          <w:p w14:paraId="4B766B34" w14:textId="77777777" w:rsidR="00F75995" w:rsidRPr="00967E53" w:rsidRDefault="00F75995" w:rsidP="00F75995">
            <w:pPr>
              <w:rPr>
                <w:rFonts w:ascii="Arial" w:hAnsi="Arial" w:cs="Arial"/>
                <w:lang w:val="es-BO"/>
              </w:rPr>
            </w:pPr>
          </w:p>
        </w:tc>
      </w:tr>
      <w:tr w:rsidR="00967E53" w:rsidRPr="00967E53"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967E53"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967E53"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967E53"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967E53"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967E53"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967E53" w:rsidRDefault="00F75995" w:rsidP="00F75995">
            <w:pPr>
              <w:rPr>
                <w:rFonts w:ascii="Arial" w:hAnsi="Arial" w:cs="Arial"/>
                <w:lang w:val="es-BO"/>
              </w:rPr>
            </w:pPr>
          </w:p>
        </w:tc>
      </w:tr>
      <w:tr w:rsidR="00967E53" w:rsidRPr="00967E53"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967E53" w:rsidRDefault="00F75995" w:rsidP="00F75995">
            <w:pPr>
              <w:rPr>
                <w:rFonts w:ascii="Arial" w:hAnsi="Arial" w:cs="Arial"/>
                <w:sz w:val="4"/>
                <w:szCs w:val="4"/>
                <w:lang w:val="es-BO"/>
              </w:rPr>
            </w:pPr>
          </w:p>
        </w:tc>
      </w:tr>
      <w:tr w:rsidR="00967E53" w:rsidRPr="00967E53"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967E53" w:rsidRDefault="00F75995" w:rsidP="00F75995">
            <w:pPr>
              <w:jc w:val="right"/>
              <w:rPr>
                <w:rFonts w:ascii="Arial" w:hAnsi="Arial" w:cs="Arial"/>
                <w:lang w:val="es-BO"/>
              </w:rPr>
            </w:pPr>
            <w:r w:rsidRPr="00967E53">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77777777" w:rsidR="00F75995" w:rsidRPr="00967E53" w:rsidRDefault="00F75995" w:rsidP="00F75995">
            <w:pPr>
              <w:rPr>
                <w:rFonts w:ascii="Arial" w:hAnsi="Arial" w:cs="Arial"/>
                <w:sz w:val="14"/>
                <w:szCs w:val="14"/>
                <w:lang w:val="es-BO"/>
              </w:rPr>
            </w:pPr>
            <w:r w:rsidRPr="00967E53">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0B8AC69C"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967E53" w:rsidRDefault="00F75995" w:rsidP="00F75995">
            <w:pPr>
              <w:ind w:left="-19" w:firstLine="19"/>
              <w:jc w:val="center"/>
              <w:rPr>
                <w:rFonts w:ascii="Arial" w:hAnsi="Arial" w:cs="Arial"/>
                <w:sz w:val="14"/>
                <w:szCs w:val="14"/>
                <w:lang w:val="es-BO"/>
              </w:rPr>
            </w:pPr>
            <w:r w:rsidRPr="00967E53">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967E53" w:rsidRDefault="00F75995" w:rsidP="00F75995">
            <w:pPr>
              <w:ind w:left="22" w:hanging="22"/>
              <w:jc w:val="center"/>
              <w:rPr>
                <w:rFonts w:ascii="Arial" w:hAnsi="Arial" w:cs="Arial"/>
                <w:sz w:val="14"/>
                <w:szCs w:val="14"/>
                <w:lang w:val="es-BO"/>
              </w:rPr>
            </w:pPr>
            <w:r w:rsidRPr="00967E53">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AA75B09" w:rsidR="00F75995" w:rsidRPr="00967E53"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015C7032" w:rsidR="00F75995" w:rsidRPr="00967E53"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5248CE75" w:rsidR="00F75995" w:rsidRPr="00967E53"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4E25435C" w:rsidR="00F75995" w:rsidRPr="00967E53"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0695F219" w:rsidR="00F75995" w:rsidRPr="00967E53"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41755C1C" w:rsidR="00F75995" w:rsidRPr="00967E53"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4E5B6C65" w:rsidR="00F75995" w:rsidRPr="00967E53"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967E53" w:rsidRDefault="00F75995" w:rsidP="00F75995">
            <w:pPr>
              <w:ind w:left="18" w:hanging="18"/>
              <w:jc w:val="center"/>
              <w:rPr>
                <w:rFonts w:ascii="Arial" w:hAnsi="Arial" w:cs="Arial"/>
                <w:sz w:val="14"/>
                <w:szCs w:val="14"/>
                <w:lang w:val="es-BO"/>
              </w:rPr>
            </w:pPr>
            <w:r w:rsidRPr="00967E53">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2022</w:t>
            </w:r>
          </w:p>
        </w:tc>
        <w:tc>
          <w:tcPr>
            <w:tcW w:w="266" w:type="dxa"/>
            <w:tcBorders>
              <w:top w:val="nil"/>
              <w:left w:val="single" w:sz="4" w:space="0" w:color="auto"/>
              <w:right w:val="single" w:sz="12" w:space="0" w:color="auto"/>
            </w:tcBorders>
            <w:vAlign w:val="center"/>
          </w:tcPr>
          <w:p w14:paraId="156BE749" w14:textId="77777777" w:rsidR="00F75995" w:rsidRPr="00967E53" w:rsidRDefault="00F75995" w:rsidP="00F75995">
            <w:pPr>
              <w:jc w:val="center"/>
              <w:rPr>
                <w:rFonts w:ascii="Arial" w:hAnsi="Arial" w:cs="Arial"/>
                <w:sz w:val="2"/>
                <w:szCs w:val="2"/>
                <w:lang w:val="es-BO"/>
              </w:rPr>
            </w:pPr>
          </w:p>
        </w:tc>
      </w:tr>
      <w:tr w:rsidR="00967E53" w:rsidRPr="00967E53"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967E53" w:rsidRDefault="00F75995" w:rsidP="00F75995">
            <w:pPr>
              <w:rPr>
                <w:rFonts w:ascii="Arial" w:hAnsi="Arial" w:cs="Arial"/>
                <w:sz w:val="4"/>
                <w:szCs w:val="4"/>
                <w:lang w:val="es-BO"/>
              </w:rPr>
            </w:pPr>
          </w:p>
        </w:tc>
      </w:tr>
      <w:tr w:rsidR="00967E53" w:rsidRPr="00967E53" w14:paraId="6E1F4F7A" w14:textId="77777777" w:rsidTr="000D0D93">
        <w:trPr>
          <w:trHeight w:val="435"/>
        </w:trPr>
        <w:tc>
          <w:tcPr>
            <w:tcW w:w="1993" w:type="dxa"/>
            <w:tcBorders>
              <w:left w:val="single" w:sz="12" w:space="0" w:color="244061" w:themeColor="accent1" w:themeShade="80"/>
              <w:right w:val="single" w:sz="4" w:space="0" w:color="auto"/>
            </w:tcBorders>
            <w:vAlign w:val="center"/>
          </w:tcPr>
          <w:p w14:paraId="73DE595D" w14:textId="77777777" w:rsidR="00F75995" w:rsidRPr="00967E53" w:rsidRDefault="00F75995" w:rsidP="00F75995">
            <w:pPr>
              <w:jc w:val="right"/>
              <w:rPr>
                <w:rFonts w:ascii="Arial" w:hAnsi="Arial" w:cs="Arial"/>
                <w:lang w:val="es-BO"/>
              </w:rPr>
            </w:pPr>
            <w:r w:rsidRPr="00967E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5A3D633A" w:rsidR="00F75995" w:rsidRPr="00967E53" w:rsidRDefault="002251F6" w:rsidP="008101E6">
            <w:pPr>
              <w:tabs>
                <w:tab w:val="left" w:pos="1634"/>
              </w:tabs>
              <w:jc w:val="center"/>
              <w:rPr>
                <w:rFonts w:ascii="Arial" w:hAnsi="Arial" w:cs="Arial"/>
                <w:lang w:val="es-BO"/>
              </w:rPr>
            </w:pPr>
            <w:r w:rsidRPr="00967E53">
              <w:rPr>
                <w:rFonts w:ascii="Arial" w:hAnsi="Arial" w:cs="Arial"/>
                <w:lang w:val="es-BO"/>
              </w:rPr>
              <w:t xml:space="preserve">SERVICIO DE </w:t>
            </w:r>
            <w:r w:rsidR="008101E6">
              <w:rPr>
                <w:rFonts w:ascii="Arial" w:hAnsi="Arial" w:cs="Arial"/>
                <w:lang w:val="es-BO"/>
              </w:rPr>
              <w:t>FOTOCOPIA</w:t>
            </w:r>
            <w:r w:rsidR="00754DC9">
              <w:rPr>
                <w:rFonts w:ascii="Arial" w:hAnsi="Arial" w:cs="Arial"/>
                <w:lang w:val="es-BO"/>
              </w:rPr>
              <w:t>DO DE DOCUMENTOS EN OFICINAS DEL BCB – LA PAZ - 2023</w:t>
            </w:r>
          </w:p>
        </w:tc>
        <w:tc>
          <w:tcPr>
            <w:tcW w:w="266" w:type="dxa"/>
            <w:tcBorders>
              <w:left w:val="single" w:sz="4" w:space="0" w:color="auto"/>
              <w:right w:val="single" w:sz="12" w:space="0" w:color="244061" w:themeColor="accent1" w:themeShade="80"/>
            </w:tcBorders>
          </w:tcPr>
          <w:p w14:paraId="7782C07C" w14:textId="77777777" w:rsidR="00F75995" w:rsidRPr="00967E53" w:rsidRDefault="00F75995" w:rsidP="00F75995">
            <w:pPr>
              <w:rPr>
                <w:rFonts w:ascii="Arial" w:hAnsi="Arial" w:cs="Arial"/>
                <w:lang w:val="es-BO"/>
              </w:rPr>
            </w:pPr>
          </w:p>
        </w:tc>
      </w:tr>
      <w:tr w:rsidR="00967E53" w:rsidRPr="00967E53"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967E53" w:rsidRDefault="00F75995" w:rsidP="00F75995">
            <w:pPr>
              <w:rPr>
                <w:rFonts w:ascii="Arial" w:hAnsi="Arial" w:cs="Arial"/>
                <w:sz w:val="4"/>
                <w:szCs w:val="4"/>
                <w:lang w:val="es-BO"/>
              </w:rPr>
            </w:pPr>
          </w:p>
        </w:tc>
      </w:tr>
      <w:tr w:rsidR="00967E53" w:rsidRPr="00967E53" w14:paraId="40305D3E" w14:textId="77777777" w:rsidTr="00D663F1">
        <w:trPr>
          <w:trHeight w:val="27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967E53" w:rsidRDefault="00F75995" w:rsidP="00F75995">
            <w:pPr>
              <w:jc w:val="right"/>
              <w:rPr>
                <w:rFonts w:ascii="Arial" w:hAnsi="Arial" w:cs="Arial"/>
                <w:szCs w:val="2"/>
                <w:lang w:val="es-BO"/>
              </w:rPr>
            </w:pPr>
            <w:r w:rsidRPr="00967E53">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967E53" w:rsidRDefault="00424887" w:rsidP="00F75995">
            <w:pPr>
              <w:jc w:val="center"/>
              <w:rPr>
                <w:rFonts w:ascii="Arial" w:hAnsi="Arial" w:cs="Arial"/>
                <w:b/>
                <w:szCs w:val="2"/>
                <w:lang w:val="es-BO"/>
              </w:rPr>
            </w:pPr>
            <w:r w:rsidRPr="00967E53">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967E53" w:rsidRDefault="00F75995" w:rsidP="00F75995">
            <w:pPr>
              <w:rPr>
                <w:rFonts w:ascii="Arial" w:hAnsi="Arial" w:cs="Arial"/>
                <w:szCs w:val="2"/>
                <w:lang w:val="es-BO"/>
              </w:rPr>
            </w:pPr>
            <w:r w:rsidRPr="00967E53">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967E53"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967E53" w:rsidRDefault="00F75995" w:rsidP="00F75995">
            <w:pPr>
              <w:rPr>
                <w:rFonts w:ascii="Arial" w:hAnsi="Arial" w:cs="Arial"/>
                <w:szCs w:val="2"/>
                <w:lang w:val="es-BO"/>
              </w:rPr>
            </w:pPr>
            <w:r w:rsidRPr="00967E53">
              <w:rPr>
                <w:rFonts w:ascii="Arial" w:hAnsi="Arial" w:cs="Arial"/>
                <w:lang w:val="es-BO"/>
              </w:rPr>
              <w:t>Calidad Propuesta Técnica y Costo</w:t>
            </w:r>
          </w:p>
        </w:tc>
      </w:tr>
      <w:tr w:rsidR="00967E53" w:rsidRPr="00967E53"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967E53"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967E53" w:rsidRDefault="00F75995" w:rsidP="00F75995">
            <w:pPr>
              <w:rPr>
                <w:rFonts w:ascii="Arial" w:hAnsi="Arial" w:cs="Arial"/>
                <w:sz w:val="2"/>
                <w:szCs w:val="4"/>
                <w:highlight w:val="yellow"/>
                <w:lang w:val="es-BO"/>
              </w:rPr>
            </w:pPr>
          </w:p>
        </w:tc>
      </w:tr>
      <w:tr w:rsidR="00967E53" w:rsidRPr="00967E53"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967E53"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967E53"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967E53" w:rsidRDefault="00F75995" w:rsidP="00F75995">
            <w:pPr>
              <w:rPr>
                <w:rFonts w:ascii="Arial" w:hAnsi="Arial" w:cs="Arial"/>
                <w:highlight w:val="yellow"/>
                <w:lang w:val="es-BO"/>
              </w:rPr>
            </w:pPr>
            <w:r w:rsidRPr="00967E53">
              <w:rPr>
                <w:rFonts w:ascii="Arial" w:hAnsi="Arial" w:cs="Arial"/>
                <w:lang w:val="es-BO"/>
              </w:rPr>
              <w:t>Presupuesto Fijo</w:t>
            </w:r>
          </w:p>
        </w:tc>
      </w:tr>
      <w:tr w:rsidR="00967E53" w:rsidRPr="00967E53"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967E53" w:rsidRDefault="00F75995" w:rsidP="00F75995">
            <w:pPr>
              <w:rPr>
                <w:rFonts w:ascii="Arial" w:hAnsi="Arial" w:cs="Arial"/>
                <w:sz w:val="4"/>
                <w:szCs w:val="4"/>
                <w:lang w:val="es-BO"/>
              </w:rPr>
            </w:pPr>
          </w:p>
        </w:tc>
      </w:tr>
      <w:tr w:rsidR="00967E53" w:rsidRPr="00967E53"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967E53" w:rsidRDefault="00F75995" w:rsidP="00F75995">
            <w:pPr>
              <w:jc w:val="right"/>
              <w:rPr>
                <w:rFonts w:ascii="Arial" w:hAnsi="Arial" w:cs="Arial"/>
                <w:lang w:val="es-BO"/>
              </w:rPr>
            </w:pPr>
            <w:r w:rsidRPr="00967E53">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967E53" w:rsidRDefault="00F75995" w:rsidP="00F75995">
            <w:pPr>
              <w:jc w:val="center"/>
              <w:rPr>
                <w:rFonts w:ascii="Arial" w:hAnsi="Arial" w:cs="Arial"/>
                <w:b/>
                <w:lang w:val="es-BO"/>
              </w:rPr>
            </w:pPr>
            <w:r w:rsidRPr="00967E53">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967E53" w:rsidRDefault="00F75995" w:rsidP="00F75995">
            <w:pPr>
              <w:rPr>
                <w:rFonts w:ascii="Arial" w:hAnsi="Arial" w:cs="Arial"/>
                <w:lang w:val="es-BO"/>
              </w:rPr>
            </w:pPr>
            <w:r w:rsidRPr="00967E53">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967E53"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967E53" w:rsidRDefault="00F75995" w:rsidP="00F75995">
            <w:pPr>
              <w:rPr>
                <w:rFonts w:ascii="Arial" w:hAnsi="Arial" w:cs="Arial"/>
                <w:highlight w:val="yellow"/>
                <w:lang w:val="es-BO"/>
              </w:rPr>
            </w:pPr>
            <w:r w:rsidRPr="00967E53">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967E53"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967E53" w:rsidRDefault="00F75995" w:rsidP="00F75995">
            <w:pPr>
              <w:rPr>
                <w:rFonts w:ascii="Arial" w:hAnsi="Arial" w:cs="Arial"/>
                <w:highlight w:val="yellow"/>
                <w:lang w:val="es-BO"/>
              </w:rPr>
            </w:pPr>
            <w:r w:rsidRPr="00967E53">
              <w:rPr>
                <w:rFonts w:ascii="Arial" w:hAnsi="Arial" w:cs="Arial"/>
                <w:lang w:val="es-BO"/>
              </w:rPr>
              <w:t>Por Lotes</w:t>
            </w:r>
          </w:p>
        </w:tc>
      </w:tr>
      <w:tr w:rsidR="00967E53" w:rsidRPr="00967E53"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967E53" w:rsidRDefault="00F75995" w:rsidP="00F75995">
            <w:pPr>
              <w:rPr>
                <w:rFonts w:ascii="Arial" w:hAnsi="Arial" w:cs="Arial"/>
                <w:sz w:val="4"/>
                <w:szCs w:val="4"/>
                <w:lang w:val="es-BO"/>
              </w:rPr>
            </w:pPr>
          </w:p>
        </w:tc>
      </w:tr>
      <w:tr w:rsidR="00967E53" w:rsidRPr="00967E53" w14:paraId="326AD7A6" w14:textId="77777777" w:rsidTr="007E407A">
        <w:trPr>
          <w:trHeight w:val="3968"/>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967E53" w:rsidRDefault="00F75995" w:rsidP="00F75995">
            <w:pPr>
              <w:jc w:val="right"/>
              <w:rPr>
                <w:rFonts w:ascii="Arial" w:hAnsi="Arial" w:cs="Arial"/>
                <w:lang w:val="es-BO"/>
              </w:rPr>
            </w:pPr>
            <w:r w:rsidRPr="00967E5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7295" w:type="dxa"/>
              <w:tblLayout w:type="fixed"/>
              <w:tblCellMar>
                <w:left w:w="70" w:type="dxa"/>
                <w:right w:w="70" w:type="dxa"/>
              </w:tblCellMar>
              <w:tblLook w:val="04A0" w:firstRow="1" w:lastRow="0" w:firstColumn="1" w:lastColumn="0" w:noHBand="0" w:noVBand="1"/>
            </w:tblPr>
            <w:tblGrid>
              <w:gridCol w:w="4351"/>
              <w:gridCol w:w="1670"/>
              <w:gridCol w:w="1274"/>
            </w:tblGrid>
            <w:tr w:rsidR="00887404" w:rsidRPr="007E407A" w14:paraId="048E67D8" w14:textId="77777777" w:rsidTr="00A67225">
              <w:trPr>
                <w:trHeight w:val="259"/>
              </w:trPr>
              <w:tc>
                <w:tcPr>
                  <w:tcW w:w="7295" w:type="dxa"/>
                  <w:gridSpan w:val="3"/>
                  <w:tcBorders>
                    <w:top w:val="single" w:sz="8" w:space="0" w:color="999999"/>
                    <w:left w:val="single" w:sz="8" w:space="0" w:color="999999"/>
                    <w:bottom w:val="single" w:sz="12" w:space="0" w:color="666666"/>
                    <w:right w:val="single" w:sz="8" w:space="0" w:color="999999"/>
                  </w:tcBorders>
                  <w:shd w:val="clear" w:color="000000" w:fill="F2F2F2"/>
                  <w:vAlign w:val="center"/>
                </w:tcPr>
                <w:p w14:paraId="4A24E5BD" w14:textId="1DCAA463" w:rsidR="00887404" w:rsidRPr="007E407A" w:rsidRDefault="00887404" w:rsidP="00887404">
                  <w:pPr>
                    <w:jc w:val="both"/>
                    <w:rPr>
                      <w:rFonts w:ascii="Arial" w:hAnsi="Arial" w:cs="Arial"/>
                      <w:b/>
                      <w:bCs/>
                      <w:sz w:val="12"/>
                      <w:lang w:val="es-BO" w:eastAsia="es-BO"/>
                    </w:rPr>
                  </w:pPr>
                  <w:r w:rsidRPr="00887404">
                    <w:rPr>
                      <w:rFonts w:asciiTheme="minorHAnsi" w:hAnsiTheme="minorHAnsi" w:cstheme="minorHAnsi"/>
                      <w:b/>
                      <w:bCs/>
                      <w:sz w:val="12"/>
                      <w:lang w:val="es-BO"/>
                    </w:rPr>
                    <w:t>Los tipos de reproducción señalados a continuación deben formar parte de la propuesta económica y serán considerados en la determinación del PEMB:</w:t>
                  </w:r>
                </w:p>
              </w:tc>
            </w:tr>
            <w:tr w:rsidR="007E407A" w:rsidRPr="007E407A" w14:paraId="628DD1AD" w14:textId="77777777" w:rsidTr="00856536">
              <w:trPr>
                <w:trHeight w:val="259"/>
              </w:trPr>
              <w:tc>
                <w:tcPr>
                  <w:tcW w:w="4351" w:type="dxa"/>
                  <w:tcBorders>
                    <w:top w:val="single" w:sz="8" w:space="0" w:color="999999"/>
                    <w:left w:val="single" w:sz="8" w:space="0" w:color="999999"/>
                    <w:bottom w:val="single" w:sz="12" w:space="0" w:color="666666"/>
                    <w:right w:val="single" w:sz="8" w:space="0" w:color="999999"/>
                  </w:tcBorders>
                  <w:shd w:val="clear" w:color="000000" w:fill="F2F2F2"/>
                  <w:vAlign w:val="center"/>
                  <w:hideMark/>
                </w:tcPr>
                <w:p w14:paraId="6AA52552" w14:textId="77777777" w:rsidR="007E407A" w:rsidRPr="007E407A" w:rsidRDefault="007E407A" w:rsidP="007E407A">
                  <w:pPr>
                    <w:jc w:val="center"/>
                    <w:rPr>
                      <w:rFonts w:ascii="Arial" w:hAnsi="Arial" w:cs="Arial"/>
                      <w:bCs/>
                      <w:sz w:val="12"/>
                      <w:lang w:val="es-BO" w:eastAsia="es-BO"/>
                    </w:rPr>
                  </w:pPr>
                  <w:r w:rsidRPr="007E407A">
                    <w:rPr>
                      <w:rFonts w:ascii="Arial" w:hAnsi="Arial" w:cs="Arial"/>
                      <w:bCs/>
                      <w:sz w:val="12"/>
                      <w:lang w:val="es-BO" w:eastAsia="es-BO"/>
                    </w:rPr>
                    <w:t>Tipos de reproducción requeridos</w:t>
                  </w:r>
                </w:p>
              </w:tc>
              <w:tc>
                <w:tcPr>
                  <w:tcW w:w="1670" w:type="dxa"/>
                  <w:tcBorders>
                    <w:top w:val="single" w:sz="8" w:space="0" w:color="999999"/>
                    <w:left w:val="nil"/>
                    <w:bottom w:val="single" w:sz="12" w:space="0" w:color="666666"/>
                    <w:right w:val="nil"/>
                  </w:tcBorders>
                  <w:shd w:val="clear" w:color="000000" w:fill="F2F2F2"/>
                  <w:vAlign w:val="center"/>
                  <w:hideMark/>
                </w:tcPr>
                <w:p w14:paraId="5C95BCCA" w14:textId="77777777" w:rsidR="007E407A" w:rsidRPr="007E407A" w:rsidRDefault="007E407A" w:rsidP="007E407A">
                  <w:pPr>
                    <w:jc w:val="center"/>
                    <w:rPr>
                      <w:rFonts w:ascii="Arial" w:hAnsi="Arial" w:cs="Arial"/>
                      <w:bCs/>
                      <w:sz w:val="12"/>
                      <w:lang w:val="es-BO" w:eastAsia="es-BO"/>
                    </w:rPr>
                  </w:pPr>
                  <w:r w:rsidRPr="007E407A">
                    <w:rPr>
                      <w:rFonts w:ascii="Arial" w:hAnsi="Arial" w:cs="Arial"/>
                      <w:bCs/>
                      <w:sz w:val="12"/>
                      <w:lang w:val="es-BO" w:eastAsia="es-BO"/>
                    </w:rPr>
                    <w:t>Cantidad estimada por 12 meses</w:t>
                  </w:r>
                </w:p>
              </w:tc>
              <w:tc>
                <w:tcPr>
                  <w:tcW w:w="1274" w:type="dxa"/>
                  <w:tcBorders>
                    <w:top w:val="single" w:sz="8" w:space="0" w:color="auto"/>
                    <w:left w:val="single" w:sz="8" w:space="0" w:color="auto"/>
                    <w:bottom w:val="single" w:sz="4" w:space="0" w:color="auto"/>
                    <w:right w:val="single" w:sz="8" w:space="0" w:color="999999"/>
                  </w:tcBorders>
                  <w:shd w:val="clear" w:color="000000" w:fill="F2F2F2"/>
                  <w:vAlign w:val="center"/>
                  <w:hideMark/>
                </w:tcPr>
                <w:p w14:paraId="777870D7" w14:textId="681A644D" w:rsidR="007E407A" w:rsidRPr="007E407A" w:rsidRDefault="007E407A" w:rsidP="007E407A">
                  <w:pPr>
                    <w:jc w:val="center"/>
                    <w:rPr>
                      <w:rFonts w:ascii="Arial" w:hAnsi="Arial" w:cs="Arial"/>
                      <w:bCs/>
                      <w:sz w:val="12"/>
                      <w:lang w:val="es-BO" w:eastAsia="es-BO"/>
                    </w:rPr>
                  </w:pPr>
                  <w:r w:rsidRPr="007E407A">
                    <w:rPr>
                      <w:rFonts w:ascii="Arial" w:hAnsi="Arial" w:cs="Arial"/>
                      <w:bCs/>
                      <w:sz w:val="12"/>
                      <w:lang w:val="es-BO" w:eastAsia="es-BO"/>
                    </w:rPr>
                    <w:t>P</w:t>
                  </w:r>
                  <w:r w:rsidRPr="00887404">
                    <w:rPr>
                      <w:rFonts w:ascii="Arial" w:hAnsi="Arial" w:cs="Arial"/>
                      <w:bCs/>
                      <w:sz w:val="12"/>
                      <w:lang w:val="es-BO" w:eastAsia="es-BO"/>
                    </w:rPr>
                    <w:t>recio</w:t>
                  </w:r>
                  <w:r w:rsidRPr="007E407A">
                    <w:rPr>
                      <w:rFonts w:ascii="Arial" w:hAnsi="Arial" w:cs="Arial"/>
                      <w:bCs/>
                      <w:sz w:val="12"/>
                      <w:lang w:val="es-BO" w:eastAsia="es-BO"/>
                    </w:rPr>
                    <w:t xml:space="preserve"> R</w:t>
                  </w:r>
                  <w:r w:rsidRPr="00887404">
                    <w:rPr>
                      <w:rFonts w:ascii="Arial" w:hAnsi="Arial" w:cs="Arial"/>
                      <w:bCs/>
                      <w:sz w:val="12"/>
                      <w:lang w:val="es-BO" w:eastAsia="es-BO"/>
                    </w:rPr>
                    <w:t>eferencial Unitario</w:t>
                  </w:r>
                </w:p>
              </w:tc>
            </w:tr>
            <w:tr w:rsidR="007E407A" w:rsidRPr="007E407A" w14:paraId="7994FEF5" w14:textId="77777777" w:rsidTr="00856536">
              <w:trPr>
                <w:trHeight w:val="83"/>
              </w:trPr>
              <w:tc>
                <w:tcPr>
                  <w:tcW w:w="4351" w:type="dxa"/>
                  <w:tcBorders>
                    <w:top w:val="nil"/>
                    <w:left w:val="single" w:sz="8" w:space="0" w:color="999999"/>
                    <w:bottom w:val="single" w:sz="8" w:space="0" w:color="999999"/>
                    <w:right w:val="single" w:sz="8" w:space="0" w:color="999999"/>
                  </w:tcBorders>
                  <w:shd w:val="clear" w:color="auto" w:fill="auto"/>
                  <w:vAlign w:val="center"/>
                  <w:hideMark/>
                </w:tcPr>
                <w:p w14:paraId="75B1D780" w14:textId="77777777" w:rsidR="007E407A" w:rsidRPr="007E407A" w:rsidRDefault="007E407A" w:rsidP="007E407A">
                  <w:pPr>
                    <w:jc w:val="both"/>
                    <w:rPr>
                      <w:rFonts w:asciiTheme="minorHAnsi" w:hAnsiTheme="minorHAnsi" w:cstheme="minorHAnsi"/>
                      <w:bCs/>
                      <w:sz w:val="12"/>
                      <w:lang w:val="es-BO" w:eastAsia="es-BO"/>
                    </w:rPr>
                  </w:pPr>
                  <w:r w:rsidRPr="007E407A">
                    <w:rPr>
                      <w:rFonts w:asciiTheme="minorHAnsi" w:hAnsiTheme="minorHAnsi" w:cstheme="minorHAnsi"/>
                      <w:bCs/>
                      <w:sz w:val="12"/>
                      <w:lang w:val="es-BO" w:eastAsia="es-BO"/>
                    </w:rPr>
                    <w:t>1.</w:t>
                  </w:r>
                  <w:r w:rsidRPr="007E407A">
                    <w:rPr>
                      <w:rFonts w:asciiTheme="minorHAnsi" w:hAnsiTheme="minorHAnsi" w:cstheme="minorHAnsi"/>
                      <w:bCs/>
                      <w:sz w:val="12"/>
                      <w:szCs w:val="14"/>
                      <w:lang w:val="es-BO" w:eastAsia="es-BO"/>
                    </w:rPr>
                    <w:t xml:space="preserve">     </w:t>
                  </w:r>
                  <w:r w:rsidRPr="007E407A">
                    <w:rPr>
                      <w:rFonts w:asciiTheme="minorHAnsi" w:hAnsiTheme="minorHAnsi" w:cstheme="minorHAnsi"/>
                      <w:bCs/>
                      <w:sz w:val="12"/>
                      <w:lang w:val="es-BO" w:eastAsia="es-BO"/>
                    </w:rPr>
                    <w:t>Fotocopias en tamaño carta</w:t>
                  </w:r>
                </w:p>
              </w:tc>
              <w:tc>
                <w:tcPr>
                  <w:tcW w:w="1670" w:type="dxa"/>
                  <w:tcBorders>
                    <w:top w:val="nil"/>
                    <w:left w:val="nil"/>
                    <w:bottom w:val="single" w:sz="8" w:space="0" w:color="999999"/>
                    <w:right w:val="nil"/>
                  </w:tcBorders>
                  <w:shd w:val="clear" w:color="auto" w:fill="auto"/>
                  <w:vAlign w:val="center"/>
                  <w:hideMark/>
                </w:tcPr>
                <w:p w14:paraId="42A53ACB" w14:textId="77777777" w:rsidR="007E407A" w:rsidRPr="007E407A" w:rsidRDefault="007E407A" w:rsidP="007E407A">
                  <w:pPr>
                    <w:jc w:val="right"/>
                    <w:rPr>
                      <w:rFonts w:asciiTheme="minorHAnsi" w:hAnsiTheme="minorHAnsi" w:cstheme="minorHAnsi"/>
                      <w:color w:val="000000"/>
                      <w:sz w:val="12"/>
                      <w:lang w:val="es-BO" w:eastAsia="es-BO"/>
                    </w:rPr>
                  </w:pPr>
                  <w:r w:rsidRPr="007E407A">
                    <w:rPr>
                      <w:rFonts w:asciiTheme="minorHAnsi" w:hAnsiTheme="minorHAnsi" w:cstheme="minorHAnsi"/>
                      <w:color w:val="000000"/>
                      <w:sz w:val="12"/>
                      <w:lang w:val="es-BO" w:eastAsia="es-BO"/>
                    </w:rPr>
                    <w:t>672.000</w:t>
                  </w:r>
                </w:p>
              </w:tc>
              <w:tc>
                <w:tcPr>
                  <w:tcW w:w="1274" w:type="dxa"/>
                  <w:tcBorders>
                    <w:top w:val="single" w:sz="4" w:space="0" w:color="auto"/>
                    <w:left w:val="single" w:sz="4" w:space="0" w:color="auto"/>
                    <w:bottom w:val="single" w:sz="4" w:space="0" w:color="auto"/>
                    <w:right w:val="single" w:sz="8" w:space="0" w:color="999999"/>
                  </w:tcBorders>
                  <w:shd w:val="clear" w:color="auto" w:fill="auto"/>
                  <w:noWrap/>
                  <w:vAlign w:val="bottom"/>
                  <w:hideMark/>
                </w:tcPr>
                <w:p w14:paraId="57CD49CC" w14:textId="77777777" w:rsidR="007E407A" w:rsidRPr="007E407A" w:rsidRDefault="007E407A" w:rsidP="007E407A">
                  <w:pPr>
                    <w:jc w:val="right"/>
                    <w:rPr>
                      <w:rFonts w:ascii="Calibri" w:hAnsi="Calibri" w:cs="Calibri"/>
                      <w:color w:val="000000"/>
                      <w:sz w:val="12"/>
                      <w:szCs w:val="22"/>
                      <w:lang w:val="es-BO" w:eastAsia="es-BO"/>
                    </w:rPr>
                  </w:pPr>
                  <w:r w:rsidRPr="007E407A">
                    <w:rPr>
                      <w:rFonts w:ascii="Calibri" w:hAnsi="Calibri" w:cs="Calibri"/>
                      <w:color w:val="000000"/>
                      <w:sz w:val="12"/>
                      <w:szCs w:val="22"/>
                      <w:lang w:val="es-BO" w:eastAsia="es-BO"/>
                    </w:rPr>
                    <w:t>0,3</w:t>
                  </w:r>
                </w:p>
              </w:tc>
            </w:tr>
            <w:tr w:rsidR="007E407A" w:rsidRPr="007E407A" w14:paraId="758285F9" w14:textId="77777777" w:rsidTr="00856536">
              <w:trPr>
                <w:trHeight w:val="67"/>
              </w:trPr>
              <w:tc>
                <w:tcPr>
                  <w:tcW w:w="4351" w:type="dxa"/>
                  <w:tcBorders>
                    <w:top w:val="nil"/>
                    <w:left w:val="single" w:sz="8" w:space="0" w:color="999999"/>
                    <w:bottom w:val="single" w:sz="8" w:space="0" w:color="999999"/>
                    <w:right w:val="single" w:sz="8" w:space="0" w:color="999999"/>
                  </w:tcBorders>
                  <w:shd w:val="clear" w:color="auto" w:fill="auto"/>
                  <w:vAlign w:val="center"/>
                  <w:hideMark/>
                </w:tcPr>
                <w:p w14:paraId="6405F3C3" w14:textId="77777777" w:rsidR="007E407A" w:rsidRPr="007E407A" w:rsidRDefault="007E407A" w:rsidP="007E407A">
                  <w:pPr>
                    <w:jc w:val="both"/>
                    <w:rPr>
                      <w:rFonts w:asciiTheme="minorHAnsi" w:hAnsiTheme="minorHAnsi" w:cstheme="minorHAnsi"/>
                      <w:bCs/>
                      <w:sz w:val="12"/>
                      <w:lang w:val="es-BO" w:eastAsia="es-BO"/>
                    </w:rPr>
                  </w:pPr>
                  <w:r w:rsidRPr="007E407A">
                    <w:rPr>
                      <w:rFonts w:asciiTheme="minorHAnsi" w:hAnsiTheme="minorHAnsi" w:cstheme="minorHAnsi"/>
                      <w:bCs/>
                      <w:sz w:val="12"/>
                      <w:lang w:val="es-BO" w:eastAsia="es-BO"/>
                    </w:rPr>
                    <w:t>2.</w:t>
                  </w:r>
                  <w:r w:rsidRPr="007E407A">
                    <w:rPr>
                      <w:rFonts w:asciiTheme="minorHAnsi" w:hAnsiTheme="minorHAnsi" w:cstheme="minorHAnsi"/>
                      <w:bCs/>
                      <w:sz w:val="12"/>
                      <w:szCs w:val="14"/>
                      <w:lang w:val="es-BO" w:eastAsia="es-BO"/>
                    </w:rPr>
                    <w:t xml:space="preserve">     </w:t>
                  </w:r>
                  <w:r w:rsidRPr="007E407A">
                    <w:rPr>
                      <w:rFonts w:asciiTheme="minorHAnsi" w:hAnsiTheme="minorHAnsi" w:cstheme="minorHAnsi"/>
                      <w:bCs/>
                      <w:sz w:val="12"/>
                      <w:lang w:val="es-BO" w:eastAsia="es-BO"/>
                    </w:rPr>
                    <w:t>Fotocopias en tamaño oficio</w:t>
                  </w:r>
                </w:p>
              </w:tc>
              <w:tc>
                <w:tcPr>
                  <w:tcW w:w="1670" w:type="dxa"/>
                  <w:tcBorders>
                    <w:top w:val="nil"/>
                    <w:left w:val="nil"/>
                    <w:bottom w:val="single" w:sz="8" w:space="0" w:color="999999"/>
                    <w:right w:val="nil"/>
                  </w:tcBorders>
                  <w:shd w:val="clear" w:color="auto" w:fill="auto"/>
                  <w:vAlign w:val="center"/>
                  <w:hideMark/>
                </w:tcPr>
                <w:p w14:paraId="53657C4B" w14:textId="77777777" w:rsidR="007E407A" w:rsidRPr="007E407A" w:rsidRDefault="007E407A" w:rsidP="007E407A">
                  <w:pPr>
                    <w:jc w:val="right"/>
                    <w:rPr>
                      <w:rFonts w:asciiTheme="minorHAnsi" w:hAnsiTheme="minorHAnsi" w:cstheme="minorHAnsi"/>
                      <w:color w:val="000000"/>
                      <w:sz w:val="12"/>
                      <w:lang w:val="es-BO" w:eastAsia="es-BO"/>
                    </w:rPr>
                  </w:pPr>
                  <w:r w:rsidRPr="007E407A">
                    <w:rPr>
                      <w:rFonts w:asciiTheme="minorHAnsi" w:hAnsiTheme="minorHAnsi" w:cstheme="minorHAnsi"/>
                      <w:color w:val="000000"/>
                      <w:sz w:val="12"/>
                      <w:lang w:val="es-BO" w:eastAsia="es-BO"/>
                    </w:rPr>
                    <w:t>106.800</w:t>
                  </w:r>
                </w:p>
              </w:tc>
              <w:tc>
                <w:tcPr>
                  <w:tcW w:w="1274" w:type="dxa"/>
                  <w:tcBorders>
                    <w:top w:val="nil"/>
                    <w:left w:val="single" w:sz="4" w:space="0" w:color="auto"/>
                    <w:bottom w:val="single" w:sz="4" w:space="0" w:color="auto"/>
                    <w:right w:val="single" w:sz="8" w:space="0" w:color="999999"/>
                  </w:tcBorders>
                  <w:shd w:val="clear" w:color="auto" w:fill="auto"/>
                  <w:noWrap/>
                  <w:vAlign w:val="bottom"/>
                  <w:hideMark/>
                </w:tcPr>
                <w:p w14:paraId="775E3E22" w14:textId="77777777" w:rsidR="007E407A" w:rsidRPr="007E407A" w:rsidRDefault="007E407A" w:rsidP="007E407A">
                  <w:pPr>
                    <w:jc w:val="right"/>
                    <w:rPr>
                      <w:rFonts w:ascii="Calibri" w:hAnsi="Calibri" w:cs="Calibri"/>
                      <w:color w:val="000000"/>
                      <w:sz w:val="12"/>
                      <w:szCs w:val="22"/>
                      <w:lang w:val="es-BO" w:eastAsia="es-BO"/>
                    </w:rPr>
                  </w:pPr>
                  <w:r w:rsidRPr="007E407A">
                    <w:rPr>
                      <w:rFonts w:ascii="Calibri" w:hAnsi="Calibri" w:cs="Calibri"/>
                      <w:color w:val="000000"/>
                      <w:sz w:val="12"/>
                      <w:szCs w:val="22"/>
                      <w:lang w:val="es-BO" w:eastAsia="es-BO"/>
                    </w:rPr>
                    <w:t>0,3</w:t>
                  </w:r>
                </w:p>
              </w:tc>
            </w:tr>
            <w:tr w:rsidR="007E407A" w:rsidRPr="007E407A" w14:paraId="7A01ABB0" w14:textId="77777777" w:rsidTr="00856536">
              <w:trPr>
                <w:trHeight w:val="41"/>
              </w:trPr>
              <w:tc>
                <w:tcPr>
                  <w:tcW w:w="4351" w:type="dxa"/>
                  <w:tcBorders>
                    <w:top w:val="nil"/>
                    <w:left w:val="single" w:sz="8" w:space="0" w:color="999999"/>
                    <w:bottom w:val="single" w:sz="8" w:space="0" w:color="999999"/>
                    <w:right w:val="single" w:sz="8" w:space="0" w:color="999999"/>
                  </w:tcBorders>
                  <w:shd w:val="clear" w:color="auto" w:fill="auto"/>
                  <w:vAlign w:val="center"/>
                  <w:hideMark/>
                </w:tcPr>
                <w:p w14:paraId="2B5AA9C1" w14:textId="77777777" w:rsidR="007E407A" w:rsidRPr="007E407A" w:rsidRDefault="007E407A" w:rsidP="007E407A">
                  <w:pPr>
                    <w:jc w:val="both"/>
                    <w:rPr>
                      <w:rFonts w:asciiTheme="minorHAnsi" w:hAnsiTheme="minorHAnsi" w:cstheme="minorHAnsi"/>
                      <w:bCs/>
                      <w:sz w:val="12"/>
                      <w:lang w:val="es-BO" w:eastAsia="es-BO"/>
                    </w:rPr>
                  </w:pPr>
                  <w:r w:rsidRPr="007E407A">
                    <w:rPr>
                      <w:rFonts w:asciiTheme="minorHAnsi" w:hAnsiTheme="minorHAnsi" w:cstheme="minorHAnsi"/>
                      <w:bCs/>
                      <w:sz w:val="12"/>
                      <w:lang w:val="es-BO" w:eastAsia="es-BO"/>
                    </w:rPr>
                    <w:t>3.</w:t>
                  </w:r>
                  <w:r w:rsidRPr="007E407A">
                    <w:rPr>
                      <w:rFonts w:asciiTheme="minorHAnsi" w:hAnsiTheme="minorHAnsi" w:cstheme="minorHAnsi"/>
                      <w:bCs/>
                      <w:sz w:val="12"/>
                      <w:szCs w:val="14"/>
                      <w:lang w:val="es-BO" w:eastAsia="es-BO"/>
                    </w:rPr>
                    <w:t xml:space="preserve">     </w:t>
                  </w:r>
                  <w:r w:rsidRPr="007E407A">
                    <w:rPr>
                      <w:rFonts w:asciiTheme="minorHAnsi" w:hAnsiTheme="minorHAnsi" w:cstheme="minorHAnsi"/>
                      <w:bCs/>
                      <w:sz w:val="12"/>
                      <w:lang w:val="es-BO" w:eastAsia="es-BO"/>
                    </w:rPr>
                    <w:t>Fotocopias a color en todos los  tamaños</w:t>
                  </w:r>
                </w:p>
              </w:tc>
              <w:tc>
                <w:tcPr>
                  <w:tcW w:w="1670" w:type="dxa"/>
                  <w:tcBorders>
                    <w:top w:val="nil"/>
                    <w:left w:val="nil"/>
                    <w:bottom w:val="single" w:sz="8" w:space="0" w:color="999999"/>
                    <w:right w:val="nil"/>
                  </w:tcBorders>
                  <w:shd w:val="clear" w:color="auto" w:fill="auto"/>
                  <w:vAlign w:val="center"/>
                  <w:hideMark/>
                </w:tcPr>
                <w:p w14:paraId="502F142C" w14:textId="77777777" w:rsidR="007E407A" w:rsidRPr="007E407A" w:rsidRDefault="007E407A" w:rsidP="007E407A">
                  <w:pPr>
                    <w:jc w:val="right"/>
                    <w:rPr>
                      <w:rFonts w:asciiTheme="minorHAnsi" w:hAnsiTheme="minorHAnsi" w:cstheme="minorHAnsi"/>
                      <w:color w:val="000000"/>
                      <w:sz w:val="12"/>
                      <w:lang w:val="es-BO" w:eastAsia="es-BO"/>
                    </w:rPr>
                  </w:pPr>
                  <w:r w:rsidRPr="007E407A">
                    <w:rPr>
                      <w:rFonts w:asciiTheme="minorHAnsi" w:hAnsiTheme="minorHAnsi" w:cstheme="minorHAnsi"/>
                      <w:color w:val="000000"/>
                      <w:sz w:val="12"/>
                      <w:lang w:val="es-BO" w:eastAsia="es-BO"/>
                    </w:rPr>
                    <w:t>1.200</w:t>
                  </w:r>
                </w:p>
              </w:tc>
              <w:tc>
                <w:tcPr>
                  <w:tcW w:w="1274" w:type="dxa"/>
                  <w:tcBorders>
                    <w:top w:val="nil"/>
                    <w:left w:val="single" w:sz="4" w:space="0" w:color="auto"/>
                    <w:bottom w:val="single" w:sz="4" w:space="0" w:color="auto"/>
                    <w:right w:val="single" w:sz="8" w:space="0" w:color="999999"/>
                  </w:tcBorders>
                  <w:shd w:val="clear" w:color="auto" w:fill="auto"/>
                  <w:noWrap/>
                  <w:vAlign w:val="bottom"/>
                  <w:hideMark/>
                </w:tcPr>
                <w:p w14:paraId="3925CBA1" w14:textId="77777777" w:rsidR="007E407A" w:rsidRPr="007E407A" w:rsidRDefault="007E407A" w:rsidP="007E407A">
                  <w:pPr>
                    <w:jc w:val="right"/>
                    <w:rPr>
                      <w:rFonts w:ascii="Calibri" w:hAnsi="Calibri" w:cs="Calibri"/>
                      <w:color w:val="000000"/>
                      <w:sz w:val="12"/>
                      <w:szCs w:val="22"/>
                      <w:lang w:val="es-BO" w:eastAsia="es-BO"/>
                    </w:rPr>
                  </w:pPr>
                  <w:r w:rsidRPr="007E407A">
                    <w:rPr>
                      <w:rFonts w:ascii="Calibri" w:hAnsi="Calibri" w:cs="Calibri"/>
                      <w:color w:val="000000"/>
                      <w:sz w:val="12"/>
                      <w:szCs w:val="22"/>
                      <w:lang w:val="es-BO" w:eastAsia="es-BO"/>
                    </w:rPr>
                    <w:t>0,3</w:t>
                  </w:r>
                </w:p>
              </w:tc>
            </w:tr>
            <w:tr w:rsidR="007E407A" w:rsidRPr="007E407A" w14:paraId="6B744B1E" w14:textId="77777777" w:rsidTr="00856536">
              <w:trPr>
                <w:trHeight w:val="158"/>
              </w:trPr>
              <w:tc>
                <w:tcPr>
                  <w:tcW w:w="4351" w:type="dxa"/>
                  <w:tcBorders>
                    <w:top w:val="nil"/>
                    <w:left w:val="single" w:sz="8" w:space="0" w:color="999999"/>
                    <w:bottom w:val="single" w:sz="8" w:space="0" w:color="999999"/>
                    <w:right w:val="single" w:sz="8" w:space="0" w:color="999999"/>
                  </w:tcBorders>
                  <w:shd w:val="clear" w:color="auto" w:fill="auto"/>
                  <w:vAlign w:val="center"/>
                  <w:hideMark/>
                </w:tcPr>
                <w:p w14:paraId="2D2474BA" w14:textId="77777777" w:rsidR="007E407A" w:rsidRPr="007E407A" w:rsidRDefault="007E407A" w:rsidP="007E407A">
                  <w:pPr>
                    <w:jc w:val="both"/>
                    <w:rPr>
                      <w:rFonts w:asciiTheme="minorHAnsi" w:hAnsiTheme="minorHAnsi" w:cstheme="minorHAnsi"/>
                      <w:bCs/>
                      <w:sz w:val="12"/>
                      <w:lang w:val="es-BO" w:eastAsia="es-BO"/>
                    </w:rPr>
                  </w:pPr>
                  <w:r w:rsidRPr="007E407A">
                    <w:rPr>
                      <w:rFonts w:asciiTheme="minorHAnsi" w:hAnsiTheme="minorHAnsi" w:cstheme="minorHAnsi"/>
                      <w:bCs/>
                      <w:sz w:val="12"/>
                      <w:lang w:val="es-BO" w:eastAsia="es-BO"/>
                    </w:rPr>
                    <w:t>4.</w:t>
                  </w:r>
                  <w:r w:rsidRPr="007E407A">
                    <w:rPr>
                      <w:rFonts w:asciiTheme="minorHAnsi" w:hAnsiTheme="minorHAnsi" w:cstheme="minorHAnsi"/>
                      <w:bCs/>
                      <w:sz w:val="12"/>
                      <w:szCs w:val="14"/>
                      <w:lang w:val="es-BO" w:eastAsia="es-BO"/>
                    </w:rPr>
                    <w:t xml:space="preserve">     </w:t>
                  </w:r>
                  <w:r w:rsidRPr="007E407A">
                    <w:rPr>
                      <w:rFonts w:asciiTheme="minorHAnsi" w:hAnsiTheme="minorHAnsi" w:cstheme="minorHAnsi"/>
                      <w:bCs/>
                      <w:sz w:val="12"/>
                      <w:lang w:val="es-BO" w:eastAsia="es-BO"/>
                    </w:rPr>
                    <w:t>Fotocopiado en Unidades Periféricas tamaño carta u oficio</w:t>
                  </w:r>
                </w:p>
              </w:tc>
              <w:tc>
                <w:tcPr>
                  <w:tcW w:w="1670" w:type="dxa"/>
                  <w:tcBorders>
                    <w:top w:val="nil"/>
                    <w:left w:val="nil"/>
                    <w:bottom w:val="single" w:sz="8" w:space="0" w:color="999999"/>
                    <w:right w:val="nil"/>
                  </w:tcBorders>
                  <w:shd w:val="clear" w:color="auto" w:fill="auto"/>
                  <w:vAlign w:val="center"/>
                  <w:hideMark/>
                </w:tcPr>
                <w:p w14:paraId="6A9ECBB9" w14:textId="77777777" w:rsidR="007E407A" w:rsidRPr="007E407A" w:rsidRDefault="007E407A" w:rsidP="007E407A">
                  <w:pPr>
                    <w:jc w:val="right"/>
                    <w:rPr>
                      <w:rFonts w:asciiTheme="minorHAnsi" w:hAnsiTheme="minorHAnsi" w:cstheme="minorHAnsi"/>
                      <w:color w:val="000000"/>
                      <w:sz w:val="12"/>
                      <w:lang w:val="es-BO" w:eastAsia="es-BO"/>
                    </w:rPr>
                  </w:pPr>
                  <w:r w:rsidRPr="007E407A">
                    <w:rPr>
                      <w:rFonts w:asciiTheme="minorHAnsi" w:hAnsiTheme="minorHAnsi" w:cstheme="minorHAnsi"/>
                      <w:color w:val="000000"/>
                      <w:sz w:val="12"/>
                      <w:lang w:val="es-BO" w:eastAsia="es-BO"/>
                    </w:rPr>
                    <w:t>564.000</w:t>
                  </w:r>
                </w:p>
              </w:tc>
              <w:tc>
                <w:tcPr>
                  <w:tcW w:w="1274" w:type="dxa"/>
                  <w:tcBorders>
                    <w:top w:val="nil"/>
                    <w:left w:val="single" w:sz="4" w:space="0" w:color="auto"/>
                    <w:bottom w:val="single" w:sz="4" w:space="0" w:color="auto"/>
                    <w:right w:val="single" w:sz="8" w:space="0" w:color="999999"/>
                  </w:tcBorders>
                  <w:shd w:val="clear" w:color="auto" w:fill="auto"/>
                  <w:noWrap/>
                  <w:vAlign w:val="bottom"/>
                  <w:hideMark/>
                </w:tcPr>
                <w:p w14:paraId="68FA7556" w14:textId="77777777" w:rsidR="007E407A" w:rsidRPr="007E407A" w:rsidRDefault="007E407A" w:rsidP="007E407A">
                  <w:pPr>
                    <w:jc w:val="right"/>
                    <w:rPr>
                      <w:rFonts w:ascii="Calibri" w:hAnsi="Calibri" w:cs="Calibri"/>
                      <w:color w:val="000000"/>
                      <w:sz w:val="12"/>
                      <w:szCs w:val="22"/>
                      <w:lang w:val="es-BO" w:eastAsia="es-BO"/>
                    </w:rPr>
                  </w:pPr>
                  <w:r w:rsidRPr="007E407A">
                    <w:rPr>
                      <w:rFonts w:ascii="Calibri" w:hAnsi="Calibri" w:cs="Calibri"/>
                      <w:color w:val="000000"/>
                      <w:sz w:val="12"/>
                      <w:szCs w:val="22"/>
                      <w:lang w:val="es-BO" w:eastAsia="es-BO"/>
                    </w:rPr>
                    <w:t>0,3</w:t>
                  </w:r>
                </w:p>
              </w:tc>
            </w:tr>
            <w:tr w:rsidR="007E407A" w:rsidRPr="007E407A" w14:paraId="65A7D30C" w14:textId="77777777" w:rsidTr="00856536">
              <w:trPr>
                <w:trHeight w:val="131"/>
              </w:trPr>
              <w:tc>
                <w:tcPr>
                  <w:tcW w:w="4351" w:type="dxa"/>
                  <w:tcBorders>
                    <w:top w:val="nil"/>
                    <w:left w:val="single" w:sz="8" w:space="0" w:color="999999"/>
                    <w:bottom w:val="single" w:sz="8" w:space="0" w:color="999999"/>
                    <w:right w:val="single" w:sz="8" w:space="0" w:color="999999"/>
                  </w:tcBorders>
                  <w:shd w:val="clear" w:color="auto" w:fill="auto"/>
                  <w:vAlign w:val="center"/>
                  <w:hideMark/>
                </w:tcPr>
                <w:p w14:paraId="6772A6CC" w14:textId="77777777" w:rsidR="007E407A" w:rsidRPr="007E407A" w:rsidRDefault="007E407A" w:rsidP="007E407A">
                  <w:pPr>
                    <w:jc w:val="both"/>
                    <w:rPr>
                      <w:rFonts w:asciiTheme="minorHAnsi" w:hAnsiTheme="minorHAnsi" w:cstheme="minorHAnsi"/>
                      <w:bCs/>
                      <w:sz w:val="12"/>
                      <w:lang w:val="es-BO" w:eastAsia="es-BO"/>
                    </w:rPr>
                  </w:pPr>
                  <w:r w:rsidRPr="007E407A">
                    <w:rPr>
                      <w:rFonts w:asciiTheme="minorHAnsi" w:hAnsiTheme="minorHAnsi" w:cstheme="minorHAnsi"/>
                      <w:bCs/>
                      <w:sz w:val="12"/>
                      <w:lang w:val="es-BO" w:eastAsia="es-BO"/>
                    </w:rPr>
                    <w:t>5.</w:t>
                  </w:r>
                  <w:r w:rsidRPr="007E407A">
                    <w:rPr>
                      <w:rFonts w:asciiTheme="minorHAnsi" w:hAnsiTheme="minorHAnsi" w:cstheme="minorHAnsi"/>
                      <w:bCs/>
                      <w:sz w:val="12"/>
                      <w:szCs w:val="14"/>
                      <w:lang w:val="es-BO" w:eastAsia="es-BO"/>
                    </w:rPr>
                    <w:t xml:space="preserve">     </w:t>
                  </w:r>
                  <w:r w:rsidRPr="007E407A">
                    <w:rPr>
                      <w:rFonts w:asciiTheme="minorHAnsi" w:hAnsiTheme="minorHAnsi" w:cstheme="minorHAnsi"/>
                      <w:bCs/>
                      <w:sz w:val="12"/>
                      <w:lang w:val="es-BO" w:eastAsia="es-BO"/>
                    </w:rPr>
                    <w:t>Encuadernación con tapas plásticas de diferentes colores y espiral de diferentes medidas:</w:t>
                  </w:r>
                </w:p>
              </w:tc>
              <w:tc>
                <w:tcPr>
                  <w:tcW w:w="1670" w:type="dxa"/>
                  <w:tcBorders>
                    <w:top w:val="nil"/>
                    <w:left w:val="nil"/>
                    <w:bottom w:val="single" w:sz="8" w:space="0" w:color="999999"/>
                    <w:right w:val="nil"/>
                  </w:tcBorders>
                  <w:shd w:val="clear" w:color="auto" w:fill="auto"/>
                  <w:vAlign w:val="center"/>
                  <w:hideMark/>
                </w:tcPr>
                <w:p w14:paraId="3475C557" w14:textId="77777777" w:rsidR="007E407A" w:rsidRPr="007E407A" w:rsidRDefault="007E407A" w:rsidP="007E407A">
                  <w:pPr>
                    <w:jc w:val="right"/>
                    <w:rPr>
                      <w:rFonts w:asciiTheme="minorHAnsi" w:hAnsiTheme="minorHAnsi" w:cstheme="minorHAnsi"/>
                      <w:color w:val="000000"/>
                      <w:sz w:val="12"/>
                      <w:lang w:val="es-BO" w:eastAsia="es-BO"/>
                    </w:rPr>
                  </w:pPr>
                  <w:r w:rsidRPr="007E407A">
                    <w:rPr>
                      <w:rFonts w:asciiTheme="minorHAnsi" w:hAnsiTheme="minorHAnsi" w:cstheme="minorHAnsi"/>
                      <w:color w:val="000000"/>
                      <w:sz w:val="12"/>
                      <w:lang w:val="es-BO" w:eastAsia="es-BO"/>
                    </w:rPr>
                    <w:t>-</w:t>
                  </w:r>
                </w:p>
              </w:tc>
              <w:tc>
                <w:tcPr>
                  <w:tcW w:w="1274" w:type="dxa"/>
                  <w:tcBorders>
                    <w:top w:val="nil"/>
                    <w:left w:val="single" w:sz="4" w:space="0" w:color="auto"/>
                    <w:bottom w:val="single" w:sz="4" w:space="0" w:color="auto"/>
                    <w:right w:val="single" w:sz="8" w:space="0" w:color="999999"/>
                  </w:tcBorders>
                  <w:shd w:val="clear" w:color="auto" w:fill="auto"/>
                  <w:vAlign w:val="center"/>
                  <w:hideMark/>
                </w:tcPr>
                <w:p w14:paraId="25205D4B" w14:textId="77777777" w:rsidR="007E407A" w:rsidRPr="007E407A" w:rsidRDefault="007E407A" w:rsidP="007E407A">
                  <w:pPr>
                    <w:jc w:val="right"/>
                    <w:rPr>
                      <w:rFonts w:ascii="Arial" w:hAnsi="Arial" w:cs="Arial"/>
                      <w:color w:val="000000"/>
                      <w:sz w:val="12"/>
                      <w:lang w:val="es-BO" w:eastAsia="es-BO"/>
                    </w:rPr>
                  </w:pPr>
                  <w:r w:rsidRPr="007E407A">
                    <w:rPr>
                      <w:rFonts w:ascii="Arial" w:hAnsi="Arial" w:cs="Arial"/>
                      <w:color w:val="000000"/>
                      <w:sz w:val="12"/>
                      <w:lang w:val="es-BO" w:eastAsia="es-BO"/>
                    </w:rPr>
                    <w:t>-</w:t>
                  </w:r>
                </w:p>
              </w:tc>
            </w:tr>
            <w:tr w:rsidR="007E407A" w:rsidRPr="007E407A" w14:paraId="45FB9853" w14:textId="77777777" w:rsidTr="00856536">
              <w:trPr>
                <w:trHeight w:val="94"/>
              </w:trPr>
              <w:tc>
                <w:tcPr>
                  <w:tcW w:w="4351" w:type="dxa"/>
                  <w:tcBorders>
                    <w:top w:val="nil"/>
                    <w:left w:val="single" w:sz="8" w:space="0" w:color="999999"/>
                    <w:bottom w:val="single" w:sz="8" w:space="0" w:color="999999"/>
                    <w:right w:val="single" w:sz="8" w:space="0" w:color="999999"/>
                  </w:tcBorders>
                  <w:shd w:val="clear" w:color="auto" w:fill="auto"/>
                  <w:vAlign w:val="center"/>
                  <w:hideMark/>
                </w:tcPr>
                <w:p w14:paraId="7258542A" w14:textId="77777777" w:rsidR="007E407A" w:rsidRPr="007E407A" w:rsidRDefault="007E407A" w:rsidP="007E407A">
                  <w:pPr>
                    <w:jc w:val="both"/>
                    <w:rPr>
                      <w:rFonts w:asciiTheme="minorHAnsi" w:hAnsiTheme="minorHAnsi" w:cstheme="minorHAnsi"/>
                      <w:bCs/>
                      <w:sz w:val="12"/>
                      <w:lang w:val="es-BO" w:eastAsia="es-BO"/>
                    </w:rPr>
                  </w:pPr>
                  <w:r w:rsidRPr="007E407A">
                    <w:rPr>
                      <w:rFonts w:asciiTheme="minorHAnsi" w:hAnsiTheme="minorHAnsi" w:cstheme="minorHAnsi"/>
                      <w:bCs/>
                      <w:sz w:val="12"/>
                      <w:lang w:val="es-BO" w:eastAsia="es-BO"/>
                    </w:rPr>
                    <w:t>5.1. Par de tapas tamaño carta u oficio</w:t>
                  </w:r>
                </w:p>
              </w:tc>
              <w:tc>
                <w:tcPr>
                  <w:tcW w:w="1670" w:type="dxa"/>
                  <w:tcBorders>
                    <w:top w:val="nil"/>
                    <w:left w:val="nil"/>
                    <w:bottom w:val="single" w:sz="8" w:space="0" w:color="999999"/>
                    <w:right w:val="nil"/>
                  </w:tcBorders>
                  <w:shd w:val="clear" w:color="auto" w:fill="auto"/>
                  <w:vAlign w:val="center"/>
                  <w:hideMark/>
                </w:tcPr>
                <w:p w14:paraId="41A1C32C" w14:textId="77777777" w:rsidR="007E407A" w:rsidRPr="007E407A" w:rsidRDefault="007E407A" w:rsidP="007E407A">
                  <w:pPr>
                    <w:jc w:val="right"/>
                    <w:rPr>
                      <w:rFonts w:asciiTheme="minorHAnsi" w:hAnsiTheme="minorHAnsi" w:cstheme="minorHAnsi"/>
                      <w:color w:val="000000"/>
                      <w:sz w:val="12"/>
                      <w:lang w:val="es-BO" w:eastAsia="es-BO"/>
                    </w:rPr>
                  </w:pPr>
                  <w:r w:rsidRPr="007E407A">
                    <w:rPr>
                      <w:rFonts w:asciiTheme="minorHAnsi" w:hAnsiTheme="minorHAnsi" w:cstheme="minorHAnsi"/>
                      <w:color w:val="000000"/>
                      <w:sz w:val="12"/>
                      <w:lang w:val="es-BO" w:eastAsia="es-BO"/>
                    </w:rPr>
                    <w:t>2.760</w:t>
                  </w:r>
                </w:p>
              </w:tc>
              <w:tc>
                <w:tcPr>
                  <w:tcW w:w="1274" w:type="dxa"/>
                  <w:tcBorders>
                    <w:top w:val="nil"/>
                    <w:left w:val="single" w:sz="4" w:space="0" w:color="auto"/>
                    <w:bottom w:val="single" w:sz="4" w:space="0" w:color="auto"/>
                    <w:right w:val="single" w:sz="8" w:space="0" w:color="999999"/>
                  </w:tcBorders>
                  <w:shd w:val="clear" w:color="auto" w:fill="auto"/>
                  <w:noWrap/>
                  <w:vAlign w:val="bottom"/>
                  <w:hideMark/>
                </w:tcPr>
                <w:p w14:paraId="75C948D2" w14:textId="77777777" w:rsidR="007E407A" w:rsidRPr="007E407A" w:rsidRDefault="007E407A" w:rsidP="007E407A">
                  <w:pPr>
                    <w:jc w:val="right"/>
                    <w:rPr>
                      <w:rFonts w:ascii="Calibri" w:hAnsi="Calibri" w:cs="Calibri"/>
                      <w:color w:val="000000"/>
                      <w:sz w:val="12"/>
                      <w:szCs w:val="22"/>
                      <w:lang w:val="es-BO" w:eastAsia="es-BO"/>
                    </w:rPr>
                  </w:pPr>
                  <w:r w:rsidRPr="007E407A">
                    <w:rPr>
                      <w:rFonts w:ascii="Calibri" w:hAnsi="Calibri" w:cs="Calibri"/>
                      <w:color w:val="000000"/>
                      <w:sz w:val="12"/>
                      <w:szCs w:val="22"/>
                      <w:lang w:val="es-BO" w:eastAsia="es-BO"/>
                    </w:rPr>
                    <w:t>0,72</w:t>
                  </w:r>
                </w:p>
              </w:tc>
            </w:tr>
            <w:tr w:rsidR="007E407A" w:rsidRPr="007E407A" w14:paraId="5331F4C0" w14:textId="77777777" w:rsidTr="007E407A">
              <w:trPr>
                <w:trHeight w:val="67"/>
              </w:trPr>
              <w:tc>
                <w:tcPr>
                  <w:tcW w:w="4351" w:type="dxa"/>
                  <w:tcBorders>
                    <w:top w:val="nil"/>
                    <w:left w:val="single" w:sz="8" w:space="0" w:color="999999"/>
                    <w:bottom w:val="single" w:sz="8" w:space="0" w:color="999999"/>
                    <w:right w:val="single" w:sz="8" w:space="0" w:color="999999"/>
                  </w:tcBorders>
                  <w:shd w:val="clear" w:color="auto" w:fill="auto"/>
                  <w:vAlign w:val="center"/>
                  <w:hideMark/>
                </w:tcPr>
                <w:p w14:paraId="600F81B1" w14:textId="77777777" w:rsidR="007E407A" w:rsidRPr="007E407A" w:rsidRDefault="007E407A" w:rsidP="007E407A">
                  <w:pPr>
                    <w:jc w:val="both"/>
                    <w:rPr>
                      <w:rFonts w:asciiTheme="minorHAnsi" w:hAnsiTheme="minorHAnsi" w:cstheme="minorHAnsi"/>
                      <w:bCs/>
                      <w:sz w:val="12"/>
                      <w:lang w:val="es-BO" w:eastAsia="es-BO"/>
                    </w:rPr>
                  </w:pPr>
                  <w:r w:rsidRPr="007E407A">
                    <w:rPr>
                      <w:rFonts w:asciiTheme="minorHAnsi" w:hAnsiTheme="minorHAnsi" w:cstheme="minorHAnsi"/>
                      <w:bCs/>
                      <w:sz w:val="12"/>
                      <w:lang w:val="es-BO" w:eastAsia="es-BO"/>
                    </w:rPr>
                    <w:t xml:space="preserve">        5.2. Espirales de diferentes diámetros</w:t>
                  </w:r>
                </w:p>
              </w:tc>
              <w:tc>
                <w:tcPr>
                  <w:tcW w:w="1670" w:type="dxa"/>
                  <w:tcBorders>
                    <w:top w:val="nil"/>
                    <w:left w:val="nil"/>
                    <w:bottom w:val="single" w:sz="8" w:space="0" w:color="999999"/>
                    <w:right w:val="single" w:sz="8" w:space="0" w:color="999999"/>
                  </w:tcBorders>
                  <w:shd w:val="clear" w:color="auto" w:fill="auto"/>
                  <w:vAlign w:val="center"/>
                  <w:hideMark/>
                </w:tcPr>
                <w:p w14:paraId="4DEF3F76" w14:textId="5A4BDDE7" w:rsidR="007E407A" w:rsidRPr="007E407A" w:rsidRDefault="007E407A" w:rsidP="00856536">
                  <w:pPr>
                    <w:jc w:val="right"/>
                    <w:rPr>
                      <w:rFonts w:asciiTheme="minorHAnsi" w:hAnsiTheme="minorHAnsi" w:cstheme="minorHAnsi"/>
                      <w:color w:val="000000"/>
                      <w:sz w:val="12"/>
                      <w:lang w:val="es-BO" w:eastAsia="es-BO"/>
                    </w:rPr>
                  </w:pPr>
                </w:p>
              </w:tc>
              <w:tc>
                <w:tcPr>
                  <w:tcW w:w="1274" w:type="dxa"/>
                  <w:tcBorders>
                    <w:top w:val="nil"/>
                    <w:left w:val="nil"/>
                    <w:bottom w:val="single" w:sz="8" w:space="0" w:color="999999"/>
                    <w:right w:val="single" w:sz="8" w:space="0" w:color="999999"/>
                  </w:tcBorders>
                  <w:shd w:val="clear" w:color="auto" w:fill="auto"/>
                  <w:vAlign w:val="center"/>
                  <w:hideMark/>
                </w:tcPr>
                <w:p w14:paraId="6E627BBD" w14:textId="77777777" w:rsidR="007E407A" w:rsidRPr="007E407A" w:rsidRDefault="007E407A" w:rsidP="007E407A">
                  <w:pPr>
                    <w:jc w:val="right"/>
                    <w:rPr>
                      <w:rFonts w:ascii="Arial" w:hAnsi="Arial" w:cs="Arial"/>
                      <w:color w:val="000000"/>
                      <w:sz w:val="12"/>
                      <w:lang w:val="es-BO" w:eastAsia="es-BO"/>
                    </w:rPr>
                  </w:pPr>
                  <w:r w:rsidRPr="007E407A">
                    <w:rPr>
                      <w:rFonts w:ascii="Arial" w:hAnsi="Arial" w:cs="Arial"/>
                      <w:color w:val="000000"/>
                      <w:sz w:val="12"/>
                      <w:lang w:val="es-BO" w:eastAsia="es-BO"/>
                    </w:rPr>
                    <w:t>-</w:t>
                  </w:r>
                </w:p>
              </w:tc>
            </w:tr>
            <w:tr w:rsidR="007E407A" w:rsidRPr="007E407A" w14:paraId="0514858E" w14:textId="77777777" w:rsidTr="00856536">
              <w:trPr>
                <w:trHeight w:val="41"/>
              </w:trPr>
              <w:tc>
                <w:tcPr>
                  <w:tcW w:w="4351" w:type="dxa"/>
                  <w:tcBorders>
                    <w:top w:val="nil"/>
                    <w:left w:val="single" w:sz="8" w:space="0" w:color="999999"/>
                    <w:bottom w:val="nil"/>
                    <w:right w:val="single" w:sz="8" w:space="0" w:color="999999"/>
                  </w:tcBorders>
                  <w:shd w:val="clear" w:color="auto" w:fill="auto"/>
                  <w:vAlign w:val="center"/>
                  <w:hideMark/>
                </w:tcPr>
                <w:p w14:paraId="3E874397" w14:textId="77777777" w:rsidR="007E407A" w:rsidRPr="007E407A" w:rsidRDefault="007E407A" w:rsidP="007E407A">
                  <w:pPr>
                    <w:jc w:val="both"/>
                    <w:rPr>
                      <w:rFonts w:asciiTheme="minorHAnsi" w:hAnsiTheme="minorHAnsi" w:cstheme="minorHAnsi"/>
                      <w:sz w:val="12"/>
                      <w:lang w:val="es-BO" w:eastAsia="es-BO"/>
                    </w:rPr>
                  </w:pPr>
                  <w:r w:rsidRPr="007E407A">
                    <w:rPr>
                      <w:rFonts w:asciiTheme="minorHAnsi" w:hAnsiTheme="minorHAnsi" w:cstheme="minorHAnsi"/>
                      <w:sz w:val="12"/>
                      <w:lang w:val="es-BO" w:eastAsia="es-BO"/>
                    </w:rPr>
                    <w:t>-</w:t>
                  </w:r>
                  <w:r w:rsidRPr="007E407A">
                    <w:rPr>
                      <w:rFonts w:asciiTheme="minorHAnsi" w:hAnsiTheme="minorHAnsi" w:cstheme="minorHAnsi"/>
                      <w:sz w:val="12"/>
                      <w:szCs w:val="14"/>
                      <w:lang w:val="es-BO" w:eastAsia="es-BO"/>
                    </w:rPr>
                    <w:t xml:space="preserve">       </w:t>
                  </w:r>
                  <w:r w:rsidRPr="007E407A">
                    <w:rPr>
                      <w:rFonts w:asciiTheme="minorHAnsi" w:hAnsiTheme="minorHAnsi" w:cstheme="minorHAnsi"/>
                      <w:bCs/>
                      <w:sz w:val="12"/>
                      <w:lang w:val="es-BO" w:eastAsia="es-BO"/>
                    </w:rPr>
                    <w:t>Del N° 7 al 17 mm.</w:t>
                  </w:r>
                </w:p>
              </w:tc>
              <w:tc>
                <w:tcPr>
                  <w:tcW w:w="1670" w:type="dxa"/>
                  <w:tcBorders>
                    <w:top w:val="nil"/>
                    <w:left w:val="nil"/>
                    <w:bottom w:val="nil"/>
                    <w:right w:val="nil"/>
                  </w:tcBorders>
                  <w:shd w:val="clear" w:color="auto" w:fill="auto"/>
                  <w:vAlign w:val="center"/>
                  <w:hideMark/>
                </w:tcPr>
                <w:p w14:paraId="6638C986" w14:textId="77777777" w:rsidR="007E407A" w:rsidRPr="007E407A" w:rsidRDefault="007E407A" w:rsidP="007E407A">
                  <w:pPr>
                    <w:jc w:val="center"/>
                    <w:rPr>
                      <w:rFonts w:asciiTheme="minorHAnsi" w:hAnsiTheme="minorHAnsi" w:cstheme="minorHAnsi"/>
                      <w:color w:val="000000"/>
                      <w:sz w:val="12"/>
                      <w:lang w:val="es-BO" w:eastAsia="es-BO"/>
                    </w:rPr>
                  </w:pPr>
                  <w:r w:rsidRPr="007E407A">
                    <w:rPr>
                      <w:rFonts w:asciiTheme="minorHAnsi" w:hAnsiTheme="minorHAnsi" w:cstheme="minorHAnsi"/>
                      <w:color w:val="000000"/>
                      <w:sz w:val="12"/>
                      <w:lang w:val="es-BO" w:eastAsia="es-BO"/>
                    </w:rPr>
                    <w:t>1.620</w:t>
                  </w:r>
                </w:p>
              </w:tc>
              <w:tc>
                <w:tcPr>
                  <w:tcW w:w="1274" w:type="dxa"/>
                  <w:tcBorders>
                    <w:top w:val="single" w:sz="4" w:space="0" w:color="auto"/>
                    <w:left w:val="single" w:sz="4" w:space="0" w:color="auto"/>
                    <w:bottom w:val="single" w:sz="4" w:space="0" w:color="auto"/>
                    <w:right w:val="single" w:sz="8" w:space="0" w:color="999999"/>
                  </w:tcBorders>
                  <w:shd w:val="clear" w:color="auto" w:fill="auto"/>
                  <w:noWrap/>
                  <w:vAlign w:val="bottom"/>
                  <w:hideMark/>
                </w:tcPr>
                <w:p w14:paraId="2B98196F" w14:textId="77777777" w:rsidR="007E407A" w:rsidRPr="007E407A" w:rsidRDefault="007E407A" w:rsidP="007E407A">
                  <w:pPr>
                    <w:jc w:val="right"/>
                    <w:rPr>
                      <w:rFonts w:ascii="Calibri" w:hAnsi="Calibri" w:cs="Calibri"/>
                      <w:color w:val="000000"/>
                      <w:sz w:val="12"/>
                      <w:szCs w:val="22"/>
                      <w:lang w:val="es-BO" w:eastAsia="es-BO"/>
                    </w:rPr>
                  </w:pPr>
                  <w:r w:rsidRPr="007E407A">
                    <w:rPr>
                      <w:rFonts w:ascii="Calibri" w:hAnsi="Calibri" w:cs="Calibri"/>
                      <w:color w:val="000000"/>
                      <w:sz w:val="12"/>
                      <w:szCs w:val="22"/>
                      <w:lang w:val="es-BO" w:eastAsia="es-BO"/>
                    </w:rPr>
                    <w:t>0,36</w:t>
                  </w:r>
                </w:p>
              </w:tc>
            </w:tr>
            <w:tr w:rsidR="007E407A" w:rsidRPr="007E407A" w14:paraId="336A1189" w14:textId="77777777" w:rsidTr="00856536">
              <w:trPr>
                <w:trHeight w:val="107"/>
              </w:trPr>
              <w:tc>
                <w:tcPr>
                  <w:tcW w:w="4351" w:type="dxa"/>
                  <w:tcBorders>
                    <w:top w:val="nil"/>
                    <w:left w:val="single" w:sz="8" w:space="0" w:color="999999"/>
                    <w:bottom w:val="nil"/>
                    <w:right w:val="single" w:sz="8" w:space="0" w:color="999999"/>
                  </w:tcBorders>
                  <w:shd w:val="clear" w:color="auto" w:fill="auto"/>
                  <w:vAlign w:val="center"/>
                  <w:hideMark/>
                </w:tcPr>
                <w:p w14:paraId="7F543DF9" w14:textId="77777777" w:rsidR="007E407A" w:rsidRPr="007E407A" w:rsidRDefault="007E407A" w:rsidP="007E407A">
                  <w:pPr>
                    <w:jc w:val="both"/>
                    <w:rPr>
                      <w:rFonts w:asciiTheme="minorHAnsi" w:hAnsiTheme="minorHAnsi" w:cstheme="minorHAnsi"/>
                      <w:sz w:val="12"/>
                      <w:lang w:val="es-BO" w:eastAsia="es-BO"/>
                    </w:rPr>
                  </w:pPr>
                  <w:r w:rsidRPr="007E407A">
                    <w:rPr>
                      <w:rFonts w:asciiTheme="minorHAnsi" w:hAnsiTheme="minorHAnsi" w:cstheme="minorHAnsi"/>
                      <w:sz w:val="12"/>
                      <w:lang w:val="es-BO" w:eastAsia="es-BO"/>
                    </w:rPr>
                    <w:t>-</w:t>
                  </w:r>
                  <w:r w:rsidRPr="007E407A">
                    <w:rPr>
                      <w:rFonts w:asciiTheme="minorHAnsi" w:hAnsiTheme="minorHAnsi" w:cstheme="minorHAnsi"/>
                      <w:sz w:val="12"/>
                      <w:szCs w:val="14"/>
                      <w:lang w:val="es-BO" w:eastAsia="es-BO"/>
                    </w:rPr>
                    <w:t xml:space="preserve">       </w:t>
                  </w:r>
                  <w:r w:rsidRPr="007E407A">
                    <w:rPr>
                      <w:rFonts w:asciiTheme="minorHAnsi" w:hAnsiTheme="minorHAnsi" w:cstheme="minorHAnsi"/>
                      <w:bCs/>
                      <w:sz w:val="12"/>
                      <w:lang w:val="es-BO" w:eastAsia="es-BO"/>
                    </w:rPr>
                    <w:t>Del N° 20 al 25 mm.</w:t>
                  </w:r>
                </w:p>
              </w:tc>
              <w:tc>
                <w:tcPr>
                  <w:tcW w:w="1670" w:type="dxa"/>
                  <w:tcBorders>
                    <w:top w:val="nil"/>
                    <w:left w:val="nil"/>
                    <w:bottom w:val="nil"/>
                    <w:right w:val="nil"/>
                  </w:tcBorders>
                  <w:shd w:val="clear" w:color="auto" w:fill="auto"/>
                  <w:vAlign w:val="center"/>
                  <w:hideMark/>
                </w:tcPr>
                <w:p w14:paraId="5DDA6BCC" w14:textId="77777777" w:rsidR="007E407A" w:rsidRPr="007E407A" w:rsidRDefault="007E407A" w:rsidP="007E407A">
                  <w:pPr>
                    <w:jc w:val="center"/>
                    <w:rPr>
                      <w:rFonts w:asciiTheme="minorHAnsi" w:hAnsiTheme="minorHAnsi" w:cstheme="minorHAnsi"/>
                      <w:color w:val="000000"/>
                      <w:sz w:val="12"/>
                      <w:lang w:val="es-BO" w:eastAsia="es-BO"/>
                    </w:rPr>
                  </w:pPr>
                  <w:r w:rsidRPr="007E407A">
                    <w:rPr>
                      <w:rFonts w:asciiTheme="minorHAnsi" w:hAnsiTheme="minorHAnsi" w:cstheme="minorHAnsi"/>
                      <w:color w:val="000000"/>
                      <w:sz w:val="12"/>
                      <w:lang w:val="es-BO" w:eastAsia="es-BO"/>
                    </w:rPr>
                    <w:t>360</w:t>
                  </w:r>
                </w:p>
              </w:tc>
              <w:tc>
                <w:tcPr>
                  <w:tcW w:w="1274" w:type="dxa"/>
                  <w:tcBorders>
                    <w:top w:val="nil"/>
                    <w:left w:val="single" w:sz="4" w:space="0" w:color="auto"/>
                    <w:bottom w:val="single" w:sz="4" w:space="0" w:color="auto"/>
                    <w:right w:val="single" w:sz="8" w:space="0" w:color="999999"/>
                  </w:tcBorders>
                  <w:shd w:val="clear" w:color="auto" w:fill="auto"/>
                  <w:noWrap/>
                  <w:vAlign w:val="bottom"/>
                  <w:hideMark/>
                </w:tcPr>
                <w:p w14:paraId="1F665225" w14:textId="77777777" w:rsidR="007E407A" w:rsidRPr="007E407A" w:rsidRDefault="007E407A" w:rsidP="007E407A">
                  <w:pPr>
                    <w:jc w:val="right"/>
                    <w:rPr>
                      <w:rFonts w:ascii="Calibri" w:hAnsi="Calibri" w:cs="Calibri"/>
                      <w:color w:val="000000"/>
                      <w:sz w:val="12"/>
                      <w:szCs w:val="22"/>
                      <w:lang w:val="es-BO" w:eastAsia="es-BO"/>
                    </w:rPr>
                  </w:pPr>
                  <w:r w:rsidRPr="007E407A">
                    <w:rPr>
                      <w:rFonts w:ascii="Calibri" w:hAnsi="Calibri" w:cs="Calibri"/>
                      <w:color w:val="000000"/>
                      <w:sz w:val="12"/>
                      <w:szCs w:val="22"/>
                      <w:lang w:val="es-BO" w:eastAsia="es-BO"/>
                    </w:rPr>
                    <w:t>0,48</w:t>
                  </w:r>
                </w:p>
              </w:tc>
            </w:tr>
            <w:tr w:rsidR="007E407A" w:rsidRPr="007E407A" w14:paraId="589CE2FD" w14:textId="77777777" w:rsidTr="00856536">
              <w:trPr>
                <w:trHeight w:val="112"/>
              </w:trPr>
              <w:tc>
                <w:tcPr>
                  <w:tcW w:w="4351" w:type="dxa"/>
                  <w:tcBorders>
                    <w:top w:val="nil"/>
                    <w:left w:val="single" w:sz="8" w:space="0" w:color="999999"/>
                    <w:bottom w:val="nil"/>
                    <w:right w:val="single" w:sz="8" w:space="0" w:color="999999"/>
                  </w:tcBorders>
                  <w:shd w:val="clear" w:color="auto" w:fill="auto"/>
                  <w:vAlign w:val="center"/>
                  <w:hideMark/>
                </w:tcPr>
                <w:p w14:paraId="072F822D" w14:textId="77777777" w:rsidR="007E407A" w:rsidRPr="007E407A" w:rsidRDefault="007E407A" w:rsidP="007E407A">
                  <w:pPr>
                    <w:jc w:val="both"/>
                    <w:rPr>
                      <w:rFonts w:asciiTheme="minorHAnsi" w:hAnsiTheme="minorHAnsi" w:cstheme="minorHAnsi"/>
                      <w:sz w:val="12"/>
                      <w:lang w:val="es-BO" w:eastAsia="es-BO"/>
                    </w:rPr>
                  </w:pPr>
                  <w:r w:rsidRPr="007E407A">
                    <w:rPr>
                      <w:rFonts w:asciiTheme="minorHAnsi" w:hAnsiTheme="minorHAnsi" w:cstheme="minorHAnsi"/>
                      <w:sz w:val="12"/>
                      <w:lang w:val="es-BO" w:eastAsia="es-BO"/>
                    </w:rPr>
                    <w:t>-</w:t>
                  </w:r>
                  <w:r w:rsidRPr="007E407A">
                    <w:rPr>
                      <w:rFonts w:asciiTheme="minorHAnsi" w:hAnsiTheme="minorHAnsi" w:cstheme="minorHAnsi"/>
                      <w:sz w:val="12"/>
                      <w:szCs w:val="14"/>
                      <w:lang w:val="es-BO" w:eastAsia="es-BO"/>
                    </w:rPr>
                    <w:t xml:space="preserve">       </w:t>
                  </w:r>
                  <w:r w:rsidRPr="007E407A">
                    <w:rPr>
                      <w:rFonts w:asciiTheme="minorHAnsi" w:hAnsiTheme="minorHAnsi" w:cstheme="minorHAnsi"/>
                      <w:bCs/>
                      <w:sz w:val="12"/>
                      <w:lang w:val="es-BO" w:eastAsia="es-BO"/>
                    </w:rPr>
                    <w:t>Del N° 29 al 40 mm.</w:t>
                  </w:r>
                </w:p>
              </w:tc>
              <w:tc>
                <w:tcPr>
                  <w:tcW w:w="1670" w:type="dxa"/>
                  <w:tcBorders>
                    <w:top w:val="nil"/>
                    <w:left w:val="nil"/>
                    <w:bottom w:val="nil"/>
                    <w:right w:val="nil"/>
                  </w:tcBorders>
                  <w:shd w:val="clear" w:color="auto" w:fill="auto"/>
                  <w:vAlign w:val="center"/>
                  <w:hideMark/>
                </w:tcPr>
                <w:p w14:paraId="44A19DD0" w14:textId="77777777" w:rsidR="007E407A" w:rsidRPr="007E407A" w:rsidRDefault="007E407A" w:rsidP="007E407A">
                  <w:pPr>
                    <w:jc w:val="center"/>
                    <w:rPr>
                      <w:rFonts w:asciiTheme="minorHAnsi" w:hAnsiTheme="minorHAnsi" w:cstheme="minorHAnsi"/>
                      <w:color w:val="000000"/>
                      <w:sz w:val="12"/>
                      <w:lang w:val="es-BO" w:eastAsia="es-BO"/>
                    </w:rPr>
                  </w:pPr>
                  <w:r w:rsidRPr="007E407A">
                    <w:rPr>
                      <w:rFonts w:asciiTheme="minorHAnsi" w:hAnsiTheme="minorHAnsi" w:cstheme="minorHAnsi"/>
                      <w:color w:val="000000"/>
                      <w:sz w:val="12"/>
                      <w:lang w:val="es-BO" w:eastAsia="es-BO"/>
                    </w:rPr>
                    <w:t>420</w:t>
                  </w:r>
                </w:p>
              </w:tc>
              <w:tc>
                <w:tcPr>
                  <w:tcW w:w="1274" w:type="dxa"/>
                  <w:tcBorders>
                    <w:top w:val="nil"/>
                    <w:left w:val="single" w:sz="4" w:space="0" w:color="auto"/>
                    <w:bottom w:val="single" w:sz="4" w:space="0" w:color="auto"/>
                    <w:right w:val="single" w:sz="8" w:space="0" w:color="999999"/>
                  </w:tcBorders>
                  <w:shd w:val="clear" w:color="auto" w:fill="auto"/>
                  <w:noWrap/>
                  <w:vAlign w:val="bottom"/>
                  <w:hideMark/>
                </w:tcPr>
                <w:p w14:paraId="07300783" w14:textId="77777777" w:rsidR="007E407A" w:rsidRPr="007E407A" w:rsidRDefault="007E407A" w:rsidP="007E407A">
                  <w:pPr>
                    <w:jc w:val="right"/>
                    <w:rPr>
                      <w:rFonts w:ascii="Calibri" w:hAnsi="Calibri" w:cs="Calibri"/>
                      <w:color w:val="000000"/>
                      <w:sz w:val="12"/>
                      <w:szCs w:val="22"/>
                      <w:lang w:val="es-BO" w:eastAsia="es-BO"/>
                    </w:rPr>
                  </w:pPr>
                  <w:r w:rsidRPr="007E407A">
                    <w:rPr>
                      <w:rFonts w:ascii="Calibri" w:hAnsi="Calibri" w:cs="Calibri"/>
                      <w:color w:val="000000"/>
                      <w:sz w:val="12"/>
                      <w:szCs w:val="22"/>
                      <w:lang w:val="es-BO" w:eastAsia="es-BO"/>
                    </w:rPr>
                    <w:t>0,60</w:t>
                  </w:r>
                </w:p>
              </w:tc>
            </w:tr>
            <w:tr w:rsidR="007E407A" w:rsidRPr="007E407A" w14:paraId="3BAEE2F8" w14:textId="77777777" w:rsidTr="00856536">
              <w:trPr>
                <w:trHeight w:val="114"/>
              </w:trPr>
              <w:tc>
                <w:tcPr>
                  <w:tcW w:w="4351" w:type="dxa"/>
                  <w:tcBorders>
                    <w:top w:val="nil"/>
                    <w:left w:val="single" w:sz="8" w:space="0" w:color="999999"/>
                    <w:bottom w:val="single" w:sz="8" w:space="0" w:color="999999"/>
                    <w:right w:val="single" w:sz="8" w:space="0" w:color="999999"/>
                  </w:tcBorders>
                  <w:shd w:val="clear" w:color="auto" w:fill="auto"/>
                  <w:vAlign w:val="center"/>
                  <w:hideMark/>
                </w:tcPr>
                <w:p w14:paraId="15BCD8CF" w14:textId="77777777" w:rsidR="007E407A" w:rsidRPr="007E407A" w:rsidRDefault="007E407A" w:rsidP="007E407A">
                  <w:pPr>
                    <w:jc w:val="both"/>
                    <w:rPr>
                      <w:rFonts w:asciiTheme="minorHAnsi" w:hAnsiTheme="minorHAnsi" w:cstheme="minorHAnsi"/>
                      <w:sz w:val="12"/>
                      <w:lang w:val="es-BO" w:eastAsia="es-BO"/>
                    </w:rPr>
                  </w:pPr>
                  <w:r w:rsidRPr="007E407A">
                    <w:rPr>
                      <w:rFonts w:asciiTheme="minorHAnsi" w:hAnsiTheme="minorHAnsi" w:cstheme="minorHAnsi"/>
                      <w:sz w:val="12"/>
                      <w:lang w:val="es-BO" w:eastAsia="es-BO"/>
                    </w:rPr>
                    <w:t>-</w:t>
                  </w:r>
                  <w:r w:rsidRPr="007E407A">
                    <w:rPr>
                      <w:rFonts w:asciiTheme="minorHAnsi" w:hAnsiTheme="minorHAnsi" w:cstheme="minorHAnsi"/>
                      <w:sz w:val="12"/>
                      <w:szCs w:val="14"/>
                      <w:lang w:val="es-BO" w:eastAsia="es-BO"/>
                    </w:rPr>
                    <w:t xml:space="preserve">       </w:t>
                  </w:r>
                  <w:r w:rsidRPr="007E407A">
                    <w:rPr>
                      <w:rFonts w:asciiTheme="minorHAnsi" w:hAnsiTheme="minorHAnsi" w:cstheme="minorHAnsi"/>
                      <w:bCs/>
                      <w:sz w:val="12"/>
                      <w:lang w:val="es-BO" w:eastAsia="es-BO"/>
                    </w:rPr>
                    <w:t>Del N° 45 al 50 mm.</w:t>
                  </w:r>
                </w:p>
              </w:tc>
              <w:tc>
                <w:tcPr>
                  <w:tcW w:w="1670" w:type="dxa"/>
                  <w:tcBorders>
                    <w:top w:val="nil"/>
                    <w:left w:val="nil"/>
                    <w:bottom w:val="single" w:sz="8" w:space="0" w:color="999999"/>
                    <w:right w:val="nil"/>
                  </w:tcBorders>
                  <w:shd w:val="clear" w:color="auto" w:fill="auto"/>
                  <w:vAlign w:val="center"/>
                  <w:hideMark/>
                </w:tcPr>
                <w:p w14:paraId="08D628F6" w14:textId="77777777" w:rsidR="007E407A" w:rsidRPr="007E407A" w:rsidRDefault="007E407A" w:rsidP="007E407A">
                  <w:pPr>
                    <w:jc w:val="center"/>
                    <w:rPr>
                      <w:rFonts w:asciiTheme="minorHAnsi" w:hAnsiTheme="minorHAnsi" w:cstheme="minorHAnsi"/>
                      <w:color w:val="000000"/>
                      <w:sz w:val="12"/>
                      <w:lang w:val="es-BO" w:eastAsia="es-BO"/>
                    </w:rPr>
                  </w:pPr>
                  <w:r w:rsidRPr="007E407A">
                    <w:rPr>
                      <w:rFonts w:asciiTheme="minorHAnsi" w:hAnsiTheme="minorHAnsi" w:cstheme="minorHAnsi"/>
                      <w:color w:val="000000"/>
                      <w:sz w:val="12"/>
                      <w:lang w:val="es-BO" w:eastAsia="es-BO"/>
                    </w:rPr>
                    <w:t>360</w:t>
                  </w:r>
                </w:p>
              </w:tc>
              <w:tc>
                <w:tcPr>
                  <w:tcW w:w="1274" w:type="dxa"/>
                  <w:tcBorders>
                    <w:top w:val="nil"/>
                    <w:left w:val="single" w:sz="4" w:space="0" w:color="auto"/>
                    <w:bottom w:val="single" w:sz="4" w:space="0" w:color="auto"/>
                    <w:right w:val="single" w:sz="8" w:space="0" w:color="999999"/>
                  </w:tcBorders>
                  <w:shd w:val="clear" w:color="auto" w:fill="auto"/>
                  <w:noWrap/>
                  <w:vAlign w:val="bottom"/>
                  <w:hideMark/>
                </w:tcPr>
                <w:p w14:paraId="1AEE1BD8" w14:textId="77777777" w:rsidR="007E407A" w:rsidRPr="007E407A" w:rsidRDefault="007E407A" w:rsidP="007E407A">
                  <w:pPr>
                    <w:jc w:val="right"/>
                    <w:rPr>
                      <w:rFonts w:ascii="Calibri" w:hAnsi="Calibri" w:cs="Calibri"/>
                      <w:color w:val="000000"/>
                      <w:sz w:val="12"/>
                      <w:szCs w:val="22"/>
                      <w:lang w:val="es-BO" w:eastAsia="es-BO"/>
                    </w:rPr>
                  </w:pPr>
                  <w:r w:rsidRPr="007E407A">
                    <w:rPr>
                      <w:rFonts w:ascii="Calibri" w:hAnsi="Calibri" w:cs="Calibri"/>
                      <w:color w:val="000000"/>
                      <w:sz w:val="12"/>
                      <w:szCs w:val="22"/>
                      <w:lang w:val="es-BO" w:eastAsia="es-BO"/>
                    </w:rPr>
                    <w:t>0,60</w:t>
                  </w:r>
                </w:p>
              </w:tc>
            </w:tr>
            <w:tr w:rsidR="00887404" w:rsidRPr="007E407A" w14:paraId="028204AF" w14:textId="77777777" w:rsidTr="00887404">
              <w:trPr>
                <w:trHeight w:val="353"/>
              </w:trPr>
              <w:tc>
                <w:tcPr>
                  <w:tcW w:w="7295" w:type="dxa"/>
                  <w:gridSpan w:val="3"/>
                  <w:tcBorders>
                    <w:top w:val="nil"/>
                    <w:left w:val="single" w:sz="8" w:space="0" w:color="999999"/>
                    <w:bottom w:val="single" w:sz="12" w:space="0" w:color="666666"/>
                    <w:right w:val="single" w:sz="8" w:space="0" w:color="999999"/>
                  </w:tcBorders>
                  <w:shd w:val="clear" w:color="000000" w:fill="F2F2F2"/>
                  <w:vAlign w:val="center"/>
                </w:tcPr>
                <w:p w14:paraId="4B39C687" w14:textId="0157C9FB" w:rsidR="00887404" w:rsidRPr="007E407A" w:rsidRDefault="00887404" w:rsidP="00887404">
                  <w:pPr>
                    <w:pStyle w:val="Textoindependiente"/>
                    <w:spacing w:after="0"/>
                    <w:rPr>
                      <w:rFonts w:ascii="Arial" w:hAnsi="Arial" w:cs="Arial"/>
                      <w:b/>
                      <w:bCs/>
                      <w:sz w:val="12"/>
                      <w:lang w:val="es-BO" w:eastAsia="es-BO"/>
                    </w:rPr>
                  </w:pPr>
                  <w:r w:rsidRPr="00887404">
                    <w:rPr>
                      <w:rFonts w:asciiTheme="minorHAnsi" w:hAnsiTheme="minorHAnsi" w:cstheme="minorHAnsi"/>
                      <w:b/>
                      <w:bCs/>
                      <w:sz w:val="12"/>
                      <w:szCs w:val="16"/>
                      <w:lang w:val="es-BO"/>
                    </w:rPr>
                    <w:t>Los tipos de reproducción señalados a continuación deben formar parte de la propuesta económica, sin embargo son referenciales y no serán considerados en la determinación del PEMB:</w:t>
                  </w:r>
                </w:p>
              </w:tc>
            </w:tr>
            <w:tr w:rsidR="007E407A" w:rsidRPr="007E407A" w14:paraId="30D2094F" w14:textId="77777777" w:rsidTr="00856536">
              <w:trPr>
                <w:trHeight w:val="121"/>
              </w:trPr>
              <w:tc>
                <w:tcPr>
                  <w:tcW w:w="4351" w:type="dxa"/>
                  <w:tcBorders>
                    <w:top w:val="nil"/>
                    <w:left w:val="single" w:sz="8" w:space="0" w:color="999999"/>
                    <w:bottom w:val="single" w:sz="12" w:space="0" w:color="666666"/>
                    <w:right w:val="single" w:sz="8" w:space="0" w:color="999999"/>
                  </w:tcBorders>
                  <w:shd w:val="clear" w:color="000000" w:fill="F2F2F2"/>
                  <w:vAlign w:val="center"/>
                  <w:hideMark/>
                </w:tcPr>
                <w:p w14:paraId="3F461218" w14:textId="77777777" w:rsidR="007E407A" w:rsidRPr="007E407A" w:rsidRDefault="007E407A" w:rsidP="007E407A">
                  <w:pPr>
                    <w:jc w:val="center"/>
                    <w:rPr>
                      <w:rFonts w:asciiTheme="minorHAnsi" w:hAnsiTheme="minorHAnsi" w:cstheme="minorHAnsi"/>
                      <w:bCs/>
                      <w:sz w:val="12"/>
                      <w:lang w:val="es-BO" w:eastAsia="es-BO"/>
                    </w:rPr>
                  </w:pPr>
                  <w:r w:rsidRPr="007E407A">
                    <w:rPr>
                      <w:rFonts w:asciiTheme="minorHAnsi" w:hAnsiTheme="minorHAnsi" w:cstheme="minorHAnsi"/>
                      <w:bCs/>
                      <w:sz w:val="12"/>
                      <w:lang w:val="es-BO" w:eastAsia="es-BO"/>
                    </w:rPr>
                    <w:t>Tipos de reproducción requeridos</w:t>
                  </w:r>
                </w:p>
              </w:tc>
              <w:tc>
                <w:tcPr>
                  <w:tcW w:w="1670" w:type="dxa"/>
                  <w:tcBorders>
                    <w:top w:val="nil"/>
                    <w:left w:val="nil"/>
                    <w:bottom w:val="single" w:sz="12" w:space="0" w:color="666666"/>
                    <w:right w:val="nil"/>
                  </w:tcBorders>
                  <w:shd w:val="clear" w:color="000000" w:fill="F2F2F2"/>
                  <w:vAlign w:val="center"/>
                  <w:hideMark/>
                </w:tcPr>
                <w:p w14:paraId="7E30FFED" w14:textId="77777777" w:rsidR="007E407A" w:rsidRPr="007E407A" w:rsidRDefault="007E407A" w:rsidP="007E407A">
                  <w:pPr>
                    <w:jc w:val="center"/>
                    <w:rPr>
                      <w:rFonts w:ascii="Arial" w:hAnsi="Arial" w:cs="Arial"/>
                      <w:bCs/>
                      <w:sz w:val="12"/>
                      <w:lang w:val="es-BO" w:eastAsia="es-BO"/>
                    </w:rPr>
                  </w:pPr>
                  <w:r w:rsidRPr="007E407A">
                    <w:rPr>
                      <w:rFonts w:ascii="Arial" w:hAnsi="Arial" w:cs="Arial"/>
                      <w:bCs/>
                      <w:sz w:val="12"/>
                      <w:lang w:val="es-BO" w:eastAsia="es-BO"/>
                    </w:rPr>
                    <w:t>Cantidad estimada por 12 meses</w:t>
                  </w:r>
                </w:p>
              </w:tc>
              <w:tc>
                <w:tcPr>
                  <w:tcW w:w="1274" w:type="dxa"/>
                  <w:tcBorders>
                    <w:top w:val="nil"/>
                    <w:left w:val="single" w:sz="8" w:space="0" w:color="auto"/>
                    <w:bottom w:val="single" w:sz="4" w:space="0" w:color="auto"/>
                    <w:right w:val="single" w:sz="8" w:space="0" w:color="999999"/>
                  </w:tcBorders>
                  <w:shd w:val="clear" w:color="000000" w:fill="F2F2F2"/>
                  <w:vAlign w:val="center"/>
                  <w:hideMark/>
                </w:tcPr>
                <w:p w14:paraId="38D725CD" w14:textId="1A7CE71F" w:rsidR="007E407A" w:rsidRPr="007E407A" w:rsidRDefault="007E407A" w:rsidP="007E407A">
                  <w:pPr>
                    <w:jc w:val="center"/>
                    <w:rPr>
                      <w:rFonts w:ascii="Arial" w:hAnsi="Arial" w:cs="Arial"/>
                      <w:bCs/>
                      <w:sz w:val="12"/>
                      <w:lang w:val="es-BO" w:eastAsia="es-BO"/>
                    </w:rPr>
                  </w:pPr>
                  <w:r w:rsidRPr="007E407A">
                    <w:rPr>
                      <w:rFonts w:ascii="Arial" w:hAnsi="Arial" w:cs="Arial"/>
                      <w:bCs/>
                      <w:sz w:val="12"/>
                      <w:lang w:val="es-BO" w:eastAsia="es-BO"/>
                    </w:rPr>
                    <w:t>P</w:t>
                  </w:r>
                  <w:r w:rsidRPr="00887404">
                    <w:rPr>
                      <w:rFonts w:ascii="Arial" w:hAnsi="Arial" w:cs="Arial"/>
                      <w:bCs/>
                      <w:sz w:val="12"/>
                      <w:lang w:val="es-BO" w:eastAsia="es-BO"/>
                    </w:rPr>
                    <w:t>recio</w:t>
                  </w:r>
                  <w:r w:rsidRPr="007E407A">
                    <w:rPr>
                      <w:rFonts w:ascii="Arial" w:hAnsi="Arial" w:cs="Arial"/>
                      <w:bCs/>
                      <w:sz w:val="12"/>
                      <w:lang w:val="es-BO" w:eastAsia="es-BO"/>
                    </w:rPr>
                    <w:t xml:space="preserve"> R</w:t>
                  </w:r>
                  <w:r w:rsidRPr="00887404">
                    <w:rPr>
                      <w:rFonts w:ascii="Arial" w:hAnsi="Arial" w:cs="Arial"/>
                      <w:bCs/>
                      <w:sz w:val="12"/>
                      <w:lang w:val="es-BO" w:eastAsia="es-BO"/>
                    </w:rPr>
                    <w:t>eferencial Unitario</w:t>
                  </w:r>
                </w:p>
              </w:tc>
            </w:tr>
            <w:tr w:rsidR="007E407A" w:rsidRPr="007E407A" w14:paraId="1F618088" w14:textId="77777777" w:rsidTr="00856536">
              <w:trPr>
                <w:trHeight w:val="87"/>
              </w:trPr>
              <w:tc>
                <w:tcPr>
                  <w:tcW w:w="4351" w:type="dxa"/>
                  <w:tcBorders>
                    <w:top w:val="nil"/>
                    <w:left w:val="single" w:sz="8" w:space="0" w:color="999999"/>
                    <w:bottom w:val="single" w:sz="8" w:space="0" w:color="999999"/>
                    <w:right w:val="single" w:sz="8" w:space="0" w:color="999999"/>
                  </w:tcBorders>
                  <w:shd w:val="clear" w:color="auto" w:fill="auto"/>
                  <w:vAlign w:val="center"/>
                  <w:hideMark/>
                </w:tcPr>
                <w:p w14:paraId="04BBDB64" w14:textId="77777777" w:rsidR="007E407A" w:rsidRPr="007E407A" w:rsidRDefault="007E407A" w:rsidP="007E407A">
                  <w:pPr>
                    <w:jc w:val="both"/>
                    <w:rPr>
                      <w:rFonts w:asciiTheme="minorHAnsi" w:hAnsiTheme="minorHAnsi" w:cstheme="minorHAnsi"/>
                      <w:bCs/>
                      <w:sz w:val="12"/>
                      <w:lang w:val="es-BO" w:eastAsia="es-BO"/>
                    </w:rPr>
                  </w:pPr>
                  <w:r w:rsidRPr="007E407A">
                    <w:rPr>
                      <w:rFonts w:asciiTheme="minorHAnsi" w:hAnsiTheme="minorHAnsi" w:cstheme="minorHAnsi"/>
                      <w:bCs/>
                      <w:sz w:val="12"/>
                      <w:lang w:val="es-BO" w:eastAsia="es-BO"/>
                    </w:rPr>
                    <w:t>1.</w:t>
                  </w:r>
                  <w:r w:rsidRPr="007E407A">
                    <w:rPr>
                      <w:rFonts w:asciiTheme="minorHAnsi" w:hAnsiTheme="minorHAnsi" w:cstheme="minorHAnsi"/>
                      <w:bCs/>
                      <w:sz w:val="12"/>
                      <w:szCs w:val="14"/>
                      <w:lang w:val="es-BO" w:eastAsia="es-BO"/>
                    </w:rPr>
                    <w:t xml:space="preserve">     </w:t>
                  </w:r>
                  <w:r w:rsidRPr="007E407A">
                    <w:rPr>
                      <w:rFonts w:asciiTheme="minorHAnsi" w:hAnsiTheme="minorHAnsi" w:cstheme="minorHAnsi"/>
                      <w:bCs/>
                      <w:sz w:val="12"/>
                      <w:lang w:val="es-BO" w:eastAsia="es-BO"/>
                    </w:rPr>
                    <w:t>Copia de planos – costo por metro lineal.</w:t>
                  </w:r>
                </w:p>
              </w:tc>
              <w:tc>
                <w:tcPr>
                  <w:tcW w:w="1670" w:type="dxa"/>
                  <w:tcBorders>
                    <w:top w:val="nil"/>
                    <w:left w:val="nil"/>
                    <w:bottom w:val="single" w:sz="8" w:space="0" w:color="999999"/>
                    <w:right w:val="nil"/>
                  </w:tcBorders>
                  <w:shd w:val="clear" w:color="auto" w:fill="auto"/>
                  <w:vAlign w:val="center"/>
                  <w:hideMark/>
                </w:tcPr>
                <w:p w14:paraId="35DC4DF1" w14:textId="77777777" w:rsidR="007E407A" w:rsidRPr="007E407A" w:rsidRDefault="007E407A" w:rsidP="007E407A">
                  <w:pPr>
                    <w:jc w:val="right"/>
                    <w:rPr>
                      <w:rFonts w:ascii="Arial" w:hAnsi="Arial" w:cs="Arial"/>
                      <w:color w:val="000000"/>
                      <w:sz w:val="12"/>
                      <w:lang w:val="es-BO" w:eastAsia="es-BO"/>
                    </w:rPr>
                  </w:pPr>
                  <w:r w:rsidRPr="007E407A">
                    <w:rPr>
                      <w:rFonts w:ascii="Arial" w:hAnsi="Arial" w:cs="Arial"/>
                      <w:color w:val="000000"/>
                      <w:sz w:val="12"/>
                      <w:lang w:val="es-BO" w:eastAsia="es-BO"/>
                    </w:rPr>
                    <w:t>168</w:t>
                  </w:r>
                </w:p>
              </w:tc>
              <w:tc>
                <w:tcPr>
                  <w:tcW w:w="1274" w:type="dxa"/>
                  <w:tcBorders>
                    <w:top w:val="single" w:sz="4" w:space="0" w:color="auto"/>
                    <w:left w:val="single" w:sz="4" w:space="0" w:color="auto"/>
                    <w:bottom w:val="single" w:sz="4" w:space="0" w:color="auto"/>
                    <w:right w:val="single" w:sz="8" w:space="0" w:color="999999"/>
                  </w:tcBorders>
                  <w:shd w:val="clear" w:color="auto" w:fill="auto"/>
                  <w:noWrap/>
                  <w:vAlign w:val="bottom"/>
                  <w:hideMark/>
                </w:tcPr>
                <w:p w14:paraId="5FA6DC62" w14:textId="77777777" w:rsidR="007E407A" w:rsidRPr="007E407A" w:rsidRDefault="007E407A" w:rsidP="007E407A">
                  <w:pPr>
                    <w:jc w:val="right"/>
                    <w:rPr>
                      <w:rFonts w:ascii="Calibri" w:hAnsi="Calibri" w:cs="Calibri"/>
                      <w:color w:val="000000"/>
                      <w:sz w:val="12"/>
                      <w:szCs w:val="22"/>
                      <w:lang w:val="es-BO" w:eastAsia="es-BO"/>
                    </w:rPr>
                  </w:pPr>
                  <w:r w:rsidRPr="007E407A">
                    <w:rPr>
                      <w:rFonts w:ascii="Calibri" w:hAnsi="Calibri" w:cs="Calibri"/>
                      <w:color w:val="000000"/>
                      <w:sz w:val="12"/>
                      <w:szCs w:val="22"/>
                      <w:lang w:val="es-BO" w:eastAsia="es-BO"/>
                    </w:rPr>
                    <w:t>9,60</w:t>
                  </w:r>
                </w:p>
              </w:tc>
            </w:tr>
            <w:tr w:rsidR="007E407A" w:rsidRPr="007E407A" w14:paraId="48C50970" w14:textId="77777777" w:rsidTr="00856536">
              <w:trPr>
                <w:trHeight w:val="185"/>
              </w:trPr>
              <w:tc>
                <w:tcPr>
                  <w:tcW w:w="4351" w:type="dxa"/>
                  <w:tcBorders>
                    <w:top w:val="nil"/>
                    <w:left w:val="single" w:sz="8" w:space="0" w:color="999999"/>
                    <w:bottom w:val="single" w:sz="8" w:space="0" w:color="999999"/>
                    <w:right w:val="single" w:sz="8" w:space="0" w:color="999999"/>
                  </w:tcBorders>
                  <w:shd w:val="clear" w:color="auto" w:fill="auto"/>
                  <w:vAlign w:val="center"/>
                  <w:hideMark/>
                </w:tcPr>
                <w:p w14:paraId="7A8CAE94" w14:textId="77777777" w:rsidR="007E407A" w:rsidRPr="007E407A" w:rsidRDefault="007E407A" w:rsidP="007E407A">
                  <w:pPr>
                    <w:jc w:val="both"/>
                    <w:rPr>
                      <w:rFonts w:asciiTheme="minorHAnsi" w:hAnsiTheme="minorHAnsi" w:cstheme="minorHAnsi"/>
                      <w:bCs/>
                      <w:sz w:val="12"/>
                      <w:lang w:val="es-BO" w:eastAsia="es-BO"/>
                    </w:rPr>
                  </w:pPr>
                  <w:r w:rsidRPr="007E407A">
                    <w:rPr>
                      <w:rFonts w:asciiTheme="minorHAnsi" w:hAnsiTheme="minorHAnsi" w:cstheme="minorHAnsi"/>
                      <w:bCs/>
                      <w:sz w:val="12"/>
                      <w:lang w:val="es-BO" w:eastAsia="es-BO"/>
                    </w:rPr>
                    <w:t>2.</w:t>
                  </w:r>
                  <w:r w:rsidRPr="007E407A">
                    <w:rPr>
                      <w:rFonts w:asciiTheme="minorHAnsi" w:hAnsiTheme="minorHAnsi" w:cstheme="minorHAnsi"/>
                      <w:bCs/>
                      <w:sz w:val="12"/>
                      <w:szCs w:val="14"/>
                      <w:lang w:val="es-BO" w:eastAsia="es-BO"/>
                    </w:rPr>
                    <w:t xml:space="preserve">     </w:t>
                  </w:r>
                  <w:r w:rsidRPr="007E407A">
                    <w:rPr>
                      <w:rFonts w:asciiTheme="minorHAnsi" w:hAnsiTheme="minorHAnsi" w:cstheme="minorHAnsi"/>
                      <w:bCs/>
                      <w:sz w:val="12"/>
                      <w:lang w:val="es-BO" w:eastAsia="es-BO"/>
                    </w:rPr>
                    <w:t>Ampliación y reducción de planos.</w:t>
                  </w:r>
                </w:p>
              </w:tc>
              <w:tc>
                <w:tcPr>
                  <w:tcW w:w="1670" w:type="dxa"/>
                  <w:tcBorders>
                    <w:top w:val="nil"/>
                    <w:left w:val="nil"/>
                    <w:bottom w:val="single" w:sz="8" w:space="0" w:color="999999"/>
                    <w:right w:val="nil"/>
                  </w:tcBorders>
                  <w:shd w:val="clear" w:color="auto" w:fill="auto"/>
                  <w:vAlign w:val="center"/>
                  <w:hideMark/>
                </w:tcPr>
                <w:p w14:paraId="0212676B" w14:textId="77777777" w:rsidR="007E407A" w:rsidRPr="007E407A" w:rsidRDefault="007E407A" w:rsidP="007E407A">
                  <w:pPr>
                    <w:jc w:val="right"/>
                    <w:rPr>
                      <w:rFonts w:ascii="Arial" w:hAnsi="Arial" w:cs="Arial"/>
                      <w:color w:val="000000"/>
                      <w:sz w:val="12"/>
                      <w:lang w:val="es-BO" w:eastAsia="es-BO"/>
                    </w:rPr>
                  </w:pPr>
                  <w:r w:rsidRPr="007E407A">
                    <w:rPr>
                      <w:rFonts w:ascii="Arial" w:hAnsi="Arial" w:cs="Arial"/>
                      <w:color w:val="000000"/>
                      <w:sz w:val="12"/>
                      <w:lang w:val="es-BO" w:eastAsia="es-BO"/>
                    </w:rPr>
                    <w:t>192</w:t>
                  </w:r>
                </w:p>
              </w:tc>
              <w:tc>
                <w:tcPr>
                  <w:tcW w:w="1274" w:type="dxa"/>
                  <w:tcBorders>
                    <w:top w:val="single" w:sz="4" w:space="0" w:color="auto"/>
                    <w:left w:val="single" w:sz="4" w:space="0" w:color="auto"/>
                    <w:bottom w:val="single" w:sz="4" w:space="0" w:color="auto"/>
                    <w:right w:val="single" w:sz="8" w:space="0" w:color="999999"/>
                  </w:tcBorders>
                  <w:shd w:val="clear" w:color="auto" w:fill="auto"/>
                  <w:noWrap/>
                  <w:vAlign w:val="bottom"/>
                  <w:hideMark/>
                </w:tcPr>
                <w:p w14:paraId="17162CE5" w14:textId="77777777" w:rsidR="007E407A" w:rsidRPr="007E407A" w:rsidRDefault="007E407A" w:rsidP="007E407A">
                  <w:pPr>
                    <w:jc w:val="right"/>
                    <w:rPr>
                      <w:rFonts w:ascii="Calibri" w:hAnsi="Calibri" w:cs="Calibri"/>
                      <w:color w:val="000000"/>
                      <w:sz w:val="12"/>
                      <w:szCs w:val="22"/>
                      <w:lang w:val="es-BO" w:eastAsia="es-BO"/>
                    </w:rPr>
                  </w:pPr>
                  <w:r w:rsidRPr="007E407A">
                    <w:rPr>
                      <w:rFonts w:ascii="Calibri" w:hAnsi="Calibri" w:cs="Calibri"/>
                      <w:color w:val="000000"/>
                      <w:sz w:val="12"/>
                      <w:szCs w:val="22"/>
                      <w:lang w:val="es-BO" w:eastAsia="es-BO"/>
                    </w:rPr>
                    <w:t>9,60</w:t>
                  </w:r>
                </w:p>
              </w:tc>
            </w:tr>
            <w:tr w:rsidR="007E407A" w:rsidRPr="007E407A" w14:paraId="3B5543BA" w14:textId="77777777" w:rsidTr="00856536">
              <w:trPr>
                <w:trHeight w:val="104"/>
              </w:trPr>
              <w:tc>
                <w:tcPr>
                  <w:tcW w:w="4351" w:type="dxa"/>
                  <w:tcBorders>
                    <w:top w:val="nil"/>
                    <w:left w:val="single" w:sz="8" w:space="0" w:color="999999"/>
                    <w:bottom w:val="single" w:sz="8" w:space="0" w:color="999999"/>
                    <w:right w:val="single" w:sz="8" w:space="0" w:color="999999"/>
                  </w:tcBorders>
                  <w:shd w:val="clear" w:color="auto" w:fill="auto"/>
                  <w:vAlign w:val="center"/>
                  <w:hideMark/>
                </w:tcPr>
                <w:p w14:paraId="4A07D9AA" w14:textId="77777777" w:rsidR="007E407A" w:rsidRPr="007E407A" w:rsidRDefault="007E407A" w:rsidP="007E407A">
                  <w:pPr>
                    <w:jc w:val="both"/>
                    <w:rPr>
                      <w:rFonts w:asciiTheme="minorHAnsi" w:hAnsiTheme="minorHAnsi" w:cstheme="minorHAnsi"/>
                      <w:bCs/>
                      <w:sz w:val="12"/>
                      <w:lang w:val="es-BO" w:eastAsia="es-BO"/>
                    </w:rPr>
                  </w:pPr>
                  <w:r w:rsidRPr="007E407A">
                    <w:rPr>
                      <w:rFonts w:asciiTheme="minorHAnsi" w:hAnsiTheme="minorHAnsi" w:cstheme="minorHAnsi"/>
                      <w:bCs/>
                      <w:sz w:val="12"/>
                      <w:lang w:val="es-BO" w:eastAsia="es-BO"/>
                    </w:rPr>
                    <w:t>3.</w:t>
                  </w:r>
                  <w:r w:rsidRPr="007E407A">
                    <w:rPr>
                      <w:rFonts w:asciiTheme="minorHAnsi" w:hAnsiTheme="minorHAnsi" w:cstheme="minorHAnsi"/>
                      <w:bCs/>
                      <w:sz w:val="12"/>
                      <w:szCs w:val="14"/>
                      <w:lang w:val="es-BO" w:eastAsia="es-BO"/>
                    </w:rPr>
                    <w:t xml:space="preserve">     </w:t>
                  </w:r>
                  <w:r w:rsidRPr="007E407A">
                    <w:rPr>
                      <w:rFonts w:asciiTheme="minorHAnsi" w:hAnsiTheme="minorHAnsi" w:cstheme="minorHAnsi"/>
                      <w:bCs/>
                      <w:sz w:val="12"/>
                      <w:lang w:val="es-BO" w:eastAsia="es-BO"/>
                    </w:rPr>
                    <w:t>Ampliación y reducción en blanco y negro.</w:t>
                  </w:r>
                </w:p>
              </w:tc>
              <w:tc>
                <w:tcPr>
                  <w:tcW w:w="1670" w:type="dxa"/>
                  <w:tcBorders>
                    <w:top w:val="nil"/>
                    <w:left w:val="nil"/>
                    <w:bottom w:val="single" w:sz="8" w:space="0" w:color="999999"/>
                    <w:right w:val="nil"/>
                  </w:tcBorders>
                  <w:shd w:val="clear" w:color="auto" w:fill="auto"/>
                  <w:vAlign w:val="center"/>
                  <w:hideMark/>
                </w:tcPr>
                <w:p w14:paraId="2A362FA4" w14:textId="77777777" w:rsidR="007E407A" w:rsidRPr="007E407A" w:rsidRDefault="007E407A" w:rsidP="007E407A">
                  <w:pPr>
                    <w:jc w:val="right"/>
                    <w:rPr>
                      <w:rFonts w:ascii="Arial" w:hAnsi="Arial" w:cs="Arial"/>
                      <w:color w:val="000000"/>
                      <w:sz w:val="12"/>
                      <w:lang w:val="es-BO" w:eastAsia="es-BO"/>
                    </w:rPr>
                  </w:pPr>
                  <w:r w:rsidRPr="007E407A">
                    <w:rPr>
                      <w:rFonts w:ascii="Arial" w:hAnsi="Arial" w:cs="Arial"/>
                      <w:color w:val="000000"/>
                      <w:sz w:val="12"/>
                      <w:lang w:val="es-BO" w:eastAsia="es-BO"/>
                    </w:rPr>
                    <w:t>1.512</w:t>
                  </w:r>
                </w:p>
              </w:tc>
              <w:tc>
                <w:tcPr>
                  <w:tcW w:w="1274" w:type="dxa"/>
                  <w:tcBorders>
                    <w:top w:val="single" w:sz="4" w:space="0" w:color="auto"/>
                    <w:left w:val="single" w:sz="4" w:space="0" w:color="auto"/>
                    <w:bottom w:val="single" w:sz="4" w:space="0" w:color="auto"/>
                    <w:right w:val="single" w:sz="8" w:space="0" w:color="999999"/>
                  </w:tcBorders>
                  <w:shd w:val="clear" w:color="auto" w:fill="auto"/>
                  <w:noWrap/>
                  <w:vAlign w:val="bottom"/>
                  <w:hideMark/>
                </w:tcPr>
                <w:p w14:paraId="7BCE7B18" w14:textId="77777777" w:rsidR="007E407A" w:rsidRPr="007E407A" w:rsidRDefault="007E407A" w:rsidP="007E407A">
                  <w:pPr>
                    <w:jc w:val="right"/>
                    <w:rPr>
                      <w:rFonts w:ascii="Calibri" w:hAnsi="Calibri" w:cs="Calibri"/>
                      <w:color w:val="000000"/>
                      <w:sz w:val="12"/>
                      <w:szCs w:val="22"/>
                      <w:lang w:val="es-BO" w:eastAsia="es-BO"/>
                    </w:rPr>
                  </w:pPr>
                  <w:r w:rsidRPr="007E407A">
                    <w:rPr>
                      <w:rFonts w:ascii="Calibri" w:hAnsi="Calibri" w:cs="Calibri"/>
                      <w:color w:val="000000"/>
                      <w:sz w:val="12"/>
                      <w:szCs w:val="22"/>
                      <w:lang w:val="es-BO" w:eastAsia="es-BO"/>
                    </w:rPr>
                    <w:t>0,30</w:t>
                  </w:r>
                </w:p>
              </w:tc>
            </w:tr>
            <w:tr w:rsidR="007E407A" w:rsidRPr="007E407A" w14:paraId="04812DEA" w14:textId="77777777" w:rsidTr="00856536">
              <w:trPr>
                <w:trHeight w:val="49"/>
              </w:trPr>
              <w:tc>
                <w:tcPr>
                  <w:tcW w:w="4351" w:type="dxa"/>
                  <w:tcBorders>
                    <w:top w:val="nil"/>
                    <w:left w:val="single" w:sz="8" w:space="0" w:color="999999"/>
                    <w:bottom w:val="single" w:sz="8" w:space="0" w:color="999999"/>
                    <w:right w:val="single" w:sz="8" w:space="0" w:color="999999"/>
                  </w:tcBorders>
                  <w:shd w:val="clear" w:color="auto" w:fill="auto"/>
                  <w:vAlign w:val="center"/>
                  <w:hideMark/>
                </w:tcPr>
                <w:p w14:paraId="511401B9" w14:textId="77777777" w:rsidR="007E407A" w:rsidRPr="007E407A" w:rsidRDefault="007E407A" w:rsidP="007E407A">
                  <w:pPr>
                    <w:jc w:val="both"/>
                    <w:rPr>
                      <w:rFonts w:asciiTheme="minorHAnsi" w:hAnsiTheme="minorHAnsi" w:cstheme="minorHAnsi"/>
                      <w:bCs/>
                      <w:sz w:val="12"/>
                      <w:lang w:val="es-BO" w:eastAsia="es-BO"/>
                    </w:rPr>
                  </w:pPr>
                  <w:r w:rsidRPr="007E407A">
                    <w:rPr>
                      <w:rFonts w:asciiTheme="minorHAnsi" w:hAnsiTheme="minorHAnsi" w:cstheme="minorHAnsi"/>
                      <w:bCs/>
                      <w:sz w:val="12"/>
                      <w:lang w:val="es-BO" w:eastAsia="es-BO"/>
                    </w:rPr>
                    <w:t>4.</w:t>
                  </w:r>
                  <w:r w:rsidRPr="007E407A">
                    <w:rPr>
                      <w:rFonts w:asciiTheme="minorHAnsi" w:hAnsiTheme="minorHAnsi" w:cstheme="minorHAnsi"/>
                      <w:bCs/>
                      <w:sz w:val="12"/>
                      <w:szCs w:val="14"/>
                      <w:lang w:val="es-BO" w:eastAsia="es-BO"/>
                    </w:rPr>
                    <w:t xml:space="preserve">     </w:t>
                  </w:r>
                  <w:r w:rsidRPr="007E407A">
                    <w:rPr>
                      <w:rFonts w:asciiTheme="minorHAnsi" w:hAnsiTheme="minorHAnsi" w:cstheme="minorHAnsi"/>
                      <w:bCs/>
                      <w:sz w:val="12"/>
                      <w:lang w:val="es-BO" w:eastAsia="es-BO"/>
                    </w:rPr>
                    <w:t>Ampliación y reducción a color.</w:t>
                  </w:r>
                </w:p>
              </w:tc>
              <w:tc>
                <w:tcPr>
                  <w:tcW w:w="1670" w:type="dxa"/>
                  <w:tcBorders>
                    <w:top w:val="nil"/>
                    <w:left w:val="nil"/>
                    <w:bottom w:val="single" w:sz="8" w:space="0" w:color="999999"/>
                    <w:right w:val="nil"/>
                  </w:tcBorders>
                  <w:shd w:val="clear" w:color="auto" w:fill="auto"/>
                  <w:vAlign w:val="center"/>
                  <w:hideMark/>
                </w:tcPr>
                <w:p w14:paraId="0792F72B" w14:textId="77777777" w:rsidR="007E407A" w:rsidRPr="007E407A" w:rsidRDefault="007E407A" w:rsidP="007E407A">
                  <w:pPr>
                    <w:jc w:val="right"/>
                    <w:rPr>
                      <w:rFonts w:ascii="Arial" w:hAnsi="Arial" w:cs="Arial"/>
                      <w:color w:val="000000"/>
                      <w:sz w:val="12"/>
                      <w:lang w:val="es-BO" w:eastAsia="es-BO"/>
                    </w:rPr>
                  </w:pPr>
                  <w:r w:rsidRPr="007E407A">
                    <w:rPr>
                      <w:rFonts w:ascii="Arial" w:hAnsi="Arial" w:cs="Arial"/>
                      <w:color w:val="000000"/>
                      <w:sz w:val="12"/>
                      <w:lang w:val="es-BO" w:eastAsia="es-BO"/>
                    </w:rPr>
                    <w:t>1.068</w:t>
                  </w:r>
                </w:p>
              </w:tc>
              <w:tc>
                <w:tcPr>
                  <w:tcW w:w="1274" w:type="dxa"/>
                  <w:tcBorders>
                    <w:top w:val="single" w:sz="4" w:space="0" w:color="auto"/>
                    <w:left w:val="single" w:sz="4" w:space="0" w:color="auto"/>
                    <w:bottom w:val="single" w:sz="4" w:space="0" w:color="auto"/>
                    <w:right w:val="single" w:sz="8" w:space="0" w:color="999999"/>
                  </w:tcBorders>
                  <w:shd w:val="clear" w:color="auto" w:fill="auto"/>
                  <w:noWrap/>
                  <w:vAlign w:val="bottom"/>
                  <w:hideMark/>
                </w:tcPr>
                <w:p w14:paraId="2C20E1BF" w14:textId="77777777" w:rsidR="007E407A" w:rsidRPr="007E407A" w:rsidRDefault="007E407A" w:rsidP="007E407A">
                  <w:pPr>
                    <w:jc w:val="right"/>
                    <w:rPr>
                      <w:rFonts w:ascii="Calibri" w:hAnsi="Calibri" w:cs="Calibri"/>
                      <w:color w:val="000000"/>
                      <w:sz w:val="12"/>
                      <w:szCs w:val="22"/>
                      <w:lang w:val="es-BO" w:eastAsia="es-BO"/>
                    </w:rPr>
                  </w:pPr>
                  <w:r w:rsidRPr="007E407A">
                    <w:rPr>
                      <w:rFonts w:ascii="Calibri" w:hAnsi="Calibri" w:cs="Calibri"/>
                      <w:color w:val="000000"/>
                      <w:sz w:val="12"/>
                      <w:szCs w:val="22"/>
                      <w:lang w:val="es-BO" w:eastAsia="es-BO"/>
                    </w:rPr>
                    <w:t>0,30</w:t>
                  </w:r>
                </w:p>
              </w:tc>
            </w:tr>
            <w:tr w:rsidR="007E407A" w:rsidRPr="007E407A" w14:paraId="3F2B47D5" w14:textId="77777777" w:rsidTr="00856536">
              <w:trPr>
                <w:trHeight w:val="137"/>
              </w:trPr>
              <w:tc>
                <w:tcPr>
                  <w:tcW w:w="4351" w:type="dxa"/>
                  <w:tcBorders>
                    <w:top w:val="nil"/>
                    <w:left w:val="single" w:sz="8" w:space="0" w:color="999999"/>
                    <w:bottom w:val="single" w:sz="8" w:space="0" w:color="999999"/>
                    <w:right w:val="single" w:sz="8" w:space="0" w:color="999999"/>
                  </w:tcBorders>
                  <w:shd w:val="clear" w:color="auto" w:fill="auto"/>
                  <w:vAlign w:val="center"/>
                  <w:hideMark/>
                </w:tcPr>
                <w:p w14:paraId="6ACB0F18" w14:textId="77777777" w:rsidR="007E407A" w:rsidRPr="007E407A" w:rsidRDefault="007E407A" w:rsidP="007E407A">
                  <w:pPr>
                    <w:jc w:val="both"/>
                    <w:rPr>
                      <w:rFonts w:asciiTheme="minorHAnsi" w:hAnsiTheme="minorHAnsi" w:cstheme="minorHAnsi"/>
                      <w:bCs/>
                      <w:sz w:val="12"/>
                      <w:lang w:val="es-BO" w:eastAsia="es-BO"/>
                    </w:rPr>
                  </w:pPr>
                  <w:r w:rsidRPr="007E407A">
                    <w:rPr>
                      <w:rFonts w:asciiTheme="minorHAnsi" w:hAnsiTheme="minorHAnsi" w:cstheme="minorHAnsi"/>
                      <w:bCs/>
                      <w:sz w:val="12"/>
                      <w:lang w:val="es-BO" w:eastAsia="es-BO"/>
                    </w:rPr>
                    <w:t>5.</w:t>
                  </w:r>
                  <w:r w:rsidRPr="007E407A">
                    <w:rPr>
                      <w:rFonts w:asciiTheme="minorHAnsi" w:hAnsiTheme="minorHAnsi" w:cstheme="minorHAnsi"/>
                      <w:bCs/>
                      <w:sz w:val="12"/>
                      <w:szCs w:val="14"/>
                      <w:lang w:val="es-BO" w:eastAsia="es-BO"/>
                    </w:rPr>
                    <w:t xml:space="preserve">     </w:t>
                  </w:r>
                  <w:r w:rsidRPr="007E407A">
                    <w:rPr>
                      <w:rFonts w:asciiTheme="minorHAnsi" w:hAnsiTheme="minorHAnsi" w:cstheme="minorHAnsi"/>
                      <w:bCs/>
                      <w:sz w:val="12"/>
                      <w:lang w:val="es-BO" w:eastAsia="es-BO"/>
                    </w:rPr>
                    <w:t>Duplicado digital en blanco y negro con calidad tipo offset.</w:t>
                  </w:r>
                </w:p>
              </w:tc>
              <w:tc>
                <w:tcPr>
                  <w:tcW w:w="1670" w:type="dxa"/>
                  <w:tcBorders>
                    <w:top w:val="nil"/>
                    <w:left w:val="nil"/>
                    <w:bottom w:val="single" w:sz="8" w:space="0" w:color="999999"/>
                    <w:right w:val="nil"/>
                  </w:tcBorders>
                  <w:shd w:val="clear" w:color="auto" w:fill="auto"/>
                  <w:vAlign w:val="center"/>
                  <w:hideMark/>
                </w:tcPr>
                <w:p w14:paraId="0B0F088E" w14:textId="77777777" w:rsidR="007E407A" w:rsidRPr="007E407A" w:rsidRDefault="007E407A" w:rsidP="007E407A">
                  <w:pPr>
                    <w:jc w:val="right"/>
                    <w:rPr>
                      <w:rFonts w:ascii="Arial" w:hAnsi="Arial" w:cs="Arial"/>
                      <w:color w:val="000000"/>
                      <w:sz w:val="12"/>
                      <w:lang w:val="es-BO" w:eastAsia="es-BO"/>
                    </w:rPr>
                  </w:pPr>
                  <w:r w:rsidRPr="007E407A">
                    <w:rPr>
                      <w:rFonts w:ascii="Arial" w:hAnsi="Arial" w:cs="Arial"/>
                      <w:color w:val="000000"/>
                      <w:sz w:val="12"/>
                      <w:lang w:val="es-BO" w:eastAsia="es-BO"/>
                    </w:rPr>
                    <w:t>1.608</w:t>
                  </w:r>
                </w:p>
              </w:tc>
              <w:tc>
                <w:tcPr>
                  <w:tcW w:w="1274" w:type="dxa"/>
                  <w:tcBorders>
                    <w:top w:val="single" w:sz="4" w:space="0" w:color="auto"/>
                    <w:left w:val="single" w:sz="4" w:space="0" w:color="auto"/>
                    <w:bottom w:val="single" w:sz="4" w:space="0" w:color="auto"/>
                    <w:right w:val="single" w:sz="8" w:space="0" w:color="999999"/>
                  </w:tcBorders>
                  <w:shd w:val="clear" w:color="auto" w:fill="auto"/>
                  <w:noWrap/>
                  <w:vAlign w:val="bottom"/>
                  <w:hideMark/>
                </w:tcPr>
                <w:p w14:paraId="5AC7D460" w14:textId="77777777" w:rsidR="007E407A" w:rsidRPr="007E407A" w:rsidRDefault="007E407A" w:rsidP="007E407A">
                  <w:pPr>
                    <w:jc w:val="right"/>
                    <w:rPr>
                      <w:rFonts w:ascii="Calibri" w:hAnsi="Calibri" w:cs="Calibri"/>
                      <w:color w:val="000000"/>
                      <w:sz w:val="12"/>
                      <w:szCs w:val="22"/>
                      <w:lang w:val="es-BO" w:eastAsia="es-BO"/>
                    </w:rPr>
                  </w:pPr>
                  <w:r w:rsidRPr="007E407A">
                    <w:rPr>
                      <w:rFonts w:ascii="Calibri" w:hAnsi="Calibri" w:cs="Calibri"/>
                      <w:color w:val="000000"/>
                      <w:sz w:val="12"/>
                      <w:szCs w:val="22"/>
                      <w:lang w:val="es-BO" w:eastAsia="es-BO"/>
                    </w:rPr>
                    <w:t>0,30</w:t>
                  </w:r>
                </w:p>
              </w:tc>
            </w:tr>
            <w:tr w:rsidR="007E407A" w:rsidRPr="007E407A" w14:paraId="29BDB128" w14:textId="77777777" w:rsidTr="00856536">
              <w:trPr>
                <w:trHeight w:val="84"/>
              </w:trPr>
              <w:tc>
                <w:tcPr>
                  <w:tcW w:w="4351" w:type="dxa"/>
                  <w:tcBorders>
                    <w:top w:val="nil"/>
                    <w:left w:val="single" w:sz="8" w:space="0" w:color="999999"/>
                    <w:bottom w:val="single" w:sz="8" w:space="0" w:color="999999"/>
                    <w:right w:val="single" w:sz="8" w:space="0" w:color="999999"/>
                  </w:tcBorders>
                  <w:shd w:val="clear" w:color="auto" w:fill="auto"/>
                  <w:vAlign w:val="center"/>
                  <w:hideMark/>
                </w:tcPr>
                <w:p w14:paraId="7A6F91DD" w14:textId="77777777" w:rsidR="007E407A" w:rsidRPr="007E407A" w:rsidRDefault="007E407A" w:rsidP="007E407A">
                  <w:pPr>
                    <w:jc w:val="both"/>
                    <w:rPr>
                      <w:rFonts w:asciiTheme="minorHAnsi" w:hAnsiTheme="minorHAnsi" w:cstheme="minorHAnsi"/>
                      <w:bCs/>
                      <w:sz w:val="12"/>
                      <w:lang w:val="es-BO" w:eastAsia="es-BO"/>
                    </w:rPr>
                  </w:pPr>
                  <w:r w:rsidRPr="007E407A">
                    <w:rPr>
                      <w:rFonts w:asciiTheme="minorHAnsi" w:hAnsiTheme="minorHAnsi" w:cstheme="minorHAnsi"/>
                      <w:bCs/>
                      <w:sz w:val="12"/>
                      <w:lang w:val="es-BO" w:eastAsia="es-BO"/>
                    </w:rPr>
                    <w:t>6.</w:t>
                  </w:r>
                  <w:r w:rsidRPr="007E407A">
                    <w:rPr>
                      <w:rFonts w:asciiTheme="minorHAnsi" w:hAnsiTheme="minorHAnsi" w:cstheme="minorHAnsi"/>
                      <w:bCs/>
                      <w:sz w:val="12"/>
                      <w:szCs w:val="14"/>
                      <w:lang w:val="es-BO" w:eastAsia="es-BO"/>
                    </w:rPr>
                    <w:t xml:space="preserve">     </w:t>
                  </w:r>
                  <w:r w:rsidRPr="007E407A">
                    <w:rPr>
                      <w:rFonts w:asciiTheme="minorHAnsi" w:hAnsiTheme="minorHAnsi" w:cstheme="minorHAnsi"/>
                      <w:bCs/>
                      <w:sz w:val="12"/>
                      <w:lang w:val="es-BO" w:eastAsia="es-BO"/>
                    </w:rPr>
                    <w:t>Fotocopias en tamaño Doble carta, en blanco y negro.</w:t>
                  </w:r>
                </w:p>
              </w:tc>
              <w:tc>
                <w:tcPr>
                  <w:tcW w:w="1670" w:type="dxa"/>
                  <w:tcBorders>
                    <w:top w:val="nil"/>
                    <w:left w:val="nil"/>
                    <w:bottom w:val="single" w:sz="8" w:space="0" w:color="999999"/>
                    <w:right w:val="nil"/>
                  </w:tcBorders>
                  <w:shd w:val="clear" w:color="auto" w:fill="auto"/>
                  <w:vAlign w:val="center"/>
                  <w:hideMark/>
                </w:tcPr>
                <w:p w14:paraId="253BC32C" w14:textId="77777777" w:rsidR="007E407A" w:rsidRPr="007E407A" w:rsidRDefault="007E407A" w:rsidP="007E407A">
                  <w:pPr>
                    <w:jc w:val="right"/>
                    <w:rPr>
                      <w:rFonts w:ascii="Arial" w:hAnsi="Arial" w:cs="Arial"/>
                      <w:color w:val="000000"/>
                      <w:sz w:val="12"/>
                      <w:lang w:val="es-BO" w:eastAsia="es-BO"/>
                    </w:rPr>
                  </w:pPr>
                  <w:r w:rsidRPr="007E407A">
                    <w:rPr>
                      <w:rFonts w:ascii="Arial" w:hAnsi="Arial" w:cs="Arial"/>
                      <w:color w:val="000000"/>
                      <w:sz w:val="12"/>
                      <w:lang w:val="es-BO" w:eastAsia="es-BO"/>
                    </w:rPr>
                    <w:t>660</w:t>
                  </w:r>
                </w:p>
              </w:tc>
              <w:tc>
                <w:tcPr>
                  <w:tcW w:w="1274" w:type="dxa"/>
                  <w:tcBorders>
                    <w:top w:val="single" w:sz="4" w:space="0" w:color="auto"/>
                    <w:left w:val="single" w:sz="4" w:space="0" w:color="auto"/>
                    <w:bottom w:val="single" w:sz="4" w:space="0" w:color="auto"/>
                    <w:right w:val="single" w:sz="8" w:space="0" w:color="999999"/>
                  </w:tcBorders>
                  <w:shd w:val="clear" w:color="auto" w:fill="auto"/>
                  <w:noWrap/>
                  <w:vAlign w:val="bottom"/>
                  <w:hideMark/>
                </w:tcPr>
                <w:p w14:paraId="00BB3A71" w14:textId="77777777" w:rsidR="007E407A" w:rsidRPr="007E407A" w:rsidRDefault="007E407A" w:rsidP="007E407A">
                  <w:pPr>
                    <w:jc w:val="right"/>
                    <w:rPr>
                      <w:rFonts w:ascii="Calibri" w:hAnsi="Calibri" w:cs="Calibri"/>
                      <w:color w:val="000000"/>
                      <w:sz w:val="12"/>
                      <w:szCs w:val="22"/>
                      <w:lang w:val="es-BO" w:eastAsia="es-BO"/>
                    </w:rPr>
                  </w:pPr>
                  <w:r w:rsidRPr="007E407A">
                    <w:rPr>
                      <w:rFonts w:ascii="Calibri" w:hAnsi="Calibri" w:cs="Calibri"/>
                      <w:color w:val="000000"/>
                      <w:sz w:val="12"/>
                      <w:szCs w:val="22"/>
                      <w:lang w:val="es-BO" w:eastAsia="es-BO"/>
                    </w:rPr>
                    <w:t>0,36</w:t>
                  </w:r>
                </w:p>
              </w:tc>
            </w:tr>
            <w:tr w:rsidR="007E407A" w:rsidRPr="007E407A" w14:paraId="792B1475" w14:textId="77777777" w:rsidTr="00856536">
              <w:trPr>
                <w:trHeight w:val="157"/>
              </w:trPr>
              <w:tc>
                <w:tcPr>
                  <w:tcW w:w="4351" w:type="dxa"/>
                  <w:tcBorders>
                    <w:top w:val="nil"/>
                    <w:left w:val="single" w:sz="8" w:space="0" w:color="999999"/>
                    <w:bottom w:val="single" w:sz="8" w:space="0" w:color="999999"/>
                    <w:right w:val="single" w:sz="8" w:space="0" w:color="999999"/>
                  </w:tcBorders>
                  <w:shd w:val="clear" w:color="auto" w:fill="auto"/>
                  <w:vAlign w:val="center"/>
                  <w:hideMark/>
                </w:tcPr>
                <w:p w14:paraId="6D421689" w14:textId="77777777" w:rsidR="007E407A" w:rsidRPr="007E407A" w:rsidRDefault="007E407A" w:rsidP="007E407A">
                  <w:pPr>
                    <w:jc w:val="both"/>
                    <w:rPr>
                      <w:rFonts w:asciiTheme="minorHAnsi" w:hAnsiTheme="minorHAnsi" w:cstheme="minorHAnsi"/>
                      <w:bCs/>
                      <w:sz w:val="12"/>
                      <w:lang w:val="es-BO" w:eastAsia="es-BO"/>
                    </w:rPr>
                  </w:pPr>
                  <w:r w:rsidRPr="007E407A">
                    <w:rPr>
                      <w:rFonts w:asciiTheme="minorHAnsi" w:hAnsiTheme="minorHAnsi" w:cstheme="minorHAnsi"/>
                      <w:bCs/>
                      <w:sz w:val="12"/>
                      <w:lang w:val="es-BO" w:eastAsia="es-BO"/>
                    </w:rPr>
                    <w:t>7.</w:t>
                  </w:r>
                  <w:r w:rsidRPr="007E407A">
                    <w:rPr>
                      <w:rFonts w:asciiTheme="minorHAnsi" w:hAnsiTheme="minorHAnsi" w:cstheme="minorHAnsi"/>
                      <w:bCs/>
                      <w:sz w:val="12"/>
                      <w:szCs w:val="14"/>
                      <w:lang w:val="es-BO" w:eastAsia="es-BO"/>
                    </w:rPr>
                    <w:t xml:space="preserve">     </w:t>
                  </w:r>
                  <w:r w:rsidRPr="007E407A">
                    <w:rPr>
                      <w:rFonts w:asciiTheme="minorHAnsi" w:hAnsiTheme="minorHAnsi" w:cstheme="minorHAnsi"/>
                      <w:bCs/>
                      <w:sz w:val="12"/>
                      <w:lang w:val="es-BO" w:eastAsia="es-BO"/>
                    </w:rPr>
                    <w:t>Fotocopias en tamaño Doble carta, a color.</w:t>
                  </w:r>
                </w:p>
              </w:tc>
              <w:tc>
                <w:tcPr>
                  <w:tcW w:w="1670" w:type="dxa"/>
                  <w:tcBorders>
                    <w:top w:val="nil"/>
                    <w:left w:val="nil"/>
                    <w:bottom w:val="single" w:sz="8" w:space="0" w:color="999999"/>
                    <w:right w:val="nil"/>
                  </w:tcBorders>
                  <w:shd w:val="clear" w:color="auto" w:fill="auto"/>
                  <w:vAlign w:val="center"/>
                  <w:hideMark/>
                </w:tcPr>
                <w:p w14:paraId="1B67644B" w14:textId="77777777" w:rsidR="007E407A" w:rsidRPr="007E407A" w:rsidRDefault="007E407A" w:rsidP="007E407A">
                  <w:pPr>
                    <w:jc w:val="right"/>
                    <w:rPr>
                      <w:rFonts w:ascii="Arial" w:hAnsi="Arial" w:cs="Arial"/>
                      <w:color w:val="000000"/>
                      <w:sz w:val="12"/>
                      <w:lang w:val="es-BO" w:eastAsia="es-BO"/>
                    </w:rPr>
                  </w:pPr>
                  <w:r w:rsidRPr="007E407A">
                    <w:rPr>
                      <w:rFonts w:ascii="Arial" w:hAnsi="Arial" w:cs="Arial"/>
                      <w:color w:val="000000"/>
                      <w:sz w:val="12"/>
                      <w:lang w:val="es-BO" w:eastAsia="es-BO"/>
                    </w:rPr>
                    <w:t>720</w:t>
                  </w:r>
                </w:p>
              </w:tc>
              <w:tc>
                <w:tcPr>
                  <w:tcW w:w="1274" w:type="dxa"/>
                  <w:tcBorders>
                    <w:top w:val="single" w:sz="4" w:space="0" w:color="auto"/>
                    <w:left w:val="single" w:sz="4" w:space="0" w:color="auto"/>
                    <w:bottom w:val="single" w:sz="4" w:space="0" w:color="auto"/>
                    <w:right w:val="single" w:sz="8" w:space="0" w:color="999999"/>
                  </w:tcBorders>
                  <w:shd w:val="clear" w:color="auto" w:fill="auto"/>
                  <w:noWrap/>
                  <w:vAlign w:val="bottom"/>
                  <w:hideMark/>
                </w:tcPr>
                <w:p w14:paraId="687F5D4C" w14:textId="77777777" w:rsidR="007E407A" w:rsidRPr="007E407A" w:rsidRDefault="007E407A" w:rsidP="007E407A">
                  <w:pPr>
                    <w:jc w:val="right"/>
                    <w:rPr>
                      <w:rFonts w:ascii="Calibri" w:hAnsi="Calibri" w:cs="Calibri"/>
                      <w:color w:val="000000"/>
                      <w:sz w:val="12"/>
                      <w:szCs w:val="22"/>
                      <w:lang w:val="es-BO" w:eastAsia="es-BO"/>
                    </w:rPr>
                  </w:pPr>
                  <w:r w:rsidRPr="007E407A">
                    <w:rPr>
                      <w:rFonts w:ascii="Calibri" w:hAnsi="Calibri" w:cs="Calibri"/>
                      <w:color w:val="000000"/>
                      <w:sz w:val="12"/>
                      <w:szCs w:val="22"/>
                      <w:lang w:val="es-BO" w:eastAsia="es-BO"/>
                    </w:rPr>
                    <w:t>0,60</w:t>
                  </w:r>
                </w:p>
              </w:tc>
            </w:tr>
          </w:tbl>
          <w:p w14:paraId="0A68A77F" w14:textId="551BD5C5" w:rsidR="00F75995" w:rsidRPr="00967E53" w:rsidRDefault="00F75995" w:rsidP="00043344">
            <w:pPr>
              <w:pStyle w:val="Textoindependiente"/>
              <w:spacing w:after="0"/>
              <w:rPr>
                <w:rFonts w:ascii="Arial" w:hAnsi="Arial" w:cs="Arial"/>
                <w:b/>
                <w:lang w:val="es-BO"/>
              </w:rPr>
            </w:pPr>
          </w:p>
        </w:tc>
        <w:tc>
          <w:tcPr>
            <w:tcW w:w="266" w:type="dxa"/>
            <w:tcBorders>
              <w:left w:val="single" w:sz="4" w:space="0" w:color="auto"/>
              <w:right w:val="single" w:sz="12" w:space="0" w:color="244061" w:themeColor="accent1" w:themeShade="80"/>
            </w:tcBorders>
          </w:tcPr>
          <w:p w14:paraId="6BEE5CCB" w14:textId="77777777" w:rsidR="00F75995" w:rsidRPr="00967E53" w:rsidRDefault="00F75995" w:rsidP="00F75995">
            <w:pPr>
              <w:rPr>
                <w:rFonts w:ascii="Arial" w:hAnsi="Arial" w:cs="Arial"/>
                <w:lang w:val="es-BO"/>
              </w:rPr>
            </w:pPr>
          </w:p>
        </w:tc>
      </w:tr>
      <w:tr w:rsidR="00967E53" w:rsidRPr="00967E53"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967E53" w:rsidRDefault="00F75995" w:rsidP="00F75995">
            <w:pPr>
              <w:rPr>
                <w:rFonts w:ascii="Arial" w:hAnsi="Arial" w:cs="Arial"/>
                <w:sz w:val="4"/>
                <w:szCs w:val="4"/>
                <w:lang w:val="es-BO"/>
              </w:rPr>
            </w:pPr>
          </w:p>
        </w:tc>
      </w:tr>
      <w:tr w:rsidR="00967E53" w:rsidRPr="00967E53" w14:paraId="281D20A7" w14:textId="77777777" w:rsidTr="003026CE">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967E53" w:rsidRDefault="00F75995" w:rsidP="00F75995">
            <w:pPr>
              <w:jc w:val="right"/>
              <w:rPr>
                <w:rFonts w:ascii="Arial" w:hAnsi="Arial" w:cs="Arial"/>
                <w:szCs w:val="2"/>
                <w:lang w:val="es-BO"/>
              </w:rPr>
            </w:pPr>
            <w:r w:rsidRPr="00967E53">
              <w:rPr>
                <w:rFonts w:ascii="Arial" w:hAnsi="Arial" w:cs="Arial"/>
                <w:lang w:val="es-BO"/>
              </w:rPr>
              <w:t>La contratación se formalizará mediante</w:t>
            </w:r>
          </w:p>
        </w:tc>
        <w:tc>
          <w:tcPr>
            <w:tcW w:w="5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967E53" w:rsidRDefault="000D3A48" w:rsidP="00F75995">
            <w:pPr>
              <w:rPr>
                <w:rFonts w:ascii="Arial" w:hAnsi="Arial" w:cs="Arial"/>
                <w:b/>
                <w:szCs w:val="2"/>
                <w:lang w:val="es-BO"/>
              </w:rPr>
            </w:pPr>
            <w:r w:rsidRPr="00967E53">
              <w:rPr>
                <w:rFonts w:ascii="Arial" w:hAnsi="Arial" w:cs="Arial"/>
                <w:b/>
                <w:szCs w:val="2"/>
                <w:lang w:val="es-BO"/>
              </w:rPr>
              <w:t>X</w:t>
            </w:r>
          </w:p>
        </w:tc>
        <w:tc>
          <w:tcPr>
            <w:tcW w:w="1636" w:type="dxa"/>
            <w:gridSpan w:val="17"/>
            <w:tcBorders>
              <w:left w:val="single" w:sz="4" w:space="0" w:color="auto"/>
              <w:right w:val="single" w:sz="4" w:space="0" w:color="auto"/>
            </w:tcBorders>
            <w:vAlign w:val="center"/>
          </w:tcPr>
          <w:p w14:paraId="60110095" w14:textId="2CBA4158" w:rsidR="00F75995" w:rsidRPr="00967E53" w:rsidRDefault="00F75995" w:rsidP="00F75995">
            <w:pPr>
              <w:rPr>
                <w:rFonts w:ascii="Arial" w:hAnsi="Arial" w:cs="Arial"/>
                <w:szCs w:val="2"/>
                <w:lang w:val="es-BO"/>
              </w:rPr>
            </w:pPr>
            <w:r w:rsidRPr="00967E5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967E53"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967E53" w:rsidRDefault="00F75995" w:rsidP="00F75995">
            <w:pPr>
              <w:jc w:val="both"/>
              <w:rPr>
                <w:rFonts w:ascii="Arial" w:hAnsi="Arial" w:cs="Arial"/>
                <w:szCs w:val="2"/>
                <w:lang w:val="es-BO"/>
              </w:rPr>
            </w:pPr>
            <w:r w:rsidRPr="00967E53">
              <w:rPr>
                <w:rFonts w:ascii="Arial" w:hAnsi="Arial" w:cs="Arial"/>
                <w:szCs w:val="2"/>
                <w:lang w:val="es-BO"/>
              </w:rPr>
              <w:t xml:space="preserve">Orden de Servicio </w:t>
            </w:r>
            <w:r w:rsidRPr="00967E5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967E53" w:rsidRDefault="00F75995" w:rsidP="00F75995">
            <w:pPr>
              <w:rPr>
                <w:rFonts w:ascii="Arial" w:hAnsi="Arial" w:cs="Arial"/>
                <w:szCs w:val="2"/>
                <w:lang w:val="es-BO"/>
              </w:rPr>
            </w:pPr>
          </w:p>
        </w:tc>
      </w:tr>
      <w:tr w:rsidR="00967E53" w:rsidRPr="00967E53"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967E53" w:rsidRDefault="00F75995" w:rsidP="00F75995">
            <w:pPr>
              <w:rPr>
                <w:rFonts w:ascii="Arial" w:hAnsi="Arial" w:cs="Arial"/>
                <w:sz w:val="4"/>
                <w:szCs w:val="4"/>
                <w:lang w:val="es-BO"/>
              </w:rPr>
            </w:pPr>
          </w:p>
        </w:tc>
      </w:tr>
      <w:tr w:rsidR="00967E53" w:rsidRPr="00967E53"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967E53" w:rsidRDefault="000E268F" w:rsidP="00103827">
            <w:pPr>
              <w:jc w:val="right"/>
              <w:rPr>
                <w:rFonts w:ascii="Arial" w:hAnsi="Arial" w:cs="Arial"/>
                <w:lang w:val="es-BO"/>
              </w:rPr>
            </w:pPr>
            <w:r w:rsidRPr="00967E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E486F" w14:textId="3800DF25" w:rsidR="00F75995" w:rsidRPr="00967E53" w:rsidRDefault="00754DC9" w:rsidP="00754DC9">
            <w:pPr>
              <w:jc w:val="both"/>
              <w:rPr>
                <w:rFonts w:ascii="Arial" w:hAnsi="Arial" w:cs="Arial"/>
                <w:lang w:val="es-BO"/>
              </w:rPr>
            </w:pPr>
            <w:r>
              <w:rPr>
                <w:rFonts w:ascii="Arial" w:hAnsi="Arial" w:cs="Arial"/>
                <w:lang w:val="es-BO"/>
              </w:rPr>
              <w:t>A partir de la fecha establecida en la orden de proceder,</w:t>
            </w:r>
            <w:r w:rsidR="002251F6" w:rsidRPr="00967E53">
              <w:rPr>
                <w:rFonts w:ascii="Arial" w:hAnsi="Arial" w:cs="Arial"/>
                <w:lang w:val="es-BO"/>
              </w:rPr>
              <w:t xml:space="preserve"> </w:t>
            </w:r>
            <w:r w:rsidR="00F21194" w:rsidRPr="00967E53">
              <w:rPr>
                <w:rFonts w:ascii="Arial" w:hAnsi="Arial" w:cs="Arial"/>
                <w:lang w:val="es-BO"/>
              </w:rPr>
              <w:t>hasta el 31 de diciembre 202</w:t>
            </w:r>
            <w:r>
              <w:rPr>
                <w:rFonts w:ascii="Arial" w:hAnsi="Arial" w:cs="Arial"/>
                <w:lang w:val="es-BO"/>
              </w:rPr>
              <w:t>3</w:t>
            </w:r>
            <w:r w:rsidR="00F21194" w:rsidRPr="00967E53">
              <w:rPr>
                <w:rFonts w:ascii="Arial" w:hAnsi="Arial" w:cs="Arial"/>
                <w:lang w:val="es-BO"/>
              </w:rPr>
              <w:t xml:space="preserve"> (Fecha estimada de inicio del servicio 0</w:t>
            </w:r>
            <w:r>
              <w:rPr>
                <w:rFonts w:ascii="Arial" w:hAnsi="Arial" w:cs="Arial"/>
                <w:lang w:val="es-BO"/>
              </w:rPr>
              <w:t>2</w:t>
            </w:r>
            <w:r w:rsidR="00F21194" w:rsidRPr="00967E53">
              <w:rPr>
                <w:rFonts w:ascii="Arial" w:hAnsi="Arial" w:cs="Arial"/>
                <w:lang w:val="es-BO"/>
              </w:rPr>
              <w:t>/0</w:t>
            </w:r>
            <w:r>
              <w:rPr>
                <w:rFonts w:ascii="Arial" w:hAnsi="Arial" w:cs="Arial"/>
                <w:lang w:val="es-BO"/>
              </w:rPr>
              <w:t>1</w:t>
            </w:r>
            <w:r w:rsidR="00F21194" w:rsidRPr="00967E53">
              <w:rPr>
                <w:rFonts w:ascii="Arial" w:hAnsi="Arial" w:cs="Arial"/>
                <w:lang w:val="es-BO"/>
              </w:rPr>
              <w:t>/2022).</w:t>
            </w:r>
          </w:p>
        </w:tc>
        <w:tc>
          <w:tcPr>
            <w:tcW w:w="266" w:type="dxa"/>
            <w:tcBorders>
              <w:left w:val="single" w:sz="4" w:space="0" w:color="auto"/>
              <w:right w:val="single" w:sz="12" w:space="0" w:color="244061" w:themeColor="accent1" w:themeShade="80"/>
            </w:tcBorders>
          </w:tcPr>
          <w:p w14:paraId="595D7B2D" w14:textId="77777777" w:rsidR="00F75995" w:rsidRPr="00967E53" w:rsidRDefault="00F75995" w:rsidP="00F75995">
            <w:pPr>
              <w:rPr>
                <w:rFonts w:ascii="Arial" w:hAnsi="Arial" w:cs="Arial"/>
                <w:lang w:val="es-BO"/>
              </w:rPr>
            </w:pPr>
          </w:p>
        </w:tc>
      </w:tr>
      <w:tr w:rsidR="00967E53" w:rsidRPr="00967E53" w14:paraId="4633A5FF" w14:textId="77777777" w:rsidTr="00DB52DB">
        <w:trPr>
          <w:trHeight w:val="259"/>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967E53"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967E53" w:rsidRDefault="00F75995" w:rsidP="00F75995">
            <w:pPr>
              <w:rPr>
                <w:rFonts w:ascii="Arial" w:hAnsi="Arial" w:cs="Arial"/>
                <w:lang w:val="es-BO"/>
              </w:rPr>
            </w:pPr>
          </w:p>
        </w:tc>
        <w:tc>
          <w:tcPr>
            <w:tcW w:w="266" w:type="dxa"/>
            <w:tcBorders>
              <w:left w:val="single" w:sz="4" w:space="0" w:color="auto"/>
              <w:right w:val="single" w:sz="4" w:space="0" w:color="auto"/>
            </w:tcBorders>
          </w:tcPr>
          <w:p w14:paraId="236DCBE4" w14:textId="77777777" w:rsidR="00F75995" w:rsidRPr="00967E53" w:rsidRDefault="00F75995" w:rsidP="00F75995">
            <w:pPr>
              <w:rPr>
                <w:rFonts w:ascii="Arial" w:hAnsi="Arial" w:cs="Arial"/>
                <w:lang w:val="es-BO"/>
              </w:rPr>
            </w:pPr>
          </w:p>
        </w:tc>
      </w:tr>
      <w:tr w:rsidR="00967E53" w:rsidRPr="00967E53" w14:paraId="6A97A06E" w14:textId="77777777" w:rsidTr="00DB52DB">
        <w:trPr>
          <w:trHeight w:val="137"/>
        </w:trPr>
        <w:tc>
          <w:tcPr>
            <w:tcW w:w="9743" w:type="dxa"/>
            <w:gridSpan w:val="83"/>
            <w:tcBorders>
              <w:right w:val="single" w:sz="4" w:space="0" w:color="auto"/>
            </w:tcBorders>
            <w:vAlign w:val="center"/>
          </w:tcPr>
          <w:p w14:paraId="4673FC02" w14:textId="77777777" w:rsidR="00F75995" w:rsidRPr="00967E53" w:rsidRDefault="00F75995" w:rsidP="00F75995">
            <w:pPr>
              <w:rPr>
                <w:rFonts w:ascii="Arial" w:hAnsi="Arial" w:cs="Arial"/>
                <w:sz w:val="4"/>
                <w:szCs w:val="4"/>
                <w:lang w:val="es-BO"/>
              </w:rPr>
            </w:pPr>
          </w:p>
        </w:tc>
      </w:tr>
      <w:tr w:rsidR="00967E53" w:rsidRPr="00967E53" w14:paraId="4FC7FBD0" w14:textId="77777777" w:rsidTr="00DB52DB">
        <w:trPr>
          <w:trHeight w:val="217"/>
        </w:trPr>
        <w:tc>
          <w:tcPr>
            <w:tcW w:w="1997" w:type="dxa"/>
            <w:gridSpan w:val="2"/>
            <w:vMerge w:val="restart"/>
            <w:tcBorders>
              <w:top w:val="single" w:sz="4" w:space="0" w:color="auto"/>
              <w:left w:val="single" w:sz="12" w:space="0" w:color="244061" w:themeColor="accent1" w:themeShade="80"/>
              <w:right w:val="single" w:sz="4" w:space="0" w:color="auto"/>
            </w:tcBorders>
            <w:vAlign w:val="center"/>
          </w:tcPr>
          <w:p w14:paraId="5E0C7959" w14:textId="3A9F5028" w:rsidR="000E268F" w:rsidRPr="00967E53" w:rsidRDefault="000E268F" w:rsidP="00424887">
            <w:pPr>
              <w:jc w:val="right"/>
              <w:rPr>
                <w:rFonts w:ascii="Arial" w:hAnsi="Arial" w:cs="Arial"/>
                <w:lang w:val="es-BO"/>
              </w:rPr>
            </w:pPr>
            <w:r w:rsidRPr="00967E53">
              <w:rPr>
                <w:rFonts w:ascii="Arial" w:hAnsi="Arial" w:cs="Arial"/>
                <w:lang w:val="es-BO"/>
              </w:rPr>
              <w:t>Lugar de Prestación del Servicio</w:t>
            </w:r>
          </w:p>
        </w:tc>
        <w:tc>
          <w:tcPr>
            <w:tcW w:w="7480" w:type="dxa"/>
            <w:gridSpan w:val="80"/>
            <w:vMerge w:val="restart"/>
            <w:tcBorders>
              <w:top w:val="single" w:sz="4" w:space="0" w:color="auto"/>
              <w:left w:val="single" w:sz="4" w:space="0" w:color="auto"/>
              <w:right w:val="single" w:sz="4" w:space="0" w:color="auto"/>
            </w:tcBorders>
            <w:shd w:val="clear" w:color="auto" w:fill="DBE5F1" w:themeFill="accent1" w:themeFillTint="33"/>
            <w:vAlign w:val="center"/>
          </w:tcPr>
          <w:p w14:paraId="1F9843BE" w14:textId="7E2A2FFB" w:rsidR="000E268F" w:rsidRPr="00967E53" w:rsidRDefault="00754DC9" w:rsidP="00754DC9">
            <w:pPr>
              <w:jc w:val="both"/>
              <w:rPr>
                <w:rFonts w:ascii="Arial" w:hAnsi="Arial" w:cs="Arial"/>
                <w:lang w:val="es-BO"/>
              </w:rPr>
            </w:pPr>
            <w:r>
              <w:rPr>
                <w:rFonts w:ascii="Arial" w:hAnsi="Arial" w:cs="Arial"/>
                <w:lang w:val="es-BO"/>
              </w:rPr>
              <w:t>En el Centro de Fotocopiado ubicado en el 5to piso y en el resto de los pisos del Edificio principal, y en otros inmuebles del BCB – La Paz</w:t>
            </w:r>
            <w:r w:rsidR="008420CF" w:rsidRPr="00967E53">
              <w:rPr>
                <w:rFonts w:ascii="Arial" w:hAnsi="Arial" w:cs="Arial"/>
                <w:lang w:val="es-BO"/>
              </w:rPr>
              <w:t>.</w:t>
            </w:r>
          </w:p>
        </w:tc>
        <w:tc>
          <w:tcPr>
            <w:tcW w:w="266" w:type="dxa"/>
            <w:tcBorders>
              <w:left w:val="single" w:sz="4" w:space="0" w:color="auto"/>
              <w:right w:val="single" w:sz="12" w:space="0" w:color="244061" w:themeColor="accent1" w:themeShade="80"/>
            </w:tcBorders>
          </w:tcPr>
          <w:p w14:paraId="2F6BA5E5" w14:textId="77777777" w:rsidR="000E268F" w:rsidRPr="00967E53" w:rsidRDefault="000E268F" w:rsidP="00424887">
            <w:pPr>
              <w:rPr>
                <w:rFonts w:ascii="Arial" w:hAnsi="Arial" w:cs="Arial"/>
                <w:lang w:val="es-BO"/>
              </w:rPr>
            </w:pPr>
          </w:p>
        </w:tc>
      </w:tr>
      <w:tr w:rsidR="00967E53" w:rsidRPr="00967E53" w14:paraId="68D0A88F" w14:textId="77777777" w:rsidTr="00DB52DB">
        <w:trPr>
          <w:trHeight w:val="237"/>
        </w:trPr>
        <w:tc>
          <w:tcPr>
            <w:tcW w:w="1997" w:type="dxa"/>
            <w:gridSpan w:val="2"/>
            <w:vMerge/>
            <w:tcBorders>
              <w:left w:val="single" w:sz="12" w:space="0" w:color="244061" w:themeColor="accent1" w:themeShade="80"/>
              <w:right w:val="single" w:sz="4" w:space="0" w:color="auto"/>
            </w:tcBorders>
            <w:vAlign w:val="center"/>
          </w:tcPr>
          <w:p w14:paraId="46142830" w14:textId="77777777" w:rsidR="000E268F" w:rsidRPr="00967E53" w:rsidRDefault="000E268F" w:rsidP="00424887">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E569A2C" w14:textId="77777777" w:rsidR="000E268F" w:rsidRPr="00967E53" w:rsidRDefault="000E268F" w:rsidP="00424887">
            <w:pPr>
              <w:rPr>
                <w:rFonts w:ascii="Arial" w:hAnsi="Arial" w:cs="Arial"/>
                <w:lang w:val="es-BO"/>
              </w:rPr>
            </w:pPr>
          </w:p>
        </w:tc>
        <w:tc>
          <w:tcPr>
            <w:tcW w:w="266" w:type="dxa"/>
            <w:tcBorders>
              <w:left w:val="single" w:sz="4" w:space="0" w:color="auto"/>
              <w:right w:val="single" w:sz="12" w:space="0" w:color="244061" w:themeColor="accent1" w:themeShade="80"/>
            </w:tcBorders>
          </w:tcPr>
          <w:p w14:paraId="2B655092" w14:textId="77777777" w:rsidR="000E268F" w:rsidRPr="00967E53" w:rsidRDefault="000E268F" w:rsidP="00424887">
            <w:pPr>
              <w:rPr>
                <w:rFonts w:ascii="Arial" w:hAnsi="Arial" w:cs="Arial"/>
                <w:lang w:val="es-BO"/>
              </w:rPr>
            </w:pPr>
          </w:p>
        </w:tc>
      </w:tr>
      <w:tr w:rsidR="00967E53" w:rsidRPr="00967E53" w14:paraId="4071829C"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7DF66A5" w14:textId="77777777" w:rsidR="000E268F" w:rsidRPr="00967E53" w:rsidRDefault="000E268F" w:rsidP="00424887">
            <w:pPr>
              <w:rPr>
                <w:rFonts w:ascii="Arial" w:hAnsi="Arial" w:cs="Arial"/>
                <w:sz w:val="4"/>
                <w:szCs w:val="4"/>
                <w:lang w:val="es-BO"/>
              </w:rPr>
            </w:pPr>
          </w:p>
        </w:tc>
      </w:tr>
      <w:tr w:rsidR="00967E53" w:rsidRPr="00967E53"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967E53" w:rsidRDefault="000E268F" w:rsidP="000E268F">
            <w:pPr>
              <w:jc w:val="right"/>
              <w:rPr>
                <w:rFonts w:ascii="Arial" w:hAnsi="Arial" w:cs="Arial"/>
                <w:lang w:val="es-BO"/>
              </w:rPr>
            </w:pPr>
            <w:r w:rsidRPr="00967E53">
              <w:rPr>
                <w:rFonts w:ascii="Arial" w:hAnsi="Arial" w:cs="Arial"/>
                <w:lang w:val="es-BO"/>
              </w:rPr>
              <w:t xml:space="preserve">Garantía de Cumplimiento </w:t>
            </w:r>
          </w:p>
          <w:p w14:paraId="55F295A5" w14:textId="623C3F5C" w:rsidR="000E268F" w:rsidRPr="00967E53" w:rsidRDefault="000E268F" w:rsidP="00103827">
            <w:pPr>
              <w:jc w:val="right"/>
              <w:rPr>
                <w:rFonts w:ascii="Arial" w:hAnsi="Arial" w:cs="Arial"/>
                <w:lang w:val="es-BO"/>
              </w:rPr>
            </w:pPr>
            <w:r w:rsidRPr="00967E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56F6F3F3" w:rsidR="000E268F" w:rsidRPr="001212D9" w:rsidRDefault="00495969" w:rsidP="00D43AD6">
            <w:pPr>
              <w:jc w:val="both"/>
              <w:rPr>
                <w:rFonts w:ascii="Arial" w:hAnsi="Arial" w:cs="Arial"/>
                <w:i/>
                <w:lang w:val="es-BO"/>
              </w:rPr>
            </w:pPr>
            <w:r w:rsidRPr="001212D9">
              <w:rPr>
                <w:rFonts w:ascii="Arial" w:hAnsi="Arial" w:cs="Arial"/>
                <w:i/>
                <w:lang w:val="es-BO"/>
              </w:rPr>
              <w:t xml:space="preserve">Al tratarse de un servicio discontinuo, se </w:t>
            </w:r>
            <w:r w:rsidR="00D43AD6">
              <w:rPr>
                <w:rFonts w:ascii="Arial" w:hAnsi="Arial" w:cs="Arial"/>
                <w:i/>
                <w:lang w:val="es-BO"/>
              </w:rPr>
              <w:t>efectuara la retención de</w:t>
            </w:r>
            <w:r w:rsidRPr="001212D9">
              <w:rPr>
                <w:rFonts w:ascii="Arial" w:hAnsi="Arial" w:cs="Arial"/>
                <w:i/>
                <w:lang w:val="es-BO"/>
              </w:rPr>
              <w:t>l siete por ciento (7%) de cada pago mensual, de acuerdo con el Artículo 21, Inciso b) del D.S. 0181.</w:t>
            </w:r>
          </w:p>
        </w:tc>
        <w:tc>
          <w:tcPr>
            <w:tcW w:w="266" w:type="dxa"/>
            <w:tcBorders>
              <w:left w:val="single" w:sz="4" w:space="0" w:color="auto"/>
              <w:right w:val="single" w:sz="12" w:space="0" w:color="244061" w:themeColor="accent1" w:themeShade="80"/>
            </w:tcBorders>
          </w:tcPr>
          <w:p w14:paraId="4A042F5D" w14:textId="77777777" w:rsidR="000E268F" w:rsidRPr="00967E53"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856536">
        <w:trPr>
          <w:trHeight w:val="47"/>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1292E31" w:rsidR="009020C4" w:rsidRPr="000D3A48" w:rsidRDefault="009020C4" w:rsidP="000D3A48">
            <w:pPr>
              <w:jc w:val="center"/>
              <w:rPr>
                <w:rFonts w:ascii="Arial" w:hAnsi="Arial" w:cs="Arial"/>
                <w:b/>
              </w:rPr>
            </w:pP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63DDD641" w:rsidR="000E268F" w:rsidRPr="000D0D93" w:rsidRDefault="000D0D93" w:rsidP="003B46C3">
            <w:pPr>
              <w:rPr>
                <w:rFonts w:ascii="Arial" w:hAnsi="Arial" w:cs="Arial"/>
                <w:b/>
              </w:rPr>
            </w:pPr>
            <w:r w:rsidRPr="000D0D93">
              <w:rPr>
                <w:rFonts w:ascii="Arial" w:hAnsi="Arial" w:cs="Arial"/>
                <w:b/>
              </w:rPr>
              <w:t>X</w:t>
            </w: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212D9">
        <w:trPr>
          <w:trHeight w:val="60"/>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967E53" w:rsidRPr="00967E53"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967E53" w:rsidRDefault="000E268F" w:rsidP="003B46C3">
            <w:pPr>
              <w:jc w:val="right"/>
              <w:rPr>
                <w:rFonts w:ascii="Arial" w:hAnsi="Arial" w:cs="Arial"/>
                <w:lang w:val="es-BO"/>
              </w:rPr>
            </w:pPr>
            <w:r w:rsidRPr="00967E53">
              <w:rPr>
                <w:rFonts w:ascii="Arial" w:hAnsi="Arial" w:cs="Arial"/>
                <w:lang w:val="es-BO"/>
              </w:rPr>
              <w:t>Organismos Financiadores</w:t>
            </w:r>
          </w:p>
        </w:tc>
        <w:tc>
          <w:tcPr>
            <w:tcW w:w="328" w:type="dxa"/>
            <w:vAlign w:val="center"/>
          </w:tcPr>
          <w:p w14:paraId="67939D84" w14:textId="77777777" w:rsidR="000E268F" w:rsidRPr="00967E53" w:rsidRDefault="000E268F" w:rsidP="003B46C3">
            <w:pPr>
              <w:rPr>
                <w:rFonts w:ascii="Arial" w:hAnsi="Arial" w:cs="Arial"/>
                <w:lang w:val="es-BO"/>
              </w:rPr>
            </w:pPr>
            <w:r w:rsidRPr="00967E53">
              <w:rPr>
                <w:rFonts w:ascii="Arial" w:hAnsi="Arial" w:cs="Arial"/>
                <w:sz w:val="12"/>
                <w:lang w:val="es-BO"/>
              </w:rPr>
              <w:t>#</w:t>
            </w:r>
          </w:p>
        </w:tc>
        <w:tc>
          <w:tcPr>
            <w:tcW w:w="5515" w:type="dxa"/>
          </w:tcPr>
          <w:p w14:paraId="250EB9C8" w14:textId="027409F4" w:rsidR="000E268F" w:rsidRPr="00967E53" w:rsidRDefault="000E268F" w:rsidP="003B46C3">
            <w:pPr>
              <w:jc w:val="center"/>
              <w:rPr>
                <w:rFonts w:ascii="Arial" w:hAnsi="Arial" w:cs="Arial"/>
                <w:b/>
                <w:lang w:val="es-BO"/>
              </w:rPr>
            </w:pPr>
            <w:r w:rsidRPr="00967E53">
              <w:rPr>
                <w:rFonts w:ascii="Arial" w:hAnsi="Arial" w:cs="Arial"/>
                <w:lang w:val="es-BO"/>
              </w:rPr>
              <w:t>Nombre del Organismo Financiador</w:t>
            </w:r>
          </w:p>
          <w:p w14:paraId="40F9E58E" w14:textId="77777777" w:rsidR="000E268F" w:rsidRPr="00967E53" w:rsidRDefault="000E268F" w:rsidP="003B46C3">
            <w:pPr>
              <w:jc w:val="center"/>
              <w:rPr>
                <w:rFonts w:ascii="Arial" w:hAnsi="Arial" w:cs="Arial"/>
                <w:b/>
                <w:lang w:val="es-BO"/>
              </w:rPr>
            </w:pPr>
            <w:r w:rsidRPr="00967E53">
              <w:rPr>
                <w:rFonts w:ascii="Arial" w:hAnsi="Arial" w:cs="Arial"/>
                <w:sz w:val="14"/>
                <w:lang w:val="es-BO"/>
              </w:rPr>
              <w:t>(de acuerdo al clasificador vigente)</w:t>
            </w:r>
          </w:p>
        </w:tc>
        <w:tc>
          <w:tcPr>
            <w:tcW w:w="274" w:type="dxa"/>
          </w:tcPr>
          <w:p w14:paraId="4DE83F65" w14:textId="77777777" w:rsidR="000E268F" w:rsidRPr="00967E53"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967E53" w:rsidRDefault="000E268F" w:rsidP="003B46C3">
            <w:pPr>
              <w:jc w:val="center"/>
              <w:rPr>
                <w:rFonts w:ascii="Arial" w:hAnsi="Arial" w:cs="Arial"/>
                <w:lang w:val="es-BO"/>
              </w:rPr>
            </w:pPr>
            <w:r w:rsidRPr="00967E53">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967E53" w:rsidRDefault="000E268F" w:rsidP="003B46C3">
            <w:pPr>
              <w:rPr>
                <w:rFonts w:ascii="Arial" w:hAnsi="Arial" w:cs="Arial"/>
                <w:lang w:val="es-BO"/>
              </w:rPr>
            </w:pPr>
          </w:p>
        </w:tc>
      </w:tr>
      <w:tr w:rsidR="00967E53" w:rsidRPr="00967E53" w14:paraId="5039AB2A" w14:textId="77777777" w:rsidTr="000D3A48">
        <w:tc>
          <w:tcPr>
            <w:tcW w:w="1558" w:type="dxa"/>
            <w:vMerge/>
            <w:tcBorders>
              <w:left w:val="single" w:sz="12" w:space="0" w:color="244061" w:themeColor="accent1" w:themeShade="80"/>
            </w:tcBorders>
            <w:vAlign w:val="center"/>
          </w:tcPr>
          <w:p w14:paraId="1B9AACE4" w14:textId="77777777" w:rsidR="000E268F" w:rsidRPr="00967E53"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967E53" w:rsidRDefault="000E268F" w:rsidP="003B46C3">
            <w:pPr>
              <w:rPr>
                <w:rFonts w:ascii="Arial" w:hAnsi="Arial" w:cs="Arial"/>
                <w:sz w:val="12"/>
                <w:lang w:val="es-BO"/>
              </w:rPr>
            </w:pPr>
            <w:r w:rsidRPr="00967E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967E53" w:rsidRDefault="000D3A48" w:rsidP="000D3A48">
            <w:pPr>
              <w:jc w:val="center"/>
              <w:rPr>
                <w:rFonts w:ascii="Arial" w:hAnsi="Arial" w:cs="Arial"/>
                <w:lang w:val="es-BO"/>
              </w:rPr>
            </w:pPr>
            <w:r w:rsidRPr="00967E53">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967E53"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967E53" w:rsidRDefault="000D3A48" w:rsidP="000D3A48">
            <w:pPr>
              <w:jc w:val="center"/>
              <w:rPr>
                <w:rFonts w:ascii="Arial" w:hAnsi="Arial" w:cs="Arial"/>
                <w:lang w:val="es-BO"/>
              </w:rPr>
            </w:pPr>
            <w:r w:rsidRPr="00967E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967E53" w:rsidRDefault="000E268F" w:rsidP="003B46C3">
            <w:pPr>
              <w:rPr>
                <w:rFonts w:ascii="Arial" w:hAnsi="Arial" w:cs="Arial"/>
                <w:lang w:val="es-BO"/>
              </w:rPr>
            </w:pPr>
          </w:p>
        </w:tc>
      </w:tr>
      <w:tr w:rsidR="000E268F" w:rsidRPr="00A40276" w14:paraId="4597584C" w14:textId="77777777" w:rsidTr="00A50260">
        <w:tc>
          <w:tcPr>
            <w:tcW w:w="1558" w:type="dxa"/>
            <w:vMerge/>
            <w:tcBorders>
              <w:left w:val="single" w:sz="12" w:space="0" w:color="244061" w:themeColor="accent1" w:themeShade="80"/>
              <w:bottom w:val="single" w:sz="4" w:space="0" w:color="auto"/>
            </w:tcBorders>
            <w:vAlign w:val="center"/>
          </w:tcPr>
          <w:p w14:paraId="4F685422" w14:textId="77777777" w:rsidR="000E268F" w:rsidRPr="00A40276" w:rsidRDefault="000E268F" w:rsidP="003B46C3">
            <w:pPr>
              <w:jc w:val="right"/>
              <w:rPr>
                <w:rFonts w:ascii="Arial" w:hAnsi="Arial" w:cs="Arial"/>
                <w:b/>
                <w:lang w:val="es-BO"/>
              </w:rPr>
            </w:pPr>
          </w:p>
        </w:tc>
        <w:tc>
          <w:tcPr>
            <w:tcW w:w="328" w:type="dxa"/>
            <w:tcBorders>
              <w:bottom w:val="single" w:sz="4" w:space="0" w:color="auto"/>
            </w:tcBorders>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Borders>
              <w:bottom w:val="single" w:sz="4" w:space="0" w:color="auto"/>
            </w:tcBorders>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bottom w:val="single" w:sz="4" w:space="0" w:color="auto"/>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A50260">
        <w:tc>
          <w:tcPr>
            <w:tcW w:w="9729" w:type="dxa"/>
            <w:gridSpan w:val="6"/>
            <w:tcBorders>
              <w:top w:val="single" w:sz="4" w:space="0" w:color="auto"/>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35283">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967E53" w:rsidRPr="00967E53" w14:paraId="1A4E9A28" w14:textId="77777777" w:rsidTr="00D663F1">
        <w:trPr>
          <w:trHeight w:val="417"/>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967E53" w:rsidRDefault="00545778" w:rsidP="00103827">
            <w:pPr>
              <w:jc w:val="center"/>
              <w:rPr>
                <w:rFonts w:ascii="Arial" w:hAnsi="Arial" w:cs="Arial"/>
                <w:lang w:val="es-BO"/>
              </w:rPr>
            </w:pPr>
            <w:r w:rsidRPr="00967E53">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967E53" w:rsidRDefault="00545778" w:rsidP="00103827">
            <w:pPr>
              <w:jc w:val="center"/>
              <w:rPr>
                <w:rFonts w:ascii="Arial" w:hAnsi="Arial" w:cs="Arial"/>
                <w:lang w:val="es-BO"/>
              </w:rPr>
            </w:pPr>
            <w:r w:rsidRPr="00967E53">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967E53" w:rsidRDefault="00545778" w:rsidP="00103827">
            <w:pPr>
              <w:jc w:val="right"/>
              <w:rPr>
                <w:rFonts w:ascii="Arial" w:hAnsi="Arial" w:cs="Arial"/>
                <w:lang w:val="es-BO"/>
              </w:rPr>
            </w:pPr>
            <w:r w:rsidRPr="00967E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6758BE85" w:rsidR="00545778" w:rsidRPr="00967E53" w:rsidRDefault="00545778" w:rsidP="003026CE">
            <w:pPr>
              <w:jc w:val="center"/>
              <w:rPr>
                <w:rFonts w:ascii="Arial" w:hAnsi="Arial" w:cs="Arial"/>
                <w:lang w:val="es-BO"/>
              </w:rPr>
            </w:pPr>
            <w:r w:rsidRPr="00967E53">
              <w:rPr>
                <w:rFonts w:ascii="Arial" w:hAnsi="Arial" w:cs="Arial"/>
                <w:lang w:val="es-BO" w:eastAsia="es-BO"/>
              </w:rPr>
              <w:t>0</w:t>
            </w:r>
            <w:r w:rsidR="003026CE">
              <w:rPr>
                <w:rFonts w:ascii="Arial" w:hAnsi="Arial" w:cs="Arial"/>
                <w:lang w:val="es-BO" w:eastAsia="es-BO"/>
              </w:rPr>
              <w:t>8</w:t>
            </w:r>
            <w:r w:rsidRPr="00967E53">
              <w:rPr>
                <w:rFonts w:ascii="Arial" w:hAnsi="Arial" w:cs="Arial"/>
                <w:lang w:val="es-BO" w:eastAsia="es-BO"/>
              </w:rPr>
              <w:t>:</w:t>
            </w:r>
            <w:r w:rsidR="003026CE">
              <w:rPr>
                <w:rFonts w:ascii="Arial" w:hAnsi="Arial" w:cs="Arial"/>
                <w:lang w:val="es-BO" w:eastAsia="es-BO"/>
              </w:rPr>
              <w:t>0</w:t>
            </w:r>
            <w:r w:rsidRPr="00967E53">
              <w:rPr>
                <w:rFonts w:ascii="Arial" w:hAnsi="Arial" w:cs="Arial"/>
                <w:lang w:val="es-BO" w:eastAsia="es-BO"/>
              </w:rPr>
              <w:t>0</w:t>
            </w:r>
            <w:r w:rsidR="003026CE">
              <w:rPr>
                <w:rFonts w:ascii="Arial" w:hAnsi="Arial" w:cs="Arial"/>
                <w:bCs/>
                <w:lang w:val="es-BO" w:eastAsia="es-BO"/>
              </w:rPr>
              <w:t xml:space="preserve"> a 16</w:t>
            </w:r>
            <w:r w:rsidRPr="00967E53">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43CC93CB" w14:textId="77777777" w:rsidR="00545778" w:rsidRPr="00967E53"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087393">
        <w:trPr>
          <w:trHeight w:val="346"/>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669788D3" w:rsidR="00545778" w:rsidRPr="00A50260" w:rsidRDefault="00A50260" w:rsidP="00545778">
            <w:pPr>
              <w:jc w:val="center"/>
              <w:rPr>
                <w:rFonts w:ascii="Arial" w:hAnsi="Arial" w:cs="Arial"/>
                <w:lang w:val="es-BO"/>
              </w:rPr>
            </w:pPr>
            <w:r w:rsidRPr="00A50260">
              <w:rPr>
                <w:rFonts w:ascii="Arial" w:hAnsi="Arial" w:cs="Arial"/>
                <w:szCs w:val="13"/>
                <w:lang w:val="es-BO" w:eastAsia="es-BO"/>
              </w:rPr>
              <w:t>Giovana Mantilla Castro</w:t>
            </w:r>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A50260">
              <w:rPr>
                <w:rFonts w:ascii="Arial" w:hAnsi="Arial" w:cs="Arial"/>
                <w:sz w:val="14"/>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1F21F5" w:rsidRPr="00A40276" w14:paraId="17E58DD7" w14:textId="77777777" w:rsidTr="00087393">
        <w:trPr>
          <w:trHeight w:val="305"/>
        </w:trPr>
        <w:tc>
          <w:tcPr>
            <w:tcW w:w="1920" w:type="dxa"/>
            <w:gridSpan w:val="3"/>
            <w:vMerge/>
            <w:tcBorders>
              <w:left w:val="single" w:sz="12" w:space="0" w:color="244061" w:themeColor="accent1" w:themeShade="80"/>
            </w:tcBorders>
            <w:vAlign w:val="center"/>
          </w:tcPr>
          <w:p w14:paraId="7FCE2F05" w14:textId="77777777" w:rsidR="001F21F5" w:rsidRPr="00A40276" w:rsidRDefault="001F21F5" w:rsidP="001F21F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69B26406" w:rsidR="001F21F5" w:rsidRPr="00A50260" w:rsidRDefault="00A50260" w:rsidP="006959C7">
            <w:pPr>
              <w:jc w:val="center"/>
              <w:rPr>
                <w:rFonts w:ascii="Arial" w:hAnsi="Arial" w:cs="Arial"/>
                <w:szCs w:val="13"/>
                <w:lang w:val="es-BO" w:eastAsia="es-BO"/>
              </w:rPr>
            </w:pPr>
            <w:r w:rsidRPr="00A50260">
              <w:rPr>
                <w:rFonts w:ascii="Arial" w:hAnsi="Arial" w:cs="Arial"/>
                <w:szCs w:val="13"/>
                <w:lang w:val="es-BO" w:eastAsia="es-BO"/>
              </w:rPr>
              <w:t>Ch</w:t>
            </w:r>
            <w:r w:rsidR="006959C7">
              <w:rPr>
                <w:rFonts w:ascii="Arial" w:hAnsi="Arial" w:cs="Arial"/>
                <w:szCs w:val="13"/>
                <w:lang w:val="es-BO" w:eastAsia="es-BO"/>
              </w:rPr>
              <w:t>r</w:t>
            </w:r>
            <w:r w:rsidRPr="00A50260">
              <w:rPr>
                <w:rFonts w:ascii="Arial" w:hAnsi="Arial" w:cs="Arial"/>
                <w:szCs w:val="13"/>
                <w:lang w:val="es-BO" w:eastAsia="es-BO"/>
              </w:rPr>
              <w:t>istian Yujra Rojas</w:t>
            </w:r>
          </w:p>
        </w:tc>
        <w:tc>
          <w:tcPr>
            <w:tcW w:w="235" w:type="dxa"/>
            <w:gridSpan w:val="2"/>
            <w:tcBorders>
              <w:left w:val="single" w:sz="4" w:space="0" w:color="auto"/>
              <w:right w:val="single" w:sz="4" w:space="0" w:color="auto"/>
            </w:tcBorders>
            <w:vAlign w:val="center"/>
          </w:tcPr>
          <w:p w14:paraId="1E0802A2" w14:textId="77777777" w:rsidR="001F21F5" w:rsidRPr="00545778" w:rsidRDefault="001F21F5" w:rsidP="001F21F5">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69492C58" w:rsidR="001F21F5" w:rsidRPr="00545778" w:rsidRDefault="00A50260" w:rsidP="001F21F5">
            <w:pPr>
              <w:jc w:val="center"/>
              <w:rPr>
                <w:rFonts w:ascii="Arial" w:hAnsi="Arial" w:cs="Arial"/>
                <w:sz w:val="13"/>
                <w:szCs w:val="13"/>
                <w:lang w:val="es-BO" w:eastAsia="es-BO"/>
              </w:rPr>
            </w:pPr>
            <w:r w:rsidRPr="00A50260">
              <w:rPr>
                <w:rFonts w:ascii="Arial" w:hAnsi="Arial" w:cs="Arial"/>
                <w:szCs w:val="13"/>
                <w:lang w:val="es-BO" w:eastAsia="es-BO"/>
              </w:rPr>
              <w:t>Técnico de Servicios</w:t>
            </w:r>
          </w:p>
        </w:tc>
        <w:tc>
          <w:tcPr>
            <w:tcW w:w="264" w:type="dxa"/>
            <w:tcBorders>
              <w:left w:val="single" w:sz="4" w:space="0" w:color="auto"/>
              <w:right w:val="single" w:sz="4" w:space="0" w:color="auto"/>
            </w:tcBorders>
            <w:vAlign w:val="center"/>
          </w:tcPr>
          <w:p w14:paraId="753334F6" w14:textId="77777777" w:rsidR="001F21F5" w:rsidRPr="00545778" w:rsidRDefault="001F21F5" w:rsidP="001F21F5">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5C7A55B9" w:rsidR="001F21F5" w:rsidRPr="00545778" w:rsidRDefault="00A50260" w:rsidP="001F21F5">
            <w:pPr>
              <w:jc w:val="center"/>
              <w:rPr>
                <w:rFonts w:ascii="Arial" w:hAnsi="Arial" w:cs="Arial"/>
                <w:sz w:val="13"/>
                <w:szCs w:val="13"/>
                <w:lang w:val="es-BO" w:eastAsia="es-BO"/>
              </w:rPr>
            </w:pPr>
            <w:r w:rsidRPr="00156570">
              <w:rPr>
                <w:rFonts w:ascii="Arial" w:hAnsi="Arial" w:cs="Arial"/>
                <w:sz w:val="15"/>
                <w:szCs w:val="15"/>
                <w:lang w:val="es-BO" w:eastAsia="es-BO"/>
              </w:rPr>
              <w:t>Departamento de Bienes y Servicios</w:t>
            </w:r>
          </w:p>
        </w:tc>
        <w:tc>
          <w:tcPr>
            <w:tcW w:w="240" w:type="dxa"/>
            <w:tcBorders>
              <w:left w:val="single" w:sz="4" w:space="0" w:color="auto"/>
              <w:right w:val="single" w:sz="12" w:space="0" w:color="244061" w:themeColor="accent1" w:themeShade="80"/>
            </w:tcBorders>
          </w:tcPr>
          <w:p w14:paraId="025527D3" w14:textId="77777777" w:rsidR="001F21F5" w:rsidRPr="00A40276" w:rsidRDefault="001F21F5" w:rsidP="001F21F5">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1BB55069" w:rsidR="00545778" w:rsidRPr="00545778" w:rsidRDefault="00545778" w:rsidP="00103827">
            <w:pPr>
              <w:rPr>
                <w:rFonts w:ascii="Arial" w:hAnsi="Arial" w:cs="Arial"/>
                <w:sz w:val="6"/>
                <w:lang w:val="es-BO"/>
              </w:rPr>
            </w:pPr>
          </w:p>
        </w:tc>
      </w:tr>
      <w:tr w:rsidR="00310CA2" w:rsidRPr="00A40276" w14:paraId="730E889A" w14:textId="77777777" w:rsidTr="00087393">
        <w:trPr>
          <w:trHeight w:val="305"/>
        </w:trPr>
        <w:tc>
          <w:tcPr>
            <w:tcW w:w="1920" w:type="dxa"/>
            <w:gridSpan w:val="3"/>
            <w:tcBorders>
              <w:left w:val="single" w:sz="12" w:space="0" w:color="244061" w:themeColor="accent1" w:themeShade="80"/>
              <w:right w:val="single" w:sz="4" w:space="0" w:color="auto"/>
            </w:tcBorders>
            <w:vAlign w:val="center"/>
          </w:tcPr>
          <w:p w14:paraId="20B92FAF" w14:textId="77777777" w:rsidR="00310CA2" w:rsidRPr="00A40276" w:rsidRDefault="00310CA2" w:rsidP="00310CA2">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0E01C0" w14:textId="77777777" w:rsidR="00310CA2" w:rsidRPr="00FC2F68" w:rsidRDefault="00310CA2" w:rsidP="00310CA2">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7465FBE9" w14:textId="004AD8D4" w:rsidR="00310CA2" w:rsidRPr="0006032F" w:rsidRDefault="00A50260" w:rsidP="00310CA2">
            <w:pPr>
              <w:snapToGrid w:val="0"/>
              <w:rPr>
                <w:rFonts w:ascii="Arial" w:hAnsi="Arial" w:cs="Arial"/>
                <w:bCs/>
                <w:sz w:val="13"/>
                <w:szCs w:val="15"/>
                <w:lang w:val="es-BO" w:eastAsia="es-BO"/>
              </w:rPr>
            </w:pPr>
            <w:r>
              <w:rPr>
                <w:rFonts w:ascii="Arial" w:hAnsi="Arial" w:cs="Arial"/>
                <w:bCs/>
                <w:sz w:val="15"/>
                <w:szCs w:val="15"/>
                <w:lang w:val="es-BO" w:eastAsia="es-BO"/>
              </w:rPr>
              <w:t>4714</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Administrativas)</w:t>
            </w:r>
          </w:p>
          <w:p w14:paraId="7B671A1F" w14:textId="399A94B4" w:rsidR="00310CA2" w:rsidRPr="00A40276" w:rsidRDefault="00A50260" w:rsidP="00310CA2">
            <w:pPr>
              <w:rPr>
                <w:rFonts w:ascii="Arial" w:hAnsi="Arial" w:cs="Arial"/>
                <w:lang w:val="es-BO"/>
              </w:rPr>
            </w:pPr>
            <w:r>
              <w:rPr>
                <w:rFonts w:ascii="Arial" w:hAnsi="Arial" w:cs="Arial"/>
                <w:bCs/>
                <w:sz w:val="15"/>
                <w:szCs w:val="15"/>
                <w:lang w:val="es-BO" w:eastAsia="es-BO"/>
              </w:rPr>
              <w:t>4509</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704A3098" w:rsidR="00310CA2" w:rsidRPr="00A40276" w:rsidRDefault="00310CA2" w:rsidP="00310CA2">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029BA6EC" w:rsidR="00310CA2" w:rsidRPr="00A40276" w:rsidRDefault="00310CA2" w:rsidP="00310CA2">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6CE01748" w:rsidR="00310CA2" w:rsidRPr="00A40276" w:rsidRDefault="00310CA2" w:rsidP="00310CA2">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0A1ECB" w14:textId="10ADE335" w:rsidR="00310CA2" w:rsidRPr="0006032F" w:rsidRDefault="006959C7" w:rsidP="00310CA2">
            <w:pPr>
              <w:snapToGrid w:val="0"/>
              <w:rPr>
                <w:rFonts w:ascii="Arial" w:hAnsi="Arial" w:cs="Arial"/>
                <w:sz w:val="12"/>
                <w:szCs w:val="14"/>
                <w:lang w:val="pt-BR" w:eastAsia="es-BO"/>
              </w:rPr>
            </w:pPr>
            <w:hyperlink r:id="rId13" w:history="1">
              <w:r w:rsidR="00A50260" w:rsidRPr="00516AF5">
                <w:rPr>
                  <w:rStyle w:val="Hipervnculo"/>
                  <w:rFonts w:ascii="Arial" w:hAnsi="Arial" w:cs="Arial"/>
                  <w:sz w:val="12"/>
                  <w:szCs w:val="14"/>
                  <w:lang w:val="pt-BR" w:eastAsia="es-BO"/>
                </w:rPr>
                <w:t>gmantilla@bcb.gob.bo</w:t>
              </w:r>
            </w:hyperlink>
          </w:p>
          <w:p w14:paraId="124C1DCD" w14:textId="77777777" w:rsidR="00310CA2" w:rsidRPr="0006032F" w:rsidRDefault="00310CA2" w:rsidP="00310CA2">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0D2002F7" w14:textId="1911AE7C" w:rsidR="00310CA2" w:rsidRPr="0006032F" w:rsidRDefault="00A50260" w:rsidP="00310CA2">
            <w:pPr>
              <w:snapToGrid w:val="0"/>
              <w:rPr>
                <w:rFonts w:ascii="Arial" w:hAnsi="Arial" w:cs="Arial"/>
                <w:sz w:val="12"/>
                <w:szCs w:val="14"/>
                <w:lang w:val="es-BO" w:eastAsia="es-BO"/>
              </w:rPr>
            </w:pPr>
            <w:r>
              <w:rPr>
                <w:rStyle w:val="Hipervnculo"/>
                <w:rFonts w:ascii="Arial" w:hAnsi="Arial" w:cs="Arial"/>
                <w:sz w:val="12"/>
                <w:szCs w:val="14"/>
              </w:rPr>
              <w:t>cyujra</w:t>
            </w:r>
            <w:hyperlink r:id="rId14" w:history="1">
              <w:r w:rsidR="00310CA2" w:rsidRPr="008B3145">
                <w:rPr>
                  <w:rStyle w:val="Hipervnculo"/>
                  <w:rFonts w:ascii="Arial" w:hAnsi="Arial" w:cs="Arial"/>
                  <w:sz w:val="12"/>
                  <w:szCs w:val="14"/>
                </w:rPr>
                <w:t>@bcb.gob.bo</w:t>
              </w:r>
            </w:hyperlink>
          </w:p>
          <w:p w14:paraId="05B151F0" w14:textId="201E67C4" w:rsidR="00310CA2" w:rsidRPr="00A40276" w:rsidRDefault="00310CA2" w:rsidP="00310CA2">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310CA2" w:rsidRPr="00A40276" w:rsidRDefault="00310CA2" w:rsidP="00310CA2">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1212D9">
        <w:trPr>
          <w:trHeight w:val="864"/>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CB5BDF" w:rsidRDefault="00545778" w:rsidP="00103827">
            <w:pPr>
              <w:jc w:val="right"/>
              <w:rPr>
                <w:rFonts w:ascii="Arial" w:hAnsi="Arial" w:cs="Arial"/>
                <w:lang w:val="es-419"/>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p w14:paraId="6FA899CF" w14:textId="77777777" w:rsidR="00545778" w:rsidRPr="00CB5BDF" w:rsidRDefault="00545778" w:rsidP="00103827">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BB928" w14:textId="24582EEA" w:rsidR="00545778" w:rsidRPr="00967E53" w:rsidRDefault="00DB52DB" w:rsidP="001212D9">
            <w:pPr>
              <w:rPr>
                <w:rFonts w:ascii="Arial" w:hAnsi="Arial" w:cs="Arial"/>
                <w:highlight w:val="yellow"/>
                <w:lang w:val="es-BO"/>
              </w:rPr>
            </w:pPr>
            <w:r>
              <w:rPr>
                <w:rFonts w:ascii="Arial" w:hAnsi="Arial" w:cs="Arial"/>
              </w:rPr>
              <w:t>NO CORRESPONDE</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B43E3E">
        <w:trPr>
          <w:trHeight w:val="349"/>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6DF67421" w14:textId="2A7CB5B9" w:rsidR="00D663F1" w:rsidRDefault="00D663F1">
      <w:pPr>
        <w:rPr>
          <w:lang w:val="es-BO"/>
        </w:rPr>
      </w:pPr>
    </w:p>
    <w:p w14:paraId="52939E1D" w14:textId="77777777" w:rsidR="00B43E3E" w:rsidRDefault="00B43E3E">
      <w:pPr>
        <w:rPr>
          <w:lang w:val="es-BO"/>
        </w:rPr>
      </w:pPr>
    </w:p>
    <w:p w14:paraId="56BDFDDB" w14:textId="0EB10D7A" w:rsidR="00084633" w:rsidRDefault="00435C41" w:rsidP="00235283">
      <w:pPr>
        <w:pStyle w:val="Puesto"/>
        <w:numPr>
          <w:ilvl w:val="0"/>
          <w:numId w:val="17"/>
        </w:numPr>
        <w:spacing w:before="0" w:after="0"/>
        <w:jc w:val="both"/>
      </w:pPr>
      <w:bookmarkStart w:id="161" w:name="_Toc94724713"/>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492D3E">
        <w:trPr>
          <w:trHeight w:val="2849"/>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92D3E" w:rsidRDefault="00084633" w:rsidP="00087393">
            <w:pPr>
              <w:ind w:right="113"/>
              <w:jc w:val="both"/>
              <w:rPr>
                <w:rFonts w:ascii="Arial" w:hAnsi="Arial" w:cs="Arial"/>
                <w:sz w:val="17"/>
                <w:szCs w:val="17"/>
                <w:lang w:val="es-BO"/>
              </w:rPr>
            </w:pPr>
            <w:r w:rsidRPr="00492D3E">
              <w:rPr>
                <w:rFonts w:ascii="Arial" w:hAnsi="Arial" w:cs="Arial"/>
                <w:sz w:val="17"/>
                <w:szCs w:val="17"/>
                <w:lang w:val="es-BO"/>
              </w:rPr>
              <w:t xml:space="preserve">De acuerdo con lo establecido en el Artículo 47 de las NB-SABS, los siguientes plazos son de cumplimiento obligatorio:  </w:t>
            </w:r>
          </w:p>
          <w:p w14:paraId="327FE596"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propuestas:</w:t>
            </w:r>
          </w:p>
          <w:p w14:paraId="6F9779CA"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hasta Bs.200.000.- (DOSCIENTOS MIL 00/100 BOLIVIANOS), plazo mínimo cuatro (4) días hábiles;</w:t>
            </w:r>
          </w:p>
          <w:p w14:paraId="21283378"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mayores a Bs.200.000.- (DOSCIENTOS MIL 00/100 BOLIVIANOS) hasta Bs1.000.000.- (UN MILLÓN 00/100 BOLIVIANOS), plazo mínimo ocho (8) días hábiles.</w:t>
            </w:r>
          </w:p>
          <w:p w14:paraId="1E4B4A74" w14:textId="34661164" w:rsidR="00084633" w:rsidRPr="00492D3E" w:rsidRDefault="00435C41" w:rsidP="00087393">
            <w:pPr>
              <w:ind w:left="113" w:right="113"/>
              <w:jc w:val="both"/>
              <w:rPr>
                <w:rFonts w:ascii="Arial" w:hAnsi="Arial" w:cs="Arial"/>
                <w:sz w:val="17"/>
                <w:szCs w:val="17"/>
                <w:lang w:val="es-BO"/>
              </w:rPr>
            </w:pPr>
            <w:r w:rsidRPr="00492D3E">
              <w:rPr>
                <w:rFonts w:ascii="Arial" w:hAnsi="Arial" w:cs="Arial"/>
                <w:sz w:val="17"/>
                <w:szCs w:val="17"/>
                <w:lang w:val="es-BO"/>
              </w:rPr>
              <w:t xml:space="preserve">      </w:t>
            </w:r>
            <w:r w:rsidR="00084633" w:rsidRPr="00492D3E">
              <w:rPr>
                <w:rFonts w:ascii="Arial" w:hAnsi="Arial" w:cs="Arial"/>
                <w:sz w:val="17"/>
                <w:szCs w:val="17"/>
                <w:lang w:val="es-BO"/>
              </w:rPr>
              <w:t>Ambos computables a partir del día siguiente hábil de la publicación de la convocatoria</w:t>
            </w:r>
            <w:r w:rsidR="008A23C1" w:rsidRPr="00492D3E">
              <w:rPr>
                <w:rFonts w:ascii="Arial" w:hAnsi="Arial" w:cs="Arial"/>
                <w:sz w:val="17"/>
                <w:szCs w:val="17"/>
                <w:lang w:val="es-BO"/>
              </w:rPr>
              <w:t xml:space="preserve"> en el SICOES</w:t>
            </w:r>
            <w:r w:rsidR="00084633" w:rsidRPr="00492D3E">
              <w:rPr>
                <w:rFonts w:ascii="Arial" w:hAnsi="Arial" w:cs="Arial"/>
                <w:sz w:val="17"/>
                <w:szCs w:val="17"/>
                <w:lang w:val="es-BO"/>
              </w:rPr>
              <w:t>;</w:t>
            </w:r>
          </w:p>
          <w:p w14:paraId="4973FF09"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documentos para la formalización de la contratación, plazo de entrega de documentos no menor a cuatro (4) días hábiles;</w:t>
            </w:r>
          </w:p>
          <w:p w14:paraId="020BCD45"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492D3E" w:rsidRDefault="00084633" w:rsidP="00087393">
            <w:pPr>
              <w:ind w:left="113" w:right="113"/>
              <w:jc w:val="both"/>
              <w:rPr>
                <w:sz w:val="17"/>
                <w:szCs w:val="17"/>
                <w:lang w:val="es-BO"/>
              </w:rPr>
            </w:pPr>
            <w:r w:rsidRPr="00492D3E">
              <w:rPr>
                <w:rFonts w:ascii="Arial" w:hAnsi="Arial" w:cs="Arial"/>
                <w:b/>
                <w:sz w:val="17"/>
                <w:szCs w:val="17"/>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531"/>
        <w:gridCol w:w="15"/>
        <w:gridCol w:w="7"/>
        <w:gridCol w:w="275"/>
        <w:gridCol w:w="73"/>
        <w:gridCol w:w="131"/>
        <w:gridCol w:w="138"/>
        <w:gridCol w:w="118"/>
        <w:gridCol w:w="138"/>
        <w:gridCol w:w="372"/>
        <w:gridCol w:w="138"/>
        <w:gridCol w:w="546"/>
        <w:gridCol w:w="129"/>
        <w:gridCol w:w="17"/>
        <w:gridCol w:w="138"/>
        <w:gridCol w:w="321"/>
        <w:gridCol w:w="138"/>
        <w:gridCol w:w="316"/>
        <w:gridCol w:w="140"/>
        <w:gridCol w:w="138"/>
        <w:gridCol w:w="3101"/>
        <w:gridCol w:w="134"/>
      </w:tblGrid>
      <w:tr w:rsidR="00B27122" w:rsidRPr="000C6821" w14:paraId="3525C7EB" w14:textId="77777777" w:rsidTr="00492D3E">
        <w:trPr>
          <w:trHeight w:val="284"/>
          <w:tblHeader/>
        </w:trPr>
        <w:tc>
          <w:tcPr>
            <w:tcW w:w="5000" w:type="pct"/>
            <w:gridSpan w:val="2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8420CF">
        <w:trPr>
          <w:trHeight w:val="284"/>
          <w:tblHeader/>
        </w:trPr>
        <w:tc>
          <w:tcPr>
            <w:tcW w:w="1509"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13" w:type="pct"/>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2B0B54" w:rsidRPr="000C6821" w14:paraId="0298B6D9" w14:textId="77777777" w:rsidTr="008420CF">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6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 xml:space="preserve">Publicación del DBC en el SICOES </w:t>
            </w:r>
            <w:r w:rsidRPr="00967E53">
              <w:rPr>
                <w:rFonts w:ascii="Arial" w:hAnsi="Arial" w:cs="Arial"/>
                <w:sz w:val="14"/>
                <w:lang w:val="es-BO" w:eastAsia="es-BO"/>
              </w:rPr>
              <w:t>(*)</w:t>
            </w:r>
          </w:p>
        </w:tc>
        <w:tc>
          <w:tcPr>
            <w:tcW w:w="151"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967E53" w:rsidRDefault="002B0B54"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967E53" w:rsidRDefault="002B0B54" w:rsidP="0086241F">
            <w:pPr>
              <w:adjustRightInd w:val="0"/>
              <w:snapToGrid w:val="0"/>
              <w:jc w:val="center"/>
              <w:rPr>
                <w:i/>
                <w:sz w:val="14"/>
                <w:szCs w:val="14"/>
              </w:rPr>
            </w:pPr>
          </w:p>
        </w:tc>
        <w:tc>
          <w:tcPr>
            <w:tcW w:w="2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967E53" w:rsidRDefault="002B0B54" w:rsidP="0086241F">
            <w:pPr>
              <w:adjustRightInd w:val="0"/>
              <w:snapToGrid w:val="0"/>
              <w:jc w:val="center"/>
              <w:rPr>
                <w:i/>
                <w:sz w:val="14"/>
                <w:szCs w:val="14"/>
              </w:rPr>
            </w:pPr>
          </w:p>
        </w:tc>
        <w:tc>
          <w:tcPr>
            <w:tcW w:w="17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967E53" w:rsidRDefault="002B0B54" w:rsidP="0086241F">
            <w:pPr>
              <w:adjustRightInd w:val="0"/>
              <w:snapToGrid w:val="0"/>
              <w:jc w:val="center"/>
              <w:rPr>
                <w:i/>
                <w:sz w:val="14"/>
                <w:szCs w:val="14"/>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2B0B54" w:rsidRPr="00967E53"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967E53" w:rsidRDefault="002B0B54" w:rsidP="0086241F">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967E53" w:rsidRDefault="002B0B54" w:rsidP="0086241F">
            <w:pPr>
              <w:adjustRightInd w:val="0"/>
              <w:snapToGrid w:val="0"/>
              <w:jc w:val="center"/>
              <w:rPr>
                <w:i/>
                <w:sz w:val="14"/>
                <w:szCs w:val="14"/>
              </w:rPr>
            </w:pPr>
          </w:p>
        </w:tc>
        <w:tc>
          <w:tcPr>
            <w:tcW w:w="73"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8420CF">
        <w:trPr>
          <w:trHeight w:val="59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16E99A5"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35635415" w:rsidR="002B0B54" w:rsidRPr="00967E53" w:rsidRDefault="001212D9" w:rsidP="006660CF">
            <w:pPr>
              <w:adjustRightInd w:val="0"/>
              <w:snapToGrid w:val="0"/>
              <w:jc w:val="center"/>
              <w:rPr>
                <w:rFonts w:ascii="Arial" w:hAnsi="Arial" w:cs="Arial"/>
              </w:rPr>
            </w:pPr>
            <w:r>
              <w:rPr>
                <w:rFonts w:ascii="Arial" w:hAnsi="Arial" w:cs="Arial"/>
              </w:rPr>
              <w:t>1</w:t>
            </w:r>
            <w:r w:rsidR="006660CF">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3F2330A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1D112ADA" w:rsidR="002B0B54" w:rsidRPr="00967E53" w:rsidRDefault="00B43E3E" w:rsidP="0086241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6C8815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010C4EF" w:rsidR="002B0B54" w:rsidRPr="00967E53" w:rsidRDefault="000D3A48" w:rsidP="0086241F">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7FE663C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48F7D8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046E3B99"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2B0B54" w:rsidRPr="00967E53" w:rsidRDefault="002B0B54" w:rsidP="0086241F">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21B7247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9FF7A7F"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F0AE025" w:rsidR="002B0B54" w:rsidRPr="00967E53" w:rsidRDefault="00475AEB" w:rsidP="0086241F">
            <w:pPr>
              <w:adjustRightInd w:val="0"/>
              <w:snapToGrid w:val="0"/>
              <w:jc w:val="center"/>
              <w:rPr>
                <w:rFonts w:ascii="Arial" w:hAnsi="Arial" w:cs="Arial"/>
              </w:rPr>
            </w:pPr>
            <w:r w:rsidRPr="00967E53">
              <w:rPr>
                <w:rFonts w:ascii="Arial" w:hAnsi="Arial" w:cs="Arial"/>
                <w:lang w:val="es-BO" w:eastAsia="es-BO"/>
              </w:rPr>
              <w:t>Piso 7, Edificio Principal del Banco Central de Bolivia, calle Ayacucho esquina Mercado. La Paz - Bolivia</w:t>
            </w:r>
          </w:p>
        </w:tc>
        <w:tc>
          <w:tcPr>
            <w:tcW w:w="73"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4AFA2F1D" w14:textId="77777777" w:rsidR="002B0B54" w:rsidRPr="00967E53" w:rsidRDefault="002B0B54" w:rsidP="0086241F">
            <w:pPr>
              <w:adjustRightInd w:val="0"/>
              <w:snapToGrid w:val="0"/>
              <w:ind w:left="113" w:right="113"/>
              <w:jc w:val="both"/>
              <w:rPr>
                <w:rFonts w:ascii="Arial" w:hAnsi="Arial" w:cs="Arial"/>
                <w:b/>
                <w:sz w:val="2"/>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35117B27"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45173678"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6916293"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27F7818"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0C6821" w14:paraId="3EAB68A0"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Inspección previa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11DB0CB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DAA85B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0F31B076"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5A5800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5756D7F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A78EEC"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C22C10F"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5547AD" w14:textId="77777777" w:rsidR="002B0B54" w:rsidRPr="000C6821" w:rsidRDefault="002B0B54" w:rsidP="0086241F">
            <w:pPr>
              <w:adjustRightInd w:val="0"/>
              <w:snapToGrid w:val="0"/>
              <w:rPr>
                <w:rFonts w:ascii="Arial" w:hAnsi="Arial" w:cs="Arial"/>
              </w:rPr>
            </w:pPr>
          </w:p>
        </w:tc>
      </w:tr>
      <w:tr w:rsidR="002B0B54" w:rsidRPr="000C6821" w14:paraId="43A0723E" w14:textId="77777777" w:rsidTr="008420CF">
        <w:trPr>
          <w:trHeight w:val="35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8AE33FA"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2BFF9857" w:rsidR="002B0B54" w:rsidRPr="00967E53" w:rsidRDefault="006660CF" w:rsidP="00513654">
            <w:pPr>
              <w:adjustRightInd w:val="0"/>
              <w:snapToGrid w:val="0"/>
              <w:jc w:val="center"/>
              <w:rPr>
                <w:rFonts w:ascii="Arial" w:hAnsi="Arial" w:cs="Arial"/>
              </w:rPr>
            </w:pPr>
            <w:r>
              <w:rPr>
                <w:rFonts w:ascii="Arial" w:hAnsi="Arial" w:cs="Arial"/>
              </w:rPr>
              <w:t>2</w:t>
            </w:r>
            <w:r w:rsidR="00513654">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1BE7DC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2E260471" w:rsidR="002B0B54" w:rsidRPr="00967E53" w:rsidRDefault="00B43E3E" w:rsidP="0086241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A6A46FB"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7048727" w:rsidR="002B0B54" w:rsidRPr="00967E53" w:rsidRDefault="00B43E3E" w:rsidP="0086241F">
            <w:pPr>
              <w:adjustRightInd w:val="0"/>
              <w:snapToGrid w:val="0"/>
              <w:jc w:val="center"/>
              <w:rPr>
                <w:rFonts w:ascii="Arial" w:hAnsi="Arial" w:cs="Arial"/>
              </w:rPr>
            </w:pPr>
            <w:r>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1A734317"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52E194A8"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11C3882" w:rsidR="002B0B54" w:rsidRPr="00967E53" w:rsidRDefault="00B43E3E" w:rsidP="0086241F">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296B5A58"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50955668" w:rsidR="002B0B54" w:rsidRPr="00967E53" w:rsidRDefault="00B43E3E" w:rsidP="0086241F">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3C9072EF"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C960E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53A5CBAA" w:rsidR="002B0B54" w:rsidRPr="00967E53" w:rsidRDefault="00B43E3E" w:rsidP="00B43E3E">
            <w:pPr>
              <w:adjustRightInd w:val="0"/>
              <w:snapToGrid w:val="0"/>
              <w:jc w:val="center"/>
              <w:rPr>
                <w:rFonts w:ascii="Arial" w:hAnsi="Arial" w:cs="Arial"/>
                <w:highlight w:val="yellow"/>
              </w:rPr>
            </w:pPr>
            <w:r w:rsidRPr="000600BD">
              <w:rPr>
                <w:rFonts w:ascii="Arial" w:hAnsi="Arial" w:cs="Arial"/>
                <w:sz w:val="12"/>
                <w:lang w:val="es-BO"/>
              </w:rPr>
              <w:t xml:space="preserve">Piso 5 (Dpto. de Bienes y Servicios), edificio principal del BCB – Calle Ayacucho esq. Mercado, La Paz – Bolivia, coordinar el ingreso con </w:t>
            </w:r>
            <w:r w:rsidR="00B34AB4">
              <w:rPr>
                <w:rFonts w:ascii="Arial" w:hAnsi="Arial" w:cs="Arial"/>
                <w:sz w:val="12"/>
                <w:lang w:val="es-BO"/>
              </w:rPr>
              <w:t>Christ</w:t>
            </w:r>
            <w:r>
              <w:rPr>
                <w:rFonts w:ascii="Arial" w:hAnsi="Arial" w:cs="Arial"/>
                <w:sz w:val="12"/>
                <w:lang w:val="es-BO"/>
              </w:rPr>
              <w:t>ian Yujra</w:t>
            </w:r>
            <w:r w:rsidRPr="000600BD">
              <w:rPr>
                <w:rFonts w:ascii="Arial" w:hAnsi="Arial" w:cs="Arial"/>
                <w:sz w:val="12"/>
                <w:lang w:val="es-BO"/>
              </w:rPr>
              <w:t xml:space="preserve"> </w:t>
            </w:r>
            <w:r>
              <w:rPr>
                <w:rFonts w:ascii="Arial" w:hAnsi="Arial" w:cs="Arial"/>
                <w:sz w:val="12"/>
                <w:lang w:val="es-BO"/>
              </w:rPr>
              <w:t>Rojas</w:t>
            </w:r>
            <w:r w:rsidRPr="000600BD">
              <w:rPr>
                <w:rFonts w:ascii="Arial" w:hAnsi="Arial" w:cs="Arial"/>
                <w:sz w:val="12"/>
                <w:lang w:val="es-BO"/>
              </w:rPr>
              <w:t xml:space="preserve"> Int. 450</w:t>
            </w:r>
            <w:r>
              <w:rPr>
                <w:rFonts w:ascii="Arial" w:hAnsi="Arial" w:cs="Arial"/>
                <w:sz w:val="12"/>
                <w:lang w:val="es-BO"/>
              </w:rPr>
              <w:t>9</w:t>
            </w:r>
            <w:r w:rsidRPr="000600BD">
              <w:rPr>
                <w:rFonts w:ascii="Arial" w:hAnsi="Arial" w:cs="Arial"/>
                <w:sz w:val="12"/>
                <w:lang w:val="es-BO"/>
              </w:rPr>
              <w:t>.</w:t>
            </w:r>
          </w:p>
        </w:tc>
        <w:tc>
          <w:tcPr>
            <w:tcW w:w="73" w:type="pct"/>
            <w:vMerge/>
            <w:tcBorders>
              <w:left w:val="single" w:sz="4" w:space="0" w:color="auto"/>
            </w:tcBorders>
            <w:shd w:val="clear" w:color="auto" w:fill="auto"/>
            <w:vAlign w:val="center"/>
          </w:tcPr>
          <w:p w14:paraId="00EDF36E" w14:textId="77777777" w:rsidR="002B0B54" w:rsidRPr="000C6821" w:rsidRDefault="002B0B54" w:rsidP="0086241F">
            <w:pPr>
              <w:adjustRightInd w:val="0"/>
              <w:snapToGrid w:val="0"/>
              <w:rPr>
                <w:rFonts w:ascii="Arial" w:hAnsi="Arial" w:cs="Arial"/>
              </w:rPr>
            </w:pPr>
          </w:p>
        </w:tc>
      </w:tr>
      <w:tr w:rsidR="002B0B54" w:rsidRPr="000C6821" w14:paraId="2A304C0A" w14:textId="77777777" w:rsidTr="00513654">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C2D4CCC"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4D12B11B"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7CA660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0AB82F4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6F95987" w14:textId="77777777" w:rsidR="002B0B54" w:rsidRPr="00967E53" w:rsidRDefault="002B0B54" w:rsidP="008420C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36EC817C" w14:textId="77777777" w:rsidR="002B0B54" w:rsidRPr="000C6821" w:rsidRDefault="002B0B54" w:rsidP="0086241F">
            <w:pPr>
              <w:adjustRightInd w:val="0"/>
              <w:snapToGrid w:val="0"/>
              <w:rPr>
                <w:rFonts w:ascii="Arial" w:hAnsi="Arial" w:cs="Arial"/>
                <w:sz w:val="4"/>
                <w:szCs w:val="4"/>
              </w:rPr>
            </w:pPr>
          </w:p>
        </w:tc>
      </w:tr>
      <w:tr w:rsidR="002B0B54" w:rsidRPr="000C6821" w14:paraId="36BD6073"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Consultas Escritas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BE36FF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9F0CDE0"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967E53" w:rsidRDefault="002B0B54" w:rsidP="0086241F">
            <w:pPr>
              <w:adjustRightInd w:val="0"/>
              <w:snapToGrid w:val="0"/>
              <w:jc w:val="center"/>
              <w:rPr>
                <w:i/>
                <w:sz w:val="14"/>
                <w:szCs w:val="14"/>
              </w:rPr>
            </w:pPr>
          </w:p>
        </w:tc>
        <w:tc>
          <w:tcPr>
            <w:tcW w:w="564"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A516B12"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859903" w14:textId="77777777" w:rsidR="002B0B54" w:rsidRPr="00967E53" w:rsidRDefault="002B0B54" w:rsidP="008420CF">
            <w:pPr>
              <w:adjustRightInd w:val="0"/>
              <w:snapToGrid w:val="0"/>
              <w:jc w:val="center"/>
              <w:rPr>
                <w:i/>
                <w:sz w:val="14"/>
                <w:szCs w:val="14"/>
              </w:rPr>
            </w:pPr>
          </w:p>
        </w:tc>
        <w:tc>
          <w:tcPr>
            <w:tcW w:w="73" w:type="pct"/>
            <w:vMerge/>
            <w:tcBorders>
              <w:left w:val="nil"/>
            </w:tcBorders>
            <w:shd w:val="clear" w:color="auto" w:fill="auto"/>
            <w:vAlign w:val="center"/>
          </w:tcPr>
          <w:p w14:paraId="404BCB27" w14:textId="77777777" w:rsidR="002B0B54" w:rsidRPr="000C6821" w:rsidRDefault="002B0B54" w:rsidP="0086241F">
            <w:pPr>
              <w:adjustRightInd w:val="0"/>
              <w:snapToGrid w:val="0"/>
              <w:rPr>
                <w:rFonts w:ascii="Arial" w:hAnsi="Arial" w:cs="Arial"/>
              </w:rPr>
            </w:pPr>
          </w:p>
        </w:tc>
      </w:tr>
      <w:tr w:rsidR="002B0B54" w:rsidRPr="000C6821" w14:paraId="13A22E43" w14:textId="77777777" w:rsidTr="008420CF">
        <w:trPr>
          <w:trHeight w:val="43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4B5579B"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6F0A1985" w:rsidR="002B0B54" w:rsidRPr="00967E53" w:rsidRDefault="006660CF" w:rsidP="005B3A1E">
            <w:pPr>
              <w:adjustRightInd w:val="0"/>
              <w:snapToGrid w:val="0"/>
              <w:jc w:val="center"/>
              <w:rPr>
                <w:rFonts w:ascii="Arial" w:hAnsi="Arial" w:cs="Arial"/>
              </w:rPr>
            </w:pPr>
            <w:r>
              <w:rPr>
                <w:rFonts w:ascii="Arial" w:hAnsi="Arial" w:cs="Arial"/>
              </w:rPr>
              <w:t>2</w:t>
            </w:r>
            <w:r w:rsidR="00513654">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7ACF4988"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ABFB4C6" w:rsidR="002B0B54" w:rsidRPr="00967E53" w:rsidRDefault="00B43E3E" w:rsidP="0086241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53D1C890"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69179197" w:rsidR="002B0B54" w:rsidRPr="00967E53" w:rsidRDefault="00B43E3E" w:rsidP="0086241F">
            <w:pPr>
              <w:adjustRightInd w:val="0"/>
              <w:snapToGrid w:val="0"/>
              <w:jc w:val="center"/>
              <w:rPr>
                <w:rFonts w:ascii="Arial" w:hAnsi="Arial" w:cs="Arial"/>
              </w:rPr>
            </w:pPr>
            <w:r>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7D910D74" w14:textId="77777777" w:rsidR="002B0B54" w:rsidRPr="00967E53" w:rsidRDefault="002B0B54" w:rsidP="0086241F">
            <w:pPr>
              <w:adjustRightInd w:val="0"/>
              <w:snapToGrid w:val="0"/>
              <w:jc w:val="center"/>
              <w:rPr>
                <w:rFonts w:ascii="Arial" w:hAnsi="Arial" w:cs="Arial"/>
              </w:rPr>
            </w:pPr>
          </w:p>
        </w:tc>
        <w:tc>
          <w:tcPr>
            <w:tcW w:w="564" w:type="pct"/>
            <w:gridSpan w:val="5"/>
            <w:tcBorders>
              <w:top w:val="nil"/>
              <w:left w:val="single" w:sz="12" w:space="0" w:color="auto"/>
              <w:bottom w:val="nil"/>
              <w:right w:val="single" w:sz="12" w:space="0" w:color="auto"/>
            </w:tcBorders>
          </w:tcPr>
          <w:p w14:paraId="4EB551C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D0EC24B"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6CE3787" w:rsidR="008A64C3" w:rsidRPr="00967E53" w:rsidRDefault="00B43E3E" w:rsidP="001212D9">
            <w:pPr>
              <w:adjustRightInd w:val="0"/>
              <w:snapToGrid w:val="0"/>
              <w:jc w:val="center"/>
              <w:rPr>
                <w:rFonts w:ascii="Arial" w:hAnsi="Arial" w:cs="Arial"/>
                <w:b/>
                <w:i/>
              </w:rPr>
            </w:pPr>
            <w:r w:rsidRPr="000600BD">
              <w:rPr>
                <w:rFonts w:ascii="Arial" w:hAnsi="Arial" w:cs="Arial"/>
                <w:sz w:val="12"/>
                <w:lang w:val="es-BO"/>
              </w:rPr>
              <w:t xml:space="preserve">Nota dirigida al Gerente de Administración del BCB –RPA: En  forma  física: Planta  Baja,  Ventanilla  Única  de Correspondencia del Edif. Principal del BCB. O En forma electrónica: Al correo </w:t>
            </w:r>
            <w:r>
              <w:rPr>
                <w:rFonts w:ascii="Arial" w:hAnsi="Arial" w:cs="Arial"/>
                <w:sz w:val="12"/>
                <w:lang w:val="es-BO"/>
              </w:rPr>
              <w:t>electrónico gmantilla</w:t>
            </w:r>
            <w:r w:rsidRPr="000600BD">
              <w:rPr>
                <w:rFonts w:ascii="Arial" w:hAnsi="Arial" w:cs="Arial"/>
                <w:sz w:val="12"/>
                <w:lang w:val="es-BO"/>
              </w:rPr>
              <w:t>@bcb.gob.bo</w:t>
            </w:r>
          </w:p>
        </w:tc>
        <w:tc>
          <w:tcPr>
            <w:tcW w:w="73" w:type="pct"/>
            <w:vMerge/>
            <w:tcBorders>
              <w:left w:val="single" w:sz="4" w:space="0" w:color="auto"/>
            </w:tcBorders>
            <w:shd w:val="clear" w:color="auto" w:fill="auto"/>
            <w:vAlign w:val="center"/>
          </w:tcPr>
          <w:p w14:paraId="75D1FB4A" w14:textId="77777777" w:rsidR="002B0B54" w:rsidRPr="000C6821" w:rsidRDefault="002B0B54" w:rsidP="0086241F">
            <w:pPr>
              <w:adjustRightInd w:val="0"/>
              <w:snapToGrid w:val="0"/>
              <w:rPr>
                <w:rFonts w:ascii="Arial" w:hAnsi="Arial" w:cs="Arial"/>
              </w:rPr>
            </w:pPr>
          </w:p>
        </w:tc>
      </w:tr>
      <w:tr w:rsidR="002B0B54" w:rsidRPr="000C6821" w14:paraId="774F4E39" w14:textId="77777777" w:rsidTr="00513654">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B69371" w14:textId="77777777" w:rsidR="002B0B54" w:rsidRPr="00967E53"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967E53" w:rsidRDefault="002B0B54" w:rsidP="0086241F">
            <w:pPr>
              <w:adjustRightInd w:val="0"/>
              <w:snapToGrid w:val="0"/>
              <w:jc w:val="center"/>
              <w:rPr>
                <w:rFonts w:ascii="Arial" w:hAnsi="Arial" w:cs="Arial"/>
                <w:sz w:val="4"/>
                <w:szCs w:val="4"/>
              </w:rPr>
            </w:pPr>
          </w:p>
        </w:tc>
        <w:tc>
          <w:tcPr>
            <w:tcW w:w="207" w:type="pct"/>
            <w:gridSpan w:val="3"/>
            <w:tcBorders>
              <w:top w:val="single" w:sz="4" w:space="0" w:color="auto"/>
              <w:left w:val="nil"/>
              <w:bottom w:val="nil"/>
              <w:right w:val="nil"/>
            </w:tcBorders>
            <w:shd w:val="clear" w:color="auto" w:fill="auto"/>
            <w:vAlign w:val="center"/>
          </w:tcPr>
          <w:p w14:paraId="069CBA7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5AB522F" w14:textId="77777777" w:rsidR="002B0B54" w:rsidRPr="00967E53" w:rsidRDefault="002B0B54"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87CA9D1"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18BA179" w14:textId="77777777" w:rsidR="002B0B54" w:rsidRPr="00967E53" w:rsidRDefault="002B0B54" w:rsidP="0086241F">
            <w:pPr>
              <w:adjustRightInd w:val="0"/>
              <w:snapToGrid w:val="0"/>
              <w:jc w:val="center"/>
              <w:rPr>
                <w:rFonts w:ascii="Arial" w:hAnsi="Arial" w:cs="Arial"/>
                <w:sz w:val="4"/>
                <w:szCs w:val="4"/>
              </w:rPr>
            </w:pPr>
          </w:p>
        </w:tc>
        <w:tc>
          <w:tcPr>
            <w:tcW w:w="292" w:type="pct"/>
            <w:tcBorders>
              <w:top w:val="single" w:sz="4" w:space="0" w:color="auto"/>
              <w:left w:val="nil"/>
              <w:bottom w:val="nil"/>
              <w:right w:val="nil"/>
            </w:tcBorders>
            <w:shd w:val="clear" w:color="auto" w:fill="auto"/>
            <w:vAlign w:val="center"/>
          </w:tcPr>
          <w:p w14:paraId="24BE840A" w14:textId="77777777" w:rsidR="002B0B54" w:rsidRPr="00967E53" w:rsidRDefault="002B0B54" w:rsidP="0086241F">
            <w:pPr>
              <w:adjustRightInd w:val="0"/>
              <w:snapToGrid w:val="0"/>
              <w:jc w:val="center"/>
              <w:rPr>
                <w:rFonts w:ascii="Arial" w:hAnsi="Arial" w:cs="Arial"/>
                <w:sz w:val="4"/>
                <w:szCs w:val="4"/>
              </w:rPr>
            </w:pPr>
          </w:p>
        </w:tc>
        <w:tc>
          <w:tcPr>
            <w:tcW w:w="77" w:type="pct"/>
            <w:gridSpan w:val="2"/>
            <w:tcBorders>
              <w:top w:val="nil"/>
              <w:left w:val="nil"/>
              <w:bottom w:val="nil"/>
              <w:right w:val="single" w:sz="12" w:space="0" w:color="auto"/>
            </w:tcBorders>
            <w:shd w:val="clear" w:color="auto" w:fill="auto"/>
            <w:vAlign w:val="center"/>
          </w:tcPr>
          <w:p w14:paraId="3BDC286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08060CA6" w14:textId="77777777" w:rsidR="002B0B54" w:rsidRPr="00967E53" w:rsidRDefault="002B0B54" w:rsidP="0086241F">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6B1FF5F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42D3298" w14:textId="77777777" w:rsidR="002B0B54" w:rsidRPr="00967E53" w:rsidRDefault="002B0B54" w:rsidP="0086241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14FACDE8" w14:textId="77777777" w:rsidR="002B0B54" w:rsidRPr="00967E53" w:rsidRDefault="002B0B54" w:rsidP="0086241F">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74BA0B34"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04CC68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C67D2AC"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609F6D5" w14:textId="77777777" w:rsidR="002B0B54" w:rsidRPr="000C6821" w:rsidRDefault="002B0B54" w:rsidP="0086241F">
            <w:pPr>
              <w:adjustRightInd w:val="0"/>
              <w:snapToGrid w:val="0"/>
              <w:rPr>
                <w:rFonts w:ascii="Arial" w:hAnsi="Arial" w:cs="Arial"/>
                <w:sz w:val="4"/>
                <w:szCs w:val="4"/>
              </w:rPr>
            </w:pPr>
          </w:p>
        </w:tc>
      </w:tr>
      <w:tr w:rsidR="002B0B54" w:rsidRPr="000C6821" w14:paraId="6C0F749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Reunión Informativa de aclaración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6C3DBC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2365FC3"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F749315"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FD6DB43"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24BFC0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8101E8A"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0D705BFE"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8420CF" w:rsidRPr="000C6821" w14:paraId="32505A5E" w14:textId="77777777" w:rsidTr="00B43E3E">
        <w:trPr>
          <w:trHeight w:val="441"/>
        </w:trPr>
        <w:tc>
          <w:tcPr>
            <w:tcW w:w="154" w:type="pct"/>
            <w:vMerge/>
            <w:tcBorders>
              <w:left w:val="single" w:sz="12" w:space="0" w:color="auto"/>
              <w:bottom w:val="single" w:sz="4" w:space="0" w:color="auto"/>
              <w:right w:val="single" w:sz="12" w:space="0" w:color="auto"/>
            </w:tcBorders>
            <w:shd w:val="clear" w:color="auto" w:fill="auto"/>
            <w:noWrap/>
            <w:tcMar>
              <w:left w:w="0" w:type="dxa"/>
              <w:right w:w="0" w:type="dxa"/>
            </w:tcMar>
            <w:vAlign w:val="center"/>
          </w:tcPr>
          <w:p w14:paraId="27F9B8CD"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single" w:sz="4" w:space="0" w:color="auto"/>
              <w:right w:val="single" w:sz="12" w:space="0" w:color="auto"/>
            </w:tcBorders>
            <w:shd w:val="clear" w:color="auto" w:fill="auto"/>
            <w:vAlign w:val="bottom"/>
          </w:tcPr>
          <w:p w14:paraId="32335D6D" w14:textId="77777777" w:rsidR="008420CF" w:rsidRPr="00967E53"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single" w:sz="4" w:space="0" w:color="auto"/>
              <w:right w:val="single" w:sz="4" w:space="0" w:color="auto"/>
            </w:tcBorders>
            <w:shd w:val="clear" w:color="auto" w:fill="auto"/>
            <w:vAlign w:val="center"/>
          </w:tcPr>
          <w:p w14:paraId="7793E6FA" w14:textId="77777777" w:rsidR="008420CF" w:rsidRPr="00967E53"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207AFD59" w:rsidR="008420CF" w:rsidRPr="00967E53" w:rsidRDefault="00D43AD6" w:rsidP="00D43AD6">
            <w:pPr>
              <w:adjustRightInd w:val="0"/>
              <w:snapToGrid w:val="0"/>
              <w:jc w:val="center"/>
              <w:rPr>
                <w:rFonts w:ascii="Arial" w:hAnsi="Arial" w:cs="Arial"/>
              </w:rPr>
            </w:pPr>
            <w:r>
              <w:rPr>
                <w:rFonts w:ascii="Arial" w:hAnsi="Arial" w:cs="Arial"/>
              </w:rPr>
              <w:t>2</w:t>
            </w:r>
            <w:r w:rsidR="00513654">
              <w:rPr>
                <w:rFonts w:ascii="Arial" w:hAnsi="Arial" w:cs="Arial"/>
              </w:rPr>
              <w:t>6</w:t>
            </w:r>
          </w:p>
        </w:tc>
        <w:tc>
          <w:tcPr>
            <w:tcW w:w="74" w:type="pct"/>
            <w:tcBorders>
              <w:top w:val="nil"/>
              <w:left w:val="single" w:sz="4" w:space="0" w:color="auto"/>
              <w:bottom w:val="single" w:sz="4" w:space="0" w:color="auto"/>
              <w:right w:val="single" w:sz="4" w:space="0" w:color="auto"/>
            </w:tcBorders>
            <w:shd w:val="clear" w:color="auto" w:fill="auto"/>
            <w:vAlign w:val="center"/>
          </w:tcPr>
          <w:p w14:paraId="24E6EC5D"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339158E2" w:rsidR="008420CF" w:rsidRPr="00967E53" w:rsidRDefault="00B43E3E" w:rsidP="008420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single" w:sz="4" w:space="0" w:color="auto"/>
              <w:right w:val="single" w:sz="4" w:space="0" w:color="auto"/>
            </w:tcBorders>
            <w:shd w:val="clear" w:color="auto" w:fill="auto"/>
            <w:vAlign w:val="center"/>
          </w:tcPr>
          <w:p w14:paraId="74F9A4AF"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139C2725" w:rsidR="008420CF" w:rsidRPr="00967E53" w:rsidRDefault="00B43E3E" w:rsidP="008420CF">
            <w:pPr>
              <w:adjustRightInd w:val="0"/>
              <w:snapToGrid w:val="0"/>
              <w:jc w:val="center"/>
              <w:rPr>
                <w:rFonts w:ascii="Arial" w:hAnsi="Arial" w:cs="Arial"/>
              </w:rPr>
            </w:pPr>
            <w:r>
              <w:rPr>
                <w:rFonts w:ascii="Arial" w:hAnsi="Arial" w:cs="Arial"/>
              </w:rPr>
              <w:t>2022</w:t>
            </w:r>
          </w:p>
        </w:tc>
        <w:tc>
          <w:tcPr>
            <w:tcW w:w="77" w:type="pct"/>
            <w:gridSpan w:val="2"/>
            <w:tcBorders>
              <w:top w:val="nil"/>
              <w:left w:val="single" w:sz="4" w:space="0" w:color="auto"/>
              <w:bottom w:val="single" w:sz="4" w:space="0" w:color="auto"/>
              <w:right w:val="single" w:sz="12" w:space="0" w:color="auto"/>
            </w:tcBorders>
            <w:shd w:val="clear" w:color="auto" w:fill="auto"/>
            <w:vAlign w:val="center"/>
          </w:tcPr>
          <w:p w14:paraId="4C1E86AA"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tcPr>
          <w:p w14:paraId="4A210352"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220473DE" w:rsidR="008420CF" w:rsidRPr="00967E53" w:rsidRDefault="00B43E3E" w:rsidP="008420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single" w:sz="4" w:space="0" w:color="auto"/>
              <w:right w:val="single" w:sz="4" w:space="0" w:color="auto"/>
            </w:tcBorders>
            <w:shd w:val="clear" w:color="auto" w:fill="auto"/>
            <w:vAlign w:val="center"/>
          </w:tcPr>
          <w:p w14:paraId="7E67467C"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147FDC85" w:rsidR="008420CF" w:rsidRPr="00967E53" w:rsidRDefault="00B43E3E" w:rsidP="008420CF">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single" w:sz="4" w:space="0" w:color="auto"/>
              <w:right w:val="single" w:sz="12" w:space="0" w:color="auto"/>
            </w:tcBorders>
            <w:shd w:val="clear" w:color="auto" w:fill="auto"/>
            <w:vAlign w:val="center"/>
          </w:tcPr>
          <w:p w14:paraId="5CFE852B"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shd w:val="clear" w:color="auto" w:fill="auto"/>
            <w:vAlign w:val="center"/>
          </w:tcPr>
          <w:p w14:paraId="2B47AE5F" w14:textId="77777777" w:rsidR="008420CF" w:rsidRPr="00967E53"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6FAB52D2" w:rsidR="008420CF" w:rsidRPr="00967E53" w:rsidRDefault="00B43E3E" w:rsidP="00B43E3E">
            <w:pPr>
              <w:adjustRightInd w:val="0"/>
              <w:snapToGrid w:val="0"/>
              <w:ind w:left="-50" w:right="-59" w:firstLine="50"/>
              <w:jc w:val="center"/>
              <w:rPr>
                <w:rFonts w:ascii="Arial" w:hAnsi="Arial" w:cs="Arial"/>
              </w:rPr>
            </w:pPr>
            <w:r w:rsidRPr="000600BD">
              <w:rPr>
                <w:rFonts w:ascii="Arial" w:hAnsi="Arial" w:cs="Arial"/>
                <w:sz w:val="12"/>
                <w:lang w:val="es-BO"/>
              </w:rPr>
              <w:t xml:space="preserve">Piso  7  (Dpto.  de  Compras  y  Contrataciones),  edificio principal del BCB –Calle Ayacucho esq. Mercado, La Paz –Bolivia o conectarse al siguiente enlace a través de </w:t>
            </w:r>
            <w:r w:rsidR="006660CF" w:rsidRPr="006660CF">
              <w:rPr>
                <w:rStyle w:val="Hipervnculo"/>
                <w:sz w:val="12"/>
              </w:rPr>
              <w:t xml:space="preserve"> </w:t>
            </w:r>
            <w:hyperlink r:id="rId15" w:history="1">
              <w:r w:rsidR="00513654" w:rsidRPr="00513654">
                <w:rPr>
                  <w:rStyle w:val="Hipervnculo"/>
                  <w:sz w:val="12"/>
                </w:rPr>
                <w:t>https://bcbbolivia.webex.com/bcbbolivia/onstage/g.php?MTID=e15e87de95f34392112a8203e089e5901</w:t>
              </w:r>
            </w:hyperlink>
          </w:p>
        </w:tc>
        <w:tc>
          <w:tcPr>
            <w:tcW w:w="73" w:type="pct"/>
            <w:vMerge/>
            <w:tcBorders>
              <w:left w:val="single" w:sz="4" w:space="0" w:color="auto"/>
              <w:bottom w:val="single" w:sz="4" w:space="0" w:color="auto"/>
            </w:tcBorders>
            <w:shd w:val="clear" w:color="auto" w:fill="auto"/>
            <w:vAlign w:val="center"/>
          </w:tcPr>
          <w:p w14:paraId="2D585F64" w14:textId="77777777" w:rsidR="008420CF" w:rsidRPr="000C6821" w:rsidRDefault="008420CF" w:rsidP="008420CF">
            <w:pPr>
              <w:adjustRightInd w:val="0"/>
              <w:snapToGrid w:val="0"/>
              <w:rPr>
                <w:rFonts w:ascii="Arial" w:hAnsi="Arial" w:cs="Arial"/>
              </w:rPr>
            </w:pPr>
          </w:p>
        </w:tc>
      </w:tr>
      <w:tr w:rsidR="002B0B54" w:rsidRPr="000C6821" w14:paraId="06553115" w14:textId="77777777" w:rsidTr="00B43E3E">
        <w:tc>
          <w:tcPr>
            <w:tcW w:w="154" w:type="pct"/>
            <w:tcBorders>
              <w:top w:val="single" w:sz="4" w:space="0" w:color="auto"/>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single" w:sz="4" w:space="0" w:color="auto"/>
              <w:left w:val="single" w:sz="12" w:space="0" w:color="auto"/>
              <w:bottom w:val="nil"/>
              <w:right w:val="single" w:sz="12" w:space="0" w:color="auto"/>
            </w:tcBorders>
            <w:shd w:val="clear" w:color="auto" w:fill="auto"/>
            <w:vAlign w:val="bottom"/>
          </w:tcPr>
          <w:p w14:paraId="4E9E94AF"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single" w:sz="4" w:space="0" w:color="auto"/>
              <w:left w:val="single" w:sz="12" w:space="0" w:color="auto"/>
              <w:bottom w:val="nil"/>
              <w:right w:val="single" w:sz="12" w:space="0" w:color="auto"/>
            </w:tcBorders>
            <w:shd w:val="clear" w:color="auto" w:fill="auto"/>
            <w:vAlign w:val="center"/>
          </w:tcPr>
          <w:p w14:paraId="69458EC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single" w:sz="4" w:space="0" w:color="auto"/>
              <w:left w:val="single" w:sz="12" w:space="0" w:color="auto"/>
              <w:bottom w:val="nil"/>
              <w:right w:val="single" w:sz="12" w:space="0" w:color="auto"/>
            </w:tcBorders>
          </w:tcPr>
          <w:p w14:paraId="63C6C81E"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single" w:sz="4" w:space="0" w:color="auto"/>
              <w:left w:val="single" w:sz="12" w:space="0" w:color="auto"/>
              <w:bottom w:val="nil"/>
              <w:right w:val="nil"/>
            </w:tcBorders>
            <w:shd w:val="clear" w:color="auto" w:fill="auto"/>
            <w:vAlign w:val="center"/>
          </w:tcPr>
          <w:p w14:paraId="5BF81617"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7745F79" w14:textId="77777777" w:rsidR="002B0B54" w:rsidRPr="00967E53" w:rsidRDefault="002B0B54" w:rsidP="0086241F">
            <w:pPr>
              <w:adjustRightInd w:val="0"/>
              <w:snapToGrid w:val="0"/>
              <w:jc w:val="center"/>
              <w:rPr>
                <w:rFonts w:ascii="Arial" w:hAnsi="Arial" w:cs="Arial"/>
                <w:sz w:val="4"/>
                <w:szCs w:val="4"/>
              </w:rPr>
            </w:pPr>
          </w:p>
        </w:tc>
        <w:tc>
          <w:tcPr>
            <w:tcW w:w="73" w:type="pct"/>
            <w:vMerge w:val="restart"/>
            <w:tcBorders>
              <w:top w:val="single" w:sz="4" w:space="0" w:color="auto"/>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lastRenderedPageBreak/>
              <w:t>5</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Presentación de Propuestas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1BCE4"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628DAA48"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CC23FD1"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240193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1BFC68E"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530F62D"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260E5DA"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8420CF">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2D933572"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3D152DFB" w:rsidR="00E57A30" w:rsidRPr="00967E53" w:rsidRDefault="00BC6EA4" w:rsidP="00D43AD6">
            <w:pPr>
              <w:adjustRightInd w:val="0"/>
              <w:snapToGrid w:val="0"/>
              <w:jc w:val="center"/>
              <w:rPr>
                <w:rFonts w:ascii="Arial" w:hAnsi="Arial" w:cs="Arial"/>
              </w:rPr>
            </w:pPr>
            <w:r>
              <w:rPr>
                <w:rFonts w:ascii="Arial" w:hAnsi="Arial" w:cs="Arial"/>
              </w:rPr>
              <w:t>0</w:t>
            </w:r>
            <w:r w:rsidR="006660CF">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3483EE1C" w14:textId="77777777" w:rsidR="002B0B54" w:rsidRPr="00967E53" w:rsidRDefault="002B0B54" w:rsidP="00E57A30">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46E696E" w:rsidR="00E57A30" w:rsidRPr="00967E53" w:rsidRDefault="00902196" w:rsidP="00BC6EA4">
            <w:pPr>
              <w:adjustRightInd w:val="0"/>
              <w:snapToGrid w:val="0"/>
              <w:jc w:val="center"/>
              <w:rPr>
                <w:rFonts w:ascii="Arial" w:hAnsi="Arial" w:cs="Arial"/>
              </w:rPr>
            </w:pPr>
            <w:r>
              <w:rPr>
                <w:rFonts w:ascii="Arial" w:hAnsi="Arial" w:cs="Arial"/>
              </w:rPr>
              <w:t>1</w:t>
            </w:r>
            <w:r w:rsidR="00BC6EA4">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2886EA7A" w14:textId="77777777" w:rsidR="002B0B54" w:rsidRPr="00967E53" w:rsidRDefault="002B0B54" w:rsidP="00E57A30">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6390158" w:rsidR="00E57A30" w:rsidRPr="00967E53" w:rsidRDefault="008420CF" w:rsidP="00E57A30">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13133920" w14:textId="77777777" w:rsidR="002B0B54" w:rsidRPr="00967E53" w:rsidRDefault="002B0B54" w:rsidP="00E57A3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63834D6D" w14:textId="77777777" w:rsidR="002B0B54" w:rsidRPr="00967E53" w:rsidRDefault="002B0B54" w:rsidP="00E57A3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4379293" w:rsidR="00E57A30" w:rsidRPr="00967E53" w:rsidRDefault="00902196" w:rsidP="005931D6">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FAD7655" w14:textId="77777777" w:rsidR="002B0B54" w:rsidRPr="00967E53" w:rsidRDefault="002B0B54" w:rsidP="00E57A3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6427E39" w:rsidR="002B0B54" w:rsidRPr="00967E53" w:rsidRDefault="008420CF" w:rsidP="00E57A30">
            <w:pPr>
              <w:adjustRightInd w:val="0"/>
              <w:snapToGrid w:val="0"/>
              <w:jc w:val="center"/>
              <w:rPr>
                <w:rFonts w:ascii="Arial" w:hAnsi="Arial" w:cs="Arial"/>
              </w:rPr>
            </w:pPr>
            <w:r w:rsidRPr="00967E53">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6904A8A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2C69F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3FC98" w14:textId="77777777"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Presentación de la Garantía de Seriedad de Propuesta:</w:t>
            </w:r>
          </w:p>
          <w:p w14:paraId="064E3694" w14:textId="0DB91361"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En forma física</w:t>
            </w:r>
            <w:r w:rsidR="002973A5">
              <w:rPr>
                <w:rFonts w:ascii="Arial" w:hAnsi="Arial" w:cs="Arial"/>
                <w:b/>
                <w:bCs/>
                <w:sz w:val="13"/>
                <w:szCs w:val="13"/>
                <w:lang w:eastAsia="en-US"/>
              </w:rPr>
              <w:t>(cuando corresponda)</w:t>
            </w:r>
          </w:p>
          <w:p w14:paraId="019079B3" w14:textId="77777777" w:rsidR="004956B1" w:rsidRPr="004956B1" w:rsidRDefault="004956B1" w:rsidP="004956B1">
            <w:pPr>
              <w:jc w:val="both"/>
              <w:rPr>
                <w:rFonts w:ascii="Arial" w:hAnsi="Arial" w:cs="Arial"/>
                <w:sz w:val="13"/>
                <w:szCs w:val="13"/>
                <w:lang w:eastAsia="en-US"/>
              </w:rPr>
            </w:pPr>
            <w:r w:rsidRPr="004956B1">
              <w:rPr>
                <w:rFonts w:ascii="Arial" w:hAnsi="Arial" w:cs="Arial"/>
                <w:sz w:val="13"/>
                <w:szCs w:val="13"/>
                <w:lang w:eastAsia="en-US"/>
              </w:rPr>
              <w:t>Ventanilla Única de Correspondencia – PB del Edificio del BCB, ubicado en el Calle Ayacucho esq. Mercado, La Paz- Bolivia.</w:t>
            </w:r>
          </w:p>
          <w:p w14:paraId="1E9988C5" w14:textId="77777777" w:rsidR="004956B1" w:rsidRPr="004956B1" w:rsidRDefault="004956B1" w:rsidP="004956B1">
            <w:pPr>
              <w:jc w:val="both"/>
              <w:rPr>
                <w:rFonts w:ascii="Arial" w:hAnsi="Arial" w:cs="Arial"/>
                <w:b/>
                <w:sz w:val="12"/>
                <w:lang w:eastAsia="en-US"/>
              </w:rPr>
            </w:pPr>
          </w:p>
          <w:p w14:paraId="03209EA6" w14:textId="77777777" w:rsidR="004956B1" w:rsidRPr="004956B1" w:rsidRDefault="004956B1" w:rsidP="004956B1">
            <w:pPr>
              <w:rPr>
                <w:rFonts w:ascii="Arial" w:hAnsi="Arial" w:cs="Arial"/>
                <w:b/>
                <w:bCs/>
                <w:sz w:val="13"/>
                <w:szCs w:val="13"/>
                <w:lang w:eastAsia="en-US"/>
              </w:rPr>
            </w:pPr>
            <w:r w:rsidRPr="004956B1">
              <w:rPr>
                <w:rFonts w:ascii="Arial" w:hAnsi="Arial" w:cs="Arial"/>
                <w:b/>
                <w:bCs/>
                <w:sz w:val="13"/>
                <w:szCs w:val="13"/>
                <w:lang w:eastAsia="en-US"/>
              </w:rPr>
              <w:t>PRESENTACIÓN DE PROPUESTAS/ OFERTAS:</w:t>
            </w:r>
          </w:p>
          <w:p w14:paraId="15730450" w14:textId="77777777" w:rsidR="004956B1" w:rsidRPr="004956B1" w:rsidRDefault="004956B1" w:rsidP="004956B1">
            <w:pPr>
              <w:rPr>
                <w:rFonts w:ascii="Arial" w:hAnsi="Arial" w:cs="Arial"/>
                <w:b/>
                <w:bCs/>
                <w:sz w:val="13"/>
                <w:szCs w:val="13"/>
                <w:lang w:eastAsia="en-US"/>
              </w:rPr>
            </w:pPr>
          </w:p>
          <w:p w14:paraId="78791D28" w14:textId="77777777" w:rsidR="004956B1" w:rsidRPr="004956B1" w:rsidRDefault="004956B1" w:rsidP="004956B1">
            <w:pPr>
              <w:numPr>
                <w:ilvl w:val="0"/>
                <w:numId w:val="36"/>
              </w:numPr>
              <w:ind w:left="208" w:hanging="196"/>
              <w:jc w:val="both"/>
              <w:rPr>
                <w:rFonts w:ascii="Arial" w:hAnsi="Arial" w:cs="Arial"/>
                <w:b/>
                <w:sz w:val="13"/>
                <w:szCs w:val="13"/>
                <w:lang w:eastAsia="en-US"/>
              </w:rPr>
            </w:pPr>
            <w:r w:rsidRPr="004956B1">
              <w:rPr>
                <w:rFonts w:ascii="Arial" w:hAnsi="Arial" w:cs="Arial"/>
                <w:b/>
                <w:sz w:val="13"/>
                <w:szCs w:val="13"/>
                <w:lang w:eastAsia="en-US"/>
              </w:rPr>
              <w:t xml:space="preserve">En forma electrónica: </w:t>
            </w:r>
          </w:p>
          <w:p w14:paraId="48DFF2FE" w14:textId="5960878C" w:rsidR="008A64C3" w:rsidRPr="00967E53" w:rsidRDefault="004956B1" w:rsidP="004956B1">
            <w:pPr>
              <w:pStyle w:val="Textoindependiente3"/>
              <w:spacing w:after="0"/>
              <w:ind w:left="222"/>
              <w:jc w:val="both"/>
              <w:rPr>
                <w:rFonts w:ascii="Arial" w:hAnsi="Arial" w:cs="Arial"/>
                <w:b/>
                <w:sz w:val="13"/>
                <w:szCs w:val="13"/>
              </w:rPr>
            </w:pPr>
            <w:r w:rsidRPr="004956B1">
              <w:rPr>
                <w:rFonts w:ascii="Arial" w:hAnsi="Arial" w:cs="Arial"/>
                <w:sz w:val="13"/>
                <w:szCs w:val="13"/>
                <w:lang w:eastAsia="es-ES"/>
              </w:rPr>
              <w:t>A través del RUPE de conformidad al procedimiento establecido en el presente DBC</w:t>
            </w:r>
          </w:p>
        </w:tc>
        <w:tc>
          <w:tcPr>
            <w:tcW w:w="73"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44C5DB7"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C33966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C4E1D86"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3BCF8B4D"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241FD8D9"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Inicio de Subasta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CF3F57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75C07BF"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16FC7AB"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7C8831C7"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84E8D5D" w14:textId="77777777" w:rsidR="002B0B54" w:rsidRPr="00967E53"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5616934D"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2B0B54" w:rsidRPr="000C6821" w14:paraId="7F9183F4"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05542C0"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1EE9FF5"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7091BAF7" w:rsidR="00310CA2" w:rsidRPr="00967E53" w:rsidRDefault="00BC6EA4" w:rsidP="00310CA2">
            <w:pPr>
              <w:adjustRightInd w:val="0"/>
              <w:snapToGrid w:val="0"/>
              <w:jc w:val="center"/>
              <w:rPr>
                <w:rFonts w:ascii="Arial" w:hAnsi="Arial" w:cs="Arial"/>
              </w:rPr>
            </w:pPr>
            <w:r>
              <w:rPr>
                <w:rFonts w:ascii="Arial" w:hAnsi="Arial" w:cs="Arial"/>
              </w:rPr>
              <w:t>0</w:t>
            </w:r>
            <w:r w:rsidR="006660CF">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1999C8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1BBD29D" w:rsidR="002B0B54" w:rsidRPr="00967E53" w:rsidRDefault="00902196" w:rsidP="00BC6EA4">
            <w:pPr>
              <w:adjustRightInd w:val="0"/>
              <w:snapToGrid w:val="0"/>
              <w:jc w:val="center"/>
              <w:rPr>
                <w:rFonts w:ascii="Arial" w:hAnsi="Arial" w:cs="Arial"/>
              </w:rPr>
            </w:pPr>
            <w:r>
              <w:rPr>
                <w:rFonts w:ascii="Arial" w:hAnsi="Arial" w:cs="Arial"/>
              </w:rPr>
              <w:t>1</w:t>
            </w:r>
            <w:r w:rsidR="00BC6EA4">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6BF960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5A9CC9C" w:rsidR="002B0B54" w:rsidRPr="00967E53" w:rsidRDefault="00E57A30" w:rsidP="0086241F">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2CE25C7E"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03030D2B"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2D5E3E2" w:rsidR="002B0B54" w:rsidRPr="00967E53" w:rsidRDefault="00902196" w:rsidP="005931D6">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7988CBF"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2B0B54" w:rsidRPr="00967E53" w:rsidRDefault="00E57A30" w:rsidP="0086241F">
            <w:pPr>
              <w:adjustRightInd w:val="0"/>
              <w:snapToGrid w:val="0"/>
              <w:jc w:val="center"/>
              <w:rPr>
                <w:rFonts w:ascii="Arial" w:hAnsi="Arial" w:cs="Arial"/>
              </w:rPr>
            </w:pPr>
            <w:r w:rsidRPr="00967E53">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4A14FE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4C9AE4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830B4B5" w14:textId="77777777" w:rsidR="002B0B54" w:rsidRPr="000C6821" w:rsidRDefault="002B0B54" w:rsidP="0086241F">
            <w:pPr>
              <w:adjustRightInd w:val="0"/>
              <w:snapToGrid w:val="0"/>
              <w:rPr>
                <w:rFonts w:ascii="Arial" w:hAnsi="Arial" w:cs="Arial"/>
              </w:rPr>
            </w:pPr>
          </w:p>
        </w:tc>
      </w:tr>
      <w:tr w:rsidR="002B0B54" w:rsidRPr="000C6821" w14:paraId="44773A47"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619C91D1"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36E3265"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3939E91"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64D17F61" w14:textId="77777777" w:rsidR="002B0B54" w:rsidRPr="00967E53" w:rsidRDefault="002B0B54" w:rsidP="0086241F">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9A6B6EC" w14:textId="77777777" w:rsidR="002B0B54" w:rsidRPr="00967E53" w:rsidRDefault="002B0B54" w:rsidP="0086241F">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2B0B54" w:rsidRPr="000C6821" w14:paraId="7E2AE8E3"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7EE331EA"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6CFED36B"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1BE8C32" w:rsidR="002B0B54" w:rsidRPr="00967E53" w:rsidRDefault="00BC6EA4" w:rsidP="004956B1">
            <w:pPr>
              <w:adjustRightInd w:val="0"/>
              <w:snapToGrid w:val="0"/>
              <w:jc w:val="center"/>
              <w:rPr>
                <w:rFonts w:ascii="Arial" w:hAnsi="Arial" w:cs="Arial"/>
              </w:rPr>
            </w:pPr>
            <w:r>
              <w:rPr>
                <w:rFonts w:ascii="Arial" w:hAnsi="Arial" w:cs="Arial"/>
              </w:rPr>
              <w:t>0</w:t>
            </w:r>
            <w:r w:rsidR="006660CF">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64B032F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1E3ED20E" w:rsidR="002B0B54" w:rsidRPr="00967E53" w:rsidRDefault="00902196" w:rsidP="0086241F">
            <w:pPr>
              <w:adjustRightInd w:val="0"/>
              <w:snapToGrid w:val="0"/>
              <w:jc w:val="center"/>
              <w:rPr>
                <w:rFonts w:ascii="Arial" w:hAnsi="Arial" w:cs="Arial"/>
              </w:rPr>
            </w:pPr>
            <w:r>
              <w:rPr>
                <w:rFonts w:ascii="Arial" w:hAnsi="Arial" w:cs="Arial"/>
              </w:rPr>
              <w:t>1</w:t>
            </w:r>
            <w:r w:rsidR="00BC6EA4">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50A907BE"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9FC36F7" w:rsidR="002B0B54" w:rsidRPr="00967E53" w:rsidRDefault="00E57A30" w:rsidP="0086241F">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72AB9F8D"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D14D00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080E42B" w:rsidR="002B0B54" w:rsidRPr="00967E53" w:rsidRDefault="00902196" w:rsidP="008420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B65BD12"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2B0B54" w:rsidRPr="00967E53" w:rsidRDefault="00E57A30" w:rsidP="0086241F">
            <w:pPr>
              <w:adjustRightInd w:val="0"/>
              <w:snapToGrid w:val="0"/>
              <w:jc w:val="center"/>
              <w:rPr>
                <w:rFonts w:ascii="Arial" w:hAnsi="Arial" w:cs="Arial"/>
              </w:rPr>
            </w:pPr>
            <w:r w:rsidRPr="00967E53">
              <w:rPr>
                <w:rFonts w:ascii="Arial" w:hAnsi="Arial" w:cs="Arial"/>
              </w:rPr>
              <w:t>40</w:t>
            </w:r>
          </w:p>
        </w:tc>
        <w:tc>
          <w:tcPr>
            <w:tcW w:w="75" w:type="pct"/>
            <w:tcBorders>
              <w:top w:val="nil"/>
              <w:left w:val="single" w:sz="4" w:space="0" w:color="auto"/>
              <w:bottom w:val="nil"/>
              <w:right w:val="single" w:sz="12" w:space="0" w:color="auto"/>
            </w:tcBorders>
            <w:shd w:val="clear" w:color="auto" w:fill="auto"/>
            <w:vAlign w:val="center"/>
          </w:tcPr>
          <w:p w14:paraId="5AD22285"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2770FFC9"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511926B" w14:textId="77777777" w:rsidR="002B0B54" w:rsidRPr="000C6821" w:rsidRDefault="002B0B54" w:rsidP="0086241F">
            <w:pPr>
              <w:adjustRightInd w:val="0"/>
              <w:snapToGrid w:val="0"/>
              <w:rPr>
                <w:rFonts w:ascii="Arial" w:hAnsi="Arial" w:cs="Arial"/>
              </w:rPr>
            </w:pPr>
          </w:p>
        </w:tc>
      </w:tr>
      <w:tr w:rsidR="002B0B54" w:rsidRPr="000C6821" w14:paraId="67A3F76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2B0B54" w:rsidRPr="000C6821" w:rsidRDefault="002B0B54"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18FBD78"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7C8922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A214DF8"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6FFC0A9"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8420CF" w:rsidRPr="000C6821" w14:paraId="6D2C5F6B" w14:textId="77777777" w:rsidTr="008420CF">
        <w:trPr>
          <w:trHeight w:val="1128"/>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7AB8194" w14:textId="77777777" w:rsidR="008420CF" w:rsidRPr="000C6821"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996AE0E" w14:textId="77777777" w:rsidR="008420CF" w:rsidRPr="000C6821"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24F4B27" w:rsidR="008420CF" w:rsidRPr="00967E53" w:rsidRDefault="00BC6EA4" w:rsidP="00902196">
            <w:pPr>
              <w:adjustRightInd w:val="0"/>
              <w:snapToGrid w:val="0"/>
              <w:jc w:val="center"/>
              <w:rPr>
                <w:rFonts w:ascii="Arial" w:hAnsi="Arial" w:cs="Arial"/>
              </w:rPr>
            </w:pPr>
            <w:r>
              <w:rPr>
                <w:rFonts w:ascii="Arial" w:hAnsi="Arial" w:cs="Arial"/>
              </w:rPr>
              <w:t>0</w:t>
            </w:r>
            <w:r w:rsidR="006660CF">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127C592C"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79011328" w:rsidR="008420CF" w:rsidRPr="00967E53" w:rsidRDefault="00902196" w:rsidP="00BC6EA4">
            <w:pPr>
              <w:adjustRightInd w:val="0"/>
              <w:snapToGrid w:val="0"/>
              <w:jc w:val="center"/>
              <w:rPr>
                <w:rFonts w:ascii="Arial" w:hAnsi="Arial" w:cs="Arial"/>
              </w:rPr>
            </w:pPr>
            <w:r>
              <w:rPr>
                <w:rFonts w:ascii="Arial" w:hAnsi="Arial" w:cs="Arial"/>
              </w:rPr>
              <w:t>1</w:t>
            </w:r>
            <w:r w:rsidR="00BC6EA4">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09FAD99E"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DB83F59" w:rsidR="008420CF" w:rsidRPr="00967E53" w:rsidRDefault="008420CF" w:rsidP="008420CF">
            <w:pPr>
              <w:adjustRightInd w:val="0"/>
              <w:snapToGrid w:val="0"/>
              <w:jc w:val="center"/>
              <w:rPr>
                <w:rFonts w:ascii="Arial" w:hAnsi="Arial" w:cs="Arial"/>
              </w:rPr>
            </w:pPr>
            <w:r w:rsidRPr="00967E53">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4AD1DAF0"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6FC9032C"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1A16EBC" w:rsidR="008420CF" w:rsidRPr="00967E53" w:rsidRDefault="00902196" w:rsidP="008420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3A9EC27"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8420CF" w:rsidRPr="00967E53" w:rsidRDefault="008420CF" w:rsidP="008420CF">
            <w:pPr>
              <w:adjustRightInd w:val="0"/>
              <w:snapToGrid w:val="0"/>
              <w:jc w:val="center"/>
              <w:rPr>
                <w:rFonts w:ascii="Arial" w:hAnsi="Arial" w:cs="Arial"/>
              </w:rPr>
            </w:pPr>
            <w:r w:rsidRPr="00967E53">
              <w:rPr>
                <w:rFonts w:ascii="Arial" w:hAnsi="Arial" w:cs="Arial"/>
              </w:rPr>
              <w:t>51</w:t>
            </w:r>
          </w:p>
        </w:tc>
        <w:tc>
          <w:tcPr>
            <w:tcW w:w="75" w:type="pct"/>
            <w:tcBorders>
              <w:top w:val="nil"/>
              <w:left w:val="single" w:sz="4" w:space="0" w:color="auto"/>
              <w:bottom w:val="nil"/>
              <w:right w:val="single" w:sz="12" w:space="0" w:color="auto"/>
            </w:tcBorders>
            <w:shd w:val="clear" w:color="auto" w:fill="auto"/>
            <w:vAlign w:val="center"/>
          </w:tcPr>
          <w:p w14:paraId="5D494726" w14:textId="77777777" w:rsidR="008420CF" w:rsidRPr="000C6821"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F3B6C4C" w14:textId="77777777" w:rsidR="008420CF" w:rsidRPr="000C6821"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00E233CF" w:rsidR="008420CF" w:rsidRPr="008A64C3" w:rsidRDefault="008420CF" w:rsidP="008420CF">
            <w:pPr>
              <w:widowControl w:val="0"/>
              <w:jc w:val="both"/>
              <w:rPr>
                <w:sz w:val="12"/>
                <w:highlight w:val="yellow"/>
              </w:rPr>
            </w:pPr>
            <w:r w:rsidRPr="00310CA2">
              <w:rPr>
                <w:rFonts w:ascii="Arial" w:hAnsi="Arial" w:cs="Arial"/>
                <w:sz w:val="13"/>
                <w:szCs w:val="13"/>
              </w:rPr>
              <w:t xml:space="preserve">Piso 7, Dpto. de Compras y Contrataciones del edificio principal del BCB o ingresar al siguiente enlace a través de </w:t>
            </w:r>
            <w:r w:rsidR="008403D8">
              <w:rPr>
                <w:rFonts w:ascii="Arial" w:hAnsi="Arial" w:cs="Arial"/>
                <w:sz w:val="13"/>
                <w:szCs w:val="13"/>
              </w:rPr>
              <w:t>ZOOM</w:t>
            </w:r>
            <w:r w:rsidRPr="00310CA2">
              <w:rPr>
                <w:rFonts w:ascii="Arial" w:hAnsi="Arial" w:cs="Arial"/>
                <w:sz w:val="13"/>
                <w:szCs w:val="13"/>
              </w:rPr>
              <w:t>:</w:t>
            </w:r>
            <w:hyperlink r:id="rId16" w:history="1"/>
            <w:r w:rsidRPr="008A64C3">
              <w:rPr>
                <w:sz w:val="12"/>
                <w:highlight w:val="yellow"/>
              </w:rPr>
              <w:t xml:space="preserve"> </w:t>
            </w:r>
          </w:p>
          <w:p w14:paraId="05B6843E" w14:textId="19DA8249" w:rsidR="0024368D" w:rsidRPr="000C6821" w:rsidRDefault="006959C7" w:rsidP="0024368D">
            <w:pPr>
              <w:adjustRightInd w:val="0"/>
              <w:snapToGrid w:val="0"/>
              <w:jc w:val="both"/>
              <w:rPr>
                <w:rFonts w:ascii="Arial" w:hAnsi="Arial" w:cs="Arial"/>
              </w:rPr>
            </w:pPr>
            <w:hyperlink r:id="rId17" w:history="1">
              <w:r w:rsidR="0024368D" w:rsidRPr="0024368D">
                <w:rPr>
                  <w:rStyle w:val="Hipervnculo"/>
                  <w:sz w:val="14"/>
                </w:rPr>
                <w:t>https://bcb-gob-bo.zoom.us/j/84733078252?pwd=Rm5RTGdSdDdVM0FabjNaS05uKzV2UT09</w:t>
              </w:r>
            </w:hyperlink>
          </w:p>
        </w:tc>
        <w:tc>
          <w:tcPr>
            <w:tcW w:w="73" w:type="pct"/>
            <w:vMerge/>
            <w:tcBorders>
              <w:left w:val="single" w:sz="4" w:space="0" w:color="auto"/>
            </w:tcBorders>
            <w:shd w:val="clear" w:color="auto" w:fill="auto"/>
            <w:vAlign w:val="center"/>
          </w:tcPr>
          <w:p w14:paraId="45FBEFD4" w14:textId="77777777" w:rsidR="008420CF" w:rsidRPr="000C6821" w:rsidRDefault="008420CF" w:rsidP="008420CF">
            <w:pPr>
              <w:adjustRightInd w:val="0"/>
              <w:snapToGrid w:val="0"/>
              <w:rPr>
                <w:rFonts w:ascii="Arial" w:hAnsi="Arial" w:cs="Arial"/>
              </w:rPr>
            </w:pPr>
          </w:p>
        </w:tc>
      </w:tr>
      <w:tr w:rsidR="002B0B54" w:rsidRPr="000C6821" w14:paraId="20CCB9A0"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55C56AC2" w:rsidR="002B0B54" w:rsidRPr="000C6821" w:rsidRDefault="00D43AD6" w:rsidP="00BC6EA4">
            <w:pPr>
              <w:adjustRightInd w:val="0"/>
              <w:snapToGrid w:val="0"/>
              <w:jc w:val="center"/>
              <w:rPr>
                <w:rFonts w:ascii="Arial" w:hAnsi="Arial" w:cs="Arial"/>
              </w:rPr>
            </w:pPr>
            <w:r>
              <w:rPr>
                <w:rFonts w:ascii="Arial" w:hAnsi="Arial" w:cs="Arial"/>
              </w:rPr>
              <w:t>1</w:t>
            </w:r>
            <w:r w:rsidR="00BC6EA4">
              <w:rPr>
                <w:rFonts w:ascii="Arial" w:hAnsi="Arial" w:cs="Arial"/>
              </w:rPr>
              <w:t>1</w:t>
            </w:r>
            <w:bookmarkStart w:id="162" w:name="_GoBack"/>
            <w:bookmarkEnd w:id="162"/>
          </w:p>
        </w:tc>
        <w:tc>
          <w:tcPr>
            <w:tcW w:w="74"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44C13C20" w:rsidR="002B0B54" w:rsidRPr="000C6821" w:rsidRDefault="00902196" w:rsidP="00902196">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923BA5D"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8420CF">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8420CF">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63" w:type="pct"/>
            <w:gridSpan w:val="2"/>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1"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6"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64"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73"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8420CF">
        <w:trPr>
          <w:trHeight w:val="31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2C2DC223" w:rsidR="002B0B54" w:rsidRPr="000C6821" w:rsidRDefault="00D43AD6" w:rsidP="00BC6EA4">
            <w:pPr>
              <w:adjustRightInd w:val="0"/>
              <w:snapToGrid w:val="0"/>
              <w:jc w:val="center"/>
              <w:rPr>
                <w:rFonts w:ascii="Arial" w:hAnsi="Arial" w:cs="Arial"/>
              </w:rPr>
            </w:pPr>
            <w:r>
              <w:rPr>
                <w:rFonts w:ascii="Arial" w:hAnsi="Arial" w:cs="Arial"/>
              </w:rPr>
              <w:t>1</w:t>
            </w:r>
            <w:r w:rsidR="00BC6EA4">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313B5FE3" w:rsidR="002B0B54" w:rsidRPr="000C6821" w:rsidRDefault="00902196" w:rsidP="0086241F">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84AA6DE"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8420CF">
        <w:trPr>
          <w:trHeight w:val="291"/>
        </w:trPr>
        <w:tc>
          <w:tcPr>
            <w:tcW w:w="15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3066FD02" w:rsidR="002B0B54" w:rsidRPr="000C6821" w:rsidRDefault="00902196" w:rsidP="00BC6EA4">
            <w:pPr>
              <w:adjustRightInd w:val="0"/>
              <w:snapToGrid w:val="0"/>
              <w:jc w:val="center"/>
              <w:rPr>
                <w:rFonts w:ascii="Arial" w:hAnsi="Arial" w:cs="Arial"/>
              </w:rPr>
            </w:pPr>
            <w:r>
              <w:rPr>
                <w:rFonts w:ascii="Arial" w:hAnsi="Arial" w:cs="Arial"/>
              </w:rPr>
              <w:t>1</w:t>
            </w:r>
            <w:r w:rsidR="00BC6EA4">
              <w:rPr>
                <w:rFonts w:ascii="Arial" w:hAnsi="Arial" w:cs="Arial"/>
              </w:rPr>
              <w:t>7</w:t>
            </w:r>
          </w:p>
        </w:tc>
        <w:tc>
          <w:tcPr>
            <w:tcW w:w="74"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7D8778A3" w:rsidR="002B0B54" w:rsidRPr="000C6821" w:rsidRDefault="00902196" w:rsidP="00310CA2">
            <w:pPr>
              <w:adjustRightInd w:val="0"/>
              <w:snapToGrid w:val="0"/>
              <w:jc w:val="center"/>
              <w:rPr>
                <w:rFonts w:ascii="Arial" w:hAnsi="Arial" w:cs="Arial"/>
              </w:rPr>
            </w:pPr>
            <w:r>
              <w:rPr>
                <w:rFonts w:ascii="Arial" w:hAnsi="Arial" w:cs="Arial"/>
              </w:rPr>
              <w:t>11</w:t>
            </w:r>
          </w:p>
        </w:tc>
        <w:tc>
          <w:tcPr>
            <w:tcW w:w="74"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5CEAA5D5"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8420CF">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199"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2"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gridSpan w:val="2"/>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43B5596B" w:rsidR="002B0B54" w:rsidRPr="000C6821" w:rsidRDefault="00AA5104" w:rsidP="00BC6EA4">
            <w:pPr>
              <w:adjustRightInd w:val="0"/>
              <w:snapToGrid w:val="0"/>
              <w:jc w:val="center"/>
              <w:rPr>
                <w:rFonts w:ascii="Arial" w:hAnsi="Arial" w:cs="Arial"/>
              </w:rPr>
            </w:pPr>
            <w:r>
              <w:rPr>
                <w:rFonts w:ascii="Arial" w:hAnsi="Arial" w:cs="Arial"/>
              </w:rPr>
              <w:t>2</w:t>
            </w:r>
            <w:r w:rsidR="00BC6EA4">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0CF39F6D" w:rsidR="002B0B54" w:rsidRPr="000C6821" w:rsidRDefault="00902196" w:rsidP="00310CA2">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35422F4"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8420CF">
        <w:trPr>
          <w:trHeight w:val="304"/>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C7CD0CD" w:rsidR="002B0B54" w:rsidRPr="000C6821" w:rsidRDefault="00AA5104" w:rsidP="00BC6EA4">
            <w:pPr>
              <w:adjustRightInd w:val="0"/>
              <w:snapToGrid w:val="0"/>
              <w:jc w:val="center"/>
              <w:rPr>
                <w:rFonts w:ascii="Arial" w:hAnsi="Arial" w:cs="Arial"/>
              </w:rPr>
            </w:pPr>
            <w:r>
              <w:rPr>
                <w:rFonts w:ascii="Arial" w:hAnsi="Arial" w:cs="Arial"/>
              </w:rPr>
              <w:t>3</w:t>
            </w:r>
            <w:r w:rsidR="00BC6EA4">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3BC85142" w:rsidR="002B0B54" w:rsidRPr="000C6821" w:rsidRDefault="00902196" w:rsidP="0086241F">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9EAA9C2"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gridSpan w:val="2"/>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492D3E" w14:paraId="26CAD44F" w14:textId="77777777" w:rsidTr="008420CF">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492D3E" w:rsidRDefault="002B0B54" w:rsidP="0086241F">
            <w:pPr>
              <w:adjustRightInd w:val="0"/>
              <w:snapToGrid w:val="0"/>
              <w:jc w:val="right"/>
              <w:rPr>
                <w:rFonts w:ascii="Arial" w:hAnsi="Arial" w:cs="Arial"/>
                <w:sz w:val="6"/>
                <w:szCs w:val="4"/>
              </w:rPr>
            </w:pPr>
          </w:p>
        </w:tc>
        <w:tc>
          <w:tcPr>
            <w:tcW w:w="1623" w:type="pct"/>
            <w:gridSpan w:val="6"/>
            <w:tcBorders>
              <w:top w:val="nil"/>
              <w:left w:val="single" w:sz="12" w:space="0" w:color="auto"/>
              <w:bottom w:val="single" w:sz="12" w:space="0" w:color="auto"/>
              <w:right w:val="nil"/>
            </w:tcBorders>
            <w:shd w:val="clear" w:color="auto" w:fill="auto"/>
            <w:vAlign w:val="bottom"/>
          </w:tcPr>
          <w:p w14:paraId="4009EC77" w14:textId="77777777" w:rsidR="002B0B54" w:rsidRPr="00492D3E" w:rsidRDefault="002B0B54" w:rsidP="0086241F">
            <w:pPr>
              <w:adjustRightInd w:val="0"/>
              <w:snapToGrid w:val="0"/>
              <w:jc w:val="right"/>
              <w:rPr>
                <w:rFonts w:ascii="Arial" w:hAnsi="Arial" w:cs="Arial"/>
                <w:sz w:val="6"/>
                <w:szCs w:val="4"/>
              </w:rPr>
            </w:pPr>
          </w:p>
        </w:tc>
        <w:tc>
          <w:tcPr>
            <w:tcW w:w="74" w:type="pct"/>
            <w:tcBorders>
              <w:top w:val="nil"/>
              <w:left w:val="nil"/>
              <w:bottom w:val="single" w:sz="12" w:space="0" w:color="auto"/>
              <w:right w:val="single" w:sz="12" w:space="0" w:color="auto"/>
            </w:tcBorders>
            <w:shd w:val="clear" w:color="auto" w:fill="auto"/>
            <w:vAlign w:val="bottom"/>
          </w:tcPr>
          <w:p w14:paraId="57C15DBB" w14:textId="77777777" w:rsidR="002B0B54" w:rsidRPr="00492D3E" w:rsidRDefault="002B0B54" w:rsidP="0086241F">
            <w:pPr>
              <w:adjustRightInd w:val="0"/>
              <w:snapToGrid w:val="0"/>
              <w:jc w:val="right"/>
              <w:rPr>
                <w:rFonts w:ascii="Arial" w:hAnsi="Arial" w:cs="Arial"/>
                <w:b/>
                <w:sz w:val="6"/>
                <w:szCs w:val="4"/>
              </w:rPr>
            </w:pPr>
          </w:p>
        </w:tc>
        <w:tc>
          <w:tcPr>
            <w:tcW w:w="779" w:type="pct"/>
            <w:gridSpan w:val="7"/>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492D3E" w:rsidRDefault="002B0B54" w:rsidP="0086241F">
            <w:pPr>
              <w:adjustRightInd w:val="0"/>
              <w:snapToGrid w:val="0"/>
              <w:jc w:val="center"/>
              <w:rPr>
                <w:rFonts w:ascii="Arial" w:hAnsi="Arial" w:cs="Arial"/>
                <w:sz w:val="6"/>
                <w:szCs w:val="4"/>
              </w:rPr>
            </w:pPr>
          </w:p>
        </w:tc>
        <w:tc>
          <w:tcPr>
            <w:tcW w:w="564" w:type="pct"/>
            <w:gridSpan w:val="5"/>
            <w:vMerge/>
            <w:tcBorders>
              <w:left w:val="single" w:sz="12" w:space="0" w:color="auto"/>
              <w:bottom w:val="single" w:sz="12" w:space="0" w:color="auto"/>
              <w:right w:val="single" w:sz="12" w:space="0" w:color="auto"/>
            </w:tcBorders>
          </w:tcPr>
          <w:p w14:paraId="269B79E4" w14:textId="77777777" w:rsidR="002B0B54" w:rsidRPr="00492D3E" w:rsidRDefault="002B0B54" w:rsidP="0086241F">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492D3E" w:rsidRDefault="002B0B54" w:rsidP="0086241F">
            <w:pPr>
              <w:adjustRightInd w:val="0"/>
              <w:snapToGrid w:val="0"/>
              <w:jc w:val="center"/>
              <w:rPr>
                <w:rFonts w:ascii="Arial" w:hAnsi="Arial" w:cs="Arial"/>
                <w:sz w:val="6"/>
                <w:szCs w:val="4"/>
              </w:rPr>
            </w:pPr>
          </w:p>
        </w:tc>
        <w:tc>
          <w:tcPr>
            <w:tcW w:w="73" w:type="pct"/>
            <w:vMerge/>
            <w:tcBorders>
              <w:left w:val="nil"/>
              <w:bottom w:val="single" w:sz="12" w:space="0" w:color="auto"/>
            </w:tcBorders>
            <w:shd w:val="clear" w:color="auto" w:fill="auto"/>
            <w:vAlign w:val="center"/>
          </w:tcPr>
          <w:p w14:paraId="766F4C30" w14:textId="77777777" w:rsidR="002B0B54" w:rsidRPr="00492D3E" w:rsidRDefault="002B0B54" w:rsidP="0086241F">
            <w:pPr>
              <w:adjustRightInd w:val="0"/>
              <w:snapToGrid w:val="0"/>
              <w:rPr>
                <w:rFonts w:ascii="Arial" w:hAnsi="Arial" w:cs="Arial"/>
                <w:sz w:val="6"/>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3" w:name="_Hlk76392171"/>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6A7F6791" w:rsidR="00E57A30" w:rsidRDefault="00E57A30">
      <w:pPr>
        <w:rPr>
          <w:rFonts w:cs="Arial"/>
          <w:i/>
        </w:rPr>
      </w:pPr>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35283">
      <w:pPr>
        <w:pStyle w:val="Puesto"/>
        <w:numPr>
          <w:ilvl w:val="0"/>
          <w:numId w:val="17"/>
        </w:numPr>
        <w:spacing w:before="0" w:after="0"/>
        <w:jc w:val="both"/>
        <w:rPr>
          <w:rFonts w:ascii="Verdana" w:hAnsi="Verdana"/>
          <w:sz w:val="18"/>
        </w:rPr>
      </w:pPr>
      <w:bookmarkStart w:id="164" w:name="_Toc94724714"/>
      <w:bookmarkEnd w:id="163"/>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0274A8B1" w14:textId="77777777" w:rsidR="00004ACB" w:rsidRDefault="00004ACB" w:rsidP="0034210B">
      <w:pPr>
        <w:jc w:val="center"/>
        <w:rPr>
          <w:rFonts w:ascii="Arial" w:hAnsi="Arial" w:cs="Arial"/>
          <w:b/>
          <w:sz w:val="20"/>
          <w:lang w:val="es-BO"/>
        </w:rPr>
      </w:pPr>
    </w:p>
    <w:tbl>
      <w:tblPr>
        <w:tblW w:w="1049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1"/>
        <w:gridCol w:w="8"/>
        <w:gridCol w:w="2551"/>
      </w:tblGrid>
      <w:tr w:rsidR="0014735A" w:rsidRPr="00134810" w14:paraId="65AFDFC6" w14:textId="77777777" w:rsidTr="0014735A">
        <w:trPr>
          <w:trHeight w:val="60"/>
          <w:tblHeader/>
          <w:jc w:val="center"/>
        </w:trPr>
        <w:tc>
          <w:tcPr>
            <w:tcW w:w="7931" w:type="dxa"/>
            <w:tcBorders>
              <w:top w:val="single" w:sz="4" w:space="0" w:color="auto"/>
            </w:tcBorders>
            <w:shd w:val="clear" w:color="auto" w:fill="8DB3E2" w:themeFill="text2" w:themeFillTint="66"/>
            <w:vAlign w:val="center"/>
          </w:tcPr>
          <w:p w14:paraId="24AAF887" w14:textId="77777777" w:rsidR="0014735A" w:rsidRPr="00134810" w:rsidRDefault="0014735A" w:rsidP="0014735A">
            <w:pPr>
              <w:pStyle w:val="Textoindependiente"/>
              <w:spacing w:before="240" w:after="240"/>
              <w:rPr>
                <w:rFonts w:ascii="Arial" w:hAnsi="Arial" w:cs="Arial"/>
                <w:b/>
                <w:bCs/>
                <w:sz w:val="16"/>
                <w:szCs w:val="16"/>
                <w:lang w:val="es-BO"/>
              </w:rPr>
            </w:pPr>
            <w:r w:rsidRPr="00134810">
              <w:rPr>
                <w:rFonts w:ascii="Arial" w:hAnsi="Arial" w:cs="Arial"/>
                <w:b/>
                <w:bCs/>
                <w:szCs w:val="16"/>
                <w:lang w:val="es-BO"/>
              </w:rPr>
              <w:t>REQUISITOS PARA LOS SERVICIOS Y CONDICIONES COMPLEMENTARIAS</w:t>
            </w:r>
          </w:p>
        </w:tc>
        <w:tc>
          <w:tcPr>
            <w:tcW w:w="2559" w:type="dxa"/>
            <w:gridSpan w:val="2"/>
            <w:tcBorders>
              <w:top w:val="single" w:sz="4" w:space="0" w:color="auto"/>
            </w:tcBorders>
            <w:shd w:val="clear" w:color="auto" w:fill="8DB3E2" w:themeFill="text2" w:themeFillTint="66"/>
            <w:vAlign w:val="center"/>
          </w:tcPr>
          <w:p w14:paraId="4E0D10B5" w14:textId="77777777" w:rsidR="0014735A" w:rsidRPr="00134810" w:rsidRDefault="0014735A" w:rsidP="0014735A">
            <w:pPr>
              <w:jc w:val="center"/>
              <w:rPr>
                <w:rFonts w:ascii="Arial" w:hAnsi="Arial" w:cs="Arial"/>
                <w:b/>
                <w:bCs/>
                <w:sz w:val="18"/>
                <w:lang w:val="es-BO"/>
              </w:rPr>
            </w:pPr>
            <w:r w:rsidRPr="00134810">
              <w:rPr>
                <w:rFonts w:ascii="Arial" w:hAnsi="Arial" w:cs="Arial"/>
                <w:b/>
                <w:bCs/>
                <w:sz w:val="18"/>
                <w:lang w:val="es-BO"/>
              </w:rPr>
              <w:t>Para ser llenado por el proponente</w:t>
            </w:r>
          </w:p>
          <w:p w14:paraId="6646DC66" w14:textId="77777777" w:rsidR="0014735A" w:rsidRDefault="0014735A" w:rsidP="0014735A">
            <w:pPr>
              <w:jc w:val="center"/>
              <w:rPr>
                <w:rFonts w:ascii="Arial" w:hAnsi="Arial" w:cs="Arial"/>
                <w:b/>
                <w:bCs/>
                <w:sz w:val="18"/>
                <w:lang w:val="es-BO"/>
              </w:rPr>
            </w:pPr>
            <w:r w:rsidRPr="00134810">
              <w:rPr>
                <w:rFonts w:ascii="Arial" w:hAnsi="Arial" w:cs="Arial"/>
                <w:b/>
                <w:bCs/>
                <w:sz w:val="18"/>
                <w:lang w:val="es-BO"/>
              </w:rPr>
              <w:t>CARACTERISTICAS DE LA PROPUESTA</w:t>
            </w:r>
          </w:p>
          <w:p w14:paraId="47821D6E" w14:textId="77777777" w:rsidR="0014735A" w:rsidRPr="00134810" w:rsidRDefault="0014735A" w:rsidP="0014735A">
            <w:pPr>
              <w:jc w:val="center"/>
              <w:rPr>
                <w:rFonts w:ascii="Arial" w:hAnsi="Arial" w:cs="Arial"/>
                <w:b/>
                <w:bCs/>
                <w:lang w:val="es-BO"/>
              </w:rPr>
            </w:pPr>
            <w:r w:rsidRPr="00134810">
              <w:rPr>
                <w:rFonts w:ascii="Arial" w:hAnsi="Arial" w:cs="Arial"/>
                <w:b/>
                <w:bCs/>
                <w:sz w:val="14"/>
                <w:lang w:val="es-BO"/>
              </w:rPr>
              <w:t>(Manifestar aceptación y adjuntar lo requerido según el instructivo específico de cada requisito)</w:t>
            </w:r>
          </w:p>
        </w:tc>
      </w:tr>
      <w:tr w:rsidR="0014735A" w:rsidRPr="00134810" w14:paraId="2283D03E" w14:textId="77777777" w:rsidTr="00004ACB">
        <w:trPr>
          <w:trHeight w:val="796"/>
          <w:jc w:val="center"/>
        </w:trPr>
        <w:tc>
          <w:tcPr>
            <w:tcW w:w="7939" w:type="dxa"/>
            <w:gridSpan w:val="2"/>
            <w:shd w:val="clear" w:color="auto" w:fill="8DB3E2" w:themeFill="text2" w:themeFillTint="66"/>
            <w:vAlign w:val="center"/>
          </w:tcPr>
          <w:p w14:paraId="27288E77" w14:textId="77777777" w:rsidR="0014735A" w:rsidRPr="00134810" w:rsidRDefault="0014735A" w:rsidP="00004ACB">
            <w:pPr>
              <w:pStyle w:val="Textoindependiente"/>
              <w:numPr>
                <w:ilvl w:val="0"/>
                <w:numId w:val="46"/>
              </w:numPr>
              <w:spacing w:before="120"/>
              <w:ind w:left="356"/>
              <w:rPr>
                <w:rFonts w:ascii="Arial" w:hAnsi="Arial" w:cs="Arial"/>
                <w:b/>
                <w:bCs/>
                <w:sz w:val="16"/>
                <w:szCs w:val="16"/>
                <w:lang w:val="es-BO"/>
              </w:rPr>
            </w:pPr>
            <w:r w:rsidRPr="00134810">
              <w:rPr>
                <w:rFonts w:ascii="Arial" w:hAnsi="Arial" w:cs="Arial"/>
                <w:b/>
                <w:bCs/>
                <w:szCs w:val="16"/>
                <w:lang w:val="es-BO"/>
              </w:rPr>
              <w:t>OBJETO Y CAUSA</w:t>
            </w:r>
          </w:p>
        </w:tc>
        <w:tc>
          <w:tcPr>
            <w:tcW w:w="2551" w:type="dxa"/>
            <w:shd w:val="clear" w:color="auto" w:fill="8DB3E2" w:themeFill="text2" w:themeFillTint="66"/>
          </w:tcPr>
          <w:p w14:paraId="59EE3569" w14:textId="77777777" w:rsidR="0014735A" w:rsidRPr="00134810" w:rsidRDefault="0014735A" w:rsidP="0014735A">
            <w:pPr>
              <w:spacing w:after="240"/>
              <w:jc w:val="center"/>
              <w:rPr>
                <w:rFonts w:ascii="Arial" w:hAnsi="Arial" w:cs="Arial"/>
                <w:b/>
                <w:bCs/>
                <w:lang w:val="es-BO"/>
              </w:rPr>
            </w:pPr>
          </w:p>
        </w:tc>
      </w:tr>
      <w:tr w:rsidR="0014735A" w:rsidRPr="00134810" w14:paraId="026A7F3A" w14:textId="77777777" w:rsidTr="0014735A">
        <w:trPr>
          <w:trHeight w:val="2100"/>
          <w:jc w:val="center"/>
        </w:trPr>
        <w:tc>
          <w:tcPr>
            <w:tcW w:w="7939" w:type="dxa"/>
            <w:gridSpan w:val="2"/>
            <w:shd w:val="clear" w:color="auto" w:fill="FFFFFF"/>
            <w:vAlign w:val="center"/>
          </w:tcPr>
          <w:p w14:paraId="35D89EDC" w14:textId="77777777" w:rsidR="0014735A" w:rsidRPr="00134810" w:rsidRDefault="0014735A" w:rsidP="0014735A">
            <w:pPr>
              <w:spacing w:before="240" w:after="240"/>
              <w:jc w:val="both"/>
              <w:rPr>
                <w:rFonts w:ascii="Arial" w:hAnsi="Arial" w:cs="Arial"/>
                <w:sz w:val="18"/>
                <w:lang w:val="es-BO"/>
              </w:rPr>
            </w:pPr>
            <w:r w:rsidRPr="00134810">
              <w:rPr>
                <w:rFonts w:ascii="Arial" w:hAnsi="Arial" w:cs="Arial"/>
                <w:sz w:val="18"/>
                <w:lang w:val="es-BO"/>
              </w:rPr>
              <w:t>Con el fin de atender las diversas necesidades de los servidores públicos del Banco Central de Bolivia (BCB), en cuanto a reproducción de documentación importante y necesaria se refiere, y dado que las Gerencias, Subgerencias y Departamentos de la Institución, no cuentan actualmente con equipos de fotocopiado; es de suma importancia contar con un servicio de fotocopiado de documentos, por lo cual, se ve por conveniente efectuar un proceso de contratación para el Servicio de fotocopiado de documentos en el edificio principal y otros inmuebles del BCB - La Paz.</w:t>
            </w:r>
          </w:p>
          <w:p w14:paraId="52532A93" w14:textId="77777777" w:rsidR="0014735A" w:rsidRPr="00134810" w:rsidRDefault="0014735A" w:rsidP="00004ACB">
            <w:pPr>
              <w:spacing w:before="120" w:after="120"/>
              <w:jc w:val="both"/>
              <w:rPr>
                <w:rFonts w:ascii="Arial" w:hAnsi="Arial" w:cs="Arial"/>
                <w:lang w:val="es-BO"/>
              </w:rPr>
            </w:pPr>
            <w:r w:rsidRPr="00134810">
              <w:rPr>
                <w:rFonts w:ascii="Arial" w:hAnsi="Arial" w:cs="Arial"/>
                <w:sz w:val="18"/>
                <w:lang w:val="es-BO"/>
              </w:rPr>
              <w:t>Este servicio es Recurrente y no puede ser interrumpido.</w:t>
            </w:r>
          </w:p>
        </w:tc>
        <w:tc>
          <w:tcPr>
            <w:tcW w:w="2551" w:type="dxa"/>
            <w:shd w:val="clear" w:color="auto" w:fill="8DB3E2" w:themeFill="text2" w:themeFillTint="66"/>
          </w:tcPr>
          <w:p w14:paraId="5B951C46" w14:textId="77777777" w:rsidR="0014735A" w:rsidRPr="00134810" w:rsidRDefault="0014735A" w:rsidP="0014735A">
            <w:pPr>
              <w:spacing w:before="240" w:after="240"/>
              <w:jc w:val="both"/>
              <w:rPr>
                <w:rFonts w:ascii="Arial" w:hAnsi="Arial" w:cs="Arial"/>
                <w:lang w:val="es-BO"/>
              </w:rPr>
            </w:pPr>
          </w:p>
        </w:tc>
      </w:tr>
      <w:tr w:rsidR="0014735A" w:rsidRPr="00134810" w14:paraId="5495E000" w14:textId="77777777" w:rsidTr="0014735A">
        <w:trPr>
          <w:trHeight w:val="324"/>
          <w:jc w:val="center"/>
        </w:trPr>
        <w:tc>
          <w:tcPr>
            <w:tcW w:w="7939" w:type="dxa"/>
            <w:gridSpan w:val="2"/>
            <w:tcBorders>
              <w:bottom w:val="single" w:sz="4" w:space="0" w:color="auto"/>
            </w:tcBorders>
            <w:shd w:val="clear" w:color="auto" w:fill="8DB3E2" w:themeFill="text2" w:themeFillTint="66"/>
            <w:vAlign w:val="center"/>
          </w:tcPr>
          <w:p w14:paraId="4A9F86B9" w14:textId="77777777" w:rsidR="0014735A" w:rsidRPr="00134810" w:rsidRDefault="0014735A" w:rsidP="0014735A">
            <w:pPr>
              <w:pStyle w:val="Textoindependiente"/>
              <w:numPr>
                <w:ilvl w:val="0"/>
                <w:numId w:val="46"/>
              </w:numPr>
              <w:spacing w:after="0"/>
              <w:ind w:left="356"/>
              <w:rPr>
                <w:rFonts w:ascii="Arial" w:hAnsi="Arial" w:cs="Arial"/>
                <w:b/>
                <w:bCs/>
                <w:szCs w:val="16"/>
                <w:lang w:val="es-BO"/>
              </w:rPr>
            </w:pPr>
            <w:r w:rsidRPr="00134810">
              <w:rPr>
                <w:rFonts w:ascii="Arial" w:hAnsi="Arial" w:cs="Arial"/>
                <w:b/>
                <w:bCs/>
                <w:szCs w:val="16"/>
                <w:lang w:val="es-BO"/>
              </w:rPr>
              <w:t>ALCANCE DEL SERVICIO</w:t>
            </w:r>
          </w:p>
        </w:tc>
        <w:tc>
          <w:tcPr>
            <w:tcW w:w="2551" w:type="dxa"/>
            <w:shd w:val="clear" w:color="auto" w:fill="8DB3E2" w:themeFill="text2" w:themeFillTint="66"/>
            <w:vAlign w:val="center"/>
          </w:tcPr>
          <w:p w14:paraId="650038F4" w14:textId="77777777" w:rsidR="0014735A" w:rsidRPr="00134810" w:rsidRDefault="0014735A" w:rsidP="0014735A">
            <w:pPr>
              <w:pStyle w:val="Textoindependiente"/>
              <w:ind w:left="-4"/>
              <w:jc w:val="center"/>
              <w:rPr>
                <w:rFonts w:ascii="Arial" w:hAnsi="Arial" w:cs="Arial"/>
                <w:b/>
                <w:bCs/>
                <w:szCs w:val="16"/>
                <w:lang w:val="es-BO"/>
              </w:rPr>
            </w:pPr>
            <w:r w:rsidRPr="00134810">
              <w:rPr>
                <w:rFonts w:ascii="Arial" w:hAnsi="Arial" w:cs="Arial"/>
                <w:b/>
                <w:bCs/>
                <w:szCs w:val="16"/>
                <w:lang w:val="es-BO"/>
              </w:rPr>
              <w:t>MANIFESTAR ACEPTACIÓN</w:t>
            </w:r>
          </w:p>
        </w:tc>
      </w:tr>
      <w:tr w:rsidR="0014735A" w:rsidRPr="00134810" w14:paraId="1FDE8FE5" w14:textId="77777777" w:rsidTr="0014735A">
        <w:trPr>
          <w:trHeight w:val="413"/>
          <w:jc w:val="center"/>
        </w:trPr>
        <w:tc>
          <w:tcPr>
            <w:tcW w:w="7939" w:type="dxa"/>
            <w:gridSpan w:val="2"/>
            <w:tcBorders>
              <w:top w:val="single" w:sz="4" w:space="0" w:color="auto"/>
              <w:left w:val="single" w:sz="4" w:space="0" w:color="auto"/>
              <w:bottom w:val="nil"/>
              <w:right w:val="single" w:sz="4" w:space="0" w:color="auto"/>
            </w:tcBorders>
            <w:vAlign w:val="center"/>
          </w:tcPr>
          <w:p w14:paraId="14BF4767" w14:textId="77777777" w:rsidR="0014735A" w:rsidRPr="00134810" w:rsidRDefault="0014735A" w:rsidP="0014735A">
            <w:pPr>
              <w:pStyle w:val="Textoindependiente"/>
              <w:numPr>
                <w:ilvl w:val="0"/>
                <w:numId w:val="45"/>
              </w:numPr>
              <w:spacing w:before="240" w:after="0"/>
              <w:ind w:left="356"/>
              <w:jc w:val="both"/>
              <w:rPr>
                <w:rFonts w:ascii="Arial" w:hAnsi="Arial" w:cs="Arial"/>
                <w:b/>
                <w:bCs/>
                <w:sz w:val="16"/>
                <w:szCs w:val="16"/>
                <w:lang w:val="es-BO"/>
              </w:rPr>
            </w:pPr>
            <w:r w:rsidRPr="00134810">
              <w:rPr>
                <w:rFonts w:ascii="Arial" w:hAnsi="Arial" w:cs="Arial"/>
                <w:sz w:val="16"/>
                <w:szCs w:val="16"/>
                <w:lang w:val="es-BO"/>
              </w:rPr>
              <w:t>El servicio se refiere al fotocopiado de documentos, a requerimiento de las áreas del BCB – La Paz.</w:t>
            </w:r>
          </w:p>
        </w:tc>
        <w:tc>
          <w:tcPr>
            <w:tcW w:w="2551" w:type="dxa"/>
            <w:vMerge w:val="restart"/>
            <w:tcBorders>
              <w:left w:val="single" w:sz="4" w:space="0" w:color="auto"/>
            </w:tcBorders>
          </w:tcPr>
          <w:p w14:paraId="0923075F" w14:textId="77777777" w:rsidR="0014735A" w:rsidRPr="00134810" w:rsidRDefault="0014735A" w:rsidP="0014735A">
            <w:pPr>
              <w:pStyle w:val="Textoindependiente"/>
              <w:spacing w:before="240" w:after="0"/>
              <w:rPr>
                <w:rFonts w:cs="Arial"/>
                <w:sz w:val="16"/>
                <w:szCs w:val="16"/>
                <w:lang w:val="es-BO"/>
              </w:rPr>
            </w:pPr>
          </w:p>
        </w:tc>
      </w:tr>
      <w:tr w:rsidR="0014735A" w:rsidRPr="00134810" w14:paraId="184DB31E" w14:textId="77777777" w:rsidTr="0014735A">
        <w:trPr>
          <w:trHeight w:val="501"/>
          <w:jc w:val="center"/>
        </w:trPr>
        <w:tc>
          <w:tcPr>
            <w:tcW w:w="7939" w:type="dxa"/>
            <w:gridSpan w:val="2"/>
            <w:tcBorders>
              <w:top w:val="nil"/>
              <w:left w:val="single" w:sz="4" w:space="0" w:color="auto"/>
              <w:bottom w:val="nil"/>
              <w:right w:val="single" w:sz="4" w:space="0" w:color="auto"/>
            </w:tcBorders>
            <w:vAlign w:val="center"/>
          </w:tcPr>
          <w:p w14:paraId="38430980" w14:textId="77777777" w:rsidR="0014735A" w:rsidRPr="00134810" w:rsidRDefault="0014735A" w:rsidP="0014735A">
            <w:pPr>
              <w:pStyle w:val="Textoindependiente"/>
              <w:numPr>
                <w:ilvl w:val="0"/>
                <w:numId w:val="45"/>
              </w:numPr>
              <w:spacing w:before="120" w:after="0"/>
              <w:ind w:left="356"/>
              <w:jc w:val="both"/>
              <w:rPr>
                <w:rFonts w:ascii="Arial" w:hAnsi="Arial" w:cs="Arial"/>
                <w:sz w:val="16"/>
                <w:szCs w:val="16"/>
                <w:lang w:val="es-BO"/>
              </w:rPr>
            </w:pPr>
            <w:r w:rsidRPr="00134810">
              <w:rPr>
                <w:rFonts w:ascii="Arial" w:hAnsi="Arial" w:cs="Arial"/>
                <w:sz w:val="16"/>
                <w:szCs w:val="16"/>
                <w:lang w:val="es-BO"/>
              </w:rPr>
              <w:t>El servicio de fotocopiado será prestado con los equipos del Proveedor en las instalaciones del BCB – La Paz.</w:t>
            </w:r>
          </w:p>
        </w:tc>
        <w:tc>
          <w:tcPr>
            <w:tcW w:w="2551" w:type="dxa"/>
            <w:vMerge/>
            <w:tcBorders>
              <w:left w:val="single" w:sz="4" w:space="0" w:color="auto"/>
            </w:tcBorders>
          </w:tcPr>
          <w:p w14:paraId="7ED04E03" w14:textId="77777777" w:rsidR="0014735A" w:rsidRPr="00134810" w:rsidRDefault="0014735A" w:rsidP="0014735A">
            <w:pPr>
              <w:pStyle w:val="Textoindependiente"/>
              <w:spacing w:before="240" w:after="0"/>
              <w:rPr>
                <w:rFonts w:cs="Arial"/>
                <w:sz w:val="16"/>
                <w:szCs w:val="16"/>
                <w:lang w:val="es-BO"/>
              </w:rPr>
            </w:pPr>
          </w:p>
        </w:tc>
      </w:tr>
      <w:tr w:rsidR="0014735A" w:rsidRPr="00134810" w14:paraId="1FCF7017" w14:textId="77777777" w:rsidTr="0014735A">
        <w:trPr>
          <w:trHeight w:val="878"/>
          <w:jc w:val="center"/>
        </w:trPr>
        <w:tc>
          <w:tcPr>
            <w:tcW w:w="7939" w:type="dxa"/>
            <w:gridSpan w:val="2"/>
            <w:tcBorders>
              <w:top w:val="nil"/>
              <w:left w:val="single" w:sz="4" w:space="0" w:color="auto"/>
              <w:bottom w:val="single" w:sz="4" w:space="0" w:color="auto"/>
              <w:right w:val="single" w:sz="4" w:space="0" w:color="auto"/>
            </w:tcBorders>
            <w:vAlign w:val="center"/>
          </w:tcPr>
          <w:p w14:paraId="50783364" w14:textId="77777777" w:rsidR="0014735A" w:rsidRDefault="0014735A" w:rsidP="00004ACB">
            <w:pPr>
              <w:pStyle w:val="Textoindependiente"/>
              <w:numPr>
                <w:ilvl w:val="0"/>
                <w:numId w:val="45"/>
              </w:numPr>
              <w:spacing w:after="0"/>
              <w:ind w:left="356"/>
              <w:jc w:val="both"/>
              <w:rPr>
                <w:rFonts w:ascii="Arial" w:hAnsi="Arial" w:cs="Arial"/>
                <w:sz w:val="16"/>
                <w:szCs w:val="16"/>
                <w:lang w:val="es-BO"/>
              </w:rPr>
            </w:pPr>
            <w:r w:rsidRPr="00134810">
              <w:rPr>
                <w:rFonts w:ascii="Arial" w:hAnsi="Arial" w:cs="Arial"/>
                <w:sz w:val="16"/>
                <w:szCs w:val="16"/>
                <w:lang w:val="es-BO"/>
              </w:rPr>
              <w:t>El BCB proporcionará los ambientes, muebles, conexiones y energía eléctrica necesarios para el funcionamiento de los equipos requeridos para el servicio. Al término del contrato, el Proveedor será responsable de entregar los ambientes, conexiones y muebles en las mismas condiciones en las que fueron recibidos inicialmente.</w:t>
            </w:r>
          </w:p>
          <w:p w14:paraId="77DD3A45" w14:textId="77777777" w:rsidR="00004ACB" w:rsidRPr="00134810" w:rsidRDefault="00004ACB" w:rsidP="00004ACB">
            <w:pPr>
              <w:pStyle w:val="Textoindependiente"/>
              <w:spacing w:after="0"/>
              <w:ind w:left="356"/>
              <w:jc w:val="both"/>
              <w:rPr>
                <w:rFonts w:ascii="Arial" w:hAnsi="Arial" w:cs="Arial"/>
                <w:sz w:val="16"/>
                <w:szCs w:val="16"/>
                <w:lang w:val="es-BO"/>
              </w:rPr>
            </w:pPr>
          </w:p>
        </w:tc>
        <w:tc>
          <w:tcPr>
            <w:tcW w:w="2551" w:type="dxa"/>
            <w:vMerge/>
            <w:tcBorders>
              <w:left w:val="single" w:sz="4" w:space="0" w:color="auto"/>
            </w:tcBorders>
          </w:tcPr>
          <w:p w14:paraId="7D1167FE" w14:textId="77777777" w:rsidR="0014735A" w:rsidRPr="00134810" w:rsidRDefault="0014735A" w:rsidP="0014735A">
            <w:pPr>
              <w:pStyle w:val="Textoindependiente"/>
              <w:spacing w:before="240" w:after="0"/>
              <w:rPr>
                <w:rFonts w:cs="Arial"/>
                <w:sz w:val="16"/>
                <w:szCs w:val="16"/>
                <w:lang w:val="es-BO"/>
              </w:rPr>
            </w:pPr>
          </w:p>
        </w:tc>
      </w:tr>
      <w:tr w:rsidR="0014735A" w:rsidRPr="00134810" w14:paraId="0436C035" w14:textId="77777777" w:rsidTr="00004ACB">
        <w:trPr>
          <w:trHeight w:val="504"/>
          <w:jc w:val="center"/>
        </w:trPr>
        <w:tc>
          <w:tcPr>
            <w:tcW w:w="7939" w:type="dxa"/>
            <w:gridSpan w:val="2"/>
            <w:tcBorders>
              <w:top w:val="single" w:sz="4" w:space="0" w:color="auto"/>
            </w:tcBorders>
            <w:shd w:val="clear" w:color="auto" w:fill="8DB3E2" w:themeFill="text2" w:themeFillTint="66"/>
            <w:vAlign w:val="center"/>
          </w:tcPr>
          <w:p w14:paraId="740BDCB9" w14:textId="77777777" w:rsidR="0014735A" w:rsidRPr="00134810" w:rsidRDefault="0014735A" w:rsidP="0014735A">
            <w:pPr>
              <w:pStyle w:val="Textoindependiente"/>
              <w:numPr>
                <w:ilvl w:val="0"/>
                <w:numId w:val="46"/>
              </w:numPr>
              <w:spacing w:after="0"/>
              <w:ind w:left="356"/>
              <w:rPr>
                <w:rFonts w:ascii="Arial" w:hAnsi="Arial" w:cs="Arial"/>
                <w:b/>
                <w:bCs/>
                <w:sz w:val="16"/>
                <w:szCs w:val="16"/>
                <w:lang w:val="es-BO"/>
              </w:rPr>
            </w:pPr>
            <w:r w:rsidRPr="00134810">
              <w:rPr>
                <w:rFonts w:ascii="Arial" w:hAnsi="Arial" w:cs="Arial"/>
                <w:b/>
                <w:bCs/>
                <w:szCs w:val="16"/>
                <w:lang w:val="es-BO"/>
              </w:rPr>
              <w:t>CARACTERÍSTICAS DEL SERVICIO</w:t>
            </w:r>
          </w:p>
        </w:tc>
        <w:tc>
          <w:tcPr>
            <w:tcW w:w="2551" w:type="dxa"/>
            <w:shd w:val="clear" w:color="auto" w:fill="8DB3E2" w:themeFill="text2" w:themeFillTint="66"/>
          </w:tcPr>
          <w:p w14:paraId="061F9228" w14:textId="77777777" w:rsidR="0014735A" w:rsidRPr="00134810" w:rsidRDefault="0014735A" w:rsidP="0014735A">
            <w:pPr>
              <w:pStyle w:val="Textoindependiente"/>
              <w:ind w:left="356"/>
              <w:rPr>
                <w:rFonts w:cs="Arial"/>
                <w:b/>
                <w:bCs/>
                <w:sz w:val="16"/>
                <w:szCs w:val="16"/>
                <w:lang w:val="es-BO"/>
              </w:rPr>
            </w:pPr>
          </w:p>
        </w:tc>
      </w:tr>
      <w:tr w:rsidR="0014735A" w:rsidRPr="00134810" w14:paraId="747802FE" w14:textId="77777777" w:rsidTr="0014735A">
        <w:trPr>
          <w:trHeight w:val="493"/>
          <w:jc w:val="center"/>
        </w:trPr>
        <w:tc>
          <w:tcPr>
            <w:tcW w:w="7939" w:type="dxa"/>
            <w:gridSpan w:val="2"/>
            <w:tcBorders>
              <w:bottom w:val="single" w:sz="4" w:space="0" w:color="auto"/>
            </w:tcBorders>
            <w:shd w:val="clear" w:color="auto" w:fill="C0C0C0"/>
            <w:vAlign w:val="center"/>
          </w:tcPr>
          <w:p w14:paraId="43786328" w14:textId="77777777" w:rsidR="0014735A" w:rsidRPr="00134810" w:rsidRDefault="0014735A" w:rsidP="0014735A">
            <w:pPr>
              <w:pStyle w:val="Textoindependiente"/>
              <w:numPr>
                <w:ilvl w:val="0"/>
                <w:numId w:val="47"/>
              </w:numPr>
              <w:tabs>
                <w:tab w:val="left" w:pos="498"/>
              </w:tabs>
              <w:spacing w:after="0"/>
              <w:ind w:left="356"/>
              <w:rPr>
                <w:rFonts w:ascii="Arial" w:hAnsi="Arial" w:cs="Arial"/>
                <w:b/>
                <w:bCs/>
                <w:sz w:val="18"/>
                <w:szCs w:val="16"/>
                <w:lang w:val="es-BO"/>
              </w:rPr>
            </w:pPr>
            <w:r w:rsidRPr="00134810">
              <w:rPr>
                <w:rFonts w:ascii="Arial" w:hAnsi="Arial" w:cs="Arial"/>
                <w:b/>
                <w:bCs/>
                <w:sz w:val="18"/>
                <w:szCs w:val="16"/>
                <w:lang w:val="es-BO"/>
              </w:rPr>
              <w:t>TIPOS DE REPRODUCCIÓN REQUERIDOS</w:t>
            </w:r>
          </w:p>
        </w:tc>
        <w:tc>
          <w:tcPr>
            <w:tcW w:w="2551" w:type="dxa"/>
            <w:tcBorders>
              <w:bottom w:val="single" w:sz="4" w:space="0" w:color="auto"/>
            </w:tcBorders>
            <w:shd w:val="clear" w:color="auto" w:fill="C0C0C0"/>
            <w:vAlign w:val="center"/>
          </w:tcPr>
          <w:p w14:paraId="7C80CE51" w14:textId="77777777" w:rsidR="0014735A" w:rsidRPr="00134810" w:rsidRDefault="0014735A" w:rsidP="0014735A">
            <w:pPr>
              <w:pStyle w:val="Textoindependiente"/>
              <w:ind w:left="-4"/>
              <w:jc w:val="center"/>
              <w:rPr>
                <w:rFonts w:ascii="Arial" w:hAnsi="Arial" w:cs="Arial"/>
                <w:b/>
                <w:bCs/>
                <w:sz w:val="18"/>
                <w:szCs w:val="16"/>
                <w:lang w:val="es-BO"/>
              </w:rPr>
            </w:pPr>
            <w:r w:rsidRPr="00134810">
              <w:rPr>
                <w:rFonts w:ascii="Arial" w:hAnsi="Arial" w:cs="Arial"/>
                <w:b/>
                <w:bCs/>
                <w:sz w:val="18"/>
                <w:szCs w:val="16"/>
                <w:lang w:val="es-BO"/>
              </w:rPr>
              <w:t>MANIFESTAR ACEPTACIÓN</w:t>
            </w:r>
          </w:p>
        </w:tc>
      </w:tr>
      <w:tr w:rsidR="0014735A" w:rsidRPr="00134810" w14:paraId="3A567C85" w14:textId="77777777" w:rsidTr="0014735A">
        <w:trPr>
          <w:trHeight w:val="170"/>
          <w:jc w:val="center"/>
        </w:trPr>
        <w:tc>
          <w:tcPr>
            <w:tcW w:w="7939" w:type="dxa"/>
            <w:gridSpan w:val="2"/>
            <w:tcBorders>
              <w:top w:val="single" w:sz="4" w:space="0" w:color="auto"/>
              <w:left w:val="single" w:sz="4" w:space="0" w:color="auto"/>
              <w:bottom w:val="single" w:sz="4" w:space="0" w:color="auto"/>
              <w:right w:val="single" w:sz="4" w:space="0" w:color="auto"/>
            </w:tcBorders>
            <w:vAlign w:val="center"/>
          </w:tcPr>
          <w:p w14:paraId="3B17B6FF" w14:textId="77777777" w:rsidR="0014735A" w:rsidRPr="00134810" w:rsidRDefault="0014735A" w:rsidP="0014735A">
            <w:pPr>
              <w:pStyle w:val="Textoindependiente"/>
              <w:rPr>
                <w:rFonts w:cs="Arial"/>
                <w:b/>
                <w:bCs/>
                <w:sz w:val="8"/>
                <w:szCs w:val="16"/>
                <w:lang w:val="es-BO"/>
              </w:rPr>
            </w:pPr>
          </w:p>
          <w:p w14:paraId="17D41DB2" w14:textId="77777777" w:rsidR="0014735A" w:rsidRDefault="0014735A" w:rsidP="0014735A">
            <w:pPr>
              <w:pStyle w:val="Textoindependiente"/>
              <w:rPr>
                <w:rFonts w:ascii="Arial" w:hAnsi="Arial" w:cs="Arial"/>
                <w:b/>
                <w:bCs/>
                <w:sz w:val="18"/>
                <w:szCs w:val="16"/>
                <w:lang w:val="es-BO"/>
              </w:rPr>
            </w:pPr>
            <w:r w:rsidRPr="00134810">
              <w:rPr>
                <w:rFonts w:ascii="Arial" w:hAnsi="Arial" w:cs="Arial"/>
                <w:b/>
                <w:bCs/>
                <w:sz w:val="18"/>
                <w:szCs w:val="16"/>
                <w:lang w:val="es-BO"/>
              </w:rPr>
              <w:t>Los tipos de reproducción señalados a continuación deben formar parte de la propuesta económica y serán considerados en la determinación del PEMB:</w:t>
            </w:r>
          </w:p>
          <w:p w14:paraId="71254DDA" w14:textId="77777777" w:rsidR="00004ACB" w:rsidRPr="00134810" w:rsidRDefault="00004ACB" w:rsidP="0014735A">
            <w:pPr>
              <w:pStyle w:val="Textoindependiente"/>
              <w:rPr>
                <w:rFonts w:ascii="Arial" w:hAnsi="Arial" w:cs="Arial"/>
                <w:b/>
                <w:bCs/>
                <w:sz w:val="18"/>
                <w:szCs w:val="16"/>
                <w:lang w:val="es-BO"/>
              </w:rPr>
            </w:pPr>
          </w:p>
          <w:tbl>
            <w:tblPr>
              <w:tblStyle w:val="Tabladecuadrcula1clara"/>
              <w:tblW w:w="7655" w:type="dxa"/>
              <w:tblInd w:w="67" w:type="dxa"/>
              <w:tblLayout w:type="fixed"/>
              <w:tblLook w:val="04A0" w:firstRow="1" w:lastRow="0" w:firstColumn="1" w:lastColumn="0" w:noHBand="0" w:noVBand="1"/>
            </w:tblPr>
            <w:tblGrid>
              <w:gridCol w:w="4820"/>
              <w:gridCol w:w="1559"/>
              <w:gridCol w:w="1276"/>
            </w:tblGrid>
            <w:tr w:rsidR="0014735A" w:rsidRPr="00134810" w14:paraId="22C4E3A5" w14:textId="77777777" w:rsidTr="0014735A">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820" w:type="dxa"/>
                  <w:shd w:val="clear" w:color="auto" w:fill="F2F2F2" w:themeFill="background1" w:themeFillShade="F2"/>
                  <w:vAlign w:val="center"/>
                </w:tcPr>
                <w:p w14:paraId="3F83ECF6" w14:textId="77777777" w:rsidR="0014735A" w:rsidRPr="00134810" w:rsidRDefault="0014735A" w:rsidP="0014735A">
                  <w:pPr>
                    <w:pStyle w:val="Textoindependiente"/>
                    <w:jc w:val="center"/>
                    <w:rPr>
                      <w:rFonts w:cs="Arial"/>
                      <w:b w:val="0"/>
                      <w:bCs w:val="0"/>
                      <w:sz w:val="16"/>
                      <w:szCs w:val="16"/>
                      <w:lang w:val="es-BO"/>
                    </w:rPr>
                  </w:pPr>
                  <w:r w:rsidRPr="00134810">
                    <w:rPr>
                      <w:rFonts w:cs="Arial"/>
                      <w:sz w:val="16"/>
                      <w:szCs w:val="16"/>
                      <w:lang w:val="es-BO"/>
                    </w:rPr>
                    <w:t>Tipos de reproducción requeridos</w:t>
                  </w:r>
                </w:p>
              </w:tc>
              <w:tc>
                <w:tcPr>
                  <w:tcW w:w="1559" w:type="dxa"/>
                  <w:shd w:val="clear" w:color="auto" w:fill="F2F2F2" w:themeFill="background1" w:themeFillShade="F2"/>
                  <w:vAlign w:val="center"/>
                </w:tcPr>
                <w:p w14:paraId="43267528" w14:textId="77777777" w:rsidR="0014735A" w:rsidRPr="00134810" w:rsidRDefault="0014735A" w:rsidP="0014735A">
                  <w:pPr>
                    <w:pStyle w:val="Textoindependiente"/>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lang w:val="es-BO"/>
                    </w:rPr>
                  </w:pPr>
                  <w:r w:rsidRPr="00134810">
                    <w:rPr>
                      <w:rFonts w:cs="Arial"/>
                      <w:sz w:val="16"/>
                      <w:szCs w:val="16"/>
                      <w:lang w:val="es-BO"/>
                    </w:rPr>
                    <w:t>Cantidad mensual estimada</w:t>
                  </w:r>
                </w:p>
              </w:tc>
              <w:tc>
                <w:tcPr>
                  <w:tcW w:w="1276" w:type="dxa"/>
                  <w:shd w:val="clear" w:color="auto" w:fill="F2F2F2" w:themeFill="background1" w:themeFillShade="F2"/>
                  <w:vAlign w:val="center"/>
                </w:tcPr>
                <w:p w14:paraId="35694690" w14:textId="77777777" w:rsidR="0014735A" w:rsidRPr="00134810" w:rsidRDefault="0014735A" w:rsidP="0014735A">
                  <w:pPr>
                    <w:pStyle w:val="Textoindependiente"/>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lang w:val="es-BO"/>
                    </w:rPr>
                  </w:pPr>
                  <w:r w:rsidRPr="00134810">
                    <w:rPr>
                      <w:rFonts w:cs="Arial"/>
                      <w:sz w:val="16"/>
                      <w:szCs w:val="16"/>
                      <w:lang w:val="es-BO"/>
                    </w:rPr>
                    <w:t>Cantidad estimada por 12 meses</w:t>
                  </w:r>
                </w:p>
              </w:tc>
            </w:tr>
            <w:tr w:rsidR="0014735A" w:rsidRPr="00134810" w14:paraId="0ED6BC50" w14:textId="77777777" w:rsidTr="0014735A">
              <w:trPr>
                <w:trHeight w:val="40"/>
              </w:trPr>
              <w:tc>
                <w:tcPr>
                  <w:cnfStyle w:val="001000000000" w:firstRow="0" w:lastRow="0" w:firstColumn="1" w:lastColumn="0" w:oddVBand="0" w:evenVBand="0" w:oddHBand="0" w:evenHBand="0" w:firstRowFirstColumn="0" w:firstRowLastColumn="0" w:lastRowFirstColumn="0" w:lastRowLastColumn="0"/>
                  <w:tcW w:w="4820" w:type="dxa"/>
                  <w:vAlign w:val="center"/>
                </w:tcPr>
                <w:p w14:paraId="765E08E7" w14:textId="77777777" w:rsidR="0014735A" w:rsidRPr="00134810" w:rsidRDefault="0014735A" w:rsidP="0014735A">
                  <w:pPr>
                    <w:pStyle w:val="Textoindependiente"/>
                    <w:numPr>
                      <w:ilvl w:val="0"/>
                      <w:numId w:val="37"/>
                    </w:numPr>
                    <w:spacing w:after="0"/>
                    <w:ind w:left="356"/>
                    <w:jc w:val="both"/>
                    <w:rPr>
                      <w:rFonts w:cs="Arial"/>
                      <w:sz w:val="16"/>
                      <w:szCs w:val="16"/>
                      <w:lang w:val="es-BO"/>
                    </w:rPr>
                  </w:pPr>
                  <w:r w:rsidRPr="00134810">
                    <w:rPr>
                      <w:rFonts w:cs="Arial"/>
                      <w:sz w:val="16"/>
                      <w:szCs w:val="16"/>
                      <w:lang w:val="es-BO"/>
                    </w:rPr>
                    <w:t>Fotocopias en tamaño carta</w:t>
                  </w:r>
                </w:p>
              </w:tc>
              <w:tc>
                <w:tcPr>
                  <w:tcW w:w="1559" w:type="dxa"/>
                  <w:vAlign w:val="center"/>
                </w:tcPr>
                <w:p w14:paraId="10888F91"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56.000</w:t>
                  </w:r>
                </w:p>
              </w:tc>
              <w:tc>
                <w:tcPr>
                  <w:tcW w:w="1276" w:type="dxa"/>
                  <w:vAlign w:val="center"/>
                </w:tcPr>
                <w:p w14:paraId="61F854B6"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672.000</w:t>
                  </w:r>
                </w:p>
              </w:tc>
            </w:tr>
            <w:tr w:rsidR="0014735A" w:rsidRPr="00134810" w14:paraId="74D927A3" w14:textId="77777777" w:rsidTr="0014735A">
              <w:trPr>
                <w:trHeight w:val="60"/>
              </w:trPr>
              <w:tc>
                <w:tcPr>
                  <w:cnfStyle w:val="001000000000" w:firstRow="0" w:lastRow="0" w:firstColumn="1" w:lastColumn="0" w:oddVBand="0" w:evenVBand="0" w:oddHBand="0" w:evenHBand="0" w:firstRowFirstColumn="0" w:firstRowLastColumn="0" w:lastRowFirstColumn="0" w:lastRowLastColumn="0"/>
                  <w:tcW w:w="4820" w:type="dxa"/>
                  <w:vAlign w:val="center"/>
                </w:tcPr>
                <w:p w14:paraId="5F02F5A5" w14:textId="77777777" w:rsidR="0014735A" w:rsidRPr="00134810" w:rsidRDefault="0014735A" w:rsidP="0014735A">
                  <w:pPr>
                    <w:pStyle w:val="Textoindependiente"/>
                    <w:numPr>
                      <w:ilvl w:val="0"/>
                      <w:numId w:val="37"/>
                    </w:numPr>
                    <w:spacing w:after="0"/>
                    <w:ind w:left="356"/>
                    <w:jc w:val="both"/>
                    <w:rPr>
                      <w:rFonts w:cs="Arial"/>
                      <w:sz w:val="16"/>
                      <w:szCs w:val="16"/>
                      <w:lang w:val="es-BO"/>
                    </w:rPr>
                  </w:pPr>
                  <w:r w:rsidRPr="00134810">
                    <w:rPr>
                      <w:rFonts w:cs="Arial"/>
                      <w:sz w:val="16"/>
                      <w:szCs w:val="16"/>
                      <w:lang w:val="es-BO"/>
                    </w:rPr>
                    <w:t>Fotocopias en tamaño oficio</w:t>
                  </w:r>
                </w:p>
              </w:tc>
              <w:tc>
                <w:tcPr>
                  <w:tcW w:w="1559" w:type="dxa"/>
                  <w:vAlign w:val="center"/>
                </w:tcPr>
                <w:p w14:paraId="0F9697B5"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8.900</w:t>
                  </w:r>
                </w:p>
              </w:tc>
              <w:tc>
                <w:tcPr>
                  <w:tcW w:w="1276" w:type="dxa"/>
                  <w:vAlign w:val="center"/>
                </w:tcPr>
                <w:p w14:paraId="1F46A949"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106.800</w:t>
                  </w:r>
                </w:p>
              </w:tc>
            </w:tr>
            <w:tr w:rsidR="0014735A" w:rsidRPr="00134810" w14:paraId="64C1BFB0" w14:textId="77777777" w:rsidTr="0014735A">
              <w:trPr>
                <w:trHeight w:val="60"/>
              </w:trPr>
              <w:tc>
                <w:tcPr>
                  <w:cnfStyle w:val="001000000000" w:firstRow="0" w:lastRow="0" w:firstColumn="1" w:lastColumn="0" w:oddVBand="0" w:evenVBand="0" w:oddHBand="0" w:evenHBand="0" w:firstRowFirstColumn="0" w:firstRowLastColumn="0" w:lastRowFirstColumn="0" w:lastRowLastColumn="0"/>
                  <w:tcW w:w="4820" w:type="dxa"/>
                  <w:vAlign w:val="center"/>
                </w:tcPr>
                <w:p w14:paraId="49D29B6A" w14:textId="77777777" w:rsidR="0014735A" w:rsidRPr="00134810" w:rsidRDefault="0014735A" w:rsidP="0014735A">
                  <w:pPr>
                    <w:pStyle w:val="Textoindependiente"/>
                    <w:numPr>
                      <w:ilvl w:val="0"/>
                      <w:numId w:val="37"/>
                    </w:numPr>
                    <w:spacing w:after="0"/>
                    <w:ind w:left="356"/>
                    <w:jc w:val="both"/>
                    <w:rPr>
                      <w:rFonts w:cs="Arial"/>
                      <w:sz w:val="16"/>
                      <w:szCs w:val="16"/>
                      <w:lang w:val="es-BO"/>
                    </w:rPr>
                  </w:pPr>
                  <w:r w:rsidRPr="00134810">
                    <w:rPr>
                      <w:rFonts w:cs="Arial"/>
                      <w:sz w:val="16"/>
                      <w:szCs w:val="16"/>
                      <w:lang w:val="es-BO"/>
                    </w:rPr>
                    <w:t>Fotocopias a color en todos los  tamaños</w:t>
                  </w:r>
                </w:p>
              </w:tc>
              <w:tc>
                <w:tcPr>
                  <w:tcW w:w="1559" w:type="dxa"/>
                  <w:vAlign w:val="center"/>
                </w:tcPr>
                <w:p w14:paraId="2FA10D72"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100</w:t>
                  </w:r>
                </w:p>
              </w:tc>
              <w:tc>
                <w:tcPr>
                  <w:tcW w:w="1276" w:type="dxa"/>
                  <w:vAlign w:val="center"/>
                </w:tcPr>
                <w:p w14:paraId="508DA362"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1.200</w:t>
                  </w:r>
                </w:p>
              </w:tc>
            </w:tr>
            <w:tr w:rsidR="0014735A" w:rsidRPr="00134810" w14:paraId="734A5834" w14:textId="77777777" w:rsidTr="0014735A">
              <w:trPr>
                <w:trHeight w:val="60"/>
              </w:trPr>
              <w:tc>
                <w:tcPr>
                  <w:cnfStyle w:val="001000000000" w:firstRow="0" w:lastRow="0" w:firstColumn="1" w:lastColumn="0" w:oddVBand="0" w:evenVBand="0" w:oddHBand="0" w:evenHBand="0" w:firstRowFirstColumn="0" w:firstRowLastColumn="0" w:lastRowFirstColumn="0" w:lastRowLastColumn="0"/>
                  <w:tcW w:w="4820" w:type="dxa"/>
                  <w:vAlign w:val="center"/>
                </w:tcPr>
                <w:p w14:paraId="77E3C203" w14:textId="77777777" w:rsidR="0014735A" w:rsidRPr="00134810" w:rsidRDefault="0014735A" w:rsidP="0014735A">
                  <w:pPr>
                    <w:pStyle w:val="Textoindependiente"/>
                    <w:numPr>
                      <w:ilvl w:val="0"/>
                      <w:numId w:val="37"/>
                    </w:numPr>
                    <w:spacing w:after="0"/>
                    <w:ind w:left="356"/>
                    <w:jc w:val="both"/>
                    <w:rPr>
                      <w:rFonts w:cs="Arial"/>
                      <w:sz w:val="16"/>
                      <w:szCs w:val="16"/>
                      <w:lang w:val="es-BO"/>
                    </w:rPr>
                  </w:pPr>
                  <w:r w:rsidRPr="00134810">
                    <w:rPr>
                      <w:rFonts w:cs="Arial"/>
                      <w:sz w:val="16"/>
                      <w:szCs w:val="16"/>
                      <w:lang w:val="es-BO"/>
                    </w:rPr>
                    <w:t>Fotocopiado en Unidades Periféricas tamaño carta u oficio</w:t>
                  </w:r>
                </w:p>
              </w:tc>
              <w:tc>
                <w:tcPr>
                  <w:tcW w:w="1559" w:type="dxa"/>
                  <w:vAlign w:val="center"/>
                </w:tcPr>
                <w:p w14:paraId="7796EFB0"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34810">
                    <w:rPr>
                      <w:rFonts w:ascii="Arial" w:hAnsi="Arial" w:cs="Arial"/>
                    </w:rPr>
                    <w:t>47.000</w:t>
                  </w:r>
                </w:p>
              </w:tc>
              <w:tc>
                <w:tcPr>
                  <w:tcW w:w="1276" w:type="dxa"/>
                  <w:vAlign w:val="center"/>
                </w:tcPr>
                <w:p w14:paraId="747623DA"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564.000</w:t>
                  </w:r>
                </w:p>
              </w:tc>
            </w:tr>
            <w:tr w:rsidR="0014735A" w:rsidRPr="00134810" w14:paraId="2985FDE2" w14:textId="77777777" w:rsidTr="0014735A">
              <w:trPr>
                <w:trHeight w:val="60"/>
              </w:trPr>
              <w:tc>
                <w:tcPr>
                  <w:cnfStyle w:val="001000000000" w:firstRow="0" w:lastRow="0" w:firstColumn="1" w:lastColumn="0" w:oddVBand="0" w:evenVBand="0" w:oddHBand="0" w:evenHBand="0" w:firstRowFirstColumn="0" w:firstRowLastColumn="0" w:lastRowFirstColumn="0" w:lastRowLastColumn="0"/>
                  <w:tcW w:w="4820" w:type="dxa"/>
                  <w:vAlign w:val="center"/>
                </w:tcPr>
                <w:p w14:paraId="0626C665" w14:textId="77777777" w:rsidR="0014735A" w:rsidRPr="00134810" w:rsidRDefault="0014735A" w:rsidP="0014735A">
                  <w:pPr>
                    <w:pStyle w:val="Textoindependiente"/>
                    <w:numPr>
                      <w:ilvl w:val="0"/>
                      <w:numId w:val="37"/>
                    </w:numPr>
                    <w:spacing w:after="0"/>
                    <w:ind w:left="356"/>
                    <w:jc w:val="both"/>
                    <w:rPr>
                      <w:rFonts w:cs="Arial"/>
                      <w:sz w:val="16"/>
                      <w:szCs w:val="16"/>
                      <w:lang w:val="es-BO"/>
                    </w:rPr>
                  </w:pPr>
                  <w:r w:rsidRPr="00134810">
                    <w:rPr>
                      <w:rFonts w:cs="Arial"/>
                      <w:sz w:val="16"/>
                      <w:szCs w:val="16"/>
                      <w:lang w:val="es-BO"/>
                    </w:rPr>
                    <w:t>Encuadernación con tapas plásticas de diferentes colores y espiral de diferentes medidas:</w:t>
                  </w:r>
                </w:p>
              </w:tc>
              <w:tc>
                <w:tcPr>
                  <w:tcW w:w="1559" w:type="dxa"/>
                  <w:vAlign w:val="center"/>
                </w:tcPr>
                <w:p w14:paraId="1895BBC7"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w:t>
                  </w:r>
                </w:p>
              </w:tc>
              <w:tc>
                <w:tcPr>
                  <w:tcW w:w="1276" w:type="dxa"/>
                  <w:vAlign w:val="center"/>
                </w:tcPr>
                <w:p w14:paraId="435185C7"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w:t>
                  </w:r>
                </w:p>
              </w:tc>
            </w:tr>
            <w:tr w:rsidR="0014735A" w:rsidRPr="00134810" w14:paraId="17190F26" w14:textId="77777777" w:rsidTr="0014735A">
              <w:trPr>
                <w:trHeight w:val="60"/>
              </w:trPr>
              <w:tc>
                <w:tcPr>
                  <w:cnfStyle w:val="001000000000" w:firstRow="0" w:lastRow="0" w:firstColumn="1" w:lastColumn="0" w:oddVBand="0" w:evenVBand="0" w:oddHBand="0" w:evenHBand="0" w:firstRowFirstColumn="0" w:firstRowLastColumn="0" w:lastRowFirstColumn="0" w:lastRowLastColumn="0"/>
                  <w:tcW w:w="4820" w:type="dxa"/>
                  <w:vAlign w:val="center"/>
                </w:tcPr>
                <w:p w14:paraId="146991BC" w14:textId="77777777" w:rsidR="0014735A" w:rsidRPr="00134810" w:rsidRDefault="0014735A" w:rsidP="0014735A">
                  <w:pPr>
                    <w:pStyle w:val="Textoindependiente"/>
                    <w:ind w:left="360"/>
                    <w:rPr>
                      <w:rFonts w:cs="Arial"/>
                      <w:sz w:val="16"/>
                      <w:szCs w:val="16"/>
                      <w:lang w:val="es-BO"/>
                    </w:rPr>
                  </w:pPr>
                  <w:r w:rsidRPr="00134810">
                    <w:rPr>
                      <w:rFonts w:cs="Arial"/>
                      <w:sz w:val="16"/>
                      <w:szCs w:val="16"/>
                      <w:lang w:val="es-BO"/>
                    </w:rPr>
                    <w:t>5.1. Par de tapas tamaño carta u oficio</w:t>
                  </w:r>
                </w:p>
              </w:tc>
              <w:tc>
                <w:tcPr>
                  <w:tcW w:w="1559" w:type="dxa"/>
                  <w:vAlign w:val="center"/>
                </w:tcPr>
                <w:p w14:paraId="3108897A"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230</w:t>
                  </w:r>
                </w:p>
              </w:tc>
              <w:tc>
                <w:tcPr>
                  <w:tcW w:w="1276" w:type="dxa"/>
                  <w:vAlign w:val="center"/>
                </w:tcPr>
                <w:p w14:paraId="2F8EDF4B"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2.760</w:t>
                  </w:r>
                </w:p>
              </w:tc>
            </w:tr>
            <w:tr w:rsidR="0014735A" w:rsidRPr="00134810" w14:paraId="2B56A0CA" w14:textId="77777777" w:rsidTr="00004ACB">
              <w:trPr>
                <w:trHeight w:val="261"/>
              </w:trPr>
              <w:tc>
                <w:tcPr>
                  <w:cnfStyle w:val="001000000000" w:firstRow="0" w:lastRow="0" w:firstColumn="1" w:lastColumn="0" w:oddVBand="0" w:evenVBand="0" w:oddHBand="0" w:evenHBand="0" w:firstRowFirstColumn="0" w:firstRowLastColumn="0" w:lastRowFirstColumn="0" w:lastRowLastColumn="0"/>
                  <w:tcW w:w="4820" w:type="dxa"/>
                  <w:vAlign w:val="center"/>
                </w:tcPr>
                <w:p w14:paraId="3766E28C" w14:textId="77777777" w:rsidR="0014735A" w:rsidRPr="00134810" w:rsidRDefault="0014735A" w:rsidP="0014735A">
                  <w:pPr>
                    <w:pStyle w:val="Textoindependiente"/>
                    <w:rPr>
                      <w:rFonts w:cs="Arial"/>
                      <w:sz w:val="16"/>
                      <w:szCs w:val="16"/>
                      <w:lang w:val="es-BO"/>
                    </w:rPr>
                  </w:pPr>
                  <w:r w:rsidRPr="00134810">
                    <w:rPr>
                      <w:rFonts w:cs="Arial"/>
                      <w:sz w:val="16"/>
                      <w:szCs w:val="16"/>
                      <w:lang w:val="es-BO"/>
                    </w:rPr>
                    <w:lastRenderedPageBreak/>
                    <w:t xml:space="preserve">        5.2. Espirales de diferentes diámetros</w:t>
                  </w:r>
                </w:p>
              </w:tc>
              <w:tc>
                <w:tcPr>
                  <w:tcW w:w="1559" w:type="dxa"/>
                  <w:vAlign w:val="center"/>
                </w:tcPr>
                <w:p w14:paraId="010DE21D"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230</w:t>
                  </w:r>
                </w:p>
              </w:tc>
              <w:tc>
                <w:tcPr>
                  <w:tcW w:w="1276" w:type="dxa"/>
                  <w:vAlign w:val="center"/>
                </w:tcPr>
                <w:p w14:paraId="0CA8306E"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2.760</w:t>
                  </w:r>
                </w:p>
              </w:tc>
            </w:tr>
            <w:tr w:rsidR="0014735A" w:rsidRPr="00134810" w14:paraId="60174989" w14:textId="77777777" w:rsidTr="0014735A">
              <w:trPr>
                <w:trHeight w:val="60"/>
              </w:trPr>
              <w:tc>
                <w:tcPr>
                  <w:cnfStyle w:val="001000000000" w:firstRow="0" w:lastRow="0" w:firstColumn="1" w:lastColumn="0" w:oddVBand="0" w:evenVBand="0" w:oddHBand="0" w:evenHBand="0" w:firstRowFirstColumn="0" w:firstRowLastColumn="0" w:lastRowFirstColumn="0" w:lastRowLastColumn="0"/>
                  <w:tcW w:w="4820" w:type="dxa"/>
                  <w:vAlign w:val="center"/>
                </w:tcPr>
                <w:p w14:paraId="35632689" w14:textId="77777777" w:rsidR="0014735A" w:rsidRPr="00134810" w:rsidRDefault="0014735A" w:rsidP="0014735A">
                  <w:pPr>
                    <w:pStyle w:val="Textoindependiente"/>
                    <w:numPr>
                      <w:ilvl w:val="0"/>
                      <w:numId w:val="38"/>
                    </w:numPr>
                    <w:spacing w:after="0"/>
                    <w:ind w:left="743"/>
                    <w:jc w:val="both"/>
                    <w:rPr>
                      <w:rFonts w:cs="Arial"/>
                      <w:sz w:val="16"/>
                      <w:szCs w:val="16"/>
                      <w:lang w:val="es-BO"/>
                    </w:rPr>
                  </w:pPr>
                  <w:r w:rsidRPr="00134810">
                    <w:rPr>
                      <w:rFonts w:cs="Arial"/>
                      <w:sz w:val="16"/>
                      <w:szCs w:val="16"/>
                      <w:lang w:val="es-BO"/>
                    </w:rPr>
                    <w:t>Del N° 7 al 17 mm.</w:t>
                  </w:r>
                </w:p>
                <w:p w14:paraId="37CA19FE" w14:textId="77777777" w:rsidR="0014735A" w:rsidRPr="00134810" w:rsidRDefault="0014735A" w:rsidP="0014735A">
                  <w:pPr>
                    <w:pStyle w:val="Textoindependiente"/>
                    <w:numPr>
                      <w:ilvl w:val="0"/>
                      <w:numId w:val="38"/>
                    </w:numPr>
                    <w:spacing w:after="0"/>
                    <w:ind w:left="743"/>
                    <w:jc w:val="both"/>
                    <w:rPr>
                      <w:rFonts w:cs="Arial"/>
                      <w:sz w:val="16"/>
                      <w:szCs w:val="16"/>
                      <w:lang w:val="es-BO"/>
                    </w:rPr>
                  </w:pPr>
                  <w:r w:rsidRPr="00134810">
                    <w:rPr>
                      <w:rFonts w:cs="Arial"/>
                      <w:sz w:val="16"/>
                      <w:szCs w:val="16"/>
                      <w:lang w:val="es-BO"/>
                    </w:rPr>
                    <w:t>Del N° 20 al 25 mm.</w:t>
                  </w:r>
                </w:p>
                <w:p w14:paraId="5F53FAB1" w14:textId="77777777" w:rsidR="0014735A" w:rsidRPr="00134810" w:rsidRDefault="0014735A" w:rsidP="0014735A">
                  <w:pPr>
                    <w:pStyle w:val="Textoindependiente"/>
                    <w:numPr>
                      <w:ilvl w:val="0"/>
                      <w:numId w:val="38"/>
                    </w:numPr>
                    <w:spacing w:after="0"/>
                    <w:ind w:left="743"/>
                    <w:jc w:val="both"/>
                    <w:rPr>
                      <w:rFonts w:cs="Arial"/>
                      <w:sz w:val="16"/>
                      <w:szCs w:val="16"/>
                      <w:lang w:val="es-BO"/>
                    </w:rPr>
                  </w:pPr>
                  <w:r w:rsidRPr="00134810">
                    <w:rPr>
                      <w:rFonts w:cs="Arial"/>
                      <w:sz w:val="16"/>
                      <w:szCs w:val="16"/>
                      <w:lang w:val="es-BO"/>
                    </w:rPr>
                    <w:t>Del N° 29 al 40 mm.</w:t>
                  </w:r>
                </w:p>
                <w:p w14:paraId="33C534D7" w14:textId="77777777" w:rsidR="0014735A" w:rsidRPr="00134810" w:rsidRDefault="0014735A" w:rsidP="0014735A">
                  <w:pPr>
                    <w:pStyle w:val="Textoindependiente"/>
                    <w:numPr>
                      <w:ilvl w:val="0"/>
                      <w:numId w:val="38"/>
                    </w:numPr>
                    <w:spacing w:after="0"/>
                    <w:ind w:left="743"/>
                    <w:jc w:val="both"/>
                    <w:rPr>
                      <w:rFonts w:cs="Arial"/>
                      <w:sz w:val="16"/>
                      <w:szCs w:val="16"/>
                      <w:lang w:val="es-BO"/>
                    </w:rPr>
                  </w:pPr>
                  <w:r w:rsidRPr="00134810">
                    <w:rPr>
                      <w:rFonts w:cs="Arial"/>
                      <w:sz w:val="16"/>
                      <w:szCs w:val="16"/>
                      <w:lang w:val="es-BO"/>
                    </w:rPr>
                    <w:t>Del N° 45 al 50 mm.</w:t>
                  </w:r>
                </w:p>
              </w:tc>
              <w:tc>
                <w:tcPr>
                  <w:tcW w:w="1559" w:type="dxa"/>
                </w:tcPr>
                <w:p w14:paraId="2F88DC18" w14:textId="77777777" w:rsidR="0014735A" w:rsidRPr="00134810" w:rsidRDefault="0014735A" w:rsidP="001473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135</w:t>
                  </w:r>
                </w:p>
                <w:p w14:paraId="30706334" w14:textId="77777777" w:rsidR="0014735A" w:rsidRPr="00134810" w:rsidRDefault="0014735A" w:rsidP="001473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30</w:t>
                  </w:r>
                </w:p>
                <w:p w14:paraId="629A9D9A" w14:textId="77777777" w:rsidR="0014735A" w:rsidRPr="00134810" w:rsidRDefault="0014735A" w:rsidP="001473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35</w:t>
                  </w:r>
                </w:p>
                <w:p w14:paraId="609D035F" w14:textId="77777777" w:rsidR="0014735A" w:rsidRPr="00134810" w:rsidRDefault="0014735A" w:rsidP="001473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30</w:t>
                  </w:r>
                </w:p>
              </w:tc>
              <w:tc>
                <w:tcPr>
                  <w:tcW w:w="1276" w:type="dxa"/>
                  <w:vAlign w:val="center"/>
                </w:tcPr>
                <w:p w14:paraId="029738F8" w14:textId="77777777" w:rsidR="0014735A" w:rsidRPr="00134810" w:rsidRDefault="0014735A" w:rsidP="001473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 xml:space="preserve"> 1.620</w:t>
                  </w:r>
                </w:p>
                <w:p w14:paraId="7E713351" w14:textId="77777777" w:rsidR="0014735A" w:rsidRPr="00134810" w:rsidRDefault="0014735A" w:rsidP="001473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 xml:space="preserve">    360</w:t>
                  </w:r>
                </w:p>
                <w:p w14:paraId="57CAB798" w14:textId="77777777" w:rsidR="0014735A" w:rsidRPr="00134810" w:rsidRDefault="0014735A" w:rsidP="001473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 xml:space="preserve">    420</w:t>
                  </w:r>
                </w:p>
                <w:p w14:paraId="16F214DE" w14:textId="77777777" w:rsidR="0014735A" w:rsidRPr="00134810" w:rsidRDefault="0014735A" w:rsidP="001473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 xml:space="preserve">    360</w:t>
                  </w:r>
                </w:p>
              </w:tc>
            </w:tr>
          </w:tbl>
          <w:p w14:paraId="786CF225" w14:textId="77777777" w:rsidR="0014735A" w:rsidRPr="00134810" w:rsidRDefault="0014735A" w:rsidP="0014735A">
            <w:pPr>
              <w:pStyle w:val="Textoindependiente"/>
              <w:spacing w:before="240" w:after="240"/>
              <w:rPr>
                <w:rFonts w:cs="Arial"/>
                <w:b/>
                <w:bCs/>
                <w:sz w:val="16"/>
                <w:szCs w:val="16"/>
                <w:lang w:val="es-BO"/>
              </w:rPr>
            </w:pPr>
          </w:p>
        </w:tc>
        <w:tc>
          <w:tcPr>
            <w:tcW w:w="2551" w:type="dxa"/>
            <w:tcBorders>
              <w:top w:val="single" w:sz="4" w:space="0" w:color="auto"/>
              <w:left w:val="single" w:sz="4" w:space="0" w:color="auto"/>
              <w:bottom w:val="single" w:sz="4" w:space="0" w:color="auto"/>
              <w:right w:val="single" w:sz="4" w:space="0" w:color="auto"/>
            </w:tcBorders>
          </w:tcPr>
          <w:p w14:paraId="06926C6E" w14:textId="77777777" w:rsidR="0014735A" w:rsidRPr="00134810" w:rsidRDefault="0014735A" w:rsidP="0014735A">
            <w:pPr>
              <w:pStyle w:val="Textoindependiente"/>
              <w:spacing w:before="240" w:after="240"/>
              <w:rPr>
                <w:rFonts w:cs="Arial"/>
                <w:b/>
                <w:bCs/>
                <w:sz w:val="16"/>
                <w:szCs w:val="16"/>
                <w:lang w:val="es-BO"/>
              </w:rPr>
            </w:pPr>
          </w:p>
        </w:tc>
      </w:tr>
      <w:tr w:rsidR="0014735A" w:rsidRPr="00134810" w14:paraId="3B144305" w14:textId="77777777" w:rsidTr="0014735A">
        <w:trPr>
          <w:trHeight w:val="493"/>
          <w:jc w:val="center"/>
        </w:trPr>
        <w:tc>
          <w:tcPr>
            <w:tcW w:w="793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2F3DBE0" w14:textId="77777777" w:rsidR="0014735A" w:rsidRPr="00134810" w:rsidRDefault="0014735A" w:rsidP="0014735A">
            <w:pPr>
              <w:pStyle w:val="Textoindependiente"/>
              <w:numPr>
                <w:ilvl w:val="0"/>
                <w:numId w:val="63"/>
              </w:numPr>
              <w:tabs>
                <w:tab w:val="left" w:pos="498"/>
              </w:tabs>
              <w:spacing w:after="0"/>
              <w:ind w:left="355"/>
              <w:rPr>
                <w:rFonts w:cs="Arial"/>
                <w:b/>
                <w:bCs/>
                <w:sz w:val="16"/>
                <w:szCs w:val="16"/>
                <w:lang w:val="es-BO"/>
              </w:rPr>
            </w:pPr>
            <w:r w:rsidRPr="00134810">
              <w:rPr>
                <w:rFonts w:cs="Arial"/>
                <w:b/>
                <w:bCs/>
                <w:sz w:val="16"/>
                <w:szCs w:val="16"/>
                <w:lang w:val="es-BO"/>
              </w:rPr>
              <w:t>TIPOS DE REPRODUCCIÓN REQUERIDOS</w:t>
            </w:r>
          </w:p>
        </w:tc>
        <w:tc>
          <w:tcPr>
            <w:tcW w:w="2551" w:type="dxa"/>
            <w:tcBorders>
              <w:top w:val="single" w:sz="4" w:space="0" w:color="auto"/>
              <w:left w:val="single" w:sz="4" w:space="0" w:color="auto"/>
              <w:bottom w:val="single" w:sz="4" w:space="0" w:color="auto"/>
              <w:right w:val="single" w:sz="4" w:space="0" w:color="auto"/>
            </w:tcBorders>
            <w:shd w:val="clear" w:color="auto" w:fill="C0C0C0"/>
            <w:vAlign w:val="center"/>
          </w:tcPr>
          <w:p w14:paraId="0046E6E3" w14:textId="77777777" w:rsidR="0014735A" w:rsidRPr="00134810" w:rsidRDefault="0014735A" w:rsidP="0014735A">
            <w:pPr>
              <w:pStyle w:val="Textoindependiente"/>
              <w:ind w:left="-4"/>
              <w:jc w:val="center"/>
              <w:rPr>
                <w:rFonts w:cs="Arial"/>
                <w:b/>
                <w:bCs/>
                <w:sz w:val="16"/>
                <w:szCs w:val="16"/>
                <w:lang w:val="es-BO"/>
              </w:rPr>
            </w:pPr>
            <w:r w:rsidRPr="00134810">
              <w:rPr>
                <w:rFonts w:cs="Arial"/>
                <w:b/>
                <w:bCs/>
                <w:sz w:val="16"/>
                <w:szCs w:val="16"/>
                <w:lang w:val="es-BO"/>
              </w:rPr>
              <w:t>MANIFESTAR ACEPTACIÓN</w:t>
            </w:r>
          </w:p>
        </w:tc>
      </w:tr>
      <w:tr w:rsidR="0014735A" w:rsidRPr="00134810" w14:paraId="46C13A31" w14:textId="77777777" w:rsidTr="0014735A">
        <w:trPr>
          <w:trHeight w:val="2474"/>
          <w:jc w:val="center"/>
        </w:trPr>
        <w:tc>
          <w:tcPr>
            <w:tcW w:w="7939" w:type="dxa"/>
            <w:gridSpan w:val="2"/>
            <w:tcBorders>
              <w:top w:val="single" w:sz="4" w:space="0" w:color="auto"/>
            </w:tcBorders>
            <w:vAlign w:val="center"/>
          </w:tcPr>
          <w:p w14:paraId="135BE545" w14:textId="77777777" w:rsidR="0014735A" w:rsidRPr="00004ACB" w:rsidRDefault="0014735A" w:rsidP="0014735A">
            <w:pPr>
              <w:pStyle w:val="Textoindependiente"/>
              <w:rPr>
                <w:rFonts w:ascii="Arial" w:hAnsi="Arial" w:cs="Arial"/>
                <w:b/>
                <w:bCs/>
                <w:sz w:val="16"/>
                <w:szCs w:val="16"/>
                <w:lang w:val="es-BO"/>
              </w:rPr>
            </w:pPr>
            <w:r w:rsidRPr="00004ACB">
              <w:rPr>
                <w:rFonts w:ascii="Arial" w:hAnsi="Arial" w:cs="Arial"/>
                <w:b/>
                <w:bCs/>
                <w:sz w:val="16"/>
                <w:szCs w:val="16"/>
                <w:lang w:val="es-BO"/>
              </w:rPr>
              <w:t>Los tipos de reproducción señalados a continuación deben formar parte de la propuesta económica, sin embargo son referenciales y no serán considerados en la determinación del PEMB:</w:t>
            </w:r>
          </w:p>
          <w:tbl>
            <w:tblPr>
              <w:tblStyle w:val="Tabladecuadrcula1clara"/>
              <w:tblW w:w="7655" w:type="dxa"/>
              <w:tblInd w:w="67" w:type="dxa"/>
              <w:tblLayout w:type="fixed"/>
              <w:tblLook w:val="04A0" w:firstRow="1" w:lastRow="0" w:firstColumn="1" w:lastColumn="0" w:noHBand="0" w:noVBand="1"/>
            </w:tblPr>
            <w:tblGrid>
              <w:gridCol w:w="4962"/>
              <w:gridCol w:w="1275"/>
              <w:gridCol w:w="1418"/>
            </w:tblGrid>
            <w:tr w:rsidR="0014735A" w:rsidRPr="00134810" w14:paraId="1EF3A6B3" w14:textId="77777777" w:rsidTr="00004ACB">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4962" w:type="dxa"/>
                  <w:shd w:val="clear" w:color="auto" w:fill="F2F2F2" w:themeFill="background1" w:themeFillShade="F2"/>
                  <w:vAlign w:val="center"/>
                </w:tcPr>
                <w:p w14:paraId="477750BF" w14:textId="77777777" w:rsidR="0014735A" w:rsidRPr="00134810" w:rsidRDefault="0014735A" w:rsidP="0014735A">
                  <w:pPr>
                    <w:pStyle w:val="Textoindependiente"/>
                    <w:jc w:val="center"/>
                    <w:rPr>
                      <w:rFonts w:cs="Arial"/>
                      <w:b w:val="0"/>
                      <w:bCs w:val="0"/>
                      <w:sz w:val="16"/>
                      <w:szCs w:val="16"/>
                      <w:lang w:val="es-BO"/>
                    </w:rPr>
                  </w:pPr>
                  <w:r w:rsidRPr="00134810">
                    <w:rPr>
                      <w:rFonts w:cs="Arial"/>
                      <w:sz w:val="16"/>
                      <w:szCs w:val="16"/>
                      <w:lang w:val="es-BO"/>
                    </w:rPr>
                    <w:t>Tipos de reproducción requeridos</w:t>
                  </w:r>
                </w:p>
              </w:tc>
              <w:tc>
                <w:tcPr>
                  <w:tcW w:w="1275" w:type="dxa"/>
                  <w:shd w:val="clear" w:color="auto" w:fill="F2F2F2" w:themeFill="background1" w:themeFillShade="F2"/>
                  <w:vAlign w:val="center"/>
                </w:tcPr>
                <w:p w14:paraId="47619092" w14:textId="77777777" w:rsidR="0014735A" w:rsidRPr="00004ACB" w:rsidRDefault="0014735A" w:rsidP="0014735A">
                  <w:pPr>
                    <w:pStyle w:val="Textoindependiente"/>
                    <w:jc w:val="center"/>
                    <w:cnfStyle w:val="100000000000" w:firstRow="1" w:lastRow="0" w:firstColumn="0" w:lastColumn="0" w:oddVBand="0" w:evenVBand="0" w:oddHBand="0" w:evenHBand="0" w:firstRowFirstColumn="0" w:firstRowLastColumn="0" w:lastRowFirstColumn="0" w:lastRowLastColumn="0"/>
                    <w:rPr>
                      <w:rFonts w:cs="Arial"/>
                      <w:b w:val="0"/>
                      <w:bCs w:val="0"/>
                      <w:sz w:val="14"/>
                      <w:szCs w:val="16"/>
                      <w:lang w:val="es-BO"/>
                    </w:rPr>
                  </w:pPr>
                  <w:r w:rsidRPr="00004ACB">
                    <w:rPr>
                      <w:rFonts w:cs="Arial"/>
                      <w:sz w:val="14"/>
                      <w:szCs w:val="16"/>
                      <w:lang w:val="es-BO"/>
                    </w:rPr>
                    <w:t>Cantidad mensual estimada</w:t>
                  </w:r>
                </w:p>
              </w:tc>
              <w:tc>
                <w:tcPr>
                  <w:tcW w:w="1418" w:type="dxa"/>
                  <w:shd w:val="clear" w:color="auto" w:fill="F2F2F2" w:themeFill="background1" w:themeFillShade="F2"/>
                  <w:vAlign w:val="center"/>
                </w:tcPr>
                <w:p w14:paraId="04F3FB12" w14:textId="77777777" w:rsidR="0014735A" w:rsidRPr="00004ACB" w:rsidRDefault="0014735A" w:rsidP="0014735A">
                  <w:pPr>
                    <w:pStyle w:val="Textoindependiente"/>
                    <w:jc w:val="center"/>
                    <w:cnfStyle w:val="100000000000" w:firstRow="1" w:lastRow="0" w:firstColumn="0" w:lastColumn="0" w:oddVBand="0" w:evenVBand="0" w:oddHBand="0" w:evenHBand="0" w:firstRowFirstColumn="0" w:firstRowLastColumn="0" w:lastRowFirstColumn="0" w:lastRowLastColumn="0"/>
                    <w:rPr>
                      <w:rFonts w:cs="Arial"/>
                      <w:b w:val="0"/>
                      <w:bCs w:val="0"/>
                      <w:sz w:val="14"/>
                      <w:szCs w:val="16"/>
                      <w:lang w:val="es-BO"/>
                    </w:rPr>
                  </w:pPr>
                  <w:r w:rsidRPr="00004ACB">
                    <w:rPr>
                      <w:rFonts w:cs="Arial"/>
                      <w:sz w:val="14"/>
                      <w:szCs w:val="16"/>
                      <w:lang w:val="es-BO"/>
                    </w:rPr>
                    <w:t>Cantidad estimada por 12 meses</w:t>
                  </w:r>
                </w:p>
              </w:tc>
            </w:tr>
            <w:tr w:rsidR="0014735A" w:rsidRPr="00134810" w14:paraId="04EC1E0D" w14:textId="77777777" w:rsidTr="0014735A">
              <w:trPr>
                <w:trHeight w:val="252"/>
              </w:trPr>
              <w:tc>
                <w:tcPr>
                  <w:cnfStyle w:val="001000000000" w:firstRow="0" w:lastRow="0" w:firstColumn="1" w:lastColumn="0" w:oddVBand="0" w:evenVBand="0" w:oddHBand="0" w:evenHBand="0" w:firstRowFirstColumn="0" w:firstRowLastColumn="0" w:lastRowFirstColumn="0" w:lastRowLastColumn="0"/>
                  <w:tcW w:w="4962" w:type="dxa"/>
                  <w:vAlign w:val="center"/>
                </w:tcPr>
                <w:p w14:paraId="044EED9C" w14:textId="77777777" w:rsidR="0014735A" w:rsidRPr="00134810" w:rsidRDefault="0014735A" w:rsidP="0014735A">
                  <w:pPr>
                    <w:pStyle w:val="Textoindependiente"/>
                    <w:numPr>
                      <w:ilvl w:val="0"/>
                      <w:numId w:val="37"/>
                    </w:numPr>
                    <w:spacing w:after="0"/>
                    <w:ind w:left="356"/>
                    <w:jc w:val="both"/>
                    <w:rPr>
                      <w:rFonts w:cs="Arial"/>
                      <w:sz w:val="16"/>
                      <w:szCs w:val="16"/>
                      <w:lang w:val="es-BO"/>
                    </w:rPr>
                  </w:pPr>
                  <w:r w:rsidRPr="00134810">
                    <w:rPr>
                      <w:rFonts w:cs="Arial"/>
                      <w:sz w:val="16"/>
                      <w:szCs w:val="16"/>
                      <w:lang w:val="es-BO"/>
                    </w:rPr>
                    <w:t>Copia de planos – costo por metro lineal.</w:t>
                  </w:r>
                </w:p>
              </w:tc>
              <w:tc>
                <w:tcPr>
                  <w:tcW w:w="1275" w:type="dxa"/>
                  <w:vAlign w:val="center"/>
                </w:tcPr>
                <w:p w14:paraId="62FE1F36"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34810">
                    <w:rPr>
                      <w:rFonts w:ascii="Arial" w:hAnsi="Arial" w:cs="Arial"/>
                    </w:rPr>
                    <w:t>14</w:t>
                  </w:r>
                </w:p>
              </w:tc>
              <w:tc>
                <w:tcPr>
                  <w:tcW w:w="1418" w:type="dxa"/>
                  <w:vAlign w:val="center"/>
                </w:tcPr>
                <w:p w14:paraId="4A003488"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168</w:t>
                  </w:r>
                </w:p>
              </w:tc>
            </w:tr>
            <w:tr w:rsidR="0014735A" w:rsidRPr="00134810" w14:paraId="2B01941A" w14:textId="77777777" w:rsidTr="0014735A">
              <w:trPr>
                <w:trHeight w:val="262"/>
              </w:trPr>
              <w:tc>
                <w:tcPr>
                  <w:cnfStyle w:val="001000000000" w:firstRow="0" w:lastRow="0" w:firstColumn="1" w:lastColumn="0" w:oddVBand="0" w:evenVBand="0" w:oddHBand="0" w:evenHBand="0" w:firstRowFirstColumn="0" w:firstRowLastColumn="0" w:lastRowFirstColumn="0" w:lastRowLastColumn="0"/>
                  <w:tcW w:w="4962" w:type="dxa"/>
                  <w:vAlign w:val="center"/>
                </w:tcPr>
                <w:p w14:paraId="714987A0" w14:textId="77777777" w:rsidR="0014735A" w:rsidRPr="00134810" w:rsidRDefault="0014735A" w:rsidP="0014735A">
                  <w:pPr>
                    <w:pStyle w:val="Textoindependiente"/>
                    <w:numPr>
                      <w:ilvl w:val="0"/>
                      <w:numId w:val="37"/>
                    </w:numPr>
                    <w:spacing w:after="0"/>
                    <w:ind w:left="356"/>
                    <w:jc w:val="both"/>
                    <w:rPr>
                      <w:rFonts w:cs="Arial"/>
                      <w:sz w:val="16"/>
                      <w:szCs w:val="16"/>
                      <w:lang w:val="es-BO"/>
                    </w:rPr>
                  </w:pPr>
                  <w:r w:rsidRPr="00134810">
                    <w:rPr>
                      <w:rFonts w:cs="Arial"/>
                      <w:sz w:val="16"/>
                      <w:szCs w:val="16"/>
                      <w:lang w:val="es-BO"/>
                    </w:rPr>
                    <w:t>Ampliación y reducción de planos.</w:t>
                  </w:r>
                </w:p>
              </w:tc>
              <w:tc>
                <w:tcPr>
                  <w:tcW w:w="1275" w:type="dxa"/>
                  <w:vAlign w:val="center"/>
                </w:tcPr>
                <w:p w14:paraId="2CE4FA17"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34810">
                    <w:rPr>
                      <w:rFonts w:ascii="Arial" w:hAnsi="Arial" w:cs="Arial"/>
                    </w:rPr>
                    <w:t>16</w:t>
                  </w:r>
                </w:p>
              </w:tc>
              <w:tc>
                <w:tcPr>
                  <w:tcW w:w="1418" w:type="dxa"/>
                  <w:vAlign w:val="center"/>
                </w:tcPr>
                <w:p w14:paraId="675B0CA9"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192</w:t>
                  </w:r>
                </w:p>
              </w:tc>
            </w:tr>
            <w:tr w:rsidR="0014735A" w:rsidRPr="00134810" w14:paraId="016C38EF" w14:textId="77777777" w:rsidTr="0014735A">
              <w:trPr>
                <w:trHeight w:val="279"/>
              </w:trPr>
              <w:tc>
                <w:tcPr>
                  <w:cnfStyle w:val="001000000000" w:firstRow="0" w:lastRow="0" w:firstColumn="1" w:lastColumn="0" w:oddVBand="0" w:evenVBand="0" w:oddHBand="0" w:evenHBand="0" w:firstRowFirstColumn="0" w:firstRowLastColumn="0" w:lastRowFirstColumn="0" w:lastRowLastColumn="0"/>
                  <w:tcW w:w="4962" w:type="dxa"/>
                  <w:vAlign w:val="center"/>
                </w:tcPr>
                <w:p w14:paraId="769B61B7" w14:textId="77777777" w:rsidR="0014735A" w:rsidRPr="00134810" w:rsidRDefault="0014735A" w:rsidP="0014735A">
                  <w:pPr>
                    <w:pStyle w:val="Textoindependiente"/>
                    <w:numPr>
                      <w:ilvl w:val="0"/>
                      <w:numId w:val="37"/>
                    </w:numPr>
                    <w:spacing w:after="0"/>
                    <w:ind w:left="356"/>
                    <w:jc w:val="both"/>
                    <w:rPr>
                      <w:rFonts w:cs="Arial"/>
                      <w:sz w:val="16"/>
                      <w:szCs w:val="16"/>
                      <w:lang w:val="es-BO"/>
                    </w:rPr>
                  </w:pPr>
                  <w:r w:rsidRPr="00134810">
                    <w:rPr>
                      <w:rFonts w:cs="Arial"/>
                      <w:sz w:val="16"/>
                      <w:szCs w:val="16"/>
                      <w:lang w:val="es-BO"/>
                    </w:rPr>
                    <w:t>Ampliación y reducción en blanco y negro.</w:t>
                  </w:r>
                </w:p>
              </w:tc>
              <w:tc>
                <w:tcPr>
                  <w:tcW w:w="1275" w:type="dxa"/>
                  <w:vAlign w:val="center"/>
                </w:tcPr>
                <w:p w14:paraId="42009321"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34810">
                    <w:rPr>
                      <w:rFonts w:ascii="Arial" w:hAnsi="Arial" w:cs="Arial"/>
                    </w:rPr>
                    <w:t>126</w:t>
                  </w:r>
                </w:p>
              </w:tc>
              <w:tc>
                <w:tcPr>
                  <w:tcW w:w="1418" w:type="dxa"/>
                  <w:vAlign w:val="center"/>
                </w:tcPr>
                <w:p w14:paraId="2B193753"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1.512</w:t>
                  </w:r>
                </w:p>
              </w:tc>
            </w:tr>
            <w:tr w:rsidR="0014735A" w:rsidRPr="00134810" w14:paraId="1ECC9DEC" w14:textId="77777777" w:rsidTr="0014735A">
              <w:trPr>
                <w:trHeight w:val="270"/>
              </w:trPr>
              <w:tc>
                <w:tcPr>
                  <w:cnfStyle w:val="001000000000" w:firstRow="0" w:lastRow="0" w:firstColumn="1" w:lastColumn="0" w:oddVBand="0" w:evenVBand="0" w:oddHBand="0" w:evenHBand="0" w:firstRowFirstColumn="0" w:firstRowLastColumn="0" w:lastRowFirstColumn="0" w:lastRowLastColumn="0"/>
                  <w:tcW w:w="4962" w:type="dxa"/>
                  <w:vAlign w:val="center"/>
                </w:tcPr>
                <w:p w14:paraId="2FD0CAC5" w14:textId="77777777" w:rsidR="0014735A" w:rsidRPr="00134810" w:rsidRDefault="0014735A" w:rsidP="0014735A">
                  <w:pPr>
                    <w:pStyle w:val="Textoindependiente"/>
                    <w:numPr>
                      <w:ilvl w:val="0"/>
                      <w:numId w:val="37"/>
                    </w:numPr>
                    <w:spacing w:after="0"/>
                    <w:ind w:left="356"/>
                    <w:jc w:val="both"/>
                    <w:rPr>
                      <w:rFonts w:cs="Arial"/>
                      <w:sz w:val="16"/>
                      <w:szCs w:val="16"/>
                      <w:lang w:val="es-BO"/>
                    </w:rPr>
                  </w:pPr>
                  <w:r w:rsidRPr="00134810">
                    <w:rPr>
                      <w:rFonts w:cs="Arial"/>
                      <w:sz w:val="16"/>
                      <w:szCs w:val="16"/>
                      <w:lang w:val="es-BO"/>
                    </w:rPr>
                    <w:t>Ampliación y reducción a color.</w:t>
                  </w:r>
                </w:p>
              </w:tc>
              <w:tc>
                <w:tcPr>
                  <w:tcW w:w="1275" w:type="dxa"/>
                  <w:vAlign w:val="center"/>
                </w:tcPr>
                <w:p w14:paraId="77FFA5E8"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34810">
                    <w:rPr>
                      <w:rFonts w:ascii="Arial" w:hAnsi="Arial" w:cs="Arial"/>
                    </w:rPr>
                    <w:t>89</w:t>
                  </w:r>
                </w:p>
              </w:tc>
              <w:tc>
                <w:tcPr>
                  <w:tcW w:w="1418" w:type="dxa"/>
                  <w:vAlign w:val="center"/>
                </w:tcPr>
                <w:p w14:paraId="258C9F6B"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1.068</w:t>
                  </w:r>
                </w:p>
              </w:tc>
            </w:tr>
            <w:tr w:rsidR="0014735A" w:rsidRPr="00134810" w14:paraId="0C7C53E9" w14:textId="77777777" w:rsidTr="0014735A">
              <w:trPr>
                <w:trHeight w:val="265"/>
              </w:trPr>
              <w:tc>
                <w:tcPr>
                  <w:cnfStyle w:val="001000000000" w:firstRow="0" w:lastRow="0" w:firstColumn="1" w:lastColumn="0" w:oddVBand="0" w:evenVBand="0" w:oddHBand="0" w:evenHBand="0" w:firstRowFirstColumn="0" w:firstRowLastColumn="0" w:lastRowFirstColumn="0" w:lastRowLastColumn="0"/>
                  <w:tcW w:w="4962" w:type="dxa"/>
                  <w:vAlign w:val="center"/>
                </w:tcPr>
                <w:p w14:paraId="2AD3163E" w14:textId="77777777" w:rsidR="0014735A" w:rsidRPr="00134810" w:rsidRDefault="0014735A" w:rsidP="0014735A">
                  <w:pPr>
                    <w:pStyle w:val="Textoindependiente"/>
                    <w:numPr>
                      <w:ilvl w:val="0"/>
                      <w:numId w:val="37"/>
                    </w:numPr>
                    <w:spacing w:after="0"/>
                    <w:ind w:left="356"/>
                    <w:jc w:val="both"/>
                    <w:rPr>
                      <w:rFonts w:cs="Arial"/>
                      <w:sz w:val="16"/>
                      <w:szCs w:val="16"/>
                      <w:lang w:val="es-BO"/>
                    </w:rPr>
                  </w:pPr>
                  <w:r w:rsidRPr="00134810">
                    <w:rPr>
                      <w:rFonts w:cs="Arial"/>
                      <w:sz w:val="16"/>
                      <w:szCs w:val="16"/>
                      <w:lang w:val="es-BO"/>
                    </w:rPr>
                    <w:t>Duplicado digital en blanco y negro con calidad tipo offset.</w:t>
                  </w:r>
                </w:p>
              </w:tc>
              <w:tc>
                <w:tcPr>
                  <w:tcW w:w="1275" w:type="dxa"/>
                  <w:vAlign w:val="center"/>
                </w:tcPr>
                <w:p w14:paraId="7F090224"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34810">
                    <w:rPr>
                      <w:rFonts w:ascii="Arial" w:hAnsi="Arial" w:cs="Arial"/>
                    </w:rPr>
                    <w:t>134</w:t>
                  </w:r>
                </w:p>
              </w:tc>
              <w:tc>
                <w:tcPr>
                  <w:tcW w:w="1418" w:type="dxa"/>
                  <w:vAlign w:val="center"/>
                </w:tcPr>
                <w:p w14:paraId="17A41312"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1.608</w:t>
                  </w:r>
                </w:p>
              </w:tc>
            </w:tr>
            <w:tr w:rsidR="0014735A" w:rsidRPr="00134810" w14:paraId="391930E9" w14:textId="77777777" w:rsidTr="0014735A">
              <w:trPr>
                <w:trHeight w:val="200"/>
              </w:trPr>
              <w:tc>
                <w:tcPr>
                  <w:cnfStyle w:val="001000000000" w:firstRow="0" w:lastRow="0" w:firstColumn="1" w:lastColumn="0" w:oddVBand="0" w:evenVBand="0" w:oddHBand="0" w:evenHBand="0" w:firstRowFirstColumn="0" w:firstRowLastColumn="0" w:lastRowFirstColumn="0" w:lastRowLastColumn="0"/>
                  <w:tcW w:w="4962" w:type="dxa"/>
                  <w:vAlign w:val="center"/>
                </w:tcPr>
                <w:p w14:paraId="18ABD83B" w14:textId="77777777" w:rsidR="0014735A" w:rsidRPr="00134810" w:rsidRDefault="0014735A" w:rsidP="0014735A">
                  <w:pPr>
                    <w:pStyle w:val="Textoindependiente"/>
                    <w:numPr>
                      <w:ilvl w:val="0"/>
                      <w:numId w:val="37"/>
                    </w:numPr>
                    <w:spacing w:after="0"/>
                    <w:ind w:left="356"/>
                    <w:jc w:val="both"/>
                    <w:rPr>
                      <w:rFonts w:cs="Arial"/>
                      <w:sz w:val="16"/>
                      <w:szCs w:val="16"/>
                      <w:lang w:val="es-BO"/>
                    </w:rPr>
                  </w:pPr>
                  <w:r w:rsidRPr="00134810">
                    <w:rPr>
                      <w:rFonts w:cs="Arial"/>
                      <w:sz w:val="16"/>
                      <w:szCs w:val="16"/>
                      <w:lang w:val="es-BO"/>
                    </w:rPr>
                    <w:t>Fotocopias en tamaño Doble carta, en blanco y negro.</w:t>
                  </w:r>
                </w:p>
              </w:tc>
              <w:tc>
                <w:tcPr>
                  <w:tcW w:w="1275" w:type="dxa"/>
                  <w:vAlign w:val="center"/>
                </w:tcPr>
                <w:p w14:paraId="139306F5"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55</w:t>
                  </w:r>
                </w:p>
              </w:tc>
              <w:tc>
                <w:tcPr>
                  <w:tcW w:w="1418" w:type="dxa"/>
                  <w:vAlign w:val="center"/>
                </w:tcPr>
                <w:p w14:paraId="0A7EAF56"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660</w:t>
                  </w:r>
                </w:p>
              </w:tc>
            </w:tr>
            <w:tr w:rsidR="0014735A" w:rsidRPr="00134810" w14:paraId="2CF92957" w14:textId="77777777" w:rsidTr="0014735A">
              <w:trPr>
                <w:trHeight w:val="272"/>
              </w:trPr>
              <w:tc>
                <w:tcPr>
                  <w:cnfStyle w:val="001000000000" w:firstRow="0" w:lastRow="0" w:firstColumn="1" w:lastColumn="0" w:oddVBand="0" w:evenVBand="0" w:oddHBand="0" w:evenHBand="0" w:firstRowFirstColumn="0" w:firstRowLastColumn="0" w:lastRowFirstColumn="0" w:lastRowLastColumn="0"/>
                  <w:tcW w:w="4962" w:type="dxa"/>
                  <w:vAlign w:val="center"/>
                </w:tcPr>
                <w:p w14:paraId="16763D1A" w14:textId="77777777" w:rsidR="0014735A" w:rsidRPr="00134810" w:rsidRDefault="0014735A" w:rsidP="0014735A">
                  <w:pPr>
                    <w:pStyle w:val="Textoindependiente"/>
                    <w:numPr>
                      <w:ilvl w:val="0"/>
                      <w:numId w:val="37"/>
                    </w:numPr>
                    <w:spacing w:after="0"/>
                    <w:ind w:left="356"/>
                    <w:jc w:val="both"/>
                    <w:rPr>
                      <w:rFonts w:cs="Arial"/>
                      <w:sz w:val="16"/>
                      <w:szCs w:val="16"/>
                      <w:lang w:val="es-BO"/>
                    </w:rPr>
                  </w:pPr>
                  <w:r w:rsidRPr="00134810">
                    <w:rPr>
                      <w:rFonts w:cs="Arial"/>
                      <w:sz w:val="16"/>
                      <w:szCs w:val="16"/>
                      <w:lang w:val="es-BO"/>
                    </w:rPr>
                    <w:t>Fotocopias en tamaño Doble carta, a color.</w:t>
                  </w:r>
                </w:p>
              </w:tc>
              <w:tc>
                <w:tcPr>
                  <w:tcW w:w="1275" w:type="dxa"/>
                  <w:vAlign w:val="center"/>
                </w:tcPr>
                <w:p w14:paraId="5112DBD8"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60</w:t>
                  </w:r>
                </w:p>
              </w:tc>
              <w:tc>
                <w:tcPr>
                  <w:tcW w:w="1418" w:type="dxa"/>
                  <w:vAlign w:val="center"/>
                </w:tcPr>
                <w:p w14:paraId="5B88DFA8" w14:textId="77777777" w:rsidR="0014735A" w:rsidRPr="00134810" w:rsidRDefault="0014735A" w:rsidP="0014735A">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34810">
                    <w:rPr>
                      <w:rFonts w:ascii="Arial" w:hAnsi="Arial" w:cs="Arial"/>
                    </w:rPr>
                    <w:t>720</w:t>
                  </w:r>
                </w:p>
              </w:tc>
            </w:tr>
          </w:tbl>
          <w:p w14:paraId="6DB3CB5D" w14:textId="77777777" w:rsidR="0014735A" w:rsidRPr="00134810" w:rsidRDefault="0014735A" w:rsidP="0014735A">
            <w:pPr>
              <w:pStyle w:val="Textoindependiente"/>
              <w:jc w:val="center"/>
              <w:rPr>
                <w:rFonts w:cs="Arial"/>
                <w:b/>
                <w:bCs/>
                <w:sz w:val="16"/>
                <w:szCs w:val="16"/>
                <w:lang w:val="es-BO"/>
              </w:rPr>
            </w:pPr>
          </w:p>
        </w:tc>
        <w:tc>
          <w:tcPr>
            <w:tcW w:w="2551" w:type="dxa"/>
            <w:tcBorders>
              <w:top w:val="single" w:sz="4" w:space="0" w:color="auto"/>
            </w:tcBorders>
          </w:tcPr>
          <w:p w14:paraId="258DAA0B" w14:textId="77777777" w:rsidR="0014735A" w:rsidRPr="00134810" w:rsidRDefault="0014735A" w:rsidP="0014735A">
            <w:pPr>
              <w:pStyle w:val="Textoindependiente"/>
              <w:jc w:val="center"/>
              <w:rPr>
                <w:rFonts w:cs="Arial"/>
                <w:b/>
                <w:bCs/>
                <w:sz w:val="16"/>
                <w:szCs w:val="16"/>
                <w:lang w:val="es-BO"/>
              </w:rPr>
            </w:pPr>
          </w:p>
        </w:tc>
      </w:tr>
      <w:tr w:rsidR="0014735A" w:rsidRPr="00134810" w14:paraId="2E5CC02D" w14:textId="77777777" w:rsidTr="0014735A">
        <w:trPr>
          <w:trHeight w:val="485"/>
          <w:jc w:val="center"/>
        </w:trPr>
        <w:tc>
          <w:tcPr>
            <w:tcW w:w="7939" w:type="dxa"/>
            <w:gridSpan w:val="2"/>
            <w:tcBorders>
              <w:top w:val="single" w:sz="4" w:space="0" w:color="auto"/>
            </w:tcBorders>
            <w:shd w:val="clear" w:color="auto" w:fill="C0C0C0"/>
            <w:vAlign w:val="center"/>
          </w:tcPr>
          <w:p w14:paraId="7DE24D9A" w14:textId="77777777" w:rsidR="0014735A" w:rsidRPr="00134810" w:rsidRDefault="0014735A" w:rsidP="0014735A">
            <w:pPr>
              <w:pStyle w:val="Textoindependiente"/>
              <w:numPr>
                <w:ilvl w:val="0"/>
                <w:numId w:val="62"/>
              </w:numPr>
              <w:tabs>
                <w:tab w:val="left" w:pos="498"/>
              </w:tabs>
              <w:spacing w:after="0"/>
              <w:ind w:left="355"/>
              <w:rPr>
                <w:rFonts w:cs="Arial"/>
                <w:b/>
                <w:bCs/>
                <w:sz w:val="16"/>
                <w:szCs w:val="16"/>
                <w:lang w:val="es-BO"/>
              </w:rPr>
            </w:pPr>
            <w:r w:rsidRPr="00134810">
              <w:rPr>
                <w:rFonts w:cs="Arial"/>
                <w:b/>
                <w:bCs/>
                <w:sz w:val="16"/>
                <w:szCs w:val="16"/>
                <w:lang w:val="es-BO"/>
              </w:rPr>
              <w:t>PLAZO DE PRESTACIÓN DEL SERVICIO</w:t>
            </w:r>
          </w:p>
        </w:tc>
        <w:tc>
          <w:tcPr>
            <w:tcW w:w="2551" w:type="dxa"/>
            <w:tcBorders>
              <w:top w:val="single" w:sz="4" w:space="0" w:color="auto"/>
            </w:tcBorders>
            <w:shd w:val="clear" w:color="auto" w:fill="C0C0C0"/>
            <w:vAlign w:val="center"/>
          </w:tcPr>
          <w:p w14:paraId="6DC80B0C" w14:textId="77777777" w:rsidR="0014735A" w:rsidRPr="00134810" w:rsidRDefault="0014735A" w:rsidP="0014735A">
            <w:pPr>
              <w:pStyle w:val="Textoindependiente"/>
              <w:ind w:left="-4"/>
              <w:jc w:val="center"/>
              <w:rPr>
                <w:rFonts w:cs="Arial"/>
                <w:b/>
                <w:bCs/>
                <w:sz w:val="16"/>
                <w:szCs w:val="16"/>
                <w:lang w:val="es-BO"/>
              </w:rPr>
            </w:pPr>
            <w:r w:rsidRPr="00134810">
              <w:rPr>
                <w:rFonts w:cs="Arial"/>
                <w:b/>
                <w:bCs/>
                <w:sz w:val="16"/>
                <w:szCs w:val="16"/>
                <w:lang w:val="es-BO"/>
              </w:rPr>
              <w:t>MANIFESTAR ACEPTACIÓN</w:t>
            </w:r>
          </w:p>
        </w:tc>
      </w:tr>
      <w:tr w:rsidR="0014735A" w:rsidRPr="00134810" w14:paraId="648E26C7" w14:textId="77777777" w:rsidTr="0014735A">
        <w:trPr>
          <w:trHeight w:val="544"/>
          <w:jc w:val="center"/>
        </w:trPr>
        <w:tc>
          <w:tcPr>
            <w:tcW w:w="7939" w:type="dxa"/>
            <w:gridSpan w:val="2"/>
            <w:shd w:val="clear" w:color="auto" w:fill="auto"/>
            <w:vAlign w:val="center"/>
          </w:tcPr>
          <w:p w14:paraId="374538B8" w14:textId="77777777" w:rsidR="0014735A" w:rsidRPr="00134810" w:rsidRDefault="0014735A" w:rsidP="0014735A">
            <w:pPr>
              <w:jc w:val="both"/>
              <w:rPr>
                <w:rFonts w:ascii="Arial" w:hAnsi="Arial" w:cs="Arial"/>
                <w:lang w:val="es-BO"/>
              </w:rPr>
            </w:pPr>
          </w:p>
          <w:p w14:paraId="759DB16C" w14:textId="77777777" w:rsidR="0014735A" w:rsidRPr="00134810" w:rsidRDefault="0014735A" w:rsidP="0014735A">
            <w:pPr>
              <w:jc w:val="both"/>
              <w:rPr>
                <w:rFonts w:ascii="Arial" w:hAnsi="Arial" w:cs="Arial"/>
                <w:lang w:val="es-BO"/>
              </w:rPr>
            </w:pPr>
            <w:r w:rsidRPr="00134810">
              <w:rPr>
                <w:rFonts w:ascii="Arial" w:hAnsi="Arial" w:cs="Arial"/>
                <w:lang w:val="es-BO"/>
              </w:rPr>
              <w:t>El plazo de prestación del servicio se computará a partir de la fecha establecida en la orden de proceder, hasta el 31 de diciembre de 2023  (Fecha estimada de inicio del servicio 02/01/2023).</w:t>
            </w:r>
          </w:p>
          <w:p w14:paraId="3DAC807C" w14:textId="77777777" w:rsidR="0014735A" w:rsidRPr="00134810" w:rsidRDefault="0014735A" w:rsidP="0014735A">
            <w:pPr>
              <w:jc w:val="both"/>
              <w:rPr>
                <w:rFonts w:ascii="Arial" w:hAnsi="Arial" w:cs="Arial"/>
                <w:iCs/>
                <w:highlight w:val="yellow"/>
                <w:lang w:val="es-BO"/>
              </w:rPr>
            </w:pPr>
          </w:p>
        </w:tc>
        <w:tc>
          <w:tcPr>
            <w:tcW w:w="2551" w:type="dxa"/>
          </w:tcPr>
          <w:p w14:paraId="1DC9DF74" w14:textId="77777777" w:rsidR="0014735A" w:rsidRPr="00134810" w:rsidRDefault="0014735A" w:rsidP="0014735A">
            <w:pPr>
              <w:jc w:val="both"/>
              <w:rPr>
                <w:rFonts w:ascii="Arial" w:hAnsi="Arial" w:cs="Arial"/>
                <w:lang w:val="es-BO"/>
              </w:rPr>
            </w:pPr>
          </w:p>
        </w:tc>
      </w:tr>
      <w:tr w:rsidR="0014735A" w:rsidRPr="00134810" w14:paraId="71C05D02" w14:textId="77777777" w:rsidTr="00004ACB">
        <w:trPr>
          <w:trHeight w:val="387"/>
          <w:jc w:val="center"/>
        </w:trPr>
        <w:tc>
          <w:tcPr>
            <w:tcW w:w="7939" w:type="dxa"/>
            <w:gridSpan w:val="2"/>
            <w:tcBorders>
              <w:top w:val="single" w:sz="4" w:space="0" w:color="auto"/>
              <w:bottom w:val="single" w:sz="4" w:space="0" w:color="auto"/>
            </w:tcBorders>
            <w:shd w:val="clear" w:color="auto" w:fill="C0C0C0"/>
            <w:vAlign w:val="center"/>
          </w:tcPr>
          <w:p w14:paraId="3C727EA1" w14:textId="77777777" w:rsidR="0014735A" w:rsidRPr="00134810" w:rsidRDefault="0014735A" w:rsidP="0014735A">
            <w:pPr>
              <w:pStyle w:val="Textoindependiente"/>
              <w:numPr>
                <w:ilvl w:val="0"/>
                <w:numId w:val="62"/>
              </w:numPr>
              <w:tabs>
                <w:tab w:val="left" w:pos="498"/>
              </w:tabs>
              <w:spacing w:after="0"/>
              <w:ind w:left="356"/>
              <w:rPr>
                <w:rFonts w:cs="Arial"/>
                <w:b/>
                <w:bCs/>
                <w:sz w:val="16"/>
                <w:szCs w:val="16"/>
                <w:lang w:val="es-BO"/>
              </w:rPr>
            </w:pPr>
            <w:r w:rsidRPr="00134810">
              <w:rPr>
                <w:rFonts w:cs="Arial"/>
                <w:b/>
                <w:bCs/>
                <w:sz w:val="16"/>
                <w:szCs w:val="16"/>
                <w:lang w:val="es-BO"/>
              </w:rPr>
              <w:t>HORARIO DE PRESTACIÓN DEL SERVICIO</w:t>
            </w:r>
          </w:p>
        </w:tc>
        <w:tc>
          <w:tcPr>
            <w:tcW w:w="2551" w:type="dxa"/>
            <w:tcBorders>
              <w:top w:val="single" w:sz="4" w:space="0" w:color="auto"/>
            </w:tcBorders>
            <w:shd w:val="clear" w:color="auto" w:fill="C0C0C0"/>
            <w:vAlign w:val="center"/>
          </w:tcPr>
          <w:p w14:paraId="0F70B444" w14:textId="77777777" w:rsidR="0014735A" w:rsidRPr="00134810" w:rsidRDefault="0014735A" w:rsidP="0014735A">
            <w:pPr>
              <w:pStyle w:val="Textoindependiente"/>
              <w:ind w:left="-4"/>
              <w:jc w:val="center"/>
              <w:rPr>
                <w:rFonts w:cs="Arial"/>
                <w:b/>
                <w:bCs/>
                <w:sz w:val="16"/>
                <w:szCs w:val="16"/>
                <w:lang w:val="es-BO"/>
              </w:rPr>
            </w:pPr>
            <w:r w:rsidRPr="00134810">
              <w:rPr>
                <w:rFonts w:cs="Arial"/>
                <w:b/>
                <w:bCs/>
                <w:sz w:val="16"/>
                <w:szCs w:val="16"/>
                <w:lang w:val="es-BO"/>
              </w:rPr>
              <w:t>MANIFESTAR ACEPTACIÓN</w:t>
            </w:r>
          </w:p>
        </w:tc>
      </w:tr>
      <w:tr w:rsidR="0014735A" w:rsidRPr="00134810" w14:paraId="07156379" w14:textId="77777777" w:rsidTr="00004ACB">
        <w:trPr>
          <w:trHeight w:val="1980"/>
          <w:jc w:val="center"/>
        </w:trPr>
        <w:tc>
          <w:tcPr>
            <w:tcW w:w="7939" w:type="dxa"/>
            <w:gridSpan w:val="2"/>
            <w:tcBorders>
              <w:top w:val="single" w:sz="4" w:space="0" w:color="auto"/>
              <w:left w:val="single" w:sz="4" w:space="0" w:color="auto"/>
              <w:bottom w:val="nil"/>
              <w:right w:val="single" w:sz="4" w:space="0" w:color="auto"/>
            </w:tcBorders>
            <w:vAlign w:val="center"/>
          </w:tcPr>
          <w:p w14:paraId="7BBCFA6D" w14:textId="77777777" w:rsidR="0014735A" w:rsidRPr="00004ACB" w:rsidRDefault="0014735A" w:rsidP="00004ACB">
            <w:pPr>
              <w:pStyle w:val="Textoindependiente"/>
              <w:numPr>
                <w:ilvl w:val="0"/>
                <w:numId w:val="44"/>
              </w:numPr>
              <w:tabs>
                <w:tab w:val="clear" w:pos="410"/>
              </w:tabs>
              <w:spacing w:after="0"/>
              <w:ind w:left="356" w:hanging="356"/>
              <w:jc w:val="both"/>
              <w:rPr>
                <w:rFonts w:ascii="Arial" w:hAnsi="Arial" w:cs="Arial"/>
                <w:sz w:val="16"/>
                <w:szCs w:val="16"/>
                <w:lang w:val="es-BO"/>
              </w:rPr>
            </w:pPr>
            <w:r w:rsidRPr="00004ACB">
              <w:rPr>
                <w:rFonts w:ascii="Arial" w:hAnsi="Arial" w:cs="Arial"/>
                <w:sz w:val="16"/>
                <w:szCs w:val="16"/>
                <w:lang w:val="es-BO"/>
              </w:rPr>
              <w:t>El personal del Proveedor, prestará el servicio los días hábiles en el siguiente horario:</w:t>
            </w:r>
          </w:p>
          <w:p w14:paraId="1BE02C99" w14:textId="77777777" w:rsidR="0014735A" w:rsidRPr="00004ACB" w:rsidRDefault="0014735A" w:rsidP="0014735A">
            <w:pPr>
              <w:pStyle w:val="Textoindependiente"/>
              <w:numPr>
                <w:ilvl w:val="1"/>
                <w:numId w:val="42"/>
              </w:numPr>
              <w:tabs>
                <w:tab w:val="clear" w:pos="1130"/>
              </w:tabs>
              <w:spacing w:after="0"/>
              <w:ind w:left="782" w:hanging="410"/>
              <w:jc w:val="both"/>
              <w:rPr>
                <w:rFonts w:ascii="Arial" w:hAnsi="Arial" w:cs="Arial"/>
                <w:sz w:val="16"/>
                <w:szCs w:val="16"/>
                <w:lang w:val="es-BO"/>
              </w:rPr>
            </w:pPr>
            <w:r w:rsidRPr="00004ACB">
              <w:rPr>
                <w:rFonts w:ascii="Arial" w:hAnsi="Arial" w:cs="Arial"/>
                <w:sz w:val="16"/>
                <w:szCs w:val="16"/>
                <w:lang w:val="es-BO"/>
              </w:rPr>
              <w:t>Primer turno:     de horas 08:00 a 16:00</w:t>
            </w:r>
          </w:p>
          <w:p w14:paraId="021BACF2" w14:textId="77777777" w:rsidR="0014735A" w:rsidRPr="00004ACB" w:rsidRDefault="0014735A" w:rsidP="0014735A">
            <w:pPr>
              <w:pStyle w:val="Textoindependiente"/>
              <w:numPr>
                <w:ilvl w:val="1"/>
                <w:numId w:val="42"/>
              </w:numPr>
              <w:tabs>
                <w:tab w:val="clear" w:pos="1130"/>
              </w:tabs>
              <w:spacing w:after="0"/>
              <w:ind w:left="782" w:hanging="410"/>
              <w:jc w:val="both"/>
              <w:rPr>
                <w:rFonts w:ascii="Arial" w:hAnsi="Arial" w:cs="Arial"/>
                <w:sz w:val="16"/>
                <w:szCs w:val="16"/>
                <w:lang w:val="es-BO"/>
              </w:rPr>
            </w:pPr>
            <w:r w:rsidRPr="00004ACB">
              <w:rPr>
                <w:rFonts w:ascii="Arial" w:hAnsi="Arial" w:cs="Arial"/>
                <w:sz w:val="16"/>
                <w:szCs w:val="16"/>
                <w:lang w:val="es-BO"/>
              </w:rPr>
              <w:t>Segundo turno: de horas 10:00 a 18:00</w:t>
            </w:r>
          </w:p>
          <w:p w14:paraId="7AC67EB3" w14:textId="77777777" w:rsidR="0014735A" w:rsidRPr="00004ACB" w:rsidRDefault="0014735A" w:rsidP="00004ACB">
            <w:pPr>
              <w:pStyle w:val="Textoindependiente"/>
              <w:spacing w:before="120" w:after="0"/>
              <w:ind w:left="372"/>
              <w:rPr>
                <w:rFonts w:ascii="Arial" w:hAnsi="Arial" w:cs="Arial"/>
                <w:sz w:val="16"/>
                <w:szCs w:val="16"/>
                <w:lang w:val="es-BO"/>
              </w:rPr>
            </w:pPr>
            <w:r w:rsidRPr="00004ACB">
              <w:rPr>
                <w:rFonts w:ascii="Arial" w:hAnsi="Arial" w:cs="Arial"/>
                <w:sz w:val="16"/>
                <w:szCs w:val="16"/>
                <w:lang w:val="es-BO"/>
              </w:rPr>
              <w:t>Este horario podrá ser modificado en función a las disposiciones que emerjan del Ministerio de Trabajo y/o del propio BCB, debiendo ajustarse a las nuevas disposiciones, previa coordinación con el Fiscal del Servicio.</w:t>
            </w:r>
          </w:p>
          <w:p w14:paraId="2BF7A17A" w14:textId="77777777" w:rsidR="0014735A" w:rsidRPr="00004ACB" w:rsidRDefault="0014735A" w:rsidP="00004ACB">
            <w:pPr>
              <w:pStyle w:val="Textoindependiente"/>
              <w:numPr>
                <w:ilvl w:val="0"/>
                <w:numId w:val="59"/>
              </w:numPr>
              <w:spacing w:after="0"/>
              <w:jc w:val="both"/>
              <w:rPr>
                <w:rFonts w:ascii="Arial" w:hAnsi="Arial" w:cs="Arial"/>
                <w:sz w:val="16"/>
                <w:szCs w:val="16"/>
                <w:lang w:val="es-BO"/>
              </w:rPr>
            </w:pPr>
            <w:r w:rsidRPr="00004ACB">
              <w:rPr>
                <w:rFonts w:ascii="Arial" w:hAnsi="Arial" w:cs="Arial"/>
                <w:sz w:val="16"/>
                <w:szCs w:val="16"/>
                <w:lang w:val="es-BO"/>
              </w:rPr>
              <w:t>Se establece de manera extraordinaria, una tolerancia máxima de diez (10) minutos para el ingreso de los Operadores al edificio principal del BCB.</w:t>
            </w:r>
          </w:p>
        </w:tc>
        <w:tc>
          <w:tcPr>
            <w:tcW w:w="2551" w:type="dxa"/>
            <w:vMerge w:val="restart"/>
            <w:tcBorders>
              <w:left w:val="single" w:sz="4" w:space="0" w:color="auto"/>
            </w:tcBorders>
          </w:tcPr>
          <w:p w14:paraId="55FA86E2" w14:textId="77777777" w:rsidR="0014735A" w:rsidRPr="00134810" w:rsidRDefault="0014735A" w:rsidP="0014735A">
            <w:pPr>
              <w:rPr>
                <w:lang w:val="es-BO"/>
              </w:rPr>
            </w:pPr>
          </w:p>
        </w:tc>
      </w:tr>
      <w:tr w:rsidR="0014735A" w:rsidRPr="00134810" w14:paraId="16092A9E" w14:textId="77777777" w:rsidTr="0014735A">
        <w:trPr>
          <w:trHeight w:val="808"/>
          <w:jc w:val="center"/>
        </w:trPr>
        <w:tc>
          <w:tcPr>
            <w:tcW w:w="7939" w:type="dxa"/>
            <w:gridSpan w:val="2"/>
            <w:tcBorders>
              <w:top w:val="nil"/>
              <w:left w:val="single" w:sz="4" w:space="0" w:color="auto"/>
              <w:bottom w:val="nil"/>
              <w:right w:val="single" w:sz="4" w:space="0" w:color="auto"/>
            </w:tcBorders>
            <w:vAlign w:val="center"/>
          </w:tcPr>
          <w:p w14:paraId="5A95C47D" w14:textId="77777777" w:rsidR="0014735A" w:rsidRPr="00004ACB" w:rsidRDefault="0014735A" w:rsidP="00004ACB">
            <w:pPr>
              <w:pStyle w:val="Textoindependiente"/>
              <w:numPr>
                <w:ilvl w:val="0"/>
                <w:numId w:val="44"/>
              </w:numPr>
              <w:tabs>
                <w:tab w:val="clear" w:pos="410"/>
              </w:tabs>
              <w:spacing w:after="0"/>
              <w:ind w:left="356"/>
              <w:jc w:val="both"/>
              <w:rPr>
                <w:rFonts w:ascii="Arial" w:hAnsi="Arial" w:cs="Arial"/>
                <w:sz w:val="16"/>
                <w:szCs w:val="16"/>
                <w:lang w:val="es-BO"/>
              </w:rPr>
            </w:pPr>
            <w:r w:rsidRPr="00004ACB">
              <w:rPr>
                <w:rFonts w:ascii="Arial" w:hAnsi="Arial" w:cs="Arial"/>
                <w:sz w:val="16"/>
                <w:szCs w:val="16"/>
                <w:lang w:val="es-BO"/>
              </w:rPr>
              <w:t>En casos excepcionales y a requerimiento del Fiscal del Servicio, el personal del Proveedor deberá prestar el servicio en horarios diferentes a los establecidos en el numeral anterior, asimismo, se podrá requerir la prestación del servicio en días sábados, domingos o feriados, sin recargo económico adicional al costo por fotocopias y otros señalados en su propuesta económica.</w:t>
            </w:r>
          </w:p>
        </w:tc>
        <w:tc>
          <w:tcPr>
            <w:tcW w:w="2551" w:type="dxa"/>
            <w:vMerge/>
            <w:tcBorders>
              <w:left w:val="single" w:sz="4" w:space="0" w:color="auto"/>
            </w:tcBorders>
          </w:tcPr>
          <w:p w14:paraId="3E9FDDB4" w14:textId="77777777" w:rsidR="0014735A" w:rsidRPr="00134810" w:rsidRDefault="0014735A" w:rsidP="0014735A">
            <w:pPr>
              <w:rPr>
                <w:lang w:val="es-BO"/>
              </w:rPr>
            </w:pPr>
          </w:p>
        </w:tc>
      </w:tr>
      <w:tr w:rsidR="0014735A" w:rsidRPr="00134810" w14:paraId="644607C2" w14:textId="77777777" w:rsidTr="0014735A">
        <w:trPr>
          <w:trHeight w:val="84"/>
          <w:jc w:val="center"/>
        </w:trPr>
        <w:tc>
          <w:tcPr>
            <w:tcW w:w="7939" w:type="dxa"/>
            <w:gridSpan w:val="2"/>
            <w:tcBorders>
              <w:top w:val="nil"/>
              <w:left w:val="single" w:sz="4" w:space="0" w:color="auto"/>
              <w:bottom w:val="nil"/>
              <w:right w:val="single" w:sz="4" w:space="0" w:color="auto"/>
            </w:tcBorders>
            <w:vAlign w:val="center"/>
          </w:tcPr>
          <w:p w14:paraId="78B4BC46" w14:textId="77777777" w:rsidR="0014735A" w:rsidRPr="00004ACB" w:rsidRDefault="0014735A" w:rsidP="00004ACB">
            <w:pPr>
              <w:pStyle w:val="Textoindependiente"/>
              <w:numPr>
                <w:ilvl w:val="0"/>
                <w:numId w:val="44"/>
              </w:numPr>
              <w:tabs>
                <w:tab w:val="clear" w:pos="410"/>
              </w:tabs>
              <w:spacing w:after="0"/>
              <w:ind w:left="356"/>
              <w:jc w:val="both"/>
              <w:rPr>
                <w:rFonts w:ascii="Arial" w:hAnsi="Arial" w:cs="Arial"/>
                <w:sz w:val="16"/>
                <w:szCs w:val="16"/>
                <w:lang w:val="es-BO"/>
              </w:rPr>
            </w:pPr>
            <w:r w:rsidRPr="00004ACB">
              <w:rPr>
                <w:rFonts w:ascii="Arial" w:hAnsi="Arial" w:cs="Arial"/>
                <w:sz w:val="16"/>
                <w:szCs w:val="16"/>
                <w:lang w:val="es-BO"/>
              </w:rPr>
              <w:t>Para el control de asistencia correspondiente en el edificio principal del BCB, los Operadores del Centro de Fotocopiado deberán registrar su asistencia (ingreso y salida) en el sistema biométrico y/o mediante cualquier otro mecanismo de control disponible, que será de conocimiento del Proveedor oportunamente.</w:t>
            </w:r>
          </w:p>
        </w:tc>
        <w:tc>
          <w:tcPr>
            <w:tcW w:w="2551" w:type="dxa"/>
            <w:vMerge/>
            <w:tcBorders>
              <w:left w:val="single" w:sz="4" w:space="0" w:color="auto"/>
            </w:tcBorders>
          </w:tcPr>
          <w:p w14:paraId="48A7B135" w14:textId="77777777" w:rsidR="0014735A" w:rsidRPr="00134810" w:rsidRDefault="0014735A" w:rsidP="0014735A">
            <w:pPr>
              <w:rPr>
                <w:lang w:val="es-BO"/>
              </w:rPr>
            </w:pPr>
          </w:p>
        </w:tc>
      </w:tr>
      <w:tr w:rsidR="0014735A" w:rsidRPr="00134810" w14:paraId="3B2A27F1" w14:textId="77777777" w:rsidTr="0014735A">
        <w:trPr>
          <w:trHeight w:val="109"/>
          <w:jc w:val="center"/>
        </w:trPr>
        <w:tc>
          <w:tcPr>
            <w:tcW w:w="7939" w:type="dxa"/>
            <w:gridSpan w:val="2"/>
            <w:tcBorders>
              <w:top w:val="nil"/>
              <w:left w:val="single" w:sz="4" w:space="0" w:color="auto"/>
              <w:bottom w:val="single" w:sz="4" w:space="0" w:color="auto"/>
              <w:right w:val="single" w:sz="4" w:space="0" w:color="auto"/>
            </w:tcBorders>
            <w:vAlign w:val="center"/>
          </w:tcPr>
          <w:p w14:paraId="6DA47E95" w14:textId="77777777" w:rsidR="0014735A" w:rsidRPr="00004ACB" w:rsidRDefault="0014735A" w:rsidP="0014735A">
            <w:pPr>
              <w:pStyle w:val="Textoindependiente"/>
              <w:numPr>
                <w:ilvl w:val="0"/>
                <w:numId w:val="44"/>
              </w:numPr>
              <w:tabs>
                <w:tab w:val="clear" w:pos="410"/>
              </w:tabs>
              <w:spacing w:before="120" w:after="0"/>
              <w:ind w:left="356"/>
              <w:jc w:val="both"/>
              <w:rPr>
                <w:rFonts w:ascii="Arial" w:hAnsi="Arial" w:cs="Arial"/>
                <w:sz w:val="16"/>
                <w:szCs w:val="16"/>
                <w:lang w:val="es-BO"/>
              </w:rPr>
            </w:pPr>
            <w:r w:rsidRPr="00004ACB">
              <w:rPr>
                <w:rFonts w:ascii="Arial" w:hAnsi="Arial" w:cs="Arial"/>
                <w:sz w:val="16"/>
                <w:szCs w:val="16"/>
                <w:lang w:val="es-BO"/>
              </w:rPr>
              <w:t>Se establece un tiempo de treinta (30) minutos a los Operadores del Centro de Fotocopiado, para que puedan realizar el consumo de su refrigerio.</w:t>
            </w:r>
          </w:p>
        </w:tc>
        <w:tc>
          <w:tcPr>
            <w:tcW w:w="2551" w:type="dxa"/>
            <w:vMerge/>
            <w:tcBorders>
              <w:left w:val="single" w:sz="4" w:space="0" w:color="auto"/>
              <w:bottom w:val="single" w:sz="4" w:space="0" w:color="auto"/>
            </w:tcBorders>
          </w:tcPr>
          <w:p w14:paraId="5A99038D" w14:textId="77777777" w:rsidR="0014735A" w:rsidRPr="00134810" w:rsidRDefault="0014735A" w:rsidP="0014735A">
            <w:pPr>
              <w:rPr>
                <w:lang w:val="es-BO"/>
              </w:rPr>
            </w:pPr>
          </w:p>
        </w:tc>
      </w:tr>
      <w:tr w:rsidR="0014735A" w:rsidRPr="00134810" w14:paraId="4257911F" w14:textId="77777777" w:rsidTr="0014735A">
        <w:trPr>
          <w:trHeight w:val="85"/>
          <w:jc w:val="center"/>
        </w:trPr>
        <w:tc>
          <w:tcPr>
            <w:tcW w:w="7939" w:type="dxa"/>
            <w:gridSpan w:val="2"/>
            <w:tcBorders>
              <w:top w:val="single" w:sz="4" w:space="0" w:color="auto"/>
            </w:tcBorders>
            <w:shd w:val="clear" w:color="auto" w:fill="CCCCCC"/>
            <w:vAlign w:val="center"/>
          </w:tcPr>
          <w:p w14:paraId="5B4B1BB8" w14:textId="77777777" w:rsidR="0014735A" w:rsidRPr="00134810" w:rsidRDefault="0014735A" w:rsidP="00004ACB">
            <w:pPr>
              <w:pStyle w:val="Textoindependiente"/>
              <w:numPr>
                <w:ilvl w:val="0"/>
                <w:numId w:val="60"/>
              </w:numPr>
              <w:spacing w:before="120"/>
              <w:ind w:left="356"/>
              <w:jc w:val="both"/>
              <w:rPr>
                <w:rFonts w:cs="Arial"/>
                <w:b/>
                <w:bCs/>
                <w:sz w:val="16"/>
                <w:szCs w:val="16"/>
                <w:lang w:val="es-BO"/>
              </w:rPr>
            </w:pPr>
            <w:r w:rsidRPr="00134810">
              <w:rPr>
                <w:rFonts w:cs="Arial"/>
                <w:b/>
                <w:bCs/>
                <w:sz w:val="16"/>
                <w:szCs w:val="16"/>
                <w:lang w:val="es-BO"/>
              </w:rPr>
              <w:t>LUGAR DE LA PRESTACIÓN DEL SERVICIO</w:t>
            </w:r>
          </w:p>
        </w:tc>
        <w:tc>
          <w:tcPr>
            <w:tcW w:w="2551" w:type="dxa"/>
            <w:tcBorders>
              <w:top w:val="single" w:sz="4" w:space="0" w:color="auto"/>
            </w:tcBorders>
            <w:shd w:val="clear" w:color="auto" w:fill="CCCCCC"/>
          </w:tcPr>
          <w:p w14:paraId="6B735382" w14:textId="77777777" w:rsidR="0014735A" w:rsidRPr="00134810" w:rsidRDefault="0014735A" w:rsidP="0014735A">
            <w:pPr>
              <w:pStyle w:val="Textoindependiente"/>
              <w:spacing w:before="240" w:after="240"/>
              <w:ind w:left="-4"/>
              <w:jc w:val="center"/>
              <w:rPr>
                <w:rFonts w:cs="Arial"/>
                <w:b/>
                <w:bCs/>
                <w:sz w:val="16"/>
                <w:szCs w:val="16"/>
                <w:lang w:val="es-BO"/>
              </w:rPr>
            </w:pPr>
            <w:r w:rsidRPr="00134810">
              <w:rPr>
                <w:rFonts w:cs="Arial"/>
                <w:b/>
                <w:bCs/>
                <w:sz w:val="16"/>
                <w:szCs w:val="16"/>
                <w:lang w:val="es-BO"/>
              </w:rPr>
              <w:t>MANIFESTAR ACEPTACIÓN</w:t>
            </w:r>
          </w:p>
        </w:tc>
      </w:tr>
      <w:tr w:rsidR="0014735A" w:rsidRPr="00134810" w14:paraId="2796F8E9" w14:textId="77777777" w:rsidTr="0014735A">
        <w:trPr>
          <w:trHeight w:val="636"/>
          <w:jc w:val="center"/>
        </w:trPr>
        <w:tc>
          <w:tcPr>
            <w:tcW w:w="7939" w:type="dxa"/>
            <w:gridSpan w:val="2"/>
            <w:vAlign w:val="center"/>
          </w:tcPr>
          <w:p w14:paraId="34672582" w14:textId="77777777" w:rsidR="0014735A" w:rsidRPr="00134810" w:rsidRDefault="0014735A" w:rsidP="00004ACB">
            <w:pPr>
              <w:pStyle w:val="Textoindependiente"/>
              <w:numPr>
                <w:ilvl w:val="0"/>
                <w:numId w:val="54"/>
              </w:numPr>
              <w:spacing w:before="120" w:after="240"/>
              <w:ind w:left="356"/>
              <w:jc w:val="both"/>
              <w:rPr>
                <w:rFonts w:ascii="Arial" w:hAnsi="Arial" w:cs="Arial"/>
                <w:sz w:val="16"/>
                <w:szCs w:val="16"/>
                <w:lang w:val="es-BO"/>
              </w:rPr>
            </w:pPr>
            <w:r w:rsidRPr="00134810">
              <w:rPr>
                <w:rFonts w:ascii="Arial" w:hAnsi="Arial" w:cs="Arial"/>
                <w:sz w:val="16"/>
                <w:szCs w:val="16"/>
                <w:lang w:val="es-BO"/>
              </w:rPr>
              <w:t>La prestación del Servicio se efectuará en el Centro de Fotocopiado ubicado en el 5to piso y en el resto de los pisos del edificio principal, y en otros inmuebles del BCB – La Paz.</w:t>
            </w:r>
          </w:p>
        </w:tc>
        <w:tc>
          <w:tcPr>
            <w:tcW w:w="2551" w:type="dxa"/>
            <w:vMerge w:val="restart"/>
          </w:tcPr>
          <w:p w14:paraId="7416BE7F" w14:textId="77777777" w:rsidR="0014735A" w:rsidRPr="00134810" w:rsidRDefault="0014735A" w:rsidP="0014735A">
            <w:pPr>
              <w:pStyle w:val="Textoindependiente"/>
              <w:spacing w:before="240" w:after="240"/>
              <w:ind w:left="356"/>
              <w:rPr>
                <w:rFonts w:cs="Arial"/>
                <w:sz w:val="16"/>
                <w:szCs w:val="16"/>
                <w:lang w:val="es-BO"/>
              </w:rPr>
            </w:pPr>
          </w:p>
        </w:tc>
      </w:tr>
      <w:tr w:rsidR="0014735A" w:rsidRPr="00134810" w14:paraId="440E4B33" w14:textId="77777777" w:rsidTr="0014735A">
        <w:trPr>
          <w:trHeight w:val="1058"/>
          <w:jc w:val="center"/>
        </w:trPr>
        <w:tc>
          <w:tcPr>
            <w:tcW w:w="7939" w:type="dxa"/>
            <w:gridSpan w:val="2"/>
            <w:tcBorders>
              <w:top w:val="single" w:sz="4" w:space="0" w:color="auto"/>
            </w:tcBorders>
            <w:vAlign w:val="center"/>
          </w:tcPr>
          <w:p w14:paraId="65D7D656" w14:textId="77777777" w:rsidR="0014735A" w:rsidRPr="00134810" w:rsidRDefault="0014735A" w:rsidP="0014735A">
            <w:pPr>
              <w:pStyle w:val="Textoindependiente"/>
              <w:numPr>
                <w:ilvl w:val="0"/>
                <w:numId w:val="54"/>
              </w:numPr>
              <w:spacing w:before="240" w:after="240"/>
              <w:ind w:left="356"/>
              <w:jc w:val="both"/>
              <w:rPr>
                <w:rFonts w:ascii="Arial" w:hAnsi="Arial" w:cs="Arial"/>
                <w:sz w:val="16"/>
                <w:szCs w:val="16"/>
                <w:lang w:val="es-BO"/>
              </w:rPr>
            </w:pPr>
            <w:r w:rsidRPr="00134810">
              <w:rPr>
                <w:rFonts w:ascii="Arial" w:hAnsi="Arial" w:cs="Arial"/>
                <w:sz w:val="16"/>
                <w:szCs w:val="16"/>
                <w:lang w:val="es-BO"/>
              </w:rPr>
              <w:lastRenderedPageBreak/>
              <w:t>El BCB efectuará la entrega de equipos y muebles instalados en el Centro de Fotocopiado al Proveedor, mediante un inventario físico que señalara el estado y funcionamiento en el que se encuentran los bienes. La verificación se llevará a cabo, al inicio y a la conclusión del contrato del servicio, tomando nota de las condiciones en que el Proveedor recibe y devuelve los equipos y muebles.</w:t>
            </w:r>
          </w:p>
        </w:tc>
        <w:tc>
          <w:tcPr>
            <w:tcW w:w="2551" w:type="dxa"/>
            <w:vMerge/>
          </w:tcPr>
          <w:p w14:paraId="24469D53" w14:textId="77777777" w:rsidR="0014735A" w:rsidRPr="00134810" w:rsidRDefault="0014735A" w:rsidP="0014735A">
            <w:pPr>
              <w:pStyle w:val="Textoindependiente"/>
              <w:spacing w:before="240" w:after="240"/>
              <w:ind w:left="356"/>
              <w:rPr>
                <w:rFonts w:cs="Arial"/>
                <w:sz w:val="16"/>
                <w:szCs w:val="16"/>
                <w:lang w:val="es-BO"/>
              </w:rPr>
            </w:pPr>
          </w:p>
        </w:tc>
      </w:tr>
      <w:tr w:rsidR="0014735A" w:rsidRPr="00134810" w14:paraId="53A4B58C" w14:textId="77777777" w:rsidTr="0014735A">
        <w:trPr>
          <w:trHeight w:val="461"/>
          <w:jc w:val="center"/>
        </w:trPr>
        <w:tc>
          <w:tcPr>
            <w:tcW w:w="7939" w:type="dxa"/>
            <w:gridSpan w:val="2"/>
            <w:shd w:val="clear" w:color="auto" w:fill="CCCCCC"/>
            <w:vAlign w:val="center"/>
          </w:tcPr>
          <w:p w14:paraId="7367B964" w14:textId="77777777" w:rsidR="0014735A" w:rsidRPr="00134810" w:rsidRDefault="0014735A" w:rsidP="0014735A">
            <w:pPr>
              <w:pStyle w:val="Textoindependiente"/>
              <w:numPr>
                <w:ilvl w:val="0"/>
                <w:numId w:val="57"/>
              </w:numPr>
              <w:tabs>
                <w:tab w:val="left" w:pos="498"/>
              </w:tabs>
              <w:spacing w:after="0"/>
              <w:ind w:left="356"/>
              <w:jc w:val="both"/>
              <w:rPr>
                <w:rFonts w:cs="Arial"/>
                <w:b/>
                <w:bCs/>
                <w:sz w:val="16"/>
                <w:szCs w:val="16"/>
                <w:lang w:val="es-BO"/>
              </w:rPr>
            </w:pPr>
            <w:r w:rsidRPr="00134810">
              <w:rPr>
                <w:rFonts w:cs="Arial"/>
                <w:b/>
                <w:bCs/>
                <w:sz w:val="16"/>
                <w:szCs w:val="16"/>
                <w:lang w:val="es-BO"/>
              </w:rPr>
              <w:t>CONDICIONES COMPLEMENTARIAS SOBRE EL SERVICIO</w:t>
            </w:r>
          </w:p>
        </w:tc>
        <w:tc>
          <w:tcPr>
            <w:tcW w:w="2551" w:type="dxa"/>
            <w:shd w:val="clear" w:color="auto" w:fill="CCCCCC"/>
            <w:vAlign w:val="center"/>
          </w:tcPr>
          <w:p w14:paraId="6D4037AC" w14:textId="77777777" w:rsidR="0014735A" w:rsidRPr="00134810" w:rsidRDefault="0014735A" w:rsidP="0014735A">
            <w:pPr>
              <w:pStyle w:val="Textoindependiente"/>
              <w:ind w:left="-4"/>
              <w:jc w:val="center"/>
              <w:rPr>
                <w:rFonts w:cs="Arial"/>
                <w:b/>
                <w:bCs/>
                <w:sz w:val="16"/>
                <w:szCs w:val="16"/>
                <w:lang w:val="es-BO"/>
              </w:rPr>
            </w:pPr>
            <w:r w:rsidRPr="00134810">
              <w:rPr>
                <w:rFonts w:cs="Arial"/>
                <w:b/>
                <w:bCs/>
                <w:sz w:val="16"/>
                <w:szCs w:val="16"/>
                <w:lang w:val="es-BO"/>
              </w:rPr>
              <w:t>MANIFESTAR ACEPTACIÓN</w:t>
            </w:r>
          </w:p>
        </w:tc>
      </w:tr>
      <w:tr w:rsidR="0014735A" w:rsidRPr="00134810" w14:paraId="6BC22D14" w14:textId="77777777" w:rsidTr="0014735A">
        <w:trPr>
          <w:trHeight w:val="287"/>
          <w:jc w:val="center"/>
        </w:trPr>
        <w:tc>
          <w:tcPr>
            <w:tcW w:w="7939" w:type="dxa"/>
            <w:gridSpan w:val="2"/>
            <w:vAlign w:val="center"/>
          </w:tcPr>
          <w:p w14:paraId="70D5A3A2" w14:textId="77777777" w:rsidR="0014735A" w:rsidRPr="00134810" w:rsidRDefault="0014735A" w:rsidP="0014735A">
            <w:pPr>
              <w:pStyle w:val="Textoindependiente"/>
              <w:spacing w:before="240" w:after="240"/>
              <w:rPr>
                <w:rFonts w:cs="Arial"/>
                <w:b/>
                <w:bCs/>
                <w:sz w:val="16"/>
                <w:szCs w:val="16"/>
                <w:lang w:val="es-BO"/>
              </w:rPr>
            </w:pPr>
            <w:r w:rsidRPr="00134810">
              <w:rPr>
                <w:rFonts w:cs="Arial"/>
                <w:sz w:val="16"/>
                <w:szCs w:val="16"/>
                <w:lang w:val="es-BO"/>
              </w:rPr>
              <w:t>Durante la prestación del servicio, el personal del Proveedor debe estar debidamente uniformado y portar la credencial que el BCB entregará.</w:t>
            </w:r>
          </w:p>
        </w:tc>
        <w:tc>
          <w:tcPr>
            <w:tcW w:w="2551" w:type="dxa"/>
          </w:tcPr>
          <w:p w14:paraId="4EF36DA5" w14:textId="77777777" w:rsidR="0014735A" w:rsidRPr="00134810" w:rsidRDefault="0014735A" w:rsidP="0014735A">
            <w:pPr>
              <w:pStyle w:val="Textoindependiente"/>
              <w:spacing w:before="240" w:after="240"/>
              <w:rPr>
                <w:rFonts w:cs="Arial"/>
                <w:sz w:val="16"/>
                <w:szCs w:val="16"/>
                <w:lang w:val="es-BO"/>
              </w:rPr>
            </w:pPr>
          </w:p>
        </w:tc>
      </w:tr>
      <w:tr w:rsidR="0014735A" w:rsidRPr="00134810" w14:paraId="7A035C0E" w14:textId="77777777" w:rsidTr="0014735A">
        <w:trPr>
          <w:trHeight w:val="278"/>
          <w:jc w:val="center"/>
        </w:trPr>
        <w:tc>
          <w:tcPr>
            <w:tcW w:w="7939" w:type="dxa"/>
            <w:gridSpan w:val="2"/>
            <w:shd w:val="clear" w:color="auto" w:fill="8DB3E2" w:themeFill="text2" w:themeFillTint="66"/>
            <w:vAlign w:val="center"/>
          </w:tcPr>
          <w:p w14:paraId="134845D0" w14:textId="77777777" w:rsidR="0014735A" w:rsidRPr="00134810" w:rsidRDefault="0014735A" w:rsidP="0014735A">
            <w:pPr>
              <w:pStyle w:val="Textoindependiente"/>
              <w:numPr>
                <w:ilvl w:val="0"/>
                <w:numId w:val="46"/>
              </w:numPr>
              <w:spacing w:before="240" w:after="240"/>
              <w:ind w:left="356"/>
              <w:rPr>
                <w:rFonts w:cs="Arial"/>
                <w:b/>
                <w:bCs/>
                <w:sz w:val="16"/>
                <w:szCs w:val="16"/>
                <w:lang w:val="es-BO"/>
              </w:rPr>
            </w:pPr>
            <w:r w:rsidRPr="00134810">
              <w:rPr>
                <w:rFonts w:cs="Arial"/>
                <w:b/>
                <w:bCs/>
                <w:sz w:val="16"/>
                <w:szCs w:val="16"/>
                <w:lang w:val="es-BO"/>
              </w:rPr>
              <w:t>REQUISITOS NECESARIOS</w:t>
            </w:r>
          </w:p>
        </w:tc>
        <w:tc>
          <w:tcPr>
            <w:tcW w:w="2551" w:type="dxa"/>
            <w:shd w:val="clear" w:color="auto" w:fill="8DB3E2" w:themeFill="text2" w:themeFillTint="66"/>
          </w:tcPr>
          <w:p w14:paraId="56AB059E" w14:textId="77777777" w:rsidR="0014735A" w:rsidRPr="00134810" w:rsidRDefault="0014735A" w:rsidP="0014735A">
            <w:pPr>
              <w:pStyle w:val="Textoindependiente"/>
              <w:spacing w:before="240" w:after="240"/>
              <w:ind w:left="356"/>
              <w:rPr>
                <w:rFonts w:cs="Arial"/>
                <w:b/>
                <w:bCs/>
                <w:sz w:val="16"/>
                <w:szCs w:val="16"/>
                <w:lang w:val="es-BO"/>
              </w:rPr>
            </w:pPr>
          </w:p>
        </w:tc>
      </w:tr>
      <w:tr w:rsidR="0014735A" w:rsidRPr="00134810" w14:paraId="13AB7715" w14:textId="77777777" w:rsidTr="0014735A">
        <w:trPr>
          <w:trHeight w:val="168"/>
          <w:jc w:val="center"/>
        </w:trPr>
        <w:tc>
          <w:tcPr>
            <w:tcW w:w="7939" w:type="dxa"/>
            <w:gridSpan w:val="2"/>
            <w:shd w:val="clear" w:color="auto" w:fill="BFBFBF" w:themeFill="background1" w:themeFillShade="BF"/>
            <w:vAlign w:val="center"/>
          </w:tcPr>
          <w:p w14:paraId="6DEF873C" w14:textId="77777777" w:rsidR="0014735A" w:rsidRPr="00134810" w:rsidRDefault="0014735A" w:rsidP="0014735A">
            <w:pPr>
              <w:pStyle w:val="Textoindependiente"/>
              <w:numPr>
                <w:ilvl w:val="0"/>
                <w:numId w:val="48"/>
              </w:numPr>
              <w:tabs>
                <w:tab w:val="left" w:pos="498"/>
              </w:tabs>
              <w:spacing w:before="240" w:after="240"/>
              <w:ind w:left="356"/>
              <w:rPr>
                <w:rFonts w:cs="Arial"/>
                <w:b/>
                <w:bCs/>
                <w:sz w:val="16"/>
                <w:szCs w:val="16"/>
                <w:lang w:val="es-BO"/>
              </w:rPr>
            </w:pPr>
            <w:r w:rsidRPr="00134810">
              <w:rPr>
                <w:rFonts w:cs="Arial"/>
                <w:b/>
                <w:bCs/>
                <w:sz w:val="16"/>
                <w:szCs w:val="16"/>
                <w:lang w:val="es-BO"/>
              </w:rPr>
              <w:t>EXPERIENCIA ESPECÍFICA DEL PROVEEDOR</w:t>
            </w:r>
          </w:p>
        </w:tc>
        <w:tc>
          <w:tcPr>
            <w:tcW w:w="2551" w:type="dxa"/>
            <w:shd w:val="clear" w:color="auto" w:fill="BFBFBF" w:themeFill="background1" w:themeFillShade="BF"/>
            <w:vAlign w:val="center"/>
          </w:tcPr>
          <w:p w14:paraId="1923F645" w14:textId="77777777" w:rsidR="0014735A" w:rsidRPr="00134810" w:rsidRDefault="0014735A" w:rsidP="0014735A">
            <w:pPr>
              <w:pStyle w:val="Textoindependiente"/>
              <w:ind w:left="50"/>
              <w:jc w:val="center"/>
              <w:rPr>
                <w:rFonts w:cs="Arial"/>
                <w:b/>
                <w:bCs/>
                <w:sz w:val="16"/>
                <w:lang w:val="es-BO"/>
              </w:rPr>
            </w:pPr>
            <w:r w:rsidRPr="00134810">
              <w:rPr>
                <w:rFonts w:cs="Arial"/>
                <w:b/>
                <w:bCs/>
                <w:sz w:val="16"/>
                <w:lang w:val="es-BO"/>
              </w:rPr>
              <w:t>MANIFESTAR ACEPTACIÓN Y PRESENTAR DOCUMENTOS QUE RESPALDA SU EXPERIENCIA</w:t>
            </w:r>
          </w:p>
        </w:tc>
      </w:tr>
      <w:tr w:rsidR="0014735A" w:rsidRPr="00134810" w14:paraId="2ACA858A" w14:textId="77777777" w:rsidTr="00004ACB">
        <w:trPr>
          <w:trHeight w:val="2417"/>
          <w:jc w:val="center"/>
        </w:trPr>
        <w:tc>
          <w:tcPr>
            <w:tcW w:w="7939" w:type="dxa"/>
            <w:gridSpan w:val="2"/>
            <w:tcBorders>
              <w:bottom w:val="single" w:sz="4" w:space="0" w:color="auto"/>
            </w:tcBorders>
            <w:vAlign w:val="center"/>
          </w:tcPr>
          <w:p w14:paraId="34041514" w14:textId="77777777" w:rsidR="0014735A" w:rsidRPr="00134810" w:rsidRDefault="0014735A" w:rsidP="0014735A">
            <w:pPr>
              <w:spacing w:before="120" w:after="120"/>
              <w:jc w:val="both"/>
              <w:rPr>
                <w:rFonts w:ascii="Arial" w:hAnsi="Arial" w:cs="Arial"/>
                <w:lang w:val="es-BO"/>
              </w:rPr>
            </w:pPr>
            <w:r w:rsidRPr="00134810">
              <w:rPr>
                <w:rFonts w:ascii="Arial" w:hAnsi="Arial" w:cs="Arial"/>
                <w:lang w:val="es-BO"/>
              </w:rPr>
              <w:t xml:space="preserve">Para la presentación de la propuesta, el Proponente deberá acreditar una experiencia mínima de tres (3) años en trabajos relacionados con la provisión del servicio de fotocopiado de documentos con entidades del sector público y/o privado y cuya duración del mismo, sea por un plazo igual o mayor a seis (6) meses; mediante la presentación en </w:t>
            </w:r>
            <w:r>
              <w:rPr>
                <w:rFonts w:ascii="Arial" w:hAnsi="Arial" w:cs="Arial"/>
                <w:lang w:val="es-BO"/>
              </w:rPr>
              <w:t xml:space="preserve">copia </w:t>
            </w:r>
            <w:r w:rsidRPr="00F63BD6">
              <w:rPr>
                <w:rFonts w:ascii="Arial" w:hAnsi="Arial" w:cs="Arial"/>
                <w:lang w:val="es-BO"/>
              </w:rPr>
              <w:t>escaneada</w:t>
            </w:r>
            <w:r w:rsidRPr="00134810">
              <w:rPr>
                <w:rFonts w:ascii="Arial" w:hAnsi="Arial" w:cs="Arial"/>
                <w:lang w:val="es-BO"/>
              </w:rPr>
              <w:t xml:space="preserve"> de Certificados de Cumplimiento de Contrato, Informes de Conformidad Final, Certificados y/o Actas de Conformidad u otros documentos que acrediten el cumplimiento del contrato o prestación del servicio a conformidad.</w:t>
            </w:r>
          </w:p>
          <w:p w14:paraId="1BA97FCD" w14:textId="77777777" w:rsidR="0014735A" w:rsidRPr="00134810" w:rsidRDefault="0014735A" w:rsidP="0014735A">
            <w:pPr>
              <w:spacing w:before="120" w:after="120"/>
              <w:jc w:val="both"/>
              <w:rPr>
                <w:rFonts w:ascii="Arial" w:hAnsi="Arial" w:cs="Arial"/>
                <w:lang w:val="es-BO"/>
              </w:rPr>
            </w:pPr>
            <w:r w:rsidRPr="00134810">
              <w:rPr>
                <w:rFonts w:ascii="Arial" w:hAnsi="Arial" w:cs="Arial"/>
                <w:lang w:val="es-BO"/>
              </w:rPr>
              <w:t>Asimismo, el Proveedor deberá presentar la misma documentación de respaldo en original o fotocopia legaliz</w:t>
            </w:r>
            <w:r>
              <w:rPr>
                <w:rFonts w:ascii="Arial" w:hAnsi="Arial" w:cs="Arial"/>
                <w:lang w:val="es-BO"/>
              </w:rPr>
              <w:t>ada, para la firma del contrato, salvo hubiese presentado formulario 500, cuya verificación se efectuará a través del SICOES</w:t>
            </w:r>
          </w:p>
          <w:p w14:paraId="5098A5A7" w14:textId="77777777" w:rsidR="0014735A" w:rsidRPr="00134810" w:rsidRDefault="0014735A" w:rsidP="0014735A">
            <w:pPr>
              <w:pStyle w:val="Textodebloque"/>
              <w:spacing w:before="120"/>
              <w:ind w:left="0" w:right="0"/>
              <w:jc w:val="both"/>
              <w:rPr>
                <w:rFonts w:ascii="Arial" w:hAnsi="Arial" w:cs="Arial"/>
                <w:szCs w:val="16"/>
                <w:lang w:val="es-BO"/>
              </w:rPr>
            </w:pPr>
            <w:r w:rsidRPr="00134810">
              <w:rPr>
                <w:rFonts w:ascii="Arial" w:hAnsi="Arial" w:cs="Arial"/>
                <w:bCs/>
                <w:sz w:val="16"/>
                <w:szCs w:val="16"/>
                <w:lang w:val="es-BO"/>
              </w:rPr>
              <w:t>El BCB se reserva el derecho de verificar</w:t>
            </w:r>
            <w:r w:rsidRPr="00134810">
              <w:rPr>
                <w:rFonts w:ascii="Arial" w:hAnsi="Arial" w:cs="Arial"/>
                <w:sz w:val="16"/>
                <w:szCs w:val="16"/>
                <w:lang w:val="es-BO"/>
              </w:rPr>
              <w:t xml:space="preserve"> dicha documentación. Aquellos documentos que no señalen con claridad la experiencia requerida, no serán tomados en cuenta.</w:t>
            </w:r>
          </w:p>
        </w:tc>
        <w:tc>
          <w:tcPr>
            <w:tcW w:w="2551" w:type="dxa"/>
            <w:tcBorders>
              <w:bottom w:val="single" w:sz="4" w:space="0" w:color="auto"/>
            </w:tcBorders>
          </w:tcPr>
          <w:p w14:paraId="0B17CAC4" w14:textId="77777777" w:rsidR="0014735A" w:rsidRPr="00134810" w:rsidRDefault="0014735A" w:rsidP="0014735A">
            <w:pPr>
              <w:spacing w:before="240" w:after="240"/>
              <w:jc w:val="both"/>
              <w:rPr>
                <w:rFonts w:ascii="Arial" w:hAnsi="Arial" w:cs="Arial"/>
                <w:lang w:val="es-BO"/>
              </w:rPr>
            </w:pPr>
          </w:p>
        </w:tc>
      </w:tr>
      <w:tr w:rsidR="0014735A" w:rsidRPr="00134810" w14:paraId="10C5F0A0" w14:textId="77777777" w:rsidTr="0014735A">
        <w:trPr>
          <w:trHeight w:val="555"/>
          <w:jc w:val="center"/>
        </w:trPr>
        <w:tc>
          <w:tcPr>
            <w:tcW w:w="79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1CBC9" w14:textId="77777777" w:rsidR="0014735A" w:rsidRPr="00134810" w:rsidRDefault="0014735A" w:rsidP="00004ACB">
            <w:pPr>
              <w:pStyle w:val="Textoindependiente"/>
              <w:numPr>
                <w:ilvl w:val="0"/>
                <w:numId w:val="48"/>
              </w:numPr>
              <w:tabs>
                <w:tab w:val="left" w:pos="498"/>
              </w:tabs>
              <w:spacing w:after="0"/>
              <w:ind w:left="356"/>
              <w:rPr>
                <w:rFonts w:cs="Arial"/>
                <w:b/>
                <w:bCs/>
                <w:sz w:val="16"/>
                <w:szCs w:val="16"/>
                <w:lang w:val="es-BO"/>
              </w:rPr>
            </w:pPr>
            <w:r w:rsidRPr="00134810">
              <w:rPr>
                <w:rFonts w:cs="Arial"/>
                <w:b/>
                <w:bCs/>
                <w:sz w:val="16"/>
                <w:szCs w:val="16"/>
                <w:lang w:val="es-BO"/>
              </w:rPr>
              <w:t xml:space="preserve">RECURSOS HUMANOS </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A3B0E4" w14:textId="77777777" w:rsidR="0014735A" w:rsidRPr="00134810" w:rsidRDefault="0014735A" w:rsidP="0014735A">
            <w:pPr>
              <w:pStyle w:val="Textoindependiente"/>
              <w:ind w:left="50"/>
              <w:jc w:val="center"/>
              <w:rPr>
                <w:rFonts w:cs="Arial"/>
                <w:b/>
                <w:bCs/>
                <w:sz w:val="16"/>
                <w:lang w:val="es-BO"/>
              </w:rPr>
            </w:pPr>
            <w:r w:rsidRPr="00004ACB">
              <w:rPr>
                <w:rFonts w:cs="Arial"/>
                <w:b/>
                <w:bCs/>
                <w:sz w:val="14"/>
                <w:lang w:val="es-BO"/>
              </w:rPr>
              <w:t>MANIFESTAR ACEPTACIÓN Y PRESENTAR DOCUMENTOS QUE RESPALDA SU EXPERIENCIA</w:t>
            </w:r>
          </w:p>
        </w:tc>
      </w:tr>
      <w:tr w:rsidR="0014735A" w:rsidRPr="00134810" w14:paraId="1AD3E3AF" w14:textId="77777777" w:rsidTr="0061262E">
        <w:trPr>
          <w:trHeight w:val="2203"/>
          <w:jc w:val="center"/>
        </w:trPr>
        <w:tc>
          <w:tcPr>
            <w:tcW w:w="7939" w:type="dxa"/>
            <w:gridSpan w:val="2"/>
            <w:tcBorders>
              <w:top w:val="single" w:sz="4" w:space="0" w:color="auto"/>
              <w:left w:val="single" w:sz="4" w:space="0" w:color="auto"/>
              <w:bottom w:val="nil"/>
              <w:right w:val="single" w:sz="4" w:space="0" w:color="auto"/>
            </w:tcBorders>
            <w:vAlign w:val="center"/>
          </w:tcPr>
          <w:p w14:paraId="1CDC6FFB" w14:textId="77777777" w:rsidR="00004ACB" w:rsidRDefault="00004ACB" w:rsidP="0014735A">
            <w:pPr>
              <w:pStyle w:val="Textoindependiente"/>
              <w:spacing w:after="0"/>
              <w:jc w:val="both"/>
              <w:rPr>
                <w:rFonts w:ascii="Arial" w:hAnsi="Arial" w:cs="Arial"/>
                <w:sz w:val="16"/>
                <w:szCs w:val="16"/>
                <w:lang w:val="es-BO"/>
              </w:rPr>
            </w:pPr>
          </w:p>
          <w:p w14:paraId="14ACDCC8" w14:textId="77777777" w:rsidR="0014735A" w:rsidRDefault="0014735A" w:rsidP="0014735A">
            <w:pPr>
              <w:pStyle w:val="Textoindependiente"/>
              <w:spacing w:after="0"/>
              <w:jc w:val="both"/>
              <w:rPr>
                <w:rFonts w:ascii="Arial" w:hAnsi="Arial" w:cs="Arial"/>
                <w:sz w:val="16"/>
                <w:szCs w:val="16"/>
                <w:lang w:val="es-BO"/>
              </w:rPr>
            </w:pPr>
            <w:r w:rsidRPr="00134810">
              <w:rPr>
                <w:rFonts w:ascii="Arial" w:hAnsi="Arial" w:cs="Arial"/>
                <w:sz w:val="16"/>
                <w:szCs w:val="16"/>
                <w:lang w:val="es-BO"/>
              </w:rPr>
              <w:t>Para la ejecución del Servicio, el Proponente debe contar con el siguiente personal:</w:t>
            </w:r>
          </w:p>
          <w:p w14:paraId="469E900A" w14:textId="77777777" w:rsidR="0014735A" w:rsidRDefault="0014735A" w:rsidP="0014735A">
            <w:pPr>
              <w:pStyle w:val="Textoindependiente"/>
              <w:numPr>
                <w:ilvl w:val="0"/>
                <w:numId w:val="49"/>
              </w:numPr>
              <w:spacing w:before="120" w:after="0"/>
              <w:ind w:left="782"/>
              <w:jc w:val="both"/>
              <w:rPr>
                <w:rFonts w:ascii="Arial" w:hAnsi="Arial" w:cs="Arial"/>
                <w:sz w:val="16"/>
                <w:szCs w:val="16"/>
                <w:lang w:val="es-BO"/>
              </w:rPr>
            </w:pPr>
            <w:r w:rsidRPr="00134810">
              <w:rPr>
                <w:rFonts w:ascii="Arial" w:hAnsi="Arial" w:cs="Arial"/>
                <w:sz w:val="16"/>
                <w:szCs w:val="16"/>
                <w:lang w:val="es-BO"/>
              </w:rPr>
              <w:t>Dos (2) Operadores (uno para cada turno) con el siguiente perfil:</w:t>
            </w:r>
          </w:p>
          <w:p w14:paraId="391D1D24" w14:textId="77777777" w:rsidR="00004ACB" w:rsidRPr="00134810" w:rsidRDefault="00004ACB" w:rsidP="00004ACB">
            <w:pPr>
              <w:pStyle w:val="Textoindependiente"/>
              <w:spacing w:before="120" w:after="0"/>
              <w:ind w:left="782"/>
              <w:jc w:val="both"/>
              <w:rPr>
                <w:rFonts w:ascii="Arial" w:hAnsi="Arial" w:cs="Arial"/>
                <w:sz w:val="16"/>
                <w:szCs w:val="16"/>
                <w:lang w:val="es-BO"/>
              </w:rPr>
            </w:pPr>
          </w:p>
          <w:p w14:paraId="4C08AFFD" w14:textId="77777777" w:rsidR="0014735A" w:rsidRPr="00134810" w:rsidRDefault="0014735A" w:rsidP="0014735A">
            <w:pPr>
              <w:pStyle w:val="Textoindependiente"/>
              <w:numPr>
                <w:ilvl w:val="2"/>
                <w:numId w:val="42"/>
              </w:numPr>
              <w:spacing w:after="0"/>
              <w:ind w:left="1065" w:hanging="283"/>
              <w:jc w:val="both"/>
              <w:rPr>
                <w:rFonts w:ascii="Arial" w:hAnsi="Arial" w:cs="Arial"/>
                <w:sz w:val="16"/>
                <w:szCs w:val="16"/>
                <w:lang w:val="es-BO"/>
              </w:rPr>
            </w:pPr>
            <w:r w:rsidRPr="00134810">
              <w:rPr>
                <w:rFonts w:ascii="Arial" w:hAnsi="Arial" w:cs="Arial"/>
                <w:sz w:val="16"/>
                <w:szCs w:val="16"/>
                <w:lang w:val="es-BO"/>
              </w:rPr>
              <w:t>Experiencia mínima de un (1) año como Operador en Centros de Fotocopiado, o similares.</w:t>
            </w:r>
          </w:p>
          <w:p w14:paraId="04546D62" w14:textId="77777777" w:rsidR="0014735A" w:rsidRPr="00134810" w:rsidRDefault="0014735A" w:rsidP="0014735A">
            <w:pPr>
              <w:pStyle w:val="Textoindependiente"/>
              <w:numPr>
                <w:ilvl w:val="2"/>
                <w:numId w:val="42"/>
              </w:numPr>
              <w:spacing w:after="0"/>
              <w:ind w:left="1065" w:hanging="283"/>
              <w:jc w:val="both"/>
              <w:rPr>
                <w:rFonts w:ascii="Arial" w:hAnsi="Arial" w:cs="Arial"/>
                <w:sz w:val="16"/>
                <w:szCs w:val="16"/>
                <w:lang w:val="es-BO"/>
              </w:rPr>
            </w:pPr>
            <w:r w:rsidRPr="00134810">
              <w:rPr>
                <w:rFonts w:ascii="Arial" w:hAnsi="Arial" w:cs="Arial"/>
                <w:sz w:val="16"/>
                <w:szCs w:val="16"/>
                <w:lang w:val="es-BO"/>
              </w:rPr>
              <w:t>Certificado de Antecedentes Policiales vigente (en original), que demuestre que NO tiene antecedentes, el cual se deberá presentar para la firma del contrato.</w:t>
            </w:r>
          </w:p>
          <w:p w14:paraId="35F4EE5E" w14:textId="77777777" w:rsidR="0014735A" w:rsidRDefault="0014735A" w:rsidP="0014735A">
            <w:pPr>
              <w:pStyle w:val="Textoindependiente"/>
              <w:numPr>
                <w:ilvl w:val="0"/>
                <w:numId w:val="49"/>
              </w:numPr>
              <w:spacing w:before="120" w:after="0"/>
              <w:ind w:left="782"/>
              <w:jc w:val="both"/>
              <w:rPr>
                <w:rFonts w:ascii="Arial" w:hAnsi="Arial" w:cs="Arial"/>
                <w:sz w:val="16"/>
                <w:szCs w:val="16"/>
                <w:lang w:val="es-BO"/>
              </w:rPr>
            </w:pPr>
            <w:r w:rsidRPr="00134810">
              <w:rPr>
                <w:rFonts w:ascii="Arial" w:hAnsi="Arial" w:cs="Arial"/>
                <w:sz w:val="16"/>
                <w:szCs w:val="16"/>
                <w:lang w:val="es-BO"/>
              </w:rPr>
              <w:t>Un (1) Técnico de Mantenimiento de Fotocopiadoras con el siguiente perfil:</w:t>
            </w:r>
          </w:p>
          <w:p w14:paraId="2CF3B7BC" w14:textId="77777777" w:rsidR="00004ACB" w:rsidRPr="00134810" w:rsidRDefault="00004ACB" w:rsidP="00004ACB">
            <w:pPr>
              <w:pStyle w:val="Textoindependiente"/>
              <w:spacing w:before="120" w:after="0"/>
              <w:ind w:left="782"/>
              <w:jc w:val="both"/>
              <w:rPr>
                <w:rFonts w:ascii="Arial" w:hAnsi="Arial" w:cs="Arial"/>
                <w:sz w:val="16"/>
                <w:szCs w:val="16"/>
                <w:lang w:val="es-BO"/>
              </w:rPr>
            </w:pPr>
          </w:p>
          <w:p w14:paraId="1069549B" w14:textId="77777777" w:rsidR="0014735A" w:rsidRPr="003F502A" w:rsidRDefault="0014735A" w:rsidP="00004ACB">
            <w:pPr>
              <w:pStyle w:val="Textoindependiente"/>
              <w:numPr>
                <w:ilvl w:val="2"/>
                <w:numId w:val="42"/>
              </w:numPr>
              <w:ind w:left="1065" w:hanging="283"/>
              <w:jc w:val="both"/>
              <w:rPr>
                <w:rFonts w:cs="Arial"/>
                <w:b/>
                <w:sz w:val="16"/>
                <w:szCs w:val="16"/>
                <w:lang w:val="es-BO"/>
              </w:rPr>
            </w:pPr>
            <w:r w:rsidRPr="00134810">
              <w:rPr>
                <w:rFonts w:ascii="Arial" w:hAnsi="Arial" w:cs="Arial"/>
                <w:sz w:val="16"/>
                <w:szCs w:val="16"/>
                <w:lang w:val="es-BO"/>
              </w:rPr>
              <w:t xml:space="preserve">Experiencia mínima de dos (2) años en mantenimiento y/o reparación de los equipos de fotocopiado. </w:t>
            </w:r>
          </w:p>
          <w:p w14:paraId="33DF8A96" w14:textId="77777777" w:rsidR="0014735A" w:rsidRDefault="0014735A" w:rsidP="00004ACB">
            <w:pPr>
              <w:spacing w:before="120" w:after="120"/>
              <w:jc w:val="both"/>
              <w:rPr>
                <w:rFonts w:ascii="Arial" w:hAnsi="Arial" w:cs="Arial"/>
                <w:lang w:val="es-BO"/>
              </w:rPr>
            </w:pPr>
            <w:r w:rsidRPr="00134810">
              <w:rPr>
                <w:rFonts w:ascii="Arial" w:hAnsi="Arial" w:cs="Arial"/>
                <w:lang w:val="es-BO"/>
              </w:rPr>
              <w:t xml:space="preserve">Al momento de la presentación de la propuesta, el Proponente deberá presentar el Currículum Vitae de los Operadores y Técnico de Mantenimiento documentados en </w:t>
            </w:r>
            <w:r>
              <w:rPr>
                <w:rFonts w:ascii="Arial" w:hAnsi="Arial" w:cs="Arial"/>
                <w:lang w:val="es-BO"/>
              </w:rPr>
              <w:t xml:space="preserve">copia </w:t>
            </w:r>
            <w:r w:rsidRPr="00F63BD6">
              <w:rPr>
                <w:rFonts w:ascii="Arial" w:hAnsi="Arial" w:cs="Arial"/>
                <w:lang w:val="es-BO"/>
              </w:rPr>
              <w:t>escaneada</w:t>
            </w:r>
            <w:r w:rsidRPr="00134810">
              <w:rPr>
                <w:rFonts w:ascii="Arial" w:hAnsi="Arial" w:cs="Arial"/>
                <w:lang w:val="es-BO"/>
              </w:rPr>
              <w:t>, certificando cada uno de los puntos mencionados en el tipo de perfil (certificados de trabajo, certificados de cumplimiento de contrato, certificado de conformidad o similares), y fotocopias de Cédula de identidad.</w:t>
            </w:r>
            <w:r w:rsidRPr="00913189">
              <w:rPr>
                <w:rFonts w:ascii="Arial" w:hAnsi="Arial" w:cs="Arial"/>
                <w:lang w:val="es-BO"/>
              </w:rPr>
              <w:t xml:space="preserve"> </w:t>
            </w:r>
          </w:p>
          <w:p w14:paraId="21D472E3" w14:textId="77777777" w:rsidR="0014735A" w:rsidRDefault="0014735A" w:rsidP="0014735A">
            <w:pPr>
              <w:spacing w:before="120"/>
              <w:jc w:val="both"/>
              <w:rPr>
                <w:rFonts w:ascii="Arial" w:hAnsi="Arial" w:cs="Arial"/>
                <w:lang w:val="es-BO"/>
              </w:rPr>
            </w:pPr>
            <w:r w:rsidRPr="00913189">
              <w:rPr>
                <w:rFonts w:ascii="Arial" w:hAnsi="Arial" w:cs="Arial"/>
                <w:lang w:val="es-BO"/>
              </w:rPr>
              <w:t>Asimismo, el Proveedor deberá presentar la misma documentación de respaldo en original o fotocopia legalizada, para la firma del contrato.</w:t>
            </w:r>
          </w:p>
          <w:p w14:paraId="4FC0AB00" w14:textId="77777777" w:rsidR="00004ACB" w:rsidRPr="00913189" w:rsidRDefault="00004ACB" w:rsidP="0014735A">
            <w:pPr>
              <w:spacing w:before="120"/>
              <w:jc w:val="both"/>
              <w:rPr>
                <w:rFonts w:ascii="Arial" w:hAnsi="Arial" w:cs="Arial"/>
                <w:lang w:val="es-BO"/>
              </w:rPr>
            </w:pPr>
          </w:p>
          <w:p w14:paraId="6E48327F" w14:textId="77777777" w:rsidR="0014735A" w:rsidRDefault="0014735A" w:rsidP="0061262E">
            <w:pPr>
              <w:pStyle w:val="Textoindependiente"/>
              <w:spacing w:after="0"/>
              <w:jc w:val="both"/>
              <w:rPr>
                <w:rFonts w:ascii="Arial" w:hAnsi="Arial" w:cs="Arial"/>
                <w:b/>
                <w:sz w:val="16"/>
                <w:szCs w:val="16"/>
                <w:lang w:val="es-BO"/>
              </w:rPr>
            </w:pPr>
            <w:r w:rsidRPr="00913189">
              <w:rPr>
                <w:rFonts w:ascii="Arial" w:hAnsi="Arial" w:cs="Arial"/>
                <w:b/>
                <w:sz w:val="16"/>
                <w:szCs w:val="16"/>
                <w:lang w:val="es-BO"/>
              </w:rPr>
              <w:lastRenderedPageBreak/>
              <w:t>El BCB se reserva el derecho de verificar dicha documentación. Aquellos documentos que no señalen con claridad la experiencia requerida, no serán tomados en cuenta.</w:t>
            </w:r>
          </w:p>
          <w:p w14:paraId="62C62FA4" w14:textId="77777777" w:rsidR="0014735A" w:rsidRPr="00134810" w:rsidRDefault="0014735A" w:rsidP="0014735A">
            <w:pPr>
              <w:pStyle w:val="Textoindependiente"/>
              <w:spacing w:before="120" w:after="0"/>
              <w:jc w:val="both"/>
              <w:rPr>
                <w:rFonts w:cs="Arial"/>
                <w:b/>
                <w:sz w:val="16"/>
                <w:szCs w:val="16"/>
                <w:lang w:val="es-BO"/>
              </w:rPr>
            </w:pPr>
          </w:p>
          <w:p w14:paraId="681E8A01" w14:textId="77777777" w:rsidR="0014735A" w:rsidRPr="00913189" w:rsidRDefault="0014735A" w:rsidP="0061262E">
            <w:pPr>
              <w:pStyle w:val="Textoindependiente"/>
              <w:numPr>
                <w:ilvl w:val="0"/>
                <w:numId w:val="42"/>
              </w:numPr>
              <w:spacing w:after="0"/>
              <w:jc w:val="both"/>
              <w:rPr>
                <w:rFonts w:ascii="Arial" w:hAnsi="Arial" w:cs="Arial"/>
                <w:sz w:val="16"/>
                <w:szCs w:val="16"/>
                <w:lang w:val="es-BO"/>
              </w:rPr>
            </w:pPr>
            <w:r w:rsidRPr="00913189">
              <w:rPr>
                <w:rFonts w:ascii="Arial" w:hAnsi="Arial" w:cs="Arial"/>
                <w:sz w:val="16"/>
                <w:szCs w:val="16"/>
                <w:lang w:val="es-BO"/>
              </w:rPr>
              <w:t>La Proveedor deberá designar un Agente de Servicio, quien tendrá las siguientes funciones y responsabilidades:</w:t>
            </w:r>
          </w:p>
          <w:p w14:paraId="76A149FC" w14:textId="77777777" w:rsidR="0014735A" w:rsidRPr="00913189" w:rsidRDefault="0014735A" w:rsidP="0014735A">
            <w:pPr>
              <w:pStyle w:val="Textoindependiente"/>
              <w:numPr>
                <w:ilvl w:val="0"/>
                <w:numId w:val="49"/>
              </w:numPr>
              <w:tabs>
                <w:tab w:val="left" w:pos="356"/>
              </w:tabs>
              <w:spacing w:after="0"/>
              <w:ind w:left="782"/>
              <w:jc w:val="both"/>
              <w:rPr>
                <w:rFonts w:ascii="Arial" w:hAnsi="Arial" w:cs="Arial"/>
                <w:sz w:val="16"/>
                <w:szCs w:val="16"/>
                <w:lang w:val="es-BO"/>
              </w:rPr>
            </w:pPr>
            <w:r w:rsidRPr="00913189">
              <w:rPr>
                <w:rFonts w:ascii="Arial" w:hAnsi="Arial" w:cs="Arial"/>
                <w:sz w:val="16"/>
                <w:szCs w:val="16"/>
                <w:lang w:val="es-BO"/>
              </w:rPr>
              <w:t>Representar al Proveedor durante la ejecución del contrato.</w:t>
            </w:r>
          </w:p>
          <w:p w14:paraId="24A051E4" w14:textId="77777777" w:rsidR="0014735A" w:rsidRPr="00913189" w:rsidRDefault="0014735A" w:rsidP="0014735A">
            <w:pPr>
              <w:pStyle w:val="Textoindependiente"/>
              <w:numPr>
                <w:ilvl w:val="0"/>
                <w:numId w:val="49"/>
              </w:numPr>
              <w:tabs>
                <w:tab w:val="left" w:pos="356"/>
              </w:tabs>
              <w:spacing w:after="0"/>
              <w:ind w:left="782"/>
              <w:jc w:val="both"/>
              <w:rPr>
                <w:rFonts w:ascii="Arial" w:hAnsi="Arial" w:cs="Arial"/>
                <w:sz w:val="16"/>
                <w:szCs w:val="16"/>
                <w:lang w:val="es-BO"/>
              </w:rPr>
            </w:pPr>
            <w:r w:rsidRPr="00913189">
              <w:rPr>
                <w:rFonts w:ascii="Arial" w:hAnsi="Arial" w:cs="Arial"/>
                <w:sz w:val="16"/>
                <w:szCs w:val="16"/>
                <w:lang w:val="es-BO"/>
              </w:rPr>
              <w:t xml:space="preserve">Durante la prestación del servicio, deberá coordinar con el Fiscal del Servicio designado por el BCB, todas las actividades y procedimientos referentes a su ejecución. </w:t>
            </w:r>
          </w:p>
          <w:p w14:paraId="35726FB8" w14:textId="77777777" w:rsidR="0014735A" w:rsidRPr="00913189" w:rsidRDefault="0014735A" w:rsidP="0014735A">
            <w:pPr>
              <w:pStyle w:val="Textoindependiente"/>
              <w:numPr>
                <w:ilvl w:val="0"/>
                <w:numId w:val="49"/>
              </w:numPr>
              <w:tabs>
                <w:tab w:val="left" w:pos="356"/>
              </w:tabs>
              <w:spacing w:after="0"/>
              <w:ind w:left="782"/>
              <w:jc w:val="both"/>
              <w:rPr>
                <w:rFonts w:ascii="Arial" w:hAnsi="Arial" w:cs="Arial"/>
                <w:sz w:val="16"/>
                <w:szCs w:val="16"/>
                <w:lang w:val="es-BO"/>
              </w:rPr>
            </w:pPr>
            <w:r w:rsidRPr="00913189">
              <w:rPr>
                <w:rFonts w:ascii="Arial" w:hAnsi="Arial" w:cs="Arial"/>
                <w:sz w:val="16"/>
                <w:szCs w:val="16"/>
                <w:lang w:val="es-BO"/>
              </w:rPr>
              <w:t>Controlar el uso de uniformes (provisto por el Proveedor) y credenciales otorgadas por el BCB (si corresponde), de su personal.</w:t>
            </w:r>
          </w:p>
          <w:p w14:paraId="0234C229" w14:textId="77777777" w:rsidR="0014735A" w:rsidRPr="00913189" w:rsidRDefault="0014735A" w:rsidP="0014735A">
            <w:pPr>
              <w:pStyle w:val="Textoindependiente"/>
              <w:numPr>
                <w:ilvl w:val="0"/>
                <w:numId w:val="49"/>
              </w:numPr>
              <w:tabs>
                <w:tab w:val="left" w:pos="356"/>
              </w:tabs>
              <w:spacing w:after="0"/>
              <w:ind w:left="782"/>
              <w:jc w:val="both"/>
              <w:rPr>
                <w:rFonts w:ascii="Arial" w:hAnsi="Arial" w:cs="Arial"/>
                <w:sz w:val="16"/>
                <w:szCs w:val="16"/>
                <w:lang w:val="es-BO"/>
              </w:rPr>
            </w:pPr>
            <w:r w:rsidRPr="00913189">
              <w:rPr>
                <w:rFonts w:ascii="Arial" w:hAnsi="Arial" w:cs="Arial"/>
                <w:sz w:val="16"/>
                <w:szCs w:val="16"/>
                <w:lang w:val="es-BO"/>
              </w:rPr>
              <w:t>Comunicar de forma escrita al Fiscal del Servicio, el reemplazo temporal de cualquiera de los Operadores o Técnico de Mantenimiento, como máximo hasta el día hábil siguiente de ocurrido el reemplazo, para su autorización respectiva.</w:t>
            </w:r>
          </w:p>
          <w:p w14:paraId="3D0949FB" w14:textId="77777777" w:rsidR="0014735A" w:rsidRPr="00913189" w:rsidRDefault="0014735A" w:rsidP="0014735A">
            <w:pPr>
              <w:pStyle w:val="Textoindependiente"/>
              <w:numPr>
                <w:ilvl w:val="0"/>
                <w:numId w:val="49"/>
              </w:numPr>
              <w:tabs>
                <w:tab w:val="left" w:pos="356"/>
              </w:tabs>
              <w:spacing w:after="0"/>
              <w:ind w:left="782"/>
              <w:jc w:val="both"/>
              <w:rPr>
                <w:rFonts w:ascii="Arial" w:hAnsi="Arial" w:cs="Arial"/>
                <w:sz w:val="16"/>
                <w:szCs w:val="16"/>
                <w:lang w:val="es-BO"/>
              </w:rPr>
            </w:pPr>
            <w:r w:rsidRPr="00913189">
              <w:rPr>
                <w:rFonts w:ascii="Arial" w:hAnsi="Arial" w:cs="Arial"/>
                <w:sz w:val="16"/>
                <w:szCs w:val="16"/>
                <w:lang w:val="es-BO"/>
              </w:rPr>
              <w:t xml:space="preserve">Comunicar de forma escrita al Fiscal del Servicio y con 48 horas de anticipación, el reemplazo definitivo de cualquiera de los Operadores o Técnico de Mantenimiento, y presentar la documentación requerida en los numerales 1 y 3 del punto D.2., en el plazo de dos (2) días hábiles a partir de dicha comunicación. </w:t>
            </w:r>
          </w:p>
          <w:p w14:paraId="2867E6AC" w14:textId="77777777" w:rsidR="0014735A" w:rsidRPr="00913189" w:rsidRDefault="0014735A" w:rsidP="0014735A">
            <w:pPr>
              <w:pStyle w:val="Textoindependiente"/>
              <w:numPr>
                <w:ilvl w:val="0"/>
                <w:numId w:val="49"/>
              </w:numPr>
              <w:tabs>
                <w:tab w:val="left" w:pos="356"/>
              </w:tabs>
              <w:spacing w:after="0"/>
              <w:ind w:left="782"/>
              <w:jc w:val="both"/>
              <w:rPr>
                <w:rFonts w:ascii="Arial" w:hAnsi="Arial" w:cs="Arial"/>
                <w:sz w:val="16"/>
                <w:szCs w:val="16"/>
                <w:lang w:val="es-BO"/>
              </w:rPr>
            </w:pPr>
            <w:r w:rsidRPr="00913189">
              <w:rPr>
                <w:rFonts w:ascii="Arial" w:hAnsi="Arial" w:cs="Arial"/>
                <w:sz w:val="16"/>
                <w:szCs w:val="16"/>
                <w:lang w:val="es-BO"/>
              </w:rPr>
              <w:t>Atender oportunamente los requerimientos de mantenimiento preventivo y correctivo de los equipos instalados, a través de personal calificado.</w:t>
            </w:r>
          </w:p>
          <w:p w14:paraId="35091FB7" w14:textId="77777777" w:rsidR="0014735A" w:rsidRPr="00913189" w:rsidRDefault="0014735A" w:rsidP="0014735A">
            <w:pPr>
              <w:pStyle w:val="Textoindependiente"/>
              <w:numPr>
                <w:ilvl w:val="0"/>
                <w:numId w:val="49"/>
              </w:numPr>
              <w:tabs>
                <w:tab w:val="left" w:pos="356"/>
              </w:tabs>
              <w:spacing w:after="0"/>
              <w:ind w:left="782"/>
              <w:jc w:val="both"/>
              <w:rPr>
                <w:rFonts w:ascii="Arial" w:hAnsi="Arial" w:cs="Arial"/>
                <w:sz w:val="16"/>
                <w:szCs w:val="16"/>
                <w:lang w:val="es-BO"/>
              </w:rPr>
            </w:pPr>
            <w:r w:rsidRPr="00913189">
              <w:rPr>
                <w:rFonts w:ascii="Arial" w:hAnsi="Arial" w:cs="Arial"/>
                <w:sz w:val="16"/>
                <w:szCs w:val="16"/>
                <w:lang w:val="es-BO"/>
              </w:rPr>
              <w:t xml:space="preserve">Emitir Informes de Servicio y Planillas de Ejecución del Servicio mensuales para los respectivos pagos según lo señalado en el punto H., Informe Final del Servicio y Certificado de liquidación final. </w:t>
            </w:r>
          </w:p>
          <w:p w14:paraId="290187F5" w14:textId="77777777" w:rsidR="0014735A" w:rsidRDefault="0014735A" w:rsidP="0014735A">
            <w:pPr>
              <w:pStyle w:val="Textoindependiente"/>
              <w:spacing w:before="120"/>
              <w:ind w:left="356"/>
              <w:rPr>
                <w:rFonts w:ascii="Arial" w:hAnsi="Arial" w:cs="Arial"/>
                <w:sz w:val="16"/>
                <w:szCs w:val="16"/>
                <w:lang w:val="es-BO"/>
              </w:rPr>
            </w:pPr>
            <w:r w:rsidRPr="00913189">
              <w:rPr>
                <w:rFonts w:ascii="Arial" w:hAnsi="Arial" w:cs="Arial"/>
                <w:sz w:val="16"/>
                <w:szCs w:val="16"/>
                <w:lang w:val="es-BO"/>
              </w:rPr>
              <w:t>Dicha designación deber ser comunicada al BCB por escrito, para la suscripción del Contrato.</w:t>
            </w:r>
          </w:p>
          <w:p w14:paraId="3AFCE5D1" w14:textId="3E8754E4" w:rsidR="0061262E" w:rsidRPr="0061262E" w:rsidRDefault="0061262E" w:rsidP="0061262E">
            <w:pPr>
              <w:pStyle w:val="Textoindependiente"/>
              <w:numPr>
                <w:ilvl w:val="0"/>
                <w:numId w:val="42"/>
              </w:numPr>
              <w:spacing w:before="120"/>
              <w:jc w:val="both"/>
              <w:rPr>
                <w:rFonts w:ascii="Arial" w:hAnsi="Arial" w:cs="Arial"/>
                <w:sz w:val="16"/>
                <w:szCs w:val="16"/>
                <w:lang w:val="es-BO"/>
              </w:rPr>
            </w:pPr>
            <w:r w:rsidRPr="0061262E">
              <w:rPr>
                <w:rFonts w:ascii="Arial" w:hAnsi="Arial" w:cs="Arial"/>
                <w:sz w:val="16"/>
                <w:szCs w:val="16"/>
                <w:lang w:val="es-BO"/>
              </w:rPr>
              <w:t>En caso de existir contratos de trabajo con personal eventual suscritos por el Proveedor, estos deberán tener un plazo mínimo de doce (12) meses para asegurar la permanencia del personal durante ese periodo.</w:t>
            </w:r>
          </w:p>
          <w:p w14:paraId="13096443" w14:textId="77777777" w:rsidR="0061262E" w:rsidRPr="0061262E" w:rsidRDefault="0061262E" w:rsidP="0061262E">
            <w:pPr>
              <w:pStyle w:val="Textoindependiente"/>
              <w:spacing w:before="120"/>
              <w:ind w:left="356"/>
              <w:jc w:val="both"/>
              <w:rPr>
                <w:rFonts w:ascii="Arial" w:hAnsi="Arial" w:cs="Arial"/>
                <w:b/>
                <w:sz w:val="16"/>
                <w:szCs w:val="16"/>
                <w:lang w:val="es-BO"/>
              </w:rPr>
            </w:pPr>
            <w:r w:rsidRPr="0061262E">
              <w:rPr>
                <w:rFonts w:ascii="Arial" w:hAnsi="Arial" w:cs="Arial"/>
                <w:b/>
                <w:sz w:val="16"/>
                <w:szCs w:val="16"/>
                <w:lang w:val="es-BO"/>
              </w:rPr>
              <w:t>El BCB se reserva el derecho de verificar dicha documentación en el momento que considere pertinente.</w:t>
            </w:r>
          </w:p>
          <w:p w14:paraId="6A580FF1" w14:textId="535A0524" w:rsidR="0061262E" w:rsidRPr="0061262E" w:rsidRDefault="0061262E" w:rsidP="0061262E">
            <w:pPr>
              <w:pStyle w:val="Textoindependiente"/>
              <w:spacing w:before="120"/>
              <w:ind w:left="351" w:hanging="284"/>
              <w:jc w:val="both"/>
              <w:rPr>
                <w:rFonts w:ascii="Arial" w:hAnsi="Arial" w:cs="Arial"/>
                <w:sz w:val="16"/>
                <w:szCs w:val="16"/>
                <w:lang w:val="es-BO"/>
              </w:rPr>
            </w:pPr>
            <w:r>
              <w:rPr>
                <w:rFonts w:ascii="Arial" w:hAnsi="Arial" w:cs="Arial"/>
                <w:sz w:val="16"/>
                <w:szCs w:val="16"/>
                <w:lang w:val="es-BO"/>
              </w:rPr>
              <w:t>4.</w:t>
            </w:r>
            <w:r w:rsidRPr="0061262E">
              <w:rPr>
                <w:rFonts w:ascii="Arial" w:hAnsi="Arial" w:cs="Arial"/>
                <w:sz w:val="16"/>
                <w:szCs w:val="16"/>
                <w:lang w:val="es-BO"/>
              </w:rPr>
              <w:tab/>
              <w:t>En caso de que el Proveedor haya desvinculado a su personal durante la prestación del Servicio (Agente de Servicio, Operadores, Técnicos u otro personal vinculado con el BCB), deberá retener el uniforme completo y otros que identifiquen al personal alejado, y devolver las credenciales otorgadas por el BCB al Departamento de Bienes y Servicios, mediante nota escrita en un plazo máximo de dos (2) días hábiles posteriores a la fecha de retiro.</w:t>
            </w:r>
          </w:p>
          <w:p w14:paraId="3A12710B" w14:textId="59F5DB5C" w:rsidR="0061262E" w:rsidRPr="00134810" w:rsidRDefault="0061262E" w:rsidP="0061262E">
            <w:pPr>
              <w:pStyle w:val="Textoindependiente"/>
              <w:spacing w:before="120"/>
              <w:ind w:left="356" w:hanging="289"/>
              <w:jc w:val="both"/>
              <w:rPr>
                <w:rFonts w:cs="Arial"/>
                <w:b/>
                <w:sz w:val="16"/>
                <w:szCs w:val="16"/>
                <w:lang w:val="es-BO"/>
              </w:rPr>
            </w:pPr>
            <w:r>
              <w:rPr>
                <w:rFonts w:ascii="Arial" w:hAnsi="Arial" w:cs="Arial"/>
                <w:sz w:val="16"/>
                <w:szCs w:val="16"/>
                <w:lang w:val="es-BO"/>
              </w:rPr>
              <w:t>5.</w:t>
            </w:r>
            <w:r w:rsidRPr="0061262E">
              <w:rPr>
                <w:rFonts w:ascii="Arial" w:hAnsi="Arial" w:cs="Arial"/>
                <w:sz w:val="16"/>
                <w:szCs w:val="16"/>
                <w:lang w:val="es-BO"/>
              </w:rPr>
              <w:tab/>
              <w:t>Una vez culminada la prestación del servicio, el Proveedor deberá devolver las credenciales otorgadas por el BCB al Departamento de Bienes y Servicios, de todo su personal (Agente de Servicio, Operadores, Técnicos u otro personal vinculado con el BCB), mediante nota escrita en un plazo máximo de dos (2) días hábiles posteriores a la fecha de conclusión.</w:t>
            </w:r>
          </w:p>
        </w:tc>
        <w:tc>
          <w:tcPr>
            <w:tcW w:w="2551" w:type="dxa"/>
            <w:tcBorders>
              <w:top w:val="single" w:sz="4" w:space="0" w:color="auto"/>
              <w:left w:val="single" w:sz="4" w:space="0" w:color="auto"/>
              <w:bottom w:val="single" w:sz="4" w:space="0" w:color="auto"/>
              <w:right w:val="single" w:sz="4" w:space="0" w:color="auto"/>
            </w:tcBorders>
          </w:tcPr>
          <w:p w14:paraId="70878A5C" w14:textId="77777777" w:rsidR="0014735A" w:rsidRPr="00134810" w:rsidRDefault="0014735A" w:rsidP="0014735A">
            <w:pPr>
              <w:pStyle w:val="Textoindependiente"/>
              <w:spacing w:before="240" w:after="240"/>
              <w:ind w:left="356"/>
              <w:rPr>
                <w:rFonts w:cs="Arial"/>
                <w:sz w:val="16"/>
                <w:szCs w:val="16"/>
                <w:lang w:val="es-BO"/>
              </w:rPr>
            </w:pPr>
          </w:p>
        </w:tc>
      </w:tr>
      <w:tr w:rsidR="0014735A" w:rsidRPr="00134810" w14:paraId="3CAAD7D2" w14:textId="77777777" w:rsidTr="0014735A">
        <w:trPr>
          <w:trHeight w:val="435"/>
          <w:jc w:val="center"/>
        </w:trPr>
        <w:tc>
          <w:tcPr>
            <w:tcW w:w="7939" w:type="dxa"/>
            <w:gridSpan w:val="2"/>
            <w:tcBorders>
              <w:top w:val="single" w:sz="4" w:space="0" w:color="auto"/>
            </w:tcBorders>
            <w:shd w:val="clear" w:color="auto" w:fill="8DB3E2" w:themeFill="text2" w:themeFillTint="66"/>
            <w:vAlign w:val="center"/>
          </w:tcPr>
          <w:p w14:paraId="6473F4AC" w14:textId="77777777" w:rsidR="0014735A" w:rsidRPr="00913189" w:rsidRDefault="0014735A" w:rsidP="0014735A">
            <w:pPr>
              <w:pStyle w:val="Textoindependiente"/>
              <w:numPr>
                <w:ilvl w:val="0"/>
                <w:numId w:val="46"/>
              </w:numPr>
              <w:tabs>
                <w:tab w:val="left" w:pos="498"/>
              </w:tabs>
              <w:spacing w:after="0"/>
              <w:ind w:left="356"/>
              <w:rPr>
                <w:rFonts w:cs="Arial"/>
                <w:b/>
                <w:bCs/>
                <w:sz w:val="16"/>
                <w:szCs w:val="16"/>
                <w:lang w:val="es-BO"/>
              </w:rPr>
            </w:pPr>
            <w:r w:rsidRPr="00913189">
              <w:rPr>
                <w:rFonts w:cs="Arial"/>
                <w:b/>
                <w:bCs/>
                <w:sz w:val="16"/>
                <w:szCs w:val="16"/>
                <w:lang w:val="es-BO"/>
              </w:rPr>
              <w:t>EQUIPOS Y MATERIALES NECESARIOS</w:t>
            </w:r>
          </w:p>
        </w:tc>
        <w:tc>
          <w:tcPr>
            <w:tcW w:w="2551" w:type="dxa"/>
            <w:tcBorders>
              <w:top w:val="nil"/>
            </w:tcBorders>
            <w:shd w:val="clear" w:color="auto" w:fill="8DB3E2" w:themeFill="text2" w:themeFillTint="66"/>
          </w:tcPr>
          <w:p w14:paraId="4F7E55B5" w14:textId="77777777" w:rsidR="0014735A" w:rsidRPr="00913189" w:rsidRDefault="0014735A" w:rsidP="0014735A">
            <w:pPr>
              <w:pStyle w:val="Textoindependiente"/>
              <w:tabs>
                <w:tab w:val="left" w:pos="498"/>
              </w:tabs>
              <w:ind w:left="356"/>
              <w:rPr>
                <w:rFonts w:cs="Arial"/>
                <w:b/>
                <w:bCs/>
                <w:sz w:val="16"/>
                <w:szCs w:val="16"/>
                <w:lang w:val="es-BO"/>
              </w:rPr>
            </w:pPr>
          </w:p>
        </w:tc>
      </w:tr>
      <w:tr w:rsidR="0014735A" w:rsidRPr="00134810" w14:paraId="518AA911" w14:textId="77777777" w:rsidTr="0014735A">
        <w:trPr>
          <w:trHeight w:val="454"/>
          <w:jc w:val="center"/>
        </w:trPr>
        <w:tc>
          <w:tcPr>
            <w:tcW w:w="7939" w:type="dxa"/>
            <w:gridSpan w:val="2"/>
            <w:tcBorders>
              <w:bottom w:val="single" w:sz="4" w:space="0" w:color="auto"/>
            </w:tcBorders>
            <w:shd w:val="clear" w:color="auto" w:fill="BFBFBF" w:themeFill="background1" w:themeFillShade="BF"/>
            <w:vAlign w:val="center"/>
          </w:tcPr>
          <w:p w14:paraId="01266FAE" w14:textId="77777777" w:rsidR="0014735A" w:rsidRPr="00913189" w:rsidRDefault="0014735A" w:rsidP="0014735A">
            <w:pPr>
              <w:pStyle w:val="Textoindependiente"/>
              <w:numPr>
                <w:ilvl w:val="0"/>
                <w:numId w:val="50"/>
              </w:numPr>
              <w:tabs>
                <w:tab w:val="left" w:pos="498"/>
              </w:tabs>
              <w:spacing w:after="0"/>
              <w:ind w:left="356"/>
              <w:rPr>
                <w:rFonts w:cs="Arial"/>
                <w:b/>
                <w:bCs/>
                <w:sz w:val="16"/>
                <w:szCs w:val="16"/>
                <w:lang w:val="es-BO"/>
              </w:rPr>
            </w:pPr>
            <w:r w:rsidRPr="00913189">
              <w:rPr>
                <w:rFonts w:cs="Arial"/>
                <w:b/>
                <w:bCs/>
                <w:sz w:val="16"/>
                <w:szCs w:val="16"/>
                <w:lang w:val="es-BO"/>
              </w:rPr>
              <w:t>EQUIPOS PARA EL SERVICIO EN EL CENTRO DE FOTOCOPIADO</w:t>
            </w:r>
          </w:p>
        </w:tc>
        <w:tc>
          <w:tcPr>
            <w:tcW w:w="2551" w:type="dxa"/>
            <w:tcBorders>
              <w:bottom w:val="single" w:sz="4" w:space="0" w:color="auto"/>
            </w:tcBorders>
            <w:shd w:val="clear" w:color="auto" w:fill="BFBFBF" w:themeFill="background1" w:themeFillShade="BF"/>
            <w:vAlign w:val="center"/>
          </w:tcPr>
          <w:p w14:paraId="3A971844" w14:textId="77777777" w:rsidR="0014735A" w:rsidRPr="00913189" w:rsidRDefault="0014735A" w:rsidP="0014735A">
            <w:pPr>
              <w:pStyle w:val="Textoindependiente"/>
              <w:ind w:left="-4"/>
              <w:jc w:val="center"/>
              <w:rPr>
                <w:rFonts w:cs="Arial"/>
                <w:b/>
                <w:bCs/>
                <w:sz w:val="16"/>
                <w:szCs w:val="16"/>
                <w:lang w:val="es-BO"/>
              </w:rPr>
            </w:pPr>
            <w:r w:rsidRPr="00913189">
              <w:rPr>
                <w:rFonts w:cs="Arial"/>
                <w:b/>
                <w:bCs/>
                <w:sz w:val="16"/>
                <w:szCs w:val="16"/>
                <w:lang w:val="es-BO"/>
              </w:rPr>
              <w:t>MANIFESTAR ACEPTACIÓN</w:t>
            </w:r>
          </w:p>
        </w:tc>
      </w:tr>
      <w:tr w:rsidR="0014735A" w:rsidRPr="00134810" w14:paraId="6923668E" w14:textId="77777777" w:rsidTr="0014735A">
        <w:trPr>
          <w:trHeight w:val="739"/>
          <w:jc w:val="center"/>
        </w:trPr>
        <w:tc>
          <w:tcPr>
            <w:tcW w:w="7939" w:type="dxa"/>
            <w:gridSpan w:val="2"/>
            <w:tcBorders>
              <w:top w:val="single" w:sz="4" w:space="0" w:color="auto"/>
              <w:left w:val="single" w:sz="4" w:space="0" w:color="auto"/>
              <w:bottom w:val="nil"/>
              <w:right w:val="single" w:sz="4" w:space="0" w:color="auto"/>
            </w:tcBorders>
            <w:vAlign w:val="center"/>
          </w:tcPr>
          <w:p w14:paraId="4F84D79A" w14:textId="77777777" w:rsidR="0014735A" w:rsidRPr="00913189" w:rsidRDefault="0014735A" w:rsidP="0014735A">
            <w:pPr>
              <w:pStyle w:val="Textoindependiente"/>
              <w:ind w:left="410"/>
              <w:rPr>
                <w:rFonts w:ascii="Arial" w:hAnsi="Arial" w:cs="Arial"/>
                <w:sz w:val="10"/>
                <w:szCs w:val="16"/>
                <w:lang w:val="es-BO"/>
              </w:rPr>
            </w:pPr>
          </w:p>
          <w:p w14:paraId="36501466" w14:textId="77777777" w:rsidR="0014735A" w:rsidRPr="00913189" w:rsidRDefault="0014735A" w:rsidP="0014735A">
            <w:pPr>
              <w:pStyle w:val="Textoindependiente"/>
              <w:numPr>
                <w:ilvl w:val="0"/>
                <w:numId w:val="43"/>
              </w:numPr>
              <w:spacing w:after="0"/>
              <w:jc w:val="both"/>
              <w:rPr>
                <w:rFonts w:ascii="Arial" w:hAnsi="Arial" w:cs="Arial"/>
                <w:sz w:val="16"/>
                <w:szCs w:val="16"/>
                <w:lang w:val="es-BO"/>
              </w:rPr>
            </w:pPr>
            <w:r w:rsidRPr="00913189">
              <w:rPr>
                <w:rFonts w:ascii="Arial" w:hAnsi="Arial" w:cs="Arial"/>
                <w:sz w:val="16"/>
                <w:szCs w:val="16"/>
                <w:lang w:val="es-BO"/>
              </w:rPr>
              <w:t>El proponente deberá contar con el siguiente equipo:</w:t>
            </w:r>
          </w:p>
          <w:p w14:paraId="392B64A6" w14:textId="77777777" w:rsidR="0014735A" w:rsidRPr="00913189" w:rsidRDefault="0014735A" w:rsidP="0014735A">
            <w:pPr>
              <w:pStyle w:val="Textoindependiente"/>
              <w:ind w:left="410"/>
              <w:rPr>
                <w:rFonts w:ascii="Arial" w:hAnsi="Arial" w:cs="Arial"/>
                <w:sz w:val="6"/>
                <w:szCs w:val="16"/>
                <w:lang w:val="es-BO"/>
              </w:rPr>
            </w:pPr>
          </w:p>
          <w:p w14:paraId="50C0F4BE" w14:textId="77777777" w:rsidR="0014735A" w:rsidRPr="00913189" w:rsidRDefault="0014735A" w:rsidP="0061262E">
            <w:pPr>
              <w:pStyle w:val="Textoindependiente"/>
              <w:spacing w:after="0"/>
              <w:ind w:left="410"/>
              <w:rPr>
                <w:rFonts w:ascii="Arial" w:hAnsi="Arial" w:cs="Arial"/>
                <w:sz w:val="16"/>
                <w:szCs w:val="16"/>
                <w:lang w:val="es-BO"/>
              </w:rPr>
            </w:pPr>
            <w:r w:rsidRPr="00913189">
              <w:rPr>
                <w:rFonts w:ascii="Arial" w:hAnsi="Arial" w:cs="Arial"/>
                <w:sz w:val="16"/>
                <w:szCs w:val="16"/>
                <w:lang w:val="es-BO"/>
              </w:rPr>
              <w:t>Dos (2) máquinas fotocopiadoras funcionales con las siguientes características mínimas:</w:t>
            </w:r>
          </w:p>
          <w:p w14:paraId="1579FEF5" w14:textId="77777777" w:rsidR="0014735A" w:rsidRPr="00913189" w:rsidRDefault="0014735A" w:rsidP="0014735A">
            <w:pPr>
              <w:pStyle w:val="Textoindependiente"/>
              <w:numPr>
                <w:ilvl w:val="1"/>
                <w:numId w:val="43"/>
              </w:numPr>
              <w:tabs>
                <w:tab w:val="clear" w:pos="1440"/>
              </w:tabs>
              <w:spacing w:after="0"/>
              <w:ind w:left="782"/>
              <w:jc w:val="both"/>
              <w:rPr>
                <w:rFonts w:ascii="Arial" w:hAnsi="Arial" w:cs="Arial"/>
                <w:sz w:val="16"/>
                <w:szCs w:val="16"/>
                <w:lang w:val="es-BO"/>
              </w:rPr>
            </w:pPr>
            <w:r w:rsidRPr="00913189">
              <w:rPr>
                <w:rFonts w:ascii="Arial" w:hAnsi="Arial" w:cs="Arial"/>
                <w:sz w:val="16"/>
                <w:szCs w:val="16"/>
                <w:lang w:val="es-BO"/>
              </w:rPr>
              <w:t>De alto tráfico, con una capacidad de producción de 75 copias por minuto, como mínimo.</w:t>
            </w:r>
          </w:p>
          <w:p w14:paraId="0436BFFE" w14:textId="77777777" w:rsidR="0014735A" w:rsidRPr="00913189" w:rsidRDefault="0014735A" w:rsidP="0014735A">
            <w:pPr>
              <w:pStyle w:val="Textoindependiente"/>
              <w:numPr>
                <w:ilvl w:val="1"/>
                <w:numId w:val="43"/>
              </w:numPr>
              <w:tabs>
                <w:tab w:val="clear" w:pos="1440"/>
              </w:tabs>
              <w:spacing w:after="0"/>
              <w:ind w:left="782"/>
              <w:jc w:val="both"/>
              <w:rPr>
                <w:rFonts w:ascii="Arial" w:hAnsi="Arial" w:cs="Arial"/>
                <w:sz w:val="16"/>
                <w:szCs w:val="16"/>
                <w:lang w:val="es-BO"/>
              </w:rPr>
            </w:pPr>
            <w:r w:rsidRPr="00913189">
              <w:rPr>
                <w:rFonts w:ascii="Arial" w:hAnsi="Arial" w:cs="Arial"/>
                <w:sz w:val="16"/>
                <w:szCs w:val="16"/>
                <w:lang w:val="es-BO"/>
              </w:rPr>
              <w:t>Copiado a laser y con una resolución mínima de copias, de 600 x 600 ppp.</w:t>
            </w:r>
          </w:p>
          <w:p w14:paraId="43703596" w14:textId="77777777" w:rsidR="0014735A" w:rsidRPr="00913189" w:rsidRDefault="0014735A" w:rsidP="0014735A">
            <w:pPr>
              <w:pStyle w:val="Textoindependiente"/>
              <w:numPr>
                <w:ilvl w:val="1"/>
                <w:numId w:val="43"/>
              </w:numPr>
              <w:tabs>
                <w:tab w:val="clear" w:pos="1440"/>
              </w:tabs>
              <w:spacing w:after="0"/>
              <w:ind w:left="782"/>
              <w:jc w:val="both"/>
              <w:rPr>
                <w:rFonts w:ascii="Arial" w:hAnsi="Arial" w:cs="Arial"/>
                <w:sz w:val="16"/>
                <w:szCs w:val="16"/>
                <w:lang w:val="es-BO"/>
              </w:rPr>
            </w:pPr>
            <w:r w:rsidRPr="00913189">
              <w:rPr>
                <w:rFonts w:ascii="Arial" w:hAnsi="Arial" w:cs="Arial"/>
                <w:sz w:val="16"/>
                <w:szCs w:val="16"/>
                <w:lang w:val="es-BO"/>
              </w:rPr>
              <w:t>Capacidad de fotocopiado mediante la alimentación automática del documento original, para copias en tamaño carta y oficio.</w:t>
            </w:r>
          </w:p>
          <w:p w14:paraId="42C48BD1" w14:textId="77777777" w:rsidR="0014735A" w:rsidRPr="00913189" w:rsidRDefault="0014735A" w:rsidP="0014735A">
            <w:pPr>
              <w:pStyle w:val="Textoindependiente"/>
              <w:numPr>
                <w:ilvl w:val="1"/>
                <w:numId w:val="43"/>
              </w:numPr>
              <w:tabs>
                <w:tab w:val="clear" w:pos="1440"/>
              </w:tabs>
              <w:spacing w:after="0"/>
              <w:ind w:left="782"/>
              <w:jc w:val="both"/>
              <w:rPr>
                <w:rFonts w:ascii="Arial" w:hAnsi="Arial" w:cs="Arial"/>
                <w:sz w:val="16"/>
                <w:szCs w:val="16"/>
                <w:lang w:val="es-BO"/>
              </w:rPr>
            </w:pPr>
            <w:r w:rsidRPr="00913189">
              <w:rPr>
                <w:rFonts w:ascii="Arial" w:hAnsi="Arial" w:cs="Arial"/>
                <w:sz w:val="16"/>
                <w:szCs w:val="16"/>
                <w:lang w:val="es-BO"/>
              </w:rPr>
              <w:t>Capacidad de fotocopiado en anverso y reverso.</w:t>
            </w:r>
          </w:p>
          <w:p w14:paraId="09349FFB" w14:textId="77777777" w:rsidR="0014735A" w:rsidRPr="00913189" w:rsidRDefault="0014735A" w:rsidP="0014735A">
            <w:pPr>
              <w:pStyle w:val="Textoindependiente"/>
              <w:numPr>
                <w:ilvl w:val="1"/>
                <w:numId w:val="43"/>
              </w:numPr>
              <w:tabs>
                <w:tab w:val="clear" w:pos="1440"/>
              </w:tabs>
              <w:spacing w:after="0"/>
              <w:ind w:left="782"/>
              <w:jc w:val="both"/>
              <w:rPr>
                <w:rFonts w:ascii="Arial" w:hAnsi="Arial" w:cs="Arial"/>
                <w:sz w:val="16"/>
                <w:szCs w:val="16"/>
                <w:lang w:val="es-BO"/>
              </w:rPr>
            </w:pPr>
            <w:r w:rsidRPr="00913189">
              <w:rPr>
                <w:rFonts w:ascii="Arial" w:hAnsi="Arial" w:cs="Arial"/>
                <w:sz w:val="16"/>
                <w:szCs w:val="16"/>
                <w:lang w:val="es-BO"/>
              </w:rPr>
              <w:t>Impresión Dúplex automática en anverso y reverso.</w:t>
            </w:r>
          </w:p>
          <w:p w14:paraId="42EA057F" w14:textId="77777777" w:rsidR="0014735A" w:rsidRPr="00913189" w:rsidRDefault="0014735A" w:rsidP="0014735A">
            <w:pPr>
              <w:pStyle w:val="Textoindependiente"/>
              <w:numPr>
                <w:ilvl w:val="1"/>
                <w:numId w:val="43"/>
              </w:numPr>
              <w:tabs>
                <w:tab w:val="clear" w:pos="1440"/>
              </w:tabs>
              <w:spacing w:after="0"/>
              <w:ind w:left="782"/>
              <w:jc w:val="both"/>
              <w:rPr>
                <w:rFonts w:ascii="Arial" w:hAnsi="Arial" w:cs="Arial"/>
                <w:sz w:val="16"/>
                <w:szCs w:val="16"/>
                <w:lang w:val="es-BO"/>
              </w:rPr>
            </w:pPr>
            <w:r w:rsidRPr="00913189">
              <w:rPr>
                <w:rFonts w:ascii="Arial" w:hAnsi="Arial" w:cs="Arial"/>
                <w:sz w:val="16"/>
                <w:szCs w:val="16"/>
                <w:lang w:val="es-BO"/>
              </w:rPr>
              <w:t>Efectuar la reducción o ampliación de documentos</w:t>
            </w:r>
          </w:p>
          <w:p w14:paraId="26E1C483" w14:textId="77777777" w:rsidR="0014735A" w:rsidRPr="00913189" w:rsidRDefault="0014735A" w:rsidP="0014735A">
            <w:pPr>
              <w:pStyle w:val="Textoindependiente"/>
              <w:numPr>
                <w:ilvl w:val="1"/>
                <w:numId w:val="43"/>
              </w:numPr>
              <w:tabs>
                <w:tab w:val="clear" w:pos="1440"/>
              </w:tabs>
              <w:spacing w:after="0"/>
              <w:ind w:left="782"/>
              <w:jc w:val="both"/>
              <w:rPr>
                <w:rFonts w:ascii="Arial" w:hAnsi="Arial" w:cs="Arial"/>
                <w:sz w:val="16"/>
                <w:szCs w:val="16"/>
                <w:lang w:val="es-BO"/>
              </w:rPr>
            </w:pPr>
            <w:r w:rsidRPr="00913189">
              <w:rPr>
                <w:rFonts w:ascii="Arial" w:hAnsi="Arial" w:cs="Arial"/>
                <w:sz w:val="16"/>
                <w:szCs w:val="16"/>
                <w:lang w:val="es-BO"/>
              </w:rPr>
              <w:t>Compaginadora.</w:t>
            </w:r>
          </w:p>
          <w:p w14:paraId="3E3C943B" w14:textId="77777777" w:rsidR="0014735A" w:rsidRPr="00913189" w:rsidRDefault="0014735A" w:rsidP="0014735A">
            <w:pPr>
              <w:pStyle w:val="Textoindependiente"/>
              <w:numPr>
                <w:ilvl w:val="1"/>
                <w:numId w:val="43"/>
              </w:numPr>
              <w:tabs>
                <w:tab w:val="clear" w:pos="1440"/>
              </w:tabs>
              <w:spacing w:after="0"/>
              <w:ind w:left="782"/>
              <w:jc w:val="both"/>
              <w:rPr>
                <w:rFonts w:ascii="Arial" w:hAnsi="Arial" w:cs="Arial"/>
                <w:sz w:val="16"/>
                <w:szCs w:val="16"/>
                <w:lang w:val="es-BO"/>
              </w:rPr>
            </w:pPr>
            <w:r w:rsidRPr="00913189">
              <w:rPr>
                <w:rFonts w:ascii="Arial" w:hAnsi="Arial" w:cs="Arial"/>
                <w:sz w:val="16"/>
                <w:szCs w:val="16"/>
                <w:lang w:val="es-BO"/>
              </w:rPr>
              <w:t>Contómetro (contador de fotocopias efectuadas).</w:t>
            </w:r>
          </w:p>
          <w:p w14:paraId="2C3859EF" w14:textId="16A6B128" w:rsidR="0014735A" w:rsidRPr="000B51AC" w:rsidRDefault="0014735A" w:rsidP="0061262E">
            <w:pPr>
              <w:pStyle w:val="Textoindependiente"/>
              <w:numPr>
                <w:ilvl w:val="1"/>
                <w:numId w:val="43"/>
              </w:numPr>
              <w:tabs>
                <w:tab w:val="clear" w:pos="1440"/>
              </w:tabs>
              <w:spacing w:after="0"/>
              <w:ind w:left="782"/>
              <w:jc w:val="both"/>
              <w:rPr>
                <w:lang w:val="es-BO"/>
              </w:rPr>
            </w:pPr>
            <w:r w:rsidRPr="00913189">
              <w:rPr>
                <w:rFonts w:ascii="Arial" w:hAnsi="Arial" w:cs="Arial"/>
                <w:sz w:val="16"/>
                <w:szCs w:val="16"/>
                <w:lang w:val="es-BO"/>
              </w:rPr>
              <w:t>Que trabaje con una tensión nominal de 220 voltios. (En caso de que la maquinaria trabaje con otro tipo de voltaje, el proponente debe incorporar los accesorios necesarios para la conversión de las mismas al voltaje requerido).</w:t>
            </w:r>
          </w:p>
        </w:tc>
        <w:tc>
          <w:tcPr>
            <w:tcW w:w="2551" w:type="dxa"/>
            <w:vMerge w:val="restart"/>
            <w:tcBorders>
              <w:top w:val="single" w:sz="4" w:space="0" w:color="auto"/>
              <w:left w:val="single" w:sz="4" w:space="0" w:color="auto"/>
            </w:tcBorders>
          </w:tcPr>
          <w:p w14:paraId="08DEDF26" w14:textId="77777777" w:rsidR="0014735A" w:rsidRPr="00134810" w:rsidRDefault="0014735A" w:rsidP="0014735A">
            <w:pPr>
              <w:pStyle w:val="Textoindependiente"/>
              <w:spacing w:before="240" w:after="240"/>
              <w:rPr>
                <w:rFonts w:cs="Arial"/>
                <w:sz w:val="16"/>
                <w:szCs w:val="16"/>
                <w:lang w:val="es-BO"/>
              </w:rPr>
            </w:pPr>
          </w:p>
        </w:tc>
      </w:tr>
      <w:tr w:rsidR="0014735A" w:rsidRPr="00134810" w14:paraId="039881EC" w14:textId="77777777" w:rsidTr="0061262E">
        <w:trPr>
          <w:trHeight w:val="3819"/>
          <w:jc w:val="center"/>
        </w:trPr>
        <w:tc>
          <w:tcPr>
            <w:tcW w:w="7939" w:type="dxa"/>
            <w:gridSpan w:val="2"/>
            <w:tcBorders>
              <w:top w:val="nil"/>
              <w:left w:val="single" w:sz="4" w:space="0" w:color="auto"/>
              <w:bottom w:val="nil"/>
              <w:right w:val="single" w:sz="4" w:space="0" w:color="auto"/>
            </w:tcBorders>
            <w:vAlign w:val="center"/>
          </w:tcPr>
          <w:p w14:paraId="540311EB" w14:textId="29AD093A" w:rsidR="0014735A" w:rsidRPr="001730BF" w:rsidRDefault="0014735A" w:rsidP="001730BF">
            <w:pPr>
              <w:pStyle w:val="Textoindependiente"/>
              <w:numPr>
                <w:ilvl w:val="0"/>
                <w:numId w:val="43"/>
              </w:numPr>
              <w:spacing w:after="0"/>
              <w:ind w:left="782" w:hanging="715"/>
              <w:jc w:val="both"/>
              <w:rPr>
                <w:rFonts w:ascii="Arial" w:hAnsi="Arial" w:cs="Arial"/>
                <w:sz w:val="10"/>
                <w:szCs w:val="16"/>
                <w:lang w:val="es-BO"/>
              </w:rPr>
            </w:pPr>
            <w:r w:rsidRPr="001730BF">
              <w:rPr>
                <w:rFonts w:ascii="Arial" w:hAnsi="Arial" w:cs="Arial"/>
                <w:sz w:val="16"/>
                <w:szCs w:val="16"/>
                <w:lang w:val="es-BO"/>
              </w:rPr>
              <w:lastRenderedPageBreak/>
              <w:t>Dos (2) máquinas fotocopiadoras funcionales con las siguientes características mínimas:</w:t>
            </w:r>
          </w:p>
          <w:p w14:paraId="14D35059" w14:textId="77777777" w:rsidR="0014735A" w:rsidRPr="00913189" w:rsidRDefault="0014735A" w:rsidP="0014735A">
            <w:pPr>
              <w:pStyle w:val="Textoindependiente"/>
              <w:numPr>
                <w:ilvl w:val="1"/>
                <w:numId w:val="43"/>
              </w:numPr>
              <w:tabs>
                <w:tab w:val="clear" w:pos="1440"/>
                <w:tab w:val="num" w:pos="1080"/>
              </w:tabs>
              <w:spacing w:after="0"/>
              <w:ind w:left="782"/>
              <w:jc w:val="both"/>
              <w:rPr>
                <w:rFonts w:ascii="Arial" w:hAnsi="Arial" w:cs="Arial"/>
                <w:sz w:val="16"/>
                <w:szCs w:val="16"/>
                <w:lang w:val="es-BO"/>
              </w:rPr>
            </w:pPr>
            <w:r w:rsidRPr="00913189">
              <w:rPr>
                <w:rFonts w:ascii="Arial" w:hAnsi="Arial" w:cs="Arial"/>
                <w:sz w:val="16"/>
                <w:szCs w:val="16"/>
                <w:lang w:val="es-BO"/>
              </w:rPr>
              <w:t>De mediano tráfico, con una capacidad de producción de 30 copias por minuto, como mínimo.</w:t>
            </w:r>
          </w:p>
          <w:p w14:paraId="09BE0FFF" w14:textId="77777777" w:rsidR="0014735A" w:rsidRPr="00913189" w:rsidRDefault="0014735A" w:rsidP="0014735A">
            <w:pPr>
              <w:pStyle w:val="Textoindependiente"/>
              <w:numPr>
                <w:ilvl w:val="1"/>
                <w:numId w:val="43"/>
              </w:numPr>
              <w:tabs>
                <w:tab w:val="clear" w:pos="1440"/>
              </w:tabs>
              <w:spacing w:after="0"/>
              <w:ind w:left="782"/>
              <w:jc w:val="both"/>
              <w:rPr>
                <w:rFonts w:ascii="Arial" w:hAnsi="Arial" w:cs="Arial"/>
                <w:sz w:val="16"/>
                <w:szCs w:val="16"/>
                <w:lang w:val="es-BO"/>
              </w:rPr>
            </w:pPr>
            <w:r w:rsidRPr="00913189">
              <w:rPr>
                <w:rFonts w:ascii="Arial" w:hAnsi="Arial" w:cs="Arial"/>
                <w:sz w:val="16"/>
                <w:szCs w:val="16"/>
                <w:lang w:val="es-BO"/>
              </w:rPr>
              <w:t>Copiado a laser y con una resolución mínima de copias, de 600 x 600 ppp.</w:t>
            </w:r>
          </w:p>
          <w:p w14:paraId="5B785CD0" w14:textId="77777777" w:rsidR="0014735A" w:rsidRPr="00913189" w:rsidRDefault="0014735A" w:rsidP="0014735A">
            <w:pPr>
              <w:pStyle w:val="Textoindependiente"/>
              <w:numPr>
                <w:ilvl w:val="1"/>
                <w:numId w:val="43"/>
              </w:numPr>
              <w:tabs>
                <w:tab w:val="clear" w:pos="1440"/>
                <w:tab w:val="num" w:pos="1080"/>
              </w:tabs>
              <w:spacing w:after="0"/>
              <w:ind w:left="782"/>
              <w:jc w:val="both"/>
              <w:rPr>
                <w:rFonts w:ascii="Arial" w:hAnsi="Arial" w:cs="Arial"/>
                <w:sz w:val="16"/>
                <w:szCs w:val="16"/>
                <w:lang w:val="es-BO"/>
              </w:rPr>
            </w:pPr>
            <w:r w:rsidRPr="00913189">
              <w:rPr>
                <w:rFonts w:ascii="Arial" w:hAnsi="Arial" w:cs="Arial"/>
                <w:sz w:val="16"/>
                <w:szCs w:val="16"/>
                <w:lang w:val="es-BO"/>
              </w:rPr>
              <w:t xml:space="preserve">Capacidad de fotocopiado mediante la alimentación automática del documento original, para copias en tamaño carta y oficio. </w:t>
            </w:r>
          </w:p>
          <w:p w14:paraId="338D73BA" w14:textId="77777777" w:rsidR="0014735A" w:rsidRPr="00913189" w:rsidRDefault="0014735A" w:rsidP="0014735A">
            <w:pPr>
              <w:pStyle w:val="Textoindependiente"/>
              <w:numPr>
                <w:ilvl w:val="1"/>
                <w:numId w:val="43"/>
              </w:numPr>
              <w:tabs>
                <w:tab w:val="clear" w:pos="1440"/>
              </w:tabs>
              <w:spacing w:after="0"/>
              <w:ind w:left="782"/>
              <w:jc w:val="both"/>
              <w:rPr>
                <w:rFonts w:ascii="Arial" w:hAnsi="Arial" w:cs="Arial"/>
                <w:sz w:val="16"/>
                <w:szCs w:val="16"/>
                <w:lang w:val="es-BO"/>
              </w:rPr>
            </w:pPr>
            <w:r w:rsidRPr="00913189">
              <w:rPr>
                <w:rFonts w:ascii="Arial" w:hAnsi="Arial" w:cs="Arial"/>
                <w:sz w:val="16"/>
                <w:szCs w:val="16"/>
                <w:lang w:val="es-BO"/>
              </w:rPr>
              <w:t>Capacidad de fotocopiado en anverso y reverso.</w:t>
            </w:r>
          </w:p>
          <w:p w14:paraId="549D6A14" w14:textId="77777777" w:rsidR="0014735A" w:rsidRPr="00913189" w:rsidRDefault="0014735A" w:rsidP="0014735A">
            <w:pPr>
              <w:pStyle w:val="Textoindependiente"/>
              <w:numPr>
                <w:ilvl w:val="1"/>
                <w:numId w:val="43"/>
              </w:numPr>
              <w:tabs>
                <w:tab w:val="clear" w:pos="1440"/>
                <w:tab w:val="num" w:pos="1080"/>
              </w:tabs>
              <w:spacing w:after="0"/>
              <w:ind w:left="782"/>
              <w:jc w:val="both"/>
              <w:rPr>
                <w:rFonts w:ascii="Arial" w:hAnsi="Arial" w:cs="Arial"/>
                <w:sz w:val="16"/>
                <w:szCs w:val="16"/>
                <w:lang w:val="es-BO"/>
              </w:rPr>
            </w:pPr>
            <w:r w:rsidRPr="00913189">
              <w:rPr>
                <w:rFonts w:ascii="Arial" w:hAnsi="Arial" w:cs="Arial"/>
                <w:sz w:val="16"/>
                <w:szCs w:val="16"/>
                <w:lang w:val="es-BO"/>
              </w:rPr>
              <w:t xml:space="preserve">Impresión Dúplex automática. </w:t>
            </w:r>
          </w:p>
          <w:p w14:paraId="35FB745B" w14:textId="77777777" w:rsidR="0014735A" w:rsidRPr="00913189" w:rsidRDefault="0014735A" w:rsidP="0014735A">
            <w:pPr>
              <w:pStyle w:val="Textoindependiente"/>
              <w:numPr>
                <w:ilvl w:val="1"/>
                <w:numId w:val="43"/>
              </w:numPr>
              <w:tabs>
                <w:tab w:val="clear" w:pos="1440"/>
              </w:tabs>
              <w:spacing w:after="0"/>
              <w:ind w:left="782"/>
              <w:jc w:val="both"/>
              <w:rPr>
                <w:rFonts w:ascii="Arial" w:hAnsi="Arial" w:cs="Arial"/>
                <w:sz w:val="16"/>
                <w:szCs w:val="16"/>
                <w:lang w:val="es-BO"/>
              </w:rPr>
            </w:pPr>
            <w:r w:rsidRPr="00913189">
              <w:rPr>
                <w:rFonts w:ascii="Arial" w:hAnsi="Arial" w:cs="Arial"/>
                <w:sz w:val="16"/>
                <w:szCs w:val="16"/>
                <w:lang w:val="es-BO"/>
              </w:rPr>
              <w:t>Efectuar la reducción o ampliación de documentos</w:t>
            </w:r>
          </w:p>
          <w:p w14:paraId="0AABA0E7" w14:textId="77777777" w:rsidR="0014735A" w:rsidRPr="00913189" w:rsidRDefault="0014735A" w:rsidP="0014735A">
            <w:pPr>
              <w:pStyle w:val="Textoindependiente"/>
              <w:numPr>
                <w:ilvl w:val="1"/>
                <w:numId w:val="43"/>
              </w:numPr>
              <w:tabs>
                <w:tab w:val="clear" w:pos="1440"/>
                <w:tab w:val="num" w:pos="1080"/>
              </w:tabs>
              <w:spacing w:after="0"/>
              <w:ind w:left="782"/>
              <w:jc w:val="both"/>
              <w:rPr>
                <w:rFonts w:ascii="Arial" w:hAnsi="Arial" w:cs="Arial"/>
                <w:sz w:val="16"/>
                <w:szCs w:val="16"/>
                <w:lang w:val="es-BO"/>
              </w:rPr>
            </w:pPr>
            <w:r w:rsidRPr="00913189">
              <w:rPr>
                <w:rFonts w:ascii="Arial" w:hAnsi="Arial" w:cs="Arial"/>
                <w:sz w:val="16"/>
                <w:szCs w:val="16"/>
                <w:lang w:val="es-BO"/>
              </w:rPr>
              <w:t>Compaginadora.</w:t>
            </w:r>
          </w:p>
          <w:p w14:paraId="75486939" w14:textId="77777777" w:rsidR="0014735A" w:rsidRPr="00913189" w:rsidRDefault="0014735A" w:rsidP="0014735A">
            <w:pPr>
              <w:pStyle w:val="Textoindependiente"/>
              <w:numPr>
                <w:ilvl w:val="1"/>
                <w:numId w:val="43"/>
              </w:numPr>
              <w:tabs>
                <w:tab w:val="clear" w:pos="1440"/>
                <w:tab w:val="num" w:pos="1080"/>
              </w:tabs>
              <w:spacing w:after="0"/>
              <w:ind w:left="782"/>
              <w:jc w:val="both"/>
              <w:rPr>
                <w:rFonts w:ascii="Arial" w:hAnsi="Arial" w:cs="Arial"/>
                <w:sz w:val="16"/>
                <w:szCs w:val="16"/>
                <w:lang w:val="es-BO"/>
              </w:rPr>
            </w:pPr>
            <w:r w:rsidRPr="00913189">
              <w:rPr>
                <w:rFonts w:ascii="Arial" w:hAnsi="Arial" w:cs="Arial"/>
                <w:sz w:val="16"/>
                <w:szCs w:val="16"/>
                <w:lang w:val="es-BO"/>
              </w:rPr>
              <w:t>Identificador de usuario con asignación de clave de acceso personalizado.</w:t>
            </w:r>
          </w:p>
          <w:p w14:paraId="75F9AF75" w14:textId="77777777" w:rsidR="0014735A" w:rsidRPr="00913189" w:rsidRDefault="0014735A" w:rsidP="0014735A">
            <w:pPr>
              <w:pStyle w:val="Textoindependiente"/>
              <w:numPr>
                <w:ilvl w:val="1"/>
                <w:numId w:val="43"/>
              </w:numPr>
              <w:tabs>
                <w:tab w:val="clear" w:pos="1440"/>
                <w:tab w:val="num" w:pos="1080"/>
              </w:tabs>
              <w:spacing w:after="0"/>
              <w:ind w:left="782"/>
              <w:jc w:val="both"/>
              <w:rPr>
                <w:rFonts w:ascii="Arial" w:hAnsi="Arial" w:cs="Arial"/>
                <w:sz w:val="16"/>
                <w:szCs w:val="16"/>
                <w:lang w:val="es-BO"/>
              </w:rPr>
            </w:pPr>
            <w:r w:rsidRPr="00913189">
              <w:rPr>
                <w:rFonts w:ascii="Arial" w:hAnsi="Arial" w:cs="Arial"/>
                <w:sz w:val="16"/>
                <w:szCs w:val="16"/>
                <w:lang w:val="es-BO"/>
              </w:rPr>
              <w:t>Contómetro (contador de fotocopias efectuadas).</w:t>
            </w:r>
          </w:p>
          <w:p w14:paraId="06CD102C" w14:textId="77777777" w:rsidR="0014735A" w:rsidRPr="00913189" w:rsidRDefault="0014735A" w:rsidP="0014735A">
            <w:pPr>
              <w:pStyle w:val="Textoindependiente"/>
              <w:numPr>
                <w:ilvl w:val="1"/>
                <w:numId w:val="43"/>
              </w:numPr>
              <w:tabs>
                <w:tab w:val="clear" w:pos="1440"/>
                <w:tab w:val="num" w:pos="1080"/>
              </w:tabs>
              <w:spacing w:after="0"/>
              <w:ind w:left="782"/>
              <w:jc w:val="both"/>
              <w:rPr>
                <w:rFonts w:ascii="Arial" w:hAnsi="Arial" w:cs="Arial"/>
                <w:sz w:val="16"/>
                <w:szCs w:val="16"/>
                <w:lang w:val="es-BO"/>
              </w:rPr>
            </w:pPr>
            <w:r w:rsidRPr="00913189">
              <w:rPr>
                <w:rFonts w:ascii="Arial" w:hAnsi="Arial" w:cs="Arial"/>
                <w:sz w:val="16"/>
                <w:szCs w:val="16"/>
                <w:lang w:val="es-BO"/>
              </w:rPr>
              <w:t>Que trabaje con una tensión nominal de 220 voltios. (En caso de que la maquinaria trabaje con otro tipo de voltaje, el proponente debe incorporar los accesorios necesarios para la conversión de las mismas al voltaje requerido).</w:t>
            </w:r>
          </w:p>
          <w:p w14:paraId="03F2146C" w14:textId="77777777" w:rsidR="0014735A" w:rsidRPr="00913189" w:rsidRDefault="0014735A" w:rsidP="0014735A">
            <w:pPr>
              <w:pStyle w:val="Textoindependiente"/>
              <w:ind w:left="782"/>
              <w:rPr>
                <w:rFonts w:ascii="Arial" w:hAnsi="Arial" w:cs="Arial"/>
                <w:sz w:val="10"/>
                <w:szCs w:val="16"/>
                <w:lang w:val="es-BO"/>
              </w:rPr>
            </w:pPr>
          </w:p>
          <w:p w14:paraId="79061BB1" w14:textId="77777777" w:rsidR="0014735A" w:rsidRPr="00913189" w:rsidRDefault="0014735A" w:rsidP="0061262E">
            <w:pPr>
              <w:pStyle w:val="Textoindependiente"/>
              <w:spacing w:after="0"/>
              <w:ind w:left="356"/>
              <w:jc w:val="both"/>
              <w:rPr>
                <w:rFonts w:ascii="Arial" w:hAnsi="Arial" w:cs="Arial"/>
                <w:sz w:val="8"/>
                <w:szCs w:val="16"/>
                <w:lang w:val="es-BO"/>
              </w:rPr>
            </w:pPr>
            <w:r w:rsidRPr="00913189">
              <w:rPr>
                <w:rFonts w:ascii="Arial" w:hAnsi="Arial" w:cs="Arial"/>
                <w:sz w:val="16"/>
                <w:szCs w:val="16"/>
                <w:lang w:val="es-BO"/>
              </w:rPr>
              <w:t>A requerimiento del Fiscal del Servicio, las máquinas serán utilizadas para atender requerimientos extraordinarios, contingencias, necesidades extraordinarias o especiales, y/o para reemplazar temporalmente equipos periféricos que se encuentren con desperfectos técnicos u otras observaciones que ocasionen un mal funcionamiento, mientras el Proveedor proceda con la reparación y/o reemplazo(s) correspondiente(s).</w:t>
            </w:r>
          </w:p>
        </w:tc>
        <w:tc>
          <w:tcPr>
            <w:tcW w:w="2551" w:type="dxa"/>
            <w:vMerge/>
            <w:tcBorders>
              <w:left w:val="single" w:sz="4" w:space="0" w:color="auto"/>
            </w:tcBorders>
          </w:tcPr>
          <w:p w14:paraId="7A6158CC" w14:textId="77777777" w:rsidR="0014735A" w:rsidRPr="00134810" w:rsidRDefault="0014735A" w:rsidP="0014735A">
            <w:pPr>
              <w:pStyle w:val="Textoindependiente"/>
              <w:spacing w:before="240" w:after="240"/>
              <w:rPr>
                <w:rFonts w:cs="Arial"/>
                <w:sz w:val="16"/>
                <w:szCs w:val="16"/>
                <w:lang w:val="es-BO"/>
              </w:rPr>
            </w:pPr>
          </w:p>
        </w:tc>
      </w:tr>
      <w:tr w:rsidR="0014735A" w:rsidRPr="00134810" w14:paraId="38AAB676" w14:textId="77777777" w:rsidTr="0061262E">
        <w:trPr>
          <w:trHeight w:val="2813"/>
          <w:jc w:val="center"/>
        </w:trPr>
        <w:tc>
          <w:tcPr>
            <w:tcW w:w="7939" w:type="dxa"/>
            <w:gridSpan w:val="2"/>
            <w:tcBorders>
              <w:top w:val="nil"/>
              <w:left w:val="single" w:sz="4" w:space="0" w:color="auto"/>
              <w:bottom w:val="nil"/>
              <w:right w:val="single" w:sz="4" w:space="0" w:color="auto"/>
            </w:tcBorders>
            <w:vAlign w:val="center"/>
          </w:tcPr>
          <w:p w14:paraId="0CBCFF4C" w14:textId="77777777" w:rsidR="0014735A" w:rsidRPr="00913189" w:rsidRDefault="0014735A" w:rsidP="0014735A">
            <w:pPr>
              <w:pStyle w:val="Textoindependiente"/>
              <w:numPr>
                <w:ilvl w:val="0"/>
                <w:numId w:val="43"/>
              </w:numPr>
              <w:spacing w:after="0"/>
              <w:jc w:val="both"/>
              <w:rPr>
                <w:rFonts w:ascii="Arial" w:hAnsi="Arial" w:cs="Arial"/>
                <w:sz w:val="16"/>
                <w:szCs w:val="16"/>
                <w:lang w:val="es-BO"/>
              </w:rPr>
            </w:pPr>
            <w:r w:rsidRPr="00913189">
              <w:rPr>
                <w:rFonts w:ascii="Arial" w:hAnsi="Arial" w:cs="Arial"/>
                <w:sz w:val="16"/>
                <w:szCs w:val="16"/>
                <w:lang w:val="es-BO"/>
              </w:rPr>
              <w:t xml:space="preserve">Una máquina fotocopiadora </w:t>
            </w:r>
            <w:r w:rsidRPr="00913189">
              <w:rPr>
                <w:rFonts w:ascii="Arial" w:hAnsi="Arial" w:cs="Arial"/>
                <w:b/>
                <w:sz w:val="16"/>
                <w:szCs w:val="16"/>
                <w:lang w:val="es-BO"/>
              </w:rPr>
              <w:t>a color</w:t>
            </w:r>
            <w:r w:rsidRPr="00913189">
              <w:rPr>
                <w:rFonts w:ascii="Arial" w:hAnsi="Arial" w:cs="Arial"/>
                <w:sz w:val="16"/>
                <w:szCs w:val="16"/>
                <w:lang w:val="es-BO"/>
              </w:rPr>
              <w:t xml:space="preserve"> funcional con las siguientes características mínimas:</w:t>
            </w:r>
          </w:p>
          <w:p w14:paraId="499AC1CD" w14:textId="77777777" w:rsidR="0014735A" w:rsidRPr="00913189" w:rsidRDefault="0014735A" w:rsidP="0014735A">
            <w:pPr>
              <w:pStyle w:val="Textoindependiente"/>
              <w:ind w:left="782"/>
              <w:rPr>
                <w:rFonts w:ascii="Arial" w:hAnsi="Arial" w:cs="Arial"/>
                <w:sz w:val="10"/>
                <w:szCs w:val="16"/>
                <w:lang w:val="es-BO"/>
              </w:rPr>
            </w:pPr>
          </w:p>
          <w:p w14:paraId="5109C258" w14:textId="77777777" w:rsidR="0014735A" w:rsidRPr="00913189" w:rsidRDefault="0014735A" w:rsidP="0014735A">
            <w:pPr>
              <w:pStyle w:val="Textoindependiente"/>
              <w:numPr>
                <w:ilvl w:val="1"/>
                <w:numId w:val="43"/>
              </w:numPr>
              <w:tabs>
                <w:tab w:val="clear" w:pos="1440"/>
              </w:tabs>
              <w:spacing w:after="0"/>
              <w:ind w:left="782"/>
              <w:jc w:val="both"/>
              <w:rPr>
                <w:rFonts w:ascii="Arial" w:hAnsi="Arial" w:cs="Arial"/>
                <w:sz w:val="16"/>
                <w:szCs w:val="16"/>
                <w:lang w:val="es-BO"/>
              </w:rPr>
            </w:pPr>
            <w:r w:rsidRPr="00913189">
              <w:rPr>
                <w:rFonts w:ascii="Arial" w:hAnsi="Arial" w:cs="Arial"/>
                <w:sz w:val="16"/>
                <w:szCs w:val="16"/>
                <w:lang w:val="es-BO"/>
              </w:rPr>
              <w:t>De mediano tráfico, con una capacidad de producción de 30 copias por minuto, como mínimo.</w:t>
            </w:r>
          </w:p>
          <w:p w14:paraId="7E7180E2" w14:textId="77777777" w:rsidR="0014735A" w:rsidRPr="00913189" w:rsidRDefault="0014735A" w:rsidP="0014735A">
            <w:pPr>
              <w:pStyle w:val="Textoindependiente"/>
              <w:numPr>
                <w:ilvl w:val="1"/>
                <w:numId w:val="43"/>
              </w:numPr>
              <w:tabs>
                <w:tab w:val="clear" w:pos="1440"/>
              </w:tabs>
              <w:spacing w:after="0"/>
              <w:ind w:left="782"/>
              <w:jc w:val="both"/>
              <w:rPr>
                <w:rFonts w:ascii="Arial" w:hAnsi="Arial" w:cs="Arial"/>
                <w:sz w:val="16"/>
                <w:szCs w:val="16"/>
                <w:lang w:val="es-BO"/>
              </w:rPr>
            </w:pPr>
            <w:r w:rsidRPr="00913189">
              <w:rPr>
                <w:rFonts w:ascii="Arial" w:hAnsi="Arial" w:cs="Arial"/>
                <w:sz w:val="16"/>
                <w:szCs w:val="16"/>
                <w:lang w:val="es-BO"/>
              </w:rPr>
              <w:t xml:space="preserve">Alimentador de documentos automático para copias en tamaño carta y oficio. </w:t>
            </w:r>
          </w:p>
          <w:p w14:paraId="636A52EA" w14:textId="77777777" w:rsidR="0014735A" w:rsidRPr="00913189" w:rsidRDefault="0014735A" w:rsidP="0014735A">
            <w:pPr>
              <w:pStyle w:val="Textoindependiente"/>
              <w:numPr>
                <w:ilvl w:val="1"/>
                <w:numId w:val="43"/>
              </w:numPr>
              <w:tabs>
                <w:tab w:val="clear" w:pos="1440"/>
              </w:tabs>
              <w:spacing w:after="0"/>
              <w:ind w:left="782"/>
              <w:jc w:val="both"/>
              <w:rPr>
                <w:rFonts w:ascii="Arial" w:hAnsi="Arial" w:cs="Arial"/>
                <w:sz w:val="16"/>
                <w:szCs w:val="16"/>
                <w:lang w:val="es-BO"/>
              </w:rPr>
            </w:pPr>
            <w:r w:rsidRPr="00913189">
              <w:rPr>
                <w:rFonts w:ascii="Arial" w:hAnsi="Arial" w:cs="Arial"/>
                <w:sz w:val="16"/>
                <w:szCs w:val="16"/>
                <w:lang w:val="es-BO"/>
              </w:rPr>
              <w:t xml:space="preserve">Impresión Dúplex automática. </w:t>
            </w:r>
          </w:p>
          <w:p w14:paraId="00FBBBBF" w14:textId="77777777" w:rsidR="0014735A" w:rsidRPr="00913189" w:rsidRDefault="0014735A" w:rsidP="0014735A">
            <w:pPr>
              <w:pStyle w:val="Textoindependiente"/>
              <w:numPr>
                <w:ilvl w:val="1"/>
                <w:numId w:val="43"/>
              </w:numPr>
              <w:tabs>
                <w:tab w:val="clear" w:pos="1440"/>
              </w:tabs>
              <w:spacing w:after="0"/>
              <w:ind w:left="782"/>
              <w:jc w:val="both"/>
              <w:rPr>
                <w:rFonts w:ascii="Arial" w:hAnsi="Arial" w:cs="Arial"/>
                <w:sz w:val="16"/>
                <w:szCs w:val="16"/>
                <w:lang w:val="es-BO"/>
              </w:rPr>
            </w:pPr>
            <w:r w:rsidRPr="00913189">
              <w:rPr>
                <w:rFonts w:ascii="Arial" w:hAnsi="Arial" w:cs="Arial"/>
                <w:sz w:val="16"/>
                <w:szCs w:val="16"/>
                <w:lang w:val="es-BO"/>
              </w:rPr>
              <w:t>Compaginadora.</w:t>
            </w:r>
          </w:p>
          <w:p w14:paraId="545E2E9B" w14:textId="77777777" w:rsidR="0014735A" w:rsidRPr="00913189" w:rsidRDefault="0014735A" w:rsidP="0014735A">
            <w:pPr>
              <w:pStyle w:val="Textoindependiente"/>
              <w:numPr>
                <w:ilvl w:val="1"/>
                <w:numId w:val="43"/>
              </w:numPr>
              <w:tabs>
                <w:tab w:val="clear" w:pos="1440"/>
              </w:tabs>
              <w:spacing w:after="0"/>
              <w:ind w:left="782"/>
              <w:jc w:val="both"/>
              <w:rPr>
                <w:rFonts w:ascii="Arial" w:hAnsi="Arial" w:cs="Arial"/>
                <w:sz w:val="16"/>
                <w:szCs w:val="16"/>
                <w:lang w:val="es-BO"/>
              </w:rPr>
            </w:pPr>
            <w:r w:rsidRPr="00913189">
              <w:rPr>
                <w:rFonts w:ascii="Arial" w:hAnsi="Arial" w:cs="Arial"/>
                <w:sz w:val="16"/>
                <w:szCs w:val="16"/>
                <w:lang w:val="es-BO"/>
              </w:rPr>
              <w:t>Capacidad de fotocopiado en anverso y reverso.</w:t>
            </w:r>
          </w:p>
          <w:p w14:paraId="3C2ECE32" w14:textId="77777777" w:rsidR="0014735A" w:rsidRPr="00913189" w:rsidRDefault="0014735A" w:rsidP="0014735A">
            <w:pPr>
              <w:pStyle w:val="Textoindependiente"/>
              <w:numPr>
                <w:ilvl w:val="1"/>
                <w:numId w:val="43"/>
              </w:numPr>
              <w:spacing w:after="0"/>
              <w:ind w:left="782"/>
              <w:jc w:val="both"/>
              <w:rPr>
                <w:rFonts w:ascii="Arial" w:hAnsi="Arial" w:cs="Arial"/>
                <w:sz w:val="16"/>
                <w:szCs w:val="16"/>
                <w:lang w:val="es-BO"/>
              </w:rPr>
            </w:pPr>
            <w:r w:rsidRPr="00913189">
              <w:rPr>
                <w:rFonts w:ascii="Arial" w:hAnsi="Arial" w:cs="Arial"/>
                <w:sz w:val="16"/>
                <w:szCs w:val="16"/>
                <w:lang w:val="es-BO"/>
              </w:rPr>
              <w:t>Contómetro (contador de fotocopias efectuadas).</w:t>
            </w:r>
          </w:p>
          <w:p w14:paraId="76BB7504" w14:textId="37DE5945" w:rsidR="0014735A" w:rsidRPr="0061262E" w:rsidRDefault="0014735A" w:rsidP="006660CF">
            <w:pPr>
              <w:pStyle w:val="Textoindependiente"/>
              <w:numPr>
                <w:ilvl w:val="1"/>
                <w:numId w:val="43"/>
              </w:numPr>
              <w:spacing w:after="0"/>
              <w:ind w:left="782"/>
              <w:jc w:val="both"/>
              <w:rPr>
                <w:rFonts w:ascii="Arial" w:hAnsi="Arial" w:cs="Arial"/>
                <w:sz w:val="10"/>
                <w:szCs w:val="16"/>
                <w:lang w:val="es-BO"/>
              </w:rPr>
            </w:pPr>
            <w:r w:rsidRPr="0061262E">
              <w:rPr>
                <w:rFonts w:ascii="Arial" w:hAnsi="Arial" w:cs="Arial"/>
                <w:sz w:val="16"/>
                <w:szCs w:val="16"/>
                <w:lang w:val="es-BO"/>
              </w:rPr>
              <w:t>Que trabaje con una tensión nominal de 220 voltios. (En caso de que la maquinaria trabaje con otro tipo de voltaje, el proponente debe incorporar los accesorios necesarios para la conversión de las mismas al voltaje requerido).</w:t>
            </w:r>
          </w:p>
          <w:p w14:paraId="10851291" w14:textId="77777777" w:rsidR="0014735A" w:rsidRPr="00913189" w:rsidRDefault="0014735A" w:rsidP="0061262E">
            <w:pPr>
              <w:pStyle w:val="Textoindependiente"/>
              <w:spacing w:after="0"/>
              <w:ind w:left="422"/>
              <w:jc w:val="both"/>
              <w:rPr>
                <w:rFonts w:ascii="Arial" w:hAnsi="Arial" w:cs="Arial"/>
                <w:sz w:val="16"/>
                <w:szCs w:val="16"/>
                <w:lang w:val="es-BO"/>
              </w:rPr>
            </w:pPr>
            <w:r w:rsidRPr="00913189">
              <w:rPr>
                <w:rFonts w:ascii="Arial" w:hAnsi="Arial" w:cs="Arial"/>
                <w:sz w:val="16"/>
                <w:szCs w:val="16"/>
                <w:lang w:val="es-BO"/>
              </w:rPr>
              <w:t>En el caso de que una de las máquinas fotocopiadoras mencionadas en los numerales 1 o 2 del presente punto (E.1), tenga la opción de fotocopiado a color, no será necesario instalar una máquina fotocopiadora a color.</w:t>
            </w:r>
          </w:p>
        </w:tc>
        <w:tc>
          <w:tcPr>
            <w:tcW w:w="2551" w:type="dxa"/>
            <w:vMerge/>
            <w:tcBorders>
              <w:left w:val="single" w:sz="4" w:space="0" w:color="auto"/>
            </w:tcBorders>
          </w:tcPr>
          <w:p w14:paraId="5C25FEBE" w14:textId="77777777" w:rsidR="0014735A" w:rsidRPr="00134810" w:rsidRDefault="0014735A" w:rsidP="0014735A">
            <w:pPr>
              <w:pStyle w:val="Textoindependiente"/>
              <w:spacing w:before="240" w:after="240"/>
              <w:rPr>
                <w:rFonts w:cs="Arial"/>
                <w:sz w:val="16"/>
                <w:szCs w:val="16"/>
                <w:lang w:val="es-BO"/>
              </w:rPr>
            </w:pPr>
          </w:p>
        </w:tc>
      </w:tr>
      <w:tr w:rsidR="0014735A" w:rsidRPr="00134810" w14:paraId="5176C614" w14:textId="77777777" w:rsidTr="0014735A">
        <w:trPr>
          <w:trHeight w:val="1889"/>
          <w:jc w:val="center"/>
        </w:trPr>
        <w:tc>
          <w:tcPr>
            <w:tcW w:w="7939" w:type="dxa"/>
            <w:gridSpan w:val="2"/>
            <w:tcBorders>
              <w:top w:val="nil"/>
              <w:left w:val="single" w:sz="4" w:space="0" w:color="auto"/>
              <w:bottom w:val="single" w:sz="4" w:space="0" w:color="auto"/>
              <w:right w:val="single" w:sz="4" w:space="0" w:color="auto"/>
            </w:tcBorders>
            <w:vAlign w:val="center"/>
          </w:tcPr>
          <w:p w14:paraId="082694E1" w14:textId="77777777" w:rsidR="0014735A" w:rsidRPr="00913189" w:rsidRDefault="0014735A" w:rsidP="0061262E">
            <w:pPr>
              <w:pStyle w:val="Textoindependiente"/>
              <w:numPr>
                <w:ilvl w:val="0"/>
                <w:numId w:val="43"/>
              </w:numPr>
              <w:spacing w:after="0"/>
              <w:jc w:val="both"/>
              <w:rPr>
                <w:rFonts w:ascii="Arial" w:hAnsi="Arial" w:cs="Arial"/>
                <w:sz w:val="16"/>
                <w:szCs w:val="16"/>
                <w:lang w:val="es-BO"/>
              </w:rPr>
            </w:pPr>
            <w:r w:rsidRPr="00913189">
              <w:rPr>
                <w:rFonts w:ascii="Arial" w:hAnsi="Arial" w:cs="Arial"/>
                <w:sz w:val="16"/>
                <w:szCs w:val="16"/>
                <w:lang w:val="es-BO"/>
              </w:rPr>
              <w:t>Asimismo, el proponente deberá contar mínimamente con:</w:t>
            </w:r>
          </w:p>
          <w:p w14:paraId="4B2A1E34" w14:textId="77777777" w:rsidR="0014735A" w:rsidRPr="00913189" w:rsidRDefault="0014735A" w:rsidP="0014735A">
            <w:pPr>
              <w:pStyle w:val="Textoindependiente"/>
              <w:numPr>
                <w:ilvl w:val="0"/>
                <w:numId w:val="51"/>
              </w:numPr>
              <w:spacing w:after="0"/>
              <w:ind w:left="782"/>
              <w:jc w:val="both"/>
              <w:rPr>
                <w:rFonts w:ascii="Arial" w:hAnsi="Arial" w:cs="Arial"/>
                <w:sz w:val="16"/>
                <w:szCs w:val="16"/>
                <w:lang w:val="es-BO"/>
              </w:rPr>
            </w:pPr>
            <w:r w:rsidRPr="00913189">
              <w:rPr>
                <w:rFonts w:ascii="Arial" w:hAnsi="Arial" w:cs="Arial"/>
                <w:sz w:val="16"/>
                <w:szCs w:val="16"/>
                <w:lang w:val="es-BO"/>
              </w:rPr>
              <w:t>Un (1) equipo para encuadernado con espiral,</w:t>
            </w:r>
          </w:p>
          <w:p w14:paraId="29D5A003" w14:textId="77777777" w:rsidR="0014735A" w:rsidRPr="00913189" w:rsidRDefault="0014735A" w:rsidP="0014735A">
            <w:pPr>
              <w:pStyle w:val="Textoindependiente"/>
              <w:numPr>
                <w:ilvl w:val="0"/>
                <w:numId w:val="51"/>
              </w:numPr>
              <w:spacing w:after="0"/>
              <w:ind w:left="782"/>
              <w:jc w:val="both"/>
              <w:rPr>
                <w:rFonts w:ascii="Arial" w:hAnsi="Arial" w:cs="Arial"/>
                <w:sz w:val="16"/>
                <w:szCs w:val="16"/>
                <w:lang w:val="es-BO"/>
              </w:rPr>
            </w:pPr>
            <w:r w:rsidRPr="00913189">
              <w:rPr>
                <w:rFonts w:ascii="Arial" w:hAnsi="Arial" w:cs="Arial"/>
                <w:sz w:val="16"/>
                <w:szCs w:val="16"/>
                <w:lang w:val="es-BO"/>
              </w:rPr>
              <w:t>Una (1) engrapadora semi-industrial,</w:t>
            </w:r>
          </w:p>
          <w:p w14:paraId="036854E2" w14:textId="77777777" w:rsidR="0014735A" w:rsidRPr="00913189" w:rsidRDefault="0014735A" w:rsidP="0014735A">
            <w:pPr>
              <w:pStyle w:val="Textoindependiente"/>
              <w:numPr>
                <w:ilvl w:val="0"/>
                <w:numId w:val="51"/>
              </w:numPr>
              <w:spacing w:after="0"/>
              <w:ind w:left="782"/>
              <w:jc w:val="both"/>
              <w:rPr>
                <w:rFonts w:ascii="Arial" w:hAnsi="Arial" w:cs="Arial"/>
                <w:sz w:val="16"/>
                <w:szCs w:val="16"/>
                <w:lang w:val="es-BO"/>
              </w:rPr>
            </w:pPr>
            <w:r w:rsidRPr="00913189">
              <w:rPr>
                <w:rFonts w:ascii="Arial" w:hAnsi="Arial" w:cs="Arial"/>
                <w:sz w:val="16"/>
                <w:szCs w:val="16"/>
                <w:lang w:val="es-BO"/>
              </w:rPr>
              <w:t>Una (1) engrapadora mediana,</w:t>
            </w:r>
          </w:p>
          <w:p w14:paraId="548D01A5" w14:textId="77777777" w:rsidR="0014735A" w:rsidRPr="00913189" w:rsidRDefault="0014735A" w:rsidP="0014735A">
            <w:pPr>
              <w:pStyle w:val="Textoindependiente"/>
              <w:numPr>
                <w:ilvl w:val="0"/>
                <w:numId w:val="51"/>
              </w:numPr>
              <w:spacing w:after="0"/>
              <w:ind w:left="782"/>
              <w:jc w:val="both"/>
              <w:rPr>
                <w:rFonts w:ascii="Arial" w:hAnsi="Arial" w:cs="Arial"/>
                <w:sz w:val="16"/>
                <w:szCs w:val="16"/>
                <w:lang w:val="es-BO"/>
              </w:rPr>
            </w:pPr>
            <w:r w:rsidRPr="00913189">
              <w:rPr>
                <w:rFonts w:ascii="Arial" w:hAnsi="Arial" w:cs="Arial"/>
                <w:sz w:val="16"/>
                <w:szCs w:val="16"/>
                <w:lang w:val="es-BO"/>
              </w:rPr>
              <w:t>Una (1) guillotina para corte de papel, con capacidad mínima de 50 hojas.</w:t>
            </w:r>
          </w:p>
          <w:p w14:paraId="408502D7" w14:textId="77777777" w:rsidR="0014735A" w:rsidRPr="00913189" w:rsidRDefault="0014735A" w:rsidP="0014735A">
            <w:pPr>
              <w:pStyle w:val="Textoindependiente"/>
              <w:numPr>
                <w:ilvl w:val="0"/>
                <w:numId w:val="51"/>
              </w:numPr>
              <w:spacing w:after="0"/>
              <w:ind w:left="782"/>
              <w:jc w:val="both"/>
              <w:rPr>
                <w:rFonts w:ascii="Arial" w:hAnsi="Arial" w:cs="Arial"/>
                <w:sz w:val="16"/>
                <w:szCs w:val="16"/>
                <w:lang w:val="es-BO"/>
              </w:rPr>
            </w:pPr>
            <w:r w:rsidRPr="00913189">
              <w:rPr>
                <w:rFonts w:ascii="Arial" w:hAnsi="Arial" w:cs="Arial"/>
                <w:sz w:val="16"/>
                <w:szCs w:val="16"/>
                <w:lang w:val="es-BO"/>
              </w:rPr>
              <w:t xml:space="preserve">Una (1) perforadora de dos (2) orificios semi-industrial. </w:t>
            </w:r>
          </w:p>
          <w:p w14:paraId="49CABB29" w14:textId="77777777" w:rsidR="0014735A" w:rsidRDefault="0014735A" w:rsidP="0014735A">
            <w:pPr>
              <w:pStyle w:val="Textoindependiente"/>
              <w:numPr>
                <w:ilvl w:val="0"/>
                <w:numId w:val="51"/>
              </w:numPr>
              <w:spacing w:after="0"/>
              <w:ind w:left="782"/>
              <w:jc w:val="both"/>
              <w:rPr>
                <w:rFonts w:ascii="Arial" w:hAnsi="Arial" w:cs="Arial"/>
                <w:sz w:val="16"/>
                <w:szCs w:val="16"/>
                <w:lang w:val="es-BO"/>
              </w:rPr>
            </w:pPr>
            <w:r w:rsidRPr="000B51AC">
              <w:rPr>
                <w:rFonts w:ascii="Arial" w:hAnsi="Arial" w:cs="Arial"/>
                <w:sz w:val="16"/>
                <w:szCs w:val="16"/>
                <w:lang w:val="es-BO"/>
              </w:rPr>
              <w:t>Una (1) perforadora mediana de tres (3) orificios.</w:t>
            </w:r>
          </w:p>
          <w:p w14:paraId="017AF18F" w14:textId="77777777" w:rsidR="0014735A" w:rsidRPr="000B51AC" w:rsidRDefault="0014735A" w:rsidP="0014735A">
            <w:pPr>
              <w:pStyle w:val="Textoindependiente"/>
              <w:spacing w:after="0"/>
              <w:ind w:left="782"/>
              <w:jc w:val="both"/>
              <w:rPr>
                <w:rFonts w:ascii="Arial" w:hAnsi="Arial" w:cs="Arial"/>
                <w:sz w:val="16"/>
                <w:szCs w:val="16"/>
                <w:lang w:val="es-BO"/>
              </w:rPr>
            </w:pPr>
          </w:p>
          <w:p w14:paraId="6491B05F" w14:textId="77777777" w:rsidR="0014735A" w:rsidRPr="00913189" w:rsidRDefault="0014735A" w:rsidP="0014735A">
            <w:pPr>
              <w:pStyle w:val="Textoindependiente"/>
              <w:spacing w:after="0"/>
              <w:rPr>
                <w:rFonts w:ascii="Arial" w:hAnsi="Arial" w:cs="Arial"/>
                <w:sz w:val="8"/>
                <w:szCs w:val="16"/>
                <w:lang w:val="es-BO"/>
              </w:rPr>
            </w:pPr>
            <w:r w:rsidRPr="00913189">
              <w:rPr>
                <w:rFonts w:ascii="Arial" w:hAnsi="Arial" w:cs="Arial"/>
                <w:b/>
                <w:sz w:val="16"/>
                <w:szCs w:val="16"/>
                <w:lang w:val="es-BO"/>
              </w:rPr>
              <w:t xml:space="preserve">El </w:t>
            </w:r>
            <w:r w:rsidRPr="00341F18">
              <w:rPr>
                <w:rFonts w:ascii="Arial" w:hAnsi="Arial" w:cs="Arial"/>
                <w:b/>
                <w:sz w:val="16"/>
                <w:szCs w:val="16"/>
                <w:lang w:val="es-BO"/>
              </w:rPr>
              <w:t>proveedor deberá entregar</w:t>
            </w:r>
            <w:r w:rsidRPr="00913189">
              <w:rPr>
                <w:rFonts w:ascii="Arial" w:hAnsi="Arial" w:cs="Arial"/>
                <w:b/>
                <w:sz w:val="16"/>
                <w:szCs w:val="16"/>
                <w:lang w:val="es-BO"/>
              </w:rPr>
              <w:t xml:space="preserve"> un folleto o catálogo que señale las característica de todas las maquinas solicitadas para la verificación de las mismas.</w:t>
            </w:r>
          </w:p>
        </w:tc>
        <w:tc>
          <w:tcPr>
            <w:tcW w:w="2551" w:type="dxa"/>
            <w:vMerge/>
            <w:tcBorders>
              <w:left w:val="single" w:sz="4" w:space="0" w:color="auto"/>
            </w:tcBorders>
          </w:tcPr>
          <w:p w14:paraId="442819E9" w14:textId="77777777" w:rsidR="0014735A" w:rsidRPr="00134810" w:rsidRDefault="0014735A" w:rsidP="0014735A">
            <w:pPr>
              <w:pStyle w:val="Textoindependiente"/>
              <w:spacing w:before="240" w:after="240"/>
              <w:ind w:left="410"/>
              <w:rPr>
                <w:rFonts w:cs="Arial"/>
                <w:sz w:val="16"/>
                <w:szCs w:val="16"/>
                <w:lang w:val="es-BO"/>
              </w:rPr>
            </w:pPr>
          </w:p>
        </w:tc>
      </w:tr>
      <w:tr w:rsidR="0014735A" w:rsidRPr="00134810" w14:paraId="02673682" w14:textId="77777777" w:rsidTr="0061262E">
        <w:trPr>
          <w:trHeight w:val="486"/>
          <w:jc w:val="center"/>
        </w:trPr>
        <w:tc>
          <w:tcPr>
            <w:tcW w:w="7939" w:type="dxa"/>
            <w:gridSpan w:val="2"/>
            <w:tcBorders>
              <w:top w:val="single" w:sz="4" w:space="0" w:color="auto"/>
            </w:tcBorders>
            <w:shd w:val="clear" w:color="auto" w:fill="D9D9D9" w:themeFill="background1" w:themeFillShade="D9"/>
            <w:vAlign w:val="center"/>
          </w:tcPr>
          <w:p w14:paraId="5499BD37" w14:textId="77777777" w:rsidR="0014735A" w:rsidRPr="00134810" w:rsidRDefault="0014735A" w:rsidP="0014735A">
            <w:pPr>
              <w:pStyle w:val="Textoindependiente"/>
              <w:numPr>
                <w:ilvl w:val="0"/>
                <w:numId w:val="58"/>
              </w:numPr>
              <w:tabs>
                <w:tab w:val="left" w:pos="498"/>
              </w:tabs>
              <w:spacing w:after="0"/>
              <w:ind w:left="356"/>
              <w:jc w:val="both"/>
              <w:rPr>
                <w:rFonts w:cs="Arial"/>
                <w:b/>
                <w:bCs/>
                <w:sz w:val="16"/>
                <w:szCs w:val="16"/>
                <w:lang w:val="es-BO"/>
              </w:rPr>
            </w:pPr>
            <w:r w:rsidRPr="00134810">
              <w:rPr>
                <w:rFonts w:cs="Arial"/>
                <w:b/>
                <w:bCs/>
                <w:sz w:val="16"/>
                <w:szCs w:val="16"/>
                <w:lang w:val="es-BO"/>
              </w:rPr>
              <w:t>EQUIPOS PARA EL SERVICIO EN LAS UNIDADES PERIFÉRICAS</w:t>
            </w:r>
          </w:p>
        </w:tc>
        <w:tc>
          <w:tcPr>
            <w:tcW w:w="2551" w:type="dxa"/>
            <w:shd w:val="clear" w:color="auto" w:fill="D9D9D9" w:themeFill="background1" w:themeFillShade="D9"/>
            <w:vAlign w:val="center"/>
          </w:tcPr>
          <w:p w14:paraId="28FCB98E" w14:textId="77777777" w:rsidR="0014735A" w:rsidRPr="00134810" w:rsidRDefault="0014735A" w:rsidP="0014735A">
            <w:pPr>
              <w:pStyle w:val="Textoindependiente"/>
              <w:ind w:left="-4"/>
              <w:jc w:val="center"/>
              <w:rPr>
                <w:rFonts w:cs="Arial"/>
                <w:b/>
                <w:bCs/>
                <w:sz w:val="16"/>
                <w:szCs w:val="16"/>
                <w:lang w:val="es-BO"/>
              </w:rPr>
            </w:pPr>
            <w:r w:rsidRPr="00134810">
              <w:rPr>
                <w:rFonts w:cs="Arial"/>
                <w:b/>
                <w:bCs/>
                <w:sz w:val="16"/>
                <w:szCs w:val="16"/>
                <w:lang w:val="es-BO"/>
              </w:rPr>
              <w:t>MANIFESTAR ACEPTACIÓN</w:t>
            </w:r>
          </w:p>
        </w:tc>
      </w:tr>
      <w:tr w:rsidR="0014735A" w:rsidRPr="00134810" w14:paraId="7890B45A" w14:textId="77777777" w:rsidTr="0061262E">
        <w:trPr>
          <w:trHeight w:val="706"/>
          <w:jc w:val="center"/>
        </w:trPr>
        <w:tc>
          <w:tcPr>
            <w:tcW w:w="7939" w:type="dxa"/>
            <w:gridSpan w:val="2"/>
            <w:vAlign w:val="center"/>
          </w:tcPr>
          <w:p w14:paraId="4CA2DC5D" w14:textId="77777777" w:rsidR="0014735A" w:rsidRPr="00913189" w:rsidRDefault="0014735A" w:rsidP="0061262E">
            <w:pPr>
              <w:pStyle w:val="Textoindependiente"/>
              <w:spacing w:after="0"/>
              <w:jc w:val="both"/>
              <w:rPr>
                <w:rFonts w:ascii="Arial" w:hAnsi="Arial" w:cs="Arial"/>
                <w:sz w:val="16"/>
                <w:szCs w:val="16"/>
                <w:lang w:val="es-BO"/>
              </w:rPr>
            </w:pPr>
            <w:r w:rsidRPr="00913189">
              <w:rPr>
                <w:rFonts w:ascii="Arial" w:hAnsi="Arial" w:cs="Arial"/>
                <w:sz w:val="16"/>
                <w:szCs w:val="16"/>
                <w:lang w:val="es-BO"/>
              </w:rPr>
              <w:t>El proponente deberá contar con al menos veintiséis (26) máquinas fotocopiadoras de mediano tráfico que cumplan con las características señaladas en el numeral 2 del punto E.1., de las presentes Especificaciones Técnicas.</w:t>
            </w:r>
          </w:p>
        </w:tc>
        <w:tc>
          <w:tcPr>
            <w:tcW w:w="2551" w:type="dxa"/>
          </w:tcPr>
          <w:p w14:paraId="1EECAC0A" w14:textId="77777777" w:rsidR="0014735A" w:rsidRPr="00134810" w:rsidRDefault="0014735A" w:rsidP="0014735A">
            <w:pPr>
              <w:pStyle w:val="Textoindependiente"/>
              <w:spacing w:before="240" w:after="240"/>
              <w:rPr>
                <w:rFonts w:cs="Arial"/>
                <w:sz w:val="16"/>
                <w:szCs w:val="16"/>
                <w:lang w:val="es-BO"/>
              </w:rPr>
            </w:pPr>
          </w:p>
        </w:tc>
      </w:tr>
      <w:tr w:rsidR="0014735A" w:rsidRPr="00134810" w14:paraId="44C07557" w14:textId="77777777" w:rsidTr="0014735A">
        <w:trPr>
          <w:trHeight w:val="553"/>
          <w:jc w:val="center"/>
        </w:trPr>
        <w:tc>
          <w:tcPr>
            <w:tcW w:w="7939" w:type="dxa"/>
            <w:gridSpan w:val="2"/>
            <w:tcBorders>
              <w:top w:val="single" w:sz="4" w:space="0" w:color="auto"/>
              <w:bottom w:val="single" w:sz="4" w:space="0" w:color="auto"/>
            </w:tcBorders>
            <w:shd w:val="clear" w:color="auto" w:fill="D9D9D9" w:themeFill="background1" w:themeFillShade="D9"/>
            <w:vAlign w:val="center"/>
          </w:tcPr>
          <w:p w14:paraId="6263CDCA" w14:textId="77777777" w:rsidR="0014735A" w:rsidRPr="00134810" w:rsidRDefault="0014735A" w:rsidP="0014735A">
            <w:pPr>
              <w:pStyle w:val="Textoindependiente"/>
              <w:numPr>
                <w:ilvl w:val="0"/>
                <w:numId w:val="58"/>
              </w:numPr>
              <w:tabs>
                <w:tab w:val="left" w:pos="498"/>
              </w:tabs>
              <w:spacing w:after="0"/>
              <w:ind w:left="356"/>
              <w:rPr>
                <w:rFonts w:cs="Arial"/>
                <w:b/>
                <w:bCs/>
                <w:sz w:val="16"/>
                <w:szCs w:val="16"/>
                <w:lang w:val="es-BO"/>
              </w:rPr>
            </w:pPr>
            <w:r w:rsidRPr="00134810">
              <w:rPr>
                <w:rFonts w:cs="Arial"/>
                <w:b/>
                <w:bCs/>
                <w:sz w:val="16"/>
                <w:szCs w:val="16"/>
                <w:lang w:val="es-BO"/>
              </w:rPr>
              <w:t>MATERIALES PARA LA PRESTACIÓN DEL SERVICIO</w:t>
            </w:r>
          </w:p>
        </w:tc>
        <w:tc>
          <w:tcPr>
            <w:tcW w:w="2551" w:type="dxa"/>
            <w:tcBorders>
              <w:top w:val="single" w:sz="4" w:space="0" w:color="auto"/>
            </w:tcBorders>
            <w:shd w:val="clear" w:color="auto" w:fill="D9D9D9" w:themeFill="background1" w:themeFillShade="D9"/>
            <w:vAlign w:val="center"/>
          </w:tcPr>
          <w:p w14:paraId="29DAAA35" w14:textId="77777777" w:rsidR="0014735A" w:rsidRPr="00134810" w:rsidRDefault="0014735A" w:rsidP="0014735A">
            <w:pPr>
              <w:pStyle w:val="Textoindependiente"/>
              <w:ind w:left="-4"/>
              <w:jc w:val="center"/>
              <w:rPr>
                <w:rFonts w:cs="Arial"/>
                <w:b/>
                <w:bCs/>
                <w:sz w:val="16"/>
                <w:szCs w:val="16"/>
                <w:lang w:val="es-BO"/>
              </w:rPr>
            </w:pPr>
            <w:r w:rsidRPr="00134810">
              <w:rPr>
                <w:rFonts w:cs="Arial"/>
                <w:b/>
                <w:bCs/>
                <w:sz w:val="16"/>
                <w:szCs w:val="16"/>
                <w:lang w:val="es-BO"/>
              </w:rPr>
              <w:t>MANIFESTAR ACEPTACIÓN</w:t>
            </w:r>
          </w:p>
        </w:tc>
      </w:tr>
      <w:tr w:rsidR="0014735A" w:rsidRPr="00134810" w14:paraId="5A101E71" w14:textId="77777777" w:rsidTr="001730BF">
        <w:trPr>
          <w:trHeight w:val="1126"/>
          <w:jc w:val="center"/>
        </w:trPr>
        <w:tc>
          <w:tcPr>
            <w:tcW w:w="7939" w:type="dxa"/>
            <w:gridSpan w:val="2"/>
            <w:tcBorders>
              <w:top w:val="single" w:sz="4" w:space="0" w:color="auto"/>
              <w:left w:val="single" w:sz="4" w:space="0" w:color="auto"/>
              <w:bottom w:val="single" w:sz="4" w:space="0" w:color="auto"/>
              <w:right w:val="single" w:sz="4" w:space="0" w:color="auto"/>
            </w:tcBorders>
            <w:vAlign w:val="center"/>
          </w:tcPr>
          <w:p w14:paraId="26626C64" w14:textId="77777777" w:rsidR="0014735A" w:rsidRPr="00913189" w:rsidRDefault="0014735A" w:rsidP="0014735A">
            <w:pPr>
              <w:pStyle w:val="Textoindependiente"/>
              <w:rPr>
                <w:rFonts w:ascii="Arial" w:hAnsi="Arial" w:cs="Arial"/>
                <w:sz w:val="10"/>
                <w:szCs w:val="16"/>
                <w:lang w:val="es-BO"/>
              </w:rPr>
            </w:pPr>
            <w:r w:rsidRPr="00913189">
              <w:rPr>
                <w:rFonts w:ascii="Arial" w:hAnsi="Arial" w:cs="Arial"/>
                <w:sz w:val="16"/>
                <w:szCs w:val="16"/>
                <w:lang w:val="es-BO"/>
              </w:rPr>
              <w:t>El Proveedor prestará el servicio en el Centro de Fotocopiado y Unidades periféricas, con la provisión de los siguientes materiales:</w:t>
            </w:r>
          </w:p>
          <w:p w14:paraId="28E4ED61" w14:textId="77777777" w:rsidR="0014735A" w:rsidRPr="00913189" w:rsidRDefault="0014735A" w:rsidP="0014735A">
            <w:pPr>
              <w:pStyle w:val="Textoindependiente"/>
              <w:numPr>
                <w:ilvl w:val="0"/>
                <w:numId w:val="39"/>
              </w:numPr>
              <w:spacing w:after="0"/>
              <w:jc w:val="both"/>
              <w:rPr>
                <w:rFonts w:ascii="Arial" w:hAnsi="Arial" w:cs="Arial"/>
                <w:sz w:val="16"/>
                <w:szCs w:val="16"/>
                <w:lang w:val="es-BO"/>
              </w:rPr>
            </w:pPr>
            <w:r w:rsidRPr="00913189">
              <w:rPr>
                <w:rFonts w:ascii="Arial" w:hAnsi="Arial" w:cs="Arial"/>
                <w:sz w:val="16"/>
                <w:szCs w:val="16"/>
                <w:lang w:val="es-BO"/>
              </w:rPr>
              <w:t>Para el Servicio en las Unidades Periféricas:</w:t>
            </w:r>
          </w:p>
          <w:p w14:paraId="71736CCA" w14:textId="77777777" w:rsidR="0014735A" w:rsidRPr="00913189" w:rsidRDefault="0014735A" w:rsidP="0014735A">
            <w:pPr>
              <w:pStyle w:val="Textoindependiente"/>
              <w:numPr>
                <w:ilvl w:val="1"/>
                <w:numId w:val="39"/>
              </w:numPr>
              <w:tabs>
                <w:tab w:val="clear" w:pos="1130"/>
              </w:tabs>
              <w:spacing w:after="0"/>
              <w:ind w:left="782"/>
              <w:jc w:val="both"/>
              <w:rPr>
                <w:rFonts w:ascii="Arial" w:hAnsi="Arial" w:cs="Arial"/>
                <w:sz w:val="16"/>
                <w:szCs w:val="16"/>
                <w:lang w:val="es-BO"/>
              </w:rPr>
            </w:pPr>
            <w:r w:rsidRPr="00913189">
              <w:rPr>
                <w:rFonts w:ascii="Arial" w:hAnsi="Arial" w:cs="Arial"/>
                <w:sz w:val="16"/>
                <w:szCs w:val="16"/>
                <w:lang w:val="es-BO"/>
              </w:rPr>
              <w:t>Papel en los tamaños y medidas requeridos.</w:t>
            </w:r>
          </w:p>
          <w:p w14:paraId="74217751" w14:textId="77777777" w:rsidR="0014735A" w:rsidRPr="00913189" w:rsidRDefault="0014735A" w:rsidP="001730BF">
            <w:pPr>
              <w:pStyle w:val="Textoindependiente"/>
              <w:numPr>
                <w:ilvl w:val="1"/>
                <w:numId w:val="39"/>
              </w:numPr>
              <w:tabs>
                <w:tab w:val="clear" w:pos="1130"/>
              </w:tabs>
              <w:spacing w:after="0"/>
              <w:ind w:left="782"/>
              <w:jc w:val="both"/>
              <w:rPr>
                <w:rFonts w:ascii="Arial" w:hAnsi="Arial" w:cs="Arial"/>
                <w:sz w:val="16"/>
                <w:szCs w:val="16"/>
                <w:lang w:val="es-BO"/>
              </w:rPr>
            </w:pPr>
            <w:r w:rsidRPr="00913189">
              <w:rPr>
                <w:rFonts w:ascii="Arial" w:hAnsi="Arial" w:cs="Arial"/>
                <w:sz w:val="16"/>
                <w:szCs w:val="16"/>
                <w:lang w:val="es-BO"/>
              </w:rPr>
              <w:t>Tóner original (</w:t>
            </w:r>
            <w:r w:rsidRPr="00913189">
              <w:rPr>
                <w:rFonts w:ascii="Arial" w:hAnsi="Arial" w:cs="Arial"/>
                <w:sz w:val="16"/>
                <w:szCs w:val="16"/>
                <w:u w:val="single"/>
                <w:lang w:val="es-BO"/>
              </w:rPr>
              <w:t>no recargado</w:t>
            </w:r>
            <w:r w:rsidRPr="00913189">
              <w:rPr>
                <w:rFonts w:ascii="Arial" w:hAnsi="Arial" w:cs="Arial"/>
                <w:sz w:val="16"/>
                <w:szCs w:val="16"/>
                <w:lang w:val="es-BO"/>
              </w:rPr>
              <w:t>) y en polvo (</w:t>
            </w:r>
            <w:r w:rsidRPr="00913189">
              <w:rPr>
                <w:rFonts w:ascii="Arial" w:hAnsi="Arial" w:cs="Arial"/>
                <w:sz w:val="16"/>
                <w:szCs w:val="16"/>
                <w:u w:val="single"/>
                <w:lang w:val="es-BO"/>
              </w:rPr>
              <w:t>no se admite tóner a tinta</w:t>
            </w:r>
            <w:r w:rsidRPr="00913189">
              <w:rPr>
                <w:rFonts w:ascii="Arial" w:hAnsi="Arial" w:cs="Arial"/>
                <w:sz w:val="16"/>
                <w:szCs w:val="16"/>
                <w:lang w:val="es-BO"/>
              </w:rPr>
              <w:t>).</w:t>
            </w:r>
          </w:p>
        </w:tc>
        <w:tc>
          <w:tcPr>
            <w:tcW w:w="2551" w:type="dxa"/>
            <w:vMerge w:val="restart"/>
            <w:tcBorders>
              <w:left w:val="single" w:sz="4" w:space="0" w:color="auto"/>
            </w:tcBorders>
          </w:tcPr>
          <w:p w14:paraId="42EB5B08" w14:textId="77777777" w:rsidR="0014735A" w:rsidRPr="00134810" w:rsidRDefault="0014735A" w:rsidP="0014735A">
            <w:pPr>
              <w:pStyle w:val="Textoindependiente"/>
              <w:spacing w:before="240" w:after="240"/>
              <w:rPr>
                <w:rFonts w:cs="Arial"/>
                <w:sz w:val="16"/>
                <w:szCs w:val="16"/>
                <w:lang w:val="es-BO"/>
              </w:rPr>
            </w:pPr>
          </w:p>
        </w:tc>
      </w:tr>
      <w:tr w:rsidR="0014735A" w:rsidRPr="00134810" w14:paraId="6059008B" w14:textId="77777777" w:rsidTr="001730BF">
        <w:trPr>
          <w:trHeight w:val="270"/>
          <w:jc w:val="center"/>
        </w:trPr>
        <w:tc>
          <w:tcPr>
            <w:tcW w:w="7939" w:type="dxa"/>
            <w:gridSpan w:val="2"/>
            <w:tcBorders>
              <w:top w:val="single" w:sz="4" w:space="0" w:color="auto"/>
              <w:bottom w:val="single" w:sz="4" w:space="0" w:color="auto"/>
              <w:right w:val="single" w:sz="4" w:space="0" w:color="auto"/>
            </w:tcBorders>
            <w:vAlign w:val="center"/>
          </w:tcPr>
          <w:p w14:paraId="376CBB67" w14:textId="77777777" w:rsidR="0014735A" w:rsidRPr="00913189" w:rsidRDefault="0014735A" w:rsidP="0014735A">
            <w:pPr>
              <w:pStyle w:val="Textoindependiente"/>
              <w:numPr>
                <w:ilvl w:val="0"/>
                <w:numId w:val="39"/>
              </w:numPr>
              <w:jc w:val="both"/>
              <w:rPr>
                <w:rFonts w:ascii="Arial" w:hAnsi="Arial" w:cs="Arial"/>
                <w:sz w:val="16"/>
                <w:szCs w:val="16"/>
                <w:lang w:val="es-BO"/>
              </w:rPr>
            </w:pPr>
            <w:r w:rsidRPr="00913189">
              <w:rPr>
                <w:rFonts w:ascii="Arial" w:hAnsi="Arial" w:cs="Arial"/>
                <w:sz w:val="16"/>
                <w:szCs w:val="16"/>
                <w:lang w:val="es-BO"/>
              </w:rPr>
              <w:lastRenderedPageBreak/>
              <w:t>Para el Servicio en el Centro de Fotocopiado:</w:t>
            </w:r>
          </w:p>
          <w:p w14:paraId="615E3CE7" w14:textId="77777777" w:rsidR="0014735A" w:rsidRPr="00913189" w:rsidRDefault="0014735A" w:rsidP="0014735A">
            <w:pPr>
              <w:pStyle w:val="Textoindependiente"/>
              <w:numPr>
                <w:ilvl w:val="1"/>
                <w:numId w:val="39"/>
              </w:numPr>
              <w:tabs>
                <w:tab w:val="clear" w:pos="1130"/>
              </w:tabs>
              <w:spacing w:after="0"/>
              <w:ind w:left="782"/>
              <w:jc w:val="both"/>
              <w:rPr>
                <w:rFonts w:ascii="Arial" w:hAnsi="Arial" w:cs="Arial"/>
                <w:sz w:val="16"/>
                <w:szCs w:val="16"/>
                <w:lang w:val="es-BO"/>
              </w:rPr>
            </w:pPr>
            <w:r w:rsidRPr="00913189">
              <w:rPr>
                <w:rFonts w:ascii="Arial" w:hAnsi="Arial" w:cs="Arial"/>
                <w:sz w:val="16"/>
                <w:szCs w:val="16"/>
                <w:lang w:val="es-BO"/>
              </w:rPr>
              <w:t>Papel en los tamaños y medidas requeridos.</w:t>
            </w:r>
          </w:p>
          <w:p w14:paraId="775345A1" w14:textId="77777777" w:rsidR="0014735A" w:rsidRPr="00913189" w:rsidRDefault="0014735A" w:rsidP="0014735A">
            <w:pPr>
              <w:pStyle w:val="Textoindependiente"/>
              <w:numPr>
                <w:ilvl w:val="1"/>
                <w:numId w:val="39"/>
              </w:numPr>
              <w:tabs>
                <w:tab w:val="clear" w:pos="1130"/>
              </w:tabs>
              <w:spacing w:after="0"/>
              <w:ind w:left="782"/>
              <w:jc w:val="both"/>
              <w:rPr>
                <w:rFonts w:ascii="Arial" w:hAnsi="Arial" w:cs="Arial"/>
                <w:sz w:val="16"/>
                <w:szCs w:val="16"/>
                <w:lang w:val="es-BO"/>
              </w:rPr>
            </w:pPr>
            <w:r w:rsidRPr="00913189">
              <w:rPr>
                <w:rFonts w:ascii="Arial" w:hAnsi="Arial" w:cs="Arial"/>
                <w:sz w:val="16"/>
                <w:szCs w:val="16"/>
                <w:lang w:val="es-BO"/>
              </w:rPr>
              <w:t>Tóner original (</w:t>
            </w:r>
            <w:r w:rsidRPr="00913189">
              <w:rPr>
                <w:rFonts w:ascii="Arial" w:hAnsi="Arial" w:cs="Arial"/>
                <w:sz w:val="16"/>
                <w:szCs w:val="16"/>
                <w:u w:val="single"/>
                <w:lang w:val="es-BO"/>
              </w:rPr>
              <w:t>no recargado</w:t>
            </w:r>
            <w:r w:rsidRPr="00913189">
              <w:rPr>
                <w:rFonts w:ascii="Arial" w:hAnsi="Arial" w:cs="Arial"/>
                <w:sz w:val="16"/>
                <w:szCs w:val="16"/>
                <w:lang w:val="es-BO"/>
              </w:rPr>
              <w:t>) y en polvo (</w:t>
            </w:r>
            <w:r w:rsidRPr="00913189">
              <w:rPr>
                <w:rFonts w:ascii="Arial" w:hAnsi="Arial" w:cs="Arial"/>
                <w:sz w:val="16"/>
                <w:szCs w:val="16"/>
                <w:u w:val="single"/>
                <w:lang w:val="es-BO"/>
              </w:rPr>
              <w:t>no se admite tóner a tinta</w:t>
            </w:r>
            <w:r w:rsidRPr="00913189">
              <w:rPr>
                <w:rFonts w:ascii="Arial" w:hAnsi="Arial" w:cs="Arial"/>
                <w:sz w:val="16"/>
                <w:szCs w:val="16"/>
                <w:lang w:val="es-BO"/>
              </w:rPr>
              <w:t>).</w:t>
            </w:r>
          </w:p>
          <w:p w14:paraId="50A317EA" w14:textId="77777777" w:rsidR="0014735A" w:rsidRPr="00913189" w:rsidRDefault="0014735A" w:rsidP="0014735A">
            <w:pPr>
              <w:pStyle w:val="Textoindependiente"/>
              <w:numPr>
                <w:ilvl w:val="1"/>
                <w:numId w:val="39"/>
              </w:numPr>
              <w:tabs>
                <w:tab w:val="clear" w:pos="1130"/>
              </w:tabs>
              <w:spacing w:after="0"/>
              <w:ind w:left="782"/>
              <w:jc w:val="both"/>
              <w:rPr>
                <w:rFonts w:ascii="Arial" w:hAnsi="Arial" w:cs="Arial"/>
                <w:sz w:val="16"/>
                <w:szCs w:val="16"/>
                <w:lang w:val="es-BO"/>
              </w:rPr>
            </w:pPr>
            <w:r w:rsidRPr="00913189">
              <w:rPr>
                <w:rFonts w:ascii="Arial" w:hAnsi="Arial" w:cs="Arial"/>
                <w:sz w:val="16"/>
                <w:szCs w:val="16"/>
                <w:lang w:val="es-BO"/>
              </w:rPr>
              <w:t>Tapas plásticas de encuadernación en los tamaños, medidas y variedad de colores que se requieran.</w:t>
            </w:r>
          </w:p>
          <w:p w14:paraId="1BD9518A" w14:textId="77777777" w:rsidR="0014735A" w:rsidRPr="00913189" w:rsidRDefault="0014735A" w:rsidP="0014735A">
            <w:pPr>
              <w:pStyle w:val="Textoindependiente"/>
              <w:numPr>
                <w:ilvl w:val="1"/>
                <w:numId w:val="39"/>
              </w:numPr>
              <w:tabs>
                <w:tab w:val="clear" w:pos="1130"/>
              </w:tabs>
              <w:spacing w:after="0"/>
              <w:ind w:left="782"/>
              <w:jc w:val="both"/>
              <w:rPr>
                <w:rFonts w:ascii="Arial" w:hAnsi="Arial" w:cs="Arial"/>
                <w:sz w:val="16"/>
                <w:szCs w:val="16"/>
                <w:lang w:val="es-BO"/>
              </w:rPr>
            </w:pPr>
            <w:r w:rsidRPr="00913189">
              <w:rPr>
                <w:rFonts w:ascii="Arial" w:hAnsi="Arial" w:cs="Arial"/>
                <w:sz w:val="16"/>
                <w:szCs w:val="16"/>
                <w:lang w:val="es-BO"/>
              </w:rPr>
              <w:t>Espirales de encuadernación de diferentes capacidades.</w:t>
            </w:r>
          </w:p>
          <w:p w14:paraId="7B19D353" w14:textId="77777777" w:rsidR="0014735A" w:rsidRPr="00913189" w:rsidRDefault="0014735A" w:rsidP="0014735A">
            <w:pPr>
              <w:pStyle w:val="Textoindependiente"/>
              <w:numPr>
                <w:ilvl w:val="1"/>
                <w:numId w:val="39"/>
              </w:numPr>
              <w:tabs>
                <w:tab w:val="clear" w:pos="1130"/>
              </w:tabs>
              <w:ind w:left="782"/>
              <w:jc w:val="both"/>
              <w:rPr>
                <w:rFonts w:ascii="Arial" w:hAnsi="Arial" w:cs="Arial"/>
                <w:sz w:val="16"/>
                <w:szCs w:val="16"/>
                <w:lang w:val="es-BO"/>
              </w:rPr>
            </w:pPr>
            <w:r w:rsidRPr="00913189">
              <w:rPr>
                <w:rFonts w:ascii="Arial" w:hAnsi="Arial" w:cs="Arial"/>
                <w:sz w:val="16"/>
                <w:szCs w:val="16"/>
                <w:lang w:val="es-BO"/>
              </w:rPr>
              <w:t>Grapas de distintas medidas.</w:t>
            </w:r>
          </w:p>
        </w:tc>
        <w:tc>
          <w:tcPr>
            <w:tcW w:w="2551" w:type="dxa"/>
            <w:vMerge/>
            <w:tcBorders>
              <w:left w:val="single" w:sz="4" w:space="0" w:color="auto"/>
              <w:bottom w:val="single" w:sz="4" w:space="0" w:color="auto"/>
            </w:tcBorders>
          </w:tcPr>
          <w:p w14:paraId="28CD2033" w14:textId="77777777" w:rsidR="0014735A" w:rsidRPr="00134810" w:rsidRDefault="0014735A" w:rsidP="0014735A">
            <w:pPr>
              <w:pStyle w:val="Textoindependiente"/>
              <w:spacing w:before="240" w:after="240"/>
              <w:ind w:left="410"/>
              <w:rPr>
                <w:rFonts w:cs="Arial"/>
                <w:sz w:val="16"/>
                <w:szCs w:val="16"/>
                <w:lang w:val="es-BO"/>
              </w:rPr>
            </w:pPr>
          </w:p>
        </w:tc>
      </w:tr>
      <w:tr w:rsidR="0014735A" w:rsidRPr="00134810" w14:paraId="267992BD" w14:textId="77777777" w:rsidTr="0014735A">
        <w:trPr>
          <w:trHeight w:val="427"/>
          <w:jc w:val="center"/>
        </w:trPr>
        <w:tc>
          <w:tcPr>
            <w:tcW w:w="79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6C14B" w14:textId="77777777" w:rsidR="0014735A" w:rsidRPr="00134810" w:rsidRDefault="0014735A" w:rsidP="0014735A">
            <w:pPr>
              <w:pStyle w:val="Textoindependiente"/>
              <w:numPr>
                <w:ilvl w:val="0"/>
                <w:numId w:val="64"/>
              </w:numPr>
              <w:tabs>
                <w:tab w:val="left" w:pos="530"/>
              </w:tabs>
              <w:spacing w:after="0"/>
              <w:jc w:val="both"/>
              <w:rPr>
                <w:rFonts w:cs="Arial"/>
                <w:b/>
                <w:bCs/>
                <w:sz w:val="16"/>
                <w:szCs w:val="16"/>
                <w:lang w:val="es-BO"/>
              </w:rPr>
            </w:pPr>
            <w:r w:rsidRPr="00134810">
              <w:rPr>
                <w:rFonts w:cs="Arial"/>
                <w:b/>
                <w:bCs/>
                <w:sz w:val="16"/>
                <w:szCs w:val="16"/>
                <w:lang w:val="es-BO"/>
              </w:rPr>
              <w:t>INSTALACIÓN DE EQUIPOS</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22A32" w14:textId="77777777" w:rsidR="0014735A" w:rsidRPr="00134810" w:rsidRDefault="0014735A" w:rsidP="0014735A">
            <w:pPr>
              <w:pStyle w:val="Textoindependiente"/>
              <w:ind w:left="-4"/>
              <w:jc w:val="center"/>
              <w:rPr>
                <w:rFonts w:cs="Arial"/>
                <w:b/>
                <w:bCs/>
                <w:sz w:val="16"/>
                <w:szCs w:val="16"/>
                <w:lang w:val="es-BO"/>
              </w:rPr>
            </w:pPr>
            <w:r w:rsidRPr="00134810">
              <w:rPr>
                <w:rFonts w:cs="Arial"/>
                <w:b/>
                <w:bCs/>
                <w:sz w:val="16"/>
                <w:szCs w:val="16"/>
                <w:lang w:val="es-BO"/>
              </w:rPr>
              <w:t>MANIFESTAR ACEPTACIÓN</w:t>
            </w:r>
          </w:p>
        </w:tc>
      </w:tr>
      <w:tr w:rsidR="0014735A" w:rsidRPr="00134810" w14:paraId="51C6A1F3" w14:textId="77777777" w:rsidTr="001730BF">
        <w:trPr>
          <w:trHeight w:val="558"/>
          <w:jc w:val="center"/>
        </w:trPr>
        <w:tc>
          <w:tcPr>
            <w:tcW w:w="7939" w:type="dxa"/>
            <w:gridSpan w:val="2"/>
            <w:tcBorders>
              <w:top w:val="single" w:sz="4" w:space="0" w:color="auto"/>
              <w:left w:val="single" w:sz="4" w:space="0" w:color="auto"/>
              <w:bottom w:val="nil"/>
              <w:right w:val="single" w:sz="4" w:space="0" w:color="auto"/>
            </w:tcBorders>
            <w:vAlign w:val="center"/>
          </w:tcPr>
          <w:p w14:paraId="20FF1695" w14:textId="77777777" w:rsidR="0014735A" w:rsidRPr="00913189" w:rsidRDefault="0014735A" w:rsidP="0014735A">
            <w:pPr>
              <w:pStyle w:val="Textoindependiente"/>
              <w:numPr>
                <w:ilvl w:val="0"/>
                <w:numId w:val="40"/>
              </w:numPr>
              <w:tabs>
                <w:tab w:val="clear" w:pos="410"/>
              </w:tabs>
              <w:spacing w:after="0"/>
              <w:ind w:left="356" w:hanging="356"/>
              <w:jc w:val="both"/>
              <w:rPr>
                <w:rFonts w:ascii="Arial" w:hAnsi="Arial" w:cs="Arial"/>
                <w:sz w:val="16"/>
                <w:szCs w:val="16"/>
                <w:lang w:val="es-BO"/>
              </w:rPr>
            </w:pPr>
            <w:r w:rsidRPr="00913189">
              <w:rPr>
                <w:rFonts w:ascii="Arial" w:hAnsi="Arial" w:cs="Arial"/>
                <w:sz w:val="16"/>
                <w:szCs w:val="16"/>
                <w:lang w:val="es-BO"/>
              </w:rPr>
              <w:t>La instalación de los equipos en el Centro de Fotocopiado y en las Unidades Periféricas correrá por cuenta y costo del Proveedor y deberá ser realizada un día hábil antes del inicio del servicio.</w:t>
            </w:r>
          </w:p>
        </w:tc>
        <w:tc>
          <w:tcPr>
            <w:tcW w:w="2551" w:type="dxa"/>
            <w:vMerge w:val="restart"/>
            <w:tcBorders>
              <w:top w:val="single" w:sz="4" w:space="0" w:color="auto"/>
              <w:left w:val="single" w:sz="4" w:space="0" w:color="auto"/>
            </w:tcBorders>
          </w:tcPr>
          <w:p w14:paraId="75121543" w14:textId="77777777" w:rsidR="0014735A" w:rsidRPr="00134810" w:rsidRDefault="0014735A" w:rsidP="0014735A">
            <w:pPr>
              <w:pStyle w:val="Textoindependiente"/>
              <w:spacing w:before="240" w:after="240"/>
              <w:ind w:left="356"/>
              <w:rPr>
                <w:rFonts w:cs="Arial"/>
                <w:sz w:val="16"/>
                <w:szCs w:val="16"/>
                <w:lang w:val="es-BO"/>
              </w:rPr>
            </w:pPr>
          </w:p>
        </w:tc>
      </w:tr>
      <w:tr w:rsidR="0014735A" w:rsidRPr="00134810" w14:paraId="54C27D40" w14:textId="77777777" w:rsidTr="001730BF">
        <w:trPr>
          <w:trHeight w:val="425"/>
          <w:jc w:val="center"/>
        </w:trPr>
        <w:tc>
          <w:tcPr>
            <w:tcW w:w="7939" w:type="dxa"/>
            <w:gridSpan w:val="2"/>
            <w:tcBorders>
              <w:top w:val="nil"/>
              <w:left w:val="single" w:sz="4" w:space="0" w:color="auto"/>
              <w:bottom w:val="nil"/>
              <w:right w:val="single" w:sz="4" w:space="0" w:color="auto"/>
            </w:tcBorders>
            <w:vAlign w:val="center"/>
          </w:tcPr>
          <w:p w14:paraId="4C3FD5CC" w14:textId="77777777" w:rsidR="0014735A" w:rsidRPr="00913189" w:rsidRDefault="0014735A" w:rsidP="0014735A">
            <w:pPr>
              <w:pStyle w:val="Textoindependiente"/>
              <w:numPr>
                <w:ilvl w:val="0"/>
                <w:numId w:val="40"/>
              </w:numPr>
              <w:tabs>
                <w:tab w:val="clear" w:pos="410"/>
              </w:tabs>
              <w:spacing w:after="0"/>
              <w:ind w:left="356" w:hanging="356"/>
              <w:jc w:val="both"/>
              <w:rPr>
                <w:rFonts w:ascii="Arial" w:hAnsi="Arial" w:cs="Arial"/>
                <w:sz w:val="16"/>
                <w:szCs w:val="16"/>
                <w:lang w:val="es-BO"/>
              </w:rPr>
            </w:pPr>
            <w:r w:rsidRPr="00913189">
              <w:rPr>
                <w:rFonts w:ascii="Arial" w:hAnsi="Arial" w:cs="Arial"/>
                <w:sz w:val="16"/>
                <w:szCs w:val="16"/>
                <w:lang w:val="es-BO"/>
              </w:rPr>
              <w:t>Para el inicio del Servicio, el Proveedor presentará un listado de los equipos a instalarse especificando mínimamente: la marca, modelo, número de serie; la procedencia, año de fabricación, y otros que el Proveedor vea por conveniente.</w:t>
            </w:r>
          </w:p>
        </w:tc>
        <w:tc>
          <w:tcPr>
            <w:tcW w:w="2551" w:type="dxa"/>
            <w:vMerge/>
            <w:tcBorders>
              <w:left w:val="single" w:sz="4" w:space="0" w:color="auto"/>
            </w:tcBorders>
          </w:tcPr>
          <w:p w14:paraId="47F9C9E0" w14:textId="77777777" w:rsidR="0014735A" w:rsidRPr="00134810" w:rsidRDefault="0014735A" w:rsidP="0014735A">
            <w:pPr>
              <w:pStyle w:val="Textoindependiente"/>
              <w:spacing w:before="240" w:after="240"/>
              <w:ind w:left="356"/>
              <w:rPr>
                <w:rFonts w:cs="Arial"/>
                <w:sz w:val="16"/>
                <w:szCs w:val="16"/>
                <w:lang w:val="es-BO"/>
              </w:rPr>
            </w:pPr>
          </w:p>
        </w:tc>
      </w:tr>
      <w:tr w:rsidR="0014735A" w:rsidRPr="00134810" w14:paraId="34D7E7F5" w14:textId="77777777" w:rsidTr="001730BF">
        <w:trPr>
          <w:trHeight w:val="858"/>
          <w:jc w:val="center"/>
        </w:trPr>
        <w:tc>
          <w:tcPr>
            <w:tcW w:w="7939" w:type="dxa"/>
            <w:gridSpan w:val="2"/>
            <w:tcBorders>
              <w:top w:val="nil"/>
              <w:left w:val="single" w:sz="4" w:space="0" w:color="auto"/>
              <w:bottom w:val="single" w:sz="4" w:space="0" w:color="auto"/>
              <w:right w:val="single" w:sz="4" w:space="0" w:color="auto"/>
            </w:tcBorders>
            <w:shd w:val="clear" w:color="auto" w:fill="auto"/>
            <w:vAlign w:val="center"/>
          </w:tcPr>
          <w:p w14:paraId="444BE926" w14:textId="77777777" w:rsidR="0014735A" w:rsidRPr="00913189" w:rsidRDefault="0014735A" w:rsidP="0014735A">
            <w:pPr>
              <w:pStyle w:val="Textoindependiente"/>
              <w:numPr>
                <w:ilvl w:val="0"/>
                <w:numId w:val="40"/>
              </w:numPr>
              <w:tabs>
                <w:tab w:val="left" w:pos="498"/>
              </w:tabs>
              <w:spacing w:after="0"/>
              <w:jc w:val="both"/>
              <w:rPr>
                <w:rFonts w:ascii="Arial" w:hAnsi="Arial" w:cs="Arial"/>
                <w:bCs/>
                <w:sz w:val="16"/>
                <w:szCs w:val="16"/>
                <w:lang w:val="es-BO"/>
              </w:rPr>
            </w:pPr>
            <w:r w:rsidRPr="00913189">
              <w:rPr>
                <w:rFonts w:ascii="Arial" w:hAnsi="Arial" w:cs="Arial"/>
                <w:sz w:val="16"/>
                <w:szCs w:val="16"/>
                <w:lang w:val="es-BO"/>
              </w:rPr>
              <w:t>Para el inicio del Servicio, el Proveedor presentará un Manual de instrucciones de uso, para cada equipo periférico instalado, el cual debe indicar mínimamente la forma de operación para la reproducción de copias simples, anverso y reverso, ampliaciones y reducciones, en tamaños carta y oficio, y copias de carnet de identidad.</w:t>
            </w:r>
          </w:p>
        </w:tc>
        <w:tc>
          <w:tcPr>
            <w:tcW w:w="2551" w:type="dxa"/>
            <w:vMerge/>
            <w:tcBorders>
              <w:left w:val="single" w:sz="4" w:space="0" w:color="auto"/>
            </w:tcBorders>
          </w:tcPr>
          <w:p w14:paraId="2F3C3C09" w14:textId="77777777" w:rsidR="0014735A" w:rsidRPr="00134810" w:rsidRDefault="0014735A" w:rsidP="0014735A">
            <w:pPr>
              <w:pStyle w:val="Textoindependiente"/>
              <w:tabs>
                <w:tab w:val="left" w:pos="498"/>
              </w:tabs>
              <w:spacing w:before="240" w:after="240"/>
              <w:ind w:left="410"/>
              <w:rPr>
                <w:rFonts w:cs="Arial"/>
                <w:sz w:val="16"/>
                <w:szCs w:val="16"/>
                <w:lang w:val="es-BO"/>
              </w:rPr>
            </w:pPr>
          </w:p>
        </w:tc>
      </w:tr>
      <w:tr w:rsidR="0014735A" w:rsidRPr="00134810" w14:paraId="36AA487E" w14:textId="77777777" w:rsidTr="0014735A">
        <w:trPr>
          <w:trHeight w:val="419"/>
          <w:jc w:val="center"/>
        </w:trPr>
        <w:tc>
          <w:tcPr>
            <w:tcW w:w="7939" w:type="dxa"/>
            <w:gridSpan w:val="2"/>
            <w:tcBorders>
              <w:top w:val="single" w:sz="4" w:space="0" w:color="auto"/>
              <w:bottom w:val="single" w:sz="4" w:space="0" w:color="auto"/>
            </w:tcBorders>
            <w:shd w:val="clear" w:color="auto" w:fill="D9D9D9" w:themeFill="background1" w:themeFillShade="D9"/>
            <w:vAlign w:val="center"/>
          </w:tcPr>
          <w:p w14:paraId="59EA6ECE" w14:textId="77777777" w:rsidR="0014735A" w:rsidRPr="00913189" w:rsidRDefault="0014735A" w:rsidP="0014735A">
            <w:pPr>
              <w:pStyle w:val="Textoindependiente"/>
              <w:numPr>
                <w:ilvl w:val="0"/>
                <w:numId w:val="64"/>
              </w:numPr>
              <w:tabs>
                <w:tab w:val="left" w:pos="498"/>
              </w:tabs>
              <w:spacing w:after="0"/>
              <w:ind w:left="356"/>
              <w:rPr>
                <w:rFonts w:ascii="Arial" w:hAnsi="Arial" w:cs="Arial"/>
                <w:b/>
                <w:sz w:val="16"/>
                <w:szCs w:val="16"/>
                <w:lang w:val="es-BO"/>
              </w:rPr>
            </w:pPr>
            <w:r w:rsidRPr="00913189">
              <w:rPr>
                <w:rFonts w:ascii="Arial" w:hAnsi="Arial" w:cs="Arial"/>
                <w:b/>
                <w:bCs/>
                <w:sz w:val="16"/>
                <w:szCs w:val="16"/>
                <w:lang w:val="es-BO"/>
              </w:rPr>
              <w:t>MANTENIMIENTO Y REPARACIÓN DE EQUIPOS</w:t>
            </w:r>
          </w:p>
        </w:tc>
        <w:tc>
          <w:tcPr>
            <w:tcW w:w="2551" w:type="dxa"/>
            <w:shd w:val="clear" w:color="auto" w:fill="D9D9D9" w:themeFill="background1" w:themeFillShade="D9"/>
            <w:vAlign w:val="center"/>
          </w:tcPr>
          <w:p w14:paraId="11A9B5A5" w14:textId="77777777" w:rsidR="0014735A" w:rsidRPr="00913189" w:rsidRDefault="0014735A" w:rsidP="0014735A">
            <w:pPr>
              <w:pStyle w:val="Textoindependiente"/>
              <w:ind w:left="-4"/>
              <w:jc w:val="center"/>
              <w:rPr>
                <w:rFonts w:cs="Arial"/>
                <w:b/>
                <w:bCs/>
                <w:sz w:val="16"/>
                <w:szCs w:val="16"/>
                <w:lang w:val="es-BO"/>
              </w:rPr>
            </w:pPr>
            <w:r w:rsidRPr="00913189">
              <w:rPr>
                <w:rFonts w:cs="Arial"/>
                <w:b/>
                <w:bCs/>
                <w:sz w:val="16"/>
                <w:szCs w:val="16"/>
                <w:lang w:val="es-BO"/>
              </w:rPr>
              <w:t>MANIFESTAR ACEPTACIÓN</w:t>
            </w:r>
          </w:p>
        </w:tc>
      </w:tr>
      <w:tr w:rsidR="0014735A" w:rsidRPr="00134810" w14:paraId="28D4E3DD" w14:textId="77777777" w:rsidTr="0014735A">
        <w:trPr>
          <w:trHeight w:val="5795"/>
          <w:jc w:val="center"/>
        </w:trPr>
        <w:tc>
          <w:tcPr>
            <w:tcW w:w="7939" w:type="dxa"/>
            <w:gridSpan w:val="2"/>
            <w:tcBorders>
              <w:top w:val="single" w:sz="4" w:space="0" w:color="auto"/>
              <w:left w:val="single" w:sz="4" w:space="0" w:color="auto"/>
              <w:right w:val="single" w:sz="4" w:space="0" w:color="auto"/>
            </w:tcBorders>
            <w:vAlign w:val="center"/>
          </w:tcPr>
          <w:p w14:paraId="3DABE38A" w14:textId="77777777" w:rsidR="0014735A" w:rsidRPr="00913189" w:rsidRDefault="0014735A" w:rsidP="0014735A">
            <w:pPr>
              <w:pStyle w:val="Textoindependiente"/>
              <w:numPr>
                <w:ilvl w:val="0"/>
                <w:numId w:val="41"/>
              </w:numPr>
              <w:spacing w:before="120" w:after="0"/>
              <w:ind w:left="356" w:hanging="356"/>
              <w:jc w:val="both"/>
              <w:rPr>
                <w:rFonts w:ascii="Arial" w:hAnsi="Arial" w:cs="Arial"/>
                <w:sz w:val="16"/>
                <w:szCs w:val="16"/>
                <w:lang w:val="es-BO"/>
              </w:rPr>
            </w:pPr>
            <w:r w:rsidRPr="00913189">
              <w:rPr>
                <w:rFonts w:ascii="Arial" w:hAnsi="Arial" w:cs="Arial"/>
                <w:sz w:val="16"/>
                <w:szCs w:val="16"/>
                <w:lang w:val="es-BO"/>
              </w:rPr>
              <w:t>El Proveedor será responsable de cubrir los gastos por el mantenimiento preventivo y correctivo de todos los equipos instalados en el Centro de Fotocopiado y en las Unidades Periféricas, debiendo presentar para constancia de los trabajos realizados, Fichas de control por cada equipo instalado, las mismas contendrán información que será previamente coordinada con el Fiscal del Servicio.</w:t>
            </w:r>
          </w:p>
          <w:p w14:paraId="0644EFD7" w14:textId="77777777" w:rsidR="0014735A" w:rsidRPr="00913189" w:rsidRDefault="0014735A" w:rsidP="0014735A">
            <w:pPr>
              <w:pStyle w:val="Textoindependiente"/>
              <w:numPr>
                <w:ilvl w:val="0"/>
                <w:numId w:val="41"/>
              </w:numPr>
              <w:tabs>
                <w:tab w:val="clear" w:pos="410"/>
              </w:tabs>
              <w:spacing w:after="0"/>
              <w:ind w:left="356" w:hanging="356"/>
              <w:jc w:val="both"/>
              <w:rPr>
                <w:rFonts w:ascii="Arial" w:hAnsi="Arial" w:cs="Arial"/>
                <w:sz w:val="16"/>
                <w:szCs w:val="16"/>
                <w:lang w:val="es-BO"/>
              </w:rPr>
            </w:pPr>
            <w:r w:rsidRPr="00913189">
              <w:rPr>
                <w:rFonts w:ascii="Arial" w:hAnsi="Arial" w:cs="Arial"/>
                <w:sz w:val="16"/>
                <w:szCs w:val="16"/>
                <w:lang w:val="es-BO"/>
              </w:rPr>
              <w:t>En caso de presentarse algún desperfecto que ocasione la baja temporal o permanente de cualquiera de los equipos instalados, el Proveedor efectuará el reemplazo correspondiente del o los equipos, con uno de similares o superiores características en el plazo máximo de 24 (veinticuatro) horas para las Unidades Periféricas y para los equipos en el Centro de Fotocopiado, después de comunicado el desperfecto por parte del Fiscal del Servicio.</w:t>
            </w:r>
          </w:p>
          <w:p w14:paraId="1DB1C241" w14:textId="77777777" w:rsidR="0014735A" w:rsidRPr="00913189" w:rsidRDefault="0014735A" w:rsidP="0014735A">
            <w:pPr>
              <w:pStyle w:val="Textoindependiente"/>
              <w:spacing w:before="120" w:after="0"/>
              <w:ind w:left="356"/>
              <w:rPr>
                <w:rFonts w:ascii="Arial" w:hAnsi="Arial" w:cs="Arial"/>
                <w:sz w:val="16"/>
                <w:szCs w:val="16"/>
                <w:lang w:val="es-BO"/>
              </w:rPr>
            </w:pPr>
            <w:r w:rsidRPr="00913189">
              <w:rPr>
                <w:rFonts w:ascii="Arial" w:hAnsi="Arial" w:cs="Arial"/>
                <w:sz w:val="16"/>
                <w:szCs w:val="16"/>
                <w:lang w:val="es-BO"/>
              </w:rPr>
              <w:t>Para tal efecto, el Proveedor deberá comunicar por escrito al Departamento de Bienes y Servicios, los números telefónicos de contacto del Proveedor, Agente de Servicio, Operadores y Técnico de mantenimiento, para el inicio del servicio.</w:t>
            </w:r>
          </w:p>
          <w:p w14:paraId="47760577" w14:textId="77777777" w:rsidR="0014735A" w:rsidRPr="00913189" w:rsidRDefault="0014735A" w:rsidP="0014735A">
            <w:pPr>
              <w:pStyle w:val="Textoindependiente"/>
              <w:numPr>
                <w:ilvl w:val="0"/>
                <w:numId w:val="41"/>
              </w:numPr>
              <w:ind w:left="356"/>
              <w:jc w:val="both"/>
              <w:rPr>
                <w:rFonts w:ascii="Arial" w:hAnsi="Arial" w:cs="Arial"/>
                <w:sz w:val="16"/>
                <w:szCs w:val="16"/>
                <w:lang w:val="es-BO"/>
              </w:rPr>
            </w:pPr>
            <w:r w:rsidRPr="00913189">
              <w:rPr>
                <w:rFonts w:ascii="Arial" w:hAnsi="Arial" w:cs="Arial"/>
                <w:sz w:val="16"/>
                <w:szCs w:val="16"/>
                <w:lang w:val="es-BO"/>
              </w:rPr>
              <w:t>El Proveedor deberá estar en condiciones de proveer y/o reemplazar las máquinas fotocopiadoras de mediano o alto tráfico mencionados en los numerales 1 y 2 del punto E.1., de forma eventual y/o definitiva; para la atención de contingencias, necesidades extraordinarias o especiales, en el plazo máximo de veinticuatro (24) horas, después de comunicado por parte del Fiscal del Servicio.</w:t>
            </w:r>
          </w:p>
          <w:p w14:paraId="15BC7582" w14:textId="77777777" w:rsidR="0014735A" w:rsidRPr="00913189" w:rsidRDefault="0014735A" w:rsidP="001730BF">
            <w:pPr>
              <w:pStyle w:val="Textoindependiente"/>
              <w:numPr>
                <w:ilvl w:val="0"/>
                <w:numId w:val="41"/>
              </w:numPr>
              <w:spacing w:after="0"/>
              <w:ind w:left="356" w:hanging="356"/>
              <w:jc w:val="both"/>
              <w:rPr>
                <w:rFonts w:ascii="Arial" w:hAnsi="Arial" w:cs="Arial"/>
                <w:sz w:val="16"/>
                <w:szCs w:val="16"/>
                <w:lang w:val="es-BO"/>
              </w:rPr>
            </w:pPr>
            <w:r w:rsidRPr="00913189">
              <w:rPr>
                <w:rFonts w:ascii="Arial" w:hAnsi="Arial" w:cs="Arial"/>
                <w:sz w:val="16"/>
                <w:szCs w:val="16"/>
                <w:lang w:val="es-BO"/>
              </w:rPr>
              <w:t xml:space="preserve">El Proveedor debe garantizar el óptimo y permanente funcionamiento de todas las máquinas fotocopiadoras ubicadas en el Centro de Fotocopiado y en las Unidades Periféricas, principalmente deberá mantener funcionando en perfecto estado el alimentador automático de documentos en todas las Unidades Periféricas. </w:t>
            </w:r>
          </w:p>
          <w:p w14:paraId="79F4B671" w14:textId="77777777" w:rsidR="0014735A" w:rsidRPr="00913189" w:rsidRDefault="0014735A" w:rsidP="001730BF">
            <w:pPr>
              <w:pStyle w:val="Textoindependiente"/>
              <w:spacing w:after="0"/>
              <w:ind w:left="356"/>
              <w:jc w:val="both"/>
              <w:rPr>
                <w:rFonts w:ascii="Arial" w:hAnsi="Arial" w:cs="Arial"/>
                <w:sz w:val="16"/>
                <w:szCs w:val="16"/>
                <w:lang w:val="es-BO"/>
              </w:rPr>
            </w:pPr>
            <w:r w:rsidRPr="00913189">
              <w:rPr>
                <w:rFonts w:ascii="Arial" w:hAnsi="Arial" w:cs="Arial"/>
                <w:sz w:val="16"/>
                <w:szCs w:val="16"/>
                <w:lang w:val="es-BO"/>
              </w:rPr>
              <w:t>Cualquier desperfecto deberá ser resuelto, al menos temporalmente, en un plazo máximo de veinticuatro (24) horas, después de comunicado por parte del Fiscal del Servicio.</w:t>
            </w:r>
          </w:p>
          <w:p w14:paraId="3C08126C" w14:textId="77777777" w:rsidR="0014735A" w:rsidRPr="00913189" w:rsidRDefault="0014735A" w:rsidP="0014735A">
            <w:pPr>
              <w:pStyle w:val="Textoindependiente"/>
              <w:numPr>
                <w:ilvl w:val="0"/>
                <w:numId w:val="41"/>
              </w:numPr>
              <w:spacing w:after="0"/>
              <w:jc w:val="both"/>
              <w:rPr>
                <w:rFonts w:ascii="Arial" w:hAnsi="Arial" w:cs="Arial"/>
                <w:sz w:val="16"/>
                <w:szCs w:val="16"/>
                <w:lang w:val="es-BO"/>
              </w:rPr>
            </w:pPr>
            <w:r w:rsidRPr="00913189">
              <w:rPr>
                <w:rFonts w:ascii="Arial" w:hAnsi="Arial" w:cs="Arial"/>
                <w:sz w:val="16"/>
                <w:szCs w:val="16"/>
                <w:lang w:val="es-BO"/>
              </w:rPr>
              <w:t>El Proveedor deberá realizar una limpieza de todos los equipos periféricos instalados mínimamente dos veces al año, según cronograma presentado para el inicio del servicio.</w:t>
            </w:r>
          </w:p>
          <w:p w14:paraId="1CB79F5D" w14:textId="77777777" w:rsidR="0014735A" w:rsidRPr="00913189" w:rsidRDefault="0014735A" w:rsidP="0014735A">
            <w:pPr>
              <w:pStyle w:val="Textoindependiente"/>
              <w:numPr>
                <w:ilvl w:val="0"/>
                <w:numId w:val="41"/>
              </w:numPr>
              <w:spacing w:after="0"/>
              <w:jc w:val="both"/>
              <w:rPr>
                <w:rFonts w:ascii="Arial" w:hAnsi="Arial" w:cs="Arial"/>
                <w:sz w:val="16"/>
                <w:szCs w:val="16"/>
                <w:lang w:val="es-BO"/>
              </w:rPr>
            </w:pPr>
            <w:r w:rsidRPr="00913189">
              <w:rPr>
                <w:rFonts w:ascii="Arial" w:hAnsi="Arial" w:cs="Arial"/>
                <w:sz w:val="16"/>
                <w:szCs w:val="16"/>
                <w:lang w:val="es-BO"/>
              </w:rPr>
              <w:t>El Técnico de Mantenimiento de Fotocopiadoras debe apersonarse al BCB a requerimiento del Fiscal del Servicio, con la finalidad de atender cualquier desperfecto en las Unidades Periféricas y en el Centro de Fotocopiado, en un tiempo máximo de dos (2) horas a partir de la comunicación verbal o telefónica del Fiscal del Servicio, a través del Agente de Servicio.</w:t>
            </w:r>
          </w:p>
        </w:tc>
        <w:tc>
          <w:tcPr>
            <w:tcW w:w="2551" w:type="dxa"/>
            <w:tcBorders>
              <w:left w:val="single" w:sz="4" w:space="0" w:color="auto"/>
            </w:tcBorders>
          </w:tcPr>
          <w:p w14:paraId="4B697C5D" w14:textId="77777777" w:rsidR="0014735A" w:rsidRPr="00134810" w:rsidRDefault="0014735A" w:rsidP="0014735A">
            <w:pPr>
              <w:pStyle w:val="Textoindependiente"/>
              <w:spacing w:before="240" w:after="240"/>
              <w:ind w:left="356"/>
              <w:rPr>
                <w:rFonts w:cs="Arial"/>
                <w:sz w:val="16"/>
                <w:szCs w:val="16"/>
                <w:lang w:val="es-BO"/>
              </w:rPr>
            </w:pPr>
          </w:p>
        </w:tc>
      </w:tr>
      <w:tr w:rsidR="0014735A" w:rsidRPr="00134810" w14:paraId="6EBDEE40" w14:textId="77777777" w:rsidTr="0014735A">
        <w:trPr>
          <w:trHeight w:val="534"/>
          <w:jc w:val="center"/>
        </w:trPr>
        <w:tc>
          <w:tcPr>
            <w:tcW w:w="7939" w:type="dxa"/>
            <w:gridSpan w:val="2"/>
            <w:tcBorders>
              <w:top w:val="single" w:sz="4" w:space="0" w:color="auto"/>
              <w:bottom w:val="single" w:sz="4" w:space="0" w:color="auto"/>
            </w:tcBorders>
            <w:shd w:val="clear" w:color="auto" w:fill="8DB3E2" w:themeFill="text2" w:themeFillTint="66"/>
            <w:vAlign w:val="center"/>
          </w:tcPr>
          <w:p w14:paraId="0A36543B" w14:textId="77777777" w:rsidR="0014735A" w:rsidRPr="00913189" w:rsidRDefault="0014735A" w:rsidP="0014735A">
            <w:pPr>
              <w:pStyle w:val="Textoindependiente"/>
              <w:numPr>
                <w:ilvl w:val="0"/>
                <w:numId w:val="46"/>
              </w:numPr>
              <w:spacing w:before="240" w:after="240"/>
              <w:ind w:left="356"/>
              <w:rPr>
                <w:rFonts w:ascii="Arial" w:hAnsi="Arial" w:cs="Arial"/>
                <w:b/>
                <w:bCs/>
                <w:sz w:val="16"/>
                <w:szCs w:val="16"/>
                <w:lang w:val="es-BO"/>
              </w:rPr>
            </w:pPr>
            <w:r w:rsidRPr="00913189">
              <w:rPr>
                <w:rFonts w:ascii="Arial" w:hAnsi="Arial" w:cs="Arial"/>
                <w:b/>
                <w:bCs/>
                <w:sz w:val="16"/>
                <w:szCs w:val="16"/>
                <w:lang w:val="es-BO"/>
              </w:rPr>
              <w:t>RESPONSABILIDADES Y OBLIGACIONES DEL PROVEEDOR</w:t>
            </w:r>
          </w:p>
        </w:tc>
        <w:tc>
          <w:tcPr>
            <w:tcW w:w="2551" w:type="dxa"/>
            <w:shd w:val="clear" w:color="auto" w:fill="8DB3E2" w:themeFill="text2" w:themeFillTint="66"/>
          </w:tcPr>
          <w:p w14:paraId="6149FEB9" w14:textId="77777777" w:rsidR="0014735A" w:rsidRPr="00913189" w:rsidRDefault="0014735A" w:rsidP="0014735A">
            <w:pPr>
              <w:pStyle w:val="Textoindependiente"/>
              <w:spacing w:before="240" w:after="240"/>
              <w:ind w:left="-70"/>
              <w:jc w:val="center"/>
              <w:rPr>
                <w:rFonts w:cs="Arial"/>
                <w:b/>
                <w:bCs/>
                <w:sz w:val="16"/>
                <w:szCs w:val="16"/>
                <w:lang w:val="es-BO"/>
              </w:rPr>
            </w:pPr>
            <w:r w:rsidRPr="00913189">
              <w:rPr>
                <w:rFonts w:cs="Arial"/>
                <w:b/>
                <w:bCs/>
                <w:sz w:val="16"/>
                <w:szCs w:val="16"/>
                <w:lang w:val="es-BO"/>
              </w:rPr>
              <w:t>MANIFESTAR ACEPTACIÓN</w:t>
            </w:r>
          </w:p>
        </w:tc>
      </w:tr>
      <w:tr w:rsidR="0014735A" w:rsidRPr="00134810" w14:paraId="6BB76216" w14:textId="77777777" w:rsidTr="001730BF">
        <w:trPr>
          <w:trHeight w:val="559"/>
          <w:jc w:val="center"/>
        </w:trPr>
        <w:tc>
          <w:tcPr>
            <w:tcW w:w="7939" w:type="dxa"/>
            <w:gridSpan w:val="2"/>
            <w:tcBorders>
              <w:top w:val="single" w:sz="4" w:space="0" w:color="auto"/>
              <w:left w:val="single" w:sz="4" w:space="0" w:color="auto"/>
              <w:bottom w:val="single" w:sz="4" w:space="0" w:color="auto"/>
              <w:right w:val="single" w:sz="4" w:space="0" w:color="auto"/>
            </w:tcBorders>
            <w:vAlign w:val="center"/>
          </w:tcPr>
          <w:p w14:paraId="0769EE70" w14:textId="77777777" w:rsidR="0014735A" w:rsidRPr="00913189" w:rsidRDefault="0014735A" w:rsidP="001730BF">
            <w:pPr>
              <w:pStyle w:val="Textoindependiente"/>
              <w:numPr>
                <w:ilvl w:val="0"/>
                <w:numId w:val="52"/>
              </w:numPr>
              <w:spacing w:after="0"/>
              <w:ind w:left="355" w:hanging="283"/>
              <w:rPr>
                <w:rFonts w:ascii="Arial" w:hAnsi="Arial" w:cs="Arial"/>
                <w:sz w:val="16"/>
                <w:szCs w:val="16"/>
                <w:lang w:val="es-BO"/>
              </w:rPr>
            </w:pPr>
            <w:r w:rsidRPr="00913189">
              <w:rPr>
                <w:rFonts w:ascii="Arial" w:hAnsi="Arial" w:cs="Arial"/>
                <w:sz w:val="16"/>
                <w:szCs w:val="16"/>
                <w:lang w:val="es-BO"/>
              </w:rPr>
              <w:t>Deberá proveer medios eficientes de comunicación (teléfonos celulares u otros) para que su personal cumpla con los requerimientos cotidianos del BCB.</w:t>
            </w:r>
          </w:p>
        </w:tc>
        <w:tc>
          <w:tcPr>
            <w:tcW w:w="2551" w:type="dxa"/>
            <w:vMerge w:val="restart"/>
            <w:tcBorders>
              <w:left w:val="single" w:sz="4" w:space="0" w:color="auto"/>
            </w:tcBorders>
          </w:tcPr>
          <w:p w14:paraId="05ECE26F" w14:textId="77777777" w:rsidR="0014735A" w:rsidRPr="00134810" w:rsidRDefault="0014735A" w:rsidP="0014735A">
            <w:pPr>
              <w:pStyle w:val="Textoindependiente"/>
              <w:spacing w:before="240" w:after="240"/>
              <w:rPr>
                <w:rFonts w:cs="Arial"/>
                <w:sz w:val="16"/>
                <w:szCs w:val="16"/>
                <w:lang w:val="es-BO"/>
              </w:rPr>
            </w:pPr>
          </w:p>
        </w:tc>
      </w:tr>
      <w:tr w:rsidR="0014735A" w:rsidRPr="00134810" w14:paraId="26871D72" w14:textId="77777777" w:rsidTr="001730BF">
        <w:trPr>
          <w:trHeight w:val="50"/>
          <w:jc w:val="center"/>
        </w:trPr>
        <w:tc>
          <w:tcPr>
            <w:tcW w:w="7939" w:type="dxa"/>
            <w:gridSpan w:val="2"/>
            <w:tcBorders>
              <w:top w:val="single" w:sz="4" w:space="0" w:color="auto"/>
              <w:left w:val="single" w:sz="4" w:space="0" w:color="auto"/>
              <w:bottom w:val="nil"/>
              <w:right w:val="single" w:sz="4" w:space="0" w:color="auto"/>
            </w:tcBorders>
            <w:shd w:val="clear" w:color="auto" w:fill="auto"/>
            <w:vAlign w:val="center"/>
          </w:tcPr>
          <w:p w14:paraId="753AD4CF" w14:textId="77777777" w:rsidR="0014735A" w:rsidRPr="00913189" w:rsidRDefault="0014735A" w:rsidP="0014735A">
            <w:pPr>
              <w:pStyle w:val="Textoindependiente"/>
              <w:numPr>
                <w:ilvl w:val="0"/>
                <w:numId w:val="52"/>
              </w:numPr>
              <w:spacing w:before="100" w:beforeAutospacing="1"/>
              <w:ind w:left="356"/>
              <w:jc w:val="both"/>
              <w:rPr>
                <w:rFonts w:ascii="Arial" w:hAnsi="Arial" w:cs="Arial"/>
                <w:sz w:val="16"/>
                <w:szCs w:val="16"/>
                <w:lang w:val="es-BO"/>
              </w:rPr>
            </w:pPr>
            <w:r w:rsidRPr="00913189">
              <w:rPr>
                <w:rFonts w:ascii="Arial" w:hAnsi="Arial" w:cs="Arial"/>
                <w:sz w:val="16"/>
                <w:szCs w:val="16"/>
                <w:lang w:val="es-BO"/>
              </w:rPr>
              <w:lastRenderedPageBreak/>
              <w:t>Será responsable de todos los riesgos inherentes que se presenten en el proceso del trabajo de fotocopiado de documentos, dando cumplimiento a la normativa vigente en materia laboral.</w:t>
            </w:r>
          </w:p>
        </w:tc>
        <w:tc>
          <w:tcPr>
            <w:tcW w:w="2551" w:type="dxa"/>
            <w:vMerge/>
            <w:tcBorders>
              <w:left w:val="single" w:sz="4" w:space="0" w:color="auto"/>
            </w:tcBorders>
          </w:tcPr>
          <w:p w14:paraId="6D02FBE9" w14:textId="77777777" w:rsidR="0014735A" w:rsidRPr="00134810" w:rsidRDefault="0014735A" w:rsidP="0014735A">
            <w:pPr>
              <w:pStyle w:val="Textoindependiente"/>
              <w:spacing w:before="240" w:after="240"/>
              <w:ind w:left="356"/>
              <w:rPr>
                <w:rFonts w:cs="Arial"/>
                <w:sz w:val="16"/>
                <w:szCs w:val="16"/>
                <w:lang w:val="es-BO"/>
              </w:rPr>
            </w:pPr>
          </w:p>
        </w:tc>
      </w:tr>
      <w:tr w:rsidR="0014735A" w:rsidRPr="00134810" w14:paraId="311B69C6" w14:textId="77777777" w:rsidTr="0014735A">
        <w:trPr>
          <w:trHeight w:val="60"/>
          <w:jc w:val="center"/>
        </w:trPr>
        <w:tc>
          <w:tcPr>
            <w:tcW w:w="7939" w:type="dxa"/>
            <w:gridSpan w:val="2"/>
            <w:tcBorders>
              <w:top w:val="nil"/>
              <w:left w:val="single" w:sz="4" w:space="0" w:color="auto"/>
              <w:bottom w:val="nil"/>
              <w:right w:val="single" w:sz="4" w:space="0" w:color="auto"/>
            </w:tcBorders>
            <w:shd w:val="clear" w:color="auto" w:fill="auto"/>
            <w:vAlign w:val="center"/>
          </w:tcPr>
          <w:p w14:paraId="2881655F" w14:textId="77777777" w:rsidR="0014735A" w:rsidRPr="00913189" w:rsidRDefault="0014735A" w:rsidP="0014735A">
            <w:pPr>
              <w:pStyle w:val="Textoindependiente"/>
              <w:numPr>
                <w:ilvl w:val="0"/>
                <w:numId w:val="52"/>
              </w:numPr>
              <w:spacing w:after="0"/>
              <w:ind w:left="356"/>
              <w:jc w:val="both"/>
              <w:rPr>
                <w:rFonts w:ascii="Arial" w:hAnsi="Arial" w:cs="Arial"/>
                <w:sz w:val="16"/>
                <w:szCs w:val="16"/>
                <w:lang w:val="es-BO"/>
              </w:rPr>
            </w:pPr>
            <w:r w:rsidRPr="00913189">
              <w:rPr>
                <w:rFonts w:ascii="Arial" w:hAnsi="Arial" w:cs="Arial"/>
                <w:sz w:val="16"/>
                <w:szCs w:val="16"/>
                <w:lang w:val="es-BO"/>
              </w:rPr>
              <w:t xml:space="preserve">El Proveedor está obligado a dotar a su personal de la ropa de trabajo, precautelando el bienestar de su personal, en atención al Decreto Supremo Nº 0108 y la Resolución Ministerial N° 527/09 de fecha 10 de Agosto de 2009. </w:t>
            </w:r>
          </w:p>
          <w:p w14:paraId="071AC7E1" w14:textId="77777777" w:rsidR="0014735A" w:rsidRPr="00913189" w:rsidRDefault="0014735A" w:rsidP="0014735A">
            <w:pPr>
              <w:pStyle w:val="Textoindependiente"/>
              <w:numPr>
                <w:ilvl w:val="0"/>
                <w:numId w:val="52"/>
              </w:numPr>
              <w:spacing w:after="0"/>
              <w:ind w:left="356"/>
              <w:jc w:val="both"/>
              <w:rPr>
                <w:rFonts w:ascii="Arial" w:hAnsi="Arial" w:cs="Arial"/>
                <w:sz w:val="16"/>
                <w:szCs w:val="16"/>
                <w:lang w:val="es-BO"/>
              </w:rPr>
            </w:pPr>
            <w:r w:rsidRPr="00913189">
              <w:rPr>
                <w:rFonts w:ascii="Arial" w:hAnsi="Arial" w:cs="Arial"/>
                <w:sz w:val="16"/>
                <w:szCs w:val="16"/>
                <w:lang w:val="es-BO"/>
              </w:rPr>
              <w:t>El Fiscal del Servicio, realizará la verificación en cumplimiento del mencionado Decreto Supremo, antes del primer pago.</w:t>
            </w:r>
          </w:p>
        </w:tc>
        <w:tc>
          <w:tcPr>
            <w:tcW w:w="2551" w:type="dxa"/>
            <w:vMerge/>
            <w:tcBorders>
              <w:left w:val="single" w:sz="4" w:space="0" w:color="auto"/>
            </w:tcBorders>
          </w:tcPr>
          <w:p w14:paraId="2972B877" w14:textId="77777777" w:rsidR="0014735A" w:rsidRPr="00134810" w:rsidRDefault="0014735A" w:rsidP="0014735A">
            <w:pPr>
              <w:pStyle w:val="Textoindependiente"/>
              <w:spacing w:before="240" w:after="240"/>
              <w:ind w:left="356"/>
              <w:rPr>
                <w:rFonts w:cs="Arial"/>
                <w:sz w:val="16"/>
                <w:szCs w:val="16"/>
                <w:lang w:val="es-BO"/>
              </w:rPr>
            </w:pPr>
          </w:p>
        </w:tc>
      </w:tr>
      <w:tr w:rsidR="0014735A" w:rsidRPr="00134810" w14:paraId="6F846FAB" w14:textId="77777777" w:rsidTr="0014735A">
        <w:trPr>
          <w:trHeight w:val="60"/>
          <w:jc w:val="center"/>
        </w:trPr>
        <w:tc>
          <w:tcPr>
            <w:tcW w:w="7939" w:type="dxa"/>
            <w:gridSpan w:val="2"/>
            <w:tcBorders>
              <w:top w:val="nil"/>
              <w:left w:val="single" w:sz="4" w:space="0" w:color="auto"/>
              <w:bottom w:val="nil"/>
              <w:right w:val="single" w:sz="4" w:space="0" w:color="auto"/>
            </w:tcBorders>
            <w:shd w:val="clear" w:color="auto" w:fill="auto"/>
            <w:vAlign w:val="center"/>
          </w:tcPr>
          <w:p w14:paraId="03B5A1C8" w14:textId="6DA71D0B" w:rsidR="0014735A" w:rsidRPr="00913189" w:rsidRDefault="0014735A" w:rsidP="001730BF">
            <w:pPr>
              <w:pStyle w:val="Textoindependiente"/>
              <w:numPr>
                <w:ilvl w:val="0"/>
                <w:numId w:val="52"/>
              </w:numPr>
              <w:ind w:left="356"/>
              <w:jc w:val="both"/>
              <w:rPr>
                <w:rFonts w:ascii="Arial" w:hAnsi="Arial" w:cs="Arial"/>
                <w:sz w:val="16"/>
                <w:szCs w:val="16"/>
                <w:lang w:val="es-BO"/>
              </w:rPr>
            </w:pPr>
            <w:r w:rsidRPr="00913189">
              <w:rPr>
                <w:rFonts w:ascii="Arial" w:hAnsi="Arial" w:cs="Arial"/>
                <w:sz w:val="16"/>
                <w:szCs w:val="16"/>
                <w:lang w:val="es-BO"/>
              </w:rPr>
              <w:t>Deberá efectuar el borrado de memoria de todos los equipos instalados</w:t>
            </w:r>
            <w:r w:rsidR="001730BF">
              <w:rPr>
                <w:rFonts w:ascii="Arial" w:hAnsi="Arial" w:cs="Arial"/>
                <w:sz w:val="16"/>
                <w:szCs w:val="16"/>
                <w:lang w:val="es-BO"/>
              </w:rPr>
              <w:t xml:space="preserve"> al inicio y</w:t>
            </w:r>
            <w:r w:rsidRPr="00913189">
              <w:rPr>
                <w:rFonts w:ascii="Arial" w:hAnsi="Arial" w:cs="Arial"/>
                <w:sz w:val="16"/>
                <w:szCs w:val="16"/>
                <w:lang w:val="es-BO"/>
              </w:rPr>
              <w:t xml:space="preserve"> una vez finalizado el Servicio.</w:t>
            </w:r>
          </w:p>
        </w:tc>
        <w:tc>
          <w:tcPr>
            <w:tcW w:w="2551" w:type="dxa"/>
            <w:vMerge/>
            <w:tcBorders>
              <w:left w:val="single" w:sz="4" w:space="0" w:color="auto"/>
            </w:tcBorders>
          </w:tcPr>
          <w:p w14:paraId="6A0C28C1" w14:textId="77777777" w:rsidR="0014735A" w:rsidRPr="00134810" w:rsidRDefault="0014735A" w:rsidP="0014735A">
            <w:pPr>
              <w:pStyle w:val="Textoindependiente"/>
              <w:spacing w:before="240" w:after="240"/>
              <w:ind w:left="356"/>
              <w:rPr>
                <w:rFonts w:cs="Arial"/>
                <w:sz w:val="16"/>
                <w:szCs w:val="16"/>
                <w:lang w:val="es-BO"/>
              </w:rPr>
            </w:pPr>
          </w:p>
        </w:tc>
      </w:tr>
      <w:tr w:rsidR="0014735A" w:rsidRPr="00134810" w14:paraId="5CEA5C9C" w14:textId="77777777" w:rsidTr="0014735A">
        <w:trPr>
          <w:trHeight w:val="111"/>
          <w:jc w:val="center"/>
        </w:trPr>
        <w:tc>
          <w:tcPr>
            <w:tcW w:w="7939" w:type="dxa"/>
            <w:gridSpan w:val="2"/>
            <w:tcBorders>
              <w:top w:val="single" w:sz="4" w:space="0" w:color="auto"/>
            </w:tcBorders>
            <w:shd w:val="clear" w:color="auto" w:fill="8DB3E2" w:themeFill="text2" w:themeFillTint="66"/>
            <w:vAlign w:val="center"/>
          </w:tcPr>
          <w:p w14:paraId="46BCE11E" w14:textId="77777777" w:rsidR="0014735A" w:rsidRPr="00913189" w:rsidRDefault="0014735A" w:rsidP="0014735A">
            <w:pPr>
              <w:pStyle w:val="Textoindependiente"/>
              <w:numPr>
                <w:ilvl w:val="0"/>
                <w:numId w:val="46"/>
              </w:numPr>
              <w:spacing w:before="240" w:after="240"/>
              <w:ind w:left="356"/>
              <w:jc w:val="both"/>
              <w:rPr>
                <w:rFonts w:ascii="Arial" w:hAnsi="Arial" w:cs="Arial"/>
                <w:b/>
                <w:sz w:val="16"/>
                <w:szCs w:val="16"/>
                <w:lang w:val="es-BO"/>
              </w:rPr>
            </w:pPr>
            <w:r w:rsidRPr="00913189">
              <w:rPr>
                <w:rFonts w:ascii="Arial" w:hAnsi="Arial" w:cs="Arial"/>
                <w:b/>
                <w:sz w:val="16"/>
                <w:szCs w:val="16"/>
                <w:lang w:val="es-BO"/>
              </w:rPr>
              <w:t>FUNCIONES DEL FISCAL DEL SERVICIO</w:t>
            </w:r>
          </w:p>
        </w:tc>
        <w:tc>
          <w:tcPr>
            <w:tcW w:w="2551" w:type="dxa"/>
            <w:tcBorders>
              <w:top w:val="single" w:sz="4" w:space="0" w:color="auto"/>
            </w:tcBorders>
            <w:shd w:val="clear" w:color="auto" w:fill="8DB3E2" w:themeFill="text2" w:themeFillTint="66"/>
          </w:tcPr>
          <w:p w14:paraId="57150840" w14:textId="77777777" w:rsidR="0014735A" w:rsidRPr="00913189" w:rsidRDefault="0014735A" w:rsidP="0014735A">
            <w:pPr>
              <w:pStyle w:val="Textoindependiente"/>
              <w:spacing w:before="240" w:after="240"/>
              <w:ind w:left="-70"/>
              <w:jc w:val="center"/>
              <w:rPr>
                <w:rFonts w:cs="Arial"/>
                <w:b/>
                <w:bCs/>
                <w:sz w:val="16"/>
                <w:szCs w:val="16"/>
                <w:lang w:val="es-BO"/>
              </w:rPr>
            </w:pPr>
            <w:r w:rsidRPr="00913189">
              <w:rPr>
                <w:rFonts w:cs="Arial"/>
                <w:b/>
                <w:bCs/>
                <w:sz w:val="16"/>
                <w:szCs w:val="16"/>
                <w:lang w:val="es-BO"/>
              </w:rPr>
              <w:t>MANIFESTAR ACEPTACIÓN</w:t>
            </w:r>
          </w:p>
        </w:tc>
      </w:tr>
      <w:tr w:rsidR="0014735A" w:rsidRPr="00134810" w14:paraId="5952AA94" w14:textId="77777777" w:rsidTr="002171AD">
        <w:trPr>
          <w:trHeight w:val="368"/>
          <w:jc w:val="center"/>
        </w:trPr>
        <w:tc>
          <w:tcPr>
            <w:tcW w:w="7939" w:type="dxa"/>
            <w:gridSpan w:val="2"/>
            <w:tcBorders>
              <w:bottom w:val="nil"/>
            </w:tcBorders>
            <w:vAlign w:val="center"/>
          </w:tcPr>
          <w:p w14:paraId="25EFB2F3" w14:textId="77777777" w:rsidR="0014735A" w:rsidRPr="00913189" w:rsidRDefault="0014735A" w:rsidP="002171AD">
            <w:pPr>
              <w:pStyle w:val="Textoindependiente3"/>
              <w:numPr>
                <w:ilvl w:val="0"/>
                <w:numId w:val="53"/>
              </w:numPr>
              <w:spacing w:after="0"/>
              <w:ind w:left="351" w:hanging="357"/>
              <w:jc w:val="both"/>
              <w:rPr>
                <w:rFonts w:ascii="Arial" w:hAnsi="Arial" w:cs="Arial"/>
                <w:lang w:val="es-BO"/>
              </w:rPr>
            </w:pPr>
            <w:r w:rsidRPr="00913189">
              <w:rPr>
                <w:rFonts w:ascii="Arial" w:hAnsi="Arial" w:cs="Arial"/>
                <w:lang w:val="es-BO"/>
              </w:rPr>
              <w:t>Realizar la supervisión, seguimiento y Fiscalización del servicio, en función a lo establecido en las Especificaciones Técnicas y Contrato.</w:t>
            </w:r>
          </w:p>
        </w:tc>
        <w:tc>
          <w:tcPr>
            <w:tcW w:w="2551" w:type="dxa"/>
            <w:vMerge w:val="restart"/>
          </w:tcPr>
          <w:p w14:paraId="77B0EBCA" w14:textId="77777777" w:rsidR="0014735A" w:rsidRPr="00134810" w:rsidRDefault="0014735A" w:rsidP="0014735A">
            <w:pPr>
              <w:pStyle w:val="Textoindependiente3"/>
              <w:spacing w:after="0"/>
              <w:ind w:left="356"/>
              <w:jc w:val="both"/>
              <w:rPr>
                <w:rFonts w:ascii="Arial" w:hAnsi="Arial" w:cs="Arial"/>
                <w:lang w:val="es-BO"/>
              </w:rPr>
            </w:pPr>
          </w:p>
        </w:tc>
      </w:tr>
      <w:tr w:rsidR="0014735A" w:rsidRPr="00134810" w14:paraId="4B211CA4" w14:textId="77777777" w:rsidTr="0014735A">
        <w:trPr>
          <w:trHeight w:val="56"/>
          <w:jc w:val="center"/>
        </w:trPr>
        <w:tc>
          <w:tcPr>
            <w:tcW w:w="7939" w:type="dxa"/>
            <w:gridSpan w:val="2"/>
            <w:tcBorders>
              <w:top w:val="nil"/>
              <w:left w:val="single" w:sz="4" w:space="0" w:color="auto"/>
              <w:bottom w:val="nil"/>
            </w:tcBorders>
            <w:shd w:val="clear" w:color="auto" w:fill="auto"/>
            <w:vAlign w:val="center"/>
          </w:tcPr>
          <w:p w14:paraId="5366D5E4" w14:textId="77777777" w:rsidR="0014735A" w:rsidRPr="00913189" w:rsidRDefault="0014735A" w:rsidP="0014735A">
            <w:pPr>
              <w:pStyle w:val="Textoindependiente3"/>
              <w:numPr>
                <w:ilvl w:val="0"/>
                <w:numId w:val="53"/>
              </w:numPr>
              <w:spacing w:after="0"/>
              <w:ind w:left="351" w:hanging="357"/>
              <w:jc w:val="both"/>
              <w:rPr>
                <w:rFonts w:ascii="Arial" w:hAnsi="Arial" w:cs="Arial"/>
                <w:lang w:val="es-BO"/>
              </w:rPr>
            </w:pPr>
            <w:r w:rsidRPr="00913189">
              <w:rPr>
                <w:rFonts w:ascii="Arial" w:hAnsi="Arial" w:cs="Arial"/>
                <w:lang w:val="es-BO"/>
              </w:rPr>
              <w:t>Coordinar permanentemente con el Proveedor, a través del Agente de Servicio.</w:t>
            </w:r>
          </w:p>
        </w:tc>
        <w:tc>
          <w:tcPr>
            <w:tcW w:w="2551" w:type="dxa"/>
            <w:vMerge/>
          </w:tcPr>
          <w:p w14:paraId="2B287BC6" w14:textId="77777777" w:rsidR="0014735A" w:rsidRPr="00134810" w:rsidRDefault="0014735A" w:rsidP="0014735A">
            <w:pPr>
              <w:pStyle w:val="Textoindependiente3"/>
              <w:spacing w:after="0"/>
              <w:ind w:left="356"/>
              <w:jc w:val="both"/>
              <w:rPr>
                <w:rFonts w:ascii="Arial" w:hAnsi="Arial" w:cs="Arial"/>
                <w:lang w:val="es-BO"/>
              </w:rPr>
            </w:pPr>
          </w:p>
        </w:tc>
      </w:tr>
      <w:tr w:rsidR="0014735A" w:rsidRPr="00134810" w14:paraId="536F4A28" w14:textId="77777777" w:rsidTr="0014735A">
        <w:trPr>
          <w:trHeight w:val="309"/>
          <w:jc w:val="center"/>
        </w:trPr>
        <w:tc>
          <w:tcPr>
            <w:tcW w:w="7939" w:type="dxa"/>
            <w:gridSpan w:val="2"/>
            <w:tcBorders>
              <w:top w:val="nil"/>
              <w:left w:val="single" w:sz="4" w:space="0" w:color="auto"/>
              <w:bottom w:val="nil"/>
            </w:tcBorders>
            <w:shd w:val="clear" w:color="auto" w:fill="auto"/>
            <w:vAlign w:val="center"/>
          </w:tcPr>
          <w:p w14:paraId="5054A4E1" w14:textId="77777777" w:rsidR="0014735A" w:rsidRPr="00913189" w:rsidRDefault="0014735A" w:rsidP="0014735A">
            <w:pPr>
              <w:pStyle w:val="Textoindependiente3"/>
              <w:numPr>
                <w:ilvl w:val="0"/>
                <w:numId w:val="53"/>
              </w:numPr>
              <w:spacing w:before="100" w:beforeAutospacing="1" w:after="0"/>
              <w:ind w:left="351" w:hanging="357"/>
              <w:jc w:val="both"/>
              <w:rPr>
                <w:rFonts w:ascii="Arial" w:hAnsi="Arial" w:cs="Arial"/>
                <w:lang w:val="es-BO"/>
              </w:rPr>
            </w:pPr>
            <w:r w:rsidRPr="00913189">
              <w:rPr>
                <w:rFonts w:ascii="Arial" w:hAnsi="Arial" w:cs="Arial"/>
                <w:lang w:val="es-BO"/>
              </w:rPr>
              <w:t>Emitir la Orden de proceder para la ejecución del servicio.</w:t>
            </w:r>
          </w:p>
        </w:tc>
        <w:tc>
          <w:tcPr>
            <w:tcW w:w="2551" w:type="dxa"/>
            <w:vMerge/>
          </w:tcPr>
          <w:p w14:paraId="5A463BC1" w14:textId="77777777" w:rsidR="0014735A" w:rsidRPr="00134810" w:rsidRDefault="0014735A" w:rsidP="0014735A">
            <w:pPr>
              <w:rPr>
                <w:lang w:val="es-BO"/>
              </w:rPr>
            </w:pPr>
          </w:p>
        </w:tc>
      </w:tr>
      <w:tr w:rsidR="0014735A" w:rsidRPr="00134810" w14:paraId="13308DC0" w14:textId="77777777" w:rsidTr="0014735A">
        <w:trPr>
          <w:trHeight w:val="309"/>
          <w:jc w:val="center"/>
        </w:trPr>
        <w:tc>
          <w:tcPr>
            <w:tcW w:w="7939" w:type="dxa"/>
            <w:gridSpan w:val="2"/>
            <w:tcBorders>
              <w:top w:val="nil"/>
              <w:left w:val="single" w:sz="4" w:space="0" w:color="auto"/>
              <w:bottom w:val="nil"/>
            </w:tcBorders>
            <w:shd w:val="clear" w:color="auto" w:fill="auto"/>
            <w:vAlign w:val="center"/>
          </w:tcPr>
          <w:p w14:paraId="6F7CC1B6" w14:textId="77777777" w:rsidR="0014735A" w:rsidRPr="00913189" w:rsidRDefault="0014735A" w:rsidP="001730BF">
            <w:pPr>
              <w:pStyle w:val="Textoindependiente3"/>
              <w:numPr>
                <w:ilvl w:val="0"/>
                <w:numId w:val="53"/>
              </w:numPr>
              <w:spacing w:after="0"/>
              <w:ind w:left="351" w:hanging="357"/>
              <w:jc w:val="both"/>
              <w:rPr>
                <w:rFonts w:ascii="Arial" w:hAnsi="Arial" w:cs="Arial"/>
                <w:lang w:val="es-BO"/>
              </w:rPr>
            </w:pPr>
            <w:r w:rsidRPr="00913189">
              <w:rPr>
                <w:rFonts w:ascii="Arial" w:hAnsi="Arial" w:cs="Arial"/>
                <w:lang w:val="es-BO"/>
              </w:rPr>
              <w:t>Ser el medio autorizado de comunicación, notificación y aprobación sobre todos los asuntos relacionados con el Servicio.</w:t>
            </w:r>
          </w:p>
        </w:tc>
        <w:tc>
          <w:tcPr>
            <w:tcW w:w="2551" w:type="dxa"/>
            <w:vMerge/>
          </w:tcPr>
          <w:p w14:paraId="20205383" w14:textId="77777777" w:rsidR="0014735A" w:rsidRPr="00134810" w:rsidRDefault="0014735A" w:rsidP="0014735A">
            <w:pPr>
              <w:rPr>
                <w:lang w:val="es-BO"/>
              </w:rPr>
            </w:pPr>
          </w:p>
        </w:tc>
      </w:tr>
      <w:tr w:rsidR="0014735A" w:rsidRPr="00134810" w14:paraId="2F69DFC9" w14:textId="77777777" w:rsidTr="0014735A">
        <w:trPr>
          <w:trHeight w:val="289"/>
          <w:jc w:val="center"/>
        </w:trPr>
        <w:tc>
          <w:tcPr>
            <w:tcW w:w="7939" w:type="dxa"/>
            <w:gridSpan w:val="2"/>
            <w:tcBorders>
              <w:top w:val="nil"/>
              <w:left w:val="single" w:sz="4" w:space="0" w:color="auto"/>
              <w:bottom w:val="nil"/>
            </w:tcBorders>
            <w:shd w:val="clear" w:color="auto" w:fill="auto"/>
            <w:vAlign w:val="center"/>
          </w:tcPr>
          <w:p w14:paraId="48BACB54" w14:textId="77777777" w:rsidR="0014735A" w:rsidRPr="00913189" w:rsidRDefault="0014735A" w:rsidP="0014735A">
            <w:pPr>
              <w:pStyle w:val="Textoindependiente3"/>
              <w:numPr>
                <w:ilvl w:val="0"/>
                <w:numId w:val="53"/>
              </w:numPr>
              <w:spacing w:after="0"/>
              <w:ind w:left="351" w:hanging="357"/>
              <w:jc w:val="both"/>
              <w:rPr>
                <w:rFonts w:ascii="Arial" w:hAnsi="Arial" w:cs="Arial"/>
                <w:lang w:val="es-BO"/>
              </w:rPr>
            </w:pPr>
            <w:r w:rsidRPr="00913189">
              <w:rPr>
                <w:rFonts w:ascii="Arial" w:hAnsi="Arial" w:cs="Arial"/>
                <w:lang w:val="es-BO"/>
              </w:rPr>
              <w:t>Cuantificar las multas a ser descontadas de los pagos mensuales.</w:t>
            </w:r>
          </w:p>
        </w:tc>
        <w:tc>
          <w:tcPr>
            <w:tcW w:w="2551" w:type="dxa"/>
            <w:vMerge/>
          </w:tcPr>
          <w:p w14:paraId="4117216B" w14:textId="77777777" w:rsidR="0014735A" w:rsidRPr="00134810" w:rsidRDefault="0014735A" w:rsidP="0014735A">
            <w:pPr>
              <w:rPr>
                <w:lang w:val="es-BO"/>
              </w:rPr>
            </w:pPr>
          </w:p>
        </w:tc>
      </w:tr>
      <w:tr w:rsidR="0014735A" w:rsidRPr="00134810" w14:paraId="68531A5B" w14:textId="77777777" w:rsidTr="0014735A">
        <w:trPr>
          <w:trHeight w:val="240"/>
          <w:jc w:val="center"/>
        </w:trPr>
        <w:tc>
          <w:tcPr>
            <w:tcW w:w="7939" w:type="dxa"/>
            <w:gridSpan w:val="2"/>
            <w:tcBorders>
              <w:top w:val="nil"/>
              <w:left w:val="single" w:sz="4" w:space="0" w:color="auto"/>
              <w:bottom w:val="nil"/>
            </w:tcBorders>
            <w:shd w:val="clear" w:color="auto" w:fill="auto"/>
            <w:vAlign w:val="center"/>
          </w:tcPr>
          <w:p w14:paraId="0BBAFAAA" w14:textId="77777777" w:rsidR="0014735A" w:rsidRPr="00913189" w:rsidRDefault="0014735A" w:rsidP="0014735A">
            <w:pPr>
              <w:pStyle w:val="Textoindependiente3"/>
              <w:numPr>
                <w:ilvl w:val="0"/>
                <w:numId w:val="53"/>
              </w:numPr>
              <w:spacing w:after="0"/>
              <w:ind w:left="351" w:hanging="357"/>
              <w:jc w:val="both"/>
              <w:rPr>
                <w:rFonts w:ascii="Arial" w:hAnsi="Arial" w:cs="Arial"/>
                <w:bCs/>
                <w:lang w:val="es-BO"/>
              </w:rPr>
            </w:pPr>
            <w:r w:rsidRPr="00913189">
              <w:rPr>
                <w:rFonts w:ascii="Arial" w:hAnsi="Arial" w:cs="Arial"/>
                <w:lang w:val="es-BO"/>
              </w:rPr>
              <w:t>Emitir mensualmente los Informes de Conformidad Parcial del Servicio.</w:t>
            </w:r>
          </w:p>
        </w:tc>
        <w:tc>
          <w:tcPr>
            <w:tcW w:w="2551" w:type="dxa"/>
            <w:vMerge/>
          </w:tcPr>
          <w:p w14:paraId="1F2EFAAA" w14:textId="77777777" w:rsidR="0014735A" w:rsidRPr="00134810" w:rsidRDefault="0014735A" w:rsidP="0014735A">
            <w:pPr>
              <w:rPr>
                <w:lang w:val="es-BO"/>
              </w:rPr>
            </w:pPr>
          </w:p>
        </w:tc>
      </w:tr>
      <w:tr w:rsidR="0014735A" w:rsidRPr="00134810" w14:paraId="0F90812D" w14:textId="77777777" w:rsidTr="0014735A">
        <w:trPr>
          <w:trHeight w:val="311"/>
          <w:jc w:val="center"/>
        </w:trPr>
        <w:tc>
          <w:tcPr>
            <w:tcW w:w="7939" w:type="dxa"/>
            <w:gridSpan w:val="2"/>
            <w:tcBorders>
              <w:top w:val="nil"/>
              <w:left w:val="single" w:sz="4" w:space="0" w:color="auto"/>
              <w:bottom w:val="nil"/>
            </w:tcBorders>
            <w:shd w:val="clear" w:color="auto" w:fill="auto"/>
            <w:vAlign w:val="center"/>
          </w:tcPr>
          <w:p w14:paraId="572703A7" w14:textId="77777777" w:rsidR="0014735A" w:rsidRPr="00913189" w:rsidRDefault="0014735A" w:rsidP="0014735A">
            <w:pPr>
              <w:pStyle w:val="Textoindependiente3"/>
              <w:numPr>
                <w:ilvl w:val="0"/>
                <w:numId w:val="53"/>
              </w:numPr>
              <w:spacing w:after="0"/>
              <w:ind w:left="351" w:hanging="357"/>
              <w:jc w:val="both"/>
              <w:rPr>
                <w:rFonts w:ascii="Arial" w:hAnsi="Arial" w:cs="Arial"/>
                <w:lang w:val="es-BO"/>
              </w:rPr>
            </w:pPr>
            <w:r w:rsidRPr="00913189">
              <w:rPr>
                <w:rFonts w:ascii="Arial" w:hAnsi="Arial" w:cs="Arial"/>
                <w:lang w:val="es-BO"/>
              </w:rPr>
              <w:t>Aprobar la Planilla de Ejecución mensual del Servicio,</w:t>
            </w:r>
          </w:p>
        </w:tc>
        <w:tc>
          <w:tcPr>
            <w:tcW w:w="2551" w:type="dxa"/>
            <w:vMerge/>
          </w:tcPr>
          <w:p w14:paraId="0EC3FB68" w14:textId="77777777" w:rsidR="0014735A" w:rsidRPr="00134810" w:rsidRDefault="0014735A" w:rsidP="0014735A">
            <w:pPr>
              <w:rPr>
                <w:lang w:val="es-BO"/>
              </w:rPr>
            </w:pPr>
          </w:p>
        </w:tc>
      </w:tr>
      <w:tr w:rsidR="0014735A" w:rsidRPr="00134810" w14:paraId="40D26D05" w14:textId="77777777" w:rsidTr="0014735A">
        <w:trPr>
          <w:trHeight w:val="120"/>
          <w:jc w:val="center"/>
        </w:trPr>
        <w:tc>
          <w:tcPr>
            <w:tcW w:w="7939" w:type="dxa"/>
            <w:gridSpan w:val="2"/>
            <w:tcBorders>
              <w:top w:val="nil"/>
              <w:left w:val="single" w:sz="4" w:space="0" w:color="auto"/>
              <w:bottom w:val="nil"/>
            </w:tcBorders>
            <w:shd w:val="clear" w:color="auto" w:fill="auto"/>
            <w:vAlign w:val="center"/>
          </w:tcPr>
          <w:p w14:paraId="35B85E42" w14:textId="77777777" w:rsidR="0014735A" w:rsidRPr="00913189" w:rsidRDefault="0014735A" w:rsidP="0014735A">
            <w:pPr>
              <w:pStyle w:val="Textoindependiente3"/>
              <w:numPr>
                <w:ilvl w:val="0"/>
                <w:numId w:val="53"/>
              </w:numPr>
              <w:spacing w:after="0"/>
              <w:ind w:left="351" w:hanging="357"/>
              <w:jc w:val="both"/>
              <w:rPr>
                <w:rFonts w:ascii="Arial" w:hAnsi="Arial" w:cs="Arial"/>
                <w:lang w:val="es-BO"/>
              </w:rPr>
            </w:pPr>
            <w:r w:rsidRPr="00913189">
              <w:rPr>
                <w:rFonts w:ascii="Arial" w:hAnsi="Arial" w:cs="Arial"/>
                <w:lang w:val="es-BO"/>
              </w:rPr>
              <w:t>Elaborar las Solicitudes de Pagos mensuales por concepto del Servicio.</w:t>
            </w:r>
          </w:p>
        </w:tc>
        <w:tc>
          <w:tcPr>
            <w:tcW w:w="2551" w:type="dxa"/>
            <w:vMerge/>
          </w:tcPr>
          <w:p w14:paraId="7D04EBAE" w14:textId="77777777" w:rsidR="0014735A" w:rsidRPr="00134810" w:rsidRDefault="0014735A" w:rsidP="0014735A">
            <w:pPr>
              <w:rPr>
                <w:lang w:val="es-BO"/>
              </w:rPr>
            </w:pPr>
          </w:p>
        </w:tc>
      </w:tr>
      <w:tr w:rsidR="0014735A" w:rsidRPr="00134810" w14:paraId="49DA22F6" w14:textId="77777777" w:rsidTr="001730BF">
        <w:trPr>
          <w:trHeight w:val="589"/>
          <w:jc w:val="center"/>
        </w:trPr>
        <w:tc>
          <w:tcPr>
            <w:tcW w:w="7939" w:type="dxa"/>
            <w:gridSpan w:val="2"/>
            <w:tcBorders>
              <w:top w:val="nil"/>
              <w:left w:val="single" w:sz="4" w:space="0" w:color="auto"/>
              <w:bottom w:val="nil"/>
            </w:tcBorders>
            <w:shd w:val="clear" w:color="auto" w:fill="auto"/>
            <w:vAlign w:val="center"/>
          </w:tcPr>
          <w:p w14:paraId="63AD2790" w14:textId="77777777" w:rsidR="0014735A" w:rsidRPr="00913189" w:rsidRDefault="0014735A" w:rsidP="001730BF">
            <w:pPr>
              <w:pStyle w:val="Textoindependiente3"/>
              <w:numPr>
                <w:ilvl w:val="0"/>
                <w:numId w:val="53"/>
              </w:numPr>
              <w:spacing w:after="0"/>
              <w:ind w:left="351" w:hanging="357"/>
              <w:jc w:val="both"/>
              <w:rPr>
                <w:rFonts w:ascii="Arial" w:hAnsi="Arial" w:cs="Arial"/>
                <w:lang w:val="es-BO"/>
              </w:rPr>
            </w:pPr>
            <w:r w:rsidRPr="00913189">
              <w:rPr>
                <w:rFonts w:ascii="Arial" w:hAnsi="Arial" w:cs="Arial"/>
                <w:lang w:val="es-BO"/>
              </w:rPr>
              <w:t>Realizar inspecciones periódicas y/o sorpresivas a objeto de verificar el estado de los equipos señalados en el punto E, y cumplimiento de los horarios establecidos en las presentes Especificaciones Técnicas.</w:t>
            </w:r>
          </w:p>
        </w:tc>
        <w:tc>
          <w:tcPr>
            <w:tcW w:w="2551" w:type="dxa"/>
            <w:vMerge/>
          </w:tcPr>
          <w:p w14:paraId="04D3BBD9" w14:textId="77777777" w:rsidR="0014735A" w:rsidRPr="00134810" w:rsidRDefault="0014735A" w:rsidP="0014735A">
            <w:pPr>
              <w:rPr>
                <w:lang w:val="es-BO"/>
              </w:rPr>
            </w:pPr>
          </w:p>
        </w:tc>
      </w:tr>
      <w:tr w:rsidR="0014735A" w:rsidRPr="00134810" w14:paraId="10F88C63" w14:textId="77777777" w:rsidTr="0014735A">
        <w:trPr>
          <w:trHeight w:val="333"/>
          <w:jc w:val="center"/>
        </w:trPr>
        <w:tc>
          <w:tcPr>
            <w:tcW w:w="7939" w:type="dxa"/>
            <w:gridSpan w:val="2"/>
            <w:tcBorders>
              <w:top w:val="nil"/>
              <w:left w:val="single" w:sz="4" w:space="0" w:color="auto"/>
              <w:bottom w:val="nil"/>
            </w:tcBorders>
            <w:shd w:val="clear" w:color="auto" w:fill="auto"/>
            <w:vAlign w:val="center"/>
          </w:tcPr>
          <w:p w14:paraId="507C1ADF" w14:textId="77777777" w:rsidR="0014735A" w:rsidRPr="00913189" w:rsidRDefault="0014735A" w:rsidP="001730BF">
            <w:pPr>
              <w:pStyle w:val="Textoindependiente3"/>
              <w:numPr>
                <w:ilvl w:val="0"/>
                <w:numId w:val="53"/>
              </w:numPr>
              <w:spacing w:after="0"/>
              <w:ind w:left="351" w:hanging="357"/>
              <w:jc w:val="both"/>
              <w:rPr>
                <w:rFonts w:ascii="Arial" w:hAnsi="Arial" w:cs="Arial"/>
                <w:lang w:val="es-BO"/>
              </w:rPr>
            </w:pPr>
            <w:r w:rsidRPr="00913189">
              <w:rPr>
                <w:rFonts w:ascii="Arial" w:hAnsi="Arial" w:cs="Arial"/>
                <w:lang w:val="es-BO"/>
              </w:rPr>
              <w:t>Realizar las acciones correctivas correspondientes, si es que evidencia que los Operadores están incumpliendo con los valores de confidencialidad, ética, responsabilidad, trato respetuoso a cualquier usuario (interno o externo).</w:t>
            </w:r>
          </w:p>
        </w:tc>
        <w:tc>
          <w:tcPr>
            <w:tcW w:w="2551" w:type="dxa"/>
            <w:vMerge/>
          </w:tcPr>
          <w:p w14:paraId="441FBF3E" w14:textId="77777777" w:rsidR="0014735A" w:rsidRPr="00134810" w:rsidRDefault="0014735A" w:rsidP="0014735A">
            <w:pPr>
              <w:rPr>
                <w:lang w:val="es-BO"/>
              </w:rPr>
            </w:pPr>
          </w:p>
        </w:tc>
      </w:tr>
      <w:tr w:rsidR="0014735A" w:rsidRPr="00134810" w14:paraId="1F688601" w14:textId="77777777" w:rsidTr="0014735A">
        <w:trPr>
          <w:trHeight w:val="56"/>
          <w:jc w:val="center"/>
        </w:trPr>
        <w:tc>
          <w:tcPr>
            <w:tcW w:w="7939" w:type="dxa"/>
            <w:gridSpan w:val="2"/>
            <w:tcBorders>
              <w:top w:val="nil"/>
              <w:left w:val="single" w:sz="4" w:space="0" w:color="auto"/>
              <w:bottom w:val="nil"/>
            </w:tcBorders>
            <w:shd w:val="clear" w:color="auto" w:fill="auto"/>
            <w:vAlign w:val="center"/>
          </w:tcPr>
          <w:p w14:paraId="2A2E63CB" w14:textId="77777777" w:rsidR="0014735A" w:rsidRPr="00913189" w:rsidRDefault="0014735A" w:rsidP="0014735A">
            <w:pPr>
              <w:pStyle w:val="Textoindependiente3"/>
              <w:numPr>
                <w:ilvl w:val="0"/>
                <w:numId w:val="53"/>
              </w:numPr>
              <w:spacing w:before="100" w:beforeAutospacing="1" w:after="0"/>
              <w:ind w:left="351" w:hanging="357"/>
              <w:jc w:val="both"/>
              <w:rPr>
                <w:rFonts w:ascii="Arial" w:hAnsi="Arial" w:cs="Arial"/>
                <w:lang w:val="es-BO"/>
              </w:rPr>
            </w:pPr>
            <w:r w:rsidRPr="00913189">
              <w:rPr>
                <w:rFonts w:ascii="Arial" w:hAnsi="Arial" w:cs="Arial"/>
                <w:lang w:val="es-BO"/>
              </w:rPr>
              <w:t>Ser responsable de la Recepción del Servicio.</w:t>
            </w:r>
          </w:p>
        </w:tc>
        <w:tc>
          <w:tcPr>
            <w:tcW w:w="2551" w:type="dxa"/>
            <w:vMerge/>
          </w:tcPr>
          <w:p w14:paraId="50B73491" w14:textId="77777777" w:rsidR="0014735A" w:rsidRPr="00134810" w:rsidRDefault="0014735A" w:rsidP="0014735A">
            <w:pPr>
              <w:rPr>
                <w:lang w:val="es-BO"/>
              </w:rPr>
            </w:pPr>
          </w:p>
        </w:tc>
      </w:tr>
      <w:tr w:rsidR="0014735A" w:rsidRPr="00134810" w14:paraId="67D31AAD" w14:textId="77777777" w:rsidTr="0014735A">
        <w:trPr>
          <w:trHeight w:val="183"/>
          <w:jc w:val="center"/>
        </w:trPr>
        <w:tc>
          <w:tcPr>
            <w:tcW w:w="7939" w:type="dxa"/>
            <w:gridSpan w:val="2"/>
            <w:tcBorders>
              <w:top w:val="nil"/>
              <w:left w:val="single" w:sz="4" w:space="0" w:color="auto"/>
              <w:bottom w:val="nil"/>
            </w:tcBorders>
            <w:shd w:val="clear" w:color="auto" w:fill="auto"/>
            <w:vAlign w:val="center"/>
          </w:tcPr>
          <w:p w14:paraId="07E99A5A" w14:textId="77777777" w:rsidR="0014735A" w:rsidRPr="00913189" w:rsidRDefault="0014735A" w:rsidP="001730BF">
            <w:pPr>
              <w:pStyle w:val="Textoindependiente3"/>
              <w:numPr>
                <w:ilvl w:val="0"/>
                <w:numId w:val="53"/>
              </w:numPr>
              <w:spacing w:before="100" w:beforeAutospacing="1" w:after="0"/>
              <w:ind w:left="351" w:hanging="357"/>
              <w:jc w:val="both"/>
              <w:rPr>
                <w:rFonts w:ascii="Arial" w:hAnsi="Arial" w:cs="Arial"/>
                <w:lang w:val="es-BO"/>
              </w:rPr>
            </w:pPr>
            <w:r w:rsidRPr="00913189">
              <w:rPr>
                <w:rFonts w:ascii="Arial" w:hAnsi="Arial" w:cs="Arial"/>
                <w:lang w:val="es-BO"/>
              </w:rPr>
              <w:t xml:space="preserve">A la conclusión del plazo del Servicio, emitir el Informe de </w:t>
            </w:r>
            <w:r>
              <w:rPr>
                <w:rFonts w:ascii="Arial" w:hAnsi="Arial" w:cs="Arial"/>
                <w:lang w:val="es-BO"/>
              </w:rPr>
              <w:t xml:space="preserve">Conformidad Final del </w:t>
            </w:r>
            <w:r w:rsidRPr="00F63BD6">
              <w:rPr>
                <w:rFonts w:ascii="Arial" w:hAnsi="Arial" w:cs="Arial"/>
                <w:lang w:val="es-BO"/>
              </w:rPr>
              <w:t>Servicio y la información para el  Formulario 500.</w:t>
            </w:r>
          </w:p>
        </w:tc>
        <w:tc>
          <w:tcPr>
            <w:tcW w:w="2551" w:type="dxa"/>
            <w:vMerge/>
          </w:tcPr>
          <w:p w14:paraId="27D314D6" w14:textId="77777777" w:rsidR="0014735A" w:rsidRPr="00134810" w:rsidRDefault="0014735A" w:rsidP="0014735A">
            <w:pPr>
              <w:rPr>
                <w:lang w:val="es-BO"/>
              </w:rPr>
            </w:pPr>
          </w:p>
        </w:tc>
      </w:tr>
      <w:tr w:rsidR="0014735A" w:rsidRPr="00134810" w14:paraId="57B86277" w14:textId="77777777" w:rsidTr="0014735A">
        <w:trPr>
          <w:trHeight w:val="715"/>
          <w:jc w:val="center"/>
        </w:trPr>
        <w:tc>
          <w:tcPr>
            <w:tcW w:w="7939" w:type="dxa"/>
            <w:gridSpan w:val="2"/>
            <w:tcBorders>
              <w:top w:val="nil"/>
              <w:left w:val="single" w:sz="4" w:space="0" w:color="auto"/>
              <w:bottom w:val="single" w:sz="4" w:space="0" w:color="auto"/>
            </w:tcBorders>
            <w:shd w:val="clear" w:color="auto" w:fill="auto"/>
            <w:vAlign w:val="center"/>
          </w:tcPr>
          <w:p w14:paraId="28B33CE2" w14:textId="77777777" w:rsidR="0014735A" w:rsidRPr="006C0B94" w:rsidRDefault="0014735A" w:rsidP="001730BF">
            <w:pPr>
              <w:pStyle w:val="Textoindependiente"/>
              <w:numPr>
                <w:ilvl w:val="0"/>
                <w:numId w:val="53"/>
              </w:numPr>
              <w:spacing w:after="0"/>
              <w:ind w:left="351" w:hanging="357"/>
              <w:rPr>
                <w:rFonts w:ascii="Arial" w:hAnsi="Arial" w:cs="Arial"/>
                <w:bCs/>
                <w:sz w:val="16"/>
                <w:szCs w:val="16"/>
                <w:lang w:val="es-BO"/>
              </w:rPr>
            </w:pPr>
            <w:r w:rsidRPr="00913189">
              <w:rPr>
                <w:rFonts w:ascii="Arial" w:hAnsi="Arial" w:cs="Arial"/>
                <w:sz w:val="16"/>
                <w:szCs w:val="16"/>
                <w:lang w:val="es-BO"/>
              </w:rPr>
              <w:t>Elaborar el Certificado de Liquidación Final, en caso de que este no sea presentado por el Agente de Servicio, como se establece en el numeral 2 del punto D.2.</w:t>
            </w:r>
          </w:p>
          <w:p w14:paraId="7F33825D" w14:textId="77777777" w:rsidR="0014735A" w:rsidRPr="00913189" w:rsidRDefault="0014735A" w:rsidP="0014735A">
            <w:pPr>
              <w:pStyle w:val="Textoindependiente"/>
              <w:numPr>
                <w:ilvl w:val="0"/>
                <w:numId w:val="53"/>
              </w:numPr>
              <w:spacing w:before="100" w:beforeAutospacing="1" w:after="0"/>
              <w:ind w:left="351" w:hanging="357"/>
              <w:rPr>
                <w:rFonts w:ascii="Arial" w:hAnsi="Arial" w:cs="Arial"/>
                <w:bCs/>
                <w:sz w:val="16"/>
                <w:szCs w:val="16"/>
                <w:lang w:val="es-BO"/>
              </w:rPr>
            </w:pPr>
            <w:r w:rsidRPr="00F63BD6">
              <w:rPr>
                <w:rFonts w:ascii="Arial" w:hAnsi="Arial" w:cs="Arial"/>
                <w:sz w:val="16"/>
                <w:szCs w:val="16"/>
                <w:lang w:val="es-BO"/>
              </w:rPr>
              <w:t xml:space="preserve">Elaborar </w:t>
            </w:r>
            <w:r>
              <w:rPr>
                <w:rFonts w:ascii="Arial" w:hAnsi="Arial" w:cs="Arial"/>
                <w:sz w:val="16"/>
                <w:szCs w:val="16"/>
                <w:lang w:val="es-BO"/>
              </w:rPr>
              <w:t xml:space="preserve">la </w:t>
            </w:r>
            <w:r w:rsidRPr="00F63BD6">
              <w:rPr>
                <w:rFonts w:ascii="Arial" w:hAnsi="Arial" w:cs="Arial"/>
                <w:sz w:val="16"/>
                <w:szCs w:val="16"/>
                <w:lang w:val="es-BO"/>
              </w:rPr>
              <w:t>nota para notificar al proveedor la designación de Fiscal de Servicio</w:t>
            </w:r>
          </w:p>
        </w:tc>
        <w:tc>
          <w:tcPr>
            <w:tcW w:w="2551" w:type="dxa"/>
            <w:vMerge/>
          </w:tcPr>
          <w:p w14:paraId="761D28EF" w14:textId="77777777" w:rsidR="0014735A" w:rsidRPr="00134810" w:rsidRDefault="0014735A" w:rsidP="0014735A">
            <w:pPr>
              <w:rPr>
                <w:lang w:val="es-BO"/>
              </w:rPr>
            </w:pPr>
          </w:p>
        </w:tc>
      </w:tr>
      <w:tr w:rsidR="0014735A" w:rsidRPr="00134810" w14:paraId="54EF542D" w14:textId="77777777" w:rsidTr="0014735A">
        <w:trPr>
          <w:trHeight w:val="533"/>
          <w:jc w:val="center"/>
        </w:trPr>
        <w:tc>
          <w:tcPr>
            <w:tcW w:w="7939" w:type="dxa"/>
            <w:gridSpan w:val="2"/>
            <w:tcBorders>
              <w:top w:val="single" w:sz="4" w:space="0" w:color="auto"/>
            </w:tcBorders>
            <w:shd w:val="clear" w:color="auto" w:fill="8DB3E2" w:themeFill="text2" w:themeFillTint="66"/>
            <w:vAlign w:val="center"/>
          </w:tcPr>
          <w:p w14:paraId="57A662FE" w14:textId="77777777" w:rsidR="0014735A" w:rsidRPr="006C0B94" w:rsidRDefault="0014735A" w:rsidP="0014735A">
            <w:pPr>
              <w:pStyle w:val="Textoindependiente"/>
              <w:numPr>
                <w:ilvl w:val="0"/>
                <w:numId w:val="61"/>
              </w:numPr>
              <w:spacing w:after="0"/>
              <w:ind w:left="356"/>
              <w:rPr>
                <w:rFonts w:ascii="Arial" w:hAnsi="Arial" w:cs="Arial"/>
                <w:b/>
                <w:bCs/>
                <w:sz w:val="16"/>
                <w:szCs w:val="16"/>
                <w:lang w:val="es-BO"/>
              </w:rPr>
            </w:pPr>
            <w:r w:rsidRPr="006C0B94">
              <w:rPr>
                <w:rFonts w:ascii="Arial" w:hAnsi="Arial" w:cs="Arial"/>
                <w:b/>
                <w:bCs/>
                <w:sz w:val="16"/>
                <w:szCs w:val="16"/>
                <w:lang w:val="es-BO"/>
              </w:rPr>
              <w:t>MATERIAL DE DESECHO SÓLIDO</w:t>
            </w:r>
          </w:p>
        </w:tc>
        <w:tc>
          <w:tcPr>
            <w:tcW w:w="2551" w:type="dxa"/>
            <w:tcBorders>
              <w:top w:val="single" w:sz="4" w:space="0" w:color="auto"/>
            </w:tcBorders>
            <w:shd w:val="clear" w:color="auto" w:fill="8DB3E2" w:themeFill="text2" w:themeFillTint="66"/>
            <w:vAlign w:val="center"/>
          </w:tcPr>
          <w:p w14:paraId="25309C77" w14:textId="77777777" w:rsidR="0014735A" w:rsidRPr="006C0B94" w:rsidRDefault="0014735A" w:rsidP="0014735A">
            <w:pPr>
              <w:pStyle w:val="Textoindependiente"/>
              <w:ind w:left="-70"/>
              <w:jc w:val="center"/>
              <w:rPr>
                <w:rFonts w:cs="Arial"/>
                <w:b/>
                <w:bCs/>
                <w:sz w:val="16"/>
                <w:szCs w:val="16"/>
                <w:lang w:val="es-BO"/>
              </w:rPr>
            </w:pPr>
            <w:r w:rsidRPr="006C0B94">
              <w:rPr>
                <w:rFonts w:cs="Arial"/>
                <w:b/>
                <w:bCs/>
                <w:sz w:val="16"/>
                <w:szCs w:val="16"/>
                <w:lang w:val="es-BO"/>
              </w:rPr>
              <w:t>MANIFESTAR ACEPTACIÓN</w:t>
            </w:r>
          </w:p>
        </w:tc>
      </w:tr>
      <w:tr w:rsidR="0014735A" w:rsidRPr="00134810" w14:paraId="3669405F" w14:textId="77777777" w:rsidTr="0014735A">
        <w:trPr>
          <w:trHeight w:val="60"/>
          <w:jc w:val="center"/>
        </w:trPr>
        <w:tc>
          <w:tcPr>
            <w:tcW w:w="7939" w:type="dxa"/>
            <w:gridSpan w:val="2"/>
            <w:vAlign w:val="center"/>
          </w:tcPr>
          <w:p w14:paraId="7C7D1F1B" w14:textId="77777777" w:rsidR="0014735A" w:rsidRPr="00913189" w:rsidRDefault="0014735A" w:rsidP="002171AD">
            <w:pPr>
              <w:pStyle w:val="Textoindependiente"/>
              <w:spacing w:after="0"/>
              <w:rPr>
                <w:rFonts w:ascii="Arial" w:hAnsi="Arial" w:cs="Arial"/>
                <w:sz w:val="16"/>
                <w:szCs w:val="16"/>
                <w:lang w:val="es-BO"/>
              </w:rPr>
            </w:pPr>
            <w:r w:rsidRPr="00913189">
              <w:rPr>
                <w:rFonts w:ascii="Arial" w:hAnsi="Arial" w:cs="Arial"/>
                <w:sz w:val="16"/>
                <w:szCs w:val="16"/>
                <w:lang w:val="es-BO"/>
              </w:rPr>
              <w:t>El BCB proporcionará diariamente el servicio de limpieza del Centro de Fotocopiado y el retiro de desechos sólidos.</w:t>
            </w:r>
          </w:p>
        </w:tc>
        <w:tc>
          <w:tcPr>
            <w:tcW w:w="2551" w:type="dxa"/>
            <w:vAlign w:val="center"/>
          </w:tcPr>
          <w:p w14:paraId="671F4A10" w14:textId="77777777" w:rsidR="0014735A" w:rsidRPr="00134810" w:rsidRDefault="0014735A" w:rsidP="0014735A">
            <w:pPr>
              <w:rPr>
                <w:lang w:val="es-BO"/>
              </w:rPr>
            </w:pPr>
          </w:p>
        </w:tc>
      </w:tr>
      <w:tr w:rsidR="0014735A" w:rsidRPr="00134810" w14:paraId="6162CF12" w14:textId="77777777" w:rsidTr="0014735A">
        <w:tblPrEx>
          <w:tblBorders>
            <w:top w:val="single" w:sz="4" w:space="0" w:color="auto"/>
          </w:tblBorders>
          <w:tblCellMar>
            <w:left w:w="108" w:type="dxa"/>
            <w:right w:w="108" w:type="dxa"/>
          </w:tblCellMar>
          <w:tblLook w:val="01E0" w:firstRow="1" w:lastRow="1" w:firstColumn="1" w:lastColumn="1" w:noHBand="0" w:noVBand="0"/>
        </w:tblPrEx>
        <w:trPr>
          <w:trHeight w:val="579"/>
          <w:jc w:val="center"/>
        </w:trPr>
        <w:tc>
          <w:tcPr>
            <w:tcW w:w="7939"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ED76050" w14:textId="77777777" w:rsidR="0014735A" w:rsidRPr="006C0B94" w:rsidRDefault="0014735A" w:rsidP="0014735A">
            <w:pPr>
              <w:pStyle w:val="Prrafodelista"/>
              <w:numPr>
                <w:ilvl w:val="0"/>
                <w:numId w:val="61"/>
              </w:numPr>
              <w:ind w:left="318"/>
              <w:contextualSpacing/>
              <w:jc w:val="both"/>
              <w:rPr>
                <w:rFonts w:ascii="Arial" w:hAnsi="Arial" w:cs="Arial"/>
                <w:b/>
                <w:iCs/>
                <w:sz w:val="16"/>
                <w:szCs w:val="16"/>
                <w:lang w:val="es-BO"/>
              </w:rPr>
            </w:pPr>
            <w:r w:rsidRPr="006C0B94">
              <w:rPr>
                <w:rFonts w:ascii="Arial" w:hAnsi="Arial" w:cs="Arial"/>
                <w:b/>
                <w:iCs/>
                <w:sz w:val="16"/>
                <w:szCs w:val="16"/>
                <w:lang w:val="es-BO"/>
              </w:rPr>
              <w:t>FORMA DE PAGO</w:t>
            </w:r>
          </w:p>
        </w:tc>
        <w:tc>
          <w:tcPr>
            <w:tcW w:w="255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796DB2B" w14:textId="77777777" w:rsidR="0014735A" w:rsidRPr="006C0B94" w:rsidRDefault="0014735A" w:rsidP="0014735A">
            <w:pPr>
              <w:pStyle w:val="Textoindependiente"/>
              <w:ind w:left="-70"/>
              <w:jc w:val="center"/>
              <w:rPr>
                <w:rFonts w:cs="Arial"/>
                <w:b/>
                <w:bCs/>
                <w:sz w:val="16"/>
                <w:szCs w:val="16"/>
                <w:lang w:val="es-BO"/>
              </w:rPr>
            </w:pPr>
            <w:r w:rsidRPr="006C0B94">
              <w:rPr>
                <w:rFonts w:cs="Arial"/>
                <w:b/>
                <w:bCs/>
                <w:sz w:val="16"/>
                <w:szCs w:val="16"/>
                <w:lang w:val="es-BO"/>
              </w:rPr>
              <w:t>MANIFESTAR ACEPTACIÓN</w:t>
            </w:r>
          </w:p>
        </w:tc>
      </w:tr>
      <w:tr w:rsidR="0014735A" w:rsidRPr="00134810" w14:paraId="13CB2279" w14:textId="77777777" w:rsidTr="0014735A">
        <w:tblPrEx>
          <w:tblBorders>
            <w:top w:val="single" w:sz="4" w:space="0" w:color="auto"/>
          </w:tblBorders>
          <w:tblCellMar>
            <w:left w:w="108" w:type="dxa"/>
            <w:right w:w="108" w:type="dxa"/>
          </w:tblCellMar>
          <w:tblLook w:val="01E0" w:firstRow="1" w:lastRow="1" w:firstColumn="1" w:lastColumn="1" w:noHBand="0" w:noVBand="0"/>
        </w:tblPrEx>
        <w:trPr>
          <w:trHeight w:val="1341"/>
          <w:jc w:val="center"/>
        </w:trPr>
        <w:tc>
          <w:tcPr>
            <w:tcW w:w="7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EC633" w14:textId="77777777" w:rsidR="0014735A" w:rsidRPr="00913189" w:rsidRDefault="0014735A" w:rsidP="0014735A">
            <w:pPr>
              <w:spacing w:before="120" w:after="120"/>
              <w:jc w:val="both"/>
              <w:rPr>
                <w:rFonts w:ascii="Arial" w:hAnsi="Arial" w:cs="Arial"/>
                <w:lang w:val="es-BO"/>
              </w:rPr>
            </w:pPr>
            <w:r w:rsidRPr="00913189">
              <w:rPr>
                <w:rFonts w:ascii="Arial" w:hAnsi="Arial" w:cs="Arial"/>
                <w:bCs/>
                <w:lang w:val="es-BO"/>
              </w:rPr>
              <w:t>El pago se efectuará de forma mensual, previa emisión del Informe de Conformidad parcial efectuado por el Fiscal del Servicio</w:t>
            </w:r>
            <w:r w:rsidRPr="00913189">
              <w:rPr>
                <w:rFonts w:ascii="Arial" w:hAnsi="Arial" w:cs="Arial"/>
                <w:lang w:val="es-BO"/>
              </w:rPr>
              <w:t>.</w:t>
            </w:r>
          </w:p>
          <w:p w14:paraId="19F65225" w14:textId="77777777" w:rsidR="0014735A" w:rsidRPr="00913189" w:rsidRDefault="0014735A" w:rsidP="0014735A">
            <w:pPr>
              <w:jc w:val="both"/>
              <w:rPr>
                <w:rFonts w:ascii="Arial" w:hAnsi="Arial" w:cs="Arial"/>
                <w:lang w:val="es-BO"/>
              </w:rPr>
            </w:pPr>
            <w:r w:rsidRPr="00913189">
              <w:rPr>
                <w:rFonts w:ascii="Arial" w:hAnsi="Arial" w:cs="Arial"/>
                <w:iCs/>
                <w:lang w:val="es-BO"/>
              </w:rPr>
              <w:t xml:space="preserve">Previo al pago, el Proveedor deberá presentar la factura correspondiente y </w:t>
            </w:r>
            <w:r w:rsidRPr="00913189">
              <w:rPr>
                <w:rFonts w:ascii="Arial" w:hAnsi="Arial" w:cs="Arial"/>
                <w:lang w:val="es-BO"/>
              </w:rPr>
              <w:t>el Informe de Actividades, que incluya la Planilla de ejecución de servicios en la cual se detalle todos los servicios prestados, el monto y la periodicidad de pago.</w:t>
            </w:r>
          </w:p>
          <w:p w14:paraId="19BA1116" w14:textId="77777777" w:rsidR="0014735A" w:rsidRPr="00913189" w:rsidRDefault="0014735A" w:rsidP="0014735A">
            <w:pPr>
              <w:spacing w:before="120" w:after="120"/>
              <w:jc w:val="both"/>
              <w:rPr>
                <w:rFonts w:ascii="Arial" w:hAnsi="Arial" w:cs="Arial"/>
                <w:lang w:val="es-BO"/>
              </w:rPr>
            </w:pPr>
            <w:r w:rsidRPr="00913189">
              <w:rPr>
                <w:rFonts w:ascii="Arial" w:hAnsi="Arial" w:cs="Arial"/>
                <w:lang w:val="es-BO"/>
              </w:rPr>
              <w:t>En la presente Contratación no se otorgará anticipo.</w:t>
            </w:r>
          </w:p>
        </w:tc>
        <w:tc>
          <w:tcPr>
            <w:tcW w:w="2551" w:type="dxa"/>
            <w:tcBorders>
              <w:top w:val="single" w:sz="4" w:space="0" w:color="auto"/>
              <w:left w:val="single" w:sz="4" w:space="0" w:color="auto"/>
              <w:bottom w:val="single" w:sz="4" w:space="0" w:color="auto"/>
              <w:right w:val="single" w:sz="4" w:space="0" w:color="auto"/>
            </w:tcBorders>
            <w:vAlign w:val="center"/>
          </w:tcPr>
          <w:p w14:paraId="122E42F3" w14:textId="77777777" w:rsidR="0014735A" w:rsidRPr="00134810" w:rsidRDefault="0014735A" w:rsidP="0014735A">
            <w:pPr>
              <w:rPr>
                <w:lang w:val="es-BO"/>
              </w:rPr>
            </w:pPr>
          </w:p>
        </w:tc>
      </w:tr>
      <w:tr w:rsidR="0014735A" w:rsidRPr="00134810" w14:paraId="5B67475D" w14:textId="77777777" w:rsidTr="0014735A">
        <w:trPr>
          <w:trHeight w:val="571"/>
          <w:jc w:val="center"/>
        </w:trPr>
        <w:tc>
          <w:tcPr>
            <w:tcW w:w="7939" w:type="dxa"/>
            <w:gridSpan w:val="2"/>
            <w:tcBorders>
              <w:top w:val="single" w:sz="4" w:space="0" w:color="auto"/>
              <w:bottom w:val="single" w:sz="4" w:space="0" w:color="auto"/>
            </w:tcBorders>
            <w:shd w:val="clear" w:color="auto" w:fill="8DB3E2" w:themeFill="text2" w:themeFillTint="66"/>
            <w:vAlign w:val="center"/>
          </w:tcPr>
          <w:p w14:paraId="72F6264A" w14:textId="77777777" w:rsidR="0014735A" w:rsidRPr="006C0B94" w:rsidRDefault="0014735A" w:rsidP="0014735A">
            <w:pPr>
              <w:pStyle w:val="Textoindependiente"/>
              <w:numPr>
                <w:ilvl w:val="0"/>
                <w:numId w:val="61"/>
              </w:numPr>
              <w:spacing w:after="0"/>
              <w:ind w:left="356"/>
              <w:rPr>
                <w:rFonts w:ascii="Arial" w:hAnsi="Arial" w:cs="Arial"/>
                <w:b/>
                <w:bCs/>
                <w:sz w:val="16"/>
                <w:szCs w:val="16"/>
                <w:lang w:val="es-BO"/>
              </w:rPr>
            </w:pPr>
            <w:r w:rsidRPr="006C0B94">
              <w:rPr>
                <w:rFonts w:ascii="Arial" w:hAnsi="Arial" w:cs="Arial"/>
                <w:b/>
                <w:bCs/>
                <w:sz w:val="16"/>
                <w:szCs w:val="16"/>
                <w:lang w:val="es-BO"/>
              </w:rPr>
              <w:t>GARANTÍAS</w:t>
            </w:r>
          </w:p>
        </w:tc>
        <w:tc>
          <w:tcPr>
            <w:tcW w:w="2551" w:type="dxa"/>
            <w:tcBorders>
              <w:top w:val="single" w:sz="4" w:space="0" w:color="auto"/>
              <w:bottom w:val="single" w:sz="4" w:space="0" w:color="auto"/>
            </w:tcBorders>
            <w:shd w:val="clear" w:color="auto" w:fill="8DB3E2" w:themeFill="text2" w:themeFillTint="66"/>
            <w:vAlign w:val="center"/>
          </w:tcPr>
          <w:p w14:paraId="6827D6C6" w14:textId="77777777" w:rsidR="0014735A" w:rsidRPr="006C0B94" w:rsidRDefault="0014735A" w:rsidP="0014735A">
            <w:pPr>
              <w:pStyle w:val="Textoindependiente"/>
              <w:ind w:left="-70"/>
              <w:jc w:val="center"/>
              <w:rPr>
                <w:rFonts w:cs="Arial"/>
                <w:b/>
                <w:bCs/>
                <w:sz w:val="16"/>
                <w:szCs w:val="16"/>
                <w:lang w:val="es-BO"/>
              </w:rPr>
            </w:pPr>
            <w:r w:rsidRPr="006C0B94">
              <w:rPr>
                <w:rFonts w:cs="Arial"/>
                <w:b/>
                <w:bCs/>
                <w:sz w:val="16"/>
                <w:szCs w:val="16"/>
                <w:lang w:val="es-BO"/>
              </w:rPr>
              <w:t>MANIFESTAR ACEPTACIÓN</w:t>
            </w:r>
          </w:p>
        </w:tc>
      </w:tr>
      <w:tr w:rsidR="0014735A" w:rsidRPr="00134810" w14:paraId="01D1802F" w14:textId="77777777" w:rsidTr="0014735A">
        <w:trPr>
          <w:trHeight w:val="60"/>
          <w:jc w:val="center"/>
        </w:trPr>
        <w:tc>
          <w:tcPr>
            <w:tcW w:w="7939" w:type="dxa"/>
            <w:gridSpan w:val="2"/>
            <w:tcBorders>
              <w:top w:val="single" w:sz="4" w:space="0" w:color="auto"/>
            </w:tcBorders>
            <w:vAlign w:val="center"/>
          </w:tcPr>
          <w:p w14:paraId="2429A808" w14:textId="77777777" w:rsidR="0014735A" w:rsidRPr="00913189" w:rsidRDefault="0014735A" w:rsidP="0014735A">
            <w:pPr>
              <w:tabs>
                <w:tab w:val="left" w:pos="830"/>
              </w:tabs>
              <w:spacing w:before="120" w:after="120"/>
              <w:jc w:val="both"/>
              <w:rPr>
                <w:rFonts w:ascii="Arial" w:hAnsi="Arial" w:cs="Arial"/>
                <w:lang w:val="es-BO"/>
              </w:rPr>
            </w:pPr>
            <w:r w:rsidRPr="00913189">
              <w:rPr>
                <w:rFonts w:ascii="Arial" w:hAnsi="Arial" w:cs="Arial"/>
                <w:lang w:val="es-BO"/>
              </w:rPr>
              <w:lastRenderedPageBreak/>
              <w:t>Al tratarse de un servicio discontinuo, se retendrá un monto por garantía de cumplimiento de Contrato, equivalente al siete por ciento (7%) de cada pago mensual, de acuerdo con el Artículo 21, Inciso b) del D.S. 0181.</w:t>
            </w:r>
          </w:p>
        </w:tc>
        <w:tc>
          <w:tcPr>
            <w:tcW w:w="2551" w:type="dxa"/>
            <w:tcBorders>
              <w:top w:val="single" w:sz="4" w:space="0" w:color="auto"/>
            </w:tcBorders>
          </w:tcPr>
          <w:p w14:paraId="6D200E4D" w14:textId="77777777" w:rsidR="0014735A" w:rsidRPr="00134810" w:rsidRDefault="0014735A" w:rsidP="0014735A">
            <w:pPr>
              <w:rPr>
                <w:lang w:val="es-BO"/>
              </w:rPr>
            </w:pPr>
          </w:p>
        </w:tc>
      </w:tr>
      <w:tr w:rsidR="0014735A" w:rsidRPr="00134810" w14:paraId="4535D4E7" w14:textId="77777777" w:rsidTr="0014735A">
        <w:trPr>
          <w:trHeight w:val="134"/>
          <w:jc w:val="center"/>
        </w:trPr>
        <w:tc>
          <w:tcPr>
            <w:tcW w:w="7939" w:type="dxa"/>
            <w:gridSpan w:val="2"/>
            <w:shd w:val="clear" w:color="auto" w:fill="8DB3E2" w:themeFill="text2" w:themeFillTint="66"/>
            <w:vAlign w:val="center"/>
          </w:tcPr>
          <w:p w14:paraId="5D2F473D" w14:textId="77777777" w:rsidR="0014735A" w:rsidRPr="006C0B94" w:rsidRDefault="0014735A" w:rsidP="0014735A">
            <w:pPr>
              <w:pStyle w:val="Textoindependiente"/>
              <w:numPr>
                <w:ilvl w:val="0"/>
                <w:numId w:val="61"/>
              </w:numPr>
              <w:spacing w:before="240" w:after="240"/>
              <w:ind w:left="356"/>
              <w:rPr>
                <w:rFonts w:ascii="Arial" w:hAnsi="Arial" w:cs="Arial"/>
                <w:b/>
                <w:bCs/>
                <w:sz w:val="16"/>
                <w:szCs w:val="16"/>
                <w:lang w:val="es-BO"/>
              </w:rPr>
            </w:pPr>
            <w:r w:rsidRPr="006C0B94">
              <w:rPr>
                <w:rFonts w:ascii="Arial" w:hAnsi="Arial" w:cs="Arial"/>
                <w:b/>
                <w:bCs/>
                <w:sz w:val="16"/>
                <w:szCs w:val="16"/>
                <w:lang w:val="es-BO"/>
              </w:rPr>
              <w:t>CONFIDENCIALIDAD</w:t>
            </w:r>
          </w:p>
        </w:tc>
        <w:tc>
          <w:tcPr>
            <w:tcW w:w="2551" w:type="dxa"/>
            <w:shd w:val="clear" w:color="auto" w:fill="8DB3E2" w:themeFill="text2" w:themeFillTint="66"/>
            <w:vAlign w:val="center"/>
          </w:tcPr>
          <w:p w14:paraId="79CCE9E4" w14:textId="77777777" w:rsidR="0014735A" w:rsidRPr="006C0B94" w:rsidRDefault="0014735A" w:rsidP="0014735A">
            <w:pPr>
              <w:pStyle w:val="Textoindependiente"/>
              <w:ind w:left="-70"/>
              <w:jc w:val="center"/>
              <w:rPr>
                <w:rFonts w:cs="Arial"/>
                <w:b/>
                <w:bCs/>
                <w:sz w:val="16"/>
                <w:szCs w:val="16"/>
                <w:lang w:val="es-BO"/>
              </w:rPr>
            </w:pPr>
            <w:r w:rsidRPr="006C0B94">
              <w:rPr>
                <w:rFonts w:cs="Arial"/>
                <w:b/>
                <w:bCs/>
                <w:sz w:val="16"/>
                <w:szCs w:val="16"/>
                <w:lang w:val="es-BO"/>
              </w:rPr>
              <w:t>MANIFESTAR ACEPTACIÓN</w:t>
            </w:r>
          </w:p>
        </w:tc>
      </w:tr>
      <w:tr w:rsidR="0014735A" w:rsidRPr="00134810" w14:paraId="445A6954" w14:textId="77777777" w:rsidTr="0014735A">
        <w:trPr>
          <w:trHeight w:val="1296"/>
          <w:jc w:val="center"/>
        </w:trPr>
        <w:tc>
          <w:tcPr>
            <w:tcW w:w="7939" w:type="dxa"/>
            <w:gridSpan w:val="2"/>
            <w:vAlign w:val="center"/>
          </w:tcPr>
          <w:p w14:paraId="3D356C2C" w14:textId="77777777" w:rsidR="0014735A" w:rsidRPr="00913189" w:rsidRDefault="0014735A" w:rsidP="0014735A">
            <w:pPr>
              <w:pStyle w:val="Textoindependiente"/>
              <w:numPr>
                <w:ilvl w:val="0"/>
                <w:numId w:val="55"/>
              </w:numPr>
              <w:spacing w:after="0"/>
              <w:ind w:left="356"/>
              <w:jc w:val="both"/>
              <w:rPr>
                <w:rFonts w:ascii="Arial" w:hAnsi="Arial" w:cs="Arial"/>
                <w:sz w:val="16"/>
                <w:szCs w:val="16"/>
                <w:lang w:val="es-BO"/>
              </w:rPr>
            </w:pPr>
            <w:r w:rsidRPr="00913189">
              <w:rPr>
                <w:rFonts w:ascii="Arial" w:hAnsi="Arial" w:cs="Arial"/>
                <w:sz w:val="16"/>
                <w:szCs w:val="16"/>
                <w:lang w:val="es-BO"/>
              </w:rPr>
              <w:t>El Proveedor y el personal a su cargo se comprometen a preservar absoluta confidencialidad sobre la información a la que tenga acceso, durante y después de la ejecución del servicio.</w:t>
            </w:r>
          </w:p>
          <w:p w14:paraId="4583AE0C" w14:textId="77777777" w:rsidR="0014735A" w:rsidRPr="00913189" w:rsidRDefault="0014735A" w:rsidP="0014735A">
            <w:pPr>
              <w:pStyle w:val="Textoindependiente"/>
              <w:spacing w:after="0"/>
              <w:ind w:left="356"/>
              <w:rPr>
                <w:rFonts w:ascii="Arial" w:hAnsi="Arial" w:cs="Arial"/>
                <w:sz w:val="16"/>
                <w:szCs w:val="16"/>
                <w:lang w:val="es-BO"/>
              </w:rPr>
            </w:pPr>
          </w:p>
          <w:p w14:paraId="67B8E8EF" w14:textId="77777777" w:rsidR="0014735A" w:rsidRPr="00913189" w:rsidRDefault="0014735A" w:rsidP="0014735A">
            <w:pPr>
              <w:pStyle w:val="Textoindependiente"/>
              <w:numPr>
                <w:ilvl w:val="0"/>
                <w:numId w:val="55"/>
              </w:numPr>
              <w:spacing w:after="0"/>
              <w:ind w:left="356"/>
              <w:jc w:val="both"/>
              <w:rPr>
                <w:rFonts w:ascii="Arial" w:hAnsi="Arial" w:cs="Arial"/>
                <w:sz w:val="16"/>
                <w:szCs w:val="16"/>
                <w:lang w:val="es-BO"/>
              </w:rPr>
            </w:pPr>
            <w:r w:rsidRPr="00913189">
              <w:rPr>
                <w:rFonts w:ascii="Arial" w:hAnsi="Arial" w:cs="Arial"/>
                <w:sz w:val="16"/>
                <w:szCs w:val="16"/>
                <w:lang w:val="es-BO"/>
              </w:rPr>
              <w:t>El Proveedor no deberá retirar documentación del BCB, resultado de fallas en el fotocopiado producidas por los Operadores en el Centro de Fotocopiado, durante la prestación del Servicio.</w:t>
            </w:r>
          </w:p>
        </w:tc>
        <w:tc>
          <w:tcPr>
            <w:tcW w:w="2551" w:type="dxa"/>
          </w:tcPr>
          <w:p w14:paraId="3BCD0C37" w14:textId="77777777" w:rsidR="0014735A" w:rsidRPr="00134810" w:rsidRDefault="0014735A" w:rsidP="0014735A">
            <w:pPr>
              <w:rPr>
                <w:lang w:val="es-BO"/>
              </w:rPr>
            </w:pPr>
          </w:p>
        </w:tc>
      </w:tr>
      <w:tr w:rsidR="0014735A" w:rsidRPr="00134810" w14:paraId="56C7B250" w14:textId="77777777" w:rsidTr="0014735A">
        <w:trPr>
          <w:trHeight w:val="188"/>
          <w:jc w:val="center"/>
        </w:trPr>
        <w:tc>
          <w:tcPr>
            <w:tcW w:w="7939" w:type="dxa"/>
            <w:gridSpan w:val="2"/>
            <w:tcBorders>
              <w:bottom w:val="single" w:sz="4" w:space="0" w:color="auto"/>
            </w:tcBorders>
            <w:shd w:val="clear" w:color="auto" w:fill="8DB3E2" w:themeFill="text2" w:themeFillTint="66"/>
            <w:vAlign w:val="center"/>
          </w:tcPr>
          <w:p w14:paraId="5B87A311" w14:textId="77777777" w:rsidR="0014735A" w:rsidRPr="006C0B94" w:rsidRDefault="0014735A" w:rsidP="0014735A">
            <w:pPr>
              <w:pStyle w:val="Textoindependiente"/>
              <w:numPr>
                <w:ilvl w:val="0"/>
                <w:numId w:val="61"/>
              </w:numPr>
              <w:spacing w:before="240" w:after="240"/>
              <w:ind w:left="356"/>
              <w:rPr>
                <w:rFonts w:ascii="Arial" w:hAnsi="Arial" w:cs="Arial"/>
                <w:b/>
                <w:bCs/>
                <w:sz w:val="16"/>
                <w:szCs w:val="16"/>
                <w:lang w:val="es-BO"/>
              </w:rPr>
            </w:pPr>
            <w:r w:rsidRPr="006C0B94">
              <w:rPr>
                <w:rFonts w:ascii="Arial" w:hAnsi="Arial" w:cs="Arial"/>
                <w:b/>
                <w:bCs/>
                <w:sz w:val="16"/>
                <w:szCs w:val="16"/>
                <w:lang w:val="es-BO"/>
              </w:rPr>
              <w:t>MULTAS</w:t>
            </w:r>
          </w:p>
        </w:tc>
        <w:tc>
          <w:tcPr>
            <w:tcW w:w="2551" w:type="dxa"/>
            <w:shd w:val="clear" w:color="auto" w:fill="8DB3E2" w:themeFill="text2" w:themeFillTint="66"/>
            <w:vAlign w:val="center"/>
          </w:tcPr>
          <w:p w14:paraId="7D879E0F" w14:textId="77777777" w:rsidR="0014735A" w:rsidRPr="006C0B94" w:rsidRDefault="0014735A" w:rsidP="0014735A">
            <w:pPr>
              <w:pStyle w:val="Textoindependiente"/>
              <w:ind w:left="-70"/>
              <w:jc w:val="center"/>
              <w:rPr>
                <w:rFonts w:cs="Arial"/>
                <w:b/>
                <w:bCs/>
                <w:sz w:val="16"/>
                <w:szCs w:val="16"/>
                <w:lang w:val="es-BO"/>
              </w:rPr>
            </w:pPr>
            <w:r w:rsidRPr="006C0B94">
              <w:rPr>
                <w:rFonts w:cs="Arial"/>
                <w:b/>
                <w:bCs/>
                <w:sz w:val="16"/>
                <w:szCs w:val="16"/>
                <w:lang w:val="es-BO"/>
              </w:rPr>
              <w:t>MANIFESTAR ACEPTACIÓN</w:t>
            </w:r>
          </w:p>
        </w:tc>
      </w:tr>
      <w:tr w:rsidR="0014735A" w:rsidRPr="00134810" w14:paraId="1BDB1FCD" w14:textId="77777777" w:rsidTr="0014735A">
        <w:trPr>
          <w:trHeight w:val="605"/>
          <w:jc w:val="center"/>
        </w:trPr>
        <w:tc>
          <w:tcPr>
            <w:tcW w:w="7939" w:type="dxa"/>
            <w:gridSpan w:val="2"/>
            <w:tcBorders>
              <w:top w:val="single" w:sz="4" w:space="0" w:color="auto"/>
              <w:left w:val="single" w:sz="4" w:space="0" w:color="auto"/>
              <w:bottom w:val="nil"/>
              <w:right w:val="single" w:sz="4" w:space="0" w:color="auto"/>
            </w:tcBorders>
            <w:vAlign w:val="center"/>
          </w:tcPr>
          <w:p w14:paraId="4610937C" w14:textId="77777777" w:rsidR="0014735A" w:rsidRDefault="0014735A" w:rsidP="0014735A">
            <w:pPr>
              <w:tabs>
                <w:tab w:val="left" w:pos="8470"/>
              </w:tabs>
              <w:ind w:right="74"/>
              <w:jc w:val="both"/>
              <w:rPr>
                <w:rFonts w:ascii="Arial" w:hAnsi="Arial" w:cs="Arial"/>
                <w:lang w:val="es-BO"/>
              </w:rPr>
            </w:pPr>
            <w:r w:rsidRPr="00913189">
              <w:rPr>
                <w:rFonts w:ascii="Arial" w:hAnsi="Arial" w:cs="Arial"/>
                <w:lang w:val="es-BO"/>
              </w:rPr>
              <w:t>De evidenciarse faltas al inicio del servicio, se aplicarán las siguientes multas:</w:t>
            </w:r>
          </w:p>
          <w:p w14:paraId="04F6CF85" w14:textId="77777777" w:rsidR="0014735A" w:rsidRDefault="0014735A" w:rsidP="0014735A">
            <w:pPr>
              <w:tabs>
                <w:tab w:val="left" w:pos="8470"/>
              </w:tabs>
              <w:ind w:right="74"/>
              <w:jc w:val="both"/>
              <w:rPr>
                <w:rFonts w:ascii="Arial" w:hAnsi="Arial" w:cs="Arial"/>
                <w:lang w:val="es-BO"/>
              </w:rPr>
            </w:pPr>
          </w:p>
          <w:p w14:paraId="0B83E222" w14:textId="77777777" w:rsidR="0014735A" w:rsidRPr="00913189" w:rsidRDefault="0014735A" w:rsidP="0014735A">
            <w:pPr>
              <w:numPr>
                <w:ilvl w:val="0"/>
                <w:numId w:val="56"/>
              </w:numPr>
              <w:tabs>
                <w:tab w:val="left" w:pos="8470"/>
              </w:tabs>
              <w:ind w:left="356" w:right="74"/>
              <w:jc w:val="both"/>
              <w:rPr>
                <w:rFonts w:ascii="Arial" w:hAnsi="Arial" w:cs="Arial"/>
                <w:lang w:val="es-BO"/>
              </w:rPr>
            </w:pPr>
            <w:r w:rsidRPr="00913189">
              <w:rPr>
                <w:rFonts w:ascii="Arial" w:hAnsi="Arial" w:cs="Arial"/>
                <w:lang w:val="es-BO"/>
              </w:rPr>
              <w:t>Por no presentar el listado de los equipos a instalarse, especificando mínimamente: la marca, modelo, número de serie, la procedencia, año de fabricación y otros que el Proveedor vea por conveniente, se aplicará la multa de Bs200,00 (Doscientos 00/100 Bolivianos), descontada de cada pago mensual, hasta que no se regularice esta situación.</w:t>
            </w:r>
          </w:p>
        </w:tc>
        <w:tc>
          <w:tcPr>
            <w:tcW w:w="2551" w:type="dxa"/>
            <w:vMerge w:val="restart"/>
            <w:tcBorders>
              <w:left w:val="single" w:sz="4" w:space="0" w:color="auto"/>
            </w:tcBorders>
          </w:tcPr>
          <w:p w14:paraId="5D86EA65" w14:textId="77777777" w:rsidR="0014735A" w:rsidRPr="00134810" w:rsidRDefault="0014735A" w:rsidP="0014735A">
            <w:pPr>
              <w:rPr>
                <w:lang w:val="es-BO"/>
              </w:rPr>
            </w:pPr>
          </w:p>
        </w:tc>
      </w:tr>
      <w:tr w:rsidR="0014735A" w:rsidRPr="00134810" w14:paraId="5AC18E49" w14:textId="77777777" w:rsidTr="0014735A">
        <w:trPr>
          <w:trHeight w:val="932"/>
          <w:jc w:val="center"/>
        </w:trPr>
        <w:tc>
          <w:tcPr>
            <w:tcW w:w="7939" w:type="dxa"/>
            <w:gridSpan w:val="2"/>
            <w:tcBorders>
              <w:top w:val="nil"/>
              <w:left w:val="single" w:sz="4" w:space="0" w:color="auto"/>
              <w:bottom w:val="nil"/>
              <w:right w:val="single" w:sz="4" w:space="0" w:color="auto"/>
            </w:tcBorders>
            <w:vAlign w:val="center"/>
          </w:tcPr>
          <w:p w14:paraId="405FBFA8" w14:textId="77777777" w:rsidR="0014735A" w:rsidRPr="00913189" w:rsidRDefault="0014735A" w:rsidP="0014735A">
            <w:pPr>
              <w:numPr>
                <w:ilvl w:val="0"/>
                <w:numId w:val="56"/>
              </w:numPr>
              <w:tabs>
                <w:tab w:val="left" w:pos="8470"/>
              </w:tabs>
              <w:ind w:left="356" w:right="74"/>
              <w:jc w:val="both"/>
              <w:rPr>
                <w:rFonts w:ascii="Arial" w:hAnsi="Arial" w:cs="Arial"/>
                <w:lang w:val="es-BO"/>
              </w:rPr>
            </w:pPr>
            <w:r w:rsidRPr="00913189">
              <w:rPr>
                <w:rFonts w:ascii="Arial" w:hAnsi="Arial" w:cs="Arial"/>
                <w:lang w:val="es-BO"/>
              </w:rPr>
              <w:t>Por no comunicar por escrito al Departamento de Bienes y Servicios, los números telefónicos de contacto del Proveedor, Agente de Servicio, Operadores, Técnico de mantenimiento y otro personal si corresponde, se aplicará la multa de Bs200,00 (Doscientos 00/100 bolivianos), descontada de cada pago mensual y hasta que no se regularice esta situación.</w:t>
            </w:r>
          </w:p>
        </w:tc>
        <w:tc>
          <w:tcPr>
            <w:tcW w:w="2551" w:type="dxa"/>
            <w:vMerge/>
            <w:tcBorders>
              <w:left w:val="single" w:sz="4" w:space="0" w:color="auto"/>
            </w:tcBorders>
          </w:tcPr>
          <w:p w14:paraId="3448751C" w14:textId="77777777" w:rsidR="0014735A" w:rsidRPr="00134810" w:rsidRDefault="0014735A" w:rsidP="0014735A">
            <w:pPr>
              <w:rPr>
                <w:lang w:val="es-BO"/>
              </w:rPr>
            </w:pPr>
          </w:p>
        </w:tc>
      </w:tr>
      <w:tr w:rsidR="0014735A" w:rsidRPr="00134810" w14:paraId="67A9A81B" w14:textId="77777777" w:rsidTr="0014735A">
        <w:trPr>
          <w:trHeight w:val="685"/>
          <w:jc w:val="center"/>
        </w:trPr>
        <w:tc>
          <w:tcPr>
            <w:tcW w:w="7939" w:type="dxa"/>
            <w:gridSpan w:val="2"/>
            <w:tcBorders>
              <w:top w:val="nil"/>
              <w:left w:val="single" w:sz="4" w:space="0" w:color="auto"/>
              <w:bottom w:val="nil"/>
              <w:right w:val="single" w:sz="4" w:space="0" w:color="auto"/>
            </w:tcBorders>
            <w:vAlign w:val="center"/>
          </w:tcPr>
          <w:p w14:paraId="4E7C5B90" w14:textId="77777777" w:rsidR="0014735A" w:rsidRPr="00913189" w:rsidRDefault="0014735A" w:rsidP="0014735A">
            <w:pPr>
              <w:pStyle w:val="Textodebloque"/>
              <w:numPr>
                <w:ilvl w:val="0"/>
                <w:numId w:val="56"/>
              </w:numPr>
              <w:tabs>
                <w:tab w:val="left" w:pos="8470"/>
              </w:tabs>
              <w:spacing w:before="100" w:beforeAutospacing="1"/>
              <w:ind w:left="356" w:right="74"/>
              <w:jc w:val="both"/>
              <w:rPr>
                <w:rFonts w:ascii="Arial" w:hAnsi="Arial" w:cs="Arial"/>
                <w:bCs/>
                <w:sz w:val="16"/>
                <w:szCs w:val="16"/>
                <w:lang w:val="es-BO"/>
              </w:rPr>
            </w:pPr>
            <w:r w:rsidRPr="00913189">
              <w:rPr>
                <w:rFonts w:ascii="Arial" w:hAnsi="Arial" w:cs="Arial"/>
                <w:bCs/>
                <w:sz w:val="16"/>
                <w:szCs w:val="16"/>
                <w:lang w:val="es-BO"/>
              </w:rPr>
              <w:t>Por la no instalación de los equipos señalados en los puntos E.1. y E.2., se aplicará la multa de Bs500,00 (Quinientos 00/100 Bolivianos),</w:t>
            </w:r>
            <w:r w:rsidRPr="00913189">
              <w:rPr>
                <w:rFonts w:ascii="Arial" w:hAnsi="Arial" w:cs="Arial"/>
                <w:sz w:val="16"/>
                <w:szCs w:val="16"/>
                <w:lang w:val="es-BO"/>
              </w:rPr>
              <w:t xml:space="preserve"> descontada de cada pago mensual y hasta que no se regularice esta situación.</w:t>
            </w:r>
          </w:p>
        </w:tc>
        <w:tc>
          <w:tcPr>
            <w:tcW w:w="2551" w:type="dxa"/>
            <w:vMerge/>
            <w:tcBorders>
              <w:left w:val="single" w:sz="4" w:space="0" w:color="auto"/>
            </w:tcBorders>
          </w:tcPr>
          <w:p w14:paraId="13D18360" w14:textId="77777777" w:rsidR="0014735A" w:rsidRPr="00134810" w:rsidRDefault="0014735A" w:rsidP="0014735A">
            <w:pPr>
              <w:rPr>
                <w:lang w:val="es-BO"/>
              </w:rPr>
            </w:pPr>
          </w:p>
        </w:tc>
      </w:tr>
      <w:tr w:rsidR="0014735A" w:rsidRPr="00134810" w14:paraId="1E3C003E" w14:textId="77777777" w:rsidTr="0014735A">
        <w:trPr>
          <w:trHeight w:val="674"/>
          <w:jc w:val="center"/>
        </w:trPr>
        <w:tc>
          <w:tcPr>
            <w:tcW w:w="7939" w:type="dxa"/>
            <w:gridSpan w:val="2"/>
            <w:tcBorders>
              <w:top w:val="nil"/>
              <w:left w:val="single" w:sz="4" w:space="0" w:color="auto"/>
              <w:bottom w:val="nil"/>
              <w:right w:val="single" w:sz="4" w:space="0" w:color="auto"/>
            </w:tcBorders>
            <w:vAlign w:val="center"/>
          </w:tcPr>
          <w:p w14:paraId="72A2F06B" w14:textId="77777777" w:rsidR="0014735A" w:rsidRPr="00913189" w:rsidRDefault="0014735A" w:rsidP="0014735A">
            <w:pPr>
              <w:pStyle w:val="Textodebloque"/>
              <w:numPr>
                <w:ilvl w:val="0"/>
                <w:numId w:val="56"/>
              </w:numPr>
              <w:tabs>
                <w:tab w:val="left" w:pos="8470"/>
              </w:tabs>
              <w:ind w:left="356" w:right="74"/>
              <w:jc w:val="both"/>
              <w:rPr>
                <w:rFonts w:ascii="Arial" w:hAnsi="Arial" w:cs="Arial"/>
                <w:sz w:val="16"/>
                <w:szCs w:val="16"/>
                <w:lang w:val="es-BO"/>
              </w:rPr>
            </w:pPr>
            <w:r w:rsidRPr="00913189">
              <w:rPr>
                <w:rFonts w:ascii="Arial" w:hAnsi="Arial" w:cs="Arial"/>
                <w:sz w:val="16"/>
                <w:szCs w:val="16"/>
                <w:lang w:val="es-BO"/>
              </w:rPr>
              <w:t>Por la no presentación del Cronograma de limpieza de cada uno de los equipos periféricos instalados, se aplicará una multa de Bs100,00 (Cien 00/100 bolivianos), descontada de cada pago mensual y hasta que no se regularice esta situación.</w:t>
            </w:r>
          </w:p>
        </w:tc>
        <w:tc>
          <w:tcPr>
            <w:tcW w:w="2551" w:type="dxa"/>
            <w:vMerge/>
            <w:tcBorders>
              <w:left w:val="single" w:sz="4" w:space="0" w:color="auto"/>
            </w:tcBorders>
          </w:tcPr>
          <w:p w14:paraId="6FEE2630" w14:textId="77777777" w:rsidR="0014735A" w:rsidRPr="00134810" w:rsidRDefault="0014735A" w:rsidP="0014735A">
            <w:pPr>
              <w:rPr>
                <w:lang w:val="es-BO"/>
              </w:rPr>
            </w:pPr>
          </w:p>
        </w:tc>
      </w:tr>
      <w:tr w:rsidR="0014735A" w:rsidRPr="00134810" w14:paraId="39E64577" w14:textId="77777777" w:rsidTr="0014735A">
        <w:trPr>
          <w:trHeight w:val="686"/>
          <w:jc w:val="center"/>
        </w:trPr>
        <w:tc>
          <w:tcPr>
            <w:tcW w:w="7939" w:type="dxa"/>
            <w:gridSpan w:val="2"/>
            <w:tcBorders>
              <w:top w:val="nil"/>
              <w:left w:val="single" w:sz="4" w:space="0" w:color="auto"/>
              <w:bottom w:val="nil"/>
              <w:right w:val="single" w:sz="4" w:space="0" w:color="auto"/>
            </w:tcBorders>
            <w:vAlign w:val="center"/>
          </w:tcPr>
          <w:p w14:paraId="7EE20749" w14:textId="77777777" w:rsidR="0014735A" w:rsidRPr="00913189" w:rsidRDefault="0014735A" w:rsidP="0014735A">
            <w:pPr>
              <w:pStyle w:val="Textodebloque"/>
              <w:numPr>
                <w:ilvl w:val="0"/>
                <w:numId w:val="56"/>
              </w:numPr>
              <w:tabs>
                <w:tab w:val="left" w:pos="8470"/>
              </w:tabs>
              <w:ind w:left="356" w:right="74"/>
              <w:jc w:val="both"/>
              <w:rPr>
                <w:rFonts w:ascii="Arial" w:hAnsi="Arial" w:cs="Arial"/>
                <w:sz w:val="16"/>
                <w:szCs w:val="16"/>
                <w:lang w:val="es-BO"/>
              </w:rPr>
            </w:pPr>
            <w:r w:rsidRPr="00913189">
              <w:rPr>
                <w:rFonts w:ascii="Arial" w:hAnsi="Arial" w:cs="Arial"/>
                <w:sz w:val="16"/>
                <w:szCs w:val="16"/>
                <w:lang w:val="es-BO"/>
              </w:rPr>
              <w:t>Por la no presentación de los Manuales de Instrucción de uso para cada unidad periférica instalada, según lo señalado en el numeral 3 del punto E.4., para el inicio del servicio, se aplicará la multa de Bs50,00 (Cincuenta 00/100 bolivianos) descontada de cada pago mensual y hasta que no se regularice esta situación.</w:t>
            </w:r>
          </w:p>
        </w:tc>
        <w:tc>
          <w:tcPr>
            <w:tcW w:w="2551" w:type="dxa"/>
            <w:vMerge/>
            <w:tcBorders>
              <w:left w:val="single" w:sz="4" w:space="0" w:color="auto"/>
            </w:tcBorders>
          </w:tcPr>
          <w:p w14:paraId="403E87A3" w14:textId="77777777" w:rsidR="0014735A" w:rsidRPr="00134810" w:rsidRDefault="0014735A" w:rsidP="0014735A">
            <w:pPr>
              <w:rPr>
                <w:lang w:val="es-BO"/>
              </w:rPr>
            </w:pPr>
          </w:p>
        </w:tc>
      </w:tr>
      <w:tr w:rsidR="0014735A" w:rsidRPr="00134810" w14:paraId="6C404BAE" w14:textId="77777777" w:rsidTr="0014735A">
        <w:trPr>
          <w:trHeight w:val="321"/>
          <w:jc w:val="center"/>
        </w:trPr>
        <w:tc>
          <w:tcPr>
            <w:tcW w:w="7939" w:type="dxa"/>
            <w:gridSpan w:val="2"/>
            <w:tcBorders>
              <w:top w:val="nil"/>
              <w:left w:val="single" w:sz="4" w:space="0" w:color="auto"/>
              <w:bottom w:val="nil"/>
              <w:right w:val="single" w:sz="4" w:space="0" w:color="auto"/>
            </w:tcBorders>
            <w:vAlign w:val="center"/>
          </w:tcPr>
          <w:p w14:paraId="5203CA7C" w14:textId="77777777" w:rsidR="0014735A" w:rsidRPr="006C0B94" w:rsidRDefault="0014735A" w:rsidP="0014735A">
            <w:pPr>
              <w:pStyle w:val="Textodebloque"/>
              <w:ind w:left="72" w:right="71"/>
              <w:jc w:val="both"/>
              <w:rPr>
                <w:rFonts w:ascii="Arial" w:hAnsi="Arial" w:cs="Arial"/>
                <w:b/>
                <w:sz w:val="16"/>
                <w:szCs w:val="16"/>
                <w:lang w:val="es-BO"/>
              </w:rPr>
            </w:pPr>
            <w:r w:rsidRPr="006C0B94">
              <w:rPr>
                <w:rFonts w:ascii="Arial" w:hAnsi="Arial" w:cs="Arial"/>
                <w:b/>
                <w:sz w:val="16"/>
                <w:szCs w:val="16"/>
                <w:lang w:val="es-BO"/>
              </w:rPr>
              <w:t>A partir de este numeral, las multas serán cobradas por cuantas veces se incurra en la falta, por cada Operador  y en el mes correspondiente.</w:t>
            </w:r>
          </w:p>
          <w:p w14:paraId="767BD23B" w14:textId="77777777" w:rsidR="0014735A" w:rsidRPr="00913189" w:rsidRDefault="0014735A" w:rsidP="0014735A">
            <w:pPr>
              <w:pStyle w:val="Textodebloque"/>
              <w:numPr>
                <w:ilvl w:val="0"/>
                <w:numId w:val="56"/>
              </w:numPr>
              <w:tabs>
                <w:tab w:val="left" w:pos="8470"/>
              </w:tabs>
              <w:spacing w:after="120"/>
              <w:ind w:left="356" w:right="74"/>
              <w:jc w:val="both"/>
              <w:rPr>
                <w:rFonts w:ascii="Arial" w:hAnsi="Arial" w:cs="Arial"/>
                <w:bCs/>
                <w:sz w:val="16"/>
                <w:szCs w:val="16"/>
                <w:lang w:val="es-BO"/>
              </w:rPr>
            </w:pPr>
            <w:r w:rsidRPr="00913189">
              <w:rPr>
                <w:rFonts w:ascii="Arial" w:hAnsi="Arial" w:cs="Arial"/>
                <w:sz w:val="16"/>
                <w:szCs w:val="16"/>
                <w:lang w:val="es-BO"/>
              </w:rPr>
              <w:t xml:space="preserve">Por la no prestación del Servicio por día, en el Centro de Fotocopiado, se aplicará una multa de Bs1.000,00 (Un mil 00/100 Bolivianos). </w:t>
            </w:r>
          </w:p>
          <w:p w14:paraId="073D23D0" w14:textId="77777777" w:rsidR="0014735A" w:rsidRPr="00913189" w:rsidRDefault="0014735A" w:rsidP="0014735A">
            <w:pPr>
              <w:pStyle w:val="Textodebloque"/>
              <w:ind w:left="356" w:right="71"/>
              <w:jc w:val="both"/>
              <w:rPr>
                <w:rFonts w:ascii="Arial" w:hAnsi="Arial" w:cs="Arial"/>
                <w:bCs/>
                <w:sz w:val="16"/>
                <w:szCs w:val="16"/>
                <w:lang w:val="es-BO"/>
              </w:rPr>
            </w:pPr>
            <w:r w:rsidRPr="00913189">
              <w:rPr>
                <w:rFonts w:ascii="Arial" w:hAnsi="Arial" w:cs="Arial"/>
                <w:sz w:val="16"/>
                <w:szCs w:val="16"/>
                <w:lang w:val="es-BO"/>
              </w:rPr>
              <w:t>Durante la vigencia del contrato, la no prestación del servicio se admitirá únicamente hasta un límite de dos (2) veces continuas, o tres (3) discontinuas, en caso de sobrepasar dicho límite el BCB podrá resolver el Contrato.</w:t>
            </w:r>
          </w:p>
        </w:tc>
        <w:tc>
          <w:tcPr>
            <w:tcW w:w="2551" w:type="dxa"/>
            <w:vMerge/>
            <w:tcBorders>
              <w:left w:val="single" w:sz="4" w:space="0" w:color="auto"/>
            </w:tcBorders>
          </w:tcPr>
          <w:p w14:paraId="4F939823" w14:textId="77777777" w:rsidR="0014735A" w:rsidRPr="00134810" w:rsidRDefault="0014735A" w:rsidP="0014735A">
            <w:pPr>
              <w:rPr>
                <w:lang w:val="es-BO"/>
              </w:rPr>
            </w:pPr>
          </w:p>
        </w:tc>
      </w:tr>
      <w:tr w:rsidR="0014735A" w:rsidRPr="00134810" w14:paraId="690A4123" w14:textId="77777777" w:rsidTr="0014735A">
        <w:trPr>
          <w:trHeight w:val="483"/>
          <w:jc w:val="center"/>
        </w:trPr>
        <w:tc>
          <w:tcPr>
            <w:tcW w:w="7939" w:type="dxa"/>
            <w:gridSpan w:val="2"/>
            <w:tcBorders>
              <w:top w:val="nil"/>
              <w:left w:val="single" w:sz="4" w:space="0" w:color="auto"/>
              <w:bottom w:val="nil"/>
              <w:right w:val="single" w:sz="4" w:space="0" w:color="auto"/>
            </w:tcBorders>
            <w:shd w:val="clear" w:color="auto" w:fill="auto"/>
            <w:vAlign w:val="center"/>
          </w:tcPr>
          <w:p w14:paraId="79A451A9" w14:textId="77777777" w:rsidR="0014735A" w:rsidRPr="00913189" w:rsidRDefault="0014735A" w:rsidP="0014735A">
            <w:pPr>
              <w:pStyle w:val="Textodebloque"/>
              <w:numPr>
                <w:ilvl w:val="0"/>
                <w:numId w:val="56"/>
              </w:numPr>
              <w:tabs>
                <w:tab w:val="left" w:pos="8470"/>
              </w:tabs>
              <w:ind w:left="356" w:right="74"/>
              <w:jc w:val="both"/>
              <w:rPr>
                <w:rFonts w:ascii="Arial" w:hAnsi="Arial" w:cs="Arial"/>
                <w:bCs/>
                <w:sz w:val="16"/>
                <w:szCs w:val="16"/>
                <w:lang w:val="es-BO"/>
              </w:rPr>
            </w:pPr>
            <w:r w:rsidRPr="00913189">
              <w:rPr>
                <w:rFonts w:ascii="Arial" w:hAnsi="Arial" w:cs="Arial"/>
                <w:bCs/>
                <w:sz w:val="16"/>
                <w:szCs w:val="16"/>
                <w:lang w:val="es-BO"/>
              </w:rPr>
              <w:t>Por la no reproducción de alguno de los Tipos de reproducción señalados en el punto C.1., se aplicará la multa de Bs100,00 (Cien 00/100 Bolivianos).</w:t>
            </w:r>
          </w:p>
        </w:tc>
        <w:tc>
          <w:tcPr>
            <w:tcW w:w="2551" w:type="dxa"/>
            <w:vMerge/>
            <w:tcBorders>
              <w:left w:val="single" w:sz="4" w:space="0" w:color="auto"/>
            </w:tcBorders>
          </w:tcPr>
          <w:p w14:paraId="2FDDBF8D" w14:textId="77777777" w:rsidR="0014735A" w:rsidRPr="00134810" w:rsidRDefault="0014735A" w:rsidP="0014735A">
            <w:pPr>
              <w:rPr>
                <w:lang w:val="es-BO"/>
              </w:rPr>
            </w:pPr>
          </w:p>
        </w:tc>
      </w:tr>
      <w:tr w:rsidR="0014735A" w:rsidRPr="00134810" w14:paraId="4AFCA3A5" w14:textId="77777777" w:rsidTr="0014735A">
        <w:trPr>
          <w:trHeight w:val="323"/>
          <w:jc w:val="center"/>
        </w:trPr>
        <w:tc>
          <w:tcPr>
            <w:tcW w:w="7939" w:type="dxa"/>
            <w:gridSpan w:val="2"/>
            <w:tcBorders>
              <w:top w:val="nil"/>
              <w:left w:val="single" w:sz="4" w:space="0" w:color="auto"/>
              <w:bottom w:val="nil"/>
              <w:right w:val="single" w:sz="4" w:space="0" w:color="auto"/>
            </w:tcBorders>
            <w:vAlign w:val="center"/>
          </w:tcPr>
          <w:p w14:paraId="4971CF67" w14:textId="77777777" w:rsidR="0014735A" w:rsidRPr="00913189" w:rsidRDefault="0014735A" w:rsidP="0014735A">
            <w:pPr>
              <w:pStyle w:val="Textodebloque"/>
              <w:numPr>
                <w:ilvl w:val="0"/>
                <w:numId w:val="56"/>
              </w:numPr>
              <w:tabs>
                <w:tab w:val="left" w:pos="8470"/>
              </w:tabs>
              <w:ind w:left="356" w:right="74"/>
              <w:jc w:val="both"/>
              <w:rPr>
                <w:rFonts w:ascii="Arial" w:hAnsi="Arial" w:cs="Arial"/>
                <w:bCs/>
                <w:sz w:val="16"/>
                <w:szCs w:val="16"/>
                <w:lang w:val="es-BO"/>
              </w:rPr>
            </w:pPr>
            <w:r w:rsidRPr="00913189">
              <w:rPr>
                <w:rFonts w:ascii="Arial" w:hAnsi="Arial" w:cs="Arial"/>
                <w:bCs/>
                <w:sz w:val="16"/>
                <w:szCs w:val="16"/>
                <w:lang w:val="es-BO"/>
              </w:rPr>
              <w:t>Por la reproducción de mala calidad, ilegible o mal compaginada, se aplicará la multa de Bs50,00 (Cincuenta 00/100 Bolivianos).</w:t>
            </w:r>
          </w:p>
        </w:tc>
        <w:tc>
          <w:tcPr>
            <w:tcW w:w="2551" w:type="dxa"/>
            <w:vMerge/>
            <w:tcBorders>
              <w:left w:val="single" w:sz="4" w:space="0" w:color="auto"/>
            </w:tcBorders>
          </w:tcPr>
          <w:p w14:paraId="2E2E8DA4" w14:textId="77777777" w:rsidR="0014735A" w:rsidRPr="00134810" w:rsidRDefault="0014735A" w:rsidP="0014735A">
            <w:pPr>
              <w:rPr>
                <w:lang w:val="es-BO"/>
              </w:rPr>
            </w:pPr>
          </w:p>
        </w:tc>
      </w:tr>
      <w:tr w:rsidR="0014735A" w:rsidRPr="00134810" w14:paraId="152E1867" w14:textId="77777777" w:rsidTr="0014735A">
        <w:trPr>
          <w:trHeight w:val="890"/>
          <w:jc w:val="center"/>
        </w:trPr>
        <w:tc>
          <w:tcPr>
            <w:tcW w:w="7939" w:type="dxa"/>
            <w:gridSpan w:val="2"/>
            <w:tcBorders>
              <w:top w:val="nil"/>
              <w:left w:val="single" w:sz="4" w:space="0" w:color="auto"/>
              <w:bottom w:val="nil"/>
              <w:right w:val="single" w:sz="4" w:space="0" w:color="auto"/>
            </w:tcBorders>
            <w:vAlign w:val="center"/>
          </w:tcPr>
          <w:p w14:paraId="591ECD54" w14:textId="77777777" w:rsidR="0014735A" w:rsidRPr="00913189" w:rsidRDefault="0014735A" w:rsidP="0014735A">
            <w:pPr>
              <w:pStyle w:val="Textodebloque"/>
              <w:numPr>
                <w:ilvl w:val="0"/>
                <w:numId w:val="56"/>
              </w:numPr>
              <w:tabs>
                <w:tab w:val="left" w:pos="8470"/>
              </w:tabs>
              <w:ind w:left="356" w:right="74"/>
              <w:jc w:val="both"/>
              <w:rPr>
                <w:rFonts w:ascii="Arial" w:hAnsi="Arial" w:cs="Arial"/>
                <w:bCs/>
                <w:sz w:val="16"/>
                <w:szCs w:val="16"/>
                <w:lang w:val="es-BO"/>
              </w:rPr>
            </w:pPr>
            <w:r w:rsidRPr="00913189">
              <w:rPr>
                <w:rFonts w:ascii="Arial" w:hAnsi="Arial" w:cs="Arial"/>
                <w:sz w:val="16"/>
                <w:szCs w:val="16"/>
                <w:lang w:val="es-BO"/>
              </w:rPr>
              <w:t>Por exceder el tiempo de tolerancia señalado en el numeral 1 del punto C.3., para el ingreso al edificio principal del BCB, por parte de los Operadores, se aplicará la multa de Bs50,00 (Cincuenta 00/100 Bolivianos), por persona.</w:t>
            </w:r>
          </w:p>
          <w:p w14:paraId="0DB7E7EF" w14:textId="77777777" w:rsidR="0014735A" w:rsidRPr="00913189" w:rsidRDefault="0014735A" w:rsidP="0014735A">
            <w:pPr>
              <w:pStyle w:val="Textodebloque"/>
              <w:spacing w:after="100" w:afterAutospacing="1"/>
              <w:ind w:left="356"/>
              <w:jc w:val="both"/>
              <w:rPr>
                <w:rFonts w:ascii="Arial" w:hAnsi="Arial" w:cs="Arial"/>
                <w:bCs/>
                <w:sz w:val="16"/>
                <w:szCs w:val="16"/>
                <w:lang w:val="es-BO"/>
              </w:rPr>
            </w:pPr>
            <w:r w:rsidRPr="00913189">
              <w:rPr>
                <w:rFonts w:ascii="Arial" w:hAnsi="Arial" w:cs="Arial"/>
                <w:sz w:val="16"/>
                <w:szCs w:val="16"/>
                <w:lang w:val="es-BO"/>
              </w:rPr>
              <w:t>El control de asistencia será verificado en el reporte respectivo.</w:t>
            </w:r>
          </w:p>
        </w:tc>
        <w:tc>
          <w:tcPr>
            <w:tcW w:w="2551" w:type="dxa"/>
            <w:vMerge/>
            <w:tcBorders>
              <w:left w:val="single" w:sz="4" w:space="0" w:color="auto"/>
            </w:tcBorders>
          </w:tcPr>
          <w:p w14:paraId="63497C30" w14:textId="77777777" w:rsidR="0014735A" w:rsidRPr="00134810" w:rsidRDefault="0014735A" w:rsidP="0014735A">
            <w:pPr>
              <w:rPr>
                <w:lang w:val="es-BO"/>
              </w:rPr>
            </w:pPr>
          </w:p>
        </w:tc>
      </w:tr>
      <w:tr w:rsidR="0014735A" w:rsidRPr="00134810" w14:paraId="7740DB06" w14:textId="77777777" w:rsidTr="0014735A">
        <w:trPr>
          <w:trHeight w:val="640"/>
          <w:jc w:val="center"/>
        </w:trPr>
        <w:tc>
          <w:tcPr>
            <w:tcW w:w="7939" w:type="dxa"/>
            <w:gridSpan w:val="2"/>
            <w:tcBorders>
              <w:top w:val="nil"/>
              <w:left w:val="single" w:sz="4" w:space="0" w:color="auto"/>
              <w:bottom w:val="nil"/>
              <w:right w:val="single" w:sz="4" w:space="0" w:color="auto"/>
            </w:tcBorders>
            <w:vAlign w:val="center"/>
          </w:tcPr>
          <w:p w14:paraId="246AEE87" w14:textId="77777777" w:rsidR="0014735A" w:rsidRPr="00913189" w:rsidRDefault="0014735A" w:rsidP="0014735A">
            <w:pPr>
              <w:pStyle w:val="Textodebloque"/>
              <w:numPr>
                <w:ilvl w:val="0"/>
                <w:numId w:val="56"/>
              </w:numPr>
              <w:tabs>
                <w:tab w:val="left" w:pos="8470"/>
              </w:tabs>
              <w:ind w:left="356" w:right="74"/>
              <w:jc w:val="both"/>
              <w:rPr>
                <w:rFonts w:ascii="Arial" w:hAnsi="Arial" w:cs="Arial"/>
                <w:bCs/>
                <w:sz w:val="16"/>
                <w:szCs w:val="16"/>
                <w:lang w:val="es-BO"/>
              </w:rPr>
            </w:pPr>
            <w:r w:rsidRPr="00913189">
              <w:rPr>
                <w:rFonts w:ascii="Arial" w:hAnsi="Arial" w:cs="Arial"/>
                <w:bCs/>
                <w:sz w:val="16"/>
                <w:szCs w:val="16"/>
                <w:lang w:val="es-BO"/>
              </w:rPr>
              <w:t>Por inasistencia de cualquiera de los Operadores, en los horarios establecidos (numeral 1 del punto C.3) y para casos excepcionales (numeral 2 del punto C.3.), se aplicará la multa de Bs100,00 (Cien 00/100 Bolivianos).</w:t>
            </w:r>
          </w:p>
        </w:tc>
        <w:tc>
          <w:tcPr>
            <w:tcW w:w="2551" w:type="dxa"/>
            <w:vMerge/>
            <w:tcBorders>
              <w:left w:val="single" w:sz="4" w:space="0" w:color="auto"/>
            </w:tcBorders>
          </w:tcPr>
          <w:p w14:paraId="354D72FB" w14:textId="77777777" w:rsidR="0014735A" w:rsidRPr="00134810" w:rsidRDefault="0014735A" w:rsidP="0014735A">
            <w:pPr>
              <w:rPr>
                <w:lang w:val="es-BO"/>
              </w:rPr>
            </w:pPr>
          </w:p>
        </w:tc>
      </w:tr>
      <w:tr w:rsidR="0014735A" w:rsidRPr="00134810" w14:paraId="125D003E" w14:textId="77777777" w:rsidTr="0014735A">
        <w:trPr>
          <w:trHeight w:val="321"/>
          <w:jc w:val="center"/>
        </w:trPr>
        <w:tc>
          <w:tcPr>
            <w:tcW w:w="7939" w:type="dxa"/>
            <w:gridSpan w:val="2"/>
            <w:tcBorders>
              <w:top w:val="nil"/>
              <w:left w:val="single" w:sz="4" w:space="0" w:color="auto"/>
              <w:bottom w:val="nil"/>
              <w:right w:val="single" w:sz="4" w:space="0" w:color="auto"/>
            </w:tcBorders>
            <w:vAlign w:val="center"/>
          </w:tcPr>
          <w:p w14:paraId="0E1F7F33" w14:textId="77777777" w:rsidR="0014735A" w:rsidRPr="00913189" w:rsidRDefault="0014735A" w:rsidP="0014735A">
            <w:pPr>
              <w:pStyle w:val="Textodebloque"/>
              <w:numPr>
                <w:ilvl w:val="0"/>
                <w:numId w:val="56"/>
              </w:numPr>
              <w:tabs>
                <w:tab w:val="left" w:pos="8470"/>
              </w:tabs>
              <w:ind w:left="356" w:right="74"/>
              <w:jc w:val="both"/>
              <w:rPr>
                <w:rFonts w:ascii="Arial" w:hAnsi="Arial" w:cs="Arial"/>
                <w:bCs/>
                <w:sz w:val="16"/>
                <w:szCs w:val="16"/>
                <w:lang w:val="es-BO"/>
              </w:rPr>
            </w:pPr>
            <w:r w:rsidRPr="00913189">
              <w:rPr>
                <w:rFonts w:ascii="Arial" w:hAnsi="Arial" w:cs="Arial"/>
                <w:sz w:val="16"/>
                <w:szCs w:val="16"/>
                <w:lang w:val="es-BO"/>
              </w:rPr>
              <w:lastRenderedPageBreak/>
              <w:t xml:space="preserve">Por dejar o abandonar el lugar de trabajo sin justificativo, por parte </w:t>
            </w:r>
            <w:r w:rsidRPr="00913189">
              <w:rPr>
                <w:rFonts w:ascii="Arial" w:hAnsi="Arial" w:cs="Arial"/>
                <w:bCs/>
                <w:sz w:val="16"/>
                <w:szCs w:val="16"/>
                <w:lang w:val="es-BO"/>
              </w:rPr>
              <w:t>de cualquiera de los Operadores, se aplicará la multa de</w:t>
            </w:r>
            <w:r w:rsidRPr="00913189">
              <w:rPr>
                <w:rFonts w:ascii="Arial" w:hAnsi="Arial" w:cs="Arial"/>
                <w:sz w:val="16"/>
                <w:szCs w:val="16"/>
                <w:lang w:val="es-BO"/>
              </w:rPr>
              <w:t xml:space="preserve"> Bs50,00 (Cincuenta 00/100 Bolivianos).</w:t>
            </w:r>
          </w:p>
        </w:tc>
        <w:tc>
          <w:tcPr>
            <w:tcW w:w="2551" w:type="dxa"/>
            <w:vMerge/>
            <w:tcBorders>
              <w:left w:val="single" w:sz="4" w:space="0" w:color="auto"/>
            </w:tcBorders>
          </w:tcPr>
          <w:p w14:paraId="695F917B" w14:textId="77777777" w:rsidR="0014735A" w:rsidRPr="00134810" w:rsidRDefault="0014735A" w:rsidP="0014735A">
            <w:pPr>
              <w:rPr>
                <w:lang w:val="es-BO"/>
              </w:rPr>
            </w:pPr>
          </w:p>
        </w:tc>
      </w:tr>
      <w:tr w:rsidR="0014735A" w:rsidRPr="00134810" w14:paraId="4EE18436" w14:textId="77777777" w:rsidTr="0014735A">
        <w:trPr>
          <w:trHeight w:val="356"/>
          <w:jc w:val="center"/>
        </w:trPr>
        <w:tc>
          <w:tcPr>
            <w:tcW w:w="7939" w:type="dxa"/>
            <w:gridSpan w:val="2"/>
            <w:tcBorders>
              <w:top w:val="nil"/>
              <w:left w:val="single" w:sz="4" w:space="0" w:color="auto"/>
              <w:bottom w:val="nil"/>
              <w:right w:val="single" w:sz="4" w:space="0" w:color="auto"/>
            </w:tcBorders>
            <w:shd w:val="clear" w:color="auto" w:fill="auto"/>
            <w:vAlign w:val="center"/>
          </w:tcPr>
          <w:p w14:paraId="14DEF4DC" w14:textId="77777777" w:rsidR="0014735A" w:rsidRPr="00913189" w:rsidRDefault="0014735A" w:rsidP="0014735A">
            <w:pPr>
              <w:pStyle w:val="Textodebloque"/>
              <w:numPr>
                <w:ilvl w:val="0"/>
                <w:numId w:val="56"/>
              </w:numPr>
              <w:tabs>
                <w:tab w:val="left" w:pos="8470"/>
              </w:tabs>
              <w:ind w:left="356" w:right="74"/>
              <w:jc w:val="both"/>
              <w:rPr>
                <w:rFonts w:ascii="Arial" w:hAnsi="Arial" w:cs="Arial"/>
                <w:bCs/>
                <w:sz w:val="16"/>
                <w:szCs w:val="16"/>
                <w:lang w:val="es-BO"/>
              </w:rPr>
            </w:pPr>
            <w:r w:rsidRPr="00913189">
              <w:rPr>
                <w:rFonts w:ascii="Arial" w:hAnsi="Arial" w:cs="Arial"/>
                <w:sz w:val="16"/>
                <w:szCs w:val="16"/>
                <w:lang w:val="es-BO"/>
              </w:rPr>
              <w:t>El no registro de la salida del edificio principal del BCB en los marcadores biométricos o en el control de registro habilitado, se considerará como abandono y se aplicará la multa de Bs50,00 (Cincuenta 00/100 Bolivianos) para cualquiera de los Operadores.</w:t>
            </w:r>
          </w:p>
        </w:tc>
        <w:tc>
          <w:tcPr>
            <w:tcW w:w="2551" w:type="dxa"/>
            <w:vMerge/>
            <w:tcBorders>
              <w:left w:val="single" w:sz="4" w:space="0" w:color="auto"/>
            </w:tcBorders>
          </w:tcPr>
          <w:p w14:paraId="48646773" w14:textId="77777777" w:rsidR="0014735A" w:rsidRPr="00134810" w:rsidRDefault="0014735A" w:rsidP="0014735A">
            <w:pPr>
              <w:rPr>
                <w:lang w:val="es-BO"/>
              </w:rPr>
            </w:pPr>
          </w:p>
        </w:tc>
      </w:tr>
      <w:tr w:rsidR="0014735A" w:rsidRPr="00134810" w14:paraId="1599386C" w14:textId="77777777" w:rsidTr="0014735A">
        <w:trPr>
          <w:trHeight w:val="673"/>
          <w:jc w:val="center"/>
        </w:trPr>
        <w:tc>
          <w:tcPr>
            <w:tcW w:w="7939" w:type="dxa"/>
            <w:gridSpan w:val="2"/>
            <w:tcBorders>
              <w:top w:val="nil"/>
              <w:left w:val="single" w:sz="4" w:space="0" w:color="auto"/>
              <w:bottom w:val="nil"/>
              <w:right w:val="single" w:sz="4" w:space="0" w:color="auto"/>
            </w:tcBorders>
            <w:shd w:val="clear" w:color="auto" w:fill="auto"/>
            <w:vAlign w:val="center"/>
          </w:tcPr>
          <w:p w14:paraId="3C99F8DD" w14:textId="77777777" w:rsidR="0014735A" w:rsidRPr="00913189" w:rsidRDefault="0014735A" w:rsidP="0014735A">
            <w:pPr>
              <w:pStyle w:val="Textodebloque"/>
              <w:numPr>
                <w:ilvl w:val="0"/>
                <w:numId w:val="56"/>
              </w:numPr>
              <w:tabs>
                <w:tab w:val="left" w:pos="8470"/>
              </w:tabs>
              <w:ind w:left="356" w:right="74"/>
              <w:jc w:val="both"/>
              <w:rPr>
                <w:rFonts w:ascii="Arial" w:hAnsi="Arial" w:cs="Arial"/>
                <w:bCs/>
                <w:sz w:val="16"/>
                <w:szCs w:val="16"/>
                <w:lang w:val="es-BO"/>
              </w:rPr>
            </w:pPr>
            <w:r w:rsidRPr="00913189">
              <w:rPr>
                <w:rFonts w:ascii="Arial" w:hAnsi="Arial" w:cs="Arial"/>
                <w:bCs/>
                <w:sz w:val="16"/>
                <w:szCs w:val="16"/>
                <w:lang w:val="es-BO"/>
              </w:rPr>
              <w:t>Por constatar que cualquiera de los Operadores</w:t>
            </w:r>
            <w:r w:rsidRPr="00913189">
              <w:rPr>
                <w:rFonts w:ascii="Arial" w:hAnsi="Arial" w:cs="Arial"/>
                <w:sz w:val="16"/>
                <w:szCs w:val="16"/>
                <w:lang w:val="es-BO"/>
              </w:rPr>
              <w:t xml:space="preserve"> exceden el tiempo asignado para el consumo del refrigerio, señalado en el numeral 4 del punto C.3., se aplicará la multa de Bs50,00 (Cincuenta 00/100 Bolivianos).</w:t>
            </w:r>
            <w:r w:rsidRPr="00913189">
              <w:rPr>
                <w:rFonts w:ascii="Arial" w:hAnsi="Arial" w:cs="Arial"/>
                <w:bCs/>
                <w:sz w:val="16"/>
                <w:szCs w:val="16"/>
                <w:lang w:val="es-BO"/>
              </w:rPr>
              <w:t xml:space="preserve"> </w:t>
            </w:r>
          </w:p>
        </w:tc>
        <w:tc>
          <w:tcPr>
            <w:tcW w:w="2551" w:type="dxa"/>
            <w:vMerge/>
            <w:tcBorders>
              <w:left w:val="single" w:sz="4" w:space="0" w:color="auto"/>
            </w:tcBorders>
          </w:tcPr>
          <w:p w14:paraId="79ED09AD" w14:textId="77777777" w:rsidR="0014735A" w:rsidRPr="00134810" w:rsidRDefault="0014735A" w:rsidP="0014735A">
            <w:pPr>
              <w:rPr>
                <w:lang w:val="es-BO"/>
              </w:rPr>
            </w:pPr>
          </w:p>
        </w:tc>
      </w:tr>
      <w:tr w:rsidR="0014735A" w:rsidRPr="00134810" w14:paraId="6652FF16" w14:textId="77777777" w:rsidTr="0014735A">
        <w:trPr>
          <w:trHeight w:val="101"/>
          <w:jc w:val="center"/>
        </w:trPr>
        <w:tc>
          <w:tcPr>
            <w:tcW w:w="7939" w:type="dxa"/>
            <w:gridSpan w:val="2"/>
            <w:tcBorders>
              <w:top w:val="nil"/>
              <w:left w:val="single" w:sz="4" w:space="0" w:color="auto"/>
              <w:bottom w:val="nil"/>
              <w:right w:val="single" w:sz="4" w:space="0" w:color="auto"/>
            </w:tcBorders>
            <w:vAlign w:val="center"/>
          </w:tcPr>
          <w:p w14:paraId="32164367" w14:textId="77777777" w:rsidR="0014735A" w:rsidRPr="00913189" w:rsidRDefault="0014735A" w:rsidP="0014735A">
            <w:pPr>
              <w:pStyle w:val="Textodebloque"/>
              <w:numPr>
                <w:ilvl w:val="0"/>
                <w:numId w:val="56"/>
              </w:numPr>
              <w:tabs>
                <w:tab w:val="left" w:pos="8470"/>
              </w:tabs>
              <w:ind w:left="356" w:right="74"/>
              <w:jc w:val="both"/>
              <w:rPr>
                <w:rFonts w:ascii="Arial" w:hAnsi="Arial" w:cs="Arial"/>
                <w:bCs/>
                <w:sz w:val="16"/>
                <w:szCs w:val="16"/>
                <w:lang w:val="es-BO"/>
              </w:rPr>
            </w:pPr>
            <w:r w:rsidRPr="00913189">
              <w:rPr>
                <w:rFonts w:ascii="Arial" w:hAnsi="Arial" w:cs="Arial"/>
                <w:bCs/>
                <w:sz w:val="16"/>
                <w:szCs w:val="16"/>
                <w:lang w:val="es-BO"/>
              </w:rPr>
              <w:t>Por ocasionar la pérdida o daños a la infraestructura, muebles o equipos del BCB, se aplicará la multa de Bs200,00 (Doscientos 00/100 Bolivianos).</w:t>
            </w:r>
          </w:p>
        </w:tc>
        <w:tc>
          <w:tcPr>
            <w:tcW w:w="2551" w:type="dxa"/>
            <w:vMerge/>
            <w:tcBorders>
              <w:left w:val="single" w:sz="4" w:space="0" w:color="auto"/>
            </w:tcBorders>
          </w:tcPr>
          <w:p w14:paraId="1B249ACA" w14:textId="77777777" w:rsidR="0014735A" w:rsidRPr="00134810" w:rsidRDefault="0014735A" w:rsidP="0014735A">
            <w:pPr>
              <w:rPr>
                <w:lang w:val="es-BO"/>
              </w:rPr>
            </w:pPr>
          </w:p>
        </w:tc>
      </w:tr>
      <w:tr w:rsidR="0014735A" w:rsidRPr="00134810" w14:paraId="7B1848A4" w14:textId="77777777" w:rsidTr="0014735A">
        <w:trPr>
          <w:trHeight w:val="452"/>
          <w:jc w:val="center"/>
        </w:trPr>
        <w:tc>
          <w:tcPr>
            <w:tcW w:w="7939" w:type="dxa"/>
            <w:gridSpan w:val="2"/>
            <w:tcBorders>
              <w:top w:val="nil"/>
              <w:left w:val="single" w:sz="4" w:space="0" w:color="auto"/>
              <w:bottom w:val="nil"/>
              <w:right w:val="single" w:sz="4" w:space="0" w:color="auto"/>
            </w:tcBorders>
            <w:vAlign w:val="center"/>
          </w:tcPr>
          <w:p w14:paraId="1910E8AE" w14:textId="77777777" w:rsidR="0014735A" w:rsidRPr="00913189" w:rsidRDefault="0014735A" w:rsidP="0014735A">
            <w:pPr>
              <w:pStyle w:val="Textodebloque"/>
              <w:numPr>
                <w:ilvl w:val="0"/>
                <w:numId w:val="56"/>
              </w:numPr>
              <w:tabs>
                <w:tab w:val="left" w:pos="8470"/>
              </w:tabs>
              <w:ind w:left="356" w:right="74"/>
              <w:jc w:val="both"/>
              <w:rPr>
                <w:rFonts w:ascii="Arial" w:hAnsi="Arial" w:cs="Arial"/>
                <w:bCs/>
                <w:sz w:val="16"/>
                <w:szCs w:val="16"/>
                <w:lang w:val="es-BO"/>
              </w:rPr>
            </w:pPr>
            <w:r w:rsidRPr="00913189">
              <w:rPr>
                <w:rFonts w:ascii="Arial" w:hAnsi="Arial" w:cs="Arial"/>
                <w:bCs/>
                <w:sz w:val="16"/>
                <w:szCs w:val="16"/>
                <w:lang w:val="es-BO"/>
              </w:rPr>
              <w:t xml:space="preserve">Por no comunicar </w:t>
            </w:r>
            <w:r w:rsidRPr="00913189">
              <w:rPr>
                <w:rFonts w:ascii="Arial" w:hAnsi="Arial" w:cs="Arial"/>
                <w:sz w:val="16"/>
                <w:szCs w:val="16"/>
                <w:lang w:val="es-BO"/>
              </w:rPr>
              <w:t>los reemplazos de alguno de los Operadores</w:t>
            </w:r>
            <w:r w:rsidRPr="00913189">
              <w:rPr>
                <w:rFonts w:ascii="Arial" w:hAnsi="Arial" w:cs="Arial"/>
                <w:bCs/>
                <w:sz w:val="16"/>
                <w:szCs w:val="16"/>
                <w:lang w:val="es-BO"/>
              </w:rPr>
              <w:t xml:space="preserve"> </w:t>
            </w:r>
            <w:r w:rsidRPr="00913189">
              <w:rPr>
                <w:rFonts w:ascii="Arial" w:hAnsi="Arial" w:cs="Arial"/>
                <w:sz w:val="16"/>
                <w:szCs w:val="16"/>
                <w:lang w:val="es-BO"/>
              </w:rPr>
              <w:t>en los plazos establecidos en el numeral 2 del punto D.2.</w:t>
            </w:r>
            <w:r w:rsidRPr="00913189">
              <w:rPr>
                <w:rFonts w:ascii="Arial" w:hAnsi="Arial" w:cs="Arial"/>
                <w:bCs/>
                <w:sz w:val="16"/>
                <w:szCs w:val="16"/>
                <w:lang w:val="es-BO"/>
              </w:rPr>
              <w:t>, se aplicará la multa de Bs100,00 (Cien 00/100 Bolivianos).</w:t>
            </w:r>
          </w:p>
        </w:tc>
        <w:tc>
          <w:tcPr>
            <w:tcW w:w="2551" w:type="dxa"/>
            <w:vMerge/>
            <w:tcBorders>
              <w:left w:val="single" w:sz="4" w:space="0" w:color="auto"/>
            </w:tcBorders>
          </w:tcPr>
          <w:p w14:paraId="38BB0E17" w14:textId="77777777" w:rsidR="0014735A" w:rsidRPr="00134810" w:rsidRDefault="0014735A" w:rsidP="0014735A">
            <w:pPr>
              <w:rPr>
                <w:lang w:val="es-BO"/>
              </w:rPr>
            </w:pPr>
          </w:p>
        </w:tc>
      </w:tr>
      <w:tr w:rsidR="0014735A" w:rsidRPr="00134810" w14:paraId="2CF04161" w14:textId="77777777" w:rsidTr="0014735A">
        <w:trPr>
          <w:trHeight w:val="618"/>
          <w:jc w:val="center"/>
        </w:trPr>
        <w:tc>
          <w:tcPr>
            <w:tcW w:w="7939" w:type="dxa"/>
            <w:gridSpan w:val="2"/>
            <w:tcBorders>
              <w:top w:val="nil"/>
              <w:left w:val="single" w:sz="4" w:space="0" w:color="auto"/>
              <w:bottom w:val="nil"/>
              <w:right w:val="single" w:sz="4" w:space="0" w:color="auto"/>
            </w:tcBorders>
            <w:vAlign w:val="center"/>
          </w:tcPr>
          <w:p w14:paraId="6DA7B5EF" w14:textId="77777777" w:rsidR="0014735A" w:rsidRPr="00913189" w:rsidRDefault="0014735A" w:rsidP="0014735A">
            <w:pPr>
              <w:pStyle w:val="Textodebloque"/>
              <w:numPr>
                <w:ilvl w:val="0"/>
                <w:numId w:val="56"/>
              </w:numPr>
              <w:tabs>
                <w:tab w:val="left" w:pos="8470"/>
              </w:tabs>
              <w:ind w:left="351" w:right="74" w:hanging="357"/>
              <w:jc w:val="both"/>
              <w:rPr>
                <w:rFonts w:ascii="Arial" w:hAnsi="Arial" w:cs="Arial"/>
                <w:bCs/>
                <w:sz w:val="16"/>
                <w:szCs w:val="16"/>
                <w:lang w:val="es-BO"/>
              </w:rPr>
            </w:pPr>
            <w:r w:rsidRPr="00913189">
              <w:rPr>
                <w:rFonts w:ascii="Arial" w:hAnsi="Arial" w:cs="Arial"/>
                <w:bCs/>
                <w:sz w:val="16"/>
                <w:szCs w:val="16"/>
                <w:lang w:val="es-BO"/>
              </w:rPr>
              <w:t>Por constatar que cualquiera de los Operadores</w:t>
            </w:r>
            <w:r w:rsidRPr="00913189">
              <w:rPr>
                <w:rFonts w:ascii="Arial" w:hAnsi="Arial" w:cs="Arial"/>
                <w:sz w:val="16"/>
                <w:szCs w:val="16"/>
                <w:lang w:val="es-BO"/>
              </w:rPr>
              <w:t xml:space="preserve"> no portan la credencial del BCB o el uniforme provisto por el Proveedor, durante la ejecución del servicio, se aplicará la multa de Bs50.00 (Cincuenta 00/100 Bolivianos).</w:t>
            </w:r>
          </w:p>
        </w:tc>
        <w:tc>
          <w:tcPr>
            <w:tcW w:w="2551" w:type="dxa"/>
            <w:vMerge/>
            <w:tcBorders>
              <w:left w:val="single" w:sz="4" w:space="0" w:color="auto"/>
            </w:tcBorders>
          </w:tcPr>
          <w:p w14:paraId="55FB837D" w14:textId="77777777" w:rsidR="0014735A" w:rsidRPr="00134810" w:rsidRDefault="0014735A" w:rsidP="0014735A">
            <w:pPr>
              <w:rPr>
                <w:lang w:val="es-BO"/>
              </w:rPr>
            </w:pPr>
          </w:p>
        </w:tc>
      </w:tr>
      <w:tr w:rsidR="0014735A" w:rsidRPr="00134810" w14:paraId="74407207" w14:textId="77777777" w:rsidTr="0014735A">
        <w:trPr>
          <w:trHeight w:val="659"/>
          <w:jc w:val="center"/>
        </w:trPr>
        <w:tc>
          <w:tcPr>
            <w:tcW w:w="7939" w:type="dxa"/>
            <w:gridSpan w:val="2"/>
            <w:tcBorders>
              <w:top w:val="nil"/>
              <w:left w:val="single" w:sz="4" w:space="0" w:color="auto"/>
              <w:bottom w:val="nil"/>
              <w:right w:val="single" w:sz="4" w:space="0" w:color="auto"/>
            </w:tcBorders>
            <w:shd w:val="clear" w:color="auto" w:fill="auto"/>
            <w:vAlign w:val="center"/>
          </w:tcPr>
          <w:p w14:paraId="18090074" w14:textId="77777777" w:rsidR="0014735A" w:rsidRPr="00913189" w:rsidRDefault="0014735A" w:rsidP="0014735A">
            <w:pPr>
              <w:pStyle w:val="Textodebloque"/>
              <w:numPr>
                <w:ilvl w:val="0"/>
                <w:numId w:val="56"/>
              </w:numPr>
              <w:tabs>
                <w:tab w:val="left" w:pos="8470"/>
              </w:tabs>
              <w:ind w:left="351" w:right="74" w:hanging="357"/>
              <w:jc w:val="both"/>
              <w:rPr>
                <w:rFonts w:ascii="Arial" w:hAnsi="Arial" w:cs="Arial"/>
                <w:bCs/>
                <w:sz w:val="16"/>
                <w:szCs w:val="16"/>
                <w:lang w:val="es-BO"/>
              </w:rPr>
            </w:pPr>
            <w:r w:rsidRPr="00913189">
              <w:rPr>
                <w:rFonts w:ascii="Arial" w:hAnsi="Arial" w:cs="Arial"/>
                <w:bCs/>
                <w:sz w:val="16"/>
                <w:szCs w:val="16"/>
                <w:lang w:val="es-BO"/>
              </w:rPr>
              <w:t>Por no realizar la devolución de las credenciales de identificación otorgadas por el BCB, del personal retirado durante la prestación del servicio, dentro del plazo señalado en el numeral 4 del punto D.2., se aplicará la multa de Bs50,00 (Cincuenta 00/100 Bolivianos) por credencial.</w:t>
            </w:r>
          </w:p>
        </w:tc>
        <w:tc>
          <w:tcPr>
            <w:tcW w:w="2551" w:type="dxa"/>
            <w:vMerge/>
            <w:tcBorders>
              <w:left w:val="single" w:sz="4" w:space="0" w:color="auto"/>
            </w:tcBorders>
          </w:tcPr>
          <w:p w14:paraId="2C63304B" w14:textId="77777777" w:rsidR="0014735A" w:rsidRPr="00134810" w:rsidRDefault="0014735A" w:rsidP="0014735A">
            <w:pPr>
              <w:rPr>
                <w:lang w:val="es-BO"/>
              </w:rPr>
            </w:pPr>
          </w:p>
        </w:tc>
      </w:tr>
      <w:tr w:rsidR="0014735A" w:rsidRPr="00134810" w14:paraId="4559E5EC" w14:textId="77777777" w:rsidTr="0014735A">
        <w:trPr>
          <w:trHeight w:val="670"/>
          <w:jc w:val="center"/>
        </w:trPr>
        <w:tc>
          <w:tcPr>
            <w:tcW w:w="7939" w:type="dxa"/>
            <w:gridSpan w:val="2"/>
            <w:tcBorders>
              <w:top w:val="nil"/>
              <w:left w:val="single" w:sz="4" w:space="0" w:color="auto"/>
              <w:bottom w:val="nil"/>
              <w:right w:val="single" w:sz="4" w:space="0" w:color="auto"/>
            </w:tcBorders>
            <w:shd w:val="clear" w:color="auto" w:fill="auto"/>
            <w:vAlign w:val="center"/>
          </w:tcPr>
          <w:p w14:paraId="67636D01" w14:textId="77777777" w:rsidR="0014735A" w:rsidRPr="00913189" w:rsidRDefault="0014735A" w:rsidP="0014735A">
            <w:pPr>
              <w:pStyle w:val="Textodebloque"/>
              <w:numPr>
                <w:ilvl w:val="0"/>
                <w:numId w:val="56"/>
              </w:numPr>
              <w:tabs>
                <w:tab w:val="left" w:pos="8470"/>
              </w:tabs>
              <w:ind w:left="351" w:right="74" w:hanging="357"/>
              <w:jc w:val="both"/>
              <w:rPr>
                <w:rFonts w:ascii="Arial" w:hAnsi="Arial" w:cs="Arial"/>
                <w:bCs/>
                <w:sz w:val="16"/>
                <w:szCs w:val="16"/>
                <w:lang w:val="es-BO"/>
              </w:rPr>
            </w:pPr>
            <w:r w:rsidRPr="00913189">
              <w:rPr>
                <w:rFonts w:ascii="Arial" w:hAnsi="Arial" w:cs="Arial"/>
                <w:bCs/>
                <w:sz w:val="16"/>
                <w:szCs w:val="16"/>
                <w:lang w:val="es-BO"/>
              </w:rPr>
              <w:t>Por no realizar la devolución de las credenciales de identificación otorgadas por el BCB, a la conclusión del servicio, dentro del plazo señalado en el numeral 5 del punto D.2., se aplicará la multa de Bs50,00 (Cincuenta 00/100 Bolivianos) por credencial no devuelta.</w:t>
            </w:r>
          </w:p>
        </w:tc>
        <w:tc>
          <w:tcPr>
            <w:tcW w:w="2551" w:type="dxa"/>
            <w:vMerge/>
            <w:tcBorders>
              <w:left w:val="single" w:sz="4" w:space="0" w:color="auto"/>
            </w:tcBorders>
          </w:tcPr>
          <w:p w14:paraId="6C599FF2" w14:textId="77777777" w:rsidR="0014735A" w:rsidRPr="00134810" w:rsidRDefault="0014735A" w:rsidP="0014735A">
            <w:pPr>
              <w:rPr>
                <w:lang w:val="es-BO"/>
              </w:rPr>
            </w:pPr>
          </w:p>
        </w:tc>
      </w:tr>
      <w:tr w:rsidR="0014735A" w:rsidRPr="00134810" w14:paraId="172A055D" w14:textId="77777777" w:rsidTr="0014735A">
        <w:trPr>
          <w:trHeight w:val="60"/>
          <w:jc w:val="center"/>
        </w:trPr>
        <w:tc>
          <w:tcPr>
            <w:tcW w:w="7939" w:type="dxa"/>
            <w:gridSpan w:val="2"/>
            <w:tcBorders>
              <w:top w:val="nil"/>
              <w:left w:val="single" w:sz="4" w:space="0" w:color="auto"/>
              <w:bottom w:val="nil"/>
              <w:right w:val="single" w:sz="4" w:space="0" w:color="auto"/>
            </w:tcBorders>
            <w:vAlign w:val="center"/>
          </w:tcPr>
          <w:p w14:paraId="24D674DD" w14:textId="77777777" w:rsidR="0014735A" w:rsidRPr="00913189" w:rsidRDefault="0014735A" w:rsidP="0014735A">
            <w:pPr>
              <w:pStyle w:val="Textodebloque"/>
              <w:numPr>
                <w:ilvl w:val="0"/>
                <w:numId w:val="56"/>
              </w:numPr>
              <w:tabs>
                <w:tab w:val="left" w:pos="8470"/>
              </w:tabs>
              <w:ind w:left="351" w:right="74" w:hanging="357"/>
              <w:jc w:val="both"/>
              <w:rPr>
                <w:rFonts w:ascii="Arial" w:hAnsi="Arial" w:cs="Arial"/>
                <w:bCs/>
                <w:sz w:val="16"/>
                <w:szCs w:val="16"/>
                <w:lang w:val="es-BO"/>
              </w:rPr>
            </w:pPr>
            <w:r w:rsidRPr="00913189">
              <w:rPr>
                <w:rFonts w:ascii="Arial" w:hAnsi="Arial" w:cs="Arial"/>
                <w:bCs/>
                <w:sz w:val="16"/>
                <w:szCs w:val="16"/>
                <w:lang w:val="es-BO"/>
              </w:rPr>
              <w:t>Por no contar con los materiales necesarios para la prestación del servicio en el Centro de Fotocopiado y Unidades Periféricas, señalados en el punto E.3., se aplicará la multa de Bs200,00 (Doscientos 00/100 Bolivianos).</w:t>
            </w:r>
          </w:p>
        </w:tc>
        <w:tc>
          <w:tcPr>
            <w:tcW w:w="2551" w:type="dxa"/>
            <w:vMerge/>
            <w:tcBorders>
              <w:left w:val="single" w:sz="4" w:space="0" w:color="auto"/>
            </w:tcBorders>
          </w:tcPr>
          <w:p w14:paraId="524E0BDD" w14:textId="77777777" w:rsidR="0014735A" w:rsidRPr="00134810" w:rsidRDefault="0014735A" w:rsidP="0014735A">
            <w:pPr>
              <w:rPr>
                <w:lang w:val="es-BO"/>
              </w:rPr>
            </w:pPr>
          </w:p>
        </w:tc>
      </w:tr>
      <w:tr w:rsidR="0014735A" w:rsidRPr="00134810" w14:paraId="351395C0" w14:textId="77777777" w:rsidTr="0014735A">
        <w:trPr>
          <w:trHeight w:val="321"/>
          <w:jc w:val="center"/>
        </w:trPr>
        <w:tc>
          <w:tcPr>
            <w:tcW w:w="7939" w:type="dxa"/>
            <w:gridSpan w:val="2"/>
            <w:tcBorders>
              <w:top w:val="nil"/>
              <w:left w:val="single" w:sz="4" w:space="0" w:color="auto"/>
              <w:bottom w:val="nil"/>
              <w:right w:val="single" w:sz="4" w:space="0" w:color="auto"/>
            </w:tcBorders>
            <w:vAlign w:val="center"/>
          </w:tcPr>
          <w:p w14:paraId="421C7FBA" w14:textId="77777777" w:rsidR="0014735A" w:rsidRPr="00913189" w:rsidRDefault="0014735A" w:rsidP="0014735A">
            <w:pPr>
              <w:pStyle w:val="Textodebloque"/>
              <w:numPr>
                <w:ilvl w:val="0"/>
                <w:numId w:val="56"/>
              </w:numPr>
              <w:tabs>
                <w:tab w:val="left" w:pos="8470"/>
              </w:tabs>
              <w:spacing w:before="120"/>
              <w:ind w:left="351" w:right="74" w:hanging="357"/>
              <w:jc w:val="both"/>
              <w:rPr>
                <w:rFonts w:ascii="Arial" w:hAnsi="Arial" w:cs="Arial"/>
                <w:bCs/>
                <w:sz w:val="16"/>
                <w:szCs w:val="16"/>
                <w:lang w:val="es-BO"/>
              </w:rPr>
            </w:pPr>
            <w:r w:rsidRPr="00913189">
              <w:rPr>
                <w:rFonts w:ascii="Arial" w:hAnsi="Arial" w:cs="Arial"/>
                <w:bCs/>
                <w:sz w:val="16"/>
                <w:szCs w:val="16"/>
                <w:lang w:val="es-BO"/>
              </w:rPr>
              <w:t>Por no efectuar el reemplazo temporal o permanente de los equipos, en los plazos señalados en el numeral 2 del punto E.5., se aplicará la multa de Bs200,00 (Doscientos 00/100 Bolivianos).</w:t>
            </w:r>
          </w:p>
        </w:tc>
        <w:tc>
          <w:tcPr>
            <w:tcW w:w="2551" w:type="dxa"/>
            <w:vMerge/>
            <w:tcBorders>
              <w:left w:val="single" w:sz="4" w:space="0" w:color="auto"/>
            </w:tcBorders>
          </w:tcPr>
          <w:p w14:paraId="5A5CCC39" w14:textId="77777777" w:rsidR="0014735A" w:rsidRPr="00134810" w:rsidRDefault="0014735A" w:rsidP="0014735A">
            <w:pPr>
              <w:rPr>
                <w:lang w:val="es-BO"/>
              </w:rPr>
            </w:pPr>
          </w:p>
        </w:tc>
      </w:tr>
      <w:tr w:rsidR="0014735A" w:rsidRPr="00134810" w14:paraId="44BCC7B8" w14:textId="77777777" w:rsidTr="0014735A">
        <w:trPr>
          <w:trHeight w:val="695"/>
          <w:jc w:val="center"/>
        </w:trPr>
        <w:tc>
          <w:tcPr>
            <w:tcW w:w="7939" w:type="dxa"/>
            <w:gridSpan w:val="2"/>
            <w:tcBorders>
              <w:top w:val="nil"/>
              <w:left w:val="single" w:sz="4" w:space="0" w:color="auto"/>
              <w:bottom w:val="nil"/>
              <w:right w:val="single" w:sz="4" w:space="0" w:color="auto"/>
            </w:tcBorders>
            <w:vAlign w:val="center"/>
          </w:tcPr>
          <w:p w14:paraId="4B64C7EE" w14:textId="77777777" w:rsidR="0014735A" w:rsidRPr="006C0B94" w:rsidRDefault="0014735A" w:rsidP="0014735A">
            <w:pPr>
              <w:pStyle w:val="Textodebloque"/>
              <w:numPr>
                <w:ilvl w:val="0"/>
                <w:numId w:val="56"/>
              </w:numPr>
              <w:tabs>
                <w:tab w:val="left" w:pos="8470"/>
              </w:tabs>
              <w:spacing w:before="120"/>
              <w:ind w:left="351" w:right="74" w:hanging="357"/>
              <w:jc w:val="both"/>
              <w:rPr>
                <w:rFonts w:ascii="Arial" w:hAnsi="Arial" w:cs="Arial"/>
                <w:bCs/>
                <w:sz w:val="16"/>
                <w:szCs w:val="16"/>
                <w:lang w:val="es-BO"/>
              </w:rPr>
            </w:pPr>
            <w:r w:rsidRPr="006C0B94">
              <w:rPr>
                <w:rFonts w:ascii="Arial" w:hAnsi="Arial" w:cs="Arial"/>
                <w:bCs/>
                <w:sz w:val="16"/>
                <w:szCs w:val="16"/>
                <w:lang w:val="es-BO"/>
              </w:rPr>
              <w:t>Por no atender los requerimientos señalados en el numeral 3 del punto E.5., en el plazo máximo de 24 horas después de comunicado por parte del Fiscal del Servicio, se aplicará la multa de Bs200,00 (Doscientos 00/100 Bolivianos).</w:t>
            </w:r>
          </w:p>
        </w:tc>
        <w:tc>
          <w:tcPr>
            <w:tcW w:w="2551" w:type="dxa"/>
            <w:vMerge/>
            <w:tcBorders>
              <w:left w:val="single" w:sz="4" w:space="0" w:color="auto"/>
            </w:tcBorders>
          </w:tcPr>
          <w:p w14:paraId="7456E5DA" w14:textId="77777777" w:rsidR="0014735A" w:rsidRPr="00134810" w:rsidRDefault="0014735A" w:rsidP="0014735A">
            <w:pPr>
              <w:rPr>
                <w:lang w:val="es-BO"/>
              </w:rPr>
            </w:pPr>
          </w:p>
        </w:tc>
      </w:tr>
      <w:tr w:rsidR="0014735A" w:rsidRPr="00134810" w14:paraId="0A1F2B86" w14:textId="77777777" w:rsidTr="0014735A">
        <w:trPr>
          <w:trHeight w:val="321"/>
          <w:jc w:val="center"/>
        </w:trPr>
        <w:tc>
          <w:tcPr>
            <w:tcW w:w="7939" w:type="dxa"/>
            <w:gridSpan w:val="2"/>
            <w:tcBorders>
              <w:top w:val="nil"/>
              <w:left w:val="single" w:sz="4" w:space="0" w:color="auto"/>
              <w:bottom w:val="nil"/>
              <w:right w:val="single" w:sz="4" w:space="0" w:color="auto"/>
            </w:tcBorders>
            <w:vAlign w:val="center"/>
          </w:tcPr>
          <w:p w14:paraId="1946AA80" w14:textId="77777777" w:rsidR="0014735A" w:rsidRPr="006C0B94" w:rsidRDefault="0014735A" w:rsidP="0014735A">
            <w:pPr>
              <w:pStyle w:val="Textodebloque"/>
              <w:numPr>
                <w:ilvl w:val="0"/>
                <w:numId w:val="56"/>
              </w:numPr>
              <w:tabs>
                <w:tab w:val="left" w:pos="8470"/>
              </w:tabs>
              <w:spacing w:before="120" w:after="120"/>
              <w:ind w:left="351" w:right="74" w:hanging="357"/>
              <w:jc w:val="both"/>
              <w:rPr>
                <w:rFonts w:ascii="Arial" w:hAnsi="Arial" w:cs="Arial"/>
                <w:bCs/>
                <w:sz w:val="16"/>
                <w:szCs w:val="16"/>
                <w:lang w:val="es-BO"/>
              </w:rPr>
            </w:pPr>
            <w:r w:rsidRPr="006C0B94">
              <w:rPr>
                <w:rFonts w:ascii="Arial" w:hAnsi="Arial" w:cs="Arial"/>
                <w:bCs/>
                <w:sz w:val="16"/>
                <w:szCs w:val="16"/>
                <w:lang w:val="es-BO"/>
              </w:rPr>
              <w:t>Por no mantener en buen funcionamiento los equipos del Centro de Fotocopiado y de las Unidades Periféricas, se aplicará la multa de Bs200,00 (Doscientos 00/100 Bolivianos).</w:t>
            </w:r>
          </w:p>
        </w:tc>
        <w:tc>
          <w:tcPr>
            <w:tcW w:w="2551" w:type="dxa"/>
            <w:vMerge/>
            <w:tcBorders>
              <w:left w:val="single" w:sz="4" w:space="0" w:color="auto"/>
            </w:tcBorders>
          </w:tcPr>
          <w:p w14:paraId="47079D02" w14:textId="77777777" w:rsidR="0014735A" w:rsidRPr="00134810" w:rsidRDefault="0014735A" w:rsidP="0014735A">
            <w:pPr>
              <w:rPr>
                <w:lang w:val="es-BO"/>
              </w:rPr>
            </w:pPr>
          </w:p>
        </w:tc>
      </w:tr>
      <w:tr w:rsidR="0014735A" w:rsidRPr="00134810" w14:paraId="345C867C" w14:textId="77777777" w:rsidTr="0014735A">
        <w:trPr>
          <w:trHeight w:val="321"/>
          <w:jc w:val="center"/>
        </w:trPr>
        <w:tc>
          <w:tcPr>
            <w:tcW w:w="7939" w:type="dxa"/>
            <w:gridSpan w:val="2"/>
            <w:tcBorders>
              <w:top w:val="nil"/>
              <w:left w:val="single" w:sz="4" w:space="0" w:color="auto"/>
              <w:bottom w:val="nil"/>
              <w:right w:val="single" w:sz="4" w:space="0" w:color="auto"/>
            </w:tcBorders>
            <w:vAlign w:val="center"/>
          </w:tcPr>
          <w:p w14:paraId="68D56654" w14:textId="77777777" w:rsidR="0014735A" w:rsidRPr="006C0B94" w:rsidRDefault="0014735A" w:rsidP="0014735A">
            <w:pPr>
              <w:pStyle w:val="Textodebloque"/>
              <w:numPr>
                <w:ilvl w:val="0"/>
                <w:numId w:val="56"/>
              </w:numPr>
              <w:tabs>
                <w:tab w:val="left" w:pos="8470"/>
              </w:tabs>
              <w:ind w:left="351" w:right="74" w:hanging="357"/>
              <w:jc w:val="both"/>
              <w:rPr>
                <w:rFonts w:ascii="Arial" w:hAnsi="Arial" w:cs="Arial"/>
                <w:bCs/>
                <w:sz w:val="16"/>
                <w:szCs w:val="16"/>
                <w:lang w:val="es-BO"/>
              </w:rPr>
            </w:pPr>
            <w:r w:rsidRPr="006C0B94">
              <w:rPr>
                <w:rFonts w:ascii="Arial" w:hAnsi="Arial" w:cs="Arial"/>
                <w:sz w:val="16"/>
                <w:szCs w:val="16"/>
                <w:lang w:val="es-BO"/>
              </w:rPr>
              <w:t>Por no informar de forma inmediata al Fiscal del Servicio, sobre el mal funcionamiento o desperfectos de los equipos instalados por el Proveedor, se aplicará la multa de Bs50,00 (Cincuenta 00/100 Bolivianos).</w:t>
            </w:r>
          </w:p>
        </w:tc>
        <w:tc>
          <w:tcPr>
            <w:tcW w:w="2551" w:type="dxa"/>
            <w:vMerge/>
            <w:tcBorders>
              <w:left w:val="single" w:sz="4" w:space="0" w:color="auto"/>
            </w:tcBorders>
          </w:tcPr>
          <w:p w14:paraId="5DC39CA0" w14:textId="77777777" w:rsidR="0014735A" w:rsidRPr="00134810" w:rsidRDefault="0014735A" w:rsidP="0014735A">
            <w:pPr>
              <w:rPr>
                <w:lang w:val="es-BO"/>
              </w:rPr>
            </w:pPr>
          </w:p>
        </w:tc>
      </w:tr>
      <w:tr w:rsidR="0014735A" w:rsidRPr="00134810" w14:paraId="4B78F511" w14:textId="77777777" w:rsidTr="0014735A">
        <w:trPr>
          <w:trHeight w:val="321"/>
          <w:jc w:val="center"/>
        </w:trPr>
        <w:tc>
          <w:tcPr>
            <w:tcW w:w="7939" w:type="dxa"/>
            <w:gridSpan w:val="2"/>
            <w:tcBorders>
              <w:top w:val="nil"/>
              <w:left w:val="single" w:sz="4" w:space="0" w:color="auto"/>
              <w:bottom w:val="nil"/>
              <w:right w:val="single" w:sz="4" w:space="0" w:color="auto"/>
            </w:tcBorders>
            <w:vAlign w:val="center"/>
          </w:tcPr>
          <w:p w14:paraId="5CA00D26" w14:textId="77777777" w:rsidR="0014735A" w:rsidRPr="006C0B94" w:rsidRDefault="0014735A" w:rsidP="0014735A">
            <w:pPr>
              <w:pStyle w:val="Textodebloque"/>
              <w:numPr>
                <w:ilvl w:val="0"/>
                <w:numId w:val="56"/>
              </w:numPr>
              <w:tabs>
                <w:tab w:val="left" w:pos="8470"/>
              </w:tabs>
              <w:ind w:left="351" w:right="74" w:hanging="357"/>
              <w:jc w:val="both"/>
              <w:rPr>
                <w:rFonts w:ascii="Arial" w:hAnsi="Arial" w:cs="Arial"/>
                <w:bCs/>
                <w:sz w:val="16"/>
                <w:szCs w:val="16"/>
                <w:lang w:val="es-BO"/>
              </w:rPr>
            </w:pPr>
            <w:r w:rsidRPr="006C0B94">
              <w:rPr>
                <w:rFonts w:ascii="Arial" w:hAnsi="Arial" w:cs="Arial"/>
                <w:bCs/>
                <w:sz w:val="16"/>
                <w:szCs w:val="16"/>
                <w:lang w:val="es-BO"/>
              </w:rPr>
              <w:t>Por la no atención oportuna del Técnico en Mantenimiento de Fotocopiadoras, en el plazo señalado en el numeral 6 del punto E.5., se aplicará la multa de Bs250,00 (Doscientos cincuenta 00/100 Bolivianos).</w:t>
            </w:r>
          </w:p>
        </w:tc>
        <w:tc>
          <w:tcPr>
            <w:tcW w:w="2551" w:type="dxa"/>
            <w:vMerge/>
            <w:tcBorders>
              <w:left w:val="single" w:sz="4" w:space="0" w:color="auto"/>
            </w:tcBorders>
          </w:tcPr>
          <w:p w14:paraId="03255D4D" w14:textId="77777777" w:rsidR="0014735A" w:rsidRPr="00134810" w:rsidRDefault="0014735A" w:rsidP="0014735A">
            <w:pPr>
              <w:rPr>
                <w:lang w:val="es-BO"/>
              </w:rPr>
            </w:pPr>
          </w:p>
        </w:tc>
      </w:tr>
      <w:tr w:rsidR="0014735A" w:rsidRPr="00134810" w14:paraId="17A6FD1B" w14:textId="77777777" w:rsidTr="0014735A">
        <w:trPr>
          <w:trHeight w:val="321"/>
          <w:jc w:val="center"/>
        </w:trPr>
        <w:tc>
          <w:tcPr>
            <w:tcW w:w="7939" w:type="dxa"/>
            <w:gridSpan w:val="2"/>
            <w:tcBorders>
              <w:top w:val="nil"/>
              <w:left w:val="single" w:sz="4" w:space="0" w:color="auto"/>
              <w:bottom w:val="nil"/>
              <w:right w:val="single" w:sz="4" w:space="0" w:color="auto"/>
            </w:tcBorders>
            <w:vAlign w:val="center"/>
          </w:tcPr>
          <w:p w14:paraId="7A5E5974" w14:textId="77777777" w:rsidR="0014735A" w:rsidRPr="006C0B94" w:rsidRDefault="0014735A" w:rsidP="0014735A">
            <w:pPr>
              <w:pStyle w:val="Textodebloque"/>
              <w:numPr>
                <w:ilvl w:val="0"/>
                <w:numId w:val="56"/>
              </w:numPr>
              <w:tabs>
                <w:tab w:val="left" w:pos="8470"/>
              </w:tabs>
              <w:ind w:left="351" w:right="74" w:hanging="357"/>
              <w:jc w:val="both"/>
              <w:rPr>
                <w:rFonts w:ascii="Arial" w:hAnsi="Arial" w:cs="Arial"/>
                <w:bCs/>
                <w:sz w:val="16"/>
                <w:szCs w:val="16"/>
                <w:lang w:val="es-BO"/>
              </w:rPr>
            </w:pPr>
            <w:r w:rsidRPr="006C0B94">
              <w:rPr>
                <w:rFonts w:ascii="Arial" w:hAnsi="Arial" w:cs="Arial"/>
                <w:bCs/>
                <w:sz w:val="16"/>
                <w:szCs w:val="16"/>
                <w:lang w:val="es-BO"/>
              </w:rPr>
              <w:t>Por constatar que el Agente de Servicio, Operadores, Técnico de Mantenimiento o Representantes del Proveedor, no guardan la confidencialidad requerida por el BCB, se aplicará la multa de Bs200,00 (Doscientos 00/100 Bolivianos).</w:t>
            </w:r>
          </w:p>
        </w:tc>
        <w:tc>
          <w:tcPr>
            <w:tcW w:w="2551" w:type="dxa"/>
            <w:vMerge/>
            <w:tcBorders>
              <w:left w:val="single" w:sz="4" w:space="0" w:color="auto"/>
            </w:tcBorders>
          </w:tcPr>
          <w:p w14:paraId="109AA48A" w14:textId="77777777" w:rsidR="0014735A" w:rsidRPr="00134810" w:rsidRDefault="0014735A" w:rsidP="0014735A">
            <w:pPr>
              <w:rPr>
                <w:lang w:val="es-BO"/>
              </w:rPr>
            </w:pPr>
          </w:p>
        </w:tc>
      </w:tr>
      <w:tr w:rsidR="0014735A" w:rsidRPr="00134810" w14:paraId="45B53C00" w14:textId="77777777" w:rsidTr="0014735A">
        <w:trPr>
          <w:trHeight w:val="527"/>
          <w:jc w:val="center"/>
        </w:trPr>
        <w:tc>
          <w:tcPr>
            <w:tcW w:w="7939" w:type="dxa"/>
            <w:gridSpan w:val="2"/>
            <w:tcBorders>
              <w:top w:val="nil"/>
              <w:left w:val="single" w:sz="4" w:space="0" w:color="auto"/>
              <w:bottom w:val="nil"/>
              <w:right w:val="single" w:sz="4" w:space="0" w:color="auto"/>
            </w:tcBorders>
            <w:vAlign w:val="center"/>
          </w:tcPr>
          <w:p w14:paraId="7C48A668" w14:textId="77777777" w:rsidR="0014735A" w:rsidRPr="006C0B94" w:rsidRDefault="0014735A" w:rsidP="0014735A">
            <w:pPr>
              <w:pStyle w:val="Textodebloque"/>
              <w:numPr>
                <w:ilvl w:val="0"/>
                <w:numId w:val="56"/>
              </w:numPr>
              <w:tabs>
                <w:tab w:val="left" w:pos="8470"/>
              </w:tabs>
              <w:spacing w:before="120" w:after="120"/>
              <w:ind w:left="351" w:right="74" w:hanging="357"/>
              <w:jc w:val="both"/>
              <w:rPr>
                <w:rFonts w:ascii="Arial" w:hAnsi="Arial" w:cs="Arial"/>
                <w:bCs/>
                <w:sz w:val="16"/>
                <w:szCs w:val="16"/>
                <w:lang w:val="es-BO"/>
              </w:rPr>
            </w:pPr>
            <w:r w:rsidRPr="006C0B94">
              <w:rPr>
                <w:rFonts w:ascii="Arial" w:hAnsi="Arial" w:cs="Arial"/>
                <w:bCs/>
                <w:sz w:val="16"/>
                <w:szCs w:val="16"/>
                <w:lang w:val="es-BO"/>
              </w:rPr>
              <w:t>Por realizar el servicio de fotocopiado de documentos personales de servidores públicos del BCB o de otras empresas, sin autorización del Fiscal del Servicio, se aplicará la multa de Bs200,00 (Doscientos 00/100 Bolivianos).</w:t>
            </w:r>
          </w:p>
        </w:tc>
        <w:tc>
          <w:tcPr>
            <w:tcW w:w="2551" w:type="dxa"/>
            <w:vMerge/>
            <w:tcBorders>
              <w:left w:val="single" w:sz="4" w:space="0" w:color="auto"/>
            </w:tcBorders>
          </w:tcPr>
          <w:p w14:paraId="0A24ED6E" w14:textId="77777777" w:rsidR="0014735A" w:rsidRPr="00134810" w:rsidRDefault="0014735A" w:rsidP="0014735A">
            <w:pPr>
              <w:rPr>
                <w:lang w:val="es-BO"/>
              </w:rPr>
            </w:pPr>
          </w:p>
        </w:tc>
      </w:tr>
      <w:tr w:rsidR="0014735A" w:rsidRPr="00134810" w14:paraId="24232421" w14:textId="77777777" w:rsidTr="0014735A">
        <w:trPr>
          <w:trHeight w:val="524"/>
          <w:jc w:val="center"/>
        </w:trPr>
        <w:tc>
          <w:tcPr>
            <w:tcW w:w="7939" w:type="dxa"/>
            <w:gridSpan w:val="2"/>
            <w:tcBorders>
              <w:top w:val="nil"/>
              <w:left w:val="single" w:sz="4" w:space="0" w:color="auto"/>
              <w:bottom w:val="nil"/>
              <w:right w:val="single" w:sz="4" w:space="0" w:color="auto"/>
            </w:tcBorders>
            <w:vAlign w:val="center"/>
          </w:tcPr>
          <w:p w14:paraId="54CB97D4" w14:textId="77777777" w:rsidR="0014735A" w:rsidRPr="006C0B94" w:rsidRDefault="0014735A" w:rsidP="0014735A">
            <w:pPr>
              <w:pStyle w:val="Textodebloque"/>
              <w:numPr>
                <w:ilvl w:val="0"/>
                <w:numId w:val="56"/>
              </w:numPr>
              <w:tabs>
                <w:tab w:val="left" w:pos="8470"/>
              </w:tabs>
              <w:ind w:left="351" w:right="74" w:hanging="357"/>
              <w:jc w:val="both"/>
              <w:rPr>
                <w:rFonts w:ascii="Arial" w:hAnsi="Arial" w:cs="Arial"/>
                <w:bCs/>
                <w:sz w:val="16"/>
                <w:szCs w:val="16"/>
                <w:lang w:val="es-BO"/>
              </w:rPr>
            </w:pPr>
            <w:r w:rsidRPr="006C0B94">
              <w:rPr>
                <w:rFonts w:ascii="Arial" w:hAnsi="Arial" w:cs="Arial"/>
                <w:bCs/>
                <w:sz w:val="16"/>
                <w:szCs w:val="16"/>
                <w:lang w:val="es-BO"/>
              </w:rPr>
              <w:t>Por realizar cobros por el Servicio de fotocopiado, por parte de los Operadores, se aplicará la multa de Bs50,00 (Cincuenta 00/100 Bolivianos).</w:t>
            </w:r>
          </w:p>
        </w:tc>
        <w:tc>
          <w:tcPr>
            <w:tcW w:w="2551" w:type="dxa"/>
            <w:vMerge/>
            <w:tcBorders>
              <w:left w:val="single" w:sz="4" w:space="0" w:color="auto"/>
            </w:tcBorders>
          </w:tcPr>
          <w:p w14:paraId="218C72F7" w14:textId="77777777" w:rsidR="0014735A" w:rsidRPr="00134810" w:rsidRDefault="0014735A" w:rsidP="0014735A">
            <w:pPr>
              <w:rPr>
                <w:lang w:val="es-BO"/>
              </w:rPr>
            </w:pPr>
          </w:p>
        </w:tc>
      </w:tr>
      <w:tr w:rsidR="0014735A" w:rsidRPr="00134810" w14:paraId="581D818B" w14:textId="77777777" w:rsidTr="0014735A">
        <w:trPr>
          <w:trHeight w:val="729"/>
          <w:jc w:val="center"/>
        </w:trPr>
        <w:tc>
          <w:tcPr>
            <w:tcW w:w="7939" w:type="dxa"/>
            <w:gridSpan w:val="2"/>
            <w:tcBorders>
              <w:top w:val="nil"/>
              <w:left w:val="single" w:sz="4" w:space="0" w:color="auto"/>
              <w:bottom w:val="single" w:sz="4" w:space="0" w:color="auto"/>
              <w:right w:val="single" w:sz="4" w:space="0" w:color="auto"/>
            </w:tcBorders>
            <w:vAlign w:val="center"/>
          </w:tcPr>
          <w:p w14:paraId="732DDAE1" w14:textId="77777777" w:rsidR="0014735A" w:rsidRPr="006C0B94" w:rsidRDefault="0014735A" w:rsidP="0014735A">
            <w:pPr>
              <w:pStyle w:val="Textodebloque"/>
              <w:numPr>
                <w:ilvl w:val="0"/>
                <w:numId w:val="56"/>
              </w:numPr>
              <w:tabs>
                <w:tab w:val="left" w:pos="8470"/>
              </w:tabs>
              <w:ind w:left="351" w:right="74" w:hanging="357"/>
              <w:jc w:val="both"/>
              <w:rPr>
                <w:rFonts w:ascii="Arial" w:hAnsi="Arial" w:cs="Arial"/>
                <w:bCs/>
                <w:sz w:val="16"/>
                <w:szCs w:val="16"/>
                <w:lang w:val="es-BO"/>
              </w:rPr>
            </w:pPr>
            <w:r w:rsidRPr="006C0B94">
              <w:rPr>
                <w:rFonts w:ascii="Arial" w:hAnsi="Arial" w:cs="Arial"/>
                <w:sz w:val="16"/>
                <w:szCs w:val="16"/>
                <w:lang w:val="es-BO"/>
              </w:rPr>
              <w:t xml:space="preserve">Por retirar documentación del BCB, resultado de fallas en el fotocopiado producidas por los Operadores en el Centro de Fotocopiado, se aplicará la multa de </w:t>
            </w:r>
            <w:r w:rsidRPr="006C0B94">
              <w:rPr>
                <w:rFonts w:ascii="Arial" w:hAnsi="Arial" w:cs="Arial"/>
                <w:bCs/>
                <w:sz w:val="16"/>
                <w:szCs w:val="16"/>
                <w:lang w:val="es-BO"/>
              </w:rPr>
              <w:t>Bs200,00 (Doscientos 00/100 Bolivianos).</w:t>
            </w:r>
          </w:p>
        </w:tc>
        <w:tc>
          <w:tcPr>
            <w:tcW w:w="2551" w:type="dxa"/>
            <w:vMerge/>
            <w:tcBorders>
              <w:left w:val="single" w:sz="4" w:space="0" w:color="auto"/>
            </w:tcBorders>
          </w:tcPr>
          <w:p w14:paraId="4132E239" w14:textId="77777777" w:rsidR="0014735A" w:rsidRPr="00134810" w:rsidRDefault="0014735A" w:rsidP="0014735A">
            <w:pPr>
              <w:rPr>
                <w:lang w:val="es-BO"/>
              </w:rPr>
            </w:pPr>
          </w:p>
        </w:tc>
      </w:tr>
    </w:tbl>
    <w:p w14:paraId="1FC015DC" w14:textId="77777777" w:rsidR="00DB5337" w:rsidRDefault="00DB5337" w:rsidP="00957924">
      <w:pPr>
        <w:jc w:val="both"/>
        <w:rPr>
          <w:rFonts w:cs="Arial"/>
          <w:sz w:val="14"/>
          <w:szCs w:val="18"/>
          <w:lang w:val="es-BO"/>
        </w:rPr>
      </w:pPr>
    </w:p>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06D5BC8F" w14:textId="77777777" w:rsidR="00A61E7E" w:rsidRDefault="00A61E7E">
      <w:pPr>
        <w:rPr>
          <w:sz w:val="12"/>
          <w:lang w:val="es-BO"/>
        </w:rPr>
      </w:pPr>
    </w:p>
    <w:p w14:paraId="50AF5F0A" w14:textId="77777777" w:rsidR="00A61E7E" w:rsidRDefault="00A61E7E">
      <w:pPr>
        <w:rPr>
          <w:sz w:val="12"/>
          <w:lang w:val="es-BO"/>
        </w:rPr>
      </w:pPr>
    </w:p>
    <w:p w14:paraId="72DDD919" w14:textId="77777777" w:rsidR="00A61E7E" w:rsidRDefault="00A61E7E">
      <w:pPr>
        <w:rPr>
          <w:sz w:val="12"/>
          <w:lang w:val="es-BO"/>
        </w:rPr>
      </w:pPr>
    </w:p>
    <w:p w14:paraId="43DE8573" w14:textId="77777777" w:rsidR="00A61E7E" w:rsidRDefault="00A61E7E">
      <w:pPr>
        <w:rPr>
          <w:sz w:val="12"/>
          <w:lang w:val="es-BO"/>
        </w:rPr>
      </w:pPr>
    </w:p>
    <w:p w14:paraId="4328B390" w14:textId="08415AE5" w:rsidR="0052444A" w:rsidRPr="001E12CC" w:rsidRDefault="0052444A" w:rsidP="00A72FB0">
      <w:pPr>
        <w:jc w:val="center"/>
        <w:rPr>
          <w:rFonts w:cs="Arial"/>
          <w:b/>
          <w:sz w:val="18"/>
          <w:szCs w:val="18"/>
          <w:lang w:val="pt-BR"/>
        </w:rPr>
      </w:pPr>
      <w:r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2171AD">
        <w:trPr>
          <w:trHeight w:val="351"/>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0956D6AE"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23AFBFCC"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4473A5E3"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22056801"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5F56DA66"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179F8FA8"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371ABBB3" w:rsidR="004608D9" w:rsidRPr="00A40276" w:rsidRDefault="004608D9" w:rsidP="00967E5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40C74123"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589E3992" w:rsidR="004608D9" w:rsidRPr="00A40276" w:rsidRDefault="00383D24"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967E53" w:rsidRPr="00967E53"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967E53" w:rsidRDefault="004608D9" w:rsidP="004608D9">
            <w:pPr>
              <w:jc w:val="center"/>
              <w:rPr>
                <w:rFonts w:ascii="Arial" w:hAnsi="Arial" w:cs="Arial"/>
                <w:b/>
                <w:bCs/>
                <w:lang w:val="es-BO"/>
              </w:rPr>
            </w:pPr>
            <w:r w:rsidRPr="00967E53">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2DB00E95" w:rsidR="004608D9" w:rsidRPr="00967E53" w:rsidRDefault="0006092C" w:rsidP="00E744B8">
            <w:pPr>
              <w:jc w:val="center"/>
              <w:rPr>
                <w:rFonts w:ascii="Arial" w:hAnsi="Arial" w:cs="Arial"/>
                <w:b/>
                <w:bCs/>
                <w:lang w:val="es-BO"/>
              </w:rPr>
            </w:pPr>
            <w:r w:rsidRPr="00967E53">
              <w:rPr>
                <w:rFonts w:ascii="Arial" w:hAnsi="Arial" w:cs="Arial"/>
                <w:lang w:val="es-BO"/>
              </w:rPr>
              <w:t xml:space="preserve">SERVICIO DE </w:t>
            </w:r>
            <w:r w:rsidR="00E744B8">
              <w:rPr>
                <w:rFonts w:ascii="Arial" w:hAnsi="Arial" w:cs="Arial"/>
                <w:lang w:val="es-BO"/>
              </w:rPr>
              <w:t>FOTOCOPIADO DE DOCUMENTOS EN OFICINAS DEL BCB – LA PAZ - 2023</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967E53" w:rsidRDefault="004608D9" w:rsidP="003B46C3">
            <w:pPr>
              <w:rPr>
                <w:rFonts w:ascii="Arial" w:hAnsi="Arial" w:cs="Arial"/>
                <w:b/>
                <w:bCs/>
                <w:lang w:val="es-BO"/>
              </w:rPr>
            </w:pPr>
            <w:r w:rsidRPr="00967E53">
              <w:rPr>
                <w:rFonts w:ascii="Arial" w:hAnsi="Arial" w:cs="Arial"/>
                <w:b/>
                <w:bCs/>
                <w:lang w:val="es-BO"/>
              </w:rPr>
              <w:t> </w:t>
            </w:r>
          </w:p>
        </w:tc>
      </w:tr>
      <w:tr w:rsidR="008A64C3" w:rsidRPr="00A40276" w14:paraId="47BB3357" w14:textId="77777777" w:rsidTr="002171AD">
        <w:trPr>
          <w:trHeight w:val="43"/>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35283">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35283">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35283">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35283">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35283">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35283">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1CE55940" w:rsidR="00DD59F1" w:rsidRPr="00A40276" w:rsidRDefault="00DD59F1" w:rsidP="00235283">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D13F57">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967E53" w:rsidRDefault="00F936B0" w:rsidP="00235283">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w:t>
      </w:r>
      <w:r w:rsidR="00D10465" w:rsidRPr="00967E53">
        <w:rPr>
          <w:rFonts w:cs="Arial"/>
          <w:sz w:val="18"/>
          <w:szCs w:val="18"/>
          <w:lang w:val="es-BO"/>
        </w:rPr>
        <w:t>Inscripción de Empresas Unipersonales sin Dependientes - FIEUD.</w:t>
      </w:r>
    </w:p>
    <w:p w14:paraId="2450213E" w14:textId="77777777" w:rsidR="00E744B8" w:rsidRDefault="002D0164" w:rsidP="00142AED">
      <w:pPr>
        <w:numPr>
          <w:ilvl w:val="0"/>
          <w:numId w:val="12"/>
        </w:numPr>
        <w:jc w:val="both"/>
        <w:rPr>
          <w:rFonts w:cs="Arial"/>
          <w:sz w:val="18"/>
          <w:szCs w:val="18"/>
          <w:lang w:val="es-BO"/>
        </w:rPr>
      </w:pPr>
      <w:r w:rsidRPr="00E744B8">
        <w:rPr>
          <w:rFonts w:cs="Arial"/>
          <w:sz w:val="18"/>
          <w:szCs w:val="18"/>
          <w:lang w:val="es-BO"/>
        </w:rPr>
        <w:t xml:space="preserve">Garantía de Cumplimiento de Contrato equivalente </w:t>
      </w:r>
      <w:r w:rsidR="00E744B8" w:rsidRPr="00A40276">
        <w:rPr>
          <w:rFonts w:cs="Arial"/>
          <w:sz w:val="18"/>
          <w:szCs w:val="18"/>
          <w:lang w:val="es-BO"/>
        </w:rPr>
        <w:t>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r w:rsidR="00E744B8">
        <w:rPr>
          <w:rFonts w:cs="Arial"/>
          <w:sz w:val="18"/>
          <w:szCs w:val="18"/>
          <w:lang w:val="es-BO"/>
        </w:rPr>
        <w:t xml:space="preserve"> </w:t>
      </w:r>
    </w:p>
    <w:p w14:paraId="1DD778AF" w14:textId="31180318" w:rsidR="001A11FF" w:rsidRPr="00E744B8" w:rsidRDefault="00980D67" w:rsidP="00142AED">
      <w:pPr>
        <w:numPr>
          <w:ilvl w:val="0"/>
          <w:numId w:val="12"/>
        </w:numPr>
        <w:jc w:val="both"/>
        <w:rPr>
          <w:rFonts w:cs="Arial"/>
          <w:sz w:val="18"/>
          <w:szCs w:val="18"/>
          <w:lang w:val="es-BO"/>
        </w:rPr>
      </w:pPr>
      <w:r w:rsidRPr="00E744B8">
        <w:rPr>
          <w:rFonts w:cs="Arial"/>
          <w:sz w:val="18"/>
          <w:szCs w:val="18"/>
          <w:lang w:val="es-BO"/>
        </w:rPr>
        <w:t>Certificado</w:t>
      </w:r>
      <w:r w:rsidR="001A11FF" w:rsidRPr="00E744B8">
        <w:rPr>
          <w:rFonts w:cs="Arial"/>
          <w:sz w:val="18"/>
          <w:szCs w:val="18"/>
          <w:lang w:val="es-BO"/>
        </w:rPr>
        <w:t xml:space="preserve"> que acredite la condición de Micro y Pequeña Empresa</w:t>
      </w:r>
      <w:r w:rsidR="001A7B75" w:rsidRPr="00E744B8">
        <w:rPr>
          <w:rFonts w:cs="Arial"/>
          <w:sz w:val="18"/>
          <w:szCs w:val="18"/>
          <w:lang w:val="es-BO"/>
        </w:rPr>
        <w:t xml:space="preserve"> (cuando el proponente hubiese declarado esta condición)</w:t>
      </w:r>
      <w:r w:rsidR="001A11FF" w:rsidRPr="00E744B8">
        <w:rPr>
          <w:rFonts w:cs="Arial"/>
          <w:sz w:val="18"/>
          <w:szCs w:val="18"/>
          <w:lang w:val="es-BO"/>
        </w:rPr>
        <w:t>.</w:t>
      </w:r>
    </w:p>
    <w:p w14:paraId="6E3D996E" w14:textId="77777777" w:rsidR="001A11FF" w:rsidRPr="00967E53" w:rsidRDefault="001A11FF" w:rsidP="00235283">
      <w:pPr>
        <w:numPr>
          <w:ilvl w:val="0"/>
          <w:numId w:val="12"/>
        </w:numPr>
        <w:jc w:val="both"/>
        <w:rPr>
          <w:rFonts w:cs="Arial"/>
          <w:sz w:val="18"/>
          <w:szCs w:val="18"/>
          <w:lang w:val="es-BO"/>
        </w:rPr>
      </w:pPr>
      <w:r w:rsidRPr="00967E53">
        <w:rPr>
          <w:rFonts w:cs="Arial"/>
          <w:sz w:val="18"/>
          <w:szCs w:val="18"/>
          <w:lang w:val="es-BO"/>
        </w:rPr>
        <w:t>Testimonio de Contrato de Asociación Accidental.</w:t>
      </w:r>
    </w:p>
    <w:p w14:paraId="4C33F238" w14:textId="1EB0EEEB" w:rsidR="009F4CE8" w:rsidRPr="00967E53" w:rsidRDefault="00383D24" w:rsidP="00235283">
      <w:pPr>
        <w:numPr>
          <w:ilvl w:val="0"/>
          <w:numId w:val="12"/>
        </w:numPr>
        <w:jc w:val="both"/>
        <w:rPr>
          <w:rFonts w:cs="Arial"/>
          <w:b/>
          <w:i/>
          <w:sz w:val="18"/>
          <w:szCs w:val="18"/>
          <w:lang w:val="es-BO"/>
        </w:rPr>
      </w:pPr>
      <w:r w:rsidRPr="00967E53">
        <w:rPr>
          <w:rFonts w:cs="Arial"/>
          <w:b/>
          <w:i/>
          <w:sz w:val="18"/>
          <w:szCs w:val="18"/>
          <w:lang w:val="es-BO"/>
        </w:rPr>
        <w:t>D</w:t>
      </w:r>
      <w:r w:rsidR="009F4CE8" w:rsidRPr="00967E53">
        <w:rPr>
          <w:rFonts w:cs="Arial"/>
          <w:b/>
          <w:i/>
          <w:sz w:val="18"/>
          <w:szCs w:val="18"/>
          <w:lang w:val="es-BO"/>
        </w:rPr>
        <w:t>ocumentación requerida en las especificaciones té</w:t>
      </w:r>
      <w:r w:rsidRPr="00967E53">
        <w:rPr>
          <w:rFonts w:cs="Arial"/>
          <w:b/>
          <w:i/>
          <w:sz w:val="18"/>
          <w:szCs w:val="18"/>
          <w:lang w:val="es-BO"/>
        </w:rPr>
        <w:t>cnicas y/o condiciones técnicas</w:t>
      </w:r>
      <w:r w:rsidR="00B115A6" w:rsidRPr="00967E53">
        <w:rPr>
          <w:rFonts w:cs="Arial"/>
          <w:b/>
          <w:i/>
          <w:sz w:val="18"/>
          <w:szCs w:val="18"/>
          <w:lang w:val="es-BO"/>
        </w:rPr>
        <w:t>:</w:t>
      </w:r>
    </w:p>
    <w:p w14:paraId="3778BFA8" w14:textId="77777777" w:rsidR="00383D24" w:rsidRPr="00967E53" w:rsidRDefault="00383D24" w:rsidP="00383D24">
      <w:pPr>
        <w:ind w:left="360"/>
        <w:jc w:val="both"/>
        <w:rPr>
          <w:rFonts w:cs="Arial"/>
          <w:b/>
          <w:i/>
          <w:sz w:val="18"/>
          <w:szCs w:val="18"/>
          <w:lang w:val="es-BO"/>
        </w:rPr>
      </w:pPr>
    </w:p>
    <w:p w14:paraId="6A95A71F" w14:textId="77777777" w:rsidR="00E744B8" w:rsidRDefault="00E744B8" w:rsidP="00FB62EE">
      <w:pPr>
        <w:numPr>
          <w:ilvl w:val="1"/>
          <w:numId w:val="65"/>
        </w:numPr>
        <w:tabs>
          <w:tab w:val="clear" w:pos="1080"/>
          <w:tab w:val="num" w:pos="709"/>
        </w:tabs>
        <w:ind w:left="709" w:hanging="283"/>
        <w:jc w:val="both"/>
        <w:rPr>
          <w:rFonts w:cs="Arial"/>
          <w:sz w:val="18"/>
          <w:szCs w:val="18"/>
          <w:lang w:val="es-BO"/>
        </w:rPr>
      </w:pPr>
      <w:r w:rsidRPr="00AC17AC">
        <w:rPr>
          <w:rFonts w:cs="Arial"/>
          <w:sz w:val="18"/>
          <w:szCs w:val="18"/>
          <w:lang w:val="es-BO"/>
        </w:rPr>
        <w:t>Nota de designación del Agente de Servicio</w:t>
      </w:r>
      <w:r>
        <w:rPr>
          <w:rFonts w:cs="Arial"/>
          <w:sz w:val="18"/>
          <w:szCs w:val="18"/>
          <w:lang w:val="es-BO"/>
        </w:rPr>
        <w:t>.</w:t>
      </w:r>
    </w:p>
    <w:p w14:paraId="0A39490D" w14:textId="77777777" w:rsidR="00E744B8" w:rsidRDefault="00E744B8" w:rsidP="00FB62EE">
      <w:pPr>
        <w:numPr>
          <w:ilvl w:val="1"/>
          <w:numId w:val="65"/>
        </w:numPr>
        <w:tabs>
          <w:tab w:val="clear" w:pos="1080"/>
          <w:tab w:val="num" w:pos="709"/>
        </w:tabs>
        <w:ind w:left="709" w:hanging="283"/>
        <w:jc w:val="both"/>
        <w:rPr>
          <w:rFonts w:cs="Arial"/>
          <w:sz w:val="18"/>
          <w:szCs w:val="18"/>
          <w:lang w:val="es-BO"/>
        </w:rPr>
      </w:pPr>
      <w:r>
        <w:rPr>
          <w:rFonts w:cs="Arial"/>
          <w:sz w:val="18"/>
          <w:szCs w:val="18"/>
          <w:lang w:val="es-BO"/>
        </w:rPr>
        <w:t xml:space="preserve">Documentación de respaldo de la Experiencia Específica del Proveedor  </w:t>
      </w:r>
    </w:p>
    <w:p w14:paraId="52B423B4" w14:textId="77777777" w:rsidR="00E744B8" w:rsidRPr="00623DB6" w:rsidRDefault="00E744B8" w:rsidP="00FB62EE">
      <w:pPr>
        <w:numPr>
          <w:ilvl w:val="1"/>
          <w:numId w:val="65"/>
        </w:numPr>
        <w:tabs>
          <w:tab w:val="clear" w:pos="1080"/>
          <w:tab w:val="num" w:pos="709"/>
        </w:tabs>
        <w:ind w:left="709" w:hanging="283"/>
        <w:jc w:val="both"/>
        <w:rPr>
          <w:rFonts w:cs="Arial"/>
          <w:sz w:val="18"/>
          <w:szCs w:val="18"/>
          <w:lang w:val="es-BO"/>
        </w:rPr>
      </w:pPr>
      <w:r w:rsidRPr="00623DB6">
        <w:rPr>
          <w:rFonts w:cs="Arial"/>
          <w:sz w:val="18"/>
          <w:szCs w:val="18"/>
          <w:lang w:val="es-BO"/>
        </w:rPr>
        <w:t>Documentación de respaldo</w:t>
      </w:r>
      <w:r>
        <w:rPr>
          <w:rFonts w:cs="Arial"/>
          <w:sz w:val="18"/>
          <w:szCs w:val="18"/>
          <w:lang w:val="es-BO"/>
        </w:rPr>
        <w:t xml:space="preserve"> de la Experiencia del Personal</w:t>
      </w:r>
    </w:p>
    <w:p w14:paraId="030FF4C5" w14:textId="77777777" w:rsidR="00A523B9" w:rsidRPr="00967E53" w:rsidRDefault="00A523B9" w:rsidP="00383D24">
      <w:pPr>
        <w:ind w:left="360"/>
        <w:jc w:val="both"/>
        <w:rPr>
          <w:rFonts w:cs="Arial"/>
          <w:b/>
          <w:i/>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088A67A3" w14:textId="77777777" w:rsidR="0006092C" w:rsidRDefault="0006092C">
      <w:pPr>
        <w:rPr>
          <w:rFonts w:cs="Arial"/>
          <w:b/>
          <w:sz w:val="18"/>
          <w:szCs w:val="18"/>
          <w:lang w:val="es-BO"/>
        </w:rPr>
      </w:pPr>
      <w:r>
        <w:rPr>
          <w:rFonts w:cs="Arial"/>
          <w:b/>
          <w:sz w:val="18"/>
          <w:szCs w:val="18"/>
          <w:lang w:val="es-BO"/>
        </w:rPr>
        <w:br w:type="page"/>
      </w:r>
    </w:p>
    <w:p w14:paraId="69B7426D" w14:textId="527FB688"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510A6A" w:rsidRDefault="00FC1F6B" w:rsidP="00A80EAD">
            <w:pPr>
              <w:rPr>
                <w:rFonts w:ascii="Arial" w:hAnsi="Arial" w:cs="Arial"/>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35283">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3AAEA4FF" w14:textId="77777777" w:rsidR="00565CEF" w:rsidRDefault="00565CEF" w:rsidP="00875E1B">
      <w:pPr>
        <w:jc w:val="center"/>
        <w:rPr>
          <w:rFonts w:cs="Arial"/>
          <w:b/>
          <w:sz w:val="18"/>
          <w:lang w:val="es-BO"/>
        </w:rPr>
      </w:pPr>
    </w:p>
    <w:p w14:paraId="551C9984" w14:textId="7065C793"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35283">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35283">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403D8A2C" w14:textId="77777777" w:rsidR="00AE6065" w:rsidRDefault="00AE6065" w:rsidP="00957924">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6A421C" w14:textId="518BD46A" w:rsidR="00565CEF" w:rsidRPr="00FC6B96" w:rsidRDefault="00565CEF" w:rsidP="00565CEF">
      <w:pPr>
        <w:jc w:val="center"/>
        <w:rPr>
          <w:rFonts w:cs="Arial"/>
          <w:b/>
          <w:i/>
          <w:color w:val="0000FF"/>
          <w:sz w:val="18"/>
          <w:szCs w:val="18"/>
        </w:rPr>
      </w:pPr>
      <w:r w:rsidRPr="00FC6B96">
        <w:rPr>
          <w:rFonts w:cs="Arial"/>
          <w:b/>
          <w:i/>
          <w:color w:val="0000FF"/>
          <w:sz w:val="18"/>
          <w:szCs w:val="18"/>
        </w:rPr>
        <w:t>(ESTE FORMULA</w:t>
      </w:r>
      <w:r w:rsidR="00957924">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DD79A9" w:rsidRDefault="00DD79A9" w:rsidP="00DD79A9">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35283">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35283">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07D21813" w:rsidR="00C90A3D" w:rsidRPr="00A40276" w:rsidRDefault="00C90A3D" w:rsidP="00CE480B">
            <w:pPr>
              <w:numPr>
                <w:ilvl w:val="0"/>
                <w:numId w:val="30"/>
              </w:numPr>
              <w:tabs>
                <w:tab w:val="clear" w:pos="357"/>
              </w:tabs>
              <w:ind w:left="397" w:right="113" w:hanging="283"/>
              <w:jc w:val="both"/>
              <w:rPr>
                <w:rFonts w:ascii="Arial" w:hAnsi="Arial" w:cs="Arial"/>
                <w:lang w:val="es-BO"/>
              </w:rPr>
            </w:pPr>
            <w:r w:rsidRPr="005B303F">
              <w:rPr>
                <w:rFonts w:ascii="Arial" w:hAnsi="Arial" w:cs="Arial"/>
                <w:lang w:val="es-BO"/>
              </w:rPr>
              <w:t>Garantía de Seriedad de Propuesta</w:t>
            </w:r>
            <w:r w:rsidR="00B67B30" w:rsidRPr="005B303F">
              <w:rPr>
                <w:rFonts w:ascii="Arial" w:hAnsi="Arial" w:cs="Arial"/>
              </w:rPr>
              <w:t xml:space="preserve"> o </w:t>
            </w:r>
            <w:r w:rsidR="00EC2306" w:rsidRPr="005B303F">
              <w:rPr>
                <w:rFonts w:ascii="Arial" w:hAnsi="Arial" w:cs="Arial"/>
              </w:rPr>
              <w:t>d</w:t>
            </w:r>
            <w:r w:rsidR="00B67B30" w:rsidRPr="005B303F">
              <w:rPr>
                <w:rFonts w:ascii="Arial" w:hAnsi="Arial" w:cs="Arial"/>
              </w:rPr>
              <w:t>epósito</w:t>
            </w:r>
            <w:r w:rsidR="00EC2306" w:rsidRPr="005B303F">
              <w:rPr>
                <w:rFonts w:ascii="Arial" w:hAnsi="Arial" w:cs="Arial"/>
              </w:rPr>
              <w:t>, cuando corresponda</w:t>
            </w:r>
            <w:r w:rsidRPr="005B303F">
              <w:rPr>
                <w:rFonts w:ascii="Arial" w:hAnsi="Arial" w:cs="Arial"/>
                <w:lang w:val="es-BO"/>
              </w:rPr>
              <w:t>.</w:t>
            </w:r>
            <w:r w:rsidR="005B303F">
              <w:rPr>
                <w:rFonts w:ascii="Arial" w:hAnsi="Arial" w:cs="Arial"/>
                <w:lang w:val="es-BO"/>
              </w:rPr>
              <w:t xml:space="preserve"> </w:t>
            </w:r>
            <w:r w:rsidR="00DB52DB">
              <w:rPr>
                <w:rFonts w:ascii="Arial" w:hAnsi="Arial" w:cs="Arial"/>
                <w:lang w:val="es-BO"/>
              </w:rPr>
              <w:t>(no corresponde en el presente proceso)</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F48C821"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5B303F" w:rsidRPr="005B303F">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6BFED3C2" w:rsidR="00C90A3D" w:rsidRPr="00A40276" w:rsidRDefault="00AB6BEA" w:rsidP="00DB5337">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Ind w:w="-5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20"/>
        <w:gridCol w:w="972"/>
        <w:gridCol w:w="1012"/>
        <w:gridCol w:w="866"/>
        <w:gridCol w:w="1010"/>
        <w:gridCol w:w="723"/>
        <w:gridCol w:w="1012"/>
        <w:gridCol w:w="866"/>
        <w:gridCol w:w="976"/>
      </w:tblGrid>
      <w:tr w:rsidR="00D13F57" w:rsidRPr="00D13F57" w14:paraId="015FDC94" w14:textId="77777777" w:rsidTr="00BF1645">
        <w:trPr>
          <w:trHeight w:val="255"/>
        </w:trPr>
        <w:tc>
          <w:tcPr>
            <w:tcW w:w="1266" w:type="pct"/>
            <w:vMerge w:val="restart"/>
            <w:tcBorders>
              <w:top w:val="single" w:sz="12" w:space="0" w:color="auto"/>
              <w:bottom w:val="single" w:sz="4" w:space="0" w:color="auto"/>
            </w:tcBorders>
            <w:shd w:val="clear" w:color="auto" w:fill="DBE5F1" w:themeFill="accent1" w:themeFillTint="33"/>
            <w:vAlign w:val="center"/>
          </w:tcPr>
          <w:p w14:paraId="70680D01" w14:textId="77777777" w:rsidR="00D13F57" w:rsidRPr="00D13F57" w:rsidRDefault="00D13F57" w:rsidP="00D13F57">
            <w:pPr>
              <w:jc w:val="center"/>
              <w:rPr>
                <w:rFonts w:ascii="Arial" w:hAnsi="Arial" w:cs="Arial"/>
                <w:b/>
                <w:lang w:val="es-BO"/>
              </w:rPr>
            </w:pPr>
          </w:p>
          <w:p w14:paraId="62C7D9B8" w14:textId="77777777" w:rsidR="00D13F57" w:rsidRPr="00D13F57" w:rsidRDefault="00D13F57" w:rsidP="00D13F57">
            <w:pPr>
              <w:jc w:val="center"/>
              <w:rPr>
                <w:rFonts w:ascii="Arial" w:hAnsi="Arial" w:cs="Arial"/>
                <w:b/>
                <w:lang w:val="es-BO"/>
              </w:rPr>
            </w:pPr>
            <w:r w:rsidRPr="00D13F57">
              <w:rPr>
                <w:rFonts w:ascii="Arial" w:hAnsi="Arial" w:cs="Arial"/>
                <w:b/>
                <w:lang w:val="es-BO"/>
              </w:rPr>
              <w:t>ESPECIFICACIONES TÉCNICAS</w:t>
            </w:r>
          </w:p>
          <w:p w14:paraId="27F85983" w14:textId="77777777" w:rsidR="00D13F57" w:rsidRPr="00D13F57" w:rsidRDefault="00D13F57" w:rsidP="00D13F57">
            <w:pPr>
              <w:jc w:val="center"/>
              <w:rPr>
                <w:rFonts w:ascii="Arial" w:hAnsi="Arial" w:cs="Arial"/>
                <w:b/>
                <w:lang w:val="es-BO"/>
              </w:rPr>
            </w:pPr>
            <w:r w:rsidRPr="00D13F57">
              <w:rPr>
                <w:rFonts w:ascii="Arial" w:hAnsi="Arial" w:cs="Arial"/>
                <w:b/>
                <w:lang w:val="es-BO"/>
              </w:rPr>
              <w:t>Formulario C-1</w:t>
            </w:r>
          </w:p>
          <w:p w14:paraId="7D8EBF1E" w14:textId="77777777" w:rsidR="00D13F57" w:rsidRPr="00D13F57" w:rsidRDefault="00D13F57" w:rsidP="00D13F57">
            <w:pPr>
              <w:jc w:val="center"/>
              <w:rPr>
                <w:rFonts w:ascii="Arial" w:hAnsi="Arial" w:cs="Arial"/>
                <w:b/>
                <w:lang w:val="es-BO"/>
              </w:rPr>
            </w:pPr>
            <w:r w:rsidRPr="00D13F57">
              <w:rPr>
                <w:rFonts w:ascii="Arial" w:hAnsi="Arial" w:cs="Arial"/>
                <w:b/>
                <w:lang w:val="es-BO"/>
              </w:rPr>
              <w:t>(Llenado por la Entidad)</w:t>
            </w:r>
          </w:p>
        </w:tc>
        <w:tc>
          <w:tcPr>
            <w:tcW w:w="3734" w:type="pct"/>
            <w:gridSpan w:val="8"/>
            <w:tcBorders>
              <w:top w:val="single" w:sz="12" w:space="0" w:color="auto"/>
              <w:bottom w:val="single" w:sz="4" w:space="0" w:color="auto"/>
            </w:tcBorders>
            <w:shd w:val="clear" w:color="auto" w:fill="DBE5F1" w:themeFill="accent1" w:themeFillTint="33"/>
            <w:vAlign w:val="center"/>
          </w:tcPr>
          <w:p w14:paraId="6846DB81"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PROPONENTES</w:t>
            </w:r>
          </w:p>
        </w:tc>
      </w:tr>
      <w:tr w:rsidR="00D13F57" w:rsidRPr="00D13F57" w14:paraId="24D3FD7C"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559DBEC7" w14:textId="77777777" w:rsidR="00D13F57" w:rsidRPr="00D13F57" w:rsidRDefault="00D13F57" w:rsidP="00D13F57">
            <w:pPr>
              <w:tabs>
                <w:tab w:val="left" w:pos="709"/>
              </w:tabs>
              <w:ind w:left="360"/>
              <w:contextualSpacing/>
              <w:jc w:val="both"/>
              <w:rPr>
                <w:rFonts w:ascii="Arial" w:hAnsi="Arial" w:cs="Arial"/>
                <w:b/>
                <w:lang w:val="es-BO" w:eastAsia="en-US"/>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FACCE29"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436DAF1F"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61E402E3"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034FBB60"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n</w:t>
            </w:r>
          </w:p>
        </w:tc>
      </w:tr>
      <w:tr w:rsidR="00D13F57" w:rsidRPr="00D13F57" w14:paraId="3EC4A813"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73B04CF2" w14:textId="77777777" w:rsidR="00D13F57" w:rsidRPr="00D13F57" w:rsidRDefault="00D13F57" w:rsidP="00D13F57">
            <w:pPr>
              <w:tabs>
                <w:tab w:val="left" w:pos="709"/>
              </w:tabs>
              <w:ind w:left="360"/>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DBE5F1" w:themeFill="accent1" w:themeFillTint="33"/>
            <w:vAlign w:val="center"/>
          </w:tcPr>
          <w:p w14:paraId="4D84DB05"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D339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4E4F69B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579828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354340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05D5E4A"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8F723FD"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C2C68FE"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r>
      <w:tr w:rsidR="00D13F57" w:rsidRPr="00D13F57" w14:paraId="4B05991C" w14:textId="77777777" w:rsidTr="00BF1645">
        <w:trPr>
          <w:trHeight w:val="255"/>
        </w:trPr>
        <w:tc>
          <w:tcPr>
            <w:tcW w:w="1266" w:type="pct"/>
            <w:tcBorders>
              <w:top w:val="single" w:sz="4" w:space="0" w:color="auto"/>
              <w:bottom w:val="single" w:sz="4" w:space="0" w:color="auto"/>
            </w:tcBorders>
            <w:shd w:val="clear" w:color="auto" w:fill="auto"/>
            <w:vAlign w:val="center"/>
          </w:tcPr>
          <w:p w14:paraId="1970A58A" w14:textId="77777777" w:rsidR="00D13F57" w:rsidRPr="00D13F57" w:rsidRDefault="00D13F57" w:rsidP="00D13F57">
            <w:pPr>
              <w:tabs>
                <w:tab w:val="left" w:pos="709"/>
              </w:tabs>
              <w:ind w:left="142"/>
              <w:contextualSpacing/>
              <w:jc w:val="both"/>
              <w:rPr>
                <w:rFonts w:ascii="Arial" w:hAnsi="Arial" w:cs="Arial"/>
                <w:lang w:val="es-BO" w:eastAsia="en-US"/>
              </w:rPr>
            </w:pPr>
            <w:r w:rsidRPr="00D13F57">
              <w:rPr>
                <w:rFonts w:ascii="Arial" w:hAnsi="Arial" w:cs="Arial"/>
                <w:lang w:val="es-BO" w:eastAsia="en-US"/>
              </w:rPr>
              <w:t>Categoría 1</w:t>
            </w:r>
          </w:p>
        </w:tc>
        <w:tc>
          <w:tcPr>
            <w:tcW w:w="488" w:type="pct"/>
            <w:tcBorders>
              <w:top w:val="single" w:sz="4" w:space="0" w:color="auto"/>
              <w:bottom w:val="single" w:sz="4" w:space="0" w:color="auto"/>
            </w:tcBorders>
            <w:shd w:val="clear" w:color="auto" w:fill="auto"/>
            <w:vAlign w:val="center"/>
          </w:tcPr>
          <w:p w14:paraId="118B614C"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2062F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482A7EE"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3712063"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5F4686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C55392B"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C7ED7A1"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922E705" w14:textId="77777777" w:rsidR="00D13F57" w:rsidRPr="00D13F57" w:rsidRDefault="00D13F57" w:rsidP="00D13F57">
            <w:pPr>
              <w:jc w:val="center"/>
              <w:rPr>
                <w:rFonts w:ascii="Arial" w:hAnsi="Arial" w:cs="Arial"/>
                <w:b/>
                <w:lang w:val="es-BO"/>
              </w:rPr>
            </w:pPr>
          </w:p>
        </w:tc>
      </w:tr>
      <w:tr w:rsidR="00D13F57" w:rsidRPr="00D13F57" w14:paraId="0854166C" w14:textId="77777777" w:rsidTr="00BF1645">
        <w:trPr>
          <w:trHeight w:val="255"/>
        </w:trPr>
        <w:tc>
          <w:tcPr>
            <w:tcW w:w="1266" w:type="pct"/>
            <w:tcBorders>
              <w:top w:val="single" w:sz="4" w:space="0" w:color="auto"/>
              <w:bottom w:val="single" w:sz="4" w:space="0" w:color="auto"/>
            </w:tcBorders>
            <w:shd w:val="clear" w:color="auto" w:fill="auto"/>
            <w:vAlign w:val="center"/>
          </w:tcPr>
          <w:p w14:paraId="30CFAF66" w14:textId="77777777" w:rsidR="00D13F57" w:rsidRPr="00D13F57" w:rsidRDefault="00D13F57" w:rsidP="00D13F57">
            <w:pPr>
              <w:tabs>
                <w:tab w:val="left" w:pos="709"/>
              </w:tabs>
              <w:ind w:left="142"/>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2A88A8E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C59A3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BADF97"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6207DFE"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78E66D3"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D0B4F31"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5EA00E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D30E87E" w14:textId="77777777" w:rsidR="00D13F57" w:rsidRPr="00D13F57" w:rsidRDefault="00D13F57" w:rsidP="00D13F57">
            <w:pPr>
              <w:jc w:val="center"/>
              <w:rPr>
                <w:rFonts w:ascii="Arial" w:hAnsi="Arial" w:cs="Arial"/>
                <w:b/>
                <w:lang w:val="es-BO"/>
              </w:rPr>
            </w:pPr>
          </w:p>
        </w:tc>
      </w:tr>
      <w:tr w:rsidR="00D13F57" w:rsidRPr="00D13F57" w14:paraId="0C17F47D" w14:textId="77777777" w:rsidTr="00BF1645">
        <w:trPr>
          <w:trHeight w:val="255"/>
        </w:trPr>
        <w:tc>
          <w:tcPr>
            <w:tcW w:w="1266" w:type="pct"/>
            <w:tcBorders>
              <w:top w:val="single" w:sz="4" w:space="0" w:color="auto"/>
              <w:bottom w:val="single" w:sz="4" w:space="0" w:color="auto"/>
            </w:tcBorders>
            <w:shd w:val="clear" w:color="auto" w:fill="auto"/>
            <w:vAlign w:val="center"/>
          </w:tcPr>
          <w:p w14:paraId="1CECEF66" w14:textId="77777777" w:rsidR="00D13F57" w:rsidRPr="00D13F57" w:rsidRDefault="00D13F57" w:rsidP="00D13F57">
            <w:pPr>
              <w:ind w:left="142"/>
              <w:jc w:val="both"/>
              <w:rPr>
                <w:rFonts w:ascii="Arial" w:hAnsi="Arial" w:cs="Arial"/>
                <w:b/>
                <w:lang w:val="es-BO" w:eastAsia="en-US"/>
              </w:rPr>
            </w:pPr>
            <w:r w:rsidRPr="00D13F57">
              <w:rPr>
                <w:rFonts w:ascii="Arial" w:hAnsi="Arial" w:cs="Arial"/>
                <w:lang w:val="es-BO" w:eastAsia="en-US"/>
              </w:rPr>
              <w:t>Categoría 2</w:t>
            </w:r>
          </w:p>
        </w:tc>
        <w:tc>
          <w:tcPr>
            <w:tcW w:w="488" w:type="pct"/>
            <w:tcBorders>
              <w:top w:val="single" w:sz="4" w:space="0" w:color="auto"/>
              <w:bottom w:val="single" w:sz="4" w:space="0" w:color="auto"/>
            </w:tcBorders>
            <w:shd w:val="clear" w:color="auto" w:fill="auto"/>
            <w:vAlign w:val="center"/>
          </w:tcPr>
          <w:p w14:paraId="48A8DE7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6A6C5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ACB36E6"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105E19C"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9ACDF28"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F9F84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BB72B57"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D067734" w14:textId="77777777" w:rsidR="00D13F57" w:rsidRPr="00D13F57" w:rsidRDefault="00D13F57" w:rsidP="00D13F57">
            <w:pPr>
              <w:jc w:val="center"/>
              <w:rPr>
                <w:rFonts w:ascii="Arial" w:hAnsi="Arial" w:cs="Arial"/>
                <w:b/>
                <w:lang w:val="es-BO"/>
              </w:rPr>
            </w:pPr>
          </w:p>
        </w:tc>
      </w:tr>
      <w:tr w:rsidR="00D13F57" w:rsidRPr="00D13F57" w14:paraId="70FC7EB7" w14:textId="77777777" w:rsidTr="00BF1645">
        <w:trPr>
          <w:trHeight w:val="255"/>
        </w:trPr>
        <w:tc>
          <w:tcPr>
            <w:tcW w:w="1266" w:type="pct"/>
            <w:tcBorders>
              <w:top w:val="single" w:sz="4" w:space="0" w:color="auto"/>
              <w:bottom w:val="single" w:sz="4" w:space="0" w:color="auto"/>
            </w:tcBorders>
            <w:shd w:val="clear" w:color="auto" w:fill="auto"/>
            <w:vAlign w:val="center"/>
          </w:tcPr>
          <w:p w14:paraId="0E0B16C9" w14:textId="77777777" w:rsidR="00D13F57" w:rsidRPr="00D13F57" w:rsidRDefault="00D13F57" w:rsidP="00D13F57">
            <w:pPr>
              <w:ind w:left="142"/>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5A75D96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227A6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3BF3C94"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83CE35"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D8ABC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6589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61A6C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847AE74" w14:textId="77777777" w:rsidR="00D13F57" w:rsidRPr="00D13F57" w:rsidRDefault="00D13F57" w:rsidP="00D13F57">
            <w:pPr>
              <w:jc w:val="center"/>
              <w:rPr>
                <w:rFonts w:ascii="Arial" w:hAnsi="Arial" w:cs="Arial"/>
                <w:b/>
                <w:lang w:val="es-BO"/>
              </w:rPr>
            </w:pPr>
          </w:p>
        </w:tc>
      </w:tr>
      <w:tr w:rsidR="00D13F57" w:rsidRPr="00D13F57" w14:paraId="32B91941" w14:textId="77777777" w:rsidTr="00BF1645">
        <w:trPr>
          <w:trHeight w:val="255"/>
        </w:trPr>
        <w:tc>
          <w:tcPr>
            <w:tcW w:w="1266" w:type="pct"/>
            <w:tcBorders>
              <w:top w:val="single" w:sz="4" w:space="0" w:color="auto"/>
              <w:bottom w:val="single" w:sz="4" w:space="0" w:color="auto"/>
            </w:tcBorders>
            <w:shd w:val="clear" w:color="auto" w:fill="auto"/>
            <w:vAlign w:val="center"/>
          </w:tcPr>
          <w:p w14:paraId="219625F2" w14:textId="77777777" w:rsidR="00D13F57" w:rsidRPr="00D13F57" w:rsidRDefault="00D13F57" w:rsidP="00D13F57">
            <w:pPr>
              <w:ind w:left="142"/>
              <w:jc w:val="both"/>
              <w:rPr>
                <w:rFonts w:ascii="Arial" w:hAnsi="Arial" w:cs="Arial"/>
                <w:lang w:val="es-BO" w:eastAsia="en-US"/>
              </w:rPr>
            </w:pPr>
            <w:r w:rsidRPr="00D13F57">
              <w:rPr>
                <w:rFonts w:ascii="Arial" w:hAnsi="Arial" w:cs="Arial"/>
                <w:lang w:val="es-BO" w:eastAsia="en-US"/>
              </w:rPr>
              <w:t>Categoría 3</w:t>
            </w:r>
          </w:p>
        </w:tc>
        <w:tc>
          <w:tcPr>
            <w:tcW w:w="488" w:type="pct"/>
            <w:tcBorders>
              <w:top w:val="single" w:sz="4" w:space="0" w:color="auto"/>
              <w:bottom w:val="single" w:sz="4" w:space="0" w:color="auto"/>
            </w:tcBorders>
            <w:shd w:val="clear" w:color="auto" w:fill="auto"/>
            <w:vAlign w:val="center"/>
          </w:tcPr>
          <w:p w14:paraId="183A8B4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8FF19BD"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D8B1871"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C35640B"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4BCE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5D3F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1241FC"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57A5FC7" w14:textId="77777777" w:rsidR="00D13F57" w:rsidRPr="00D13F57" w:rsidRDefault="00D13F57" w:rsidP="00D13F57">
            <w:pPr>
              <w:jc w:val="center"/>
              <w:rPr>
                <w:rFonts w:ascii="Arial" w:hAnsi="Arial" w:cs="Arial"/>
                <w:b/>
                <w:lang w:val="es-BO"/>
              </w:rPr>
            </w:pPr>
          </w:p>
        </w:tc>
      </w:tr>
      <w:tr w:rsidR="00D13F57" w:rsidRPr="00D13F57" w14:paraId="0C7D49A8" w14:textId="77777777" w:rsidTr="00BF1645">
        <w:trPr>
          <w:trHeight w:val="255"/>
        </w:trPr>
        <w:tc>
          <w:tcPr>
            <w:tcW w:w="1266" w:type="pct"/>
            <w:tcBorders>
              <w:top w:val="single" w:sz="4" w:space="0" w:color="auto"/>
              <w:bottom w:val="single" w:sz="4" w:space="0" w:color="auto"/>
            </w:tcBorders>
            <w:shd w:val="clear" w:color="auto" w:fill="auto"/>
            <w:vAlign w:val="center"/>
          </w:tcPr>
          <w:p w14:paraId="020AA2CA" w14:textId="77777777" w:rsidR="00D13F57" w:rsidRPr="00D13F57" w:rsidRDefault="00D13F57" w:rsidP="00D13F57">
            <w:pPr>
              <w:ind w:left="360"/>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6D13E07E"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E983C0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144E6CA"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B5696F7"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3EA7BC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59BCA2E"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A7F970"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B191666" w14:textId="77777777" w:rsidR="00D13F57" w:rsidRPr="00D13F57" w:rsidRDefault="00D13F57" w:rsidP="00D13F57">
            <w:pPr>
              <w:jc w:val="center"/>
              <w:rPr>
                <w:rFonts w:ascii="Arial" w:hAnsi="Arial" w:cs="Arial"/>
                <w:b/>
                <w:lang w:val="es-BO"/>
              </w:rPr>
            </w:pPr>
          </w:p>
        </w:tc>
      </w:tr>
      <w:tr w:rsidR="00D13F57" w:rsidRPr="00D13F57" w14:paraId="763CE589" w14:textId="77777777" w:rsidTr="00BF1645">
        <w:trPr>
          <w:trHeight w:val="255"/>
        </w:trPr>
        <w:tc>
          <w:tcPr>
            <w:tcW w:w="1266" w:type="pct"/>
            <w:tcBorders>
              <w:top w:val="single" w:sz="4" w:space="0" w:color="auto"/>
              <w:bottom w:val="single" w:sz="12" w:space="0" w:color="auto"/>
            </w:tcBorders>
            <w:shd w:val="clear" w:color="auto" w:fill="DBE5F1" w:themeFill="accent1" w:themeFillTint="33"/>
            <w:vAlign w:val="center"/>
          </w:tcPr>
          <w:p w14:paraId="3D7F7C96" w14:textId="77777777" w:rsidR="00D13F57" w:rsidRPr="00D13F57" w:rsidRDefault="00D13F57" w:rsidP="00D13F57">
            <w:pPr>
              <w:jc w:val="both"/>
              <w:rPr>
                <w:rFonts w:ascii="Arial" w:hAnsi="Arial" w:cs="Arial"/>
                <w:b/>
                <w:lang w:val="es-BO" w:eastAsia="en-US"/>
              </w:rPr>
            </w:pPr>
            <w:r w:rsidRPr="00D13F57">
              <w:rPr>
                <w:rFonts w:ascii="Arial" w:hAnsi="Arial" w:cs="Arial"/>
                <w:b/>
                <w:lang w:val="es-BO" w:eastAsia="en-US"/>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5EDB5611"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F81A045"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AEE4597"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1F0997C"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r>
    </w:tbl>
    <w:p w14:paraId="42460B82" w14:textId="1556ED18" w:rsidR="00EA59CE" w:rsidRDefault="00EA59CE">
      <w:pPr>
        <w:rPr>
          <w:rFonts w:cs="Tahoma"/>
          <w:b/>
          <w:sz w:val="18"/>
          <w:szCs w:val="18"/>
          <w:lang w:val="es-BO"/>
        </w:rPr>
      </w:pPr>
    </w:p>
    <w:p w14:paraId="1007479F" w14:textId="2AC4282D" w:rsidR="00DD79A9" w:rsidRDefault="00DD79A9">
      <w:pPr>
        <w:rPr>
          <w:rFonts w:cs="Tahoma"/>
          <w:b/>
          <w:sz w:val="18"/>
          <w:szCs w:val="18"/>
          <w:lang w:val="es-BO"/>
        </w:rPr>
      </w:pPr>
    </w:p>
    <w:p w14:paraId="42D274B4" w14:textId="77777777" w:rsidR="00EA59CE" w:rsidRDefault="00EA59CE" w:rsidP="001B38C2">
      <w:pPr>
        <w:tabs>
          <w:tab w:val="center" w:pos="5833"/>
          <w:tab w:val="right" w:pos="10252"/>
        </w:tabs>
        <w:jc w:val="center"/>
        <w:rPr>
          <w:rFonts w:cs="Tahoma"/>
          <w:b/>
          <w:sz w:val="18"/>
          <w:szCs w:val="18"/>
          <w:lang w:val="es-BO"/>
        </w:rPr>
      </w:pPr>
    </w:p>
    <w:p w14:paraId="1ED40611" w14:textId="77777777" w:rsidR="00EA59CE" w:rsidRDefault="00EA59CE" w:rsidP="001B38C2">
      <w:pPr>
        <w:tabs>
          <w:tab w:val="center" w:pos="5833"/>
          <w:tab w:val="right" w:pos="10252"/>
        </w:tabs>
        <w:jc w:val="center"/>
        <w:rPr>
          <w:rFonts w:cs="Tahoma"/>
          <w:b/>
          <w:sz w:val="18"/>
          <w:szCs w:val="18"/>
          <w:lang w:val="es-BO"/>
        </w:rPr>
      </w:pPr>
    </w:p>
    <w:p w14:paraId="46F98A80" w14:textId="77777777" w:rsidR="00EA59CE" w:rsidRDefault="00EA59CE" w:rsidP="001B38C2">
      <w:pPr>
        <w:tabs>
          <w:tab w:val="center" w:pos="5833"/>
          <w:tab w:val="right" w:pos="10252"/>
        </w:tabs>
        <w:jc w:val="center"/>
        <w:rPr>
          <w:rFonts w:cs="Tahoma"/>
          <w:b/>
          <w:sz w:val="18"/>
          <w:szCs w:val="18"/>
          <w:lang w:val="es-BO"/>
        </w:rPr>
      </w:pPr>
    </w:p>
    <w:p w14:paraId="6E431F8C" w14:textId="77777777" w:rsidR="00EA59CE" w:rsidRDefault="00EA59CE" w:rsidP="001B38C2">
      <w:pPr>
        <w:tabs>
          <w:tab w:val="center" w:pos="5833"/>
          <w:tab w:val="right" w:pos="10252"/>
        </w:tabs>
        <w:jc w:val="center"/>
        <w:rPr>
          <w:rFonts w:cs="Tahoma"/>
          <w:b/>
          <w:sz w:val="18"/>
          <w:szCs w:val="18"/>
          <w:lang w:val="es-BO"/>
        </w:rPr>
      </w:pPr>
    </w:p>
    <w:p w14:paraId="201E2FE7" w14:textId="77777777" w:rsidR="00EA59CE" w:rsidRDefault="00EA59CE" w:rsidP="001B38C2">
      <w:pPr>
        <w:tabs>
          <w:tab w:val="center" w:pos="5833"/>
          <w:tab w:val="right" w:pos="10252"/>
        </w:tabs>
        <w:jc w:val="center"/>
        <w:rPr>
          <w:rFonts w:cs="Tahoma"/>
          <w:b/>
          <w:sz w:val="18"/>
          <w:szCs w:val="18"/>
          <w:lang w:val="es-BO"/>
        </w:rPr>
      </w:pPr>
    </w:p>
    <w:p w14:paraId="41207614" w14:textId="77777777" w:rsidR="00EA59CE" w:rsidRDefault="00EA59CE" w:rsidP="001B38C2">
      <w:pPr>
        <w:tabs>
          <w:tab w:val="center" w:pos="5833"/>
          <w:tab w:val="right" w:pos="10252"/>
        </w:tabs>
        <w:jc w:val="center"/>
        <w:rPr>
          <w:rFonts w:cs="Tahoma"/>
          <w:b/>
          <w:sz w:val="18"/>
          <w:szCs w:val="18"/>
          <w:lang w:val="es-BO"/>
        </w:rPr>
      </w:pPr>
    </w:p>
    <w:p w14:paraId="155EA9D8" w14:textId="77777777" w:rsidR="00EA59CE" w:rsidRDefault="00EA59CE" w:rsidP="001B38C2">
      <w:pPr>
        <w:tabs>
          <w:tab w:val="center" w:pos="5833"/>
          <w:tab w:val="right" w:pos="10252"/>
        </w:tabs>
        <w:jc w:val="center"/>
        <w:rPr>
          <w:rFonts w:cs="Tahoma"/>
          <w:b/>
          <w:sz w:val="18"/>
          <w:szCs w:val="18"/>
          <w:lang w:val="es-BO"/>
        </w:rPr>
      </w:pPr>
    </w:p>
    <w:p w14:paraId="6BA68F5E" w14:textId="77777777" w:rsidR="00EA59CE" w:rsidRDefault="00EA59CE" w:rsidP="001B38C2">
      <w:pPr>
        <w:tabs>
          <w:tab w:val="center" w:pos="5833"/>
          <w:tab w:val="right" w:pos="10252"/>
        </w:tabs>
        <w:jc w:val="center"/>
        <w:rPr>
          <w:rFonts w:cs="Tahoma"/>
          <w:b/>
          <w:sz w:val="18"/>
          <w:szCs w:val="18"/>
          <w:lang w:val="es-BO"/>
        </w:rPr>
      </w:pPr>
    </w:p>
    <w:p w14:paraId="6FD7096C" w14:textId="77777777" w:rsidR="00EA59CE" w:rsidRDefault="00EA59CE" w:rsidP="001B38C2">
      <w:pPr>
        <w:tabs>
          <w:tab w:val="center" w:pos="5833"/>
          <w:tab w:val="right" w:pos="10252"/>
        </w:tabs>
        <w:jc w:val="center"/>
        <w:rPr>
          <w:rFonts w:cs="Tahoma"/>
          <w:b/>
          <w:sz w:val="18"/>
          <w:szCs w:val="18"/>
          <w:lang w:val="es-BO"/>
        </w:rPr>
      </w:pPr>
    </w:p>
    <w:p w14:paraId="2791733D" w14:textId="77777777" w:rsidR="00EA59CE" w:rsidRDefault="00EA59CE" w:rsidP="001B38C2">
      <w:pPr>
        <w:tabs>
          <w:tab w:val="center" w:pos="5833"/>
          <w:tab w:val="right" w:pos="10252"/>
        </w:tabs>
        <w:jc w:val="center"/>
        <w:rPr>
          <w:rFonts w:cs="Tahoma"/>
          <w:b/>
          <w:sz w:val="18"/>
          <w:szCs w:val="18"/>
          <w:lang w:val="es-BO"/>
        </w:rPr>
      </w:pPr>
    </w:p>
    <w:p w14:paraId="11FEC082" w14:textId="77777777" w:rsidR="00EA59CE" w:rsidRDefault="00EA59CE" w:rsidP="001B38C2">
      <w:pPr>
        <w:tabs>
          <w:tab w:val="center" w:pos="5833"/>
          <w:tab w:val="right" w:pos="10252"/>
        </w:tabs>
        <w:jc w:val="center"/>
        <w:rPr>
          <w:rFonts w:cs="Tahoma"/>
          <w:b/>
          <w:sz w:val="18"/>
          <w:szCs w:val="18"/>
          <w:lang w:val="es-BO"/>
        </w:rPr>
      </w:pPr>
    </w:p>
    <w:p w14:paraId="752BEA6E" w14:textId="77777777" w:rsidR="00EA59CE" w:rsidRDefault="00EA59CE" w:rsidP="001B38C2">
      <w:pPr>
        <w:tabs>
          <w:tab w:val="center" w:pos="5833"/>
          <w:tab w:val="right" w:pos="10252"/>
        </w:tabs>
        <w:jc w:val="center"/>
        <w:rPr>
          <w:rFonts w:cs="Tahoma"/>
          <w:b/>
          <w:sz w:val="18"/>
          <w:szCs w:val="18"/>
          <w:lang w:val="es-BO"/>
        </w:rPr>
      </w:pPr>
    </w:p>
    <w:p w14:paraId="30CD686F" w14:textId="77777777" w:rsidR="00EA59CE" w:rsidRDefault="00EA59CE" w:rsidP="001B38C2">
      <w:pPr>
        <w:tabs>
          <w:tab w:val="center" w:pos="5833"/>
          <w:tab w:val="right" w:pos="10252"/>
        </w:tabs>
        <w:jc w:val="center"/>
        <w:rPr>
          <w:rFonts w:cs="Tahoma"/>
          <w:b/>
          <w:sz w:val="18"/>
          <w:szCs w:val="18"/>
          <w:lang w:val="es-BO"/>
        </w:rPr>
      </w:pPr>
    </w:p>
    <w:p w14:paraId="532C4882" w14:textId="77777777" w:rsidR="00EA59CE" w:rsidRDefault="00EA59CE" w:rsidP="001B38C2">
      <w:pPr>
        <w:tabs>
          <w:tab w:val="center" w:pos="5833"/>
          <w:tab w:val="right" w:pos="10252"/>
        </w:tabs>
        <w:jc w:val="center"/>
        <w:rPr>
          <w:rFonts w:cs="Tahoma"/>
          <w:b/>
          <w:sz w:val="18"/>
          <w:szCs w:val="18"/>
          <w:lang w:val="es-BO"/>
        </w:rPr>
      </w:pPr>
    </w:p>
    <w:p w14:paraId="64E6896D" w14:textId="77777777" w:rsidR="00EA59CE" w:rsidRDefault="00EA59CE" w:rsidP="001B38C2">
      <w:pPr>
        <w:tabs>
          <w:tab w:val="center" w:pos="5833"/>
          <w:tab w:val="right" w:pos="10252"/>
        </w:tabs>
        <w:jc w:val="center"/>
        <w:rPr>
          <w:rFonts w:cs="Tahoma"/>
          <w:b/>
          <w:sz w:val="18"/>
          <w:szCs w:val="18"/>
          <w:lang w:val="es-BO"/>
        </w:rPr>
      </w:pPr>
    </w:p>
    <w:p w14:paraId="7B331181" w14:textId="77777777" w:rsidR="00EA59CE" w:rsidRDefault="00EA59CE" w:rsidP="001B38C2">
      <w:pPr>
        <w:tabs>
          <w:tab w:val="center" w:pos="5833"/>
          <w:tab w:val="right" w:pos="10252"/>
        </w:tabs>
        <w:jc w:val="center"/>
        <w:rPr>
          <w:rFonts w:cs="Tahoma"/>
          <w:b/>
          <w:sz w:val="18"/>
          <w:szCs w:val="18"/>
          <w:lang w:val="es-BO"/>
        </w:rPr>
      </w:pPr>
    </w:p>
    <w:p w14:paraId="71338C2E" w14:textId="77777777" w:rsidR="00EA59CE" w:rsidRDefault="00EA59CE" w:rsidP="001B38C2">
      <w:pPr>
        <w:tabs>
          <w:tab w:val="center" w:pos="5833"/>
          <w:tab w:val="right" w:pos="10252"/>
        </w:tabs>
        <w:jc w:val="center"/>
        <w:rPr>
          <w:rFonts w:cs="Tahoma"/>
          <w:b/>
          <w:sz w:val="18"/>
          <w:szCs w:val="18"/>
          <w:lang w:val="es-BO"/>
        </w:rPr>
      </w:pPr>
    </w:p>
    <w:p w14:paraId="6195A689" w14:textId="77777777" w:rsidR="00EA59CE" w:rsidRDefault="00EA59CE" w:rsidP="001B38C2">
      <w:pPr>
        <w:tabs>
          <w:tab w:val="center" w:pos="5833"/>
          <w:tab w:val="right" w:pos="10252"/>
        </w:tabs>
        <w:jc w:val="center"/>
        <w:rPr>
          <w:rFonts w:cs="Tahoma"/>
          <w:b/>
          <w:sz w:val="18"/>
          <w:szCs w:val="18"/>
          <w:lang w:val="es-BO"/>
        </w:rPr>
      </w:pPr>
    </w:p>
    <w:p w14:paraId="4522D047" w14:textId="77777777" w:rsidR="00EA59CE" w:rsidRDefault="00EA59CE" w:rsidP="001B38C2">
      <w:pPr>
        <w:tabs>
          <w:tab w:val="center" w:pos="5833"/>
          <w:tab w:val="right" w:pos="10252"/>
        </w:tabs>
        <w:jc w:val="center"/>
        <w:rPr>
          <w:rFonts w:cs="Tahoma"/>
          <w:b/>
          <w:sz w:val="18"/>
          <w:szCs w:val="18"/>
          <w:lang w:val="es-BO"/>
        </w:rPr>
      </w:pPr>
    </w:p>
    <w:p w14:paraId="639D0CF5" w14:textId="77777777" w:rsidR="00EA59CE" w:rsidRDefault="00EA59CE" w:rsidP="001B38C2">
      <w:pPr>
        <w:tabs>
          <w:tab w:val="center" w:pos="5833"/>
          <w:tab w:val="right" w:pos="10252"/>
        </w:tabs>
        <w:jc w:val="center"/>
        <w:rPr>
          <w:rFonts w:cs="Tahoma"/>
          <w:b/>
          <w:sz w:val="18"/>
          <w:szCs w:val="18"/>
          <w:lang w:val="es-BO"/>
        </w:rPr>
      </w:pPr>
    </w:p>
    <w:p w14:paraId="1B06F2B1" w14:textId="77777777" w:rsidR="00EA59CE" w:rsidRDefault="00EA59CE" w:rsidP="001B38C2">
      <w:pPr>
        <w:tabs>
          <w:tab w:val="center" w:pos="5833"/>
          <w:tab w:val="right" w:pos="10252"/>
        </w:tabs>
        <w:jc w:val="center"/>
        <w:rPr>
          <w:rFonts w:cs="Tahoma"/>
          <w:b/>
          <w:sz w:val="18"/>
          <w:szCs w:val="18"/>
          <w:lang w:val="es-BO"/>
        </w:rPr>
      </w:pPr>
    </w:p>
    <w:p w14:paraId="7499220D" w14:textId="77777777" w:rsidR="00EA59CE" w:rsidRDefault="00EA59CE" w:rsidP="001B38C2">
      <w:pPr>
        <w:tabs>
          <w:tab w:val="center" w:pos="5833"/>
          <w:tab w:val="right" w:pos="10252"/>
        </w:tabs>
        <w:jc w:val="center"/>
        <w:rPr>
          <w:rFonts w:cs="Tahoma"/>
          <w:b/>
          <w:sz w:val="18"/>
          <w:szCs w:val="18"/>
          <w:lang w:val="es-BO"/>
        </w:rPr>
      </w:pPr>
    </w:p>
    <w:p w14:paraId="31BC3DF1" w14:textId="77777777" w:rsidR="00EA59CE" w:rsidRDefault="00EA59CE" w:rsidP="001B38C2">
      <w:pPr>
        <w:tabs>
          <w:tab w:val="center" w:pos="5833"/>
          <w:tab w:val="right" w:pos="10252"/>
        </w:tabs>
        <w:jc w:val="center"/>
        <w:rPr>
          <w:rFonts w:cs="Tahoma"/>
          <w:b/>
          <w:sz w:val="18"/>
          <w:szCs w:val="18"/>
          <w:lang w:val="es-BO"/>
        </w:rPr>
      </w:pPr>
    </w:p>
    <w:p w14:paraId="193EC184" w14:textId="77777777" w:rsidR="00D13F57" w:rsidRDefault="00D13F57" w:rsidP="001B38C2">
      <w:pPr>
        <w:tabs>
          <w:tab w:val="center" w:pos="5833"/>
          <w:tab w:val="right" w:pos="10252"/>
        </w:tabs>
        <w:jc w:val="center"/>
        <w:rPr>
          <w:rFonts w:cs="Tahoma"/>
          <w:b/>
          <w:sz w:val="18"/>
          <w:szCs w:val="18"/>
          <w:lang w:val="es-BO"/>
        </w:rPr>
      </w:pPr>
    </w:p>
    <w:p w14:paraId="1792AB77" w14:textId="77777777" w:rsidR="00D13F57" w:rsidRDefault="00D13F57" w:rsidP="001B38C2">
      <w:pPr>
        <w:tabs>
          <w:tab w:val="center" w:pos="5833"/>
          <w:tab w:val="right" w:pos="10252"/>
        </w:tabs>
        <w:jc w:val="center"/>
        <w:rPr>
          <w:rFonts w:cs="Tahoma"/>
          <w:b/>
          <w:sz w:val="18"/>
          <w:szCs w:val="18"/>
          <w:lang w:val="es-BO"/>
        </w:rPr>
      </w:pPr>
    </w:p>
    <w:p w14:paraId="70C8A4C8" w14:textId="77777777" w:rsidR="00D13F57" w:rsidRDefault="00D13F57" w:rsidP="001B38C2">
      <w:pPr>
        <w:tabs>
          <w:tab w:val="center" w:pos="5833"/>
          <w:tab w:val="right" w:pos="10252"/>
        </w:tabs>
        <w:jc w:val="center"/>
        <w:rPr>
          <w:rFonts w:cs="Tahoma"/>
          <w:b/>
          <w:sz w:val="18"/>
          <w:szCs w:val="18"/>
          <w:lang w:val="es-BO"/>
        </w:rPr>
      </w:pPr>
    </w:p>
    <w:p w14:paraId="5C668178" w14:textId="77777777" w:rsidR="00D13F57" w:rsidRDefault="00D13F57" w:rsidP="001B38C2">
      <w:pPr>
        <w:tabs>
          <w:tab w:val="center" w:pos="5833"/>
          <w:tab w:val="right" w:pos="10252"/>
        </w:tabs>
        <w:jc w:val="center"/>
        <w:rPr>
          <w:rFonts w:cs="Tahoma"/>
          <w:b/>
          <w:sz w:val="18"/>
          <w:szCs w:val="18"/>
          <w:lang w:val="es-BO"/>
        </w:rPr>
      </w:pPr>
    </w:p>
    <w:p w14:paraId="6381B953" w14:textId="77777777" w:rsidR="00D13F57" w:rsidRDefault="00D13F57" w:rsidP="001B38C2">
      <w:pPr>
        <w:tabs>
          <w:tab w:val="center" w:pos="5833"/>
          <w:tab w:val="right" w:pos="10252"/>
        </w:tabs>
        <w:jc w:val="center"/>
        <w:rPr>
          <w:rFonts w:cs="Tahoma"/>
          <w:b/>
          <w:sz w:val="18"/>
          <w:szCs w:val="18"/>
          <w:lang w:val="es-BO"/>
        </w:rPr>
      </w:pPr>
    </w:p>
    <w:p w14:paraId="02AF921A" w14:textId="77777777" w:rsidR="00D13F57" w:rsidRDefault="00D13F57" w:rsidP="001B38C2">
      <w:pPr>
        <w:tabs>
          <w:tab w:val="center" w:pos="5833"/>
          <w:tab w:val="right" w:pos="10252"/>
        </w:tabs>
        <w:jc w:val="center"/>
        <w:rPr>
          <w:rFonts w:cs="Tahoma"/>
          <w:b/>
          <w:sz w:val="18"/>
          <w:szCs w:val="18"/>
          <w:lang w:val="es-BO"/>
        </w:rPr>
      </w:pPr>
    </w:p>
    <w:p w14:paraId="2484A6F8" w14:textId="77777777" w:rsidR="00D13F57" w:rsidRDefault="00D13F57" w:rsidP="001B38C2">
      <w:pPr>
        <w:tabs>
          <w:tab w:val="center" w:pos="5833"/>
          <w:tab w:val="right" w:pos="10252"/>
        </w:tabs>
        <w:jc w:val="center"/>
        <w:rPr>
          <w:rFonts w:cs="Tahoma"/>
          <w:b/>
          <w:sz w:val="18"/>
          <w:szCs w:val="18"/>
          <w:lang w:val="es-BO"/>
        </w:rPr>
      </w:pPr>
    </w:p>
    <w:p w14:paraId="1006426E" w14:textId="77777777" w:rsidR="00D13F57" w:rsidRDefault="00D13F57" w:rsidP="001B38C2">
      <w:pPr>
        <w:tabs>
          <w:tab w:val="center" w:pos="5833"/>
          <w:tab w:val="right" w:pos="10252"/>
        </w:tabs>
        <w:jc w:val="center"/>
        <w:rPr>
          <w:rFonts w:cs="Tahoma"/>
          <w:b/>
          <w:sz w:val="18"/>
          <w:szCs w:val="18"/>
          <w:lang w:val="es-BO"/>
        </w:rPr>
      </w:pPr>
    </w:p>
    <w:p w14:paraId="5B2F2145" w14:textId="77777777" w:rsidR="00D13F57" w:rsidRDefault="00D13F57" w:rsidP="001B38C2">
      <w:pPr>
        <w:tabs>
          <w:tab w:val="center" w:pos="5833"/>
          <w:tab w:val="right" w:pos="10252"/>
        </w:tabs>
        <w:jc w:val="center"/>
        <w:rPr>
          <w:rFonts w:cs="Tahoma"/>
          <w:b/>
          <w:sz w:val="18"/>
          <w:szCs w:val="18"/>
          <w:lang w:val="es-BO"/>
        </w:rPr>
      </w:pPr>
    </w:p>
    <w:p w14:paraId="3A1C2D75" w14:textId="77777777" w:rsidR="00D13F57" w:rsidRDefault="00D13F57" w:rsidP="001B38C2">
      <w:pPr>
        <w:tabs>
          <w:tab w:val="center" w:pos="5833"/>
          <w:tab w:val="right" w:pos="10252"/>
        </w:tabs>
        <w:jc w:val="center"/>
        <w:rPr>
          <w:rFonts w:cs="Tahoma"/>
          <w:b/>
          <w:sz w:val="18"/>
          <w:szCs w:val="18"/>
          <w:lang w:val="es-BO"/>
        </w:rPr>
      </w:pPr>
    </w:p>
    <w:p w14:paraId="6608AFBA" w14:textId="77777777" w:rsidR="00D13F57" w:rsidRDefault="00D13F57" w:rsidP="001B38C2">
      <w:pPr>
        <w:tabs>
          <w:tab w:val="center" w:pos="5833"/>
          <w:tab w:val="right" w:pos="10252"/>
        </w:tabs>
        <w:jc w:val="center"/>
        <w:rPr>
          <w:rFonts w:cs="Tahoma"/>
          <w:b/>
          <w:sz w:val="18"/>
          <w:szCs w:val="18"/>
          <w:lang w:val="es-BO"/>
        </w:rPr>
      </w:pPr>
    </w:p>
    <w:p w14:paraId="764A64AF" w14:textId="77777777" w:rsidR="00D13F57" w:rsidRDefault="00D13F57" w:rsidP="001B38C2">
      <w:pPr>
        <w:tabs>
          <w:tab w:val="center" w:pos="5833"/>
          <w:tab w:val="right" w:pos="10252"/>
        </w:tabs>
        <w:jc w:val="center"/>
        <w:rPr>
          <w:rFonts w:cs="Tahoma"/>
          <w:b/>
          <w:sz w:val="18"/>
          <w:szCs w:val="18"/>
          <w:lang w:val="es-BO"/>
        </w:rPr>
      </w:pPr>
    </w:p>
    <w:p w14:paraId="1F057FEB" w14:textId="77777777" w:rsidR="00D13F57" w:rsidRDefault="00D13F57" w:rsidP="001B38C2">
      <w:pPr>
        <w:tabs>
          <w:tab w:val="center" w:pos="5833"/>
          <w:tab w:val="right" w:pos="10252"/>
        </w:tabs>
        <w:jc w:val="center"/>
        <w:rPr>
          <w:rFonts w:cs="Tahoma"/>
          <w:b/>
          <w:sz w:val="18"/>
          <w:szCs w:val="18"/>
          <w:lang w:val="es-BO"/>
        </w:rPr>
      </w:pPr>
    </w:p>
    <w:p w14:paraId="3109150B" w14:textId="77777777" w:rsidR="00D13F57" w:rsidRDefault="00D13F57" w:rsidP="001B38C2">
      <w:pPr>
        <w:tabs>
          <w:tab w:val="center" w:pos="5833"/>
          <w:tab w:val="right" w:pos="10252"/>
        </w:tabs>
        <w:jc w:val="center"/>
        <w:rPr>
          <w:rFonts w:cs="Tahoma"/>
          <w:b/>
          <w:sz w:val="18"/>
          <w:szCs w:val="18"/>
          <w:lang w:val="es-BO"/>
        </w:rPr>
      </w:pPr>
    </w:p>
    <w:p w14:paraId="1DA10BB6" w14:textId="77777777" w:rsidR="00EA59CE" w:rsidRDefault="00EA59CE" w:rsidP="001B38C2">
      <w:pPr>
        <w:tabs>
          <w:tab w:val="center" w:pos="5833"/>
          <w:tab w:val="right" w:pos="10252"/>
        </w:tabs>
        <w:jc w:val="center"/>
        <w:rPr>
          <w:rFonts w:cs="Tahoma"/>
          <w:b/>
          <w:sz w:val="18"/>
          <w:szCs w:val="18"/>
          <w:lang w:val="es-BO"/>
        </w:rPr>
      </w:pPr>
    </w:p>
    <w:p w14:paraId="464B11B2" w14:textId="77777777" w:rsidR="00EA59CE" w:rsidRDefault="00EA59CE" w:rsidP="001B38C2">
      <w:pPr>
        <w:tabs>
          <w:tab w:val="center" w:pos="5833"/>
          <w:tab w:val="right" w:pos="10252"/>
        </w:tabs>
        <w:jc w:val="center"/>
        <w:rPr>
          <w:rFonts w:cs="Tahoma"/>
          <w:b/>
          <w:sz w:val="18"/>
          <w:szCs w:val="18"/>
          <w:lang w:val="es-BO"/>
        </w:rPr>
      </w:pPr>
    </w:p>
    <w:p w14:paraId="48F2A591" w14:textId="77777777" w:rsidR="00EA59CE" w:rsidRDefault="00EA59CE" w:rsidP="001B38C2">
      <w:pPr>
        <w:tabs>
          <w:tab w:val="center" w:pos="5833"/>
          <w:tab w:val="right" w:pos="10252"/>
        </w:tabs>
        <w:jc w:val="center"/>
        <w:rPr>
          <w:rFonts w:cs="Tahoma"/>
          <w:b/>
          <w:sz w:val="18"/>
          <w:szCs w:val="18"/>
          <w:lang w:val="es-BO"/>
        </w:rPr>
      </w:pPr>
    </w:p>
    <w:p w14:paraId="1FC68598" w14:textId="77777777" w:rsidR="00EA59CE" w:rsidRDefault="00EA59CE" w:rsidP="001B38C2">
      <w:pPr>
        <w:tabs>
          <w:tab w:val="center" w:pos="5833"/>
          <w:tab w:val="right" w:pos="10252"/>
        </w:tabs>
        <w:jc w:val="center"/>
        <w:rPr>
          <w:rFonts w:cs="Tahoma"/>
          <w:b/>
          <w:sz w:val="18"/>
          <w:szCs w:val="18"/>
          <w:lang w:val="es-BO"/>
        </w:rPr>
      </w:pP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30A51C4E" w14:textId="77777777" w:rsidR="00D13F57" w:rsidRDefault="00D13F57" w:rsidP="00D13F57">
      <w:pPr>
        <w:tabs>
          <w:tab w:val="center" w:pos="5833"/>
          <w:tab w:val="right" w:pos="10252"/>
        </w:tabs>
        <w:jc w:val="center"/>
        <w:rPr>
          <w:rFonts w:cs="Tahoma"/>
          <w:b/>
          <w:color w:val="FF0000"/>
          <w:sz w:val="18"/>
          <w:szCs w:val="18"/>
          <w:lang w:val="es-BO"/>
        </w:rPr>
      </w:pPr>
    </w:p>
    <w:p w14:paraId="717856C1" w14:textId="77777777" w:rsidR="00D13F57" w:rsidRPr="0077759E" w:rsidRDefault="00D13F57" w:rsidP="00D13F57">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B03B484" w14:textId="77777777" w:rsidR="00DD79A9" w:rsidRDefault="00DD79A9">
      <w:pPr>
        <w:rPr>
          <w:rFonts w:cs="Arial"/>
          <w:b/>
          <w:sz w:val="18"/>
          <w:szCs w:val="18"/>
          <w:lang w:eastAsia="en-US"/>
        </w:rPr>
      </w:pPr>
      <w:bookmarkStart w:id="166" w:name="_Toc347135044"/>
      <w:bookmarkStart w:id="167" w:name="_Toc347135332"/>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D13F57">
        <w:rPr>
          <w:rFonts w:ascii="Verdana" w:hAnsi="Verdana" w:cs="Arial"/>
          <w:b/>
          <w:sz w:val="18"/>
          <w:szCs w:val="18"/>
          <w:lang w:val="es-BO"/>
        </w:rPr>
        <w:t>MODELO DE CONTRATO ADMINISTRATIVO PARA LA PRESTACIÓN DE SERVICIOS GENERALES</w:t>
      </w:r>
    </w:p>
    <w:p w14:paraId="2D6408D9" w14:textId="77777777" w:rsidR="00AA1A68" w:rsidRDefault="00AA1A68" w:rsidP="00AA1A68">
      <w:pPr>
        <w:pStyle w:val="Encabezado"/>
        <w:jc w:val="right"/>
        <w:rPr>
          <w:rFonts w:ascii="Arial" w:hAnsi="Arial" w:cs="Arial"/>
          <w:b/>
          <w:bCs/>
          <w:caps/>
          <w:sz w:val="18"/>
          <w:szCs w:val="18"/>
          <w:lang w:val="es-BO"/>
        </w:rPr>
      </w:pPr>
    </w:p>
    <w:p w14:paraId="7D6A429A" w14:textId="77777777" w:rsidR="00142AED" w:rsidRPr="000D2AC7" w:rsidRDefault="00142AED" w:rsidP="00142AED">
      <w:pPr>
        <w:pStyle w:val="Encabezado"/>
        <w:jc w:val="right"/>
        <w:rPr>
          <w:rFonts w:ascii="Arial" w:hAnsi="Arial" w:cs="Arial"/>
          <w:b/>
          <w:bCs/>
          <w:caps/>
          <w:sz w:val="22"/>
          <w:szCs w:val="22"/>
          <w:lang w:val="es-ES_tradnl"/>
        </w:rPr>
      </w:pPr>
      <w:r w:rsidRPr="000D2AC7">
        <w:rPr>
          <w:rFonts w:ascii="Arial" w:hAnsi="Arial" w:cs="Arial"/>
          <w:b/>
          <w:bCs/>
          <w:caps/>
          <w:sz w:val="22"/>
          <w:szCs w:val="22"/>
          <w:lang w:val="es-ES_tradnl"/>
        </w:rPr>
        <w:t xml:space="preserve">MODELO DE CONTRATO sano-dlabs n° </w:t>
      </w:r>
      <w:r>
        <w:rPr>
          <w:rFonts w:ascii="Arial" w:hAnsi="Arial" w:cs="Arial"/>
          <w:b/>
          <w:bCs/>
          <w:caps/>
          <w:sz w:val="22"/>
          <w:szCs w:val="22"/>
          <w:lang w:val="es-ES_tradnl"/>
        </w:rPr>
        <w:t>110</w:t>
      </w:r>
      <w:r w:rsidRPr="000D2AC7">
        <w:rPr>
          <w:rFonts w:ascii="Arial" w:hAnsi="Arial" w:cs="Arial"/>
          <w:b/>
          <w:bCs/>
          <w:caps/>
          <w:sz w:val="22"/>
          <w:szCs w:val="22"/>
          <w:lang w:val="es-ES_tradnl"/>
        </w:rPr>
        <w:t>/2022</w:t>
      </w:r>
    </w:p>
    <w:p w14:paraId="708A09A6" w14:textId="77777777" w:rsidR="00142AED" w:rsidRPr="000D2AC7" w:rsidRDefault="00142AED" w:rsidP="00142AED">
      <w:pPr>
        <w:tabs>
          <w:tab w:val="center" w:pos="4252"/>
          <w:tab w:val="right" w:pos="8504"/>
        </w:tabs>
        <w:jc w:val="center"/>
        <w:rPr>
          <w:rFonts w:ascii="Arial" w:hAnsi="Arial" w:cs="Arial"/>
          <w:b/>
          <w:bCs/>
          <w:sz w:val="20"/>
          <w:szCs w:val="20"/>
          <w:lang w:val="es-ES_tradnl"/>
        </w:rPr>
      </w:pPr>
      <w:r w:rsidRPr="000D2AC7">
        <w:rPr>
          <w:rFonts w:ascii="Arial" w:hAnsi="Arial" w:cs="Arial"/>
          <w:b/>
          <w:iCs/>
          <w:sz w:val="20"/>
          <w:szCs w:val="20"/>
        </w:rPr>
        <w:t xml:space="preserve">                                                                                                                CUCE: 22-0951___________</w:t>
      </w:r>
    </w:p>
    <w:p w14:paraId="7EF7A462" w14:textId="77777777" w:rsidR="00142AED" w:rsidRDefault="00142AED" w:rsidP="00AA1A68">
      <w:pPr>
        <w:pStyle w:val="Encabezado"/>
        <w:jc w:val="right"/>
        <w:rPr>
          <w:rFonts w:ascii="Arial" w:hAnsi="Arial" w:cs="Arial"/>
          <w:b/>
          <w:bCs/>
          <w:caps/>
          <w:sz w:val="18"/>
          <w:szCs w:val="18"/>
          <w:lang w:val="es-BO"/>
        </w:rPr>
      </w:pPr>
    </w:p>
    <w:p w14:paraId="130EC631" w14:textId="77777777" w:rsidR="00142AED" w:rsidRPr="00EC4962" w:rsidRDefault="00142AED" w:rsidP="00142AED">
      <w:pPr>
        <w:jc w:val="both"/>
        <w:rPr>
          <w:rFonts w:ascii="Arial" w:hAnsi="Arial" w:cs="Arial"/>
          <w:bCs/>
          <w:spacing w:val="-6"/>
          <w:lang w:val="es-ES_tradnl"/>
        </w:rPr>
      </w:pPr>
      <w:r w:rsidRPr="00EC4962">
        <w:rPr>
          <w:rFonts w:ascii="Arial" w:hAnsi="Arial" w:cs="Arial"/>
          <w:b/>
          <w:bCs/>
          <w:iCs/>
          <w:lang w:val="es-ES_tradnl"/>
        </w:rPr>
        <w:t xml:space="preserve">Contrato Administrativo </w:t>
      </w:r>
      <w:r w:rsidRPr="00EC4962">
        <w:rPr>
          <w:rFonts w:ascii="Arial" w:hAnsi="Arial" w:cs="Arial"/>
          <w:b/>
          <w:lang w:val="es-ES_tradnl"/>
        </w:rPr>
        <w:t xml:space="preserve">para la Prestación del “Servicio de Fotocopiado de Documentos en Oficinas del BCB – La Paz – 2023”, </w:t>
      </w:r>
      <w:r w:rsidRPr="00EC4962">
        <w:rPr>
          <w:rFonts w:ascii="Arial" w:hAnsi="Arial" w:cs="Arial"/>
          <w:bCs/>
          <w:spacing w:val="-6"/>
          <w:lang w:val="es-ES_tradnl"/>
        </w:rPr>
        <w:t>sujeto al tenor de las siguientes cláusulas:</w:t>
      </w:r>
    </w:p>
    <w:p w14:paraId="38D603EB" w14:textId="77777777" w:rsidR="00142AED" w:rsidRPr="00EC4962" w:rsidRDefault="00142AED" w:rsidP="00142AED">
      <w:pPr>
        <w:jc w:val="both"/>
        <w:rPr>
          <w:rFonts w:ascii="Arial" w:hAnsi="Arial" w:cs="Arial"/>
          <w:b/>
        </w:rPr>
      </w:pPr>
    </w:p>
    <w:p w14:paraId="0561181B" w14:textId="77777777" w:rsidR="00142AED" w:rsidRPr="00EC4962" w:rsidRDefault="00142AED" w:rsidP="00142AED">
      <w:pPr>
        <w:jc w:val="both"/>
        <w:rPr>
          <w:rFonts w:ascii="Arial" w:hAnsi="Arial" w:cs="Arial"/>
          <w:bCs/>
          <w:spacing w:val="-6"/>
          <w:lang w:val="es-ES_tradnl"/>
        </w:rPr>
      </w:pPr>
      <w:r w:rsidRPr="00EC4962">
        <w:rPr>
          <w:rFonts w:ascii="Arial" w:hAnsi="Arial" w:cs="Arial"/>
          <w:b/>
        </w:rPr>
        <w:t xml:space="preserve">CLÁUSULA PRIMERA.- (DE LAS PARTES) </w:t>
      </w:r>
      <w:r w:rsidRPr="00EC4962">
        <w:rPr>
          <w:rFonts w:ascii="Arial" w:hAnsi="Arial" w:cs="Arial"/>
        </w:rPr>
        <w:t xml:space="preserve">Las partes </w:t>
      </w:r>
      <w:r w:rsidRPr="00EC4962">
        <w:rPr>
          <w:rFonts w:ascii="Arial" w:hAnsi="Arial" w:cs="Arial"/>
          <w:b/>
        </w:rPr>
        <w:t xml:space="preserve"> </w:t>
      </w:r>
      <w:r w:rsidRPr="00EC4962">
        <w:rPr>
          <w:rFonts w:ascii="Arial" w:hAnsi="Arial" w:cs="Arial"/>
          <w:bCs/>
        </w:rPr>
        <w:t>contratantes</w:t>
      </w:r>
      <w:r w:rsidRPr="00EC4962">
        <w:rPr>
          <w:rFonts w:ascii="Arial" w:hAnsi="Arial" w:cs="Arial"/>
          <w:b/>
        </w:rPr>
        <w:t xml:space="preserve"> </w:t>
      </w:r>
      <w:r w:rsidRPr="00EC4962">
        <w:rPr>
          <w:rFonts w:ascii="Arial" w:hAnsi="Arial" w:cs="Arial"/>
        </w:rPr>
        <w:t>son:</w:t>
      </w:r>
    </w:p>
    <w:p w14:paraId="78E66D17" w14:textId="77777777" w:rsidR="00142AED" w:rsidRPr="00EC4962" w:rsidRDefault="00142AED" w:rsidP="00142AED">
      <w:pPr>
        <w:jc w:val="both"/>
        <w:rPr>
          <w:rFonts w:ascii="Arial" w:hAnsi="Arial" w:cs="Arial"/>
        </w:rPr>
      </w:pPr>
    </w:p>
    <w:p w14:paraId="3AF40EC8" w14:textId="77777777" w:rsidR="00142AED" w:rsidRPr="00EC4962" w:rsidRDefault="00142AED" w:rsidP="00142AED">
      <w:pPr>
        <w:numPr>
          <w:ilvl w:val="1"/>
          <w:numId w:val="67"/>
        </w:numPr>
        <w:ind w:hanging="578"/>
        <w:jc w:val="both"/>
        <w:rPr>
          <w:rFonts w:ascii="Arial" w:hAnsi="Arial" w:cs="Arial"/>
          <w:lang w:val="es-ES_tradnl"/>
        </w:rPr>
      </w:pPr>
      <w:r w:rsidRPr="00EC4962">
        <w:rPr>
          <w:rFonts w:ascii="Arial" w:hAnsi="Arial" w:cs="Arial"/>
          <w:lang w:val="es-ES_tradnl"/>
        </w:rPr>
        <w:t xml:space="preserve">El </w:t>
      </w:r>
      <w:r w:rsidRPr="00EC4962">
        <w:rPr>
          <w:rFonts w:ascii="Arial" w:hAnsi="Arial" w:cs="Arial"/>
          <w:b/>
          <w:bCs/>
          <w:lang w:val="es-ES_tradnl"/>
        </w:rPr>
        <w:t>BANCO CENTRAL DE BOLIVIA</w:t>
      </w:r>
      <w:r w:rsidRPr="00EC4962">
        <w:rPr>
          <w:rFonts w:ascii="Arial" w:hAnsi="Arial" w:cs="Arial"/>
          <w:lang w:val="es-ES_tradnl"/>
        </w:rPr>
        <w:t xml:space="preserve">, con Número de Identificación Tributaria (NIT) 1016739022, con domicilio en la calle Ayacucho esquina Mercado s/n de la zona Central, en la ciudad de La Paz – Bolivia, representado legalmente por _________________________ con Cédula de Identidad Nº ___________ expedida en ______, como Gerente de Administración de acuerdo a su designación efectuada mediante Acción de Personal N° __________ de ___ de _____ de ______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EC4962">
        <w:rPr>
          <w:rFonts w:ascii="Arial" w:hAnsi="Arial" w:cs="Arial"/>
          <w:b/>
          <w:lang w:val="es-ES_tradnl"/>
        </w:rPr>
        <w:t>ENTIDAD</w:t>
      </w:r>
      <w:r w:rsidRPr="00EC4962">
        <w:rPr>
          <w:rFonts w:ascii="Arial" w:hAnsi="Arial" w:cs="Arial"/>
          <w:b/>
          <w:bCs/>
          <w:lang w:val="es-ES_tradnl"/>
        </w:rPr>
        <w:t>.</w:t>
      </w:r>
    </w:p>
    <w:p w14:paraId="3FE7D936" w14:textId="77777777" w:rsidR="00142AED" w:rsidRPr="00EC4962" w:rsidRDefault="00142AED" w:rsidP="00142AED">
      <w:pPr>
        <w:tabs>
          <w:tab w:val="num" w:pos="709"/>
        </w:tabs>
        <w:ind w:left="720" w:hanging="578"/>
        <w:jc w:val="both"/>
        <w:rPr>
          <w:rFonts w:ascii="Arial" w:hAnsi="Arial" w:cs="Arial"/>
          <w:lang w:val="es-ES_tradnl"/>
        </w:rPr>
      </w:pPr>
    </w:p>
    <w:p w14:paraId="3C84BC31" w14:textId="77777777" w:rsidR="00142AED" w:rsidRPr="00EC4962" w:rsidRDefault="00142AED" w:rsidP="00142AED">
      <w:pPr>
        <w:numPr>
          <w:ilvl w:val="1"/>
          <w:numId w:val="67"/>
        </w:numPr>
        <w:jc w:val="both"/>
        <w:rPr>
          <w:rFonts w:ascii="Arial" w:hAnsi="Arial" w:cs="Arial"/>
          <w:lang w:val="es-ES_tradnl"/>
        </w:rPr>
      </w:pP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rPr>
        <w:softHyphen/>
      </w:r>
      <w:r w:rsidRPr="00EC4962">
        <w:rPr>
          <w:rFonts w:ascii="Arial" w:hAnsi="Arial" w:cs="Arial"/>
          <w:b/>
          <w:lang w:val="es-ES_tradnl"/>
        </w:rPr>
        <w:t>____________</w:t>
      </w:r>
      <w:r w:rsidRPr="00EC4962">
        <w:rPr>
          <w:rFonts w:ascii="Arial" w:hAnsi="Arial" w:cs="Arial"/>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EC4962">
        <w:rPr>
          <w:rFonts w:ascii="Arial" w:hAnsi="Arial" w:cs="Arial"/>
        </w:rPr>
        <w:t>_________</w:t>
      </w:r>
      <w:r w:rsidRPr="00EC4962">
        <w:rPr>
          <w:rFonts w:ascii="Arial" w:hAnsi="Arial" w:cs="Arial"/>
          <w:lang w:val="es-ES_tradnl"/>
        </w:rPr>
        <w:t xml:space="preserve">, expedida en la ciudad de __________, en virtud al Testimonio de Poder Nº ____/____ de ____de _______ de 20__, otorgado ante el (la) Notario (a)__________________, Notaría de Fe Pública Nº ___ del Distrito Judicial de _________, en adelante denominada el </w:t>
      </w:r>
      <w:r w:rsidRPr="00EC4962">
        <w:rPr>
          <w:rFonts w:ascii="Arial" w:hAnsi="Arial" w:cs="Arial"/>
          <w:b/>
          <w:lang w:val="es-ES_tradnl"/>
        </w:rPr>
        <w:t>PROVEEDOR</w:t>
      </w:r>
      <w:r w:rsidRPr="00EC4962">
        <w:rPr>
          <w:rFonts w:ascii="Arial" w:hAnsi="Arial" w:cs="Arial"/>
          <w:lang w:val="es-ES_tradnl"/>
        </w:rPr>
        <w:t>.</w:t>
      </w:r>
    </w:p>
    <w:p w14:paraId="4B3479E5" w14:textId="77777777" w:rsidR="00142AED" w:rsidRPr="00EC4962" w:rsidRDefault="00142AED" w:rsidP="00142AED">
      <w:pPr>
        <w:ind w:left="708"/>
        <w:rPr>
          <w:rFonts w:ascii="Arial" w:hAnsi="Arial" w:cs="Arial"/>
        </w:rPr>
      </w:pPr>
    </w:p>
    <w:p w14:paraId="373514B8" w14:textId="77777777" w:rsidR="00142AED" w:rsidRPr="00EC4962" w:rsidRDefault="00142AED" w:rsidP="00142AED">
      <w:pPr>
        <w:widowControl w:val="0"/>
        <w:jc w:val="both"/>
        <w:rPr>
          <w:rFonts w:ascii="Arial" w:hAnsi="Arial" w:cs="Arial"/>
          <w:lang w:val="es-ES_tradnl"/>
        </w:rPr>
      </w:pPr>
      <w:r w:rsidRPr="00EC4962">
        <w:rPr>
          <w:rFonts w:ascii="Arial" w:hAnsi="Arial" w:cs="Arial"/>
          <w:lang w:val="es-ES_tradnl"/>
        </w:rPr>
        <w:t xml:space="preserve">La </w:t>
      </w:r>
      <w:r w:rsidRPr="00EC4962">
        <w:rPr>
          <w:rFonts w:ascii="Arial" w:hAnsi="Arial" w:cs="Arial"/>
          <w:b/>
          <w:lang w:val="es-ES_tradnl"/>
        </w:rPr>
        <w:t>ENTIDAD</w:t>
      </w:r>
      <w:r w:rsidRPr="00EC4962">
        <w:rPr>
          <w:rFonts w:ascii="Arial" w:hAnsi="Arial" w:cs="Arial"/>
          <w:b/>
          <w:bCs/>
          <w:lang w:val="es-ES_tradnl"/>
        </w:rPr>
        <w:t xml:space="preserve"> </w:t>
      </w:r>
      <w:r w:rsidRPr="00EC4962">
        <w:rPr>
          <w:rFonts w:ascii="Arial" w:hAnsi="Arial" w:cs="Arial"/>
          <w:lang w:val="es-ES_tradnl"/>
        </w:rPr>
        <w:t xml:space="preserve">y el </w:t>
      </w:r>
      <w:r w:rsidRPr="00EC4962">
        <w:rPr>
          <w:rFonts w:ascii="Arial" w:hAnsi="Arial" w:cs="Arial"/>
          <w:b/>
          <w:lang w:val="es-ES_tradnl"/>
        </w:rPr>
        <w:t xml:space="preserve">PROVEEDOR </w:t>
      </w:r>
      <w:r w:rsidRPr="00EC4962">
        <w:rPr>
          <w:rFonts w:ascii="Arial" w:hAnsi="Arial" w:cs="Arial"/>
          <w:lang w:val="es-ES_tradnl"/>
        </w:rPr>
        <w:t xml:space="preserve">en su conjunto serán denominadas las </w:t>
      </w:r>
      <w:r w:rsidRPr="00EC4962">
        <w:rPr>
          <w:rFonts w:ascii="Arial" w:hAnsi="Arial" w:cs="Arial"/>
          <w:b/>
          <w:bCs/>
          <w:lang w:val="es-ES_tradnl"/>
        </w:rPr>
        <w:t>PARTES</w:t>
      </w:r>
      <w:r w:rsidRPr="00EC4962">
        <w:rPr>
          <w:rFonts w:ascii="Arial" w:hAnsi="Arial" w:cs="Arial"/>
          <w:lang w:val="es-ES_tradnl"/>
        </w:rPr>
        <w:t>, quienes celebran y suscriben el presente Contrato.</w:t>
      </w:r>
    </w:p>
    <w:p w14:paraId="0A68981C" w14:textId="77777777" w:rsidR="00142AED" w:rsidRPr="00EC4962" w:rsidRDefault="00142AED" w:rsidP="00142AED">
      <w:pPr>
        <w:rPr>
          <w:rFonts w:ascii="Arial" w:hAnsi="Arial" w:cs="Arial"/>
        </w:rPr>
      </w:pPr>
    </w:p>
    <w:p w14:paraId="69A025AA" w14:textId="77777777" w:rsidR="00142AED" w:rsidRPr="00EC4962" w:rsidRDefault="00142AED" w:rsidP="00142AED">
      <w:pPr>
        <w:jc w:val="both"/>
        <w:rPr>
          <w:rFonts w:ascii="Arial" w:hAnsi="Arial" w:cs="Arial"/>
          <w:b/>
        </w:rPr>
      </w:pPr>
      <w:r w:rsidRPr="00EC4962">
        <w:rPr>
          <w:rFonts w:ascii="Arial" w:hAnsi="Arial" w:cs="Arial"/>
          <w:b/>
        </w:rPr>
        <w:t xml:space="preserve">CLÁUSULA SEGUNDA.- (ANTECEDENTES) </w:t>
      </w:r>
      <w:r w:rsidRPr="00EC4962">
        <w:rPr>
          <w:rFonts w:ascii="Arial" w:hAnsi="Arial" w:cs="Arial"/>
        </w:rPr>
        <w:t xml:space="preserve">La </w:t>
      </w:r>
      <w:r w:rsidRPr="00EC4962">
        <w:rPr>
          <w:rFonts w:ascii="Arial" w:hAnsi="Arial" w:cs="Arial"/>
          <w:b/>
        </w:rPr>
        <w:t xml:space="preserve">ENTIDAD, </w:t>
      </w:r>
      <w:r w:rsidRPr="00EC4962">
        <w:rPr>
          <w:rFonts w:ascii="Arial" w:hAnsi="Arial" w:cs="Arial"/>
        </w:rPr>
        <w:t>mediante proceso de contratación con Código Único de Contratación Estatal (CUCE) 2022-0951-00_______</w:t>
      </w:r>
      <w:r w:rsidRPr="00EC4962">
        <w:rPr>
          <w:rFonts w:ascii="Arial" w:hAnsi="Arial" w:cs="Arial"/>
          <w:b/>
        </w:rPr>
        <w:t xml:space="preserve">, </w:t>
      </w:r>
      <w:r w:rsidRPr="00EC4962">
        <w:rPr>
          <w:rFonts w:ascii="Arial" w:hAnsi="Arial" w:cs="Arial"/>
        </w:rPr>
        <w:t>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con Código BCB:__________ en el marco del Decreto Supremo N° 0181, de 28 de junio de 2009, de las Normas Básicas del Sistema de Administración de Bienes y Servicios y sus modificaciones.</w:t>
      </w:r>
    </w:p>
    <w:p w14:paraId="3FD1CD24" w14:textId="77777777" w:rsidR="00142AED" w:rsidRPr="00EC4962" w:rsidRDefault="00142AED" w:rsidP="00142AED">
      <w:pPr>
        <w:jc w:val="both"/>
        <w:rPr>
          <w:rFonts w:ascii="Arial" w:hAnsi="Arial" w:cs="Arial"/>
        </w:rPr>
      </w:pPr>
      <w:r w:rsidRPr="00EC4962">
        <w:rPr>
          <w:rFonts w:ascii="Arial" w:hAnsi="Arial" w:cs="Arial"/>
        </w:rPr>
        <w:t xml:space="preserve">Que el Responsable de Evaluación o la Comisión de Calificación de la </w:t>
      </w:r>
      <w:r w:rsidRPr="00EC4962">
        <w:rPr>
          <w:rFonts w:ascii="Arial" w:hAnsi="Arial" w:cs="Arial"/>
          <w:b/>
        </w:rPr>
        <w:t xml:space="preserve">ENTIDAD, </w:t>
      </w:r>
      <w:r w:rsidRPr="00EC4962">
        <w:rPr>
          <w:rFonts w:ascii="Arial" w:hAnsi="Arial" w:cs="Arial"/>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EC4962">
        <w:rPr>
          <w:rFonts w:ascii="Arial" w:hAnsi="Arial" w:cs="Arial"/>
          <w:color w:val="000000"/>
          <w:lang w:eastAsia="es-BO"/>
        </w:rPr>
        <w:t xml:space="preserve">mediante Resolución GADM - GAL N° ___/2022 de __ de ____ de 2022 </w:t>
      </w:r>
      <w:r w:rsidRPr="00EC4962">
        <w:rPr>
          <w:rFonts w:ascii="Arial" w:hAnsi="Arial" w:cs="Arial"/>
        </w:rPr>
        <w:t xml:space="preserve">la prestación del servicio, al </w:t>
      </w:r>
      <w:r w:rsidRPr="00EC4962">
        <w:rPr>
          <w:rFonts w:ascii="Arial" w:hAnsi="Arial" w:cs="Arial"/>
          <w:b/>
        </w:rPr>
        <w:t>PROVEEDOR</w:t>
      </w:r>
      <w:r w:rsidRPr="00EC4962">
        <w:rPr>
          <w:rFonts w:ascii="Arial" w:hAnsi="Arial" w:cs="Arial"/>
          <w:i/>
        </w:rPr>
        <w:t xml:space="preserve">, </w:t>
      </w:r>
      <w:r w:rsidRPr="00EC4962">
        <w:rPr>
          <w:rFonts w:ascii="Arial" w:hAnsi="Arial" w:cs="Arial"/>
        </w:rPr>
        <w:t xml:space="preserve">al cumplir su propuesta con todos los requisitos y ser la más conveniente a los intereses de la </w:t>
      </w:r>
      <w:r w:rsidRPr="00EC4962">
        <w:rPr>
          <w:rFonts w:ascii="Arial" w:hAnsi="Arial" w:cs="Arial"/>
          <w:b/>
        </w:rPr>
        <w:t>ENTIDAD.</w:t>
      </w:r>
    </w:p>
    <w:p w14:paraId="6EB7A482" w14:textId="77777777" w:rsidR="00142AED" w:rsidRPr="00EC4962" w:rsidRDefault="00142AED" w:rsidP="00142AED">
      <w:pPr>
        <w:jc w:val="both"/>
        <w:rPr>
          <w:rFonts w:ascii="Arial" w:hAnsi="Arial" w:cs="Arial"/>
          <w:b/>
        </w:rPr>
      </w:pPr>
      <w:r w:rsidRPr="00EC4962">
        <w:rPr>
          <w:rFonts w:ascii="Arial" w:hAnsi="Arial" w:cs="Arial"/>
          <w:b/>
        </w:rPr>
        <w:t>(Si el RPA, en caso excepcional, decide adjudicar el servicio a un proponente que no sea el recomendado en el informe de recomendación de adjudicación o declaratoria desierta, deberá adecuarse la redacción de la presente cláusula).</w:t>
      </w:r>
    </w:p>
    <w:p w14:paraId="162F058B" w14:textId="77777777" w:rsidR="00142AED" w:rsidRPr="00EC4962" w:rsidRDefault="00142AED" w:rsidP="00142AED">
      <w:pPr>
        <w:widowControl w:val="0"/>
        <w:jc w:val="both"/>
        <w:rPr>
          <w:rFonts w:ascii="Arial" w:hAnsi="Arial" w:cs="Arial"/>
        </w:rPr>
      </w:pPr>
      <w:r w:rsidRPr="00EC4962">
        <w:rPr>
          <w:rFonts w:ascii="Arial" w:hAnsi="Arial" w:cs="Arial"/>
          <w:b/>
          <w:bCs/>
          <w:lang w:val="es-ES_tradnl"/>
        </w:rPr>
        <w:t>CLÁUSULA TERCERA</w:t>
      </w:r>
      <w:r w:rsidRPr="00EC4962">
        <w:rPr>
          <w:rFonts w:ascii="Arial" w:hAnsi="Arial" w:cs="Arial"/>
        </w:rPr>
        <w:t xml:space="preserve">.- </w:t>
      </w:r>
      <w:r w:rsidRPr="00EC4962">
        <w:rPr>
          <w:rFonts w:ascii="Arial" w:hAnsi="Arial" w:cs="Arial"/>
          <w:b/>
        </w:rPr>
        <w:t>(LEGISLACIÓN APLICABLE)</w:t>
      </w:r>
      <w:r w:rsidRPr="00EC4962">
        <w:rPr>
          <w:rFonts w:ascii="Arial" w:hAnsi="Arial" w:cs="Arial"/>
        </w:rPr>
        <w:t xml:space="preserve"> El presente Contrato se celebra al amparo de las siguientes disposiciones normativas: </w:t>
      </w:r>
    </w:p>
    <w:p w14:paraId="24F451C8" w14:textId="77777777" w:rsidR="00142AED" w:rsidRPr="00EC4962" w:rsidRDefault="00142AED" w:rsidP="00142AED">
      <w:pPr>
        <w:widowControl w:val="0"/>
        <w:jc w:val="both"/>
        <w:rPr>
          <w:rFonts w:ascii="Arial" w:hAnsi="Arial" w:cs="Arial"/>
        </w:rPr>
      </w:pPr>
    </w:p>
    <w:p w14:paraId="4BF2268B" w14:textId="77777777" w:rsidR="00142AED" w:rsidRPr="00EC4962" w:rsidRDefault="00142AED" w:rsidP="00142AED">
      <w:pPr>
        <w:numPr>
          <w:ilvl w:val="0"/>
          <w:numId w:val="68"/>
        </w:numPr>
        <w:jc w:val="both"/>
        <w:rPr>
          <w:rFonts w:ascii="Arial" w:hAnsi="Arial" w:cs="Arial"/>
        </w:rPr>
      </w:pPr>
      <w:r w:rsidRPr="00EC4962">
        <w:rPr>
          <w:rFonts w:ascii="Arial" w:hAnsi="Arial" w:cs="Arial"/>
        </w:rPr>
        <w:t>Constitución Política del Estado de 7 de febrero de 2009.</w:t>
      </w:r>
    </w:p>
    <w:p w14:paraId="23BD87E0" w14:textId="77777777" w:rsidR="00142AED" w:rsidRPr="00EC4962" w:rsidRDefault="00142AED" w:rsidP="00142AED">
      <w:pPr>
        <w:numPr>
          <w:ilvl w:val="0"/>
          <w:numId w:val="68"/>
        </w:numPr>
        <w:jc w:val="both"/>
        <w:rPr>
          <w:rFonts w:ascii="Arial" w:hAnsi="Arial" w:cs="Arial"/>
        </w:rPr>
      </w:pPr>
      <w:r w:rsidRPr="00EC4962">
        <w:rPr>
          <w:rFonts w:ascii="Arial" w:hAnsi="Arial" w:cs="Arial"/>
        </w:rPr>
        <w:t>Ley Nº 1178 de 20 de julio de 1990, de Administración y Control Gubernamentales de 20 de julio de 1990.</w:t>
      </w:r>
    </w:p>
    <w:p w14:paraId="39126D00" w14:textId="77777777" w:rsidR="00142AED" w:rsidRPr="00EC4962" w:rsidRDefault="00142AED" w:rsidP="00142AED">
      <w:pPr>
        <w:numPr>
          <w:ilvl w:val="0"/>
          <w:numId w:val="68"/>
        </w:numPr>
        <w:jc w:val="both"/>
        <w:rPr>
          <w:rFonts w:ascii="Arial" w:hAnsi="Arial" w:cs="Arial"/>
        </w:rPr>
      </w:pPr>
      <w:r w:rsidRPr="00EC4962">
        <w:rPr>
          <w:rFonts w:ascii="Arial" w:hAnsi="Arial" w:cs="Arial"/>
        </w:rPr>
        <w:t xml:space="preserve">Ley N° 1413, </w:t>
      </w:r>
      <w:r w:rsidRPr="00EC4962">
        <w:rPr>
          <w:rStyle w:val="Textoennegrita"/>
          <w:rFonts w:ascii="Arial" w:hAnsi="Arial" w:cs="Arial"/>
        </w:rPr>
        <w:t>Ley del Presupuesto General del Estado</w:t>
      </w:r>
      <w:r w:rsidRPr="00EC4962">
        <w:rPr>
          <w:rFonts w:ascii="Arial" w:hAnsi="Arial" w:cs="Arial"/>
          <w:b/>
          <w:bCs/>
        </w:rPr>
        <w:br/>
      </w:r>
      <w:r w:rsidRPr="00EC4962">
        <w:rPr>
          <w:rStyle w:val="Textoennegrita"/>
          <w:rFonts w:ascii="Arial" w:hAnsi="Arial" w:cs="Arial"/>
        </w:rPr>
        <w:t xml:space="preserve">Gestión 2022, </w:t>
      </w:r>
      <w:r w:rsidRPr="00EC4962">
        <w:rPr>
          <w:rFonts w:ascii="Arial" w:hAnsi="Arial" w:cs="Arial"/>
        </w:rPr>
        <w:t>de 17 de diciembre de 2021, y el Decreto Supremo Nº 4646, de 29 de diciembre de 2021, reglamento de la Ley N° 1413.</w:t>
      </w:r>
    </w:p>
    <w:p w14:paraId="12EC5D90" w14:textId="77777777" w:rsidR="00142AED" w:rsidRPr="00EC4962" w:rsidRDefault="00142AED" w:rsidP="00142AED">
      <w:pPr>
        <w:numPr>
          <w:ilvl w:val="0"/>
          <w:numId w:val="68"/>
        </w:numPr>
        <w:jc w:val="both"/>
        <w:rPr>
          <w:rFonts w:ascii="Arial" w:hAnsi="Arial" w:cs="Arial"/>
        </w:rPr>
      </w:pPr>
      <w:r w:rsidRPr="00EC4962">
        <w:rPr>
          <w:rFonts w:ascii="Arial" w:hAnsi="Arial" w:cs="Arial"/>
        </w:rPr>
        <w:t>Decreto Supremo N° 0181 de 28 de junio de 2009, Normas Básicas del Sistema de Administración de Bienes y Servicios (NB-SABS), y sus modificaciones.</w:t>
      </w:r>
    </w:p>
    <w:p w14:paraId="10CE1882" w14:textId="77777777" w:rsidR="00142AED" w:rsidRPr="00EC4962" w:rsidRDefault="00142AED" w:rsidP="00142AED">
      <w:pPr>
        <w:numPr>
          <w:ilvl w:val="0"/>
          <w:numId w:val="68"/>
        </w:numPr>
        <w:jc w:val="both"/>
        <w:rPr>
          <w:rFonts w:ascii="Arial" w:hAnsi="Arial" w:cs="Arial"/>
        </w:rPr>
      </w:pPr>
      <w:r w:rsidRPr="00EC4962">
        <w:rPr>
          <w:rFonts w:ascii="Arial" w:hAnsi="Arial" w:cs="Arial"/>
        </w:rPr>
        <w:t>Reglamento Específico del Sistema de Administración de Bienes y Servicios (RE-SABS) del Banco Central de Bolivia (BCB), aprobado mediante Resolución de Directorio N° 147/2015 de 18 de agosto de 2015 y sus modificaciones.</w:t>
      </w:r>
    </w:p>
    <w:p w14:paraId="4D8EF9BC" w14:textId="77777777" w:rsidR="00142AED" w:rsidRPr="00EC4962" w:rsidRDefault="00142AED" w:rsidP="00142AED">
      <w:pPr>
        <w:numPr>
          <w:ilvl w:val="0"/>
          <w:numId w:val="68"/>
        </w:numPr>
        <w:jc w:val="both"/>
        <w:rPr>
          <w:rFonts w:ascii="Arial" w:hAnsi="Arial" w:cs="Arial"/>
        </w:rPr>
      </w:pPr>
      <w:r w:rsidRPr="00EC4962">
        <w:rPr>
          <w:rFonts w:ascii="Arial" w:hAnsi="Arial" w:cs="Arial"/>
        </w:rPr>
        <w:t>Otras disposiciones relacionadas.</w:t>
      </w:r>
    </w:p>
    <w:p w14:paraId="010F7838" w14:textId="77777777" w:rsidR="00142AED" w:rsidRPr="00EC4962" w:rsidRDefault="00142AED" w:rsidP="00142AED">
      <w:pPr>
        <w:widowControl w:val="0"/>
        <w:jc w:val="both"/>
        <w:rPr>
          <w:rFonts w:ascii="Arial" w:hAnsi="Arial" w:cs="Arial"/>
        </w:rPr>
      </w:pPr>
    </w:p>
    <w:p w14:paraId="4983A46E" w14:textId="77777777" w:rsidR="00142AED" w:rsidRPr="00EC4962" w:rsidRDefault="00142AED" w:rsidP="00142AED">
      <w:pPr>
        <w:jc w:val="both"/>
        <w:rPr>
          <w:rFonts w:ascii="Arial" w:hAnsi="Arial" w:cs="Arial"/>
        </w:rPr>
      </w:pPr>
      <w:r w:rsidRPr="00EC4962">
        <w:rPr>
          <w:rFonts w:ascii="Arial" w:hAnsi="Arial" w:cs="Arial"/>
          <w:b/>
          <w:bCs/>
          <w:lang w:val="es-ES_tradnl"/>
        </w:rPr>
        <w:t>CLÁUSULA</w:t>
      </w:r>
      <w:r w:rsidRPr="00EC4962">
        <w:rPr>
          <w:rFonts w:ascii="Arial" w:hAnsi="Arial" w:cs="Arial"/>
        </w:rPr>
        <w:t xml:space="preserve"> </w:t>
      </w:r>
      <w:r w:rsidRPr="00EC4962">
        <w:rPr>
          <w:rFonts w:ascii="Arial" w:hAnsi="Arial" w:cs="Arial"/>
          <w:b/>
        </w:rPr>
        <w:t>CUARTA.- (OBJETO Y CAUSA)</w:t>
      </w:r>
      <w:r w:rsidRPr="00EC4962">
        <w:rPr>
          <w:rFonts w:ascii="Arial" w:hAnsi="Arial" w:cs="Arial"/>
        </w:rPr>
        <w:t xml:space="preserve"> El objeto del presente Contrato es la prestación del servicio de fotocopiado de documentos en el Edificio Principal y otros inmuebles del BCB – La Paz, hasta su conclusión, que en adelante se denominará el</w:t>
      </w:r>
      <w:r w:rsidRPr="00EC4962">
        <w:rPr>
          <w:rFonts w:ascii="Arial" w:hAnsi="Arial" w:cs="Arial"/>
          <w:b/>
        </w:rPr>
        <w:t xml:space="preserve"> SERVICIO,</w:t>
      </w:r>
      <w:r w:rsidRPr="00EC4962">
        <w:rPr>
          <w:rFonts w:ascii="Arial" w:hAnsi="Arial" w:cs="Arial"/>
        </w:rPr>
        <w:t xml:space="preserve"> para atender las diversas necesidades de los servidores públicos  del Banco Central de Bolivia (BCB) en cuanto a la reproducción de documentación importante y necesaria se refiere; provistos por el </w:t>
      </w:r>
      <w:r w:rsidRPr="00EC4962">
        <w:rPr>
          <w:rFonts w:ascii="Arial" w:hAnsi="Arial" w:cs="Arial"/>
          <w:b/>
        </w:rPr>
        <w:t xml:space="preserve">PROVEEDOR, </w:t>
      </w:r>
      <w:r w:rsidRPr="00EC4962">
        <w:rPr>
          <w:rFonts w:ascii="Arial" w:hAnsi="Arial" w:cs="Arial"/>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5A47F09E" w14:textId="77777777" w:rsidR="00142AED" w:rsidRPr="00EC4962" w:rsidRDefault="00142AED" w:rsidP="00142AED">
      <w:pPr>
        <w:widowControl w:val="0"/>
        <w:jc w:val="both"/>
        <w:rPr>
          <w:rFonts w:ascii="Arial" w:hAnsi="Arial" w:cs="Arial"/>
        </w:rPr>
      </w:pPr>
      <w:r w:rsidRPr="00EC4962">
        <w:rPr>
          <w:rFonts w:ascii="Arial" w:hAnsi="Arial" w:cs="Arial"/>
          <w:b/>
          <w:bCs/>
          <w:lang w:val="es-ES_tradnl"/>
        </w:rPr>
        <w:lastRenderedPageBreak/>
        <w:t>CLÁUSULA</w:t>
      </w:r>
      <w:r w:rsidRPr="00EC4962">
        <w:rPr>
          <w:rFonts w:ascii="Arial" w:hAnsi="Arial" w:cs="Arial"/>
          <w:b/>
        </w:rPr>
        <w:t xml:space="preserve"> QUINTA.- (DOCUMENTOS INTEGRANTES DEL CONTRATO)</w:t>
      </w:r>
      <w:r w:rsidRPr="00EC4962">
        <w:rPr>
          <w:rFonts w:ascii="Arial" w:hAnsi="Arial" w:cs="Arial"/>
        </w:rPr>
        <w:t xml:space="preserve"> Forman parte del presente contrato, los siguientes documentos: </w:t>
      </w:r>
    </w:p>
    <w:p w14:paraId="14E6CED8" w14:textId="77777777" w:rsidR="00142AED" w:rsidRPr="00EC4962" w:rsidRDefault="00142AED" w:rsidP="00142AED">
      <w:pPr>
        <w:widowControl w:val="0"/>
        <w:jc w:val="both"/>
        <w:rPr>
          <w:rFonts w:ascii="Arial" w:hAnsi="Arial" w:cs="Arial"/>
        </w:rPr>
      </w:pPr>
    </w:p>
    <w:p w14:paraId="7599E817" w14:textId="77777777" w:rsidR="00142AED" w:rsidRPr="00EC4962" w:rsidRDefault="00142AED" w:rsidP="00142AED">
      <w:pPr>
        <w:numPr>
          <w:ilvl w:val="0"/>
          <w:numId w:val="77"/>
        </w:numPr>
        <w:tabs>
          <w:tab w:val="left" w:pos="709"/>
        </w:tabs>
        <w:jc w:val="both"/>
        <w:rPr>
          <w:rFonts w:ascii="Arial" w:hAnsi="Arial" w:cs="Arial"/>
        </w:rPr>
      </w:pPr>
      <w:r w:rsidRPr="00EC4962">
        <w:rPr>
          <w:rFonts w:ascii="Arial" w:hAnsi="Arial" w:cs="Arial"/>
        </w:rPr>
        <w:t xml:space="preserve">Documento Base de Contratación. </w:t>
      </w:r>
    </w:p>
    <w:p w14:paraId="2C69C054" w14:textId="77777777" w:rsidR="00142AED" w:rsidRPr="00EC4962" w:rsidRDefault="00142AED" w:rsidP="00142AED">
      <w:pPr>
        <w:numPr>
          <w:ilvl w:val="0"/>
          <w:numId w:val="77"/>
        </w:numPr>
        <w:tabs>
          <w:tab w:val="left" w:pos="709"/>
        </w:tabs>
        <w:jc w:val="both"/>
        <w:rPr>
          <w:rFonts w:ascii="Arial" w:hAnsi="Arial" w:cs="Arial"/>
        </w:rPr>
      </w:pPr>
      <w:r w:rsidRPr="00EC4962">
        <w:rPr>
          <w:rFonts w:ascii="Arial" w:hAnsi="Arial" w:cs="Arial"/>
        </w:rPr>
        <w:tab/>
        <w:t>Propuesta Adjudicada.</w:t>
      </w:r>
    </w:p>
    <w:p w14:paraId="700427A9" w14:textId="77777777" w:rsidR="00142AED" w:rsidRPr="00EC4962" w:rsidRDefault="00142AED" w:rsidP="00142AED">
      <w:pPr>
        <w:widowControl w:val="0"/>
        <w:numPr>
          <w:ilvl w:val="0"/>
          <w:numId w:val="76"/>
        </w:numPr>
        <w:jc w:val="both"/>
        <w:rPr>
          <w:rFonts w:ascii="Arial" w:hAnsi="Arial" w:cs="Arial"/>
        </w:rPr>
      </w:pPr>
      <w:r w:rsidRPr="00EC4962">
        <w:rPr>
          <w:rFonts w:ascii="Arial" w:hAnsi="Arial" w:cs="Arial"/>
        </w:rPr>
        <w:tab/>
        <w:t xml:space="preserve">Documento de Adjudicación, Resolución GADM – GAL N° </w:t>
      </w:r>
      <w:r w:rsidRPr="00EC4962">
        <w:rPr>
          <w:rFonts w:ascii="Arial" w:hAnsi="Arial" w:cs="Arial"/>
          <w:color w:val="000000"/>
          <w:lang w:eastAsia="es-BO"/>
        </w:rPr>
        <w:t>___/2022 de __ de _____ de 2022</w:t>
      </w:r>
      <w:r w:rsidRPr="00EC4962">
        <w:rPr>
          <w:rFonts w:ascii="Arial" w:hAnsi="Arial" w:cs="Arial"/>
        </w:rPr>
        <w:t>.</w:t>
      </w:r>
    </w:p>
    <w:p w14:paraId="6A7273BB" w14:textId="77777777" w:rsidR="00142AED" w:rsidRPr="00EC4962" w:rsidRDefault="00142AED" w:rsidP="00142AED">
      <w:pPr>
        <w:numPr>
          <w:ilvl w:val="0"/>
          <w:numId w:val="77"/>
        </w:numPr>
        <w:tabs>
          <w:tab w:val="left" w:pos="709"/>
        </w:tabs>
        <w:jc w:val="both"/>
        <w:rPr>
          <w:rFonts w:ascii="Arial" w:hAnsi="Arial" w:cs="Arial"/>
        </w:rPr>
      </w:pPr>
      <w:r w:rsidRPr="00EC4962">
        <w:rPr>
          <w:rFonts w:ascii="Arial" w:hAnsi="Arial" w:cs="Arial"/>
        </w:rPr>
        <w:tab/>
        <w:t xml:space="preserve">Garantía(s), </w:t>
      </w:r>
      <w:r w:rsidRPr="00EC4962">
        <w:rPr>
          <w:rFonts w:ascii="Arial" w:hAnsi="Arial" w:cs="Arial"/>
          <w:b/>
        </w:rPr>
        <w:t>cuando corresponda</w:t>
      </w:r>
      <w:r w:rsidRPr="00EC4962">
        <w:rPr>
          <w:rFonts w:ascii="Arial" w:hAnsi="Arial" w:cs="Arial"/>
        </w:rPr>
        <w:t>.</w:t>
      </w:r>
    </w:p>
    <w:p w14:paraId="43CEB828" w14:textId="77777777" w:rsidR="00142AED" w:rsidRPr="00EC4962" w:rsidRDefault="00142AED" w:rsidP="00142AED">
      <w:pPr>
        <w:numPr>
          <w:ilvl w:val="0"/>
          <w:numId w:val="77"/>
        </w:numPr>
        <w:jc w:val="both"/>
        <w:rPr>
          <w:rFonts w:ascii="Arial" w:hAnsi="Arial" w:cs="Arial"/>
        </w:rPr>
      </w:pPr>
      <w:r w:rsidRPr="00EC4962">
        <w:rPr>
          <w:rFonts w:ascii="Arial" w:hAnsi="Arial" w:cs="Arial"/>
        </w:rPr>
        <w:t xml:space="preserve">Documento de Constitución, </w:t>
      </w:r>
      <w:r w:rsidRPr="00EC4962">
        <w:rPr>
          <w:rFonts w:ascii="Arial" w:hAnsi="Arial" w:cs="Arial"/>
          <w:b/>
        </w:rPr>
        <w:t>cuando corresponda</w:t>
      </w:r>
      <w:r w:rsidRPr="00EC4962">
        <w:rPr>
          <w:rFonts w:ascii="Arial" w:hAnsi="Arial" w:cs="Arial"/>
        </w:rPr>
        <w:t>.</w:t>
      </w:r>
    </w:p>
    <w:p w14:paraId="6C7BAD98" w14:textId="77777777" w:rsidR="00142AED" w:rsidRPr="00EC4962" w:rsidRDefault="00142AED" w:rsidP="00142AED">
      <w:pPr>
        <w:numPr>
          <w:ilvl w:val="0"/>
          <w:numId w:val="77"/>
        </w:numPr>
        <w:jc w:val="both"/>
        <w:rPr>
          <w:rFonts w:ascii="Arial" w:hAnsi="Arial" w:cs="Arial"/>
        </w:rPr>
      </w:pPr>
      <w:r w:rsidRPr="00EC4962">
        <w:rPr>
          <w:rFonts w:ascii="Arial" w:hAnsi="Arial" w:cs="Arial"/>
        </w:rPr>
        <w:t xml:space="preserve">Contrato de Asociación Accidental, </w:t>
      </w:r>
      <w:r w:rsidRPr="00EC4962">
        <w:rPr>
          <w:rFonts w:ascii="Arial" w:hAnsi="Arial" w:cs="Arial"/>
          <w:b/>
        </w:rPr>
        <w:t>cuando corresponda</w:t>
      </w:r>
      <w:r w:rsidRPr="00EC4962">
        <w:rPr>
          <w:rFonts w:ascii="Arial" w:hAnsi="Arial" w:cs="Arial"/>
        </w:rPr>
        <w:t>.</w:t>
      </w:r>
    </w:p>
    <w:p w14:paraId="5FBFA2F8" w14:textId="77777777" w:rsidR="00142AED" w:rsidRPr="00EC4962" w:rsidRDefault="00142AED" w:rsidP="00142AED">
      <w:pPr>
        <w:numPr>
          <w:ilvl w:val="0"/>
          <w:numId w:val="77"/>
        </w:numPr>
        <w:jc w:val="both"/>
        <w:rPr>
          <w:rFonts w:ascii="Arial" w:hAnsi="Arial" w:cs="Arial"/>
        </w:rPr>
      </w:pPr>
      <w:r w:rsidRPr="00EC4962">
        <w:rPr>
          <w:rFonts w:ascii="Arial" w:hAnsi="Arial" w:cs="Arial"/>
        </w:rPr>
        <w:t xml:space="preserve">Poder General del Representante Legal del </w:t>
      </w:r>
      <w:r w:rsidRPr="00EC4962">
        <w:rPr>
          <w:rFonts w:ascii="Arial" w:hAnsi="Arial" w:cs="Arial"/>
          <w:b/>
        </w:rPr>
        <w:t>PROVEEDOR</w:t>
      </w:r>
      <w:r w:rsidRPr="00EC4962">
        <w:rPr>
          <w:rFonts w:ascii="Arial" w:hAnsi="Arial" w:cs="Arial"/>
        </w:rPr>
        <w:t xml:space="preserve">, </w:t>
      </w:r>
      <w:r w:rsidRPr="00EC4962">
        <w:rPr>
          <w:rFonts w:ascii="Arial" w:hAnsi="Arial" w:cs="Arial"/>
          <w:lang w:val="es-ES_tradnl"/>
        </w:rPr>
        <w:t>Testimonio Nº ____/____ de __ de _______ de _______</w:t>
      </w:r>
      <w:r w:rsidRPr="00EC4962">
        <w:rPr>
          <w:rFonts w:ascii="Arial" w:hAnsi="Arial" w:cs="Arial"/>
        </w:rPr>
        <w:t xml:space="preserve">. </w:t>
      </w:r>
      <w:r w:rsidRPr="00EC4962">
        <w:rPr>
          <w:rFonts w:ascii="Arial" w:hAnsi="Arial" w:cs="Arial"/>
          <w:b/>
        </w:rPr>
        <w:t>cuando corresponda.</w:t>
      </w:r>
    </w:p>
    <w:p w14:paraId="55DBDC95" w14:textId="77777777" w:rsidR="00142AED" w:rsidRPr="00EC4962" w:rsidRDefault="00142AED" w:rsidP="00142AED">
      <w:pPr>
        <w:widowControl w:val="0"/>
        <w:numPr>
          <w:ilvl w:val="0"/>
          <w:numId w:val="77"/>
        </w:numPr>
        <w:jc w:val="both"/>
        <w:rPr>
          <w:rFonts w:ascii="Arial" w:hAnsi="Arial" w:cs="Arial"/>
        </w:rPr>
      </w:pPr>
      <w:r w:rsidRPr="00EC4962">
        <w:rPr>
          <w:rFonts w:ascii="Arial" w:hAnsi="Arial" w:cs="Arial"/>
        </w:rPr>
        <w:t>Formulario de Requerimiento de Servicios - Preventivo N° ____ de __ de ___ de 2022.</w:t>
      </w:r>
    </w:p>
    <w:p w14:paraId="6EAA2DD2" w14:textId="77777777" w:rsidR="00142AED" w:rsidRPr="00EC4962" w:rsidRDefault="00142AED" w:rsidP="00142AED">
      <w:pPr>
        <w:widowControl w:val="0"/>
        <w:numPr>
          <w:ilvl w:val="0"/>
          <w:numId w:val="77"/>
        </w:numPr>
        <w:jc w:val="both"/>
        <w:rPr>
          <w:rFonts w:ascii="Arial" w:hAnsi="Arial" w:cs="Arial"/>
        </w:rPr>
      </w:pPr>
      <w:r w:rsidRPr="00EC4962">
        <w:rPr>
          <w:rFonts w:ascii="Arial" w:hAnsi="Arial" w:cs="Arial"/>
        </w:rPr>
        <w:t>Certificado del Registro Único de Proveedores del Estado (RUPE) N° _________ de __ de ______ de 2022.</w:t>
      </w:r>
    </w:p>
    <w:p w14:paraId="11ACCE7F" w14:textId="77777777" w:rsidR="00142AED" w:rsidRPr="00EC4962" w:rsidRDefault="00142AED" w:rsidP="00142AED">
      <w:pPr>
        <w:widowControl w:val="0"/>
        <w:numPr>
          <w:ilvl w:val="0"/>
          <w:numId w:val="77"/>
        </w:numPr>
        <w:autoSpaceDE w:val="0"/>
        <w:autoSpaceDN w:val="0"/>
        <w:adjustRightInd w:val="0"/>
        <w:jc w:val="both"/>
        <w:rPr>
          <w:rFonts w:ascii="Arial" w:hAnsi="Arial" w:cs="Arial"/>
        </w:rPr>
      </w:pPr>
      <w:r w:rsidRPr="00EC4962">
        <w:rPr>
          <w:rFonts w:ascii="Arial" w:hAnsi="Arial" w:cs="Arial"/>
        </w:rPr>
        <w:t>Certificaciones de no adeudo a las AFP´s.</w:t>
      </w:r>
    </w:p>
    <w:p w14:paraId="2D7AA5B2" w14:textId="77777777" w:rsidR="00142AED" w:rsidRPr="00EC4962" w:rsidRDefault="00142AED" w:rsidP="00142AED">
      <w:pPr>
        <w:numPr>
          <w:ilvl w:val="0"/>
          <w:numId w:val="77"/>
        </w:numPr>
        <w:jc w:val="both"/>
        <w:rPr>
          <w:rFonts w:ascii="Arial" w:hAnsi="Arial" w:cs="Arial"/>
        </w:rPr>
      </w:pPr>
      <w:r w:rsidRPr="00EC4962">
        <w:rPr>
          <w:rFonts w:ascii="Arial" w:hAnsi="Arial" w:cs="Arial"/>
          <w:b/>
          <w:i/>
        </w:rPr>
        <w:t>(Señalar otros documentos necesarios de acuerdo al objeto de la contratación).</w:t>
      </w:r>
    </w:p>
    <w:p w14:paraId="5533630C" w14:textId="77777777" w:rsidR="00142AED" w:rsidRPr="00EC4962" w:rsidRDefault="00142AED" w:rsidP="00142AED">
      <w:pPr>
        <w:widowControl w:val="0"/>
        <w:jc w:val="both"/>
        <w:rPr>
          <w:rFonts w:ascii="Arial" w:hAnsi="Arial" w:cs="Arial"/>
        </w:rPr>
      </w:pPr>
    </w:p>
    <w:p w14:paraId="2F6BA4D8" w14:textId="77777777" w:rsidR="00142AED" w:rsidRPr="00EC4962" w:rsidRDefault="00142AED" w:rsidP="00142AED">
      <w:pPr>
        <w:widowControl w:val="0"/>
        <w:jc w:val="both"/>
        <w:rPr>
          <w:rFonts w:ascii="Arial" w:hAnsi="Arial" w:cs="Arial"/>
        </w:rPr>
      </w:pPr>
      <w:r w:rsidRPr="00EC4962">
        <w:rPr>
          <w:rFonts w:ascii="Arial" w:hAnsi="Arial" w:cs="Arial"/>
          <w:b/>
          <w:bCs/>
          <w:lang w:val="es-ES_tradnl"/>
        </w:rPr>
        <w:t>CLÁUSULA</w:t>
      </w:r>
      <w:r w:rsidRPr="00EC4962">
        <w:rPr>
          <w:rFonts w:ascii="Arial" w:hAnsi="Arial" w:cs="Arial"/>
          <w:b/>
        </w:rPr>
        <w:t xml:space="preserve"> SEXTA.- (OBLIGACIONES DE LAS PARTES)</w:t>
      </w:r>
      <w:r w:rsidRPr="00EC4962">
        <w:rPr>
          <w:rFonts w:ascii="Arial" w:hAnsi="Arial" w:cs="Arial"/>
        </w:rPr>
        <w:t xml:space="preserve"> Las partes contratantes se comprometen y obligan a dar cumplimiento a todas y cada una de las cláusulas del presente contrato. </w:t>
      </w:r>
    </w:p>
    <w:p w14:paraId="4F9FB202" w14:textId="77777777" w:rsidR="00142AED" w:rsidRPr="00EC4962" w:rsidRDefault="00142AED" w:rsidP="00142AED">
      <w:pPr>
        <w:widowControl w:val="0"/>
        <w:jc w:val="both"/>
        <w:rPr>
          <w:rFonts w:ascii="Arial" w:hAnsi="Arial" w:cs="Arial"/>
        </w:rPr>
      </w:pPr>
    </w:p>
    <w:p w14:paraId="3C7CD1C4" w14:textId="77777777" w:rsidR="00142AED" w:rsidRPr="00EC4962" w:rsidRDefault="00142AED" w:rsidP="00142AED">
      <w:pPr>
        <w:widowControl w:val="0"/>
        <w:jc w:val="both"/>
        <w:rPr>
          <w:rFonts w:ascii="Arial" w:hAnsi="Arial" w:cs="Arial"/>
        </w:rPr>
      </w:pPr>
      <w:r w:rsidRPr="00EC4962">
        <w:rPr>
          <w:rFonts w:ascii="Arial" w:hAnsi="Arial" w:cs="Arial"/>
        </w:rPr>
        <w:t xml:space="preserve">Por su parte, el </w:t>
      </w:r>
      <w:r w:rsidRPr="00EC4962">
        <w:rPr>
          <w:rFonts w:ascii="Arial" w:hAnsi="Arial" w:cs="Arial"/>
          <w:b/>
        </w:rPr>
        <w:t>PROVEEDOR</w:t>
      </w:r>
      <w:r w:rsidRPr="00EC4962">
        <w:rPr>
          <w:rFonts w:ascii="Arial" w:hAnsi="Arial" w:cs="Arial"/>
        </w:rPr>
        <w:t xml:space="preserve"> se compromete a cumplir con las siguientes obligaciones:</w:t>
      </w:r>
    </w:p>
    <w:p w14:paraId="1B881A48" w14:textId="77777777" w:rsidR="00142AED" w:rsidRPr="00EC4962" w:rsidRDefault="00142AED" w:rsidP="00142AED">
      <w:pPr>
        <w:widowControl w:val="0"/>
        <w:jc w:val="both"/>
        <w:rPr>
          <w:rFonts w:ascii="Arial" w:hAnsi="Arial" w:cs="Arial"/>
        </w:rPr>
      </w:pPr>
    </w:p>
    <w:p w14:paraId="4F64F9F9" w14:textId="77777777" w:rsidR="00142AED" w:rsidRPr="00EC4962" w:rsidRDefault="00142AED" w:rsidP="00142AED">
      <w:pPr>
        <w:widowControl w:val="0"/>
        <w:numPr>
          <w:ilvl w:val="0"/>
          <w:numId w:val="69"/>
        </w:numPr>
        <w:contextualSpacing/>
        <w:jc w:val="both"/>
        <w:rPr>
          <w:rFonts w:ascii="Arial" w:hAnsi="Arial" w:cs="Arial"/>
        </w:rPr>
      </w:pPr>
      <w:r w:rsidRPr="00EC4962">
        <w:rPr>
          <w:rFonts w:ascii="Arial" w:hAnsi="Arial" w:cs="Arial"/>
        </w:rPr>
        <w:t xml:space="preserve">Realizar la prestación del </w:t>
      </w:r>
      <w:r w:rsidRPr="00EC4962">
        <w:rPr>
          <w:rFonts w:ascii="Arial" w:hAnsi="Arial" w:cs="Arial"/>
          <w:b/>
        </w:rPr>
        <w:t xml:space="preserve">SERVICIO </w:t>
      </w:r>
      <w:r w:rsidRPr="00EC4962">
        <w:rPr>
          <w:rFonts w:ascii="Arial" w:hAnsi="Arial" w:cs="Arial"/>
        </w:rPr>
        <w:t xml:space="preserve">objeto del presente contrato, de acuerdo con lo establecido en el DBC, así como las condiciones de su propuesta. </w:t>
      </w:r>
    </w:p>
    <w:p w14:paraId="6FD699AD" w14:textId="77777777" w:rsidR="00142AED" w:rsidRPr="00EC4962" w:rsidRDefault="00142AED" w:rsidP="00142AED">
      <w:pPr>
        <w:widowControl w:val="0"/>
        <w:numPr>
          <w:ilvl w:val="0"/>
          <w:numId w:val="69"/>
        </w:numPr>
        <w:contextualSpacing/>
        <w:jc w:val="both"/>
        <w:rPr>
          <w:rFonts w:ascii="Arial" w:hAnsi="Arial" w:cs="Arial"/>
        </w:rPr>
      </w:pPr>
      <w:r w:rsidRPr="00EC4962">
        <w:rPr>
          <w:rFonts w:ascii="Arial" w:hAnsi="Arial" w:cs="Arial"/>
        </w:rPr>
        <w:t xml:space="preserve">Prestar el </w:t>
      </w:r>
      <w:r w:rsidRPr="00EC4962">
        <w:rPr>
          <w:rFonts w:ascii="Arial" w:hAnsi="Arial" w:cs="Arial"/>
          <w:b/>
        </w:rPr>
        <w:t>SERVICIO</w:t>
      </w:r>
      <w:r w:rsidRPr="00EC4962">
        <w:rPr>
          <w:rFonts w:ascii="Arial" w:hAnsi="Arial" w:cs="Arial"/>
        </w:rPr>
        <w:t xml:space="preserve">, objeto del presente </w:t>
      </w:r>
      <w:r w:rsidRPr="00EC4962">
        <w:rPr>
          <w:rFonts w:ascii="Arial" w:hAnsi="Arial" w:cs="Arial"/>
          <w:b/>
        </w:rPr>
        <w:t>CONTRATO</w:t>
      </w:r>
      <w:r w:rsidRPr="00EC4962">
        <w:rPr>
          <w:rFonts w:ascii="Arial" w:hAnsi="Arial" w:cs="Arial"/>
        </w:rPr>
        <w:t xml:space="preserve">, en forma eficiente, oportuna y en el lugar de destino convenido con las características técnicas ofertadas y aceptadas. </w:t>
      </w:r>
    </w:p>
    <w:p w14:paraId="16D261FC" w14:textId="77777777" w:rsidR="00142AED" w:rsidRPr="00EC4962" w:rsidRDefault="00142AED" w:rsidP="00142AED">
      <w:pPr>
        <w:widowControl w:val="0"/>
        <w:numPr>
          <w:ilvl w:val="0"/>
          <w:numId w:val="69"/>
        </w:numPr>
        <w:contextualSpacing/>
        <w:jc w:val="both"/>
        <w:rPr>
          <w:rFonts w:ascii="Arial" w:hAnsi="Arial" w:cs="Arial"/>
        </w:rPr>
      </w:pPr>
      <w:r w:rsidRPr="00EC4962">
        <w:rPr>
          <w:rFonts w:ascii="Arial" w:hAnsi="Arial" w:cs="Arial"/>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2005B5D3" w14:textId="77777777" w:rsidR="00142AED" w:rsidRPr="00EC4962" w:rsidRDefault="00142AED" w:rsidP="00142AED">
      <w:pPr>
        <w:widowControl w:val="0"/>
        <w:numPr>
          <w:ilvl w:val="0"/>
          <w:numId w:val="69"/>
        </w:numPr>
        <w:contextualSpacing/>
        <w:jc w:val="both"/>
        <w:rPr>
          <w:rFonts w:ascii="Arial" w:hAnsi="Arial" w:cs="Arial"/>
        </w:rPr>
      </w:pPr>
      <w:r w:rsidRPr="00EC4962">
        <w:rPr>
          <w:rFonts w:ascii="Arial" w:hAnsi="Arial" w:cs="Arial"/>
        </w:rPr>
        <w:t xml:space="preserve">Será responsable por cualquier pérdida o daño a la infraestructura, muebles y/o equipos del BCB, causados por la negligencia en cuanto al manejo y manipulación por parte del personal del </w:t>
      </w:r>
      <w:r w:rsidRPr="00EC4962">
        <w:rPr>
          <w:rFonts w:ascii="Arial" w:hAnsi="Arial" w:cs="Arial"/>
          <w:b/>
        </w:rPr>
        <w:t>PROVEEDOR</w:t>
      </w:r>
      <w:r w:rsidRPr="00EC4962">
        <w:rPr>
          <w:rFonts w:ascii="Arial" w:hAnsi="Arial" w:cs="Arial"/>
        </w:rPr>
        <w:t xml:space="preserve">, y deberá responder por los daños ocasionados. </w:t>
      </w:r>
    </w:p>
    <w:p w14:paraId="161D18C0" w14:textId="77777777" w:rsidR="00142AED" w:rsidRPr="00EC4962" w:rsidRDefault="00142AED" w:rsidP="00142AED">
      <w:pPr>
        <w:widowControl w:val="0"/>
        <w:ind w:left="720"/>
        <w:contextualSpacing/>
        <w:jc w:val="both"/>
        <w:rPr>
          <w:rFonts w:ascii="Arial" w:hAnsi="Arial" w:cs="Arial"/>
        </w:rPr>
      </w:pPr>
      <w:r w:rsidRPr="00EC4962">
        <w:rPr>
          <w:rFonts w:ascii="Arial" w:hAnsi="Arial" w:cs="Arial"/>
        </w:rPr>
        <w:t xml:space="preserve">De darse el caso, la </w:t>
      </w:r>
      <w:r w:rsidRPr="00EC4962">
        <w:rPr>
          <w:rFonts w:ascii="Arial" w:hAnsi="Arial" w:cs="Arial"/>
          <w:b/>
        </w:rPr>
        <w:t>ENTIDAD</w:t>
      </w:r>
      <w:r w:rsidRPr="00EC4962">
        <w:rPr>
          <w:rFonts w:ascii="Arial" w:hAnsi="Arial" w:cs="Arial"/>
        </w:rPr>
        <w:t xml:space="preserve"> efectuará la retención del costo estimado, el cual será descontado del pago final, sin perjuicio de ejecutar la garantía de cumplimiento de contrato o de iniciar las acciones legales correspondientes para la reposición del costo total del daño, en caso de que el último pago sea insuficiente.</w:t>
      </w:r>
    </w:p>
    <w:p w14:paraId="754B40F5" w14:textId="77777777" w:rsidR="00142AED" w:rsidRPr="00142AED" w:rsidRDefault="00142AED" w:rsidP="00142AED">
      <w:pPr>
        <w:widowControl w:val="0"/>
        <w:numPr>
          <w:ilvl w:val="0"/>
          <w:numId w:val="69"/>
        </w:numPr>
        <w:contextualSpacing/>
        <w:jc w:val="both"/>
        <w:rPr>
          <w:rFonts w:ascii="Arial" w:hAnsi="Arial" w:cs="Arial"/>
          <w:lang w:val="es-BO"/>
        </w:rPr>
      </w:pPr>
      <w:r w:rsidRPr="00142AED">
        <w:rPr>
          <w:rFonts w:ascii="Arial" w:hAnsi="Arial" w:cs="Arial"/>
          <w:lang w:val="es-BO"/>
        </w:rPr>
        <w:t xml:space="preserve">Será directa y exclusivamente responsable por la alimentación, comunicación y transporte de sus empleados, así como del pago de los sueldos, ropa de trabajo y equipo de protección personal, aportes a la Seguridad Social, beneficios sociales, seguro social y toda obligación laboral con su personal; liberando a la </w:t>
      </w:r>
      <w:r w:rsidRPr="00142AED">
        <w:rPr>
          <w:rFonts w:ascii="Arial" w:hAnsi="Arial" w:cs="Arial"/>
          <w:b/>
          <w:lang w:val="es-BO"/>
        </w:rPr>
        <w:t>ENTIDAD</w:t>
      </w:r>
      <w:r w:rsidRPr="00142AED">
        <w:rPr>
          <w:rFonts w:ascii="Arial" w:hAnsi="Arial" w:cs="Arial"/>
          <w:lang w:val="es-BO"/>
        </w:rPr>
        <w:t xml:space="preserve"> de cualquier obligación o responsabilidad.</w:t>
      </w:r>
    </w:p>
    <w:p w14:paraId="6307F495" w14:textId="77777777" w:rsidR="00142AED" w:rsidRPr="00EC4962" w:rsidRDefault="00142AED" w:rsidP="00142AED">
      <w:pPr>
        <w:widowControl w:val="0"/>
        <w:numPr>
          <w:ilvl w:val="0"/>
          <w:numId w:val="69"/>
        </w:numPr>
        <w:contextualSpacing/>
        <w:jc w:val="both"/>
        <w:rPr>
          <w:rFonts w:ascii="Arial" w:hAnsi="Arial" w:cs="Arial"/>
        </w:rPr>
      </w:pPr>
      <w:r w:rsidRPr="00EC4962">
        <w:rPr>
          <w:rFonts w:ascii="Arial" w:hAnsi="Arial" w:cs="Arial"/>
        </w:rPr>
        <w:t xml:space="preserve">Deberá proveer medios eficientes de comunicación (teléfonos celulares u otros) para que su personal cumpla con los requerimientos cotidianos de la </w:t>
      </w:r>
      <w:r w:rsidRPr="00EC4962">
        <w:rPr>
          <w:rFonts w:ascii="Arial" w:hAnsi="Arial" w:cs="Arial"/>
          <w:b/>
        </w:rPr>
        <w:t>ENTIDAD</w:t>
      </w:r>
      <w:r w:rsidRPr="00EC4962">
        <w:rPr>
          <w:rFonts w:ascii="Arial" w:hAnsi="Arial" w:cs="Arial"/>
        </w:rPr>
        <w:t>.</w:t>
      </w:r>
    </w:p>
    <w:p w14:paraId="433EE274" w14:textId="77777777" w:rsidR="00142AED" w:rsidRPr="00EC4962" w:rsidRDefault="00142AED" w:rsidP="00142AED">
      <w:pPr>
        <w:widowControl w:val="0"/>
        <w:numPr>
          <w:ilvl w:val="0"/>
          <w:numId w:val="69"/>
        </w:numPr>
        <w:contextualSpacing/>
        <w:jc w:val="both"/>
        <w:rPr>
          <w:rFonts w:ascii="Arial" w:hAnsi="Arial" w:cs="Arial"/>
        </w:rPr>
      </w:pPr>
      <w:r w:rsidRPr="00EC4962">
        <w:rPr>
          <w:rFonts w:ascii="Arial" w:hAnsi="Arial" w:cs="Arial"/>
          <w:lang w:val="es-MX"/>
        </w:rPr>
        <w:t>Será responsable de todos los riesgos inherentes que se presenten en el proceso del trabajo de fotocopiado de documentos, dando cumplimiento a la normativa vigente en materia laboral.</w:t>
      </w:r>
    </w:p>
    <w:p w14:paraId="5E824C50" w14:textId="77777777" w:rsidR="00142AED" w:rsidRPr="00EC4962" w:rsidRDefault="00142AED" w:rsidP="00142AED">
      <w:pPr>
        <w:widowControl w:val="0"/>
        <w:numPr>
          <w:ilvl w:val="0"/>
          <w:numId w:val="69"/>
        </w:numPr>
        <w:contextualSpacing/>
        <w:jc w:val="both"/>
        <w:rPr>
          <w:rFonts w:ascii="Arial" w:hAnsi="Arial" w:cs="Arial"/>
        </w:rPr>
      </w:pPr>
      <w:r w:rsidRPr="00EC4962">
        <w:rPr>
          <w:rFonts w:ascii="Arial" w:hAnsi="Arial" w:cs="Arial"/>
          <w:lang w:val="es-MX"/>
        </w:rPr>
        <w:t xml:space="preserve">El </w:t>
      </w:r>
      <w:r w:rsidRPr="00EC4962">
        <w:rPr>
          <w:rFonts w:ascii="Arial" w:hAnsi="Arial" w:cs="Arial"/>
          <w:b/>
          <w:lang w:val="es-MX"/>
        </w:rPr>
        <w:t>PROVEEDOR</w:t>
      </w:r>
      <w:r w:rsidRPr="00EC4962">
        <w:rPr>
          <w:rFonts w:ascii="Arial" w:hAnsi="Arial" w:cs="Arial"/>
          <w:lang w:val="es-MX"/>
        </w:rPr>
        <w:t xml:space="preserve"> está obligado a dotar a su personal de la ropa de trabajo, precautelando el bienestar de su personal, en atención al Decreto Supremo Nº 0108 y la Resolución Ministerial N° 527/09 de fecha 10 de Agosto de 2009.</w:t>
      </w:r>
    </w:p>
    <w:p w14:paraId="47B6808A" w14:textId="77777777" w:rsidR="00142AED" w:rsidRPr="00EC4962" w:rsidRDefault="00142AED" w:rsidP="00142AED">
      <w:pPr>
        <w:widowControl w:val="0"/>
        <w:ind w:left="720"/>
        <w:contextualSpacing/>
        <w:jc w:val="both"/>
        <w:rPr>
          <w:rFonts w:ascii="Arial" w:hAnsi="Arial" w:cs="Arial"/>
        </w:rPr>
      </w:pPr>
      <w:r w:rsidRPr="00EC4962">
        <w:rPr>
          <w:rFonts w:ascii="Arial" w:hAnsi="Arial" w:cs="Arial"/>
          <w:lang w:val="es-MX"/>
        </w:rPr>
        <w:t xml:space="preserve">El </w:t>
      </w:r>
      <w:r w:rsidRPr="00EC4962">
        <w:rPr>
          <w:rFonts w:ascii="Arial" w:hAnsi="Arial" w:cs="Arial"/>
          <w:b/>
          <w:lang w:val="es-MX"/>
        </w:rPr>
        <w:t>FISCAL</w:t>
      </w:r>
      <w:r w:rsidRPr="00EC4962">
        <w:rPr>
          <w:rFonts w:ascii="Arial" w:hAnsi="Arial" w:cs="Arial"/>
          <w:lang w:val="es-MX"/>
        </w:rPr>
        <w:t>, realizará la verificación en cumplimiento del mencionado Decreto Supremo, antes del primer pago.</w:t>
      </w:r>
    </w:p>
    <w:p w14:paraId="3F6E020E" w14:textId="77777777" w:rsidR="00142AED" w:rsidRPr="00EC4962" w:rsidRDefault="00142AED" w:rsidP="00142AED">
      <w:pPr>
        <w:widowControl w:val="0"/>
        <w:numPr>
          <w:ilvl w:val="0"/>
          <w:numId w:val="69"/>
        </w:numPr>
        <w:contextualSpacing/>
        <w:jc w:val="both"/>
        <w:rPr>
          <w:rFonts w:ascii="Arial" w:hAnsi="Arial" w:cs="Arial"/>
        </w:rPr>
      </w:pPr>
      <w:r w:rsidRPr="00EC4962">
        <w:rPr>
          <w:rFonts w:ascii="Arial" w:hAnsi="Arial" w:cs="Arial"/>
          <w:lang w:val="es-MX"/>
        </w:rPr>
        <w:t>Deberá efectuar el borrado de memoria de todos los equipos instalados, una vez finalizado el Servicio.</w:t>
      </w:r>
    </w:p>
    <w:p w14:paraId="7A519758" w14:textId="77777777" w:rsidR="00142AED" w:rsidRPr="00EC4962" w:rsidRDefault="00142AED" w:rsidP="00142AED">
      <w:pPr>
        <w:widowControl w:val="0"/>
        <w:numPr>
          <w:ilvl w:val="0"/>
          <w:numId w:val="69"/>
        </w:numPr>
        <w:contextualSpacing/>
        <w:jc w:val="both"/>
        <w:rPr>
          <w:rFonts w:ascii="Arial" w:hAnsi="Arial" w:cs="Arial"/>
        </w:rPr>
      </w:pPr>
      <w:r w:rsidRPr="00EC4962">
        <w:rPr>
          <w:rFonts w:ascii="Arial" w:hAnsi="Arial" w:cs="Arial"/>
        </w:rPr>
        <w:t>Cumplir cada una de las cláusulas del presente contrato.</w:t>
      </w:r>
    </w:p>
    <w:p w14:paraId="2727F704" w14:textId="77777777" w:rsidR="00142AED" w:rsidRPr="00EC4962" w:rsidRDefault="00142AED" w:rsidP="00142AED">
      <w:pPr>
        <w:widowControl w:val="0"/>
        <w:jc w:val="both"/>
        <w:rPr>
          <w:rFonts w:ascii="Arial" w:hAnsi="Arial" w:cs="Arial"/>
        </w:rPr>
      </w:pPr>
    </w:p>
    <w:p w14:paraId="433C2B98" w14:textId="77777777" w:rsidR="00142AED" w:rsidRPr="00EC4962" w:rsidRDefault="00142AED" w:rsidP="00142AED">
      <w:pPr>
        <w:widowControl w:val="0"/>
        <w:jc w:val="both"/>
        <w:rPr>
          <w:rFonts w:ascii="Arial" w:hAnsi="Arial" w:cs="Arial"/>
        </w:rPr>
      </w:pPr>
      <w:r w:rsidRPr="00EC4962">
        <w:rPr>
          <w:rFonts w:ascii="Arial" w:hAnsi="Arial" w:cs="Arial"/>
        </w:rPr>
        <w:t xml:space="preserve">Por su parte, la </w:t>
      </w:r>
      <w:r w:rsidRPr="00EC4962">
        <w:rPr>
          <w:rFonts w:ascii="Arial" w:hAnsi="Arial" w:cs="Arial"/>
          <w:b/>
        </w:rPr>
        <w:t>ENTIDAD</w:t>
      </w:r>
      <w:r w:rsidRPr="00EC4962">
        <w:rPr>
          <w:rFonts w:ascii="Arial" w:hAnsi="Arial" w:cs="Arial"/>
        </w:rPr>
        <w:t xml:space="preserve"> se compromete a cumplir con las siguientes obligaciones: </w:t>
      </w:r>
    </w:p>
    <w:p w14:paraId="76614992" w14:textId="77777777" w:rsidR="00142AED" w:rsidRPr="00EC4962" w:rsidRDefault="00142AED" w:rsidP="00142AED">
      <w:pPr>
        <w:widowControl w:val="0"/>
        <w:jc w:val="both"/>
        <w:rPr>
          <w:rFonts w:ascii="Arial" w:hAnsi="Arial" w:cs="Arial"/>
        </w:rPr>
      </w:pPr>
    </w:p>
    <w:p w14:paraId="0D5060B3" w14:textId="77777777" w:rsidR="00142AED" w:rsidRPr="00EC4962" w:rsidRDefault="00142AED" w:rsidP="00142AED">
      <w:pPr>
        <w:widowControl w:val="0"/>
        <w:numPr>
          <w:ilvl w:val="0"/>
          <w:numId w:val="70"/>
        </w:numPr>
        <w:contextualSpacing/>
        <w:jc w:val="both"/>
        <w:rPr>
          <w:rFonts w:ascii="Arial" w:hAnsi="Arial" w:cs="Arial"/>
        </w:rPr>
      </w:pPr>
      <w:r w:rsidRPr="00EC4962">
        <w:rPr>
          <w:rFonts w:ascii="Arial" w:hAnsi="Arial" w:cs="Arial"/>
        </w:rPr>
        <w:t xml:space="preserve">Dar conformidad a los </w:t>
      </w:r>
      <w:r w:rsidRPr="00EC4962">
        <w:rPr>
          <w:rFonts w:ascii="Arial" w:hAnsi="Arial" w:cs="Arial"/>
          <w:b/>
        </w:rPr>
        <w:t>SERVICIOS</w:t>
      </w:r>
      <w:r w:rsidRPr="00EC4962">
        <w:rPr>
          <w:rFonts w:ascii="Arial" w:hAnsi="Arial" w:cs="Arial"/>
        </w:rPr>
        <w:t xml:space="preserve"> de acuerdo con las condiciones establecidas en el DBC, así como las condiciones de la propuesta adjudicada. </w:t>
      </w:r>
    </w:p>
    <w:p w14:paraId="5F9A73D7" w14:textId="77777777" w:rsidR="00142AED" w:rsidRPr="00EC4962" w:rsidRDefault="00142AED" w:rsidP="00142AED">
      <w:pPr>
        <w:widowControl w:val="0"/>
        <w:numPr>
          <w:ilvl w:val="0"/>
          <w:numId w:val="70"/>
        </w:numPr>
        <w:contextualSpacing/>
        <w:jc w:val="both"/>
        <w:rPr>
          <w:rFonts w:ascii="Arial" w:hAnsi="Arial" w:cs="Arial"/>
        </w:rPr>
      </w:pPr>
      <w:r w:rsidRPr="00EC4962">
        <w:rPr>
          <w:rFonts w:ascii="Arial" w:hAnsi="Arial" w:cs="Arial"/>
        </w:rPr>
        <w:t xml:space="preserve">Emitir informes de conformidad parciales e informe de conformidad final de los servicios generales, cuando los mismos cumplan con las condiciones establecidas en el DBC, así como las condiciones de la propuesta adjudicada. </w:t>
      </w:r>
    </w:p>
    <w:p w14:paraId="435ADD84" w14:textId="77777777" w:rsidR="00142AED" w:rsidRPr="00EC4962" w:rsidRDefault="00142AED" w:rsidP="00142AED">
      <w:pPr>
        <w:widowControl w:val="0"/>
        <w:numPr>
          <w:ilvl w:val="0"/>
          <w:numId w:val="70"/>
        </w:numPr>
        <w:contextualSpacing/>
        <w:jc w:val="both"/>
        <w:rPr>
          <w:rFonts w:ascii="Arial" w:hAnsi="Arial" w:cs="Arial"/>
        </w:rPr>
      </w:pPr>
      <w:r w:rsidRPr="00EC4962">
        <w:rPr>
          <w:rFonts w:ascii="Arial" w:hAnsi="Arial" w:cs="Arial"/>
        </w:rPr>
        <w:t xml:space="preserve">Realizar el pago por el </w:t>
      </w:r>
      <w:r w:rsidRPr="00EC4962">
        <w:rPr>
          <w:rFonts w:ascii="Arial" w:hAnsi="Arial" w:cs="Arial"/>
          <w:b/>
        </w:rPr>
        <w:t>SERVICIO</w:t>
      </w:r>
      <w:r w:rsidRPr="00EC4962">
        <w:rPr>
          <w:rFonts w:ascii="Arial" w:hAnsi="Arial" w:cs="Arial"/>
        </w:rPr>
        <w:t xml:space="preserve">, en un plazo no mayor a treinta (30) días calendario de emitido el Informe de Conformidad Final de los servicios generales objeto del presente contrato. </w:t>
      </w:r>
    </w:p>
    <w:p w14:paraId="0FF0E5B3" w14:textId="77777777" w:rsidR="00142AED" w:rsidRPr="00EC4962" w:rsidRDefault="00142AED" w:rsidP="00142AED">
      <w:pPr>
        <w:widowControl w:val="0"/>
        <w:numPr>
          <w:ilvl w:val="0"/>
          <w:numId w:val="70"/>
        </w:numPr>
        <w:contextualSpacing/>
        <w:jc w:val="both"/>
        <w:rPr>
          <w:rFonts w:ascii="Arial" w:hAnsi="Arial" w:cs="Arial"/>
        </w:rPr>
      </w:pPr>
      <w:r w:rsidRPr="00EC4962">
        <w:rPr>
          <w:rFonts w:ascii="Arial" w:hAnsi="Arial" w:cs="Arial"/>
        </w:rPr>
        <w:t>Cumplir cada una de las cláusulas del presente contrato.</w:t>
      </w:r>
    </w:p>
    <w:p w14:paraId="27A8C837" w14:textId="77777777" w:rsidR="00142AED" w:rsidRPr="00EC4962" w:rsidRDefault="00142AED" w:rsidP="00142AED">
      <w:pPr>
        <w:widowControl w:val="0"/>
        <w:jc w:val="both"/>
        <w:rPr>
          <w:rFonts w:ascii="Arial" w:hAnsi="Arial" w:cs="Arial"/>
        </w:rPr>
      </w:pPr>
    </w:p>
    <w:p w14:paraId="1115A4B3" w14:textId="77777777" w:rsidR="00142AED" w:rsidRPr="00EC4962" w:rsidRDefault="00142AED" w:rsidP="00142AED">
      <w:pPr>
        <w:widowControl w:val="0"/>
        <w:jc w:val="both"/>
        <w:rPr>
          <w:rFonts w:ascii="Arial" w:hAnsi="Arial" w:cs="Arial"/>
        </w:rPr>
      </w:pPr>
      <w:r w:rsidRPr="00EC4962">
        <w:rPr>
          <w:rFonts w:ascii="Arial" w:hAnsi="Arial" w:cs="Arial"/>
          <w:b/>
          <w:bCs/>
          <w:lang w:val="es-ES_tradnl"/>
        </w:rPr>
        <w:t>CLÁUSULA</w:t>
      </w:r>
      <w:r w:rsidRPr="00EC4962">
        <w:rPr>
          <w:rFonts w:ascii="Arial" w:hAnsi="Arial" w:cs="Arial"/>
          <w:b/>
        </w:rPr>
        <w:t xml:space="preserve"> SÉPTIMA.- (VIGENCIA)</w:t>
      </w:r>
      <w:r w:rsidRPr="00EC4962">
        <w:rPr>
          <w:rFonts w:ascii="Arial" w:hAnsi="Arial" w:cs="Arial"/>
        </w:rPr>
        <w:t xml:space="preserve"> El presente </w:t>
      </w:r>
      <w:r w:rsidRPr="00EC4962">
        <w:rPr>
          <w:rFonts w:ascii="Arial" w:hAnsi="Arial" w:cs="Arial"/>
          <w:b/>
        </w:rPr>
        <w:t>CONTRATO</w:t>
      </w:r>
      <w:r w:rsidRPr="00EC4962">
        <w:rPr>
          <w:rFonts w:ascii="Arial" w:hAnsi="Arial" w:cs="Arial"/>
        </w:rPr>
        <w:t xml:space="preserve"> entrará en vigencia desde su suscripción por ambas partes, hasta la terminación del contrato.</w:t>
      </w:r>
    </w:p>
    <w:p w14:paraId="065C1BC8" w14:textId="77777777" w:rsidR="00142AED" w:rsidRPr="00EC4962" w:rsidRDefault="00142AED" w:rsidP="00142AED">
      <w:pPr>
        <w:widowControl w:val="0"/>
        <w:jc w:val="both"/>
        <w:rPr>
          <w:rFonts w:ascii="Arial" w:hAnsi="Arial" w:cs="Arial"/>
        </w:rPr>
      </w:pPr>
    </w:p>
    <w:p w14:paraId="16A27657" w14:textId="77777777" w:rsidR="00142AED" w:rsidRPr="00EC4962" w:rsidRDefault="00142AED" w:rsidP="00142AED">
      <w:pPr>
        <w:jc w:val="both"/>
        <w:rPr>
          <w:rFonts w:ascii="Arial" w:hAnsi="Arial" w:cs="Arial"/>
        </w:rPr>
      </w:pPr>
      <w:r w:rsidRPr="00EC4962">
        <w:rPr>
          <w:rFonts w:ascii="Arial" w:eastAsia="Calibri" w:hAnsi="Arial" w:cs="Arial"/>
          <w:b/>
        </w:rPr>
        <w:t xml:space="preserve">CLÁUSULA OCTAVA.- (RETENCIONES POR PAGOS PARCIALES) </w:t>
      </w:r>
      <w:r w:rsidRPr="00EC4962">
        <w:rPr>
          <w:rFonts w:ascii="Arial" w:hAnsi="Arial" w:cs="Arial"/>
        </w:rPr>
        <w:t xml:space="preserve">El </w:t>
      </w:r>
      <w:r w:rsidRPr="00EC4962">
        <w:rPr>
          <w:rFonts w:ascii="Arial" w:hAnsi="Arial" w:cs="Arial"/>
          <w:b/>
        </w:rPr>
        <w:t xml:space="preserve">PROVEEDOR </w:t>
      </w:r>
      <w:r w:rsidRPr="00EC4962">
        <w:rPr>
          <w:rFonts w:ascii="Arial" w:hAnsi="Arial" w:cs="Arial"/>
        </w:rPr>
        <w:t xml:space="preserve">acepta expresamente, que la </w:t>
      </w:r>
      <w:r w:rsidRPr="00EC4962">
        <w:rPr>
          <w:rFonts w:ascii="Arial" w:hAnsi="Arial" w:cs="Arial"/>
          <w:b/>
        </w:rPr>
        <w:t>ENTIDAD</w:t>
      </w:r>
      <w:r w:rsidRPr="00EC4962">
        <w:rPr>
          <w:rFonts w:ascii="Arial" w:hAnsi="Arial" w:cs="Arial"/>
        </w:rPr>
        <w:t xml:space="preserve"> retendrá el </w:t>
      </w:r>
      <w:r w:rsidRPr="00EC4962">
        <w:rPr>
          <w:rFonts w:ascii="Arial" w:hAnsi="Arial" w:cs="Arial"/>
          <w:b/>
          <w:i/>
        </w:rPr>
        <w:t>________________(elegir conforme lo previsto en el inciso b) del Parágrafo I del Artículo 21 del Decreto Supremo N° 0181, uno de los siguientes textos: “siete por ciento (7%)” “o” “tres punto cinco por ciento (3.5%)”)</w:t>
      </w:r>
      <w:r w:rsidRPr="00EC4962">
        <w:rPr>
          <w:rFonts w:ascii="Arial" w:hAnsi="Arial" w:cs="Arial"/>
        </w:rPr>
        <w:t xml:space="preserve"> de cada pago parcial, para constituir la Garantía de Cumplimiento de Contrato.</w:t>
      </w:r>
    </w:p>
    <w:p w14:paraId="71A2A14C" w14:textId="77777777" w:rsidR="00142AED" w:rsidRPr="00EC4962" w:rsidRDefault="00142AED" w:rsidP="00142AED">
      <w:pPr>
        <w:jc w:val="both"/>
        <w:rPr>
          <w:rFonts w:ascii="Arial" w:eastAsia="Calibri" w:hAnsi="Arial" w:cs="Arial"/>
        </w:rPr>
      </w:pPr>
      <w:r w:rsidRPr="00EC4962">
        <w:rPr>
          <w:rFonts w:ascii="Arial" w:eastAsia="Calibri" w:hAnsi="Arial" w:cs="Arial"/>
        </w:rPr>
        <w:t xml:space="preserve">El importe de las retenciones en caso de cualquier incumplimiento contractual incurrido por el </w:t>
      </w:r>
      <w:r w:rsidRPr="00EC4962">
        <w:rPr>
          <w:rFonts w:ascii="Arial" w:eastAsia="Calibri" w:hAnsi="Arial" w:cs="Arial"/>
          <w:b/>
        </w:rPr>
        <w:t>PROVEEDOR</w:t>
      </w:r>
      <w:r w:rsidRPr="00EC4962">
        <w:rPr>
          <w:rFonts w:ascii="Arial" w:eastAsia="Calibri" w:hAnsi="Arial" w:cs="Arial"/>
        </w:rPr>
        <w:t xml:space="preserve">, quedará en favor de la </w:t>
      </w:r>
      <w:r w:rsidRPr="00EC4962">
        <w:rPr>
          <w:rFonts w:ascii="Arial" w:eastAsia="Calibri" w:hAnsi="Arial" w:cs="Arial"/>
          <w:b/>
        </w:rPr>
        <w:t>ENTIDAD</w:t>
      </w:r>
      <w:r w:rsidRPr="00EC4962">
        <w:rPr>
          <w:rFonts w:ascii="Arial" w:eastAsia="Calibri" w:hAnsi="Arial" w:cs="Arial"/>
        </w:rPr>
        <w:t>, sin necesidad de ningún trámite o acción judicial, a su sólo requerimiento.</w:t>
      </w:r>
    </w:p>
    <w:p w14:paraId="0712DB92" w14:textId="77777777" w:rsidR="00142AED" w:rsidRPr="00EC4962" w:rsidRDefault="00142AED" w:rsidP="00142AED">
      <w:pPr>
        <w:jc w:val="both"/>
        <w:rPr>
          <w:rFonts w:ascii="Arial" w:eastAsia="Calibri" w:hAnsi="Arial" w:cs="Arial"/>
        </w:rPr>
      </w:pPr>
      <w:r w:rsidRPr="00EC4962">
        <w:rPr>
          <w:rFonts w:ascii="Arial" w:eastAsia="Calibri" w:hAnsi="Arial" w:cs="Arial"/>
        </w:rPr>
        <w:lastRenderedPageBreak/>
        <w:t xml:space="preserve">Si se procediera a la prestación del </w:t>
      </w:r>
      <w:r w:rsidRPr="00EC4962">
        <w:rPr>
          <w:rFonts w:ascii="Arial" w:eastAsia="Calibri" w:hAnsi="Arial" w:cs="Arial"/>
          <w:b/>
        </w:rPr>
        <w:t>SERVICIO</w:t>
      </w:r>
      <w:r w:rsidRPr="00EC4962">
        <w:rPr>
          <w:rFonts w:ascii="Arial" w:eastAsia="Calibri" w:hAnsi="Arial" w:cs="Arial"/>
        </w:rPr>
        <w:t xml:space="preserve"> de conformidad con lo solicitado por la </w:t>
      </w:r>
      <w:r w:rsidRPr="00EC4962">
        <w:rPr>
          <w:rFonts w:ascii="Arial" w:eastAsia="Calibri" w:hAnsi="Arial" w:cs="Arial"/>
          <w:b/>
        </w:rPr>
        <w:t>ENTIDAD</w:t>
      </w:r>
      <w:r w:rsidRPr="00EC4962">
        <w:rPr>
          <w:rFonts w:ascii="Arial" w:eastAsia="Calibri" w:hAnsi="Arial" w:cs="Arial"/>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14:paraId="797E265C" w14:textId="77777777" w:rsidR="00142AED" w:rsidRPr="00EC4962" w:rsidRDefault="00142AED" w:rsidP="00142AED">
      <w:pPr>
        <w:widowControl w:val="0"/>
        <w:jc w:val="both"/>
        <w:rPr>
          <w:rFonts w:ascii="Arial" w:hAnsi="Arial" w:cs="Arial"/>
        </w:rPr>
      </w:pPr>
      <w:r w:rsidRPr="00EC4962">
        <w:rPr>
          <w:rFonts w:ascii="Arial" w:hAnsi="Arial" w:cs="Arial"/>
          <w:b/>
          <w:bCs/>
          <w:lang w:val="es-ES_tradnl"/>
        </w:rPr>
        <w:t>CLÁUSULA</w:t>
      </w:r>
      <w:r w:rsidRPr="00EC4962">
        <w:rPr>
          <w:rFonts w:ascii="Arial" w:hAnsi="Arial" w:cs="Arial"/>
          <w:b/>
        </w:rPr>
        <w:t xml:space="preserve"> NOVENA.- (ANTICIPO) </w:t>
      </w:r>
      <w:r w:rsidRPr="00EC4962">
        <w:rPr>
          <w:rFonts w:ascii="Arial" w:hAnsi="Arial" w:cs="Arial"/>
        </w:rPr>
        <w:t>En el presente contrato no se otorgará anticipo.</w:t>
      </w:r>
    </w:p>
    <w:p w14:paraId="77928BB5" w14:textId="77777777" w:rsidR="00142AED" w:rsidRPr="00EC4962" w:rsidRDefault="00142AED" w:rsidP="00142AED">
      <w:pPr>
        <w:widowControl w:val="0"/>
        <w:jc w:val="both"/>
        <w:rPr>
          <w:rFonts w:ascii="Arial" w:hAnsi="Arial" w:cs="Arial"/>
        </w:rPr>
      </w:pPr>
    </w:p>
    <w:p w14:paraId="4C069B5C" w14:textId="77777777" w:rsidR="00142AED" w:rsidRPr="00EC4962" w:rsidRDefault="00142AED" w:rsidP="00142AED">
      <w:pPr>
        <w:jc w:val="both"/>
        <w:rPr>
          <w:rFonts w:ascii="Arial" w:eastAsia="Calibri" w:hAnsi="Arial" w:cs="Arial"/>
        </w:rPr>
      </w:pPr>
      <w:r w:rsidRPr="00EC4962">
        <w:rPr>
          <w:rFonts w:ascii="Arial" w:hAnsi="Arial" w:cs="Arial"/>
          <w:b/>
          <w:bCs/>
          <w:lang w:val="es-ES_tradnl"/>
        </w:rPr>
        <w:t>CLÁUSULA</w:t>
      </w:r>
      <w:r w:rsidRPr="00EC4962">
        <w:rPr>
          <w:rFonts w:ascii="Arial" w:hAnsi="Arial" w:cs="Arial"/>
          <w:b/>
        </w:rPr>
        <w:t xml:space="preserve"> DÉCIMA.- (PLAZO DE PRESTACIÓN DEL SERVICIO)</w:t>
      </w:r>
      <w:r w:rsidRPr="00EC4962">
        <w:rPr>
          <w:rFonts w:ascii="Arial" w:eastAsia="Calibri" w:hAnsi="Arial" w:cs="Arial"/>
        </w:rPr>
        <w:t xml:space="preserve"> El </w:t>
      </w:r>
      <w:r w:rsidRPr="00EC4962">
        <w:rPr>
          <w:rFonts w:ascii="Arial" w:eastAsia="Calibri" w:hAnsi="Arial" w:cs="Arial"/>
          <w:b/>
        </w:rPr>
        <w:t>PROVEEDOR</w:t>
      </w:r>
      <w:r w:rsidRPr="00EC4962">
        <w:rPr>
          <w:rFonts w:ascii="Arial" w:eastAsia="Calibri" w:hAnsi="Arial" w:cs="Arial"/>
        </w:rPr>
        <w:t xml:space="preserve"> prestará el </w:t>
      </w:r>
      <w:r w:rsidRPr="00EC4962">
        <w:rPr>
          <w:rFonts w:ascii="Arial" w:eastAsia="Calibri" w:hAnsi="Arial" w:cs="Arial"/>
          <w:b/>
        </w:rPr>
        <w:t>SERVICIO</w:t>
      </w:r>
      <w:r w:rsidRPr="00EC4962">
        <w:rPr>
          <w:rFonts w:ascii="Arial" w:eastAsia="Calibri" w:hAnsi="Arial" w:cs="Arial"/>
        </w:rPr>
        <w:t xml:space="preserve"> en estricto cumplimiento con la propuesta adjudicada, las Especificaciones Técnicas y el presente Contrato, desde la fecha establecida en la Orden de Proceder, hasta el 31 de diciembre de 2023.</w:t>
      </w:r>
    </w:p>
    <w:p w14:paraId="3482F4F6" w14:textId="77777777" w:rsidR="00142AED" w:rsidRPr="00EC4962" w:rsidRDefault="00142AED" w:rsidP="00142AED">
      <w:pPr>
        <w:widowControl w:val="0"/>
        <w:jc w:val="both"/>
        <w:rPr>
          <w:rFonts w:ascii="Arial" w:eastAsia="Calibri" w:hAnsi="Arial" w:cs="Arial"/>
          <w:b/>
        </w:rPr>
      </w:pPr>
      <w:r w:rsidRPr="00EC4962">
        <w:rPr>
          <w:rFonts w:ascii="Arial" w:hAnsi="Arial" w:cs="Arial"/>
          <w:b/>
          <w:bCs/>
          <w:lang w:val="es-ES_tradnl"/>
        </w:rPr>
        <w:t>CLÁUSULA</w:t>
      </w:r>
      <w:r w:rsidRPr="00EC4962">
        <w:rPr>
          <w:rFonts w:ascii="Arial" w:hAnsi="Arial" w:cs="Arial"/>
          <w:b/>
        </w:rPr>
        <w:t xml:space="preserve"> DÉCIMA PRIMERA.- (LUGAR DE PRESTACIÓN DE SERVICIOS)</w:t>
      </w:r>
      <w:r w:rsidRPr="00EC4962">
        <w:rPr>
          <w:rFonts w:ascii="Arial" w:hAnsi="Arial" w:cs="Arial"/>
        </w:rPr>
        <w:t>.</w:t>
      </w:r>
      <w:r w:rsidRPr="00EC4962">
        <w:rPr>
          <w:rFonts w:ascii="Arial" w:eastAsia="Calibri" w:hAnsi="Arial" w:cs="Arial"/>
        </w:rPr>
        <w:t xml:space="preserve"> El </w:t>
      </w:r>
      <w:r w:rsidRPr="00EC4962">
        <w:rPr>
          <w:rFonts w:ascii="Arial" w:eastAsia="Calibri" w:hAnsi="Arial" w:cs="Arial"/>
          <w:b/>
        </w:rPr>
        <w:t>PROVEEDOR</w:t>
      </w:r>
      <w:r w:rsidRPr="00EC4962">
        <w:rPr>
          <w:rFonts w:ascii="Arial" w:eastAsia="Calibri" w:hAnsi="Arial" w:cs="Arial"/>
          <w:bCs/>
        </w:rPr>
        <w:t xml:space="preserve"> prestará el </w:t>
      </w:r>
      <w:r w:rsidRPr="00EC4962">
        <w:rPr>
          <w:rFonts w:ascii="Arial" w:eastAsia="Calibri" w:hAnsi="Arial" w:cs="Arial"/>
          <w:b/>
        </w:rPr>
        <w:t>SERVICIO</w:t>
      </w:r>
      <w:r w:rsidRPr="00EC4962">
        <w:rPr>
          <w:rFonts w:ascii="Arial" w:eastAsia="Calibri" w:hAnsi="Arial" w:cs="Arial"/>
        </w:rPr>
        <w:t xml:space="preserve"> objeto del presente Contrato en el Centro de Fotocopiado ubicado en el 5to. Piso y el resto de los pisos del edificio Principal de la </w:t>
      </w:r>
      <w:r w:rsidRPr="00EC4962">
        <w:rPr>
          <w:rFonts w:ascii="Arial" w:eastAsia="Calibri" w:hAnsi="Arial" w:cs="Arial"/>
          <w:b/>
        </w:rPr>
        <w:t>ENTIDAD</w:t>
      </w:r>
      <w:r w:rsidRPr="00EC4962">
        <w:rPr>
          <w:rFonts w:ascii="Arial" w:eastAsia="Calibri" w:hAnsi="Arial" w:cs="Arial"/>
        </w:rPr>
        <w:t xml:space="preserve"> ubicado en la Calle Ayacucho esquina Mercado de la ciudad de La Paz – Bolivia y en otros inmuebles de la </w:t>
      </w:r>
      <w:r w:rsidRPr="00EC4962">
        <w:rPr>
          <w:rFonts w:ascii="Arial" w:eastAsia="Calibri" w:hAnsi="Arial" w:cs="Arial"/>
          <w:b/>
        </w:rPr>
        <w:t>ENTIDAD.</w:t>
      </w:r>
    </w:p>
    <w:p w14:paraId="1EFC415C" w14:textId="77777777" w:rsidR="00142AED" w:rsidRPr="00EC4962" w:rsidRDefault="00142AED" w:rsidP="00142AED">
      <w:pPr>
        <w:widowControl w:val="0"/>
        <w:jc w:val="both"/>
        <w:rPr>
          <w:rFonts w:ascii="Arial" w:eastAsia="Calibri" w:hAnsi="Arial" w:cs="Arial"/>
          <w:b/>
        </w:rPr>
      </w:pPr>
    </w:p>
    <w:p w14:paraId="4E641E8B" w14:textId="77777777" w:rsidR="00142AED" w:rsidRPr="00EC4962" w:rsidRDefault="00142AED" w:rsidP="00142AED">
      <w:pPr>
        <w:widowControl w:val="0"/>
        <w:jc w:val="both"/>
        <w:rPr>
          <w:rFonts w:ascii="Arial" w:eastAsia="Calibri" w:hAnsi="Arial" w:cs="Arial"/>
        </w:rPr>
      </w:pPr>
      <w:r w:rsidRPr="00EC4962">
        <w:rPr>
          <w:rFonts w:ascii="Arial" w:eastAsia="Calibri" w:hAnsi="Arial" w:cs="Arial"/>
          <w:b/>
        </w:rPr>
        <w:t xml:space="preserve">CLÁUSULA </w:t>
      </w:r>
      <w:r w:rsidRPr="00EC4962">
        <w:rPr>
          <w:rFonts w:ascii="Arial" w:eastAsia="Calibri" w:hAnsi="Arial" w:cs="Arial"/>
          <w:b/>
          <w:bCs/>
        </w:rPr>
        <w:t xml:space="preserve">DÉCIMA </w:t>
      </w:r>
      <w:r w:rsidRPr="00EC4962">
        <w:rPr>
          <w:rFonts w:ascii="Arial" w:eastAsia="Calibri" w:hAnsi="Arial" w:cs="Arial"/>
          <w:b/>
        </w:rPr>
        <w:t xml:space="preserve">SEGUNDA.- </w:t>
      </w:r>
      <w:r w:rsidRPr="00EC4962">
        <w:rPr>
          <w:rFonts w:ascii="Arial" w:eastAsia="Calibri" w:hAnsi="Arial" w:cs="Arial"/>
        </w:rPr>
        <w:t>(</w:t>
      </w:r>
      <w:r w:rsidRPr="00EC4962">
        <w:rPr>
          <w:rFonts w:ascii="Arial" w:eastAsia="Calibri" w:hAnsi="Arial" w:cs="Arial"/>
          <w:b/>
        </w:rPr>
        <w:t>PRECIO, MONEDA Y FORMA DE PAGO)</w:t>
      </w:r>
      <w:r w:rsidRPr="00EC4962">
        <w:rPr>
          <w:rFonts w:ascii="Arial" w:eastAsia="Calibri" w:hAnsi="Arial" w:cs="Arial"/>
        </w:rPr>
        <w:t xml:space="preserve"> El </w:t>
      </w:r>
      <w:r w:rsidRPr="00EC4962">
        <w:rPr>
          <w:rFonts w:ascii="Arial" w:eastAsia="Calibri" w:hAnsi="Arial" w:cs="Arial"/>
          <w:b/>
        </w:rPr>
        <w:t>PROVEEDOR</w:t>
      </w:r>
      <w:r w:rsidRPr="00EC4962">
        <w:rPr>
          <w:rFonts w:ascii="Arial" w:eastAsia="Calibri" w:hAnsi="Arial" w:cs="Arial"/>
        </w:rPr>
        <w:t xml:space="preserve">, prestará el </w:t>
      </w:r>
      <w:r w:rsidRPr="00EC4962">
        <w:rPr>
          <w:rFonts w:ascii="Arial" w:eastAsia="Calibri" w:hAnsi="Arial" w:cs="Arial"/>
          <w:b/>
        </w:rPr>
        <w:t>SERVICIO</w:t>
      </w:r>
      <w:r w:rsidRPr="00EC4962">
        <w:rPr>
          <w:rFonts w:ascii="Arial" w:eastAsia="Calibri" w:hAnsi="Arial" w:cs="Arial"/>
        </w:rPr>
        <w:t xml:space="preserve"> a favor de la </w:t>
      </w:r>
      <w:r w:rsidRPr="00EC4962">
        <w:rPr>
          <w:rFonts w:ascii="Arial" w:eastAsia="Calibri" w:hAnsi="Arial" w:cs="Arial"/>
          <w:b/>
        </w:rPr>
        <w:t>ENTIDAD</w:t>
      </w:r>
      <w:r w:rsidRPr="00EC4962">
        <w:rPr>
          <w:rFonts w:ascii="Arial" w:eastAsia="Calibri" w:hAnsi="Arial" w:cs="Arial"/>
        </w:rPr>
        <w:t>, de acuerdo a los precios unitarios propuestos y adjudicados que forman parte indivisible del presente contrato, de acuerdo al detalle que cursa a continuación:___________________________</w:t>
      </w:r>
    </w:p>
    <w:p w14:paraId="71F49635" w14:textId="77777777" w:rsidR="00142AED" w:rsidRPr="00EC4962" w:rsidRDefault="00142AED" w:rsidP="00142AED">
      <w:pPr>
        <w:jc w:val="both"/>
        <w:rPr>
          <w:rFonts w:ascii="Arial" w:hAnsi="Arial" w:cs="Arial"/>
        </w:rPr>
      </w:pPr>
      <w:r w:rsidRPr="00EC4962">
        <w:rPr>
          <w:rFonts w:ascii="Arial" w:hAnsi="Arial" w:cs="Arial"/>
        </w:rPr>
        <w:t xml:space="preserve">Las </w:t>
      </w:r>
      <w:r w:rsidRPr="00EC4962">
        <w:rPr>
          <w:rFonts w:ascii="Arial" w:hAnsi="Arial" w:cs="Arial"/>
          <w:b/>
        </w:rPr>
        <w:t>PARTES</w:t>
      </w:r>
      <w:r w:rsidRPr="00EC4962">
        <w:rPr>
          <w:rFonts w:ascii="Arial" w:hAnsi="Arial" w:cs="Arial"/>
        </w:rPr>
        <w:t xml:space="preserve"> reconocen que los precios unitarios consignados en la propuesta adjudicada incluyen todos los elementos, sin excepción alguna, que sean necesarios para la realización y cumplimiento del </w:t>
      </w:r>
      <w:r w:rsidRPr="00EC4962">
        <w:rPr>
          <w:rFonts w:ascii="Arial" w:hAnsi="Arial" w:cs="Arial"/>
          <w:b/>
        </w:rPr>
        <w:t>SERVICIO</w:t>
      </w:r>
      <w:r w:rsidRPr="00EC4962">
        <w:rPr>
          <w:rFonts w:ascii="Arial" w:hAnsi="Arial" w:cs="Arial"/>
        </w:rPr>
        <w:t>.</w:t>
      </w:r>
    </w:p>
    <w:p w14:paraId="4F3355AE" w14:textId="77777777" w:rsidR="00142AED" w:rsidRPr="00EC4962" w:rsidRDefault="00142AED" w:rsidP="00142AED">
      <w:pPr>
        <w:jc w:val="both"/>
        <w:rPr>
          <w:rFonts w:ascii="Arial" w:hAnsi="Arial" w:cs="Arial"/>
        </w:rPr>
      </w:pPr>
      <w:r w:rsidRPr="00EC4962">
        <w:rPr>
          <w:rFonts w:ascii="Arial" w:hAnsi="Arial" w:cs="Arial"/>
        </w:rPr>
        <w:t xml:space="preserve">Es de exclusiva responsabilidad del </w:t>
      </w:r>
      <w:r w:rsidRPr="00EC4962">
        <w:rPr>
          <w:rFonts w:ascii="Arial" w:hAnsi="Arial" w:cs="Arial"/>
          <w:b/>
        </w:rPr>
        <w:t xml:space="preserve">PROVEEDOR, </w:t>
      </w:r>
      <w:r w:rsidRPr="00EC4962">
        <w:rPr>
          <w:rFonts w:ascii="Arial" w:hAnsi="Arial" w:cs="Arial"/>
        </w:rPr>
        <w:t xml:space="preserve">prestar el </w:t>
      </w:r>
      <w:r w:rsidRPr="00EC4962">
        <w:rPr>
          <w:rFonts w:ascii="Arial" w:hAnsi="Arial" w:cs="Arial"/>
          <w:b/>
        </w:rPr>
        <w:t>SERVICIO</w:t>
      </w:r>
      <w:r w:rsidRPr="00EC4962">
        <w:rPr>
          <w:rFonts w:ascii="Arial" w:hAnsi="Arial" w:cs="Arial"/>
        </w:rPr>
        <w:t xml:space="preserve"> por los precios establecidos como costo del servicio, ya que no se reconocerán ni procederán pagos por servicios que hiciesen exceder dichos precios.</w:t>
      </w:r>
    </w:p>
    <w:p w14:paraId="7F6AD9BC" w14:textId="77777777" w:rsidR="00142AED" w:rsidRPr="00EC4962" w:rsidRDefault="00142AED" w:rsidP="00142AED">
      <w:pPr>
        <w:widowControl w:val="0"/>
        <w:jc w:val="both"/>
        <w:rPr>
          <w:rFonts w:ascii="Arial" w:hAnsi="Arial" w:cs="Arial"/>
          <w:b/>
        </w:rPr>
      </w:pPr>
      <w:r w:rsidRPr="00EC4962">
        <w:rPr>
          <w:rFonts w:ascii="Arial" w:hAnsi="Arial" w:cs="Arial"/>
        </w:rPr>
        <w:t xml:space="preserve">Las partes acuerdan que por la prestación del </w:t>
      </w:r>
      <w:r w:rsidRPr="00EC4962">
        <w:rPr>
          <w:rFonts w:ascii="Arial" w:hAnsi="Arial" w:cs="Arial"/>
          <w:b/>
        </w:rPr>
        <w:t>SERVICIO</w:t>
      </w:r>
      <w:r w:rsidRPr="00EC4962">
        <w:rPr>
          <w:rFonts w:ascii="Arial" w:hAnsi="Arial" w:cs="Arial"/>
        </w:rPr>
        <w:t xml:space="preserve">, procederá el pago cuya cancelación se la realizará de forma mensual, previa emisión del Informe de Conformidad parcial efectuado por el </w:t>
      </w:r>
      <w:r w:rsidRPr="00EC4962">
        <w:rPr>
          <w:rFonts w:ascii="Arial" w:hAnsi="Arial" w:cs="Arial"/>
          <w:b/>
        </w:rPr>
        <w:t>FISCAL.</w:t>
      </w:r>
    </w:p>
    <w:p w14:paraId="41300638" w14:textId="77777777" w:rsidR="00142AED" w:rsidRPr="00EC4962" w:rsidRDefault="00142AED" w:rsidP="00142AED">
      <w:pPr>
        <w:widowControl w:val="0"/>
        <w:jc w:val="both"/>
        <w:rPr>
          <w:rFonts w:ascii="Arial" w:hAnsi="Arial" w:cs="Arial"/>
        </w:rPr>
      </w:pPr>
    </w:p>
    <w:p w14:paraId="6A6B752C" w14:textId="77777777" w:rsidR="00142AED" w:rsidRPr="00EC4962" w:rsidRDefault="00142AED" w:rsidP="00142AED">
      <w:pPr>
        <w:widowControl w:val="0"/>
        <w:jc w:val="both"/>
        <w:rPr>
          <w:rFonts w:ascii="Arial" w:hAnsi="Arial" w:cs="Arial"/>
        </w:rPr>
      </w:pPr>
      <w:r w:rsidRPr="00EC4962">
        <w:rPr>
          <w:rFonts w:ascii="Arial" w:hAnsi="Arial" w:cs="Arial"/>
        </w:rPr>
        <w:t xml:space="preserve">Para este fin el </w:t>
      </w:r>
      <w:r w:rsidRPr="00EC4962">
        <w:rPr>
          <w:rFonts w:ascii="Arial" w:hAnsi="Arial" w:cs="Arial"/>
          <w:b/>
        </w:rPr>
        <w:t>PROVEEDOR</w:t>
      </w:r>
      <w:r w:rsidRPr="00EC4962">
        <w:rPr>
          <w:rFonts w:ascii="Arial" w:hAnsi="Arial" w:cs="Arial"/>
        </w:rPr>
        <w:t xml:space="preserve"> presentará al </w:t>
      </w:r>
      <w:r w:rsidRPr="00EC4962">
        <w:rPr>
          <w:rFonts w:ascii="Arial" w:hAnsi="Arial" w:cs="Arial"/>
          <w:b/>
        </w:rPr>
        <w:t>FISCAL</w:t>
      </w:r>
      <w:r w:rsidRPr="00EC4962">
        <w:rPr>
          <w:rFonts w:ascii="Arial" w:hAnsi="Arial" w:cs="Arial"/>
        </w:rPr>
        <w:t xml:space="preserve"> para su revisión, una planilla de ejecución de servicios, donde deberá señalar todos los servicios prestados, el monto y la periodicidad de pago convenida. </w:t>
      </w:r>
    </w:p>
    <w:p w14:paraId="377B093A" w14:textId="77777777" w:rsidR="00142AED" w:rsidRPr="00EC4962" w:rsidRDefault="00142AED" w:rsidP="00142AED">
      <w:pPr>
        <w:widowControl w:val="0"/>
        <w:jc w:val="both"/>
        <w:rPr>
          <w:rFonts w:ascii="Arial" w:hAnsi="Arial" w:cs="Arial"/>
        </w:rPr>
      </w:pPr>
    </w:p>
    <w:p w14:paraId="061DD3A9" w14:textId="77777777" w:rsidR="00142AED" w:rsidRPr="00EC4962" w:rsidRDefault="00142AED" w:rsidP="00142AED">
      <w:pPr>
        <w:widowControl w:val="0"/>
        <w:jc w:val="both"/>
        <w:rPr>
          <w:rFonts w:ascii="Arial" w:hAnsi="Arial" w:cs="Arial"/>
        </w:rPr>
      </w:pPr>
      <w:r w:rsidRPr="00EC4962">
        <w:rPr>
          <w:rFonts w:ascii="Arial" w:hAnsi="Arial" w:cs="Arial"/>
        </w:rPr>
        <w:t>El</w:t>
      </w:r>
      <w:r w:rsidRPr="00EC4962">
        <w:rPr>
          <w:rFonts w:ascii="Arial" w:hAnsi="Arial" w:cs="Arial"/>
          <w:b/>
        </w:rPr>
        <w:t xml:space="preserve"> FISCAL</w:t>
      </w:r>
      <w:r w:rsidRPr="00EC4962">
        <w:rPr>
          <w:rFonts w:ascii="Arial" w:hAnsi="Arial" w:cs="Arial"/>
        </w:rPr>
        <w:t xml:space="preserve">, dentro de los cinco (5) días hábiles siguientes, después de recibir dicha planilla de ejecución de servicios, indicará por escrito su aprobación o la devolverá para que se realicen las correcciones o enmiendas respectivas. El </w:t>
      </w:r>
      <w:r w:rsidRPr="00EC4962">
        <w:rPr>
          <w:rFonts w:ascii="Arial" w:hAnsi="Arial" w:cs="Arial"/>
          <w:b/>
        </w:rPr>
        <w:t>PROVEEDOR</w:t>
      </w:r>
      <w:r w:rsidRPr="00EC4962">
        <w:rPr>
          <w:rFonts w:ascii="Arial" w:hAnsi="Arial" w:cs="Arial"/>
        </w:rPr>
        <w:t xml:space="preserve">, en caso de devolución deberá realizar las correcciones requeridas por el </w:t>
      </w:r>
      <w:r w:rsidRPr="00EC4962">
        <w:rPr>
          <w:rFonts w:ascii="Arial" w:hAnsi="Arial" w:cs="Arial"/>
          <w:b/>
        </w:rPr>
        <w:t>FISCAL</w:t>
      </w:r>
      <w:r w:rsidRPr="00EC4962">
        <w:rPr>
          <w:rFonts w:ascii="Arial" w:hAnsi="Arial" w:cs="Arial"/>
        </w:rPr>
        <w:t xml:space="preserve"> y presentará nuevamente la planilla para su aprobación, con la nueva fecha. </w:t>
      </w:r>
    </w:p>
    <w:p w14:paraId="414DA8DA" w14:textId="77777777" w:rsidR="00142AED" w:rsidRPr="00EC4962" w:rsidRDefault="00142AED" w:rsidP="00142AED">
      <w:pPr>
        <w:widowControl w:val="0"/>
        <w:jc w:val="both"/>
        <w:rPr>
          <w:rFonts w:ascii="Arial" w:hAnsi="Arial" w:cs="Arial"/>
        </w:rPr>
      </w:pPr>
    </w:p>
    <w:p w14:paraId="5B537E59" w14:textId="77777777" w:rsidR="00142AED" w:rsidRPr="00EC4962" w:rsidRDefault="00142AED" w:rsidP="00142AED">
      <w:pPr>
        <w:widowControl w:val="0"/>
        <w:jc w:val="both"/>
        <w:rPr>
          <w:rFonts w:ascii="Arial" w:hAnsi="Arial" w:cs="Arial"/>
        </w:rPr>
      </w:pPr>
      <w:r w:rsidRPr="00EC4962">
        <w:rPr>
          <w:rFonts w:ascii="Arial" w:hAnsi="Arial" w:cs="Arial"/>
        </w:rPr>
        <w:t>El</w:t>
      </w:r>
      <w:r w:rsidRPr="00EC4962">
        <w:rPr>
          <w:rFonts w:ascii="Arial" w:hAnsi="Arial" w:cs="Arial"/>
          <w:b/>
        </w:rPr>
        <w:t xml:space="preserve"> FISCAL</w:t>
      </w:r>
      <w:r w:rsidRPr="00EC4962">
        <w:rPr>
          <w:rFonts w:ascii="Arial" w:hAnsi="Arial" w:cs="Arial"/>
        </w:rPr>
        <w:t xml:space="preserve"> una vez que apruebe la planilla de ejecución del servicio, emitirá el Informe de Conformidad de la Activación  del Servicio y remitirá la misma a la Unidad Administrativa de la </w:t>
      </w:r>
      <w:r w:rsidRPr="00EC4962">
        <w:rPr>
          <w:rFonts w:ascii="Arial" w:hAnsi="Arial" w:cs="Arial"/>
          <w:b/>
        </w:rPr>
        <w:t>ENTIDAD</w:t>
      </w:r>
      <w:r w:rsidRPr="00EC4962">
        <w:rPr>
          <w:rFonts w:ascii="Arial" w:hAnsi="Arial" w:cs="Arial"/>
        </w:rPr>
        <w:t xml:space="preserve">, para el pago correspondiente, dentro de  treinta (30) días hábiles computables desde la aprobación de dicha planilla por el </w:t>
      </w:r>
      <w:r w:rsidRPr="00EC4962">
        <w:rPr>
          <w:rFonts w:ascii="Arial" w:hAnsi="Arial" w:cs="Arial"/>
          <w:b/>
        </w:rPr>
        <w:t>FISCAL</w:t>
      </w:r>
    </w:p>
    <w:p w14:paraId="2D22FD4A" w14:textId="77777777" w:rsidR="00142AED" w:rsidRPr="00EC4962" w:rsidRDefault="00142AED" w:rsidP="00142AED">
      <w:pPr>
        <w:widowControl w:val="0"/>
        <w:jc w:val="both"/>
        <w:rPr>
          <w:rFonts w:ascii="Arial" w:hAnsi="Arial" w:cs="Arial"/>
        </w:rPr>
      </w:pPr>
    </w:p>
    <w:p w14:paraId="325BDB5F" w14:textId="77777777" w:rsidR="00142AED" w:rsidRPr="00EC4962" w:rsidRDefault="00142AED" w:rsidP="00142AED">
      <w:pPr>
        <w:widowControl w:val="0"/>
        <w:jc w:val="both"/>
        <w:rPr>
          <w:rFonts w:ascii="Arial" w:hAnsi="Arial" w:cs="Arial"/>
          <w:b/>
        </w:rPr>
      </w:pPr>
      <w:r w:rsidRPr="00EC4962">
        <w:rPr>
          <w:rFonts w:ascii="Arial" w:hAnsi="Arial" w:cs="Arial"/>
          <w:b/>
          <w:bCs/>
          <w:lang w:val="es-ES_tradnl"/>
        </w:rPr>
        <w:t>CLÁUSULA</w:t>
      </w:r>
      <w:r w:rsidRPr="00EC4962">
        <w:rPr>
          <w:rFonts w:ascii="Arial" w:hAnsi="Arial" w:cs="Arial"/>
          <w:b/>
        </w:rPr>
        <w:t xml:space="preserve"> DÉCIMA TERCERA.- (DOMICILIO A EFECTOS DE NOTIFICACIÓN) </w:t>
      </w:r>
      <w:r w:rsidRPr="00EC4962">
        <w:rPr>
          <w:rFonts w:ascii="Arial" w:hAnsi="Arial" w:cs="Arial"/>
        </w:rPr>
        <w:t>Cualquier aviso o notificación entre las partes contratantes será realizada por escrito y será enviado:</w:t>
      </w:r>
    </w:p>
    <w:p w14:paraId="08FB9D0A" w14:textId="77777777" w:rsidR="00142AED" w:rsidRPr="00EC4962" w:rsidRDefault="00142AED" w:rsidP="00142AED">
      <w:pPr>
        <w:widowControl w:val="0"/>
        <w:jc w:val="both"/>
        <w:rPr>
          <w:rFonts w:ascii="Arial" w:hAnsi="Arial" w:cs="Arial"/>
        </w:rPr>
      </w:pPr>
    </w:p>
    <w:p w14:paraId="37C42DB9" w14:textId="77777777" w:rsidR="00142AED" w:rsidRPr="00EC4962" w:rsidRDefault="00142AED" w:rsidP="00142AED">
      <w:pPr>
        <w:widowControl w:val="0"/>
        <w:numPr>
          <w:ilvl w:val="0"/>
          <w:numId w:val="75"/>
        </w:numPr>
        <w:contextualSpacing/>
        <w:jc w:val="both"/>
        <w:rPr>
          <w:rFonts w:ascii="Arial" w:hAnsi="Arial" w:cs="Arial"/>
        </w:rPr>
      </w:pPr>
      <w:r w:rsidRPr="00EC4962">
        <w:rPr>
          <w:rFonts w:ascii="Arial" w:hAnsi="Arial" w:cs="Arial"/>
        </w:rPr>
        <w:t xml:space="preserve">Al </w:t>
      </w:r>
      <w:r w:rsidRPr="00EC4962">
        <w:rPr>
          <w:rFonts w:ascii="Arial" w:hAnsi="Arial" w:cs="Arial"/>
          <w:b/>
        </w:rPr>
        <w:t>PROVEEDOR</w:t>
      </w:r>
      <w:r w:rsidRPr="00EC4962">
        <w:rPr>
          <w:rFonts w:ascii="Arial" w:hAnsi="Arial" w:cs="Arial"/>
        </w:rPr>
        <w:t xml:space="preserve">: _________________________.  </w:t>
      </w:r>
    </w:p>
    <w:p w14:paraId="7C1AE8AC" w14:textId="77777777" w:rsidR="00142AED" w:rsidRPr="00EC4962" w:rsidRDefault="00142AED" w:rsidP="00142AED">
      <w:pPr>
        <w:widowControl w:val="0"/>
        <w:ind w:left="720"/>
        <w:contextualSpacing/>
        <w:jc w:val="both"/>
        <w:rPr>
          <w:rFonts w:ascii="Arial" w:hAnsi="Arial" w:cs="Arial"/>
        </w:rPr>
      </w:pPr>
    </w:p>
    <w:p w14:paraId="2F5CFFDA" w14:textId="77777777" w:rsidR="00142AED" w:rsidRPr="00EC4962" w:rsidRDefault="00142AED" w:rsidP="00142AED">
      <w:pPr>
        <w:widowControl w:val="0"/>
        <w:numPr>
          <w:ilvl w:val="0"/>
          <w:numId w:val="75"/>
        </w:numPr>
        <w:contextualSpacing/>
        <w:jc w:val="both"/>
        <w:rPr>
          <w:rFonts w:ascii="Arial" w:hAnsi="Arial" w:cs="Arial"/>
        </w:rPr>
      </w:pPr>
      <w:r w:rsidRPr="00EC4962">
        <w:rPr>
          <w:rFonts w:ascii="Arial" w:hAnsi="Arial" w:cs="Arial"/>
        </w:rPr>
        <w:t xml:space="preserve">A la </w:t>
      </w:r>
      <w:r w:rsidRPr="00EC4962">
        <w:rPr>
          <w:rFonts w:ascii="Arial" w:hAnsi="Arial" w:cs="Arial"/>
          <w:b/>
        </w:rPr>
        <w:t>ENTIDAD</w:t>
      </w:r>
      <w:r w:rsidRPr="00EC4962">
        <w:rPr>
          <w:rFonts w:ascii="Arial" w:hAnsi="Arial" w:cs="Arial"/>
        </w:rPr>
        <w:t xml:space="preserve">: En su Edificio Principal, ubicado en la </w:t>
      </w:r>
      <w:r w:rsidRPr="00EC4962">
        <w:rPr>
          <w:rFonts w:ascii="Arial" w:hAnsi="Arial" w:cs="Arial"/>
          <w:lang w:val="es-ES_tradnl"/>
        </w:rPr>
        <w:t>calle Ayacucho esquina Mercado s/n de la zona Central, en la ciudad de La Paz – Bolivia.</w:t>
      </w:r>
    </w:p>
    <w:p w14:paraId="1DD0214B" w14:textId="77777777" w:rsidR="00142AED" w:rsidRPr="00EC4962" w:rsidRDefault="00142AED" w:rsidP="00142AED">
      <w:pPr>
        <w:widowControl w:val="0"/>
        <w:jc w:val="both"/>
        <w:rPr>
          <w:rFonts w:ascii="Arial" w:hAnsi="Arial" w:cs="Arial"/>
        </w:rPr>
      </w:pPr>
    </w:p>
    <w:p w14:paraId="5499FE94" w14:textId="77777777" w:rsidR="00142AED" w:rsidRPr="00EC4962" w:rsidRDefault="00142AED" w:rsidP="00142AED">
      <w:pPr>
        <w:widowControl w:val="0"/>
        <w:jc w:val="both"/>
        <w:rPr>
          <w:rFonts w:ascii="Arial" w:hAnsi="Arial" w:cs="Arial"/>
        </w:rPr>
      </w:pPr>
      <w:r w:rsidRPr="00EC4962">
        <w:rPr>
          <w:rFonts w:ascii="Arial" w:hAnsi="Arial" w:cs="Arial"/>
          <w:b/>
          <w:bCs/>
          <w:lang w:val="es-ES_tradnl"/>
        </w:rPr>
        <w:t>CLÁUSULA</w:t>
      </w:r>
      <w:r w:rsidRPr="00EC4962">
        <w:rPr>
          <w:rFonts w:ascii="Arial" w:hAnsi="Arial" w:cs="Arial"/>
          <w:b/>
        </w:rPr>
        <w:t xml:space="preserve"> DÉCIMA CUARTA.- (DERECHOS DEL PROVEEDOR)</w:t>
      </w:r>
      <w:r w:rsidRPr="00EC4962">
        <w:rPr>
          <w:rFonts w:ascii="Arial" w:hAnsi="Arial" w:cs="Arial"/>
        </w:rPr>
        <w:t xml:space="preserve"> El </w:t>
      </w:r>
      <w:r w:rsidRPr="00EC4962">
        <w:rPr>
          <w:rFonts w:ascii="Arial" w:hAnsi="Arial" w:cs="Arial"/>
          <w:b/>
        </w:rPr>
        <w:t>PROVEEDOR,</w:t>
      </w:r>
      <w:r w:rsidRPr="00EC4962">
        <w:rPr>
          <w:rFonts w:ascii="Arial" w:hAnsi="Arial" w:cs="Arial"/>
        </w:rPr>
        <w:t xml:space="preserve"> tiene el derecho de plantear los reclamos que considere correctos, por cualquier omisión de la </w:t>
      </w:r>
      <w:r w:rsidRPr="00EC4962">
        <w:rPr>
          <w:rFonts w:ascii="Arial" w:hAnsi="Arial" w:cs="Arial"/>
          <w:b/>
        </w:rPr>
        <w:t>ENTIDAD,</w:t>
      </w:r>
      <w:r w:rsidRPr="00EC4962">
        <w:rPr>
          <w:rFonts w:ascii="Arial" w:hAnsi="Arial" w:cs="Arial"/>
        </w:rPr>
        <w:t xml:space="preserve"> por falta de pago por la prestación del </w:t>
      </w:r>
      <w:r w:rsidRPr="00EC4962">
        <w:rPr>
          <w:rFonts w:ascii="Arial" w:hAnsi="Arial" w:cs="Arial"/>
          <w:b/>
        </w:rPr>
        <w:t>SERVICIO</w:t>
      </w:r>
      <w:r w:rsidRPr="00EC4962">
        <w:rPr>
          <w:rFonts w:ascii="Arial" w:hAnsi="Arial" w:cs="Arial"/>
        </w:rPr>
        <w:t xml:space="preserve"> conforme los alcances del presente contrato o por cualquier otro aspecto consignado en el mismo. </w:t>
      </w:r>
    </w:p>
    <w:p w14:paraId="32C866C8" w14:textId="77777777" w:rsidR="00142AED" w:rsidRPr="00EC4962" w:rsidRDefault="00142AED" w:rsidP="00142AED">
      <w:pPr>
        <w:widowControl w:val="0"/>
        <w:jc w:val="both"/>
        <w:rPr>
          <w:rFonts w:ascii="Arial" w:hAnsi="Arial" w:cs="Arial"/>
        </w:rPr>
      </w:pPr>
    </w:p>
    <w:p w14:paraId="4D1BD987" w14:textId="77777777" w:rsidR="00142AED" w:rsidRPr="00EC4962" w:rsidRDefault="00142AED" w:rsidP="00142AED">
      <w:pPr>
        <w:widowControl w:val="0"/>
        <w:jc w:val="both"/>
        <w:rPr>
          <w:rFonts w:ascii="Arial" w:hAnsi="Arial" w:cs="Arial"/>
        </w:rPr>
      </w:pPr>
      <w:r w:rsidRPr="00EC4962">
        <w:rPr>
          <w:rFonts w:ascii="Arial" w:hAnsi="Arial" w:cs="Arial"/>
        </w:rPr>
        <w:t xml:space="preserve">Tales reclamos deberán ser planteados por escrito con el respaldo correspondiente, al </w:t>
      </w:r>
      <w:r w:rsidRPr="00EC4962">
        <w:rPr>
          <w:rFonts w:ascii="Arial" w:hAnsi="Arial" w:cs="Arial"/>
          <w:b/>
        </w:rPr>
        <w:t>FISCAL,</w:t>
      </w:r>
      <w:r w:rsidRPr="00EC4962">
        <w:rPr>
          <w:rFonts w:ascii="Arial" w:hAnsi="Arial" w:cs="Arial"/>
        </w:rPr>
        <w:t xml:space="preserve"> hasta veinte (20) días hábiles posteriores al suceso. </w:t>
      </w:r>
    </w:p>
    <w:p w14:paraId="4074E5D6" w14:textId="77777777" w:rsidR="00142AED" w:rsidRPr="00EC4962" w:rsidRDefault="00142AED" w:rsidP="00142AED">
      <w:pPr>
        <w:widowControl w:val="0"/>
        <w:jc w:val="both"/>
        <w:rPr>
          <w:rFonts w:ascii="Arial" w:hAnsi="Arial" w:cs="Arial"/>
        </w:rPr>
      </w:pPr>
    </w:p>
    <w:p w14:paraId="5FA21BC1" w14:textId="77777777" w:rsidR="00142AED" w:rsidRPr="00EC4962" w:rsidRDefault="00142AED" w:rsidP="00142AED">
      <w:pPr>
        <w:widowControl w:val="0"/>
        <w:jc w:val="both"/>
        <w:rPr>
          <w:rFonts w:ascii="Arial" w:hAnsi="Arial" w:cs="Arial"/>
        </w:rPr>
      </w:pPr>
      <w:r w:rsidRPr="00EC4962">
        <w:rPr>
          <w:rFonts w:ascii="Arial" w:hAnsi="Arial" w:cs="Arial"/>
          <w:b/>
        </w:rPr>
        <w:t>El FISCAL</w:t>
      </w:r>
      <w:r w:rsidRPr="00EC4962">
        <w:rPr>
          <w:rFonts w:ascii="Arial" w:hAnsi="Arial" w:cs="Arial"/>
        </w:rPr>
        <w:t xml:space="preserve">, dentro del lapso impostergable de cinco (5) días hábiles, tomará conocimiento, analizará el reclamo y emitirá su respuesta de forma sustentada al </w:t>
      </w:r>
      <w:r w:rsidRPr="00EC4962">
        <w:rPr>
          <w:rFonts w:ascii="Arial" w:hAnsi="Arial" w:cs="Arial"/>
          <w:b/>
        </w:rPr>
        <w:t>PROVEEDOR</w:t>
      </w:r>
      <w:r w:rsidRPr="00EC4962">
        <w:rPr>
          <w:rFonts w:ascii="Arial" w:hAnsi="Arial" w:cs="Arial"/>
        </w:rPr>
        <w:t xml:space="preserve"> aceptando o rechazando el reclamo. Dentro de este plazo, el </w:t>
      </w:r>
      <w:r w:rsidRPr="00EC4962">
        <w:rPr>
          <w:rFonts w:ascii="Arial" w:hAnsi="Arial" w:cs="Arial"/>
          <w:b/>
        </w:rPr>
        <w:t xml:space="preserve">FISCAL </w:t>
      </w:r>
      <w:r w:rsidRPr="00EC4962">
        <w:rPr>
          <w:rFonts w:ascii="Arial" w:hAnsi="Arial" w:cs="Arial"/>
        </w:rPr>
        <w:t xml:space="preserve">podrá solicitar las aclaraciones respectivas al </w:t>
      </w:r>
      <w:r w:rsidRPr="00EC4962">
        <w:rPr>
          <w:rFonts w:ascii="Arial" w:hAnsi="Arial" w:cs="Arial"/>
          <w:b/>
        </w:rPr>
        <w:t>PROVEEDOR</w:t>
      </w:r>
      <w:r w:rsidRPr="00EC4962">
        <w:rPr>
          <w:rFonts w:ascii="Arial" w:hAnsi="Arial" w:cs="Arial"/>
        </w:rPr>
        <w:t>, para sustentar su decisión.</w:t>
      </w:r>
    </w:p>
    <w:p w14:paraId="690FB339" w14:textId="77777777" w:rsidR="00142AED" w:rsidRPr="00EC4962" w:rsidRDefault="00142AED" w:rsidP="00142AED">
      <w:pPr>
        <w:widowControl w:val="0"/>
        <w:jc w:val="both"/>
        <w:rPr>
          <w:rFonts w:ascii="Arial" w:hAnsi="Arial" w:cs="Arial"/>
        </w:rPr>
      </w:pPr>
    </w:p>
    <w:p w14:paraId="1A5B7211" w14:textId="77777777" w:rsidR="00142AED" w:rsidRPr="00EC4962" w:rsidRDefault="00142AED" w:rsidP="00142AED">
      <w:pPr>
        <w:widowControl w:val="0"/>
        <w:jc w:val="both"/>
        <w:rPr>
          <w:rFonts w:ascii="Arial" w:hAnsi="Arial" w:cs="Arial"/>
        </w:rPr>
      </w:pPr>
      <w:r w:rsidRPr="00EC4962">
        <w:rPr>
          <w:rFonts w:ascii="Arial" w:hAnsi="Arial" w:cs="Arial"/>
        </w:rPr>
        <w:t xml:space="preserve">En los casos que así corresponda por la complejidad del reclamo, el </w:t>
      </w:r>
      <w:r w:rsidRPr="00EC4962">
        <w:rPr>
          <w:rFonts w:ascii="Arial" w:hAnsi="Arial" w:cs="Arial"/>
          <w:b/>
        </w:rPr>
        <w:t>FISCAL</w:t>
      </w:r>
      <w:r w:rsidRPr="00EC4962">
        <w:rPr>
          <w:rFonts w:ascii="Arial" w:hAnsi="Arial" w:cs="Arial"/>
        </w:rPr>
        <w:t xml:space="preserve">, podrá solicitar en el plazo de cinco (5) días adicionales, la emisión de informe a las dependencias técnica, financiera y/o legal de la </w:t>
      </w:r>
      <w:r w:rsidRPr="00EC4962">
        <w:rPr>
          <w:rFonts w:ascii="Arial" w:hAnsi="Arial" w:cs="Arial"/>
          <w:b/>
        </w:rPr>
        <w:t>ENTIDAD</w:t>
      </w:r>
      <w:r w:rsidRPr="00EC4962">
        <w:rPr>
          <w:rFonts w:ascii="Arial" w:hAnsi="Arial" w:cs="Arial"/>
        </w:rPr>
        <w:t xml:space="preserve">, según corresponda, a objeto de fundamentar la respuesta que se deba emitir para responder al </w:t>
      </w:r>
      <w:r w:rsidRPr="00EC4962">
        <w:rPr>
          <w:rFonts w:ascii="Arial" w:hAnsi="Arial" w:cs="Arial"/>
          <w:b/>
        </w:rPr>
        <w:t>PROVEEDOR</w:t>
      </w:r>
      <w:r w:rsidRPr="00EC4962">
        <w:rPr>
          <w:rFonts w:ascii="Arial" w:hAnsi="Arial" w:cs="Arial"/>
        </w:rPr>
        <w:t xml:space="preserve">. </w:t>
      </w:r>
    </w:p>
    <w:p w14:paraId="4133C048" w14:textId="77777777" w:rsidR="00142AED" w:rsidRPr="00EC4962" w:rsidRDefault="00142AED" w:rsidP="00142AED">
      <w:pPr>
        <w:widowControl w:val="0"/>
        <w:jc w:val="both"/>
        <w:rPr>
          <w:rFonts w:ascii="Arial" w:hAnsi="Arial" w:cs="Arial"/>
        </w:rPr>
      </w:pPr>
    </w:p>
    <w:p w14:paraId="79645648" w14:textId="77777777" w:rsidR="00142AED" w:rsidRPr="00EC4962" w:rsidRDefault="00142AED" w:rsidP="00142AED">
      <w:pPr>
        <w:widowControl w:val="0"/>
        <w:jc w:val="both"/>
        <w:rPr>
          <w:rFonts w:ascii="Arial" w:hAnsi="Arial" w:cs="Arial"/>
        </w:rPr>
      </w:pPr>
      <w:r w:rsidRPr="00EC4962">
        <w:rPr>
          <w:rFonts w:ascii="Arial" w:hAnsi="Arial" w:cs="Arial"/>
        </w:rPr>
        <w:t xml:space="preserve">Todo proceso de respuesta a reclamos, no deberá exceder los diez (10) días hábiles, computables desde la recepción del reclamo documentado por el </w:t>
      </w:r>
      <w:r w:rsidRPr="00EC4962">
        <w:rPr>
          <w:rFonts w:ascii="Arial" w:hAnsi="Arial" w:cs="Arial"/>
          <w:b/>
        </w:rPr>
        <w:t>FISCAL</w:t>
      </w:r>
      <w:r w:rsidRPr="00EC4962">
        <w:rPr>
          <w:rFonts w:ascii="Arial" w:hAnsi="Arial" w:cs="Arial"/>
        </w:rPr>
        <w:t xml:space="preserve">. </w:t>
      </w:r>
    </w:p>
    <w:p w14:paraId="194EF6FA" w14:textId="77777777" w:rsidR="00142AED" w:rsidRPr="00EC4962" w:rsidRDefault="00142AED" w:rsidP="00142AED">
      <w:pPr>
        <w:widowControl w:val="0"/>
        <w:jc w:val="both"/>
        <w:rPr>
          <w:rFonts w:ascii="Arial" w:hAnsi="Arial" w:cs="Arial"/>
        </w:rPr>
      </w:pPr>
    </w:p>
    <w:p w14:paraId="0565A12D" w14:textId="77777777" w:rsidR="00142AED" w:rsidRPr="00EC4962" w:rsidRDefault="00142AED" w:rsidP="00142AED">
      <w:pPr>
        <w:widowControl w:val="0"/>
        <w:jc w:val="both"/>
        <w:rPr>
          <w:rFonts w:ascii="Arial" w:hAnsi="Arial" w:cs="Arial"/>
        </w:rPr>
      </w:pPr>
      <w:r w:rsidRPr="00EC4962">
        <w:rPr>
          <w:rFonts w:ascii="Arial" w:hAnsi="Arial" w:cs="Arial"/>
        </w:rPr>
        <w:t xml:space="preserve">El </w:t>
      </w:r>
      <w:r w:rsidRPr="00EC4962">
        <w:rPr>
          <w:rFonts w:ascii="Arial" w:hAnsi="Arial" w:cs="Arial"/>
          <w:b/>
        </w:rPr>
        <w:t>FISCAL</w:t>
      </w:r>
      <w:r w:rsidRPr="00EC4962">
        <w:rPr>
          <w:rFonts w:ascii="Arial" w:hAnsi="Arial" w:cs="Arial"/>
        </w:rPr>
        <w:t xml:space="preserve"> y la </w:t>
      </w:r>
      <w:r w:rsidRPr="00EC4962">
        <w:rPr>
          <w:rFonts w:ascii="Arial" w:hAnsi="Arial" w:cs="Arial"/>
          <w:b/>
        </w:rPr>
        <w:t>ENTIDAD</w:t>
      </w:r>
      <w:r w:rsidRPr="00EC4962">
        <w:rPr>
          <w:rFonts w:ascii="Arial" w:hAnsi="Arial" w:cs="Arial"/>
        </w:rPr>
        <w:t xml:space="preserve">, no atenderán reclamos presentados fuera del plazo establecido en esta cláusula. </w:t>
      </w:r>
    </w:p>
    <w:p w14:paraId="26E4F259" w14:textId="77777777" w:rsidR="00142AED" w:rsidRPr="00EC4962" w:rsidRDefault="00142AED" w:rsidP="00142AED">
      <w:pPr>
        <w:widowControl w:val="0"/>
        <w:jc w:val="both"/>
        <w:rPr>
          <w:rFonts w:ascii="Arial" w:hAnsi="Arial" w:cs="Arial"/>
        </w:rPr>
      </w:pPr>
    </w:p>
    <w:p w14:paraId="3832003F" w14:textId="77777777" w:rsidR="00142AED" w:rsidRPr="00EC4962" w:rsidRDefault="00142AED" w:rsidP="00142AED">
      <w:pPr>
        <w:widowControl w:val="0"/>
        <w:jc w:val="both"/>
        <w:rPr>
          <w:rFonts w:ascii="Arial" w:hAnsi="Arial" w:cs="Arial"/>
        </w:rPr>
      </w:pPr>
      <w:r w:rsidRPr="00EC4962">
        <w:rPr>
          <w:rFonts w:ascii="Arial" w:hAnsi="Arial" w:cs="Arial"/>
          <w:b/>
          <w:bCs/>
          <w:lang w:val="es-ES_tradnl"/>
        </w:rPr>
        <w:t>CLÁUSULA</w:t>
      </w:r>
      <w:r w:rsidRPr="00EC4962">
        <w:rPr>
          <w:rFonts w:ascii="Arial" w:hAnsi="Arial" w:cs="Arial"/>
          <w:b/>
        </w:rPr>
        <w:t xml:space="preserve"> DÉCIMA QUINTA (ESTIPULACIÓN SOBRE IMPUESTOS)</w:t>
      </w:r>
      <w:r w:rsidRPr="00EC4962">
        <w:rPr>
          <w:rFonts w:ascii="Arial" w:hAnsi="Arial" w:cs="Arial"/>
        </w:rPr>
        <w:t xml:space="preserve"> Correrá por cuenta del </w:t>
      </w:r>
      <w:r w:rsidRPr="00EC4962">
        <w:rPr>
          <w:rFonts w:ascii="Arial" w:hAnsi="Arial" w:cs="Arial"/>
          <w:b/>
        </w:rPr>
        <w:t>PROVEEDOR</w:t>
      </w:r>
      <w:r w:rsidRPr="00EC4962">
        <w:rPr>
          <w:rFonts w:ascii="Arial" w:hAnsi="Arial" w:cs="Arial"/>
        </w:rPr>
        <w:t xml:space="preserve"> el pago de todos los impuestos vigentes en el país a la fecha de presentación de la propuesta. </w:t>
      </w:r>
    </w:p>
    <w:p w14:paraId="71404866" w14:textId="77777777" w:rsidR="00142AED" w:rsidRPr="00EC4962" w:rsidRDefault="00142AED" w:rsidP="00142AED">
      <w:pPr>
        <w:widowControl w:val="0"/>
        <w:jc w:val="both"/>
        <w:rPr>
          <w:rFonts w:ascii="Arial" w:hAnsi="Arial" w:cs="Arial"/>
        </w:rPr>
      </w:pPr>
    </w:p>
    <w:p w14:paraId="4A267740" w14:textId="77777777" w:rsidR="00142AED" w:rsidRPr="00EC4962" w:rsidRDefault="00142AED" w:rsidP="00142AED">
      <w:pPr>
        <w:widowControl w:val="0"/>
        <w:jc w:val="both"/>
        <w:rPr>
          <w:rFonts w:ascii="Arial" w:hAnsi="Arial" w:cs="Arial"/>
        </w:rPr>
      </w:pPr>
      <w:r w:rsidRPr="00EC4962">
        <w:rPr>
          <w:rFonts w:ascii="Arial" w:hAnsi="Arial" w:cs="Arial"/>
        </w:rPr>
        <w:t xml:space="preserve">En caso de que posteriormente, el Estado Plurinacional de Bolivia, implantará impuestos adicionales, disminuyera o incrementara los vigentes, mediante disposición legal expresa, el </w:t>
      </w:r>
      <w:r w:rsidRPr="00EC4962">
        <w:rPr>
          <w:rFonts w:ascii="Arial" w:hAnsi="Arial" w:cs="Arial"/>
          <w:b/>
        </w:rPr>
        <w:t>PROVEEDOR</w:t>
      </w:r>
      <w:r w:rsidRPr="00EC4962">
        <w:rPr>
          <w:rFonts w:ascii="Arial" w:hAnsi="Arial" w:cs="Arial"/>
        </w:rPr>
        <w:t xml:space="preserve"> deberá acogerse a su cumplimiento desde la fecha de vigencia de dicha normativa. </w:t>
      </w:r>
    </w:p>
    <w:p w14:paraId="40B9B861" w14:textId="77777777" w:rsidR="00142AED" w:rsidRPr="00EC4962" w:rsidRDefault="00142AED" w:rsidP="00142AED">
      <w:pPr>
        <w:widowControl w:val="0"/>
        <w:jc w:val="both"/>
        <w:rPr>
          <w:rFonts w:ascii="Arial" w:hAnsi="Arial" w:cs="Arial"/>
        </w:rPr>
      </w:pPr>
    </w:p>
    <w:p w14:paraId="2FE32AD2" w14:textId="77777777" w:rsidR="00142AED" w:rsidRPr="00EC4962" w:rsidRDefault="00142AED" w:rsidP="00142AED">
      <w:pPr>
        <w:widowControl w:val="0"/>
        <w:jc w:val="both"/>
        <w:rPr>
          <w:rFonts w:ascii="Arial" w:hAnsi="Arial" w:cs="Arial"/>
        </w:rPr>
      </w:pPr>
      <w:r w:rsidRPr="00EC4962">
        <w:rPr>
          <w:rFonts w:ascii="Arial" w:hAnsi="Arial" w:cs="Arial"/>
          <w:b/>
          <w:bCs/>
          <w:lang w:val="es-ES_tradnl"/>
        </w:rPr>
        <w:t>CLÁUSULA</w:t>
      </w:r>
      <w:r w:rsidRPr="00EC4962">
        <w:rPr>
          <w:rFonts w:ascii="Arial" w:hAnsi="Arial" w:cs="Arial"/>
          <w:b/>
        </w:rPr>
        <w:t xml:space="preserve"> DÉCIMA SEXTA.- (FACTURACIÓN)</w:t>
      </w:r>
      <w:r w:rsidRPr="00EC4962">
        <w:rPr>
          <w:rFonts w:ascii="Arial" w:hAnsi="Arial" w:cs="Arial"/>
        </w:rPr>
        <w:t xml:space="preserve"> El </w:t>
      </w:r>
      <w:r w:rsidRPr="00EC4962">
        <w:rPr>
          <w:rFonts w:ascii="Arial" w:hAnsi="Arial" w:cs="Arial"/>
          <w:b/>
        </w:rPr>
        <w:t>PROVEEDOR</w:t>
      </w:r>
      <w:r w:rsidRPr="00EC4962">
        <w:rPr>
          <w:rFonts w:ascii="Arial" w:hAnsi="Arial" w:cs="Arial"/>
        </w:rPr>
        <w:t xml:space="preserve"> en la misma fecha en que sea aprobada su planilla de </w:t>
      </w:r>
      <w:r w:rsidRPr="00EC4962">
        <w:rPr>
          <w:rFonts w:ascii="Arial" w:hAnsi="Arial" w:cs="Arial"/>
        </w:rPr>
        <w:lastRenderedPageBreak/>
        <w:t xml:space="preserve">ejecución de servicios, deberá emitir la respectiva factura oficial por el monto mensual correspondiente en favor de la </w:t>
      </w:r>
      <w:r w:rsidRPr="00EC4962">
        <w:rPr>
          <w:rFonts w:ascii="Arial" w:hAnsi="Arial" w:cs="Arial"/>
          <w:b/>
        </w:rPr>
        <w:t>ENTIDAD</w:t>
      </w:r>
      <w:r w:rsidRPr="00EC4962">
        <w:rPr>
          <w:rFonts w:ascii="Arial" w:hAnsi="Arial" w:cs="Arial"/>
        </w:rPr>
        <w:t xml:space="preserve">. </w:t>
      </w:r>
    </w:p>
    <w:p w14:paraId="38EE7C00" w14:textId="77777777" w:rsidR="00142AED" w:rsidRPr="00EC4962" w:rsidRDefault="00142AED" w:rsidP="00142AED">
      <w:pPr>
        <w:widowControl w:val="0"/>
        <w:jc w:val="both"/>
        <w:rPr>
          <w:rFonts w:ascii="Arial" w:hAnsi="Arial" w:cs="Arial"/>
        </w:rPr>
      </w:pPr>
    </w:p>
    <w:p w14:paraId="3017F14E" w14:textId="77777777" w:rsidR="00142AED" w:rsidRPr="00EC4962" w:rsidRDefault="00142AED" w:rsidP="00142AED">
      <w:pPr>
        <w:jc w:val="both"/>
        <w:rPr>
          <w:rFonts w:ascii="Arial" w:eastAsia="Calibri" w:hAnsi="Arial" w:cs="Arial"/>
        </w:rPr>
      </w:pPr>
      <w:r w:rsidRPr="00EC4962">
        <w:rPr>
          <w:rFonts w:ascii="Arial" w:hAnsi="Arial" w:cs="Arial"/>
          <w:b/>
          <w:bCs/>
          <w:lang w:val="es-ES_tradnl"/>
        </w:rPr>
        <w:t>CLÁUSULA</w:t>
      </w:r>
      <w:r w:rsidRPr="00EC4962">
        <w:rPr>
          <w:rFonts w:ascii="Arial" w:hAnsi="Arial" w:cs="Arial"/>
          <w:b/>
        </w:rPr>
        <w:t xml:space="preserve"> DÉCIMA SÉPTIMA.- (MODIFICACIONES AL CONTRATO)</w:t>
      </w:r>
      <w:r w:rsidRPr="00EC4962">
        <w:rPr>
          <w:rFonts w:ascii="Arial" w:hAnsi="Arial" w:cs="Arial"/>
        </w:rPr>
        <w:t xml:space="preserve"> </w:t>
      </w:r>
      <w:r w:rsidRPr="00EC4962">
        <w:rPr>
          <w:rFonts w:ascii="Arial" w:eastAsia="Calibri" w:hAnsi="Arial" w:cs="Arial"/>
        </w:rPr>
        <w:t xml:space="preserve">El presente Contrato podrá ser modificado sólo en los aspectos previsto en el DBC, siempre y cuando exista acuerdo entre las </w:t>
      </w:r>
      <w:r w:rsidRPr="00EC4962">
        <w:rPr>
          <w:rFonts w:ascii="Arial" w:eastAsia="Calibri" w:hAnsi="Arial" w:cs="Arial"/>
          <w:b/>
        </w:rPr>
        <w:t>PARTES</w:t>
      </w:r>
      <w:r w:rsidRPr="00EC4962">
        <w:rPr>
          <w:rFonts w:ascii="Arial" w:eastAsia="Calibri" w:hAnsi="Arial" w:cs="Arial"/>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219106FE" w14:textId="77777777" w:rsidR="00142AED" w:rsidRPr="00EC4962" w:rsidRDefault="00142AED" w:rsidP="00142AED">
      <w:pPr>
        <w:jc w:val="both"/>
        <w:rPr>
          <w:rFonts w:ascii="Arial" w:eastAsia="Calibri" w:hAnsi="Arial" w:cs="Arial"/>
        </w:rPr>
      </w:pPr>
      <w:r w:rsidRPr="00EC4962">
        <w:rPr>
          <w:rFonts w:ascii="Arial" w:eastAsia="Calibri" w:hAnsi="Arial" w:cs="Arial"/>
        </w:rPr>
        <w:t>Las partes acuerdan que por la recurrencia de la prestación del servicio la ampliación del plazo procederá por una sola vez no debiendo exceder el plazo establecido en el presente contrato, de acuerdo con lo establecido en el inciso c) Articulo 89 de las NB-SABS.</w:t>
      </w:r>
    </w:p>
    <w:p w14:paraId="53C606F4" w14:textId="77777777" w:rsidR="00142AED" w:rsidRPr="00EC4962" w:rsidRDefault="00142AED" w:rsidP="00142AED">
      <w:pPr>
        <w:jc w:val="both"/>
        <w:rPr>
          <w:rFonts w:ascii="Arial" w:eastAsia="Calibri" w:hAnsi="Arial" w:cs="Arial"/>
        </w:rPr>
      </w:pPr>
      <w:r w:rsidRPr="00EC4962">
        <w:rPr>
          <w:rFonts w:ascii="Arial" w:eastAsia="Calibri" w:hAnsi="Arial" w:cs="Arial"/>
        </w:rPr>
        <w:t>La modificación al alcance del contrato, permite el ajuste de las diferentes cláusulas del mismo que sean necesaria para dar cumplimiento del objeto de la contratación.</w:t>
      </w:r>
    </w:p>
    <w:p w14:paraId="6F059FD2" w14:textId="77777777" w:rsidR="00142AED" w:rsidRPr="00EC4962" w:rsidRDefault="00142AED" w:rsidP="00142AED">
      <w:pPr>
        <w:widowControl w:val="0"/>
        <w:jc w:val="both"/>
        <w:rPr>
          <w:rFonts w:ascii="Arial" w:hAnsi="Arial" w:cs="Arial"/>
        </w:rPr>
      </w:pPr>
      <w:r w:rsidRPr="00EC4962">
        <w:rPr>
          <w:rFonts w:ascii="Arial" w:hAnsi="Arial" w:cs="Arial"/>
          <w:b/>
          <w:bCs/>
          <w:lang w:val="es-ES_tradnl"/>
        </w:rPr>
        <w:t>CLÁUSULA</w:t>
      </w:r>
      <w:r w:rsidRPr="00EC4962">
        <w:rPr>
          <w:rFonts w:ascii="Arial" w:hAnsi="Arial" w:cs="Arial"/>
          <w:b/>
        </w:rPr>
        <w:t xml:space="preserve"> DÉCIMA OCTAVA.- (INTRANSFERIBILIDAD DEL CONTRATO)</w:t>
      </w:r>
      <w:r w:rsidRPr="00EC4962">
        <w:rPr>
          <w:rFonts w:ascii="Arial" w:hAnsi="Arial" w:cs="Arial"/>
        </w:rPr>
        <w:t xml:space="preserve"> El </w:t>
      </w:r>
      <w:r w:rsidRPr="00EC4962">
        <w:rPr>
          <w:rFonts w:ascii="Arial" w:hAnsi="Arial" w:cs="Arial"/>
          <w:b/>
        </w:rPr>
        <w:t>PROVEEDOR</w:t>
      </w:r>
      <w:r w:rsidRPr="00EC4962">
        <w:rPr>
          <w:rFonts w:ascii="Arial" w:hAnsi="Arial" w:cs="Arial"/>
        </w:rPr>
        <w:t xml:space="preserve"> bajo ningún título podrá ceder, transferir, subrogar, total o parcialmente este Contrato. En caso excepcional, emergente de causa de Fuerza Mayor, Caso Fortuito o necesidad pública, procederá la cesión o subrogación del contrato total o parcialmente, previa aprobación de la MAE, bajo los mismos términos y condiciones del presente contrato. </w:t>
      </w:r>
    </w:p>
    <w:p w14:paraId="45D12BAE" w14:textId="77777777" w:rsidR="00142AED" w:rsidRPr="00EC4962" w:rsidRDefault="00142AED" w:rsidP="00142AED">
      <w:pPr>
        <w:widowControl w:val="0"/>
        <w:jc w:val="both"/>
        <w:rPr>
          <w:rFonts w:ascii="Arial" w:hAnsi="Arial" w:cs="Arial"/>
        </w:rPr>
      </w:pPr>
    </w:p>
    <w:p w14:paraId="04859DBD" w14:textId="77777777" w:rsidR="00142AED" w:rsidRPr="00EC4962" w:rsidRDefault="00142AED" w:rsidP="00142AED">
      <w:pPr>
        <w:autoSpaceDE w:val="0"/>
        <w:autoSpaceDN w:val="0"/>
        <w:jc w:val="both"/>
        <w:rPr>
          <w:rFonts w:ascii="Arial" w:eastAsia="Calibri" w:hAnsi="Arial" w:cs="Arial"/>
        </w:rPr>
      </w:pPr>
      <w:r w:rsidRPr="00EC4962">
        <w:rPr>
          <w:rFonts w:ascii="Arial" w:hAnsi="Arial" w:cs="Arial"/>
          <w:b/>
          <w:bCs/>
          <w:lang w:val="es-ES_tradnl"/>
        </w:rPr>
        <w:t>CLÁUSULA</w:t>
      </w:r>
      <w:r w:rsidRPr="00EC4962">
        <w:rPr>
          <w:rFonts w:ascii="Arial" w:hAnsi="Arial" w:cs="Arial"/>
          <w:b/>
        </w:rPr>
        <w:t xml:space="preserve"> DÉCIMA NOVENA.- (MULTAS)</w:t>
      </w:r>
      <w:r w:rsidRPr="00EC4962">
        <w:rPr>
          <w:rFonts w:ascii="Arial" w:hAnsi="Arial" w:cs="Arial"/>
        </w:rPr>
        <w:t xml:space="preserve"> </w:t>
      </w:r>
      <w:r w:rsidRPr="00EC4962">
        <w:rPr>
          <w:rFonts w:ascii="Arial" w:eastAsia="Calibri" w:hAnsi="Arial" w:cs="Arial"/>
        </w:rPr>
        <w:t xml:space="preserve">Las </w:t>
      </w:r>
      <w:r w:rsidRPr="00EC4962">
        <w:rPr>
          <w:rFonts w:ascii="Arial" w:eastAsia="Calibri" w:hAnsi="Arial" w:cs="Arial"/>
          <w:b/>
        </w:rPr>
        <w:t>PARTES</w:t>
      </w:r>
      <w:r w:rsidRPr="00EC4962">
        <w:rPr>
          <w:rFonts w:ascii="Arial" w:eastAsia="Calibri" w:hAnsi="Arial" w:cs="Arial"/>
        </w:rPr>
        <w:t xml:space="preserve"> acuerdan que por concepto de penalidad por las faltas al inicio del </w:t>
      </w:r>
      <w:r w:rsidRPr="00EC4962">
        <w:rPr>
          <w:rFonts w:ascii="Arial" w:eastAsia="Calibri" w:hAnsi="Arial" w:cs="Arial"/>
          <w:b/>
        </w:rPr>
        <w:t>SERVICIO</w:t>
      </w:r>
      <w:r w:rsidRPr="00EC4962">
        <w:rPr>
          <w:rFonts w:ascii="Arial" w:eastAsia="Calibri" w:hAnsi="Arial" w:cs="Arial"/>
        </w:rPr>
        <w:t>, se aplicarán las siguientes multas:</w:t>
      </w:r>
    </w:p>
    <w:p w14:paraId="150101E0"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 xml:space="preserve">Por no presentar el listado de los equipos a instalarse, especificando mínimamente: la marca, modelo, número de serie, la procedencia, año de fabricación y otros que el </w:t>
      </w:r>
      <w:r w:rsidRPr="00EC4962">
        <w:rPr>
          <w:rFonts w:ascii="Arial" w:eastAsia="Calibri" w:hAnsi="Arial" w:cs="Arial"/>
          <w:b/>
          <w:lang w:val="es-MX"/>
        </w:rPr>
        <w:t>PROVEEDOR</w:t>
      </w:r>
      <w:r w:rsidRPr="00EC4962">
        <w:rPr>
          <w:rFonts w:ascii="Arial" w:eastAsia="Calibri" w:hAnsi="Arial" w:cs="Arial"/>
          <w:lang w:val="es-MX"/>
        </w:rPr>
        <w:t xml:space="preserve"> vea por conveniente, se aplicará la multa de Bs200,00 (Doscientos 00/100 Bolivianos), descontada de cada pago mensual, hasta que no se regularice esta situación.</w:t>
      </w:r>
    </w:p>
    <w:p w14:paraId="62B1BA47"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rPr>
        <w:t xml:space="preserve">Por no comunicar por escrito al Departamento de Bienes y Servicios de la </w:t>
      </w:r>
      <w:r w:rsidRPr="00EC4962">
        <w:rPr>
          <w:rFonts w:ascii="Arial" w:eastAsia="Calibri" w:hAnsi="Arial" w:cs="Arial"/>
          <w:b/>
        </w:rPr>
        <w:t>ENTIDAD,</w:t>
      </w:r>
      <w:r w:rsidRPr="00EC4962">
        <w:rPr>
          <w:rFonts w:ascii="Arial" w:eastAsia="Calibri" w:hAnsi="Arial" w:cs="Arial"/>
        </w:rPr>
        <w:t xml:space="preserve"> los números telefónicos de contacto del </w:t>
      </w:r>
      <w:r w:rsidRPr="00EC4962">
        <w:rPr>
          <w:rFonts w:ascii="Arial" w:eastAsia="Calibri" w:hAnsi="Arial" w:cs="Arial"/>
          <w:b/>
        </w:rPr>
        <w:t>PROVEEDOR</w:t>
      </w:r>
      <w:r w:rsidRPr="00EC4962">
        <w:rPr>
          <w:rFonts w:ascii="Arial" w:eastAsia="Calibri" w:hAnsi="Arial" w:cs="Arial"/>
        </w:rPr>
        <w:t xml:space="preserve">, </w:t>
      </w:r>
      <w:r w:rsidRPr="00EC4962">
        <w:rPr>
          <w:rFonts w:ascii="Arial" w:eastAsia="Calibri" w:hAnsi="Arial" w:cs="Arial"/>
          <w:b/>
        </w:rPr>
        <w:t>AGENTE DE SERVICIO</w:t>
      </w:r>
      <w:r w:rsidRPr="00EC4962">
        <w:rPr>
          <w:rFonts w:ascii="Arial" w:eastAsia="Calibri" w:hAnsi="Arial" w:cs="Arial"/>
        </w:rPr>
        <w:t>, Operadores, Técnico de mantenimiento y otro personal si corresponde, se aplicará la multa de Bs200,00 (Doscientos 00/100 Bolivianos), descontada de cada pago mensual y hasta que no se regularice esta situación.</w:t>
      </w:r>
    </w:p>
    <w:p w14:paraId="57440FB5"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rPr>
        <w:t>Por la no instalación de los equipos señalados en los puntos E.1. y E.2. de las Especificaciones Técnicas, se aplicará la multa de Bs500,00 (Quinientos 00/100 Bolivianos), descontada de cada pago mensual y hasta que no se regularice esta situación.</w:t>
      </w:r>
    </w:p>
    <w:p w14:paraId="691B6B64"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rPr>
        <w:t>Por la no presentación del Cronograma de limpieza de cada uno de los equipos periféricos instalados, se aplicará una multa de Bs100,00 (Cien 00/100 Bolivianos),  descontada de cada pago mensual y hasta que no se regularice esta situación.</w:t>
      </w:r>
    </w:p>
    <w:p w14:paraId="5BF3D6F5"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rPr>
        <w:t>Por la no presentación de los Manuales de Instrucción de uso para cada unidad periférica instalada, según lo señalado en el numeral 3 el punto E.4. de las Especificaciones Técnicas, para el inicio del servicio, se aplicará la multa de Bs50,00 (Cincuenta 00/100 Bolivianos) descontada de cada pago mensual y hasta que no se regularice esta situación.</w:t>
      </w:r>
    </w:p>
    <w:p w14:paraId="348A69F8" w14:textId="77777777" w:rsidR="00142AED" w:rsidRPr="00EC4962" w:rsidRDefault="00142AED" w:rsidP="00142AED">
      <w:pPr>
        <w:autoSpaceDE w:val="0"/>
        <w:autoSpaceDN w:val="0"/>
        <w:ind w:left="720"/>
        <w:jc w:val="both"/>
        <w:rPr>
          <w:rFonts w:ascii="Arial" w:eastAsia="Calibri" w:hAnsi="Arial" w:cs="Arial"/>
          <w:lang w:val="es-MX"/>
        </w:rPr>
      </w:pPr>
    </w:p>
    <w:p w14:paraId="3D101753" w14:textId="77777777" w:rsidR="00142AED" w:rsidRPr="00EC4962" w:rsidRDefault="00142AED" w:rsidP="00142AED">
      <w:pPr>
        <w:autoSpaceDE w:val="0"/>
        <w:autoSpaceDN w:val="0"/>
        <w:ind w:left="-142"/>
        <w:jc w:val="both"/>
        <w:rPr>
          <w:rFonts w:ascii="Arial" w:eastAsia="Calibri" w:hAnsi="Arial" w:cs="Arial"/>
          <w:lang w:val="es-MX"/>
        </w:rPr>
      </w:pPr>
      <w:r w:rsidRPr="00EC4962">
        <w:rPr>
          <w:rFonts w:ascii="Arial" w:hAnsi="Arial" w:cs="Arial"/>
          <w:lang w:val="es-MX"/>
        </w:rPr>
        <w:t>Las multas serán cobradas por cuantas veces se incurra en la falta, por cada Operador de acuerdo a las siguientes faltas</w:t>
      </w:r>
      <w:r w:rsidRPr="00EC4962">
        <w:rPr>
          <w:rFonts w:ascii="Calibri" w:eastAsia="Calibri" w:hAnsi="Calibri"/>
        </w:rPr>
        <w:t xml:space="preserve"> </w:t>
      </w:r>
      <w:r w:rsidRPr="00EC4962">
        <w:rPr>
          <w:rFonts w:ascii="Arial" w:eastAsia="Calibri" w:hAnsi="Arial" w:cs="Arial"/>
        </w:rPr>
        <w:t>y en el mes correspondiente</w:t>
      </w:r>
      <w:r w:rsidRPr="00EC4962">
        <w:rPr>
          <w:rFonts w:ascii="Arial" w:hAnsi="Arial" w:cs="Arial"/>
          <w:lang w:val="es-MX"/>
        </w:rPr>
        <w:t>.</w:t>
      </w:r>
    </w:p>
    <w:p w14:paraId="2D5BA8E4" w14:textId="77777777" w:rsidR="00142AED" w:rsidRPr="00EC4962" w:rsidRDefault="00142AED" w:rsidP="00142AED">
      <w:pPr>
        <w:ind w:left="720"/>
        <w:rPr>
          <w:rFonts w:ascii="Arial" w:hAnsi="Arial" w:cs="Arial"/>
        </w:rPr>
      </w:pPr>
    </w:p>
    <w:p w14:paraId="306AEF39"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 xml:space="preserve">Por la no prestación del </w:t>
      </w:r>
      <w:r w:rsidRPr="00EC4962">
        <w:rPr>
          <w:rFonts w:ascii="Arial" w:eastAsia="Calibri" w:hAnsi="Arial" w:cs="Arial"/>
          <w:b/>
          <w:lang w:val="es-MX"/>
        </w:rPr>
        <w:t>SERVICIO</w:t>
      </w:r>
      <w:r w:rsidRPr="00EC4962">
        <w:rPr>
          <w:rFonts w:ascii="Arial" w:eastAsia="Calibri" w:hAnsi="Arial" w:cs="Arial"/>
          <w:lang w:val="es-MX"/>
        </w:rPr>
        <w:t xml:space="preserve"> por día, en el Centro de Fotocopiado, se aplicará una multa de Bs1.000,00 (Un mil 00/100 Bolivianos). </w:t>
      </w:r>
    </w:p>
    <w:p w14:paraId="1168209F"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Por la no reproducción de alguno de los Tipos de reproducción señalados en el punto C.1. de las Especificaciones Técnicas, se aplicará la multa de Bs100,00 (Cien 00/100 Bolivianos).</w:t>
      </w:r>
    </w:p>
    <w:p w14:paraId="62B82F1A"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Por la reproducción de mala calidad, ilegible o mal compaginada, se aplicará la multa de Bs50,00 (Cincuenta 00/100 Bolivianos).</w:t>
      </w:r>
    </w:p>
    <w:p w14:paraId="4EF3F341"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 xml:space="preserve">Por exceder el tiempo de tolerancia señalado en numeral 1 del punto C.3. de las Especificaciones Técnicas, para el ingreso al edificio principal de la </w:t>
      </w:r>
      <w:r w:rsidRPr="00EC4962">
        <w:rPr>
          <w:rFonts w:ascii="Arial" w:eastAsia="Calibri" w:hAnsi="Arial" w:cs="Arial"/>
          <w:b/>
          <w:lang w:val="es-MX"/>
        </w:rPr>
        <w:t>ENTIDAD</w:t>
      </w:r>
      <w:r w:rsidRPr="00EC4962">
        <w:rPr>
          <w:rFonts w:ascii="Arial" w:eastAsia="Calibri" w:hAnsi="Arial" w:cs="Arial"/>
          <w:lang w:val="es-MX"/>
        </w:rPr>
        <w:t>, por parte de los Operadores, se aplicará la multa de Bs50,00 (Cincuenta 00/100 Bolivianos), por persona.</w:t>
      </w:r>
    </w:p>
    <w:p w14:paraId="7FC7D349" w14:textId="77777777" w:rsidR="00142AED" w:rsidRPr="00EC4962" w:rsidRDefault="00142AED" w:rsidP="00142AED">
      <w:pPr>
        <w:autoSpaceDE w:val="0"/>
        <w:autoSpaceDN w:val="0"/>
        <w:ind w:left="720"/>
        <w:jc w:val="both"/>
        <w:rPr>
          <w:rFonts w:ascii="Arial" w:eastAsia="Calibri" w:hAnsi="Arial" w:cs="Arial"/>
          <w:lang w:val="es-MX"/>
        </w:rPr>
      </w:pPr>
    </w:p>
    <w:p w14:paraId="30018D15" w14:textId="77777777" w:rsidR="00142AED" w:rsidRPr="00EC4962" w:rsidRDefault="00142AED" w:rsidP="00142AED">
      <w:pPr>
        <w:autoSpaceDE w:val="0"/>
        <w:autoSpaceDN w:val="0"/>
        <w:ind w:left="720"/>
        <w:jc w:val="both"/>
        <w:rPr>
          <w:rFonts w:ascii="Arial" w:eastAsia="Calibri" w:hAnsi="Arial" w:cs="Arial"/>
          <w:lang w:val="es-MX"/>
        </w:rPr>
      </w:pPr>
      <w:r w:rsidRPr="00EC4962">
        <w:rPr>
          <w:rFonts w:ascii="Arial" w:eastAsia="Calibri" w:hAnsi="Arial" w:cs="Arial"/>
          <w:lang w:val="es-MX"/>
        </w:rPr>
        <w:t xml:space="preserve">El control de asistencia será verificado en el reporte respectivo. </w:t>
      </w:r>
    </w:p>
    <w:p w14:paraId="468E3851" w14:textId="77777777" w:rsidR="00142AED" w:rsidRPr="00EC4962" w:rsidRDefault="00142AED" w:rsidP="00142AED">
      <w:pPr>
        <w:autoSpaceDE w:val="0"/>
        <w:autoSpaceDN w:val="0"/>
        <w:ind w:left="720"/>
        <w:jc w:val="both"/>
        <w:rPr>
          <w:rFonts w:ascii="Arial" w:eastAsia="Calibri" w:hAnsi="Arial" w:cs="Arial"/>
          <w:lang w:val="es-MX"/>
        </w:rPr>
      </w:pPr>
    </w:p>
    <w:p w14:paraId="59136586"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Por inasistencia de cualquiera de los Operadores, en los horarios establecidos (numeral 1 del punto C.3) y para casos excepcionales (numeral 2 del punto C.3.) de las Especificaciones Técnicas, se aplicará la multa de Bs100,00 (Cien 00/100 Bolivianos).</w:t>
      </w:r>
    </w:p>
    <w:p w14:paraId="582AA74F"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Por dejar o abandonar el lugar de trabajo sin justificativo, por parte de cualquiera de los Operadores, se aplicará la multa de Bs50,00 (Cincuenta 00/100 Bolivianos).</w:t>
      </w:r>
    </w:p>
    <w:p w14:paraId="77617589"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 xml:space="preserve">El no registro de la salida del edificio principal de la </w:t>
      </w:r>
      <w:r w:rsidRPr="00EC4962">
        <w:rPr>
          <w:rFonts w:ascii="Arial" w:eastAsia="Calibri" w:hAnsi="Arial" w:cs="Arial"/>
          <w:b/>
          <w:lang w:val="es-MX"/>
        </w:rPr>
        <w:t>ENTIDAD</w:t>
      </w:r>
      <w:r w:rsidRPr="00EC4962">
        <w:rPr>
          <w:rFonts w:ascii="Arial" w:eastAsia="Calibri" w:hAnsi="Arial" w:cs="Arial"/>
          <w:lang w:val="es-MX"/>
        </w:rPr>
        <w:t xml:space="preserve"> en los marcadores biométricos o en el control de registro habilitado, se considerará como abandono y se aplicará la multa de Bs50,00 (Cincuenta 00/100 Bolivianos) para cualquiera de los Operadores.</w:t>
      </w:r>
    </w:p>
    <w:p w14:paraId="70E701ED"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 xml:space="preserve">Por constatar que cualquiera de los Operadores exceden el tiempo asignado para el consumo del refrigerio, señalado en el numeral 4 del punto C.3. de las Especificaciones Técnicas se aplicará la multa de Bs50,00 (Cincuenta 00/100 Bolivianos). </w:t>
      </w:r>
    </w:p>
    <w:p w14:paraId="6941D65C"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 xml:space="preserve">Por ocasionar la pérdida o daños a la infraestructura, muebles o equipos de la </w:t>
      </w:r>
      <w:r w:rsidRPr="00EC4962">
        <w:rPr>
          <w:rFonts w:ascii="Arial" w:eastAsia="Calibri" w:hAnsi="Arial" w:cs="Arial"/>
          <w:b/>
          <w:lang w:val="es-MX"/>
        </w:rPr>
        <w:t>ENTIDAD</w:t>
      </w:r>
      <w:r w:rsidRPr="00EC4962">
        <w:rPr>
          <w:rFonts w:ascii="Arial" w:eastAsia="Calibri" w:hAnsi="Arial" w:cs="Arial"/>
          <w:lang w:val="es-MX"/>
        </w:rPr>
        <w:t>, se aplicará la multa de Bs200,00 (Doscientos 00/100 Bolivianos).</w:t>
      </w:r>
    </w:p>
    <w:p w14:paraId="1DC96B9A"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Por no comunicar los reemplazos de alguno de los Operadores, conforme a los plazos establecidos en el numeral 2 del punto D.2. de las Especificaciones Técnicas, se aplicará la multa de Bs100,00 (Cien 00/100 Bolivianos).</w:t>
      </w:r>
    </w:p>
    <w:p w14:paraId="5331C72A"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 xml:space="preserve">Por constatar que cualquiera de los Operadores no portan la credencial de la </w:t>
      </w:r>
      <w:r w:rsidRPr="00EC4962">
        <w:rPr>
          <w:rFonts w:ascii="Arial" w:eastAsia="Calibri" w:hAnsi="Arial" w:cs="Arial"/>
          <w:b/>
          <w:lang w:val="es-MX"/>
        </w:rPr>
        <w:t xml:space="preserve">ENTIDAD </w:t>
      </w:r>
      <w:r w:rsidRPr="00EC4962">
        <w:rPr>
          <w:rFonts w:ascii="Arial" w:eastAsia="Calibri" w:hAnsi="Arial" w:cs="Arial"/>
          <w:lang w:val="es-MX"/>
        </w:rPr>
        <w:t xml:space="preserve">o el uniforme provisto por el </w:t>
      </w:r>
      <w:r w:rsidRPr="00EC4962">
        <w:rPr>
          <w:rFonts w:ascii="Arial" w:eastAsia="Calibri" w:hAnsi="Arial" w:cs="Arial"/>
          <w:b/>
          <w:lang w:val="es-MX"/>
        </w:rPr>
        <w:t>PROVEEDOR</w:t>
      </w:r>
      <w:r w:rsidRPr="00EC4962">
        <w:rPr>
          <w:rFonts w:ascii="Arial" w:eastAsia="Calibri" w:hAnsi="Arial" w:cs="Arial"/>
          <w:lang w:val="es-MX"/>
        </w:rPr>
        <w:t xml:space="preserve">, durante la ejecución del </w:t>
      </w:r>
      <w:r w:rsidRPr="00EC4962">
        <w:rPr>
          <w:rFonts w:ascii="Arial" w:eastAsia="Calibri" w:hAnsi="Arial" w:cs="Arial"/>
          <w:b/>
          <w:lang w:val="es-MX"/>
        </w:rPr>
        <w:t>SERVICIO</w:t>
      </w:r>
      <w:r w:rsidRPr="00EC4962">
        <w:rPr>
          <w:rFonts w:ascii="Arial" w:eastAsia="Calibri" w:hAnsi="Arial" w:cs="Arial"/>
          <w:lang w:val="es-MX"/>
        </w:rPr>
        <w:t>, se aplicará la multa de Bs50.00 (Cincuenta 00/100 Bolivianos).</w:t>
      </w:r>
    </w:p>
    <w:p w14:paraId="37B27664"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lastRenderedPageBreak/>
        <w:t xml:space="preserve">Por no realizar la devolución de las credenciales de identificación otorgadas por la </w:t>
      </w:r>
      <w:r w:rsidRPr="00EC4962">
        <w:rPr>
          <w:rFonts w:ascii="Arial" w:eastAsia="Calibri" w:hAnsi="Arial" w:cs="Arial"/>
          <w:b/>
          <w:lang w:val="es-MX"/>
        </w:rPr>
        <w:t>ENTIDAD</w:t>
      </w:r>
      <w:r w:rsidRPr="00EC4962">
        <w:rPr>
          <w:rFonts w:ascii="Arial" w:eastAsia="Calibri" w:hAnsi="Arial" w:cs="Arial"/>
          <w:lang w:val="es-MX"/>
        </w:rPr>
        <w:t xml:space="preserve">, del personal retirado durante la prestación del </w:t>
      </w:r>
      <w:r w:rsidRPr="00EC4962">
        <w:rPr>
          <w:rFonts w:ascii="Arial" w:eastAsia="Calibri" w:hAnsi="Arial" w:cs="Arial"/>
          <w:b/>
          <w:lang w:val="es-MX"/>
        </w:rPr>
        <w:t>SERVICIO</w:t>
      </w:r>
      <w:r w:rsidRPr="00EC4962">
        <w:rPr>
          <w:rFonts w:ascii="Arial" w:eastAsia="Calibri" w:hAnsi="Arial" w:cs="Arial"/>
          <w:lang w:val="es-MX"/>
        </w:rPr>
        <w:t>, dentro del plazo señalado en el numeral 4 del punto D.2. de las Especificaciones Técnicas,</w:t>
      </w:r>
      <w:r w:rsidRPr="00EC4962">
        <w:rPr>
          <w:rFonts w:ascii="Calibri" w:eastAsia="Calibri" w:hAnsi="Calibri"/>
        </w:rPr>
        <w:t xml:space="preserve"> s</w:t>
      </w:r>
      <w:r w:rsidRPr="00EC4962">
        <w:rPr>
          <w:rFonts w:ascii="Arial" w:eastAsia="Calibri" w:hAnsi="Arial" w:cs="Arial"/>
          <w:lang w:val="es-MX"/>
        </w:rPr>
        <w:t>e aplicará la multa de Bs50,00 (Cincuenta 00/100 Bolivianos) por credencial.</w:t>
      </w:r>
    </w:p>
    <w:p w14:paraId="5474B5E4"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 xml:space="preserve">Por no realizar la devolución de las credenciales de identificación otorgadas por la </w:t>
      </w:r>
      <w:r w:rsidRPr="00EC4962">
        <w:rPr>
          <w:rFonts w:ascii="Arial" w:eastAsia="Calibri" w:hAnsi="Arial" w:cs="Arial"/>
          <w:b/>
          <w:lang w:val="es-MX"/>
        </w:rPr>
        <w:t>ENTIDAD</w:t>
      </w:r>
      <w:r w:rsidRPr="00EC4962">
        <w:rPr>
          <w:rFonts w:ascii="Arial" w:eastAsia="Calibri" w:hAnsi="Arial" w:cs="Arial"/>
          <w:lang w:val="es-MX"/>
        </w:rPr>
        <w:t xml:space="preserve">, a la conclusión del </w:t>
      </w:r>
      <w:r w:rsidRPr="00EC4962">
        <w:rPr>
          <w:rFonts w:ascii="Arial" w:eastAsia="Calibri" w:hAnsi="Arial" w:cs="Arial"/>
          <w:b/>
          <w:lang w:val="es-MX"/>
        </w:rPr>
        <w:t>SERVICIO</w:t>
      </w:r>
      <w:r w:rsidRPr="00EC4962">
        <w:rPr>
          <w:rFonts w:ascii="Arial" w:eastAsia="Calibri" w:hAnsi="Arial" w:cs="Arial"/>
          <w:lang w:val="es-MX"/>
        </w:rPr>
        <w:t>, dentro del plazo señalado en el numeral 5 del punto D.2. de las Especificaciones Técnicas, se aplicará la multa de Bs50,00 (Cincuenta 00/100 Bolivianos) por credencial no devuelta.</w:t>
      </w:r>
    </w:p>
    <w:p w14:paraId="1C72C452"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 xml:space="preserve">Por no contar con los materiales necesarios para la prestación del </w:t>
      </w:r>
      <w:r w:rsidRPr="00EC4962">
        <w:rPr>
          <w:rFonts w:ascii="Arial" w:eastAsia="Calibri" w:hAnsi="Arial" w:cs="Arial"/>
          <w:b/>
          <w:lang w:val="es-MX"/>
        </w:rPr>
        <w:t>SERVICIO</w:t>
      </w:r>
      <w:r w:rsidRPr="00EC4962">
        <w:rPr>
          <w:rFonts w:ascii="Arial" w:eastAsia="Calibri" w:hAnsi="Arial" w:cs="Arial"/>
          <w:lang w:val="es-MX"/>
        </w:rPr>
        <w:t xml:space="preserve"> en el Centro de Fotocopiado y Unidades Periféricas, señalados en el punto E.3. de las Especificaciones Técnicas, se aplicará la multa de Bs200,00 (Doscientos 00/100 Bolivianos).</w:t>
      </w:r>
    </w:p>
    <w:p w14:paraId="79E2451E"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Por no efectuar el reemplazo temporal o permanente de los equipos, en los plazos señalados en el numeral 2 del punto E.5. de las Especificaciones Técnicas, se aplicará la multa de Bs200,00 (Doscientos 00/100 Bolivianos).</w:t>
      </w:r>
    </w:p>
    <w:p w14:paraId="78828D1A"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 xml:space="preserve">Por no atender los requerimientos señalados en el numeral 3 del punto E.5. de las Especificaciones Técnicas, en el plazo máximo de 24 horas después de comunicado por parte del </w:t>
      </w:r>
      <w:r w:rsidRPr="00EC4962">
        <w:rPr>
          <w:rFonts w:ascii="Arial" w:eastAsia="Calibri" w:hAnsi="Arial" w:cs="Arial"/>
          <w:b/>
          <w:lang w:val="es-MX"/>
        </w:rPr>
        <w:t>FISCAL,</w:t>
      </w:r>
      <w:r w:rsidRPr="00EC4962">
        <w:rPr>
          <w:rFonts w:ascii="Arial" w:eastAsia="Calibri" w:hAnsi="Arial" w:cs="Arial"/>
          <w:lang w:val="es-MX"/>
        </w:rPr>
        <w:t xml:space="preserve"> se aplicará la multa de Bs200,00 (Doscientos 00/100 Bolivianos).</w:t>
      </w:r>
    </w:p>
    <w:p w14:paraId="436C0C5E"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Por no mantener en buen funcionamiento los equipos del Centro de Fotocopiado y de las Unidades Periféricas, se aplicará la multa de Bs200,00 (Doscientos 00/100 Bolivianos).</w:t>
      </w:r>
    </w:p>
    <w:p w14:paraId="2323379C"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 xml:space="preserve">Por no informar de forma inmediata al </w:t>
      </w:r>
      <w:r w:rsidRPr="00EC4962">
        <w:rPr>
          <w:rFonts w:ascii="Arial" w:eastAsia="Calibri" w:hAnsi="Arial" w:cs="Arial"/>
          <w:b/>
          <w:lang w:val="es-MX"/>
        </w:rPr>
        <w:t>FISCAL</w:t>
      </w:r>
      <w:r w:rsidRPr="00EC4962">
        <w:rPr>
          <w:rFonts w:ascii="Arial" w:eastAsia="Calibri" w:hAnsi="Arial" w:cs="Arial"/>
          <w:lang w:val="es-MX"/>
        </w:rPr>
        <w:t xml:space="preserve">, sobre el mal funcionamiento o desperfectos de los equipos instalados por el </w:t>
      </w:r>
      <w:r w:rsidRPr="00EC4962">
        <w:rPr>
          <w:rFonts w:ascii="Arial" w:eastAsia="Calibri" w:hAnsi="Arial" w:cs="Arial"/>
          <w:b/>
          <w:lang w:val="es-MX"/>
        </w:rPr>
        <w:t>PROVEEDOR</w:t>
      </w:r>
      <w:r w:rsidRPr="00EC4962">
        <w:rPr>
          <w:rFonts w:ascii="Arial" w:eastAsia="Calibri" w:hAnsi="Arial" w:cs="Arial"/>
          <w:lang w:val="es-MX"/>
        </w:rPr>
        <w:t>, se aplicará la multa de Bs50,00 (Cincuenta 00/100 Bolivianos).</w:t>
      </w:r>
    </w:p>
    <w:p w14:paraId="19191DC3"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Por la no atención oportuna del Técnico en Mantenimiento de Fotocopiadoras, en el plazo señalado en el numeral 6 del punto E.5. de las Especificaciones Técnicas, se aplicará la multa de Bs250,00 (Doscientos Cincuenta 00/100 Bolivianos).</w:t>
      </w:r>
    </w:p>
    <w:p w14:paraId="73977D41"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 xml:space="preserve">Por constatar que el </w:t>
      </w:r>
      <w:r w:rsidRPr="00EC4962">
        <w:rPr>
          <w:rFonts w:ascii="Arial" w:eastAsia="Calibri" w:hAnsi="Arial" w:cs="Arial"/>
          <w:b/>
          <w:lang w:val="es-MX"/>
        </w:rPr>
        <w:t>AGENTE DE SERVICIO</w:t>
      </w:r>
      <w:r w:rsidRPr="00EC4962">
        <w:rPr>
          <w:rFonts w:ascii="Arial" w:eastAsia="Calibri" w:hAnsi="Arial" w:cs="Arial"/>
          <w:lang w:val="es-MX"/>
        </w:rPr>
        <w:t xml:space="preserve">, Operadores, Técnico de Mantenimiento o Representantes del </w:t>
      </w:r>
      <w:r w:rsidRPr="00EC4962">
        <w:rPr>
          <w:rFonts w:ascii="Arial" w:eastAsia="Calibri" w:hAnsi="Arial" w:cs="Arial"/>
          <w:b/>
          <w:lang w:val="es-MX"/>
        </w:rPr>
        <w:t>PROVEEDOR</w:t>
      </w:r>
      <w:r w:rsidRPr="00EC4962">
        <w:rPr>
          <w:rFonts w:ascii="Arial" w:eastAsia="Calibri" w:hAnsi="Arial" w:cs="Arial"/>
          <w:lang w:val="es-MX"/>
        </w:rPr>
        <w:t xml:space="preserve">, no guardan la confidencialidad requerida por la </w:t>
      </w:r>
      <w:r w:rsidRPr="00EC4962">
        <w:rPr>
          <w:rFonts w:ascii="Arial" w:eastAsia="Calibri" w:hAnsi="Arial" w:cs="Arial"/>
          <w:b/>
          <w:lang w:val="es-MX"/>
        </w:rPr>
        <w:t>ENTIDAD,</w:t>
      </w:r>
      <w:r w:rsidRPr="00EC4962">
        <w:rPr>
          <w:rFonts w:ascii="Arial" w:eastAsia="Calibri" w:hAnsi="Arial" w:cs="Arial"/>
          <w:lang w:val="es-MX"/>
        </w:rPr>
        <w:t xml:space="preserve"> se aplicará la multa de Bs200,00 (Doscientos 00/100 Bolivianos).</w:t>
      </w:r>
    </w:p>
    <w:p w14:paraId="15AD2864"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 xml:space="preserve">Por realizar el </w:t>
      </w:r>
      <w:r w:rsidRPr="00EC4962">
        <w:rPr>
          <w:rFonts w:ascii="Arial" w:eastAsia="Calibri" w:hAnsi="Arial" w:cs="Arial"/>
          <w:b/>
          <w:lang w:val="es-MX"/>
        </w:rPr>
        <w:t>SERVICIO</w:t>
      </w:r>
      <w:r w:rsidRPr="00EC4962">
        <w:rPr>
          <w:rFonts w:ascii="Arial" w:eastAsia="Calibri" w:hAnsi="Arial" w:cs="Arial"/>
          <w:lang w:val="es-MX"/>
        </w:rPr>
        <w:t xml:space="preserve"> de documentos personales de servidores públicos de la </w:t>
      </w:r>
      <w:r w:rsidRPr="00EC4962">
        <w:rPr>
          <w:rFonts w:ascii="Arial" w:eastAsia="Calibri" w:hAnsi="Arial" w:cs="Arial"/>
          <w:b/>
          <w:lang w:val="es-MX"/>
        </w:rPr>
        <w:t>ENTIDAD</w:t>
      </w:r>
      <w:r w:rsidRPr="00EC4962">
        <w:rPr>
          <w:rFonts w:ascii="Arial" w:eastAsia="Calibri" w:hAnsi="Arial" w:cs="Arial"/>
          <w:lang w:val="es-MX"/>
        </w:rPr>
        <w:t xml:space="preserve"> o de otras empresas, sin autorización del </w:t>
      </w:r>
      <w:r w:rsidRPr="00EC4962">
        <w:rPr>
          <w:rFonts w:ascii="Arial" w:eastAsia="Calibri" w:hAnsi="Arial" w:cs="Arial"/>
          <w:b/>
          <w:lang w:val="es-MX"/>
        </w:rPr>
        <w:t>FISCAL</w:t>
      </w:r>
      <w:r w:rsidRPr="00EC4962">
        <w:rPr>
          <w:rFonts w:ascii="Arial" w:eastAsia="Calibri" w:hAnsi="Arial" w:cs="Arial"/>
          <w:lang w:val="es-MX"/>
        </w:rPr>
        <w:t>, se aplicará la multa de Bs200,00 (Doscientos 00/100 Bolivianos).</w:t>
      </w:r>
    </w:p>
    <w:p w14:paraId="2EF34EE2"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 xml:space="preserve">Por realizar cobros por el </w:t>
      </w:r>
      <w:r w:rsidRPr="00EC4962">
        <w:rPr>
          <w:rFonts w:ascii="Arial" w:eastAsia="Calibri" w:hAnsi="Arial" w:cs="Arial"/>
          <w:b/>
          <w:lang w:val="es-MX"/>
        </w:rPr>
        <w:t>SERVICIO</w:t>
      </w:r>
      <w:r w:rsidRPr="00EC4962">
        <w:rPr>
          <w:rFonts w:ascii="Arial" w:eastAsia="Calibri" w:hAnsi="Arial" w:cs="Arial"/>
          <w:lang w:val="es-MX"/>
        </w:rPr>
        <w:t>, por parte de los Operadores, se aplicará la multa de Bs50,00 (Cincuenta 00/100 Bolivianos).</w:t>
      </w:r>
    </w:p>
    <w:p w14:paraId="472603AD" w14:textId="77777777" w:rsidR="00142AED" w:rsidRPr="00EC4962" w:rsidRDefault="00142AED" w:rsidP="00142AED">
      <w:pPr>
        <w:numPr>
          <w:ilvl w:val="1"/>
          <w:numId w:val="78"/>
        </w:numPr>
        <w:autoSpaceDE w:val="0"/>
        <w:autoSpaceDN w:val="0"/>
        <w:jc w:val="both"/>
        <w:rPr>
          <w:rFonts w:ascii="Arial" w:eastAsia="Calibri" w:hAnsi="Arial" w:cs="Arial"/>
          <w:lang w:val="es-MX"/>
        </w:rPr>
      </w:pPr>
      <w:r w:rsidRPr="00EC4962">
        <w:rPr>
          <w:rFonts w:ascii="Arial" w:eastAsia="Calibri" w:hAnsi="Arial" w:cs="Arial"/>
          <w:lang w:val="es-MX"/>
        </w:rPr>
        <w:t xml:space="preserve">Por retirar documentación de la </w:t>
      </w:r>
      <w:r w:rsidRPr="00EC4962">
        <w:rPr>
          <w:rFonts w:ascii="Arial" w:eastAsia="Calibri" w:hAnsi="Arial" w:cs="Arial"/>
          <w:b/>
          <w:lang w:val="es-MX"/>
        </w:rPr>
        <w:t>ENTIDAD</w:t>
      </w:r>
      <w:r w:rsidRPr="00EC4962">
        <w:rPr>
          <w:rFonts w:ascii="Arial" w:eastAsia="Calibri" w:hAnsi="Arial" w:cs="Arial"/>
          <w:lang w:val="es-MX"/>
        </w:rPr>
        <w:t>, resultado de fallas en el fotocopiado producidas por los Operadores en el Centro de Fotocopiado, se aplicará la multa de Bs200,00 (Doscientos 00/100 Bolivianos).</w:t>
      </w:r>
    </w:p>
    <w:p w14:paraId="1867D9F1" w14:textId="77777777" w:rsidR="00142AED" w:rsidRPr="00EC4962" w:rsidRDefault="00142AED" w:rsidP="00142AED">
      <w:pPr>
        <w:autoSpaceDE w:val="0"/>
        <w:autoSpaceDN w:val="0"/>
        <w:ind w:left="720"/>
        <w:jc w:val="both"/>
        <w:rPr>
          <w:rFonts w:ascii="Arial" w:eastAsia="Calibri" w:hAnsi="Arial" w:cs="Arial"/>
          <w:lang w:val="es-MX"/>
        </w:rPr>
      </w:pPr>
    </w:p>
    <w:p w14:paraId="6320C113" w14:textId="77777777" w:rsidR="00142AED" w:rsidRPr="00EC4962" w:rsidRDefault="00142AED" w:rsidP="00142AED">
      <w:pPr>
        <w:jc w:val="both"/>
        <w:rPr>
          <w:rFonts w:ascii="Arial" w:eastAsia="Calibri" w:hAnsi="Arial" w:cs="Arial"/>
        </w:rPr>
      </w:pPr>
      <w:r w:rsidRPr="00EC4962">
        <w:rPr>
          <w:rFonts w:ascii="Arial" w:eastAsia="Calibri" w:hAnsi="Arial" w:cs="Arial"/>
        </w:rPr>
        <w:t xml:space="preserve">Estas penalidades se aplicarán salvo casos de fuerza mayor, caso fortuito u otras causas debidamente comprobadas por el </w:t>
      </w:r>
      <w:r w:rsidRPr="00EC4962">
        <w:rPr>
          <w:rFonts w:ascii="Arial" w:eastAsia="Calibri" w:hAnsi="Arial" w:cs="Arial"/>
          <w:b/>
          <w:bCs/>
        </w:rPr>
        <w:t>FISCAL</w:t>
      </w:r>
      <w:r w:rsidRPr="00EC4962">
        <w:rPr>
          <w:rFonts w:ascii="Arial" w:eastAsia="Calibri" w:hAnsi="Arial" w:cs="Arial"/>
        </w:rPr>
        <w:t>.</w:t>
      </w:r>
    </w:p>
    <w:p w14:paraId="7A9BDD86" w14:textId="77777777" w:rsidR="00142AED" w:rsidRPr="00EC4962" w:rsidRDefault="00142AED" w:rsidP="00142AED">
      <w:pPr>
        <w:jc w:val="both"/>
        <w:rPr>
          <w:rFonts w:ascii="Arial" w:eastAsia="Calibri" w:hAnsi="Arial" w:cs="Arial"/>
        </w:rPr>
      </w:pPr>
      <w:r w:rsidRPr="00EC4962">
        <w:rPr>
          <w:rFonts w:ascii="Arial" w:eastAsia="Calibri" w:hAnsi="Arial" w:cs="Arial"/>
        </w:rPr>
        <w:t xml:space="preserve">En todos los casos de resolución de contrato por causas atribuibles al </w:t>
      </w:r>
      <w:r w:rsidRPr="00EC4962">
        <w:rPr>
          <w:rFonts w:ascii="Arial" w:eastAsia="Calibri" w:hAnsi="Arial" w:cs="Arial"/>
          <w:b/>
        </w:rPr>
        <w:t>PROVEEDOR</w:t>
      </w:r>
      <w:r w:rsidRPr="00EC4962">
        <w:rPr>
          <w:rFonts w:ascii="Arial" w:eastAsia="Calibri" w:hAnsi="Arial" w:cs="Arial"/>
        </w:rPr>
        <w:t xml:space="preserve">, la </w:t>
      </w:r>
      <w:r w:rsidRPr="00EC4962">
        <w:rPr>
          <w:rFonts w:ascii="Arial" w:eastAsia="Calibri" w:hAnsi="Arial" w:cs="Arial"/>
          <w:b/>
        </w:rPr>
        <w:t xml:space="preserve">ENTIDAD </w:t>
      </w:r>
      <w:r w:rsidRPr="00EC4962">
        <w:rPr>
          <w:rFonts w:ascii="Arial" w:eastAsia="Calibri" w:hAnsi="Arial" w:cs="Arial"/>
        </w:rPr>
        <w:t>no podrá cobrar multas que excedan el veinte por ciento (20%) del monto total del contrato.</w:t>
      </w:r>
    </w:p>
    <w:p w14:paraId="488E65E6" w14:textId="77777777" w:rsidR="00142AED" w:rsidRPr="00EC4962" w:rsidRDefault="00142AED" w:rsidP="00142AED">
      <w:pPr>
        <w:jc w:val="both"/>
        <w:rPr>
          <w:rFonts w:ascii="Arial" w:eastAsia="Calibri" w:hAnsi="Arial" w:cs="Arial"/>
        </w:rPr>
      </w:pPr>
      <w:r w:rsidRPr="00EC4962">
        <w:rPr>
          <w:rFonts w:ascii="Arial" w:eastAsia="Calibri" w:hAnsi="Arial" w:cs="Arial"/>
        </w:rPr>
        <w:t xml:space="preserve">Las multas serán cobradas mediante descuentos establecidos expresamente por el </w:t>
      </w:r>
      <w:r w:rsidRPr="00EC4962">
        <w:rPr>
          <w:rFonts w:ascii="Arial" w:eastAsia="Calibri" w:hAnsi="Arial" w:cs="Arial"/>
          <w:b/>
          <w:bCs/>
        </w:rPr>
        <w:t>FISCAL</w:t>
      </w:r>
      <w:r w:rsidRPr="00EC4962">
        <w:rPr>
          <w:rFonts w:ascii="Arial" w:eastAsia="Calibri" w:hAnsi="Arial" w:cs="Arial"/>
          <w:bCs/>
        </w:rPr>
        <w:t xml:space="preserve"> del pago mensual correspondiente</w:t>
      </w:r>
      <w:r w:rsidRPr="00EC4962">
        <w:rPr>
          <w:rFonts w:ascii="Arial" w:eastAsia="Calibri" w:hAnsi="Arial" w:cs="Arial"/>
        </w:rPr>
        <w:t xml:space="preserve">, bajo su directa responsabilidad, en las planillas de ejecución del </w:t>
      </w:r>
      <w:r w:rsidRPr="00EC4962">
        <w:rPr>
          <w:rFonts w:ascii="Arial" w:eastAsia="Calibri" w:hAnsi="Arial" w:cs="Arial"/>
          <w:b/>
        </w:rPr>
        <w:t>SERVICIO</w:t>
      </w:r>
      <w:r w:rsidRPr="00EC4962">
        <w:rPr>
          <w:rFonts w:ascii="Arial" w:eastAsia="Calibri" w:hAnsi="Arial" w:cs="Arial"/>
        </w:rPr>
        <w:t xml:space="preserve"> sujetas a su aprobación o en la liquidación del contrato.</w:t>
      </w:r>
    </w:p>
    <w:p w14:paraId="19E80B17" w14:textId="77777777" w:rsidR="00142AED" w:rsidRPr="00EC4962" w:rsidRDefault="00142AED" w:rsidP="00142AED">
      <w:pPr>
        <w:widowControl w:val="0"/>
        <w:jc w:val="both"/>
        <w:rPr>
          <w:rFonts w:ascii="Arial" w:hAnsi="Arial" w:cs="Arial"/>
        </w:rPr>
      </w:pPr>
      <w:r w:rsidRPr="00EC4962">
        <w:rPr>
          <w:rFonts w:ascii="Arial" w:hAnsi="Arial" w:cs="Arial"/>
          <w:b/>
          <w:bCs/>
          <w:lang w:val="es-ES_tradnl"/>
        </w:rPr>
        <w:t>CLÁUSULA</w:t>
      </w:r>
      <w:r w:rsidRPr="00EC4962">
        <w:rPr>
          <w:rFonts w:ascii="Arial" w:hAnsi="Arial" w:cs="Arial"/>
          <w:b/>
        </w:rPr>
        <w:t xml:space="preserve"> VIGÉSIMA.- (CUMPLIMIENTO DE LEYES LABORALES) </w:t>
      </w:r>
      <w:r w:rsidRPr="00EC4962">
        <w:rPr>
          <w:rFonts w:ascii="Arial" w:hAnsi="Arial" w:cs="Arial"/>
        </w:rPr>
        <w:t xml:space="preserve">EL </w:t>
      </w:r>
      <w:r w:rsidRPr="00EC4962">
        <w:rPr>
          <w:rFonts w:ascii="Arial" w:hAnsi="Arial" w:cs="Arial"/>
          <w:b/>
        </w:rPr>
        <w:t>PROVEEDOR</w:t>
      </w:r>
      <w:r w:rsidRPr="00EC4962">
        <w:rPr>
          <w:rFonts w:ascii="Arial" w:hAnsi="Arial" w:cs="Arial"/>
        </w:rPr>
        <w:t xml:space="preserve"> deberá dar estricto cumplimiento a la legislación laboral y social vigente en la Estado Plurinacional de Bolivia, respecto a su personal, en este sentido será responsable y deberá mantener a la </w:t>
      </w:r>
      <w:r w:rsidRPr="00EC4962">
        <w:rPr>
          <w:rFonts w:ascii="Arial" w:hAnsi="Arial" w:cs="Arial"/>
          <w:b/>
        </w:rPr>
        <w:t xml:space="preserve">ENTIDAD </w:t>
      </w:r>
      <w:r w:rsidRPr="00EC4962">
        <w:rPr>
          <w:rFonts w:ascii="Arial" w:hAnsi="Arial" w:cs="Arial"/>
        </w:rPr>
        <w:t xml:space="preserve">exonerada contra cualquier multa o penalidad de cualquier tipo o naturaleza, que fuera impuesta por causa de incumplimiento o infracción de dicha legislación laboral o social. </w:t>
      </w:r>
    </w:p>
    <w:p w14:paraId="75FE1F5C" w14:textId="77777777" w:rsidR="00142AED" w:rsidRPr="00EC4962" w:rsidRDefault="00142AED" w:rsidP="00142AED">
      <w:pPr>
        <w:widowControl w:val="0"/>
        <w:jc w:val="both"/>
        <w:rPr>
          <w:rFonts w:ascii="Arial" w:hAnsi="Arial" w:cs="Arial"/>
        </w:rPr>
      </w:pPr>
    </w:p>
    <w:p w14:paraId="3105FA7E" w14:textId="77777777" w:rsidR="00142AED" w:rsidRPr="00EC4962" w:rsidRDefault="00142AED" w:rsidP="00142AED">
      <w:pPr>
        <w:widowControl w:val="0"/>
        <w:jc w:val="both"/>
        <w:rPr>
          <w:rFonts w:ascii="Arial" w:hAnsi="Arial" w:cs="Arial"/>
        </w:rPr>
      </w:pPr>
      <w:r w:rsidRPr="00EC4962">
        <w:rPr>
          <w:rFonts w:ascii="Arial" w:hAnsi="Arial" w:cs="Arial"/>
          <w:b/>
          <w:bCs/>
          <w:lang w:val="es-ES_tradnl"/>
        </w:rPr>
        <w:t>CLÁUSULA</w:t>
      </w:r>
      <w:r w:rsidRPr="00EC4962">
        <w:rPr>
          <w:rFonts w:ascii="Arial" w:hAnsi="Arial" w:cs="Arial"/>
          <w:b/>
        </w:rPr>
        <w:t xml:space="preserve"> VIGÉSIMA</w:t>
      </w:r>
      <w:r w:rsidRPr="00EC4962">
        <w:rPr>
          <w:rFonts w:ascii="Arial" w:hAnsi="Arial" w:cs="Arial"/>
        </w:rPr>
        <w:t xml:space="preserve"> </w:t>
      </w:r>
      <w:r w:rsidRPr="00EC4962">
        <w:rPr>
          <w:rFonts w:ascii="Arial" w:hAnsi="Arial" w:cs="Arial"/>
          <w:b/>
        </w:rPr>
        <w:t>PRIMERA.- (CAUSAS DE FUERZA MAYOR Y/O CASO FORTUITO)</w:t>
      </w:r>
      <w:r w:rsidRPr="00EC4962">
        <w:rPr>
          <w:rFonts w:ascii="Arial" w:hAnsi="Arial" w:cs="Arial"/>
        </w:rPr>
        <w:t xml:space="preserve"> Con el fin de exceptuar al </w:t>
      </w:r>
      <w:r w:rsidRPr="00EC4962">
        <w:rPr>
          <w:rFonts w:ascii="Arial" w:hAnsi="Arial" w:cs="Arial"/>
          <w:b/>
        </w:rPr>
        <w:t>PROVEEDOR</w:t>
      </w:r>
      <w:r w:rsidRPr="00EC4962">
        <w:rPr>
          <w:rFonts w:ascii="Arial" w:hAnsi="Arial" w:cs="Arial"/>
        </w:rPr>
        <w:t xml:space="preserve"> de determinadas responsabilidades por incumplimiento involuntario de las prestaciones del contrato, el </w:t>
      </w:r>
      <w:r w:rsidRPr="00EC4962">
        <w:rPr>
          <w:rFonts w:ascii="Arial" w:hAnsi="Arial" w:cs="Arial"/>
          <w:b/>
        </w:rPr>
        <w:t>FISCAL</w:t>
      </w:r>
      <w:r w:rsidRPr="00EC4962">
        <w:rPr>
          <w:rFonts w:ascii="Arial" w:hAnsi="Arial" w:cs="Arial"/>
        </w:rPr>
        <w:t xml:space="preserve"> tendrá la facultad de calificar las causas de fuerza mayor, caso fortuito u otras causas debidamente justificadas a fin exonerar al </w:t>
      </w:r>
      <w:r w:rsidRPr="00EC4962">
        <w:rPr>
          <w:rFonts w:ascii="Arial" w:hAnsi="Arial" w:cs="Arial"/>
          <w:b/>
        </w:rPr>
        <w:t>PROVEEDOR</w:t>
      </w:r>
      <w:r w:rsidRPr="00EC4962">
        <w:rPr>
          <w:rFonts w:ascii="Arial" w:hAnsi="Arial" w:cs="Arial"/>
        </w:rPr>
        <w:t xml:space="preserve"> del cumplimiento de sus obligaciones en relación a la prestación del</w:t>
      </w:r>
      <w:r w:rsidRPr="00EC4962">
        <w:rPr>
          <w:rFonts w:ascii="Arial" w:hAnsi="Arial" w:cs="Arial"/>
          <w:b/>
        </w:rPr>
        <w:t xml:space="preserve"> SERVICIO</w:t>
      </w:r>
      <w:r w:rsidRPr="00EC4962">
        <w:rPr>
          <w:rFonts w:ascii="Arial" w:hAnsi="Arial" w:cs="Arial"/>
        </w:rPr>
        <w:t xml:space="preserve">. </w:t>
      </w:r>
    </w:p>
    <w:p w14:paraId="4D67872B" w14:textId="77777777" w:rsidR="00142AED" w:rsidRPr="00EC4962" w:rsidRDefault="00142AED" w:rsidP="00142AED">
      <w:pPr>
        <w:widowControl w:val="0"/>
        <w:jc w:val="both"/>
        <w:rPr>
          <w:rFonts w:ascii="Arial" w:hAnsi="Arial" w:cs="Arial"/>
        </w:rPr>
      </w:pPr>
    </w:p>
    <w:p w14:paraId="17B95CD5" w14:textId="77777777" w:rsidR="00142AED" w:rsidRPr="00EC4962" w:rsidRDefault="00142AED" w:rsidP="00142AED">
      <w:pPr>
        <w:widowControl w:val="0"/>
        <w:jc w:val="both"/>
        <w:rPr>
          <w:rFonts w:ascii="Arial" w:hAnsi="Arial" w:cs="Arial"/>
        </w:rPr>
      </w:pPr>
      <w:r w:rsidRPr="00EC4962">
        <w:rPr>
          <w:rFonts w:ascii="Arial" w:hAnsi="Arial" w:cs="Arial"/>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D2B138C" w14:textId="77777777" w:rsidR="00142AED" w:rsidRPr="00EC4962" w:rsidRDefault="00142AED" w:rsidP="00142AED">
      <w:pPr>
        <w:widowControl w:val="0"/>
        <w:jc w:val="both"/>
        <w:rPr>
          <w:rFonts w:ascii="Arial" w:hAnsi="Arial" w:cs="Arial"/>
        </w:rPr>
      </w:pPr>
    </w:p>
    <w:p w14:paraId="3899B63B" w14:textId="77777777" w:rsidR="00142AED" w:rsidRPr="00EC4962" w:rsidRDefault="00142AED" w:rsidP="00142AED">
      <w:pPr>
        <w:widowControl w:val="0"/>
        <w:jc w:val="both"/>
        <w:rPr>
          <w:rFonts w:ascii="Arial" w:hAnsi="Arial" w:cs="Arial"/>
        </w:rPr>
      </w:pPr>
      <w:r w:rsidRPr="00EC4962">
        <w:rPr>
          <w:rFonts w:ascii="Arial" w:hAnsi="Arial" w:cs="Arial"/>
        </w:rPr>
        <w:t xml:space="preserve">Para que cualquiera de estos hechos puedan constituir justificación de impedimento o demora en la prestación del </w:t>
      </w:r>
      <w:r w:rsidRPr="00EC4962">
        <w:rPr>
          <w:rFonts w:ascii="Arial" w:hAnsi="Arial" w:cs="Arial"/>
          <w:b/>
        </w:rPr>
        <w:t>SERVICIO,</w:t>
      </w:r>
      <w:r w:rsidRPr="00EC4962">
        <w:rPr>
          <w:rFonts w:ascii="Arial" w:hAnsi="Arial" w:cs="Arial"/>
        </w:rPr>
        <w:t xml:space="preserve"> de manera obligatoria y justificada el </w:t>
      </w:r>
      <w:r w:rsidRPr="00EC4962">
        <w:rPr>
          <w:rFonts w:ascii="Arial" w:hAnsi="Arial" w:cs="Arial"/>
          <w:b/>
        </w:rPr>
        <w:t>PROVEEDOR</w:t>
      </w:r>
      <w:r w:rsidRPr="00EC4962">
        <w:rPr>
          <w:rFonts w:ascii="Arial" w:hAnsi="Arial" w:cs="Arial"/>
        </w:rPr>
        <w:t xml:space="preserve"> deberá solicitar al </w:t>
      </w:r>
      <w:r w:rsidRPr="00EC4962">
        <w:rPr>
          <w:rFonts w:ascii="Arial" w:hAnsi="Arial" w:cs="Arial"/>
          <w:b/>
        </w:rPr>
        <w:t>FISCAL</w:t>
      </w:r>
      <w:r w:rsidRPr="00EC4962">
        <w:rPr>
          <w:rFonts w:ascii="Arial" w:hAnsi="Arial" w:cs="Arial"/>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7BF0BD23" w14:textId="77777777" w:rsidR="00142AED" w:rsidRPr="00EC4962" w:rsidRDefault="00142AED" w:rsidP="00142AED">
      <w:pPr>
        <w:widowControl w:val="0"/>
        <w:jc w:val="both"/>
        <w:rPr>
          <w:rFonts w:ascii="Arial" w:hAnsi="Arial" w:cs="Arial"/>
        </w:rPr>
      </w:pPr>
    </w:p>
    <w:p w14:paraId="5D94E166" w14:textId="77777777" w:rsidR="00142AED" w:rsidRPr="00EC4962" w:rsidRDefault="00142AED" w:rsidP="00142AED">
      <w:pPr>
        <w:jc w:val="both"/>
        <w:rPr>
          <w:rFonts w:ascii="Arial" w:eastAsia="Calibri" w:hAnsi="Arial" w:cs="Arial"/>
          <w:spacing w:val="-3"/>
        </w:rPr>
      </w:pPr>
      <w:r w:rsidRPr="00EC4962">
        <w:rPr>
          <w:rFonts w:ascii="Arial" w:hAnsi="Arial" w:cs="Arial"/>
        </w:rPr>
        <w:t xml:space="preserve">El </w:t>
      </w:r>
      <w:r w:rsidRPr="00EC4962">
        <w:rPr>
          <w:rFonts w:ascii="Arial" w:hAnsi="Arial" w:cs="Arial"/>
          <w:b/>
        </w:rPr>
        <w:t>FISCAL</w:t>
      </w:r>
      <w:r w:rsidRPr="00EC4962">
        <w:rPr>
          <w:rFonts w:ascii="Arial" w:hAnsi="Arial" w:cs="Arial"/>
        </w:rPr>
        <w:t xml:space="preserve"> en el plazo de dos (2) días hábiles deberá emitir el certificado de constancia de la existencia del hecho de fuerza mayor, caso fortuito u otras causas debidamente justificadas o rechazar la solicitud de su emisión de manera fundamentada. </w:t>
      </w:r>
      <w:r w:rsidRPr="00EC4962">
        <w:rPr>
          <w:rFonts w:ascii="Arial" w:eastAsia="Calibri" w:hAnsi="Arial" w:cs="Arial"/>
          <w:spacing w:val="-3"/>
        </w:rPr>
        <w:t xml:space="preserve">En caso de aceptación expresa y según corresponda, se procederá a exonerar al </w:t>
      </w:r>
      <w:r w:rsidRPr="00EC4962">
        <w:rPr>
          <w:rFonts w:ascii="Arial" w:eastAsia="Calibri" w:hAnsi="Arial" w:cs="Arial"/>
          <w:b/>
          <w:spacing w:val="-3"/>
        </w:rPr>
        <w:t>PROVEEDOR</w:t>
      </w:r>
      <w:r w:rsidRPr="00EC4962">
        <w:rPr>
          <w:rFonts w:ascii="Arial" w:eastAsia="Calibri" w:hAnsi="Arial" w:cs="Arial"/>
          <w:spacing w:val="-3"/>
        </w:rPr>
        <w:t xml:space="preserve"> del pago de multas.</w:t>
      </w:r>
      <w:r w:rsidRPr="00EC4962">
        <w:rPr>
          <w:rFonts w:ascii="Arial" w:hAnsi="Arial" w:cs="Arial"/>
          <w:b/>
        </w:rPr>
        <w:t xml:space="preserve"> </w:t>
      </w:r>
    </w:p>
    <w:p w14:paraId="3397DF4C" w14:textId="77777777" w:rsidR="00142AED" w:rsidRPr="00EC4962" w:rsidRDefault="00142AED" w:rsidP="00142AED">
      <w:pPr>
        <w:widowControl w:val="0"/>
        <w:jc w:val="both"/>
        <w:rPr>
          <w:rFonts w:ascii="Arial" w:hAnsi="Arial" w:cs="Arial"/>
        </w:rPr>
      </w:pPr>
      <w:r w:rsidRPr="00EC4962">
        <w:rPr>
          <w:rFonts w:ascii="Arial" w:hAnsi="Arial" w:cs="Arial"/>
        </w:rPr>
        <w:t xml:space="preserve">La solicitud del </w:t>
      </w:r>
      <w:r w:rsidRPr="00EC4962">
        <w:rPr>
          <w:rFonts w:ascii="Arial" w:hAnsi="Arial" w:cs="Arial"/>
          <w:b/>
        </w:rPr>
        <w:t>PROVEEDOR</w:t>
      </w:r>
      <w:r w:rsidRPr="00EC4962">
        <w:rPr>
          <w:rFonts w:ascii="Arial" w:hAnsi="Arial" w:cs="Arial"/>
        </w:rPr>
        <w:t xml:space="preserve">, para la calificación de los hechos de impedimento, como causas de fuerza mayor, caso fortuito u otras causas debidamente justificadas, no serán consideradas como reclamos. </w:t>
      </w:r>
    </w:p>
    <w:p w14:paraId="645E26E5" w14:textId="77777777" w:rsidR="00142AED" w:rsidRPr="00EC4962" w:rsidRDefault="00142AED" w:rsidP="00142AED">
      <w:pPr>
        <w:widowControl w:val="0"/>
        <w:jc w:val="both"/>
        <w:rPr>
          <w:rFonts w:ascii="Arial" w:hAnsi="Arial" w:cs="Arial"/>
        </w:rPr>
      </w:pPr>
    </w:p>
    <w:p w14:paraId="0B07198E" w14:textId="77777777" w:rsidR="00142AED" w:rsidRPr="00EC4962" w:rsidRDefault="00142AED" w:rsidP="00142AED">
      <w:pPr>
        <w:widowControl w:val="0"/>
        <w:jc w:val="both"/>
        <w:rPr>
          <w:rFonts w:ascii="Arial" w:hAnsi="Arial" w:cs="Arial"/>
        </w:rPr>
      </w:pPr>
      <w:r w:rsidRPr="00EC4962">
        <w:rPr>
          <w:rFonts w:ascii="Arial" w:hAnsi="Arial" w:cs="Arial"/>
          <w:b/>
          <w:bCs/>
          <w:lang w:val="es-ES_tradnl"/>
        </w:rPr>
        <w:t>CLÁUSULA</w:t>
      </w:r>
      <w:r w:rsidRPr="00EC4962">
        <w:rPr>
          <w:rFonts w:ascii="Arial" w:hAnsi="Arial" w:cs="Arial"/>
          <w:b/>
        </w:rPr>
        <w:t xml:space="preserve"> VIGÉSIMA SEGUNDA</w:t>
      </w:r>
      <w:r w:rsidRPr="00EC4962">
        <w:rPr>
          <w:rFonts w:ascii="Arial" w:hAnsi="Arial" w:cs="Arial"/>
        </w:rPr>
        <w:t xml:space="preserve">.- </w:t>
      </w:r>
      <w:r w:rsidRPr="00EC4962">
        <w:rPr>
          <w:rFonts w:ascii="Arial" w:hAnsi="Arial" w:cs="Arial"/>
          <w:b/>
        </w:rPr>
        <w:t>(TERMINACIÓN DEL CONTRATO).</w:t>
      </w:r>
      <w:r w:rsidRPr="00EC4962">
        <w:rPr>
          <w:rFonts w:ascii="Arial" w:hAnsi="Arial" w:cs="Arial"/>
        </w:rPr>
        <w:t xml:space="preserve"> El presente contrato concluirá bajo una de las siguientes causas: </w:t>
      </w:r>
    </w:p>
    <w:p w14:paraId="2A6C0174" w14:textId="77777777" w:rsidR="00142AED" w:rsidRPr="00EC4962" w:rsidRDefault="00142AED" w:rsidP="00142AED">
      <w:pPr>
        <w:widowControl w:val="0"/>
        <w:jc w:val="both"/>
        <w:rPr>
          <w:rFonts w:ascii="Arial" w:hAnsi="Arial" w:cs="Arial"/>
        </w:rPr>
      </w:pPr>
    </w:p>
    <w:p w14:paraId="0C8080B5" w14:textId="77777777" w:rsidR="00142AED" w:rsidRPr="00EC4962" w:rsidRDefault="00142AED" w:rsidP="00142AED">
      <w:pPr>
        <w:widowControl w:val="0"/>
        <w:numPr>
          <w:ilvl w:val="1"/>
          <w:numId w:val="73"/>
        </w:numPr>
        <w:ind w:hanging="578"/>
        <w:contextualSpacing/>
        <w:jc w:val="both"/>
        <w:rPr>
          <w:rFonts w:ascii="Arial" w:hAnsi="Arial" w:cs="Arial"/>
        </w:rPr>
      </w:pPr>
      <w:r w:rsidRPr="00EC4962">
        <w:rPr>
          <w:rFonts w:ascii="Arial" w:hAnsi="Arial" w:cs="Arial"/>
          <w:b/>
        </w:rPr>
        <w:lastRenderedPageBreak/>
        <w:t>Por Cumplimiento del Contrato:</w:t>
      </w:r>
      <w:r w:rsidRPr="00EC4962">
        <w:rPr>
          <w:rFonts w:ascii="Arial" w:hAnsi="Arial" w:cs="Arial"/>
        </w:rPr>
        <w:t xml:space="preserve"> Forma ordinaria de cumplimiento, donde la </w:t>
      </w:r>
      <w:r w:rsidRPr="00EC4962">
        <w:rPr>
          <w:rFonts w:ascii="Arial" w:hAnsi="Arial" w:cs="Arial"/>
          <w:b/>
        </w:rPr>
        <w:t>ENTIDAD</w:t>
      </w:r>
      <w:r w:rsidRPr="00EC4962">
        <w:rPr>
          <w:rFonts w:ascii="Arial" w:hAnsi="Arial" w:cs="Arial"/>
        </w:rPr>
        <w:t xml:space="preserve"> como el</w:t>
      </w:r>
      <w:r w:rsidRPr="00EC4962">
        <w:rPr>
          <w:rFonts w:ascii="Arial" w:hAnsi="Arial" w:cs="Arial"/>
          <w:b/>
        </w:rPr>
        <w:t xml:space="preserve"> PROVEEDOR</w:t>
      </w:r>
      <w:r w:rsidRPr="00EC4962">
        <w:rPr>
          <w:rFonts w:ascii="Arial" w:hAnsi="Arial" w:cs="Arial"/>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EC4962">
        <w:rPr>
          <w:rFonts w:ascii="Arial" w:hAnsi="Arial" w:cs="Arial"/>
          <w:b/>
        </w:rPr>
        <w:t>ENTIDAD.</w:t>
      </w:r>
      <w:r w:rsidRPr="00EC4962">
        <w:rPr>
          <w:rFonts w:ascii="Arial" w:hAnsi="Arial" w:cs="Arial"/>
        </w:rPr>
        <w:t xml:space="preserve"> </w:t>
      </w:r>
    </w:p>
    <w:p w14:paraId="38D650C2" w14:textId="77777777" w:rsidR="00142AED" w:rsidRPr="00EC4962" w:rsidRDefault="00142AED" w:rsidP="00142AED">
      <w:pPr>
        <w:widowControl w:val="0"/>
        <w:ind w:left="720" w:hanging="578"/>
        <w:jc w:val="both"/>
        <w:rPr>
          <w:rFonts w:ascii="Arial" w:hAnsi="Arial" w:cs="Arial"/>
        </w:rPr>
      </w:pPr>
    </w:p>
    <w:p w14:paraId="10E4F460" w14:textId="77777777" w:rsidR="00142AED" w:rsidRPr="00EC4962" w:rsidRDefault="00142AED" w:rsidP="00142AED">
      <w:pPr>
        <w:widowControl w:val="0"/>
        <w:numPr>
          <w:ilvl w:val="1"/>
          <w:numId w:val="73"/>
        </w:numPr>
        <w:ind w:hanging="578"/>
        <w:contextualSpacing/>
        <w:jc w:val="both"/>
        <w:rPr>
          <w:rFonts w:ascii="Arial" w:hAnsi="Arial" w:cs="Arial"/>
        </w:rPr>
      </w:pPr>
      <w:r w:rsidRPr="00EC4962">
        <w:rPr>
          <w:rFonts w:ascii="Arial" w:hAnsi="Arial" w:cs="Arial"/>
          <w:b/>
        </w:rPr>
        <w:t xml:space="preserve">Por Resolución del Contrato: </w:t>
      </w:r>
      <w:r w:rsidRPr="00EC4962">
        <w:rPr>
          <w:rFonts w:ascii="Arial" w:hAnsi="Arial" w:cs="Arial"/>
        </w:rPr>
        <w:t xml:space="preserve">Es la forma extraordinaria de terminación del contrato que procederá únicamente por las siguientes causales: </w:t>
      </w:r>
    </w:p>
    <w:p w14:paraId="3A7FCECF" w14:textId="77777777" w:rsidR="00142AED" w:rsidRPr="00EC4962" w:rsidRDefault="00142AED" w:rsidP="00142AED">
      <w:pPr>
        <w:widowControl w:val="0"/>
        <w:ind w:left="720"/>
        <w:jc w:val="both"/>
        <w:rPr>
          <w:rFonts w:ascii="Arial" w:hAnsi="Arial" w:cs="Arial"/>
        </w:rPr>
      </w:pPr>
    </w:p>
    <w:p w14:paraId="542D9D0F" w14:textId="77777777" w:rsidR="00142AED" w:rsidRPr="00EC4962" w:rsidRDefault="00142AED" w:rsidP="00142AED">
      <w:pPr>
        <w:widowControl w:val="0"/>
        <w:numPr>
          <w:ilvl w:val="2"/>
          <w:numId w:val="73"/>
        </w:numPr>
        <w:ind w:left="993" w:hanging="709"/>
        <w:contextualSpacing/>
        <w:jc w:val="both"/>
        <w:rPr>
          <w:rFonts w:ascii="Arial" w:hAnsi="Arial" w:cs="Arial"/>
        </w:rPr>
      </w:pPr>
      <w:r w:rsidRPr="00EC4962">
        <w:rPr>
          <w:rFonts w:ascii="Arial" w:hAnsi="Arial" w:cs="Arial"/>
          <w:b/>
        </w:rPr>
        <w:t>Resolución a requerimiento de la ENTIDAD, por causales atribuibles al PROVEEDOR</w:t>
      </w:r>
      <w:r w:rsidRPr="00EC4962">
        <w:rPr>
          <w:rFonts w:ascii="Arial" w:hAnsi="Arial" w:cs="Arial"/>
        </w:rPr>
        <w:t xml:space="preserve">. La </w:t>
      </w:r>
      <w:r w:rsidRPr="00EC4962">
        <w:rPr>
          <w:rFonts w:ascii="Arial" w:hAnsi="Arial" w:cs="Arial"/>
          <w:b/>
        </w:rPr>
        <w:t>ENTIDAD</w:t>
      </w:r>
      <w:r w:rsidRPr="00EC4962">
        <w:rPr>
          <w:rFonts w:ascii="Arial" w:hAnsi="Arial" w:cs="Arial"/>
        </w:rPr>
        <w:t xml:space="preserve">, podrá proceder al trámite de resolución del Contrato, en los siguientes casos: </w:t>
      </w:r>
    </w:p>
    <w:p w14:paraId="74EF3BB0" w14:textId="77777777" w:rsidR="00142AED" w:rsidRPr="00EC4962" w:rsidRDefault="00142AED" w:rsidP="00142AED">
      <w:pPr>
        <w:widowControl w:val="0"/>
        <w:ind w:left="993" w:hanging="709"/>
        <w:jc w:val="both"/>
        <w:rPr>
          <w:rFonts w:ascii="Arial" w:hAnsi="Arial" w:cs="Arial"/>
        </w:rPr>
      </w:pPr>
    </w:p>
    <w:p w14:paraId="18D1B6B7" w14:textId="77777777" w:rsidR="00142AED" w:rsidRPr="00EC4962" w:rsidRDefault="00142AED" w:rsidP="00142AED">
      <w:pPr>
        <w:widowControl w:val="0"/>
        <w:numPr>
          <w:ilvl w:val="0"/>
          <w:numId w:val="71"/>
        </w:numPr>
        <w:ind w:left="851" w:hanging="284"/>
        <w:contextualSpacing/>
        <w:jc w:val="both"/>
        <w:rPr>
          <w:rFonts w:ascii="Arial" w:hAnsi="Arial" w:cs="Arial"/>
        </w:rPr>
      </w:pPr>
      <w:r w:rsidRPr="00EC4962">
        <w:rPr>
          <w:rFonts w:ascii="Arial" w:hAnsi="Arial" w:cs="Arial"/>
        </w:rPr>
        <w:t xml:space="preserve">Por disolución del </w:t>
      </w:r>
      <w:r w:rsidRPr="00EC4962">
        <w:rPr>
          <w:rFonts w:ascii="Arial" w:hAnsi="Arial" w:cs="Arial"/>
          <w:b/>
        </w:rPr>
        <w:t>PROVEEDOR</w:t>
      </w:r>
      <w:r w:rsidRPr="00EC4962">
        <w:rPr>
          <w:rFonts w:ascii="Arial" w:hAnsi="Arial" w:cs="Arial"/>
        </w:rPr>
        <w:t>.</w:t>
      </w:r>
    </w:p>
    <w:p w14:paraId="405B53FC" w14:textId="77777777" w:rsidR="00142AED" w:rsidRPr="00EC4962" w:rsidRDefault="00142AED" w:rsidP="00142AED">
      <w:pPr>
        <w:widowControl w:val="0"/>
        <w:numPr>
          <w:ilvl w:val="0"/>
          <w:numId w:val="71"/>
        </w:numPr>
        <w:ind w:left="851" w:hanging="284"/>
        <w:contextualSpacing/>
        <w:jc w:val="both"/>
        <w:rPr>
          <w:rFonts w:ascii="Arial" w:hAnsi="Arial" w:cs="Arial"/>
        </w:rPr>
      </w:pPr>
      <w:r w:rsidRPr="00EC4962">
        <w:rPr>
          <w:rFonts w:ascii="Arial" w:hAnsi="Arial" w:cs="Arial"/>
        </w:rPr>
        <w:t xml:space="preserve"> Por quiebra declarada del </w:t>
      </w:r>
      <w:r w:rsidRPr="00EC4962">
        <w:rPr>
          <w:rFonts w:ascii="Arial" w:hAnsi="Arial" w:cs="Arial"/>
          <w:b/>
        </w:rPr>
        <w:t>PROVEEDOR</w:t>
      </w:r>
      <w:r w:rsidRPr="00EC4962">
        <w:rPr>
          <w:rFonts w:ascii="Arial" w:hAnsi="Arial" w:cs="Arial"/>
        </w:rPr>
        <w:t>.</w:t>
      </w:r>
    </w:p>
    <w:p w14:paraId="0AB1CBA8" w14:textId="77777777" w:rsidR="00142AED" w:rsidRPr="00EC4962" w:rsidRDefault="00142AED" w:rsidP="00142AED">
      <w:pPr>
        <w:widowControl w:val="0"/>
        <w:numPr>
          <w:ilvl w:val="0"/>
          <w:numId w:val="71"/>
        </w:numPr>
        <w:ind w:left="851" w:hanging="284"/>
        <w:contextualSpacing/>
        <w:jc w:val="both"/>
        <w:rPr>
          <w:rFonts w:ascii="Arial" w:hAnsi="Arial" w:cs="Arial"/>
        </w:rPr>
      </w:pPr>
      <w:r w:rsidRPr="00EC4962">
        <w:rPr>
          <w:rFonts w:ascii="Arial" w:hAnsi="Arial" w:cs="Arial"/>
        </w:rPr>
        <w:t xml:space="preserve">Por incumplimiento en la atención del servicio, a requerimiento de la </w:t>
      </w:r>
      <w:r w:rsidRPr="00EC4962">
        <w:rPr>
          <w:rFonts w:ascii="Arial" w:hAnsi="Arial" w:cs="Arial"/>
          <w:b/>
        </w:rPr>
        <w:t>ENTIDAD</w:t>
      </w:r>
      <w:r w:rsidRPr="00EC4962">
        <w:rPr>
          <w:rFonts w:ascii="Arial" w:hAnsi="Arial" w:cs="Arial"/>
        </w:rPr>
        <w:t xml:space="preserve"> o por el </w:t>
      </w:r>
      <w:r w:rsidRPr="00EC4962">
        <w:rPr>
          <w:rFonts w:ascii="Arial" w:hAnsi="Arial" w:cs="Arial"/>
          <w:b/>
        </w:rPr>
        <w:t>FISCAL</w:t>
      </w:r>
      <w:r w:rsidRPr="00EC4962">
        <w:rPr>
          <w:rFonts w:ascii="Arial" w:hAnsi="Arial" w:cs="Arial"/>
        </w:rPr>
        <w:t>.</w:t>
      </w:r>
    </w:p>
    <w:p w14:paraId="61DEAF17" w14:textId="77777777" w:rsidR="00142AED" w:rsidRPr="00EC4962" w:rsidRDefault="00142AED" w:rsidP="00142AED">
      <w:pPr>
        <w:widowControl w:val="0"/>
        <w:numPr>
          <w:ilvl w:val="0"/>
          <w:numId w:val="71"/>
        </w:numPr>
        <w:ind w:left="851" w:hanging="284"/>
        <w:contextualSpacing/>
        <w:jc w:val="both"/>
        <w:rPr>
          <w:rFonts w:ascii="Arial" w:hAnsi="Arial" w:cs="Arial"/>
        </w:rPr>
      </w:pPr>
      <w:r w:rsidRPr="00EC4962">
        <w:rPr>
          <w:rFonts w:ascii="Arial" w:hAnsi="Arial" w:cs="Arial"/>
        </w:rPr>
        <w:t xml:space="preserve">Por suspensión de la prestación de los </w:t>
      </w:r>
      <w:r w:rsidRPr="00EC4962">
        <w:rPr>
          <w:rFonts w:ascii="Arial" w:hAnsi="Arial" w:cs="Arial"/>
          <w:b/>
        </w:rPr>
        <w:t>SERVICIOS</w:t>
      </w:r>
      <w:r w:rsidRPr="00EC4962">
        <w:rPr>
          <w:rFonts w:ascii="Arial" w:hAnsi="Arial" w:cs="Arial"/>
        </w:rPr>
        <w:t xml:space="preserve"> sin justificación, por el lapso de (3) días calendario continuos, sin autorización escrita de la </w:t>
      </w:r>
      <w:r w:rsidRPr="00EC4962">
        <w:rPr>
          <w:rFonts w:ascii="Arial" w:hAnsi="Arial" w:cs="Arial"/>
          <w:b/>
        </w:rPr>
        <w:t>ENTIDAD</w:t>
      </w:r>
      <w:r w:rsidRPr="00EC4962">
        <w:rPr>
          <w:rFonts w:ascii="Arial" w:hAnsi="Arial" w:cs="Arial"/>
        </w:rPr>
        <w:t>.</w:t>
      </w:r>
    </w:p>
    <w:p w14:paraId="36EFF500" w14:textId="77777777" w:rsidR="00142AED" w:rsidRPr="00EC4962" w:rsidRDefault="00142AED" w:rsidP="00142AED">
      <w:pPr>
        <w:widowControl w:val="0"/>
        <w:numPr>
          <w:ilvl w:val="0"/>
          <w:numId w:val="71"/>
        </w:numPr>
        <w:ind w:left="851" w:hanging="284"/>
        <w:contextualSpacing/>
        <w:jc w:val="both"/>
        <w:rPr>
          <w:rFonts w:ascii="Arial" w:hAnsi="Arial" w:cs="Arial"/>
        </w:rPr>
      </w:pPr>
      <w:r w:rsidRPr="00EC4962">
        <w:rPr>
          <w:rFonts w:ascii="Arial" w:hAnsi="Arial" w:cs="Arial"/>
        </w:rPr>
        <w:t xml:space="preserve">Por negligencia reiterada (3 veces) en el cumplimiento de las Especificaciones Técnicas, u otras especificaciones, o instrucciones escritas del </w:t>
      </w:r>
      <w:r w:rsidRPr="00EC4962">
        <w:rPr>
          <w:rFonts w:ascii="Arial" w:hAnsi="Arial" w:cs="Arial"/>
          <w:b/>
        </w:rPr>
        <w:t>FISCAL</w:t>
      </w:r>
      <w:r w:rsidRPr="00EC4962">
        <w:rPr>
          <w:rFonts w:ascii="Arial" w:hAnsi="Arial" w:cs="Arial"/>
        </w:rPr>
        <w:t>.</w:t>
      </w:r>
    </w:p>
    <w:p w14:paraId="2E96CD34" w14:textId="77777777" w:rsidR="00142AED" w:rsidRPr="00EC4962" w:rsidRDefault="00142AED" w:rsidP="00142AED">
      <w:pPr>
        <w:widowControl w:val="0"/>
        <w:numPr>
          <w:ilvl w:val="0"/>
          <w:numId w:val="71"/>
        </w:numPr>
        <w:ind w:left="851" w:hanging="284"/>
        <w:contextualSpacing/>
        <w:jc w:val="both"/>
        <w:rPr>
          <w:rFonts w:ascii="Arial" w:hAnsi="Arial" w:cs="Arial"/>
        </w:rPr>
      </w:pPr>
      <w:r w:rsidRPr="00EC4962">
        <w:rPr>
          <w:rFonts w:ascii="Arial" w:hAnsi="Arial" w:cs="Arial"/>
        </w:rPr>
        <w:t xml:space="preserve">Por falta de pago de salarios a personal y otras obligaciones contractuales que afecten al </w:t>
      </w:r>
      <w:r w:rsidRPr="00EC4962">
        <w:rPr>
          <w:rFonts w:ascii="Arial" w:hAnsi="Arial" w:cs="Arial"/>
          <w:b/>
        </w:rPr>
        <w:t>SERVICIO</w:t>
      </w:r>
      <w:r w:rsidRPr="00EC4962">
        <w:rPr>
          <w:rFonts w:ascii="Arial" w:hAnsi="Arial" w:cs="Arial"/>
        </w:rPr>
        <w:t xml:space="preserve">. </w:t>
      </w:r>
    </w:p>
    <w:p w14:paraId="6A4B1350" w14:textId="77777777" w:rsidR="00142AED" w:rsidRPr="00EC4962" w:rsidRDefault="00142AED" w:rsidP="00142AED">
      <w:pPr>
        <w:widowControl w:val="0"/>
        <w:numPr>
          <w:ilvl w:val="0"/>
          <w:numId w:val="71"/>
        </w:numPr>
        <w:ind w:left="851" w:hanging="284"/>
        <w:contextualSpacing/>
        <w:jc w:val="both"/>
        <w:rPr>
          <w:rFonts w:ascii="Arial" w:hAnsi="Arial" w:cs="Arial"/>
        </w:rPr>
      </w:pPr>
      <w:r w:rsidRPr="00EC4962">
        <w:rPr>
          <w:rFonts w:ascii="Arial" w:hAnsi="Arial" w:cs="Arial"/>
        </w:rPr>
        <w:t xml:space="preserve">Cuando el monto de la multa por atraso en la prestación del </w:t>
      </w:r>
      <w:r w:rsidRPr="00EC4962">
        <w:rPr>
          <w:rFonts w:ascii="Arial" w:hAnsi="Arial" w:cs="Arial"/>
          <w:b/>
        </w:rPr>
        <w:t>SERVICIO</w:t>
      </w:r>
      <w:r w:rsidRPr="00EC4962">
        <w:rPr>
          <w:rFonts w:ascii="Arial" w:hAnsi="Arial" w:cs="Arial"/>
        </w:rPr>
        <w:t xml:space="preserve"> alcance el veinte por ciento (20%), del monto total del Contrato.</w:t>
      </w:r>
    </w:p>
    <w:p w14:paraId="5D30D295" w14:textId="77777777" w:rsidR="00142AED" w:rsidRPr="00EC4962" w:rsidRDefault="00142AED" w:rsidP="00142AED">
      <w:pPr>
        <w:widowControl w:val="0"/>
        <w:numPr>
          <w:ilvl w:val="0"/>
          <w:numId w:val="71"/>
        </w:numPr>
        <w:ind w:left="851" w:hanging="284"/>
        <w:contextualSpacing/>
        <w:jc w:val="both"/>
        <w:rPr>
          <w:rFonts w:ascii="Arial" w:hAnsi="Arial" w:cs="Arial"/>
        </w:rPr>
      </w:pPr>
      <w:r w:rsidRPr="00EC4962">
        <w:rPr>
          <w:rFonts w:ascii="Arial" w:hAnsi="Arial" w:cs="Arial"/>
        </w:rPr>
        <w:t>Por la no prestación del servicio, por más de dos (2) veces continuas, o tres (3) discontinuas.</w:t>
      </w:r>
    </w:p>
    <w:p w14:paraId="350B74E6" w14:textId="77777777" w:rsidR="00142AED" w:rsidRPr="00EC4962" w:rsidRDefault="00142AED" w:rsidP="00142AED">
      <w:pPr>
        <w:widowControl w:val="0"/>
        <w:ind w:left="851"/>
        <w:contextualSpacing/>
        <w:jc w:val="both"/>
        <w:rPr>
          <w:rFonts w:ascii="Arial" w:hAnsi="Arial" w:cs="Arial"/>
        </w:rPr>
      </w:pPr>
    </w:p>
    <w:p w14:paraId="13905C12" w14:textId="77777777" w:rsidR="00142AED" w:rsidRPr="00EC4962" w:rsidRDefault="00142AED" w:rsidP="00142AED">
      <w:pPr>
        <w:widowControl w:val="0"/>
        <w:numPr>
          <w:ilvl w:val="2"/>
          <w:numId w:val="73"/>
        </w:numPr>
        <w:ind w:left="993" w:hanging="709"/>
        <w:contextualSpacing/>
        <w:jc w:val="both"/>
        <w:rPr>
          <w:rFonts w:ascii="Arial" w:hAnsi="Arial" w:cs="Arial"/>
        </w:rPr>
      </w:pPr>
      <w:r w:rsidRPr="00EC4962">
        <w:rPr>
          <w:rFonts w:ascii="Arial" w:hAnsi="Arial" w:cs="Arial"/>
        </w:rPr>
        <w:t xml:space="preserve">Resolución a requerimiento del </w:t>
      </w:r>
      <w:r w:rsidRPr="00EC4962">
        <w:rPr>
          <w:rFonts w:ascii="Arial" w:hAnsi="Arial" w:cs="Arial"/>
          <w:b/>
        </w:rPr>
        <w:t>PROVEEDOR</w:t>
      </w:r>
      <w:r w:rsidRPr="00EC4962">
        <w:rPr>
          <w:rFonts w:ascii="Arial" w:hAnsi="Arial" w:cs="Arial"/>
        </w:rPr>
        <w:t xml:space="preserve"> por causales atribuibles a la </w:t>
      </w:r>
      <w:r w:rsidRPr="00EC4962">
        <w:rPr>
          <w:rFonts w:ascii="Arial" w:hAnsi="Arial" w:cs="Arial"/>
          <w:b/>
        </w:rPr>
        <w:t>ENTIDAD</w:t>
      </w:r>
      <w:r w:rsidRPr="00EC4962">
        <w:rPr>
          <w:rFonts w:ascii="Arial" w:hAnsi="Arial" w:cs="Arial"/>
        </w:rPr>
        <w:t xml:space="preserve">. El </w:t>
      </w:r>
      <w:r w:rsidRPr="00EC4962">
        <w:rPr>
          <w:rFonts w:ascii="Arial" w:hAnsi="Arial" w:cs="Arial"/>
          <w:b/>
        </w:rPr>
        <w:t>PROVEEDOR</w:t>
      </w:r>
      <w:r w:rsidRPr="00EC4962">
        <w:rPr>
          <w:rFonts w:ascii="Arial" w:hAnsi="Arial" w:cs="Arial"/>
        </w:rPr>
        <w:t xml:space="preserve">, podrá proceder al trámite de resolución del Contrato, en los siguientes casos: </w:t>
      </w:r>
    </w:p>
    <w:p w14:paraId="2428E114" w14:textId="77777777" w:rsidR="00142AED" w:rsidRPr="00EC4962" w:rsidRDefault="00142AED" w:rsidP="00142AED">
      <w:pPr>
        <w:widowControl w:val="0"/>
        <w:ind w:left="993" w:hanging="709"/>
        <w:jc w:val="both"/>
        <w:rPr>
          <w:rFonts w:ascii="Arial" w:hAnsi="Arial" w:cs="Arial"/>
        </w:rPr>
      </w:pPr>
    </w:p>
    <w:p w14:paraId="4F4F7B21" w14:textId="77777777" w:rsidR="00142AED" w:rsidRPr="00EC4962" w:rsidRDefault="00142AED" w:rsidP="00142AED">
      <w:pPr>
        <w:widowControl w:val="0"/>
        <w:numPr>
          <w:ilvl w:val="1"/>
          <w:numId w:val="72"/>
        </w:numPr>
        <w:ind w:left="851" w:hanging="284"/>
        <w:contextualSpacing/>
        <w:jc w:val="both"/>
        <w:rPr>
          <w:rFonts w:ascii="Arial" w:hAnsi="Arial" w:cs="Arial"/>
        </w:rPr>
      </w:pPr>
      <w:r w:rsidRPr="00EC4962">
        <w:rPr>
          <w:rFonts w:ascii="Arial" w:hAnsi="Arial" w:cs="Arial"/>
        </w:rPr>
        <w:t xml:space="preserve">Si apartándose de los términos del contrato la </w:t>
      </w:r>
      <w:r w:rsidRPr="00EC4962">
        <w:rPr>
          <w:rFonts w:ascii="Arial" w:hAnsi="Arial" w:cs="Arial"/>
          <w:b/>
        </w:rPr>
        <w:t>ENTIDAD,</w:t>
      </w:r>
      <w:r w:rsidRPr="00EC4962">
        <w:rPr>
          <w:rFonts w:ascii="Arial" w:hAnsi="Arial" w:cs="Arial"/>
        </w:rPr>
        <w:t xml:space="preserve"> a través del </w:t>
      </w:r>
      <w:r w:rsidRPr="00EC4962">
        <w:rPr>
          <w:rFonts w:ascii="Arial" w:hAnsi="Arial" w:cs="Arial"/>
          <w:b/>
        </w:rPr>
        <w:t>FISCAL</w:t>
      </w:r>
      <w:r w:rsidRPr="00EC4962">
        <w:rPr>
          <w:rFonts w:ascii="Arial" w:hAnsi="Arial" w:cs="Arial"/>
        </w:rPr>
        <w:t xml:space="preserve">, pretende modificar o afectar las condiciones del </w:t>
      </w:r>
      <w:r w:rsidRPr="00EC4962">
        <w:rPr>
          <w:rFonts w:ascii="Arial" w:hAnsi="Arial" w:cs="Arial"/>
          <w:b/>
        </w:rPr>
        <w:t>SERVICIO</w:t>
      </w:r>
      <w:r w:rsidRPr="00EC4962">
        <w:rPr>
          <w:rFonts w:ascii="Arial" w:hAnsi="Arial" w:cs="Arial"/>
        </w:rPr>
        <w:t>.</w:t>
      </w:r>
    </w:p>
    <w:p w14:paraId="37338A0A" w14:textId="77777777" w:rsidR="00142AED" w:rsidRPr="00EC4962" w:rsidRDefault="00142AED" w:rsidP="00142AED">
      <w:pPr>
        <w:widowControl w:val="0"/>
        <w:numPr>
          <w:ilvl w:val="1"/>
          <w:numId w:val="72"/>
        </w:numPr>
        <w:ind w:left="851" w:hanging="284"/>
        <w:contextualSpacing/>
        <w:jc w:val="both"/>
        <w:rPr>
          <w:rFonts w:ascii="Arial" w:hAnsi="Arial" w:cs="Arial"/>
        </w:rPr>
      </w:pPr>
      <w:r w:rsidRPr="00EC4962">
        <w:rPr>
          <w:rFonts w:ascii="Arial" w:hAnsi="Arial" w:cs="Arial"/>
        </w:rPr>
        <w:t xml:space="preserve">Por incumplimiento injustificado en el pago por la prestación del </w:t>
      </w:r>
      <w:r w:rsidRPr="00EC4962">
        <w:rPr>
          <w:rFonts w:ascii="Arial" w:hAnsi="Arial" w:cs="Arial"/>
          <w:b/>
        </w:rPr>
        <w:t>SERVICIO</w:t>
      </w:r>
      <w:r w:rsidRPr="00EC4962">
        <w:rPr>
          <w:rFonts w:ascii="Arial" w:hAnsi="Arial" w:cs="Arial"/>
        </w:rPr>
        <w:t xml:space="preserve">, por más de sesenta (60) días calendario computados a partir de la fecha en que debió hacerse efectivo el pago, existiendo conformidad del </w:t>
      </w:r>
      <w:r w:rsidRPr="00EC4962">
        <w:rPr>
          <w:rFonts w:ascii="Arial" w:hAnsi="Arial" w:cs="Arial"/>
          <w:b/>
        </w:rPr>
        <w:t>SERVICIO</w:t>
      </w:r>
      <w:r w:rsidRPr="00EC4962">
        <w:rPr>
          <w:rFonts w:ascii="Arial" w:hAnsi="Arial" w:cs="Arial"/>
        </w:rPr>
        <w:t xml:space="preserve">, emitida por el </w:t>
      </w:r>
      <w:r w:rsidRPr="00EC4962">
        <w:rPr>
          <w:rFonts w:ascii="Arial" w:hAnsi="Arial" w:cs="Arial"/>
          <w:b/>
        </w:rPr>
        <w:t>FISCAL</w:t>
      </w:r>
      <w:r w:rsidRPr="00EC4962">
        <w:rPr>
          <w:rFonts w:ascii="Arial" w:hAnsi="Arial" w:cs="Arial"/>
        </w:rPr>
        <w:t xml:space="preserve">. </w:t>
      </w:r>
    </w:p>
    <w:p w14:paraId="4F436E6F" w14:textId="77777777" w:rsidR="00142AED" w:rsidRPr="00EC4962" w:rsidRDefault="00142AED" w:rsidP="00142AED">
      <w:pPr>
        <w:widowControl w:val="0"/>
        <w:numPr>
          <w:ilvl w:val="1"/>
          <w:numId w:val="72"/>
        </w:numPr>
        <w:ind w:left="851" w:hanging="284"/>
        <w:contextualSpacing/>
        <w:jc w:val="both"/>
        <w:rPr>
          <w:rFonts w:ascii="Arial" w:hAnsi="Arial" w:cs="Arial"/>
        </w:rPr>
      </w:pPr>
      <w:r w:rsidRPr="00EC4962">
        <w:rPr>
          <w:rFonts w:ascii="Arial" w:hAnsi="Arial" w:cs="Arial"/>
        </w:rPr>
        <w:t xml:space="preserve">Por utilizar o requerir aquellos servicios que son objeto del presente contrato, en beneficio de terceras personas. </w:t>
      </w:r>
    </w:p>
    <w:p w14:paraId="68F07921" w14:textId="77777777" w:rsidR="00142AED" w:rsidRPr="00EC4962" w:rsidRDefault="00142AED" w:rsidP="00142AED">
      <w:pPr>
        <w:widowControl w:val="0"/>
        <w:ind w:left="993" w:hanging="709"/>
        <w:jc w:val="both"/>
        <w:rPr>
          <w:rFonts w:ascii="Arial" w:hAnsi="Arial" w:cs="Arial"/>
        </w:rPr>
      </w:pPr>
    </w:p>
    <w:p w14:paraId="6C63DAE6" w14:textId="77777777" w:rsidR="00142AED" w:rsidRPr="00EC4962" w:rsidRDefault="00142AED" w:rsidP="00142AED">
      <w:pPr>
        <w:widowControl w:val="0"/>
        <w:numPr>
          <w:ilvl w:val="2"/>
          <w:numId w:val="73"/>
        </w:numPr>
        <w:ind w:left="993" w:hanging="709"/>
        <w:contextualSpacing/>
        <w:jc w:val="both"/>
        <w:rPr>
          <w:rFonts w:ascii="Arial" w:hAnsi="Arial" w:cs="Arial"/>
        </w:rPr>
      </w:pPr>
      <w:r w:rsidRPr="00EC4962">
        <w:rPr>
          <w:rFonts w:ascii="Arial" w:hAnsi="Arial" w:cs="Arial"/>
          <w:b/>
        </w:rPr>
        <w:t>Reglas aplicables a la Resolución:</w:t>
      </w:r>
      <w:r w:rsidRPr="00EC4962">
        <w:rPr>
          <w:rFonts w:ascii="Arial" w:hAnsi="Arial" w:cs="Arial"/>
        </w:rPr>
        <w:t xml:space="preserve"> De acuerdo a las causales de Resolución de Contrato señaladas precedentemente, y considerando la naturaleza del contrato de prestación de </w:t>
      </w:r>
      <w:r w:rsidRPr="00EC4962">
        <w:rPr>
          <w:rFonts w:ascii="Arial" w:hAnsi="Arial" w:cs="Arial"/>
          <w:b/>
        </w:rPr>
        <w:t>SERVICIOS</w:t>
      </w:r>
      <w:r w:rsidRPr="00EC4962">
        <w:rPr>
          <w:rFonts w:ascii="Arial" w:hAnsi="Arial" w:cs="Arial"/>
        </w:rPr>
        <w:t xml:space="preserve"> que implica la realización de prestaciones continuadas o sujetas a cronograma, su terminación sólo afectará a las prestaciones futuras, debiendo considerarse cumplidas las prestaciones ya realizadas por ambas partes.</w:t>
      </w:r>
    </w:p>
    <w:p w14:paraId="4DD1A9AE" w14:textId="77777777" w:rsidR="00142AED" w:rsidRPr="00EC4962" w:rsidRDefault="00142AED" w:rsidP="00142AED">
      <w:pPr>
        <w:widowControl w:val="0"/>
        <w:ind w:left="993" w:hanging="709"/>
        <w:jc w:val="both"/>
        <w:rPr>
          <w:rFonts w:ascii="Arial" w:hAnsi="Arial" w:cs="Arial"/>
        </w:rPr>
      </w:pPr>
    </w:p>
    <w:p w14:paraId="7F67696D" w14:textId="77777777" w:rsidR="00142AED" w:rsidRPr="00EC4962" w:rsidRDefault="00142AED" w:rsidP="00142AED">
      <w:pPr>
        <w:widowControl w:val="0"/>
        <w:ind w:left="993"/>
        <w:jc w:val="both"/>
        <w:rPr>
          <w:rFonts w:ascii="Arial" w:hAnsi="Arial" w:cs="Arial"/>
        </w:rPr>
      </w:pPr>
      <w:r w:rsidRPr="00EC4962">
        <w:rPr>
          <w:rFonts w:ascii="Arial" w:hAnsi="Arial" w:cs="Arial"/>
        </w:rPr>
        <w:t xml:space="preserve">Para procesar la Resolución del Contrato por cualquiera de las causales señaladas, la </w:t>
      </w:r>
      <w:r w:rsidRPr="00EC4962">
        <w:rPr>
          <w:rFonts w:ascii="Arial" w:hAnsi="Arial" w:cs="Arial"/>
          <w:b/>
        </w:rPr>
        <w:t>ENTIDAD</w:t>
      </w:r>
      <w:r w:rsidRPr="00EC4962">
        <w:rPr>
          <w:rFonts w:ascii="Arial" w:hAnsi="Arial" w:cs="Arial"/>
        </w:rPr>
        <w:t xml:space="preserve"> o el </w:t>
      </w:r>
      <w:r w:rsidRPr="00EC4962">
        <w:rPr>
          <w:rFonts w:ascii="Arial" w:hAnsi="Arial" w:cs="Arial"/>
          <w:b/>
        </w:rPr>
        <w:t>PROVEEDOR</w:t>
      </w:r>
      <w:r w:rsidRPr="00EC4962">
        <w:rPr>
          <w:rFonts w:ascii="Arial" w:hAnsi="Arial" w:cs="Arial"/>
        </w:rPr>
        <w:t xml:space="preserve">, dará aviso escrito mediante carta notariada, a la otra parte, de su intención de resolver el </w:t>
      </w:r>
      <w:r w:rsidRPr="00EC4962">
        <w:rPr>
          <w:rFonts w:ascii="Arial" w:hAnsi="Arial" w:cs="Arial"/>
          <w:b/>
        </w:rPr>
        <w:t>CONTRATO</w:t>
      </w:r>
      <w:r w:rsidRPr="00EC4962">
        <w:rPr>
          <w:rFonts w:ascii="Arial" w:hAnsi="Arial" w:cs="Arial"/>
        </w:rPr>
        <w:t xml:space="preserve">, estableciendo claramente la causal que se aduce. </w:t>
      </w:r>
    </w:p>
    <w:p w14:paraId="3D44660C" w14:textId="77777777" w:rsidR="00142AED" w:rsidRPr="00EC4962" w:rsidRDefault="00142AED" w:rsidP="00142AED">
      <w:pPr>
        <w:widowControl w:val="0"/>
        <w:ind w:left="993" w:hanging="709"/>
        <w:jc w:val="both"/>
        <w:rPr>
          <w:rFonts w:ascii="Arial" w:hAnsi="Arial" w:cs="Arial"/>
        </w:rPr>
      </w:pPr>
    </w:p>
    <w:p w14:paraId="040BA01F" w14:textId="77777777" w:rsidR="00142AED" w:rsidRPr="00EC4962" w:rsidRDefault="00142AED" w:rsidP="00142AED">
      <w:pPr>
        <w:widowControl w:val="0"/>
        <w:ind w:left="993"/>
        <w:jc w:val="both"/>
        <w:rPr>
          <w:rFonts w:ascii="Arial" w:hAnsi="Arial" w:cs="Arial"/>
        </w:rPr>
      </w:pPr>
      <w:r w:rsidRPr="00EC4962">
        <w:rPr>
          <w:rFonts w:ascii="Arial" w:hAnsi="Arial" w:cs="Arial"/>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EC4962">
        <w:rPr>
          <w:rFonts w:ascii="Arial" w:hAnsi="Arial" w:cs="Arial"/>
          <w:b/>
        </w:rPr>
        <w:t>ENTIDAD</w:t>
      </w:r>
      <w:r w:rsidRPr="00EC4962">
        <w:rPr>
          <w:rFonts w:ascii="Arial" w:hAnsi="Arial" w:cs="Arial"/>
        </w:rPr>
        <w:t xml:space="preserve"> o el </w:t>
      </w:r>
      <w:r w:rsidRPr="00EC4962">
        <w:rPr>
          <w:rFonts w:ascii="Arial" w:hAnsi="Arial" w:cs="Arial"/>
          <w:b/>
        </w:rPr>
        <w:t>PROVEEDOR</w:t>
      </w:r>
      <w:r w:rsidRPr="00EC4962">
        <w:rPr>
          <w:rFonts w:ascii="Arial" w:hAnsi="Arial" w:cs="Arial"/>
        </w:rPr>
        <w:t xml:space="preserve">, según quién haya requerido la resolución del contrato, notificará mediante carta notariada a la otra parte, que la resolución del contrato se ha hecho efectiva. </w:t>
      </w:r>
    </w:p>
    <w:p w14:paraId="4D0A7CDC" w14:textId="77777777" w:rsidR="00142AED" w:rsidRPr="00EC4962" w:rsidRDefault="00142AED" w:rsidP="00142AED">
      <w:pPr>
        <w:widowControl w:val="0"/>
        <w:ind w:left="993" w:hanging="709"/>
        <w:jc w:val="both"/>
        <w:rPr>
          <w:rFonts w:ascii="Arial" w:hAnsi="Arial" w:cs="Arial"/>
        </w:rPr>
      </w:pPr>
    </w:p>
    <w:p w14:paraId="2664D539" w14:textId="77777777" w:rsidR="00142AED" w:rsidRPr="00EC4962" w:rsidRDefault="00142AED" w:rsidP="00142AED">
      <w:pPr>
        <w:ind w:left="993"/>
        <w:jc w:val="both"/>
        <w:rPr>
          <w:rFonts w:ascii="Arial" w:hAnsi="Arial" w:cs="Arial"/>
        </w:rPr>
      </w:pPr>
      <w:r w:rsidRPr="00EC4962">
        <w:rPr>
          <w:rFonts w:ascii="Arial" w:hAnsi="Arial" w:cs="Arial"/>
        </w:rPr>
        <w:t xml:space="preserve">Esta carta notariada dará lugar a que cuando la resolución sea por causales atribuibles al </w:t>
      </w:r>
      <w:r w:rsidRPr="00EC4962">
        <w:rPr>
          <w:rFonts w:ascii="Arial" w:hAnsi="Arial" w:cs="Arial"/>
          <w:b/>
        </w:rPr>
        <w:t>PROVEEDOR</w:t>
      </w:r>
      <w:r w:rsidRPr="00EC4962">
        <w:rPr>
          <w:rFonts w:ascii="Arial" w:hAnsi="Arial" w:cs="Arial"/>
        </w:rPr>
        <w:t xml:space="preserve"> se consolide en favor de la </w:t>
      </w:r>
      <w:r w:rsidRPr="00EC4962">
        <w:rPr>
          <w:rFonts w:ascii="Arial" w:hAnsi="Arial" w:cs="Arial"/>
          <w:b/>
        </w:rPr>
        <w:t>ENTIDAD</w:t>
      </w:r>
      <w:r w:rsidRPr="00EC4962">
        <w:rPr>
          <w:rFonts w:ascii="Arial" w:hAnsi="Arial" w:cs="Arial"/>
        </w:rPr>
        <w:t xml:space="preserve"> las retenciones realizadas en sustitución a la Garantía de Cumplimiento de Contrato.</w:t>
      </w:r>
    </w:p>
    <w:p w14:paraId="0554A242" w14:textId="77777777" w:rsidR="00142AED" w:rsidRPr="00EC4962" w:rsidRDefault="00142AED" w:rsidP="00142AED">
      <w:pPr>
        <w:widowControl w:val="0"/>
        <w:ind w:left="993"/>
        <w:jc w:val="both"/>
        <w:rPr>
          <w:rFonts w:ascii="Arial" w:hAnsi="Arial" w:cs="Arial"/>
        </w:rPr>
      </w:pPr>
    </w:p>
    <w:p w14:paraId="1AE17A72" w14:textId="77777777" w:rsidR="00142AED" w:rsidRPr="00EC4962" w:rsidRDefault="00142AED" w:rsidP="00142AED">
      <w:pPr>
        <w:widowControl w:val="0"/>
        <w:ind w:left="993"/>
        <w:jc w:val="both"/>
        <w:rPr>
          <w:rFonts w:ascii="Arial" w:hAnsi="Arial" w:cs="Arial"/>
        </w:rPr>
      </w:pPr>
      <w:r w:rsidRPr="00EC4962">
        <w:rPr>
          <w:rFonts w:ascii="Arial" w:hAnsi="Arial" w:cs="Arial"/>
        </w:rPr>
        <w:t xml:space="preserve">Solo en caso que la resolución no sea originada por negligencia del </w:t>
      </w:r>
      <w:r w:rsidRPr="00EC4962">
        <w:rPr>
          <w:rFonts w:ascii="Arial" w:hAnsi="Arial" w:cs="Arial"/>
          <w:b/>
        </w:rPr>
        <w:t>PROVEEDOR</w:t>
      </w:r>
      <w:r w:rsidRPr="00EC4962">
        <w:rPr>
          <w:rFonts w:ascii="Arial" w:hAnsi="Arial" w:cs="Arial"/>
        </w:rPr>
        <w:t xml:space="preserve"> éste tendrá derecho a una evaluación de los gastos proporcionales que demande los compromisos adquiridos por el </w:t>
      </w:r>
      <w:r w:rsidRPr="00EC4962">
        <w:rPr>
          <w:rFonts w:ascii="Arial" w:hAnsi="Arial" w:cs="Arial"/>
          <w:b/>
        </w:rPr>
        <w:t>PROVEEDOR</w:t>
      </w:r>
      <w:r w:rsidRPr="00EC4962">
        <w:rPr>
          <w:rFonts w:ascii="Arial" w:hAnsi="Arial" w:cs="Arial"/>
        </w:rPr>
        <w:t xml:space="preserve"> para la prestación del servicio contra la presentación de documentos probatorios y certificados. </w:t>
      </w:r>
    </w:p>
    <w:p w14:paraId="5723314B" w14:textId="77777777" w:rsidR="00142AED" w:rsidRPr="00EC4962" w:rsidRDefault="00142AED" w:rsidP="00142AED">
      <w:pPr>
        <w:widowControl w:val="0"/>
        <w:ind w:left="993" w:hanging="709"/>
        <w:jc w:val="both"/>
        <w:rPr>
          <w:rFonts w:ascii="Arial" w:hAnsi="Arial" w:cs="Arial"/>
        </w:rPr>
      </w:pPr>
    </w:p>
    <w:p w14:paraId="7C26E7D4" w14:textId="77777777" w:rsidR="00142AED" w:rsidRPr="00EC4962" w:rsidRDefault="00142AED" w:rsidP="00142AED">
      <w:pPr>
        <w:widowControl w:val="0"/>
        <w:ind w:left="993"/>
        <w:jc w:val="both"/>
        <w:rPr>
          <w:rFonts w:ascii="Arial" w:hAnsi="Arial" w:cs="Arial"/>
        </w:rPr>
      </w:pPr>
      <w:r w:rsidRPr="00EC4962">
        <w:rPr>
          <w:rFonts w:ascii="Arial" w:hAnsi="Arial" w:cs="Arial"/>
        </w:rPr>
        <w:t xml:space="preserve">Si el </w:t>
      </w:r>
      <w:r w:rsidRPr="00EC4962">
        <w:rPr>
          <w:rFonts w:ascii="Arial" w:hAnsi="Arial" w:cs="Arial"/>
          <w:b/>
        </w:rPr>
        <w:t>FISCAL</w:t>
      </w:r>
      <w:r w:rsidRPr="00EC4962">
        <w:rPr>
          <w:rFonts w:ascii="Arial" w:hAnsi="Arial" w:cs="Arial"/>
        </w:rPr>
        <w:t xml:space="preserve"> determinará los costos proporcionales que en dicho acto se demandase y otros gastos que a juicio del </w:t>
      </w:r>
      <w:r w:rsidRPr="00EC4962">
        <w:rPr>
          <w:rFonts w:ascii="Arial" w:hAnsi="Arial" w:cs="Arial"/>
          <w:b/>
        </w:rPr>
        <w:t>FISCAL</w:t>
      </w:r>
      <w:r w:rsidRPr="00EC4962">
        <w:rPr>
          <w:rFonts w:ascii="Arial" w:hAnsi="Arial" w:cs="Arial"/>
        </w:rPr>
        <w:t xml:space="preserve"> fueran considerados sujetos a reembolso en favor del </w:t>
      </w:r>
      <w:r w:rsidRPr="00EC4962">
        <w:rPr>
          <w:rFonts w:ascii="Arial" w:hAnsi="Arial" w:cs="Arial"/>
          <w:b/>
        </w:rPr>
        <w:t>PROVEEDOR</w:t>
      </w:r>
      <w:r w:rsidRPr="00EC4962">
        <w:rPr>
          <w:rFonts w:ascii="Arial" w:hAnsi="Arial" w:cs="Arial"/>
        </w:rPr>
        <w:t>. Una vez efectivizada la Resolución del contrato, las partes procederán realizar la liquidación del contrato donde establecerán los saldos en favor o en contra para su respectivo pago y/o cobro, según corresponda.</w:t>
      </w:r>
    </w:p>
    <w:p w14:paraId="7B98AB32" w14:textId="77777777" w:rsidR="00142AED" w:rsidRPr="00EC4962" w:rsidRDefault="00142AED" w:rsidP="00142AED">
      <w:pPr>
        <w:widowControl w:val="0"/>
        <w:jc w:val="both"/>
        <w:rPr>
          <w:rFonts w:ascii="Arial" w:hAnsi="Arial" w:cs="Arial"/>
        </w:rPr>
      </w:pPr>
    </w:p>
    <w:p w14:paraId="2AEC8EAF" w14:textId="77777777" w:rsidR="00142AED" w:rsidRPr="00EC4962" w:rsidRDefault="00142AED" w:rsidP="00142AED">
      <w:pPr>
        <w:widowControl w:val="0"/>
        <w:numPr>
          <w:ilvl w:val="1"/>
          <w:numId w:val="73"/>
        </w:numPr>
        <w:contextualSpacing/>
        <w:jc w:val="both"/>
        <w:rPr>
          <w:rFonts w:ascii="Arial" w:hAnsi="Arial" w:cs="Arial"/>
          <w:b/>
        </w:rPr>
      </w:pPr>
      <w:r w:rsidRPr="00EC4962">
        <w:rPr>
          <w:rFonts w:ascii="Arial" w:hAnsi="Arial" w:cs="Arial"/>
          <w:b/>
        </w:rPr>
        <w:t xml:space="preserve">Resolución por causas de fuerza mayor o caso fortuito o en resguardo de los intereses del Estado. </w:t>
      </w:r>
    </w:p>
    <w:p w14:paraId="502A8A3E" w14:textId="77777777" w:rsidR="00142AED" w:rsidRPr="00EC4962" w:rsidRDefault="00142AED" w:rsidP="00142AED">
      <w:pPr>
        <w:widowControl w:val="0"/>
        <w:ind w:left="720"/>
        <w:jc w:val="both"/>
        <w:rPr>
          <w:rFonts w:ascii="Arial" w:hAnsi="Arial" w:cs="Arial"/>
        </w:rPr>
      </w:pPr>
      <w:r w:rsidRPr="00EC4962">
        <w:rPr>
          <w:rFonts w:ascii="Arial" w:hAnsi="Arial" w:cs="Arial"/>
        </w:rPr>
        <w:t xml:space="preserve">Considerando la naturaleza del contrato de prestación de </w:t>
      </w:r>
      <w:r w:rsidRPr="00EC4962">
        <w:rPr>
          <w:rFonts w:ascii="Arial" w:hAnsi="Arial" w:cs="Arial"/>
          <w:b/>
        </w:rPr>
        <w:t>SERVICIO</w:t>
      </w:r>
      <w:r w:rsidRPr="00EC4962">
        <w:rPr>
          <w:rFonts w:ascii="Arial" w:hAnsi="Arial" w:cs="Arial"/>
        </w:rPr>
        <w:t xml:space="preserve"> que implica la realización de prestaciones continuadas o sujetas a cronograma, su terminación sólo afectará a las prestaciones futuras, debiendo considerarse cumplidas las prestaciones ya realizadas por ambas partes. </w:t>
      </w:r>
    </w:p>
    <w:p w14:paraId="0B064EFC" w14:textId="77777777" w:rsidR="00142AED" w:rsidRPr="00EC4962" w:rsidRDefault="00142AED" w:rsidP="00142AED">
      <w:pPr>
        <w:widowControl w:val="0"/>
        <w:ind w:left="708"/>
        <w:jc w:val="both"/>
        <w:rPr>
          <w:rFonts w:ascii="Arial" w:hAnsi="Arial" w:cs="Arial"/>
        </w:rPr>
      </w:pPr>
    </w:p>
    <w:p w14:paraId="0C10C097" w14:textId="77777777" w:rsidR="00142AED" w:rsidRPr="00EC4962" w:rsidRDefault="00142AED" w:rsidP="00142AED">
      <w:pPr>
        <w:widowControl w:val="0"/>
        <w:ind w:left="708"/>
        <w:jc w:val="both"/>
        <w:rPr>
          <w:rFonts w:ascii="Arial" w:hAnsi="Arial" w:cs="Arial"/>
        </w:rPr>
      </w:pPr>
      <w:r w:rsidRPr="00EC4962">
        <w:rPr>
          <w:rFonts w:ascii="Arial" w:hAnsi="Arial" w:cs="Arial"/>
        </w:rPr>
        <w:t xml:space="preserve">Si en cualquier momento, antes de la terminación de la prestación del servicio objeto del Contrato, el </w:t>
      </w:r>
      <w:r w:rsidRPr="00EC4962">
        <w:rPr>
          <w:rFonts w:ascii="Arial" w:hAnsi="Arial" w:cs="Arial"/>
          <w:b/>
        </w:rPr>
        <w:t>PROVEEDOR</w:t>
      </w:r>
      <w:r w:rsidRPr="00EC4962">
        <w:rPr>
          <w:rFonts w:ascii="Arial" w:hAnsi="Arial" w:cs="Arial"/>
        </w:rPr>
        <w:t xml:space="preserve"> se encontrase con situaciones no atribuibles a su voluntad, por causas de fuerza mayor, caso fortuito u otras causas </w:t>
      </w:r>
      <w:r w:rsidRPr="00EC4962">
        <w:rPr>
          <w:rFonts w:ascii="Arial" w:hAnsi="Arial" w:cs="Arial"/>
        </w:rPr>
        <w:lastRenderedPageBreak/>
        <w:t>debidamente justificadas, que imposibilite el cumplimiento de sus obligaciones, comunicará por escrito su intención de resolver el contrato.</w:t>
      </w:r>
    </w:p>
    <w:p w14:paraId="79B90651" w14:textId="77777777" w:rsidR="00142AED" w:rsidRPr="00EC4962" w:rsidRDefault="00142AED" w:rsidP="00142AED">
      <w:pPr>
        <w:widowControl w:val="0"/>
        <w:ind w:left="708"/>
        <w:jc w:val="both"/>
        <w:rPr>
          <w:rFonts w:ascii="Arial" w:hAnsi="Arial" w:cs="Arial"/>
        </w:rPr>
      </w:pPr>
    </w:p>
    <w:p w14:paraId="4A344ABC" w14:textId="77777777" w:rsidR="00142AED" w:rsidRPr="00EC4962" w:rsidRDefault="00142AED" w:rsidP="00142AED">
      <w:pPr>
        <w:widowControl w:val="0"/>
        <w:ind w:left="708"/>
        <w:jc w:val="both"/>
        <w:rPr>
          <w:rFonts w:ascii="Arial" w:hAnsi="Arial" w:cs="Arial"/>
        </w:rPr>
      </w:pPr>
      <w:r w:rsidRPr="00EC4962">
        <w:rPr>
          <w:rFonts w:ascii="Arial" w:hAnsi="Arial" w:cs="Arial"/>
        </w:rPr>
        <w:t xml:space="preserve">La </w:t>
      </w:r>
      <w:r w:rsidRPr="00EC4962">
        <w:rPr>
          <w:rFonts w:ascii="Arial" w:hAnsi="Arial" w:cs="Arial"/>
          <w:b/>
        </w:rPr>
        <w:t>ENTIDAD,</w:t>
      </w:r>
      <w:r w:rsidRPr="00EC4962">
        <w:rPr>
          <w:rFonts w:ascii="Arial" w:hAnsi="Arial" w:cs="Arial"/>
        </w:rPr>
        <w:t xml:space="preserve"> previa evaluación y aceptación de la solicitud, mediante carta notariada dirigida al </w:t>
      </w:r>
      <w:r w:rsidRPr="00EC4962">
        <w:rPr>
          <w:rFonts w:ascii="Arial" w:hAnsi="Arial" w:cs="Arial"/>
          <w:b/>
        </w:rPr>
        <w:t>PROVEEDOR</w:t>
      </w:r>
      <w:r w:rsidRPr="00EC4962">
        <w:rPr>
          <w:rFonts w:ascii="Arial" w:hAnsi="Arial" w:cs="Arial"/>
        </w:rPr>
        <w:t xml:space="preserve">, suspenderá la ejecución del </w:t>
      </w:r>
      <w:r w:rsidRPr="00EC4962">
        <w:rPr>
          <w:rFonts w:ascii="Arial" w:hAnsi="Arial" w:cs="Arial"/>
          <w:b/>
        </w:rPr>
        <w:t>SERVICIO</w:t>
      </w:r>
      <w:r w:rsidRPr="00EC4962">
        <w:rPr>
          <w:rFonts w:ascii="Arial" w:hAnsi="Arial" w:cs="Arial"/>
        </w:rPr>
        <w:t xml:space="preserve"> y resolverá el Contrato. A la entrega de dicha comunicación oficial de resolución, el </w:t>
      </w:r>
      <w:r w:rsidRPr="00EC4962">
        <w:rPr>
          <w:rFonts w:ascii="Arial" w:hAnsi="Arial" w:cs="Arial"/>
          <w:b/>
        </w:rPr>
        <w:t>PROVEEDOR</w:t>
      </w:r>
      <w:r w:rsidRPr="00EC4962">
        <w:rPr>
          <w:rFonts w:ascii="Arial" w:hAnsi="Arial" w:cs="Arial"/>
        </w:rPr>
        <w:t xml:space="preserve"> suspenderá la ejecución del </w:t>
      </w:r>
      <w:r w:rsidRPr="00EC4962">
        <w:rPr>
          <w:rFonts w:ascii="Arial" w:hAnsi="Arial" w:cs="Arial"/>
          <w:b/>
        </w:rPr>
        <w:t>SERVICIO</w:t>
      </w:r>
      <w:r w:rsidRPr="00EC4962">
        <w:rPr>
          <w:rFonts w:ascii="Arial" w:hAnsi="Arial" w:cs="Arial"/>
        </w:rPr>
        <w:t xml:space="preserve"> de acuerdo a las instrucciones escritas que al efecto emita la </w:t>
      </w:r>
      <w:r w:rsidRPr="00EC4962">
        <w:rPr>
          <w:rFonts w:ascii="Arial" w:hAnsi="Arial" w:cs="Arial"/>
          <w:b/>
        </w:rPr>
        <w:t>ENTIDAD</w:t>
      </w:r>
      <w:r w:rsidRPr="00EC4962">
        <w:rPr>
          <w:rFonts w:ascii="Arial" w:hAnsi="Arial" w:cs="Arial"/>
        </w:rPr>
        <w:t xml:space="preserve">. </w:t>
      </w:r>
    </w:p>
    <w:p w14:paraId="5323EB22" w14:textId="77777777" w:rsidR="00142AED" w:rsidRPr="00EC4962" w:rsidRDefault="00142AED" w:rsidP="00142AED">
      <w:pPr>
        <w:widowControl w:val="0"/>
        <w:ind w:left="708"/>
        <w:jc w:val="both"/>
        <w:rPr>
          <w:rFonts w:ascii="Arial" w:hAnsi="Arial" w:cs="Arial"/>
        </w:rPr>
      </w:pPr>
    </w:p>
    <w:p w14:paraId="24005337" w14:textId="77777777" w:rsidR="00142AED" w:rsidRPr="00EC4962" w:rsidRDefault="00142AED" w:rsidP="00142AED">
      <w:pPr>
        <w:widowControl w:val="0"/>
        <w:ind w:left="708"/>
        <w:jc w:val="both"/>
        <w:rPr>
          <w:rFonts w:ascii="Arial" w:hAnsi="Arial" w:cs="Arial"/>
        </w:rPr>
      </w:pPr>
      <w:r w:rsidRPr="00EC4962">
        <w:rPr>
          <w:rFonts w:ascii="Arial" w:hAnsi="Arial" w:cs="Arial"/>
        </w:rPr>
        <w:t xml:space="preserve">Asimismo, si la </w:t>
      </w:r>
      <w:r w:rsidRPr="00EC4962">
        <w:rPr>
          <w:rFonts w:ascii="Arial" w:hAnsi="Arial" w:cs="Arial"/>
          <w:b/>
        </w:rPr>
        <w:t>ENTIDAD</w:t>
      </w:r>
      <w:r w:rsidRPr="00EC4962">
        <w:rPr>
          <w:rFonts w:ascii="Arial" w:hAnsi="Arial" w:cs="Arial"/>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EC4962">
        <w:rPr>
          <w:rFonts w:ascii="Arial" w:hAnsi="Arial" w:cs="Arial"/>
          <w:b/>
        </w:rPr>
        <w:t>SERVICIO</w:t>
      </w:r>
      <w:r w:rsidRPr="00EC4962">
        <w:rPr>
          <w:rFonts w:ascii="Arial" w:hAnsi="Arial" w:cs="Arial"/>
        </w:rPr>
        <w:t xml:space="preserve"> y resolverá el </w:t>
      </w:r>
      <w:r w:rsidRPr="00EC4962">
        <w:rPr>
          <w:rFonts w:ascii="Arial" w:hAnsi="Arial" w:cs="Arial"/>
          <w:b/>
        </w:rPr>
        <w:t>CONTRATO.</w:t>
      </w:r>
      <w:r w:rsidRPr="00EC4962">
        <w:rPr>
          <w:rFonts w:ascii="Arial" w:hAnsi="Arial" w:cs="Arial"/>
        </w:rPr>
        <w:t xml:space="preserve"> </w:t>
      </w:r>
    </w:p>
    <w:p w14:paraId="3B8532FB" w14:textId="77777777" w:rsidR="00142AED" w:rsidRPr="00EC4962" w:rsidRDefault="00142AED" w:rsidP="00142AED">
      <w:pPr>
        <w:widowControl w:val="0"/>
        <w:ind w:left="708"/>
        <w:jc w:val="both"/>
        <w:rPr>
          <w:rFonts w:ascii="Arial" w:hAnsi="Arial" w:cs="Arial"/>
        </w:rPr>
      </w:pPr>
    </w:p>
    <w:p w14:paraId="0001A466" w14:textId="77777777" w:rsidR="00142AED" w:rsidRPr="00EC4962" w:rsidRDefault="00142AED" w:rsidP="00142AED">
      <w:pPr>
        <w:widowControl w:val="0"/>
        <w:ind w:left="708"/>
        <w:jc w:val="both"/>
        <w:rPr>
          <w:rFonts w:ascii="Arial" w:hAnsi="Arial" w:cs="Arial"/>
        </w:rPr>
      </w:pPr>
      <w:r w:rsidRPr="00EC4962">
        <w:rPr>
          <w:rFonts w:ascii="Arial" w:hAnsi="Arial" w:cs="Arial"/>
        </w:rPr>
        <w:t xml:space="preserve">Una vez efectivizada la Resolución del contrato, las partes procederán a realizar la liquidación del contrato donde establecerán los saldos en favor o en contra para su respectivo pago y/o cobro, según corresponda. </w:t>
      </w:r>
    </w:p>
    <w:p w14:paraId="5A0C8F08" w14:textId="77777777" w:rsidR="00142AED" w:rsidRPr="00EC4962" w:rsidRDefault="00142AED" w:rsidP="00142AED">
      <w:pPr>
        <w:widowControl w:val="0"/>
        <w:ind w:left="708"/>
        <w:jc w:val="both"/>
        <w:rPr>
          <w:rFonts w:ascii="Arial" w:hAnsi="Arial" w:cs="Arial"/>
        </w:rPr>
      </w:pPr>
    </w:p>
    <w:p w14:paraId="2ED805AB" w14:textId="77777777" w:rsidR="00142AED" w:rsidRPr="00EC4962" w:rsidRDefault="00142AED" w:rsidP="00142AED">
      <w:pPr>
        <w:widowControl w:val="0"/>
        <w:ind w:left="720"/>
        <w:jc w:val="both"/>
        <w:rPr>
          <w:rFonts w:ascii="Arial" w:hAnsi="Arial" w:cs="Arial"/>
        </w:rPr>
      </w:pPr>
      <w:r w:rsidRPr="00EC4962">
        <w:rPr>
          <w:rFonts w:ascii="Arial" w:hAnsi="Arial" w:cs="Arial"/>
        </w:rPr>
        <w:t xml:space="preserve">El </w:t>
      </w:r>
      <w:r w:rsidRPr="00EC4962">
        <w:rPr>
          <w:rFonts w:ascii="Arial" w:hAnsi="Arial" w:cs="Arial"/>
          <w:b/>
        </w:rPr>
        <w:t>PROVEEDOR</w:t>
      </w:r>
      <w:r w:rsidRPr="00EC4962">
        <w:rPr>
          <w:rFonts w:ascii="Arial" w:hAnsi="Arial" w:cs="Arial"/>
        </w:rPr>
        <w:t xml:space="preserve"> conjuntamente con el </w:t>
      </w:r>
      <w:r w:rsidRPr="00EC4962">
        <w:rPr>
          <w:rFonts w:ascii="Arial" w:hAnsi="Arial" w:cs="Arial"/>
          <w:b/>
        </w:rPr>
        <w:t>FISCAL</w:t>
      </w:r>
      <w:r w:rsidRPr="00EC4962">
        <w:rPr>
          <w:rFonts w:ascii="Arial" w:hAnsi="Arial" w:cs="Arial"/>
        </w:rPr>
        <w:t xml:space="preserve">, procederán a la verificación del </w:t>
      </w:r>
      <w:r w:rsidRPr="00EC4962">
        <w:rPr>
          <w:rFonts w:ascii="Arial" w:hAnsi="Arial" w:cs="Arial"/>
          <w:b/>
        </w:rPr>
        <w:t>SERVICIO</w:t>
      </w:r>
      <w:r w:rsidRPr="00EC4962">
        <w:rPr>
          <w:rFonts w:ascii="Arial" w:hAnsi="Arial" w:cs="Arial"/>
        </w:rPr>
        <w:t xml:space="preserve"> prestado hasta la fecha de suspensión y evaluarán los compromisos que el </w:t>
      </w:r>
      <w:r w:rsidRPr="00EC4962">
        <w:rPr>
          <w:rFonts w:ascii="Arial" w:hAnsi="Arial" w:cs="Arial"/>
          <w:b/>
        </w:rPr>
        <w:t>PROVEEDOR</w:t>
      </w:r>
      <w:r w:rsidRPr="00EC4962">
        <w:rPr>
          <w:rFonts w:ascii="Arial" w:hAnsi="Arial" w:cs="Arial"/>
        </w:rPr>
        <w:t xml:space="preserve"> tuviera pendiente relativo al </w:t>
      </w:r>
      <w:r w:rsidRPr="00EC4962">
        <w:rPr>
          <w:rFonts w:ascii="Arial" w:hAnsi="Arial" w:cs="Arial"/>
          <w:b/>
        </w:rPr>
        <w:t>SERVICIO</w:t>
      </w:r>
      <w:r w:rsidRPr="00EC4962">
        <w:rPr>
          <w:rFonts w:ascii="Arial" w:hAnsi="Arial" w:cs="Arial"/>
        </w:rPr>
        <w:t xml:space="preserve">, debidamente documentados. Asimismo el </w:t>
      </w:r>
      <w:r w:rsidRPr="00EC4962">
        <w:rPr>
          <w:rFonts w:ascii="Arial" w:hAnsi="Arial" w:cs="Arial"/>
          <w:b/>
        </w:rPr>
        <w:t xml:space="preserve">FISCAL </w:t>
      </w:r>
      <w:r w:rsidRPr="00EC4962">
        <w:rPr>
          <w:rFonts w:ascii="Arial" w:hAnsi="Arial" w:cs="Arial"/>
        </w:rPr>
        <w:t xml:space="preserve">determinará los costos proporcionales que en dicho acto se demandase y otros gastos que a juicio del </w:t>
      </w:r>
      <w:r w:rsidRPr="00EC4962">
        <w:rPr>
          <w:rFonts w:ascii="Arial" w:hAnsi="Arial" w:cs="Arial"/>
          <w:b/>
        </w:rPr>
        <w:t>FISCAL</w:t>
      </w:r>
      <w:r w:rsidRPr="00EC4962">
        <w:rPr>
          <w:rFonts w:ascii="Arial" w:hAnsi="Arial" w:cs="Arial"/>
        </w:rPr>
        <w:t xml:space="preserve"> fueran considerados sujetos a reembolso en favor del </w:t>
      </w:r>
      <w:r w:rsidRPr="00EC4962">
        <w:rPr>
          <w:rFonts w:ascii="Arial" w:hAnsi="Arial" w:cs="Arial"/>
          <w:b/>
        </w:rPr>
        <w:t>PROVEEDOR</w:t>
      </w:r>
      <w:r w:rsidRPr="00EC4962">
        <w:rPr>
          <w:rFonts w:ascii="Arial" w:hAnsi="Arial" w:cs="Arial"/>
        </w:rPr>
        <w:t xml:space="preserve">. Con estos datos el </w:t>
      </w:r>
      <w:r w:rsidRPr="00EC4962">
        <w:rPr>
          <w:rFonts w:ascii="Arial" w:hAnsi="Arial" w:cs="Arial"/>
          <w:b/>
        </w:rPr>
        <w:t>FISCAL</w:t>
      </w:r>
      <w:r w:rsidRPr="00EC4962">
        <w:rPr>
          <w:rFonts w:ascii="Arial" w:hAnsi="Arial" w:cs="Arial"/>
        </w:rPr>
        <w:t xml:space="preserve"> elaborará el cierre de contrato. </w:t>
      </w:r>
    </w:p>
    <w:p w14:paraId="305E37B4" w14:textId="77777777" w:rsidR="00142AED" w:rsidRPr="00EC4962" w:rsidRDefault="00142AED" w:rsidP="00142AED">
      <w:pPr>
        <w:widowControl w:val="0"/>
        <w:ind w:left="720"/>
        <w:jc w:val="both"/>
        <w:rPr>
          <w:rFonts w:ascii="Arial" w:hAnsi="Arial" w:cs="Arial"/>
        </w:rPr>
      </w:pPr>
    </w:p>
    <w:p w14:paraId="298BD247" w14:textId="77777777" w:rsidR="00142AED" w:rsidRPr="00EC4962" w:rsidRDefault="00142AED" w:rsidP="00142AED">
      <w:pPr>
        <w:widowControl w:val="0"/>
        <w:jc w:val="both"/>
        <w:rPr>
          <w:rFonts w:ascii="Arial" w:hAnsi="Arial" w:cs="Arial"/>
        </w:rPr>
      </w:pPr>
      <w:r w:rsidRPr="00EC4962">
        <w:rPr>
          <w:rFonts w:ascii="Arial" w:hAnsi="Arial" w:cs="Arial"/>
          <w:b/>
          <w:bCs/>
          <w:lang w:val="es-ES_tradnl"/>
        </w:rPr>
        <w:t>CLÁUSULA</w:t>
      </w:r>
      <w:r w:rsidRPr="00EC4962">
        <w:rPr>
          <w:rFonts w:ascii="Arial" w:hAnsi="Arial" w:cs="Arial"/>
          <w:b/>
        </w:rPr>
        <w:t xml:space="preserve"> VIGÉSIMA TERCERA.- (SOLUCIÓN DE CONTROVERSIAS)</w:t>
      </w:r>
      <w:r w:rsidRPr="00EC4962">
        <w:rPr>
          <w:rFonts w:ascii="Arial" w:hAnsi="Arial" w:cs="Arial"/>
        </w:rPr>
        <w:t xml:space="preserve"> En caso de surgir controversias sobre los derechos y obligaciones u otros aspectos propios de la ejecución del presente contrato, las partes acudirán a la jurisdicción prevista en el ordenamiento jurídico para los contratos administrativos. </w:t>
      </w:r>
    </w:p>
    <w:p w14:paraId="740EB81E" w14:textId="77777777" w:rsidR="00142AED" w:rsidRPr="00EC4962" w:rsidRDefault="00142AED" w:rsidP="00142AED">
      <w:pPr>
        <w:widowControl w:val="0"/>
        <w:jc w:val="both"/>
        <w:rPr>
          <w:rFonts w:ascii="Arial" w:hAnsi="Arial" w:cs="Arial"/>
        </w:rPr>
      </w:pPr>
    </w:p>
    <w:p w14:paraId="73BA5E4B" w14:textId="77777777" w:rsidR="00142AED" w:rsidRPr="00EC4962" w:rsidRDefault="00142AED" w:rsidP="00142AED">
      <w:pPr>
        <w:widowControl w:val="0"/>
        <w:jc w:val="both"/>
        <w:rPr>
          <w:rFonts w:ascii="Arial" w:hAnsi="Arial" w:cs="Arial"/>
        </w:rPr>
      </w:pPr>
      <w:r w:rsidRPr="00EC4962">
        <w:rPr>
          <w:rFonts w:ascii="Arial" w:hAnsi="Arial" w:cs="Arial"/>
          <w:b/>
          <w:bCs/>
          <w:lang w:val="es-ES_tradnl"/>
        </w:rPr>
        <w:t>CLÁUSULA</w:t>
      </w:r>
      <w:r w:rsidRPr="00EC4962">
        <w:rPr>
          <w:rFonts w:ascii="Arial" w:hAnsi="Arial" w:cs="Arial"/>
          <w:b/>
        </w:rPr>
        <w:t xml:space="preserve"> VIGÉSIMA CUARTA.- (FISCALIZACIÓN DEL SERVICIO)</w:t>
      </w:r>
      <w:r w:rsidRPr="00EC4962">
        <w:rPr>
          <w:rFonts w:ascii="Arial" w:hAnsi="Arial" w:cs="Arial"/>
        </w:rPr>
        <w:t xml:space="preserve"> La </w:t>
      </w:r>
      <w:r w:rsidRPr="00EC4962">
        <w:rPr>
          <w:rFonts w:ascii="Arial" w:hAnsi="Arial" w:cs="Arial"/>
          <w:b/>
        </w:rPr>
        <w:t>ENTIDAD</w:t>
      </w:r>
      <w:r w:rsidRPr="00EC4962">
        <w:rPr>
          <w:rFonts w:ascii="Arial" w:hAnsi="Arial" w:cs="Arial"/>
        </w:rPr>
        <w:t xml:space="preserve"> designará </w:t>
      </w:r>
      <w:r w:rsidRPr="00EC4962">
        <w:rPr>
          <w:rFonts w:ascii="Arial" w:hAnsi="Arial" w:cs="Arial"/>
          <w:lang w:eastAsia="es-BO"/>
        </w:rPr>
        <w:t xml:space="preserve">a un </w:t>
      </w:r>
      <w:r w:rsidRPr="00EC4962">
        <w:rPr>
          <w:rFonts w:ascii="Arial" w:hAnsi="Arial" w:cs="Arial"/>
          <w:b/>
        </w:rPr>
        <w:t>FISCAL</w:t>
      </w:r>
      <w:r w:rsidRPr="00EC4962">
        <w:rPr>
          <w:rFonts w:ascii="Arial" w:hAnsi="Arial" w:cs="Arial"/>
        </w:rPr>
        <w:t xml:space="preserve"> de seguimiento y control del servicio</w:t>
      </w:r>
      <w:r w:rsidRPr="00EC4962">
        <w:rPr>
          <w:rFonts w:ascii="Arial" w:hAnsi="Arial" w:cs="Arial"/>
          <w:b/>
        </w:rPr>
        <w:t>,</w:t>
      </w:r>
      <w:r w:rsidRPr="00EC4962">
        <w:rPr>
          <w:rFonts w:ascii="Arial" w:hAnsi="Arial" w:cs="Arial"/>
        </w:rPr>
        <w:t xml:space="preserve"> y comunicará oficialmente al </w:t>
      </w:r>
      <w:r w:rsidRPr="00EC4962">
        <w:rPr>
          <w:rFonts w:ascii="Arial" w:hAnsi="Arial" w:cs="Arial"/>
          <w:b/>
        </w:rPr>
        <w:t>PROVEEDOR</w:t>
      </w:r>
      <w:r w:rsidRPr="00EC4962">
        <w:rPr>
          <w:rFonts w:ascii="Arial" w:hAnsi="Arial" w:cs="Arial"/>
        </w:rPr>
        <w:t xml:space="preserve"> mediante carta expresa.</w:t>
      </w:r>
    </w:p>
    <w:p w14:paraId="4FC045C7" w14:textId="77777777" w:rsidR="00142AED" w:rsidRPr="00EC4962" w:rsidRDefault="00142AED" w:rsidP="00142AED">
      <w:pPr>
        <w:widowControl w:val="0"/>
        <w:jc w:val="both"/>
        <w:rPr>
          <w:rFonts w:ascii="Arial" w:hAnsi="Arial" w:cs="Arial"/>
        </w:rPr>
      </w:pPr>
    </w:p>
    <w:p w14:paraId="1E41B7BD" w14:textId="77777777" w:rsidR="00142AED" w:rsidRPr="00EC4962" w:rsidRDefault="00142AED" w:rsidP="00142AED">
      <w:pPr>
        <w:widowControl w:val="0"/>
        <w:jc w:val="both"/>
        <w:rPr>
          <w:rFonts w:ascii="Arial" w:hAnsi="Arial" w:cs="Arial"/>
        </w:rPr>
      </w:pPr>
      <w:r w:rsidRPr="00EC4962">
        <w:rPr>
          <w:rFonts w:ascii="Arial" w:hAnsi="Arial" w:cs="Arial"/>
        </w:rPr>
        <w:t>El Fiscal tendrá las siguientes funciones:</w:t>
      </w:r>
    </w:p>
    <w:p w14:paraId="5A329C55" w14:textId="77777777" w:rsidR="00142AED" w:rsidRPr="00EC4962" w:rsidRDefault="00142AED" w:rsidP="00142AED">
      <w:pPr>
        <w:widowControl w:val="0"/>
        <w:jc w:val="both"/>
        <w:rPr>
          <w:rFonts w:ascii="Arial" w:hAnsi="Arial" w:cs="Arial"/>
        </w:rPr>
      </w:pPr>
    </w:p>
    <w:p w14:paraId="62A45E71" w14:textId="77777777" w:rsidR="00142AED" w:rsidRPr="00EC4962" w:rsidRDefault="00142AED" w:rsidP="00142AED">
      <w:pPr>
        <w:widowControl w:val="0"/>
        <w:numPr>
          <w:ilvl w:val="0"/>
          <w:numId w:val="74"/>
        </w:numPr>
        <w:jc w:val="both"/>
        <w:rPr>
          <w:rFonts w:ascii="Arial" w:hAnsi="Arial" w:cs="Arial"/>
        </w:rPr>
      </w:pPr>
      <w:r w:rsidRPr="00EC4962">
        <w:rPr>
          <w:rFonts w:ascii="Arial" w:hAnsi="Arial" w:cs="Arial"/>
        </w:rPr>
        <w:t xml:space="preserve">Realizar la supervisión, seguimiento y Fiscalización del </w:t>
      </w:r>
      <w:r w:rsidRPr="00EC4962">
        <w:rPr>
          <w:rFonts w:ascii="Arial" w:hAnsi="Arial" w:cs="Arial"/>
          <w:b/>
        </w:rPr>
        <w:t>SERVICIO</w:t>
      </w:r>
      <w:r w:rsidRPr="00EC4962">
        <w:rPr>
          <w:rFonts w:ascii="Arial" w:hAnsi="Arial" w:cs="Arial"/>
        </w:rPr>
        <w:t>, en función a lo establecido en las Especificaciones Técnicas y Contrato.</w:t>
      </w:r>
    </w:p>
    <w:p w14:paraId="56C7EEAA" w14:textId="77777777" w:rsidR="00142AED" w:rsidRPr="00EC4962" w:rsidRDefault="00142AED" w:rsidP="00142AED">
      <w:pPr>
        <w:widowControl w:val="0"/>
        <w:numPr>
          <w:ilvl w:val="0"/>
          <w:numId w:val="74"/>
        </w:numPr>
        <w:jc w:val="both"/>
        <w:rPr>
          <w:rFonts w:ascii="Arial" w:hAnsi="Arial" w:cs="Arial"/>
        </w:rPr>
      </w:pPr>
      <w:r w:rsidRPr="00EC4962">
        <w:rPr>
          <w:rFonts w:ascii="Arial" w:hAnsi="Arial" w:cs="Arial"/>
        </w:rPr>
        <w:t xml:space="preserve">Coordinar permanentemente con el </w:t>
      </w:r>
      <w:r w:rsidRPr="00EC4962">
        <w:rPr>
          <w:rFonts w:ascii="Arial" w:hAnsi="Arial" w:cs="Arial"/>
          <w:b/>
        </w:rPr>
        <w:t>PROVEEDOR</w:t>
      </w:r>
      <w:r w:rsidRPr="00EC4962">
        <w:rPr>
          <w:rFonts w:ascii="Arial" w:hAnsi="Arial" w:cs="Arial"/>
        </w:rPr>
        <w:t>, a través del Agente de Servicio.</w:t>
      </w:r>
    </w:p>
    <w:p w14:paraId="4F1BD2E3" w14:textId="77777777" w:rsidR="00142AED" w:rsidRPr="00EC4962" w:rsidRDefault="00142AED" w:rsidP="00142AED">
      <w:pPr>
        <w:widowControl w:val="0"/>
        <w:numPr>
          <w:ilvl w:val="0"/>
          <w:numId w:val="74"/>
        </w:numPr>
        <w:jc w:val="both"/>
        <w:rPr>
          <w:rFonts w:ascii="Arial" w:hAnsi="Arial" w:cs="Arial"/>
        </w:rPr>
      </w:pPr>
      <w:r w:rsidRPr="00EC4962">
        <w:rPr>
          <w:rFonts w:ascii="Arial" w:hAnsi="Arial" w:cs="Arial"/>
        </w:rPr>
        <w:t xml:space="preserve">Emitir la Orden de proceder para la ejecución del </w:t>
      </w:r>
      <w:r w:rsidRPr="00EC4962">
        <w:rPr>
          <w:rFonts w:ascii="Arial" w:hAnsi="Arial" w:cs="Arial"/>
          <w:b/>
        </w:rPr>
        <w:t>SERVICIO</w:t>
      </w:r>
      <w:r w:rsidRPr="00EC4962">
        <w:rPr>
          <w:rFonts w:ascii="Arial" w:hAnsi="Arial" w:cs="Arial"/>
        </w:rPr>
        <w:t>.</w:t>
      </w:r>
    </w:p>
    <w:p w14:paraId="79763437" w14:textId="77777777" w:rsidR="00142AED" w:rsidRPr="00EC4962" w:rsidRDefault="00142AED" w:rsidP="00142AED">
      <w:pPr>
        <w:widowControl w:val="0"/>
        <w:numPr>
          <w:ilvl w:val="0"/>
          <w:numId w:val="74"/>
        </w:numPr>
        <w:jc w:val="both"/>
        <w:rPr>
          <w:rFonts w:ascii="Arial" w:hAnsi="Arial" w:cs="Arial"/>
        </w:rPr>
      </w:pPr>
      <w:r w:rsidRPr="00EC4962">
        <w:rPr>
          <w:rFonts w:ascii="Arial" w:hAnsi="Arial" w:cs="Arial"/>
        </w:rPr>
        <w:t xml:space="preserve">Ser el medio autorizado de comunicación, notificación y aprobación sobre todos los asuntos relacionados con el </w:t>
      </w:r>
      <w:r w:rsidRPr="00EC4962">
        <w:rPr>
          <w:rFonts w:ascii="Arial" w:hAnsi="Arial" w:cs="Arial"/>
          <w:b/>
        </w:rPr>
        <w:t>SERVICIO</w:t>
      </w:r>
      <w:r w:rsidRPr="00EC4962">
        <w:rPr>
          <w:rFonts w:ascii="Arial" w:hAnsi="Arial" w:cs="Arial"/>
        </w:rPr>
        <w:t>.</w:t>
      </w:r>
    </w:p>
    <w:p w14:paraId="46BE1572" w14:textId="77777777" w:rsidR="00142AED" w:rsidRPr="00EC4962" w:rsidRDefault="00142AED" w:rsidP="00142AED">
      <w:pPr>
        <w:widowControl w:val="0"/>
        <w:numPr>
          <w:ilvl w:val="0"/>
          <w:numId w:val="74"/>
        </w:numPr>
        <w:jc w:val="both"/>
        <w:rPr>
          <w:rFonts w:ascii="Arial" w:hAnsi="Arial" w:cs="Arial"/>
        </w:rPr>
      </w:pPr>
      <w:r w:rsidRPr="00EC4962">
        <w:rPr>
          <w:rFonts w:ascii="Arial" w:hAnsi="Arial" w:cs="Arial"/>
        </w:rPr>
        <w:t>Cuantificar las multas a ser descontadas de los pagos mensuales.</w:t>
      </w:r>
    </w:p>
    <w:p w14:paraId="05498CCF" w14:textId="77777777" w:rsidR="00142AED" w:rsidRPr="00EC4962" w:rsidRDefault="00142AED" w:rsidP="00142AED">
      <w:pPr>
        <w:widowControl w:val="0"/>
        <w:numPr>
          <w:ilvl w:val="0"/>
          <w:numId w:val="74"/>
        </w:numPr>
        <w:jc w:val="both"/>
        <w:rPr>
          <w:rFonts w:ascii="Arial" w:hAnsi="Arial" w:cs="Arial"/>
        </w:rPr>
      </w:pPr>
      <w:r w:rsidRPr="00EC4962">
        <w:rPr>
          <w:rFonts w:ascii="Arial" w:hAnsi="Arial" w:cs="Arial"/>
        </w:rPr>
        <w:t xml:space="preserve">Emitir mensualmente los Informes de Conformidad Parcial del </w:t>
      </w:r>
      <w:r w:rsidRPr="00EC4962">
        <w:rPr>
          <w:rFonts w:ascii="Arial" w:hAnsi="Arial" w:cs="Arial"/>
          <w:b/>
        </w:rPr>
        <w:t>SERVICIO</w:t>
      </w:r>
      <w:r w:rsidRPr="00EC4962">
        <w:rPr>
          <w:rFonts w:ascii="Arial" w:hAnsi="Arial" w:cs="Arial"/>
        </w:rPr>
        <w:t>.</w:t>
      </w:r>
    </w:p>
    <w:p w14:paraId="71ABA53B" w14:textId="77777777" w:rsidR="00142AED" w:rsidRPr="00EC4962" w:rsidRDefault="00142AED" w:rsidP="00142AED">
      <w:pPr>
        <w:widowControl w:val="0"/>
        <w:numPr>
          <w:ilvl w:val="0"/>
          <w:numId w:val="74"/>
        </w:numPr>
        <w:jc w:val="both"/>
        <w:rPr>
          <w:rFonts w:ascii="Arial" w:hAnsi="Arial" w:cs="Arial"/>
        </w:rPr>
      </w:pPr>
      <w:r w:rsidRPr="00EC4962">
        <w:rPr>
          <w:rFonts w:ascii="Arial" w:hAnsi="Arial" w:cs="Arial"/>
        </w:rPr>
        <w:t xml:space="preserve">Aprobar la Planilla de Ejecución mensual del </w:t>
      </w:r>
      <w:r w:rsidRPr="00EC4962">
        <w:rPr>
          <w:rFonts w:ascii="Arial" w:hAnsi="Arial" w:cs="Arial"/>
          <w:b/>
        </w:rPr>
        <w:t>SERVICIO</w:t>
      </w:r>
      <w:r w:rsidRPr="00EC4962">
        <w:rPr>
          <w:rFonts w:ascii="Arial" w:hAnsi="Arial" w:cs="Arial"/>
        </w:rPr>
        <w:t>,</w:t>
      </w:r>
    </w:p>
    <w:p w14:paraId="60EEC5F0" w14:textId="77777777" w:rsidR="00142AED" w:rsidRPr="00EC4962" w:rsidRDefault="00142AED" w:rsidP="00142AED">
      <w:pPr>
        <w:widowControl w:val="0"/>
        <w:numPr>
          <w:ilvl w:val="0"/>
          <w:numId w:val="74"/>
        </w:numPr>
        <w:jc w:val="both"/>
        <w:rPr>
          <w:rFonts w:ascii="Arial" w:hAnsi="Arial" w:cs="Arial"/>
        </w:rPr>
      </w:pPr>
      <w:r w:rsidRPr="00EC4962">
        <w:rPr>
          <w:rFonts w:ascii="Arial" w:hAnsi="Arial" w:cs="Arial"/>
        </w:rPr>
        <w:t xml:space="preserve">Elaborar las Solicitudes de Pagos mensuales por concepto del </w:t>
      </w:r>
      <w:r w:rsidRPr="00EC4962">
        <w:rPr>
          <w:rFonts w:ascii="Arial" w:hAnsi="Arial" w:cs="Arial"/>
          <w:b/>
        </w:rPr>
        <w:t>SERVICIO</w:t>
      </w:r>
      <w:r w:rsidRPr="00EC4962">
        <w:rPr>
          <w:rFonts w:ascii="Arial" w:hAnsi="Arial" w:cs="Arial"/>
        </w:rPr>
        <w:t>.</w:t>
      </w:r>
    </w:p>
    <w:p w14:paraId="432C6B9E" w14:textId="77777777" w:rsidR="00142AED" w:rsidRPr="00EC4962" w:rsidRDefault="00142AED" w:rsidP="00142AED">
      <w:pPr>
        <w:widowControl w:val="0"/>
        <w:numPr>
          <w:ilvl w:val="0"/>
          <w:numId w:val="74"/>
        </w:numPr>
        <w:jc w:val="both"/>
        <w:rPr>
          <w:rFonts w:ascii="Arial" w:hAnsi="Arial" w:cs="Arial"/>
        </w:rPr>
      </w:pPr>
      <w:r w:rsidRPr="00EC4962">
        <w:rPr>
          <w:rFonts w:ascii="Arial" w:hAnsi="Arial" w:cs="Arial"/>
        </w:rPr>
        <w:t>Realizar inspecciones periódicas y/o sorpresivas a objeto de verificar el estado de los equipos señalados en el punto E de las Especificaciones Técnicas, y cumplimiento de los horarios establecidos en las presentes Especificaciones Técnicas.</w:t>
      </w:r>
    </w:p>
    <w:p w14:paraId="1A2967AA" w14:textId="77777777" w:rsidR="00142AED" w:rsidRPr="00EC4962" w:rsidRDefault="00142AED" w:rsidP="00142AED">
      <w:pPr>
        <w:widowControl w:val="0"/>
        <w:numPr>
          <w:ilvl w:val="0"/>
          <w:numId w:val="74"/>
        </w:numPr>
        <w:jc w:val="both"/>
        <w:rPr>
          <w:rFonts w:ascii="Arial" w:hAnsi="Arial" w:cs="Arial"/>
        </w:rPr>
      </w:pPr>
      <w:r w:rsidRPr="00EC4962">
        <w:rPr>
          <w:rFonts w:ascii="Arial" w:hAnsi="Arial" w:cs="Arial"/>
        </w:rPr>
        <w:t>Realizar las acciones correctivas correspondientes, si es que evidencia que los Operadores están incumpliendo con los valores de confidencialidad, ética, responsabilidad, trato respetuoso a cualquier usuario (interno o externo).</w:t>
      </w:r>
    </w:p>
    <w:p w14:paraId="417AA160" w14:textId="77777777" w:rsidR="00142AED" w:rsidRPr="00EC4962" w:rsidRDefault="00142AED" w:rsidP="00142AED">
      <w:pPr>
        <w:widowControl w:val="0"/>
        <w:numPr>
          <w:ilvl w:val="0"/>
          <w:numId w:val="74"/>
        </w:numPr>
        <w:jc w:val="both"/>
        <w:rPr>
          <w:rFonts w:ascii="Arial" w:hAnsi="Arial" w:cs="Arial"/>
        </w:rPr>
      </w:pPr>
      <w:r w:rsidRPr="00EC4962">
        <w:rPr>
          <w:rFonts w:ascii="Arial" w:hAnsi="Arial" w:cs="Arial"/>
        </w:rPr>
        <w:t xml:space="preserve">Ser responsable de la Recepción del </w:t>
      </w:r>
      <w:r w:rsidRPr="00EC4962">
        <w:rPr>
          <w:rFonts w:ascii="Arial" w:hAnsi="Arial" w:cs="Arial"/>
          <w:b/>
        </w:rPr>
        <w:t>SERVICIO</w:t>
      </w:r>
      <w:r w:rsidRPr="00EC4962">
        <w:rPr>
          <w:rFonts w:ascii="Arial" w:hAnsi="Arial" w:cs="Arial"/>
        </w:rPr>
        <w:t>.</w:t>
      </w:r>
    </w:p>
    <w:p w14:paraId="188DB7B2" w14:textId="77777777" w:rsidR="00142AED" w:rsidRPr="00EC4962" w:rsidRDefault="00142AED" w:rsidP="00142AED">
      <w:pPr>
        <w:widowControl w:val="0"/>
        <w:numPr>
          <w:ilvl w:val="0"/>
          <w:numId w:val="74"/>
        </w:numPr>
        <w:jc w:val="both"/>
        <w:rPr>
          <w:rFonts w:ascii="Arial" w:hAnsi="Arial" w:cs="Arial"/>
        </w:rPr>
      </w:pPr>
      <w:r w:rsidRPr="00EC4962">
        <w:rPr>
          <w:rFonts w:ascii="Arial" w:hAnsi="Arial" w:cs="Arial"/>
        </w:rPr>
        <w:t xml:space="preserve">A la conclusión del plazo del </w:t>
      </w:r>
      <w:r w:rsidRPr="00EC4962">
        <w:rPr>
          <w:rFonts w:ascii="Arial" w:hAnsi="Arial" w:cs="Arial"/>
          <w:b/>
        </w:rPr>
        <w:t>SERVICIO</w:t>
      </w:r>
      <w:r w:rsidRPr="00EC4962">
        <w:rPr>
          <w:rFonts w:ascii="Arial" w:hAnsi="Arial" w:cs="Arial"/>
        </w:rPr>
        <w:t xml:space="preserve">, emitir el Informe de Conformidad Final del </w:t>
      </w:r>
      <w:r w:rsidRPr="00EC4962">
        <w:rPr>
          <w:rFonts w:ascii="Arial" w:hAnsi="Arial" w:cs="Arial"/>
          <w:b/>
        </w:rPr>
        <w:t>SERVICIO</w:t>
      </w:r>
      <w:r w:rsidRPr="00EC4962">
        <w:rPr>
          <w:rFonts w:ascii="Arial" w:hAnsi="Arial" w:cs="Arial"/>
        </w:rPr>
        <w:t xml:space="preserve"> y Formulario 500.</w:t>
      </w:r>
    </w:p>
    <w:p w14:paraId="0FCCD6A6" w14:textId="77777777" w:rsidR="00142AED" w:rsidRDefault="00142AED" w:rsidP="00142AED">
      <w:pPr>
        <w:widowControl w:val="0"/>
        <w:numPr>
          <w:ilvl w:val="0"/>
          <w:numId w:val="74"/>
        </w:numPr>
        <w:jc w:val="both"/>
        <w:rPr>
          <w:rFonts w:ascii="Arial" w:hAnsi="Arial" w:cs="Arial"/>
        </w:rPr>
      </w:pPr>
      <w:r w:rsidRPr="00EC4962">
        <w:rPr>
          <w:rFonts w:ascii="Arial" w:hAnsi="Arial" w:cs="Arial"/>
        </w:rPr>
        <w:t>Elaborar el Certificado de Liquidación Final, en caso de que este no sea presentado por el Agente de Servicio, como se establece en el numeral 2 del punto D.2 de las Especificaciones Técnicas.</w:t>
      </w:r>
    </w:p>
    <w:p w14:paraId="369B68FA" w14:textId="5EB095F7" w:rsidR="00BF1645" w:rsidRPr="00BF1645" w:rsidRDefault="00BF1645" w:rsidP="00142AED">
      <w:pPr>
        <w:widowControl w:val="0"/>
        <w:numPr>
          <w:ilvl w:val="0"/>
          <w:numId w:val="74"/>
        </w:numPr>
        <w:jc w:val="both"/>
        <w:rPr>
          <w:rFonts w:ascii="Arial" w:hAnsi="Arial" w:cs="Arial"/>
          <w:highlight w:val="yellow"/>
        </w:rPr>
      </w:pPr>
      <w:r w:rsidRPr="00BF1645">
        <w:rPr>
          <w:rFonts w:ascii="Arial" w:hAnsi="Arial" w:cs="Arial"/>
          <w:highlight w:val="yellow"/>
        </w:rPr>
        <w:t>Notificar al Proveedor mediante nota u otro medio  la designación de Fiscal de Servicio.</w:t>
      </w:r>
    </w:p>
    <w:p w14:paraId="40534D83" w14:textId="77777777" w:rsidR="00142AED" w:rsidRPr="00EC4962" w:rsidRDefault="00142AED" w:rsidP="00142AED">
      <w:pPr>
        <w:widowControl w:val="0"/>
        <w:jc w:val="both"/>
        <w:rPr>
          <w:rFonts w:ascii="Arial" w:hAnsi="Arial" w:cs="Arial"/>
        </w:rPr>
      </w:pPr>
    </w:p>
    <w:p w14:paraId="56D15EB3" w14:textId="77777777" w:rsidR="00142AED" w:rsidRPr="00EC4962" w:rsidRDefault="00142AED" w:rsidP="00142AED">
      <w:pPr>
        <w:widowControl w:val="0"/>
        <w:jc w:val="both"/>
        <w:rPr>
          <w:rFonts w:ascii="Arial" w:hAnsi="Arial" w:cs="Arial"/>
        </w:rPr>
      </w:pPr>
      <w:r w:rsidRPr="00EC4962">
        <w:rPr>
          <w:rFonts w:ascii="Arial" w:hAnsi="Arial" w:cs="Arial"/>
          <w:b/>
          <w:bCs/>
          <w:lang w:val="es-ES_tradnl"/>
        </w:rPr>
        <w:t>CLÁUSULA</w:t>
      </w:r>
      <w:r w:rsidRPr="00EC4962">
        <w:rPr>
          <w:rFonts w:ascii="Arial" w:hAnsi="Arial" w:cs="Arial"/>
          <w:b/>
        </w:rPr>
        <w:t xml:space="preserve"> VIGÉSIMA QUINTA.- (RECEPCIÓN DEL SERVICIO)</w:t>
      </w:r>
      <w:r w:rsidRPr="00EC4962">
        <w:rPr>
          <w:rFonts w:ascii="Arial" w:hAnsi="Arial" w:cs="Arial"/>
        </w:rPr>
        <w:t xml:space="preserve"> El </w:t>
      </w:r>
      <w:r w:rsidRPr="00EC4962">
        <w:rPr>
          <w:rFonts w:ascii="Arial" w:hAnsi="Arial" w:cs="Arial"/>
          <w:b/>
        </w:rPr>
        <w:t>FISCAL</w:t>
      </w:r>
      <w:r w:rsidRPr="00EC4962">
        <w:rPr>
          <w:rFonts w:ascii="Arial" w:hAnsi="Arial" w:cs="Arial"/>
        </w:rPr>
        <w:t xml:space="preserve">, una vez concluido el </w:t>
      </w:r>
      <w:r w:rsidRPr="00EC4962">
        <w:rPr>
          <w:rFonts w:ascii="Arial" w:hAnsi="Arial" w:cs="Arial"/>
          <w:b/>
        </w:rPr>
        <w:t>SERVICIO</w:t>
      </w:r>
      <w:r w:rsidRPr="00EC4962">
        <w:rPr>
          <w:rFonts w:ascii="Arial" w:hAnsi="Arial" w:cs="Arial"/>
        </w:rPr>
        <w:t xml:space="preserve">, emitirá el Informe de Conformidad Final, según corresponda en un plazo máximo de tres (3) días hábiles, a fin de realizar la liquidación del contrato. </w:t>
      </w:r>
    </w:p>
    <w:p w14:paraId="392AD723" w14:textId="77777777" w:rsidR="00142AED" w:rsidRPr="00EC4962" w:rsidRDefault="00142AED" w:rsidP="00142AED">
      <w:pPr>
        <w:widowControl w:val="0"/>
        <w:jc w:val="both"/>
        <w:rPr>
          <w:rFonts w:ascii="Arial" w:hAnsi="Arial" w:cs="Arial"/>
        </w:rPr>
      </w:pPr>
    </w:p>
    <w:p w14:paraId="3B8C38F3" w14:textId="77777777" w:rsidR="00142AED" w:rsidRPr="00EC4962" w:rsidRDefault="00142AED" w:rsidP="00142AED">
      <w:pPr>
        <w:widowControl w:val="0"/>
        <w:jc w:val="both"/>
        <w:rPr>
          <w:rFonts w:ascii="Arial" w:hAnsi="Arial" w:cs="Arial"/>
        </w:rPr>
      </w:pPr>
      <w:r w:rsidRPr="00EC4962">
        <w:rPr>
          <w:rFonts w:ascii="Arial" w:hAnsi="Arial" w:cs="Arial"/>
          <w:b/>
          <w:bCs/>
          <w:lang w:val="es-ES_tradnl"/>
        </w:rPr>
        <w:t>CLÁUSULA</w:t>
      </w:r>
      <w:r w:rsidRPr="00EC4962">
        <w:rPr>
          <w:rFonts w:ascii="Arial" w:hAnsi="Arial" w:cs="Arial"/>
          <w:b/>
        </w:rPr>
        <w:t xml:space="preserve"> VIGÉSIMA SEXTA.- (LIQUIDACIÓN DE CONTRATO)</w:t>
      </w:r>
      <w:r w:rsidRPr="00EC4962">
        <w:rPr>
          <w:rFonts w:ascii="Arial" w:hAnsi="Arial" w:cs="Arial"/>
        </w:rPr>
        <w:t xml:space="preserve"> Dentro de los diez (10) días calendario, siguientes a la fecha de emisión del Informe  de Conformidad Final o a la terminación del contrato por resolución, el </w:t>
      </w:r>
      <w:r w:rsidRPr="00EC4962">
        <w:rPr>
          <w:rFonts w:ascii="Arial" w:hAnsi="Arial" w:cs="Arial"/>
          <w:b/>
        </w:rPr>
        <w:t>PROVEEDOR,</w:t>
      </w:r>
      <w:r w:rsidRPr="00EC4962">
        <w:rPr>
          <w:rFonts w:ascii="Arial" w:hAnsi="Arial" w:cs="Arial"/>
        </w:rPr>
        <w:t xml:space="preserve"> elaborará y presentará el Certificado de Liquidación Final del servicio, al </w:t>
      </w:r>
      <w:r w:rsidRPr="00EC4962">
        <w:rPr>
          <w:rFonts w:ascii="Arial" w:hAnsi="Arial" w:cs="Arial"/>
          <w:b/>
        </w:rPr>
        <w:t>FISCAL</w:t>
      </w:r>
      <w:r w:rsidRPr="00EC4962">
        <w:rPr>
          <w:rFonts w:ascii="Arial" w:hAnsi="Arial" w:cs="Arial"/>
        </w:rPr>
        <w:t xml:space="preserve"> para su aprobación. La </w:t>
      </w:r>
      <w:r w:rsidRPr="00EC4962">
        <w:rPr>
          <w:rFonts w:ascii="Arial" w:hAnsi="Arial" w:cs="Arial"/>
          <w:b/>
        </w:rPr>
        <w:t xml:space="preserve">ENTIDAD </w:t>
      </w:r>
      <w:r w:rsidRPr="00EC4962">
        <w:rPr>
          <w:rFonts w:ascii="Arial" w:hAnsi="Arial" w:cs="Arial"/>
        </w:rPr>
        <w:t xml:space="preserve">a través del </w:t>
      </w:r>
      <w:r w:rsidRPr="00EC4962">
        <w:rPr>
          <w:rFonts w:ascii="Arial" w:hAnsi="Arial" w:cs="Arial"/>
          <w:b/>
        </w:rPr>
        <w:t>FISCAL</w:t>
      </w:r>
      <w:r w:rsidRPr="00EC4962">
        <w:rPr>
          <w:rFonts w:ascii="Arial" w:hAnsi="Arial" w:cs="Arial"/>
        </w:rPr>
        <w:t xml:space="preserve"> se reserva el derecho de realizar los ajustes que considere pertinentes previa a la aprobación del certificado de liquidación final. </w:t>
      </w:r>
    </w:p>
    <w:p w14:paraId="0D7196F3" w14:textId="77777777" w:rsidR="00142AED" w:rsidRPr="00EC4962" w:rsidRDefault="00142AED" w:rsidP="00142AED">
      <w:pPr>
        <w:widowControl w:val="0"/>
        <w:jc w:val="both"/>
        <w:rPr>
          <w:rFonts w:ascii="Arial" w:hAnsi="Arial" w:cs="Arial"/>
        </w:rPr>
      </w:pPr>
    </w:p>
    <w:p w14:paraId="59B8A57E" w14:textId="77777777" w:rsidR="00142AED" w:rsidRPr="00EC4962" w:rsidRDefault="00142AED" w:rsidP="00142AED">
      <w:pPr>
        <w:widowControl w:val="0"/>
        <w:jc w:val="both"/>
        <w:rPr>
          <w:rFonts w:ascii="Arial" w:hAnsi="Arial" w:cs="Arial"/>
        </w:rPr>
      </w:pPr>
      <w:r w:rsidRPr="00EC4962">
        <w:rPr>
          <w:rFonts w:ascii="Arial" w:hAnsi="Arial" w:cs="Arial"/>
        </w:rPr>
        <w:t xml:space="preserve">En caso de que el </w:t>
      </w:r>
      <w:r w:rsidRPr="00EC4962">
        <w:rPr>
          <w:rFonts w:ascii="Arial" w:hAnsi="Arial" w:cs="Arial"/>
          <w:b/>
        </w:rPr>
        <w:t>PROVEEDOR</w:t>
      </w:r>
      <w:r w:rsidRPr="00EC4962">
        <w:rPr>
          <w:rFonts w:ascii="Arial" w:hAnsi="Arial" w:cs="Arial"/>
        </w:rPr>
        <w:t xml:space="preserve">, no presente al </w:t>
      </w:r>
      <w:r w:rsidRPr="00EC4962">
        <w:rPr>
          <w:rFonts w:ascii="Arial" w:hAnsi="Arial" w:cs="Arial"/>
          <w:b/>
        </w:rPr>
        <w:t>FISCAL</w:t>
      </w:r>
      <w:r w:rsidRPr="00EC4962">
        <w:rPr>
          <w:rFonts w:ascii="Arial" w:hAnsi="Arial" w:cs="Arial"/>
        </w:rPr>
        <w:t xml:space="preserve"> el Certificado de Liquidación Final dentro del plazo previsto, éste deberá elaborar y aprobar en base a la planilla de cómputo de servicios prestados el Certificado de Liquidación Final, el cual será notificado al </w:t>
      </w:r>
      <w:r w:rsidRPr="00EC4962">
        <w:rPr>
          <w:rFonts w:ascii="Arial" w:hAnsi="Arial" w:cs="Arial"/>
          <w:b/>
        </w:rPr>
        <w:t>PROVEEDOR</w:t>
      </w:r>
      <w:r w:rsidRPr="00EC4962">
        <w:rPr>
          <w:rFonts w:ascii="Arial" w:hAnsi="Arial" w:cs="Arial"/>
        </w:rPr>
        <w:t xml:space="preserve">. </w:t>
      </w:r>
    </w:p>
    <w:p w14:paraId="1BB1BBFA" w14:textId="77777777" w:rsidR="00142AED" w:rsidRPr="00EC4962" w:rsidRDefault="00142AED" w:rsidP="00142AED">
      <w:pPr>
        <w:widowControl w:val="0"/>
        <w:jc w:val="both"/>
        <w:rPr>
          <w:rFonts w:ascii="Arial" w:hAnsi="Arial" w:cs="Arial"/>
        </w:rPr>
      </w:pPr>
    </w:p>
    <w:p w14:paraId="0C851A33" w14:textId="77777777" w:rsidR="00142AED" w:rsidRPr="00EC4962" w:rsidRDefault="00142AED" w:rsidP="00142AED">
      <w:pPr>
        <w:jc w:val="both"/>
        <w:rPr>
          <w:rFonts w:ascii="Arial" w:hAnsi="Arial" w:cs="Arial"/>
        </w:rPr>
      </w:pPr>
      <w:r w:rsidRPr="00EC4962">
        <w:rPr>
          <w:rFonts w:ascii="Arial" w:hAnsi="Arial" w:cs="Arial"/>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694AC8BA" w14:textId="77777777" w:rsidR="00142AED" w:rsidRPr="00EC4962" w:rsidRDefault="00142AED" w:rsidP="00142AED">
      <w:pPr>
        <w:widowControl w:val="0"/>
        <w:jc w:val="both"/>
        <w:rPr>
          <w:rFonts w:ascii="Arial" w:hAnsi="Arial" w:cs="Arial"/>
        </w:rPr>
      </w:pPr>
      <w:r w:rsidRPr="00EC4962">
        <w:rPr>
          <w:rFonts w:ascii="Arial" w:hAnsi="Arial" w:cs="Arial"/>
        </w:rPr>
        <w:t xml:space="preserve">El cierre de contrato deberá ser acreditado con un Certificado de Cumplimiento de Contrato, otorgado por la autoridad competente de la </w:t>
      </w:r>
      <w:r w:rsidRPr="00EC4962">
        <w:rPr>
          <w:rFonts w:ascii="Arial" w:hAnsi="Arial" w:cs="Arial"/>
          <w:b/>
        </w:rPr>
        <w:t xml:space="preserve">ENTIDAD </w:t>
      </w:r>
      <w:r w:rsidRPr="00EC4962">
        <w:rPr>
          <w:rFonts w:ascii="Arial" w:hAnsi="Arial" w:cs="Arial"/>
        </w:rPr>
        <w:t xml:space="preserve">luego de concluido el trámite precedentemente especificado. </w:t>
      </w:r>
    </w:p>
    <w:p w14:paraId="75037C3B" w14:textId="77777777" w:rsidR="00142AED" w:rsidRPr="00EC4962" w:rsidRDefault="00142AED" w:rsidP="00142AED">
      <w:pPr>
        <w:widowControl w:val="0"/>
        <w:jc w:val="both"/>
        <w:rPr>
          <w:rFonts w:ascii="Arial" w:hAnsi="Arial" w:cs="Arial"/>
        </w:rPr>
      </w:pPr>
    </w:p>
    <w:p w14:paraId="21C1DC85" w14:textId="77777777" w:rsidR="00142AED" w:rsidRPr="00EC4962" w:rsidRDefault="00142AED" w:rsidP="00142AED">
      <w:pPr>
        <w:widowControl w:val="0"/>
        <w:jc w:val="both"/>
        <w:rPr>
          <w:rFonts w:ascii="Arial" w:hAnsi="Arial" w:cs="Arial"/>
        </w:rPr>
      </w:pPr>
      <w:r w:rsidRPr="00EC4962">
        <w:rPr>
          <w:rFonts w:ascii="Arial" w:hAnsi="Arial" w:cs="Arial"/>
        </w:rPr>
        <w:t xml:space="preserve">Este cierre de Contrato no libera de responsabilidades al </w:t>
      </w:r>
      <w:r w:rsidRPr="00EC4962">
        <w:rPr>
          <w:rFonts w:ascii="Arial" w:hAnsi="Arial" w:cs="Arial"/>
          <w:b/>
        </w:rPr>
        <w:t>PROVEEDOR</w:t>
      </w:r>
      <w:r w:rsidRPr="00EC4962">
        <w:rPr>
          <w:rFonts w:ascii="Arial" w:hAnsi="Arial" w:cs="Arial"/>
        </w:rPr>
        <w:t xml:space="preserve">, por negligencia o impericia que ocasionasen daños posteriores sobre el objeto de contratación, reservándose a la </w:t>
      </w:r>
      <w:r w:rsidRPr="00EC4962">
        <w:rPr>
          <w:rFonts w:ascii="Arial" w:hAnsi="Arial" w:cs="Arial"/>
          <w:b/>
        </w:rPr>
        <w:t>ENTIDAD</w:t>
      </w:r>
      <w:r w:rsidRPr="00EC4962">
        <w:rPr>
          <w:rFonts w:ascii="Arial" w:hAnsi="Arial" w:cs="Arial"/>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EC4962">
        <w:rPr>
          <w:rFonts w:ascii="Arial" w:hAnsi="Arial" w:cs="Arial"/>
          <w:b/>
        </w:rPr>
        <w:t>PROVEEDOR.</w:t>
      </w:r>
      <w:r w:rsidRPr="00EC4962">
        <w:rPr>
          <w:rFonts w:ascii="Arial" w:hAnsi="Arial" w:cs="Arial"/>
        </w:rPr>
        <w:t xml:space="preserve"> </w:t>
      </w:r>
    </w:p>
    <w:p w14:paraId="2535A22D" w14:textId="77777777" w:rsidR="00142AED" w:rsidRPr="00EC4962" w:rsidRDefault="00142AED" w:rsidP="00142AED">
      <w:pPr>
        <w:widowControl w:val="0"/>
        <w:jc w:val="both"/>
        <w:rPr>
          <w:rFonts w:ascii="Arial" w:hAnsi="Arial" w:cs="Arial"/>
        </w:rPr>
      </w:pPr>
    </w:p>
    <w:p w14:paraId="159B533F" w14:textId="77777777" w:rsidR="00142AED" w:rsidRPr="00EC4962" w:rsidRDefault="00142AED" w:rsidP="00142AED">
      <w:pPr>
        <w:widowControl w:val="0"/>
        <w:jc w:val="both"/>
        <w:rPr>
          <w:rFonts w:ascii="Arial" w:hAnsi="Arial" w:cs="Arial"/>
        </w:rPr>
      </w:pPr>
      <w:r w:rsidRPr="00EC4962">
        <w:rPr>
          <w:rFonts w:ascii="Arial" w:hAnsi="Arial" w:cs="Arial"/>
          <w:b/>
          <w:bCs/>
          <w:lang w:val="es-ES_tradnl"/>
        </w:rPr>
        <w:t>CLÁUSULA</w:t>
      </w:r>
      <w:r w:rsidRPr="00EC4962">
        <w:rPr>
          <w:rFonts w:ascii="Arial" w:hAnsi="Arial" w:cs="Arial"/>
          <w:b/>
        </w:rPr>
        <w:t xml:space="preserve"> VIGÉSIMA SÉPTIMA.- (CONSENTIMIENTO)</w:t>
      </w:r>
      <w:r w:rsidRPr="00EC4962">
        <w:rPr>
          <w:rFonts w:ascii="Arial" w:hAnsi="Arial" w:cs="Arial"/>
        </w:rPr>
        <w:t xml:space="preserve"> En señal de conformidad y para su fiel y estricto cumplimiento, suscribimos el presente Contrato en cuatro ejemplares de un mismo tenor y validez ________________, en representación legal de la </w:t>
      </w:r>
      <w:r w:rsidRPr="00EC4962">
        <w:rPr>
          <w:rFonts w:ascii="Arial" w:hAnsi="Arial" w:cs="Arial"/>
          <w:b/>
        </w:rPr>
        <w:t>ENTIDAD</w:t>
      </w:r>
      <w:r w:rsidRPr="00EC4962">
        <w:rPr>
          <w:rFonts w:ascii="Arial" w:hAnsi="Arial" w:cs="Arial"/>
        </w:rPr>
        <w:t xml:space="preserve">, y ______________ en representación legal del </w:t>
      </w:r>
      <w:r w:rsidRPr="00EC4962">
        <w:rPr>
          <w:rFonts w:ascii="Arial" w:hAnsi="Arial" w:cs="Arial"/>
          <w:b/>
        </w:rPr>
        <w:t>PROVEEDOR</w:t>
      </w:r>
      <w:r w:rsidRPr="00EC4962">
        <w:rPr>
          <w:rFonts w:ascii="Arial" w:hAnsi="Arial" w:cs="Arial"/>
        </w:rPr>
        <w:t xml:space="preserve">. </w:t>
      </w:r>
    </w:p>
    <w:p w14:paraId="02D54286" w14:textId="77777777" w:rsidR="00142AED" w:rsidRPr="00EC4962" w:rsidRDefault="00142AED" w:rsidP="00142AED">
      <w:pPr>
        <w:widowControl w:val="0"/>
        <w:jc w:val="both"/>
        <w:rPr>
          <w:rFonts w:ascii="Arial" w:hAnsi="Arial" w:cs="Arial"/>
        </w:rPr>
      </w:pPr>
    </w:p>
    <w:p w14:paraId="4A65CFB8" w14:textId="77777777" w:rsidR="00142AED" w:rsidRPr="00EC4962" w:rsidRDefault="00142AED" w:rsidP="00142AED">
      <w:pPr>
        <w:widowControl w:val="0"/>
        <w:jc w:val="both"/>
        <w:rPr>
          <w:rFonts w:ascii="Arial" w:hAnsi="Arial" w:cs="Arial"/>
        </w:rPr>
      </w:pPr>
      <w:r w:rsidRPr="00EC4962">
        <w:rPr>
          <w:rFonts w:ascii="Arial" w:hAnsi="Arial" w:cs="Arial"/>
        </w:rPr>
        <w:t xml:space="preserve">Este documento, conforme a disposiciones legales de control fiscal vigentes, será registrado ante la Contraloría General del Estado en idioma castellano. </w:t>
      </w:r>
    </w:p>
    <w:p w14:paraId="3EDE92CC" w14:textId="77777777" w:rsidR="00142AED" w:rsidRPr="00EC4962" w:rsidRDefault="00142AED" w:rsidP="00142AED">
      <w:pPr>
        <w:widowControl w:val="0"/>
        <w:jc w:val="both"/>
        <w:rPr>
          <w:rFonts w:ascii="Arial" w:hAnsi="Arial" w:cs="Arial"/>
        </w:rPr>
      </w:pPr>
    </w:p>
    <w:p w14:paraId="7BB27B7D" w14:textId="77777777" w:rsidR="00142AED" w:rsidRPr="00EC4962" w:rsidRDefault="00142AED" w:rsidP="00142AED">
      <w:pPr>
        <w:widowControl w:val="0"/>
        <w:jc w:val="both"/>
        <w:rPr>
          <w:rFonts w:ascii="Arial" w:hAnsi="Arial" w:cs="Arial"/>
        </w:rPr>
      </w:pPr>
      <w:r w:rsidRPr="00EC4962">
        <w:rPr>
          <w:rFonts w:ascii="Arial" w:hAnsi="Arial" w:cs="Arial"/>
        </w:rPr>
        <w:t xml:space="preserve">La Paz, ____ de ____________ de 202. </w:t>
      </w:r>
    </w:p>
    <w:tbl>
      <w:tblPr>
        <w:tblpPr w:leftFromText="141" w:rightFromText="141" w:vertAnchor="text" w:horzAnchor="margin" w:tblpY="86"/>
        <w:tblW w:w="9282" w:type="dxa"/>
        <w:tblCellMar>
          <w:left w:w="70" w:type="dxa"/>
          <w:right w:w="70" w:type="dxa"/>
        </w:tblCellMar>
        <w:tblLook w:val="0000" w:firstRow="0" w:lastRow="0" w:firstColumn="0" w:lastColumn="0" w:noHBand="0" w:noVBand="0"/>
      </w:tblPr>
      <w:tblGrid>
        <w:gridCol w:w="4200"/>
        <w:gridCol w:w="5082"/>
      </w:tblGrid>
      <w:tr w:rsidR="00142AED" w:rsidRPr="00EC4962" w14:paraId="3F548868" w14:textId="77777777" w:rsidTr="00142AED">
        <w:trPr>
          <w:trHeight w:val="177"/>
        </w:trPr>
        <w:tc>
          <w:tcPr>
            <w:tcW w:w="4200" w:type="dxa"/>
          </w:tcPr>
          <w:p w14:paraId="09387362" w14:textId="77777777" w:rsidR="00142AED" w:rsidRPr="00EC4962" w:rsidRDefault="00142AED" w:rsidP="00142AED">
            <w:pPr>
              <w:rPr>
                <w:rFonts w:ascii="Arial" w:hAnsi="Arial" w:cs="Arial"/>
              </w:rPr>
            </w:pPr>
          </w:p>
          <w:p w14:paraId="55AF2B93" w14:textId="77777777" w:rsidR="00142AED" w:rsidRPr="00EC4962" w:rsidRDefault="00142AED" w:rsidP="00142AED">
            <w:pPr>
              <w:rPr>
                <w:rFonts w:ascii="Arial" w:hAnsi="Arial" w:cs="Arial"/>
              </w:rPr>
            </w:pPr>
          </w:p>
        </w:tc>
        <w:tc>
          <w:tcPr>
            <w:tcW w:w="5082" w:type="dxa"/>
          </w:tcPr>
          <w:p w14:paraId="3C27905A" w14:textId="77777777" w:rsidR="00142AED" w:rsidRPr="00EC4962" w:rsidRDefault="00142AED" w:rsidP="00142AED">
            <w:pPr>
              <w:widowControl w:val="0"/>
              <w:jc w:val="center"/>
              <w:rPr>
                <w:rFonts w:ascii="Arial" w:hAnsi="Arial" w:cs="Arial"/>
                <w:b/>
                <w:bCs/>
                <w:spacing w:val="-6"/>
              </w:rPr>
            </w:pPr>
          </w:p>
          <w:p w14:paraId="54D9A064" w14:textId="77777777" w:rsidR="00142AED" w:rsidRPr="00EC4962" w:rsidRDefault="00142AED" w:rsidP="00142AED">
            <w:pPr>
              <w:widowControl w:val="0"/>
              <w:jc w:val="center"/>
              <w:rPr>
                <w:rFonts w:ascii="Arial" w:hAnsi="Arial" w:cs="Arial"/>
                <w:b/>
                <w:bCs/>
                <w:spacing w:val="-6"/>
              </w:rPr>
            </w:pPr>
          </w:p>
          <w:p w14:paraId="3BEAF20C" w14:textId="77777777" w:rsidR="00142AED" w:rsidRPr="00EC4962" w:rsidRDefault="00142AED" w:rsidP="00142AED">
            <w:pPr>
              <w:widowControl w:val="0"/>
              <w:jc w:val="center"/>
              <w:rPr>
                <w:rFonts w:ascii="Arial" w:hAnsi="Arial" w:cs="Arial"/>
                <w:b/>
                <w:bCs/>
                <w:spacing w:val="-6"/>
              </w:rPr>
            </w:pPr>
          </w:p>
        </w:tc>
      </w:tr>
      <w:tr w:rsidR="00142AED" w:rsidRPr="00B2703A" w14:paraId="722CF422" w14:textId="77777777" w:rsidTr="00142AED">
        <w:trPr>
          <w:trHeight w:val="240"/>
        </w:trPr>
        <w:tc>
          <w:tcPr>
            <w:tcW w:w="4200" w:type="dxa"/>
            <w:shd w:val="clear" w:color="auto" w:fill="auto"/>
          </w:tcPr>
          <w:p w14:paraId="2901D3A7" w14:textId="77777777" w:rsidR="00142AED" w:rsidRPr="00EC4962" w:rsidRDefault="00142AED" w:rsidP="00142AED">
            <w:pPr>
              <w:widowControl w:val="0"/>
              <w:jc w:val="center"/>
              <w:rPr>
                <w:rFonts w:ascii="Arial" w:hAnsi="Arial" w:cs="Arial"/>
                <w:spacing w:val="-6"/>
              </w:rPr>
            </w:pPr>
            <w:r w:rsidRPr="00EC4962">
              <w:rPr>
                <w:rFonts w:ascii="Arial" w:hAnsi="Arial" w:cs="Arial"/>
                <w:spacing w:val="-6"/>
              </w:rPr>
              <w:t xml:space="preserve">_________________ </w:t>
            </w:r>
          </w:p>
          <w:p w14:paraId="4621674A" w14:textId="77777777" w:rsidR="00142AED" w:rsidRPr="00EC4962" w:rsidRDefault="00142AED" w:rsidP="00142AED">
            <w:pPr>
              <w:widowControl w:val="0"/>
              <w:jc w:val="center"/>
              <w:rPr>
                <w:rFonts w:ascii="Arial" w:hAnsi="Arial" w:cs="Arial"/>
                <w:b/>
                <w:spacing w:val="-6"/>
              </w:rPr>
            </w:pPr>
            <w:r w:rsidRPr="00EC4962">
              <w:rPr>
                <w:rFonts w:ascii="Arial" w:hAnsi="Arial" w:cs="Arial"/>
                <w:b/>
                <w:spacing w:val="-6"/>
              </w:rPr>
              <w:t>Gerente de Administración</w:t>
            </w:r>
          </w:p>
          <w:p w14:paraId="0A844F83" w14:textId="77777777" w:rsidR="00142AED" w:rsidRPr="00EC4962" w:rsidRDefault="00142AED" w:rsidP="00142AED">
            <w:pPr>
              <w:widowControl w:val="0"/>
              <w:jc w:val="center"/>
              <w:rPr>
                <w:rFonts w:ascii="Arial" w:hAnsi="Arial" w:cs="Arial"/>
                <w:b/>
                <w:spacing w:val="-6"/>
              </w:rPr>
            </w:pPr>
            <w:r w:rsidRPr="00EC4962">
              <w:rPr>
                <w:rFonts w:ascii="Arial" w:hAnsi="Arial" w:cs="Arial"/>
                <w:b/>
                <w:spacing w:val="-6"/>
              </w:rPr>
              <w:t>ENTIDAD</w:t>
            </w:r>
          </w:p>
          <w:p w14:paraId="10EB0EF6" w14:textId="77777777" w:rsidR="00142AED" w:rsidRPr="00EC4962" w:rsidRDefault="00142AED" w:rsidP="00142AED">
            <w:pPr>
              <w:widowControl w:val="0"/>
              <w:jc w:val="center"/>
              <w:rPr>
                <w:rFonts w:ascii="Arial" w:hAnsi="Arial" w:cs="Arial"/>
                <w:spacing w:val="-6"/>
              </w:rPr>
            </w:pPr>
          </w:p>
        </w:tc>
        <w:tc>
          <w:tcPr>
            <w:tcW w:w="5082" w:type="dxa"/>
          </w:tcPr>
          <w:p w14:paraId="24A9B9F4" w14:textId="77777777" w:rsidR="00142AED" w:rsidRPr="00EC4962" w:rsidRDefault="00142AED" w:rsidP="00142AED">
            <w:pPr>
              <w:widowControl w:val="0"/>
              <w:jc w:val="center"/>
              <w:rPr>
                <w:rFonts w:ascii="Arial" w:hAnsi="Arial" w:cs="Arial"/>
                <w:bCs/>
                <w:spacing w:val="-6"/>
              </w:rPr>
            </w:pPr>
            <w:r w:rsidRPr="00EC4962">
              <w:rPr>
                <w:rFonts w:ascii="Arial" w:hAnsi="Arial" w:cs="Arial"/>
              </w:rPr>
              <w:t xml:space="preserve">_____________________ </w:t>
            </w:r>
            <w:r w:rsidRPr="00EC4962">
              <w:rPr>
                <w:rFonts w:ascii="Arial" w:hAnsi="Arial" w:cs="Arial"/>
                <w:bCs/>
                <w:spacing w:val="-6"/>
              </w:rPr>
              <w:t xml:space="preserve">   </w:t>
            </w:r>
          </w:p>
          <w:p w14:paraId="1E4F7D2A" w14:textId="77777777" w:rsidR="00142AED" w:rsidRPr="00EC4962" w:rsidRDefault="00142AED" w:rsidP="00142AED">
            <w:pPr>
              <w:widowControl w:val="0"/>
              <w:jc w:val="center"/>
              <w:rPr>
                <w:rFonts w:ascii="Arial" w:hAnsi="Arial" w:cs="Arial"/>
                <w:bCs/>
                <w:spacing w:val="-6"/>
              </w:rPr>
            </w:pPr>
            <w:r w:rsidRPr="00EC4962">
              <w:rPr>
                <w:rFonts w:ascii="Arial" w:hAnsi="Arial" w:cs="Arial"/>
                <w:bCs/>
                <w:spacing w:val="-6"/>
              </w:rPr>
              <w:t xml:space="preserve">C.I.__________________ </w:t>
            </w:r>
          </w:p>
          <w:p w14:paraId="6A817E96" w14:textId="77777777" w:rsidR="00142AED" w:rsidRPr="00B2703A" w:rsidRDefault="00142AED" w:rsidP="00142AED">
            <w:pPr>
              <w:widowControl w:val="0"/>
              <w:jc w:val="center"/>
              <w:rPr>
                <w:rFonts w:ascii="Arial" w:hAnsi="Arial" w:cs="Arial"/>
                <w:b/>
                <w:bCs/>
                <w:spacing w:val="-6"/>
              </w:rPr>
            </w:pPr>
            <w:r w:rsidRPr="00EC4962">
              <w:rPr>
                <w:rFonts w:ascii="Arial" w:hAnsi="Arial" w:cs="Arial"/>
                <w:b/>
                <w:bCs/>
                <w:spacing w:val="-6"/>
              </w:rPr>
              <w:t>PROVEEDOR</w:t>
            </w:r>
          </w:p>
          <w:p w14:paraId="04E22187" w14:textId="77777777" w:rsidR="00142AED" w:rsidRPr="00B2703A" w:rsidRDefault="00142AED" w:rsidP="00142AED">
            <w:pPr>
              <w:widowControl w:val="0"/>
              <w:rPr>
                <w:rFonts w:ascii="Arial" w:hAnsi="Arial" w:cs="Arial"/>
                <w:b/>
                <w:bCs/>
                <w:spacing w:val="-6"/>
              </w:rPr>
            </w:pPr>
          </w:p>
        </w:tc>
      </w:tr>
    </w:tbl>
    <w:p w14:paraId="6F0E4F8D" w14:textId="77777777" w:rsidR="00142AED" w:rsidRPr="00342185" w:rsidRDefault="00142AED" w:rsidP="00AA1A68">
      <w:pPr>
        <w:pStyle w:val="Encabezado"/>
        <w:jc w:val="right"/>
        <w:rPr>
          <w:rFonts w:ascii="Arial" w:hAnsi="Arial" w:cs="Arial"/>
          <w:b/>
          <w:bCs/>
          <w:caps/>
          <w:sz w:val="18"/>
          <w:szCs w:val="18"/>
          <w:lang w:val="es-BO"/>
        </w:rPr>
      </w:pPr>
    </w:p>
    <w:sectPr w:rsidR="00142AED" w:rsidRPr="00342185" w:rsidSect="00BF1645">
      <w:footerReference w:type="default" r:id="rId18"/>
      <w:pgSz w:w="12240" w:h="15840" w:code="1"/>
      <w:pgMar w:top="1418"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ED0E7" w14:textId="77777777" w:rsidR="00583C38" w:rsidRDefault="00583C38">
      <w:r>
        <w:separator/>
      </w:r>
    </w:p>
  </w:endnote>
  <w:endnote w:type="continuationSeparator" w:id="0">
    <w:p w14:paraId="37808683" w14:textId="77777777" w:rsidR="00583C38" w:rsidRDefault="0058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6959C7" w:rsidRDefault="006959C7">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5C7F170D" w:rsidR="006959C7" w:rsidRDefault="006959C7">
    <w:pPr>
      <w:pStyle w:val="Piedepgina"/>
    </w:pPr>
    <w:r w:rsidRPr="00BA6B4B">
      <w:rPr>
        <w:noProof/>
        <w:lang w:val="es-BO" w:eastAsia="es-BO"/>
      </w:rPr>
      <w:drawing>
        <wp:anchor distT="0" distB="0" distL="114300" distR="114300" simplePos="0" relativeHeight="251670528" behindDoc="0" locked="0" layoutInCell="1" allowOverlap="1" wp14:anchorId="12A4223F" wp14:editId="56B1785A">
          <wp:simplePos x="0" y="0"/>
          <wp:positionH relativeFrom="page">
            <wp:posOffset>0</wp:posOffset>
          </wp:positionH>
          <wp:positionV relativeFrom="paragraph">
            <wp:posOffset>155880</wp:posOffset>
          </wp:positionV>
          <wp:extent cx="7862570" cy="387985"/>
          <wp:effectExtent l="0" t="0" r="508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6959C7" w:rsidRDefault="006959C7" w:rsidP="000D3A48">
    <w:pPr>
      <w:pStyle w:val="Piedepgina"/>
      <w:jc w:val="right"/>
    </w:pPr>
    <w:sdt>
      <w:sdtPr>
        <w:id w:val="-853724005"/>
        <w:docPartObj>
          <w:docPartGallery w:val="Page Numbers (Bottom of Page)"/>
          <w:docPartUnique/>
        </w:docPartObj>
      </w:sdtPr>
      <w:sdtContent>
        <w:r>
          <w:fldChar w:fldCharType="begin"/>
        </w:r>
        <w:r>
          <w:instrText>PAGE   \* MERGEFORMAT</w:instrText>
        </w:r>
        <w:r>
          <w:fldChar w:fldCharType="separate"/>
        </w:r>
        <w:r w:rsidR="00217F18">
          <w:rPr>
            <w:noProof/>
          </w:rPr>
          <w:t>23</w:t>
        </w:r>
        <w:r>
          <w:fldChar w:fldCharType="end"/>
        </w:r>
      </w:sdtContent>
    </w:sdt>
  </w:p>
  <w:p w14:paraId="0C91FAE7" w14:textId="6C6DDEAF" w:rsidR="006959C7" w:rsidRDefault="006959C7" w:rsidP="000D3A48">
    <w:pPr>
      <w:pStyle w:val="Piedepgina"/>
      <w:jc w:val="right"/>
    </w:pPr>
    <w:r w:rsidRPr="00BA6B4B">
      <w:rPr>
        <w:noProof/>
        <w:lang w:val="es-BO" w:eastAsia="es-BO"/>
      </w:rPr>
      <w:drawing>
        <wp:anchor distT="0" distB="0" distL="114300" distR="114300" simplePos="0" relativeHeight="251672576" behindDoc="0" locked="0" layoutInCell="1" allowOverlap="1" wp14:anchorId="066D86CA" wp14:editId="1B57B038">
          <wp:simplePos x="0" y="0"/>
          <wp:positionH relativeFrom="margin">
            <wp:posOffset>-1069340</wp:posOffset>
          </wp:positionH>
          <wp:positionV relativeFrom="paragraph">
            <wp:posOffset>143036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22649" w14:textId="77777777" w:rsidR="00583C38" w:rsidRDefault="00583C38">
      <w:r>
        <w:separator/>
      </w:r>
    </w:p>
  </w:footnote>
  <w:footnote w:type="continuationSeparator" w:id="0">
    <w:p w14:paraId="018902DC" w14:textId="77777777" w:rsidR="00583C38" w:rsidRDefault="00583C38">
      <w:r>
        <w:continuationSeparator/>
      </w:r>
    </w:p>
  </w:footnote>
  <w:footnote w:id="1">
    <w:p w14:paraId="2644479F" w14:textId="77777777" w:rsidR="006959C7" w:rsidRPr="00967E53" w:rsidRDefault="006959C7" w:rsidP="001E12CC">
      <w:pPr>
        <w:jc w:val="both"/>
        <w:rPr>
          <w:rFonts w:ascii="Arial" w:hAnsi="Arial" w:cs="Arial"/>
          <w:i/>
          <w:sz w:val="12"/>
          <w:szCs w:val="12"/>
        </w:rPr>
      </w:pPr>
      <w:r w:rsidRPr="00967E53">
        <w:rPr>
          <w:rStyle w:val="Refdenotaalpie"/>
          <w:rFonts w:ascii="Arial" w:hAnsi="Arial" w:cs="Arial"/>
          <w:sz w:val="12"/>
          <w:szCs w:val="12"/>
        </w:rPr>
        <w:footnoteRef/>
      </w:r>
      <w:r w:rsidRPr="00967E53">
        <w:rPr>
          <w:rFonts w:ascii="Arial" w:hAnsi="Arial" w:cs="Arial"/>
          <w:sz w:val="12"/>
          <w:szCs w:val="12"/>
        </w:rPr>
        <w:t xml:space="preserve"> </w:t>
      </w:r>
      <w:r w:rsidRPr="00967E53">
        <w:rPr>
          <w:rFonts w:ascii="Arial" w:hAnsi="Arial" w:cs="Arial"/>
          <w:i/>
          <w:sz w:val="12"/>
          <w:szCs w:val="12"/>
        </w:rPr>
        <w:t>Se aclara que estas garantías deben tener las siguientes características:</w:t>
      </w:r>
    </w:p>
    <w:p w14:paraId="247C565C" w14:textId="77777777" w:rsidR="006959C7" w:rsidRPr="00967E53" w:rsidRDefault="006959C7" w:rsidP="00235283">
      <w:pPr>
        <w:pStyle w:val="Prrafodelista"/>
        <w:numPr>
          <w:ilvl w:val="0"/>
          <w:numId w:val="35"/>
        </w:numPr>
        <w:ind w:left="284" w:hanging="142"/>
        <w:jc w:val="both"/>
        <w:rPr>
          <w:rFonts w:ascii="Arial" w:hAnsi="Arial" w:cs="Arial"/>
          <w:i/>
          <w:sz w:val="12"/>
          <w:szCs w:val="12"/>
        </w:rPr>
      </w:pPr>
      <w:r w:rsidRPr="00967E53">
        <w:rPr>
          <w:rFonts w:ascii="Arial" w:hAnsi="Arial" w:cs="Arial"/>
          <w:b/>
          <w:i/>
          <w:sz w:val="12"/>
          <w:szCs w:val="12"/>
        </w:rPr>
        <w:t>Boleta de Garantía y Garantía a Primer Requerimiento</w:t>
      </w:r>
      <w:r w:rsidRPr="00967E53">
        <w:rPr>
          <w:rFonts w:ascii="Arial" w:hAnsi="Arial" w:cs="Arial"/>
          <w:i/>
          <w:sz w:val="12"/>
          <w:szCs w:val="12"/>
        </w:rPr>
        <w:t xml:space="preserve"> deben expresar su carácter de Renovable, Irrevocable y de Ejecución Inmediata y</w:t>
      </w:r>
    </w:p>
    <w:p w14:paraId="5109D8B8" w14:textId="77777777" w:rsidR="006959C7" w:rsidRPr="00967E53" w:rsidRDefault="006959C7" w:rsidP="00235283">
      <w:pPr>
        <w:numPr>
          <w:ilvl w:val="0"/>
          <w:numId w:val="35"/>
        </w:numPr>
        <w:ind w:left="284" w:hanging="130"/>
        <w:jc w:val="both"/>
        <w:rPr>
          <w:rFonts w:ascii="Arial" w:hAnsi="Arial" w:cs="Arial"/>
          <w:i/>
          <w:sz w:val="12"/>
          <w:szCs w:val="12"/>
        </w:rPr>
      </w:pPr>
      <w:r w:rsidRPr="00967E53">
        <w:rPr>
          <w:rFonts w:ascii="Arial" w:hAnsi="Arial" w:cs="Arial"/>
          <w:b/>
          <w:i/>
          <w:sz w:val="12"/>
          <w:szCs w:val="12"/>
          <w:lang w:val="es-BO"/>
        </w:rPr>
        <w:t>Póliza de Seguro de Caución a Primer Requerimiento</w:t>
      </w:r>
      <w:r w:rsidRPr="00967E53">
        <w:rPr>
          <w:rFonts w:ascii="Arial" w:hAnsi="Arial" w:cs="Arial"/>
          <w:b/>
          <w:i/>
          <w:sz w:val="12"/>
          <w:szCs w:val="12"/>
        </w:rPr>
        <w:t xml:space="preserve"> </w:t>
      </w:r>
      <w:r w:rsidRPr="00967E53">
        <w:rPr>
          <w:rFonts w:ascii="Arial" w:hAnsi="Arial" w:cs="Arial"/>
          <w:i/>
          <w:sz w:val="12"/>
          <w:szCs w:val="12"/>
        </w:rPr>
        <w:t>debe ser Renovable, Irrevocable y de Ejecución a Primer Requerimiento.</w:t>
      </w:r>
    </w:p>
    <w:p w14:paraId="01CBE7C2" w14:textId="77777777" w:rsidR="006959C7" w:rsidRPr="00967E53" w:rsidRDefault="006959C7" w:rsidP="001E12CC">
      <w:pPr>
        <w:pStyle w:val="Textonotapie"/>
        <w:spacing w:after="0" w:line="240" w:lineRule="auto"/>
        <w:ind w:left="70"/>
        <w:jc w:val="both"/>
        <w:rPr>
          <w:rFonts w:ascii="Arial" w:hAnsi="Arial" w:cs="Arial"/>
          <w:i/>
          <w:sz w:val="13"/>
          <w:szCs w:val="13"/>
        </w:rPr>
      </w:pPr>
      <w:r w:rsidRPr="00967E53">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77777777" w:rsidR="006959C7" w:rsidRPr="000A289F" w:rsidRDefault="006959C7">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222A72A6" wp14:editId="517D0127">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77777777" w:rsidR="006959C7" w:rsidRDefault="006959C7">
    <w:pPr>
      <w:pStyle w:val="Encabezado"/>
    </w:pPr>
    <w:r>
      <w:rPr>
        <w:noProof/>
        <w:lang w:val="es-BO" w:eastAsia="es-BO"/>
      </w:rPr>
      <w:drawing>
        <wp:anchor distT="0" distB="0" distL="114300" distR="114300" simplePos="0" relativeHeight="251666432" behindDoc="0" locked="0" layoutInCell="1" allowOverlap="1" wp14:anchorId="388A0219" wp14:editId="6955EE30">
          <wp:simplePos x="0" y="0"/>
          <wp:positionH relativeFrom="page">
            <wp:posOffset>22860</wp:posOffset>
          </wp:positionH>
          <wp:positionV relativeFrom="paragraph">
            <wp:posOffset>-416865</wp:posOffset>
          </wp:positionV>
          <wp:extent cx="7752715" cy="986790"/>
          <wp:effectExtent l="0" t="0" r="635" b="381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BDB"/>
    <w:multiLevelType w:val="hybridMultilevel"/>
    <w:tmpl w:val="4E1ABD2E"/>
    <w:lvl w:ilvl="0" w:tplc="09148770">
      <w:start w:val="2"/>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88B714E"/>
    <w:multiLevelType w:val="multilevel"/>
    <w:tmpl w:val="07103F94"/>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9675567"/>
    <w:multiLevelType w:val="hybridMultilevel"/>
    <w:tmpl w:val="15FCD6B0"/>
    <w:lvl w:ilvl="0" w:tplc="26B0B136">
      <w:start w:val="4"/>
      <w:numFmt w:val="decimal"/>
      <w:lvlText w:val="E.%1."/>
      <w:lvlJc w:val="left"/>
      <w:pPr>
        <w:ind w:left="41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D6C207C"/>
    <w:multiLevelType w:val="hybridMultilevel"/>
    <w:tmpl w:val="4C5E4BC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6A166F"/>
    <w:multiLevelType w:val="hybridMultilevel"/>
    <w:tmpl w:val="A628FBEE"/>
    <w:lvl w:ilvl="0" w:tplc="801298C4">
      <w:start w:val="2"/>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8C672A"/>
    <w:multiLevelType w:val="hybridMultilevel"/>
    <w:tmpl w:val="0E3EBE1A"/>
    <w:lvl w:ilvl="0" w:tplc="B4EC43DA">
      <w:start w:val="1"/>
      <w:numFmt w:val="lowerLetter"/>
      <w:lvlText w:val="%1)"/>
      <w:lvlJc w:val="left"/>
      <w:pPr>
        <w:tabs>
          <w:tab w:val="num" w:pos="360"/>
        </w:tabs>
        <w:ind w:left="360" w:hanging="360"/>
      </w:pPr>
      <w:rPr>
        <w:rFonts w:hint="default"/>
        <w:b w:val="0"/>
        <w:i w:val="0"/>
        <w:color w:val="auto"/>
      </w:rPr>
    </w:lvl>
    <w:lvl w:ilvl="1" w:tplc="40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A892069"/>
    <w:multiLevelType w:val="hybridMultilevel"/>
    <w:tmpl w:val="101EA8A2"/>
    <w:lvl w:ilvl="0" w:tplc="FCACEAC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B87300F"/>
    <w:multiLevelType w:val="hybridMultilevel"/>
    <w:tmpl w:val="DDC2E36C"/>
    <w:lvl w:ilvl="0" w:tplc="F58A57E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CCD287C"/>
    <w:multiLevelType w:val="hybridMultilevel"/>
    <w:tmpl w:val="67D6024C"/>
    <w:lvl w:ilvl="0" w:tplc="59D014E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1E490ED4"/>
    <w:multiLevelType w:val="hybridMultilevel"/>
    <w:tmpl w:val="C81C572E"/>
    <w:lvl w:ilvl="0" w:tplc="33CEB13A">
      <w:start w:val="1"/>
      <w:numFmt w:val="decimal"/>
      <w:lvlText w:val="%1."/>
      <w:lvlJc w:val="left"/>
      <w:pPr>
        <w:ind w:left="720" w:hanging="360"/>
      </w:pPr>
      <w:rPr>
        <w:rFonts w:hint="default"/>
        <w:b/>
        <w:sz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1FF76E53"/>
    <w:multiLevelType w:val="hybridMultilevel"/>
    <w:tmpl w:val="41BAD07A"/>
    <w:lvl w:ilvl="0" w:tplc="3F6EC480">
      <w:start w:val="1"/>
      <w:numFmt w:val="decimal"/>
      <w:lvlText w:val="%1."/>
      <w:lvlJc w:val="left"/>
      <w:pPr>
        <w:tabs>
          <w:tab w:val="num" w:pos="410"/>
        </w:tabs>
        <w:ind w:left="410" w:hanging="360"/>
      </w:pPr>
      <w:rPr>
        <w:rFonts w:hint="default"/>
        <w:b/>
      </w:rPr>
    </w:lvl>
    <w:lvl w:ilvl="1" w:tplc="A1860CC4">
      <w:start w:val="1"/>
      <w:numFmt w:val="lowerLetter"/>
      <w:lvlText w:val="%2."/>
      <w:lvlJc w:val="left"/>
      <w:pPr>
        <w:tabs>
          <w:tab w:val="num" w:pos="1130"/>
        </w:tabs>
        <w:ind w:left="1130" w:hanging="360"/>
      </w:pPr>
      <w:rPr>
        <w:b/>
      </w:rPr>
    </w:lvl>
    <w:lvl w:ilvl="2" w:tplc="97D2BB14">
      <w:start w:val="1"/>
      <w:numFmt w:val="bullet"/>
      <w:lvlText w:val="-"/>
      <w:lvlJc w:val="left"/>
      <w:pPr>
        <w:ind w:left="2030" w:hanging="360"/>
      </w:pPr>
      <w:rPr>
        <w:rFonts w:ascii="Arial" w:eastAsia="Times New Roman" w:hAnsi="Arial" w:cs="Arial" w:hint="default"/>
      </w:rPr>
    </w:lvl>
    <w:lvl w:ilvl="3" w:tplc="562C5516">
      <w:numFmt w:val="bullet"/>
      <w:lvlText w:val="•"/>
      <w:lvlJc w:val="left"/>
      <w:pPr>
        <w:ind w:left="2570" w:hanging="360"/>
      </w:pPr>
      <w:rPr>
        <w:rFonts w:ascii="Arial" w:eastAsia="Times New Roman" w:hAnsi="Arial" w:cs="Arial" w:hint="default"/>
      </w:r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8" w15:restartNumberingAfterBreak="0">
    <w:nsid w:val="21795ABF"/>
    <w:multiLevelType w:val="hybridMultilevel"/>
    <w:tmpl w:val="1CC06B0E"/>
    <w:lvl w:ilvl="0" w:tplc="1C0C78FE">
      <w:start w:val="1"/>
      <w:numFmt w:val="decimal"/>
      <w:lvlText w:val="%1."/>
      <w:lvlJc w:val="left"/>
      <w:pPr>
        <w:tabs>
          <w:tab w:val="num" w:pos="410"/>
        </w:tabs>
        <w:ind w:left="410" w:hanging="360"/>
      </w:pPr>
      <w:rPr>
        <w:rFonts w:hint="default"/>
        <w:b/>
      </w:rPr>
    </w:lvl>
    <w:lvl w:ilvl="1" w:tplc="F6884626">
      <w:start w:val="1"/>
      <w:numFmt w:val="lowerLetter"/>
      <w:lvlText w:val="%2."/>
      <w:lvlJc w:val="left"/>
      <w:pPr>
        <w:tabs>
          <w:tab w:val="num" w:pos="1130"/>
        </w:tabs>
        <w:ind w:left="1130" w:hanging="360"/>
      </w:pPr>
      <w:rPr>
        <w:rFonts w:hint="default"/>
        <w:b/>
      </w:r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9" w15:restartNumberingAfterBreak="0">
    <w:nsid w:val="23BF1311"/>
    <w:multiLevelType w:val="hybridMultilevel"/>
    <w:tmpl w:val="745A005E"/>
    <w:lvl w:ilvl="0" w:tplc="5532F8BE">
      <w:start w:val="2"/>
      <w:numFmt w:val="decimal"/>
      <w:lvlText w:val="E.%1."/>
      <w:lvlJc w:val="left"/>
      <w:pPr>
        <w:ind w:left="113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1" w15:restartNumberingAfterBreak="0">
    <w:nsid w:val="247609DD"/>
    <w:multiLevelType w:val="hybridMultilevel"/>
    <w:tmpl w:val="FB4C34E6"/>
    <w:lvl w:ilvl="0" w:tplc="DEBEB888">
      <w:start w:val="1"/>
      <w:numFmt w:val="lowerLetter"/>
      <w:lvlText w:val="%1."/>
      <w:lvlJc w:val="left"/>
      <w:pPr>
        <w:ind w:left="1130" w:hanging="360"/>
      </w:pPr>
      <w:rPr>
        <w:b/>
      </w:rPr>
    </w:lvl>
    <w:lvl w:ilvl="1" w:tplc="400A0019" w:tentative="1">
      <w:start w:val="1"/>
      <w:numFmt w:val="lowerLetter"/>
      <w:lvlText w:val="%2."/>
      <w:lvlJc w:val="left"/>
      <w:pPr>
        <w:ind w:left="1850" w:hanging="360"/>
      </w:pPr>
    </w:lvl>
    <w:lvl w:ilvl="2" w:tplc="400A001B" w:tentative="1">
      <w:start w:val="1"/>
      <w:numFmt w:val="lowerRoman"/>
      <w:lvlText w:val="%3."/>
      <w:lvlJc w:val="right"/>
      <w:pPr>
        <w:ind w:left="2570" w:hanging="180"/>
      </w:pPr>
    </w:lvl>
    <w:lvl w:ilvl="3" w:tplc="400A000F" w:tentative="1">
      <w:start w:val="1"/>
      <w:numFmt w:val="decimal"/>
      <w:lvlText w:val="%4."/>
      <w:lvlJc w:val="left"/>
      <w:pPr>
        <w:ind w:left="3290" w:hanging="360"/>
      </w:pPr>
    </w:lvl>
    <w:lvl w:ilvl="4" w:tplc="400A0019" w:tentative="1">
      <w:start w:val="1"/>
      <w:numFmt w:val="lowerLetter"/>
      <w:lvlText w:val="%5."/>
      <w:lvlJc w:val="left"/>
      <w:pPr>
        <w:ind w:left="4010" w:hanging="360"/>
      </w:pPr>
    </w:lvl>
    <w:lvl w:ilvl="5" w:tplc="400A001B" w:tentative="1">
      <w:start w:val="1"/>
      <w:numFmt w:val="lowerRoman"/>
      <w:lvlText w:val="%6."/>
      <w:lvlJc w:val="right"/>
      <w:pPr>
        <w:ind w:left="4730" w:hanging="180"/>
      </w:pPr>
    </w:lvl>
    <w:lvl w:ilvl="6" w:tplc="400A000F" w:tentative="1">
      <w:start w:val="1"/>
      <w:numFmt w:val="decimal"/>
      <w:lvlText w:val="%7."/>
      <w:lvlJc w:val="left"/>
      <w:pPr>
        <w:ind w:left="5450" w:hanging="360"/>
      </w:pPr>
    </w:lvl>
    <w:lvl w:ilvl="7" w:tplc="400A0019" w:tentative="1">
      <w:start w:val="1"/>
      <w:numFmt w:val="lowerLetter"/>
      <w:lvlText w:val="%8."/>
      <w:lvlJc w:val="left"/>
      <w:pPr>
        <w:ind w:left="6170" w:hanging="360"/>
      </w:pPr>
    </w:lvl>
    <w:lvl w:ilvl="8" w:tplc="400A001B" w:tentative="1">
      <w:start w:val="1"/>
      <w:numFmt w:val="lowerRoman"/>
      <w:lvlText w:val="%9."/>
      <w:lvlJc w:val="right"/>
      <w:pPr>
        <w:ind w:left="6890" w:hanging="180"/>
      </w:pPr>
    </w:lvl>
  </w:abstractNum>
  <w:abstractNum w:abstractNumId="32" w15:restartNumberingAfterBreak="0">
    <w:nsid w:val="25684E8D"/>
    <w:multiLevelType w:val="hybridMultilevel"/>
    <w:tmpl w:val="2764742E"/>
    <w:lvl w:ilvl="0" w:tplc="A9AA6A12">
      <w:start w:val="1"/>
      <w:numFmt w:val="decimal"/>
      <w:lvlText w:val="%1."/>
      <w:lvlJc w:val="left"/>
      <w:pPr>
        <w:tabs>
          <w:tab w:val="num" w:pos="410"/>
        </w:tabs>
        <w:ind w:left="410" w:hanging="410"/>
      </w:pPr>
      <w:rPr>
        <w:rFonts w:hint="default"/>
        <w:b/>
      </w:rPr>
    </w:lvl>
    <w:lvl w:ilvl="1" w:tplc="C7FCA00C">
      <w:start w:val="4"/>
      <w:numFmt w:val="decimal"/>
      <w:lvlText w:val="%2."/>
      <w:lvlJc w:val="left"/>
      <w:pPr>
        <w:tabs>
          <w:tab w:val="num" w:pos="1440"/>
        </w:tabs>
        <w:ind w:left="1440" w:hanging="360"/>
      </w:pPr>
      <w:rPr>
        <w:rFonts w:hint="default"/>
      </w:rPr>
    </w:lvl>
    <w:lvl w:ilvl="2" w:tplc="50D46AD2">
      <w:start w:val="1"/>
      <w:numFmt w:val="lowerLetter"/>
      <w:lvlText w:val="%3)"/>
      <w:lvlJc w:val="left"/>
      <w:pPr>
        <w:tabs>
          <w:tab w:val="num" w:pos="2340"/>
        </w:tabs>
        <w:ind w:left="2340" w:hanging="360"/>
      </w:pPr>
      <w:rPr>
        <w:rFonts w:hint="default"/>
      </w:rPr>
    </w:lvl>
    <w:lvl w:ilvl="3" w:tplc="0C0A0017">
      <w:start w:val="1"/>
      <w:numFmt w:val="lowerLetter"/>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E217159"/>
    <w:multiLevelType w:val="hybridMultilevel"/>
    <w:tmpl w:val="EB0CDE30"/>
    <w:lvl w:ilvl="0" w:tplc="6BFE49A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7" w15:restartNumberingAfterBreak="0">
    <w:nsid w:val="2F07680C"/>
    <w:multiLevelType w:val="hybridMultilevel"/>
    <w:tmpl w:val="A2ECD92E"/>
    <w:lvl w:ilvl="0" w:tplc="49F81984">
      <w:start w:val="5"/>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9" w15:restartNumberingAfterBreak="0">
    <w:nsid w:val="37533C46"/>
    <w:multiLevelType w:val="hybridMultilevel"/>
    <w:tmpl w:val="C932347A"/>
    <w:lvl w:ilvl="0" w:tplc="B644E840">
      <w:start w:val="1"/>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3D070802"/>
    <w:multiLevelType w:val="hybridMultilevel"/>
    <w:tmpl w:val="AE603B00"/>
    <w:lvl w:ilvl="0" w:tplc="FF7E4086">
      <w:start w:val="1"/>
      <w:numFmt w:val="decimal"/>
      <w:lvlText w:val="%1."/>
      <w:lvlJc w:val="left"/>
      <w:pPr>
        <w:tabs>
          <w:tab w:val="num" w:pos="410"/>
        </w:tabs>
        <w:ind w:left="410" w:hanging="360"/>
      </w:pPr>
      <w:rPr>
        <w:rFonts w:hint="default"/>
        <w:b/>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41"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2" w15:restartNumberingAfterBreak="0">
    <w:nsid w:val="3F72481B"/>
    <w:multiLevelType w:val="hybridMultilevel"/>
    <w:tmpl w:val="4CB42CC4"/>
    <w:lvl w:ilvl="0" w:tplc="A6662EA2">
      <w:start w:val="1"/>
      <w:numFmt w:val="decimal"/>
      <w:lvlText w:val="%1."/>
      <w:lvlJc w:val="left"/>
      <w:pPr>
        <w:tabs>
          <w:tab w:val="num" w:pos="410"/>
        </w:tabs>
        <w:ind w:left="410" w:hanging="410"/>
      </w:pPr>
      <w:rPr>
        <w:rFonts w:hint="default"/>
        <w:b/>
        <w:sz w:val="16"/>
      </w:rPr>
    </w:lvl>
    <w:lvl w:ilvl="1" w:tplc="38A8EAE2">
      <w:start w:val="1"/>
      <w:numFmt w:val="lowerLetter"/>
      <w:lvlText w:val="%2."/>
      <w:lvlJc w:val="left"/>
      <w:pPr>
        <w:tabs>
          <w:tab w:val="num" w:pos="1440"/>
        </w:tabs>
        <w:ind w:left="1440" w:hanging="360"/>
      </w:pPr>
      <w:rPr>
        <w:rFonts w:hint="default"/>
        <w:b/>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4" w15:restartNumberingAfterBreak="0">
    <w:nsid w:val="41D71C61"/>
    <w:multiLevelType w:val="multilevel"/>
    <w:tmpl w:val="C436DD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48017F07"/>
    <w:multiLevelType w:val="hybridMultilevel"/>
    <w:tmpl w:val="F946B3CE"/>
    <w:lvl w:ilvl="0" w:tplc="59D014E2">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4FDB37BF"/>
    <w:multiLevelType w:val="hybridMultilevel"/>
    <w:tmpl w:val="23D4EC8E"/>
    <w:lvl w:ilvl="0" w:tplc="90A229EE">
      <w:start w:val="1"/>
      <w:numFmt w:val="decimal"/>
      <w:lvlText w:val="%1."/>
      <w:lvlJc w:val="left"/>
      <w:pPr>
        <w:ind w:left="1152" w:hanging="360"/>
      </w:pPr>
      <w:rPr>
        <w:rFonts w:hint="default"/>
        <w:b/>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50" w15:restartNumberingAfterBreak="0">
    <w:nsid w:val="51144056"/>
    <w:multiLevelType w:val="hybridMultilevel"/>
    <w:tmpl w:val="598A71BC"/>
    <w:lvl w:ilvl="0" w:tplc="B318446E">
      <w:start w:val="1"/>
      <w:numFmt w:val="lowerLetter"/>
      <w:lvlText w:val="%1)"/>
      <w:lvlJc w:val="left"/>
      <w:pPr>
        <w:tabs>
          <w:tab w:val="num" w:pos="1773"/>
        </w:tabs>
        <w:ind w:left="1773" w:hanging="360"/>
      </w:pPr>
      <w:rPr>
        <w:rFonts w:hint="default"/>
        <w:b/>
        <w:color w:val="auto"/>
        <w:sz w:val="18"/>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1" w15:restartNumberingAfterBreak="0">
    <w:nsid w:val="51212419"/>
    <w:multiLevelType w:val="hybridMultilevel"/>
    <w:tmpl w:val="9888491A"/>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127171C"/>
    <w:multiLevelType w:val="hybridMultilevel"/>
    <w:tmpl w:val="B4D0151E"/>
    <w:lvl w:ilvl="0" w:tplc="00A0331A">
      <w:start w:val="535"/>
      <w:numFmt w:val="bullet"/>
      <w:lvlText w:val=""/>
      <w:lvlJc w:val="left"/>
      <w:pPr>
        <w:ind w:left="732" w:hanging="360"/>
      </w:pPr>
      <w:rPr>
        <w:rFonts w:ascii="Symbol" w:eastAsia="Times New Roman" w:hAnsi="Symbol" w:cs="Arial" w:hint="default"/>
      </w:rPr>
    </w:lvl>
    <w:lvl w:ilvl="1" w:tplc="400A0003" w:tentative="1">
      <w:start w:val="1"/>
      <w:numFmt w:val="bullet"/>
      <w:lvlText w:val="o"/>
      <w:lvlJc w:val="left"/>
      <w:pPr>
        <w:ind w:left="1452" w:hanging="360"/>
      </w:pPr>
      <w:rPr>
        <w:rFonts w:ascii="Courier New" w:hAnsi="Courier New" w:cs="Courier New" w:hint="default"/>
      </w:rPr>
    </w:lvl>
    <w:lvl w:ilvl="2" w:tplc="400A0005" w:tentative="1">
      <w:start w:val="1"/>
      <w:numFmt w:val="bullet"/>
      <w:lvlText w:val=""/>
      <w:lvlJc w:val="left"/>
      <w:pPr>
        <w:ind w:left="2172" w:hanging="360"/>
      </w:pPr>
      <w:rPr>
        <w:rFonts w:ascii="Wingdings" w:hAnsi="Wingdings" w:hint="default"/>
      </w:rPr>
    </w:lvl>
    <w:lvl w:ilvl="3" w:tplc="400A0001" w:tentative="1">
      <w:start w:val="1"/>
      <w:numFmt w:val="bullet"/>
      <w:lvlText w:val=""/>
      <w:lvlJc w:val="left"/>
      <w:pPr>
        <w:ind w:left="2892" w:hanging="360"/>
      </w:pPr>
      <w:rPr>
        <w:rFonts w:ascii="Symbol" w:hAnsi="Symbol" w:hint="default"/>
      </w:rPr>
    </w:lvl>
    <w:lvl w:ilvl="4" w:tplc="400A0003" w:tentative="1">
      <w:start w:val="1"/>
      <w:numFmt w:val="bullet"/>
      <w:lvlText w:val="o"/>
      <w:lvlJc w:val="left"/>
      <w:pPr>
        <w:ind w:left="3612" w:hanging="360"/>
      </w:pPr>
      <w:rPr>
        <w:rFonts w:ascii="Courier New" w:hAnsi="Courier New" w:cs="Courier New" w:hint="default"/>
      </w:rPr>
    </w:lvl>
    <w:lvl w:ilvl="5" w:tplc="400A0005" w:tentative="1">
      <w:start w:val="1"/>
      <w:numFmt w:val="bullet"/>
      <w:lvlText w:val=""/>
      <w:lvlJc w:val="left"/>
      <w:pPr>
        <w:ind w:left="4332" w:hanging="360"/>
      </w:pPr>
      <w:rPr>
        <w:rFonts w:ascii="Wingdings" w:hAnsi="Wingdings" w:hint="default"/>
      </w:rPr>
    </w:lvl>
    <w:lvl w:ilvl="6" w:tplc="400A0001" w:tentative="1">
      <w:start w:val="1"/>
      <w:numFmt w:val="bullet"/>
      <w:lvlText w:val=""/>
      <w:lvlJc w:val="left"/>
      <w:pPr>
        <w:ind w:left="5052" w:hanging="360"/>
      </w:pPr>
      <w:rPr>
        <w:rFonts w:ascii="Symbol" w:hAnsi="Symbol" w:hint="default"/>
      </w:rPr>
    </w:lvl>
    <w:lvl w:ilvl="7" w:tplc="400A0003" w:tentative="1">
      <w:start w:val="1"/>
      <w:numFmt w:val="bullet"/>
      <w:lvlText w:val="o"/>
      <w:lvlJc w:val="left"/>
      <w:pPr>
        <w:ind w:left="5772" w:hanging="360"/>
      </w:pPr>
      <w:rPr>
        <w:rFonts w:ascii="Courier New" w:hAnsi="Courier New" w:cs="Courier New" w:hint="default"/>
      </w:rPr>
    </w:lvl>
    <w:lvl w:ilvl="8" w:tplc="400A0005" w:tentative="1">
      <w:start w:val="1"/>
      <w:numFmt w:val="bullet"/>
      <w:lvlText w:val=""/>
      <w:lvlJc w:val="left"/>
      <w:pPr>
        <w:ind w:left="6492" w:hanging="360"/>
      </w:pPr>
      <w:rPr>
        <w:rFonts w:ascii="Wingdings" w:hAnsi="Wingdings" w:hint="default"/>
      </w:rPr>
    </w:lvl>
  </w:abstractNum>
  <w:abstractNum w:abstractNumId="53" w15:restartNumberingAfterBreak="0">
    <w:nsid w:val="53367A41"/>
    <w:multiLevelType w:val="hybridMultilevel"/>
    <w:tmpl w:val="C932347A"/>
    <w:lvl w:ilvl="0" w:tplc="B644E840">
      <w:start w:val="1"/>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4EF098D"/>
    <w:multiLevelType w:val="hybridMultilevel"/>
    <w:tmpl w:val="49187516"/>
    <w:lvl w:ilvl="0" w:tplc="FE3AB746">
      <w:start w:val="8"/>
      <w:numFmt w:val="upperLetter"/>
      <w:lvlText w:val="%1."/>
      <w:lvlJc w:val="left"/>
      <w:pPr>
        <w:ind w:left="115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4FC047C"/>
    <w:multiLevelType w:val="hybridMultilevel"/>
    <w:tmpl w:val="33080380"/>
    <w:lvl w:ilvl="0" w:tplc="A4C0F5CA">
      <w:start w:val="1"/>
      <w:numFmt w:val="decimal"/>
      <w:lvlText w:val="E.%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67B7EDE"/>
    <w:multiLevelType w:val="hybridMultilevel"/>
    <w:tmpl w:val="61CEA17A"/>
    <w:lvl w:ilvl="0" w:tplc="4DEA684A">
      <w:start w:val="1"/>
      <w:numFmt w:val="decimal"/>
      <w:lvlText w:val="%1."/>
      <w:lvlJc w:val="left"/>
      <w:pPr>
        <w:tabs>
          <w:tab w:val="num" w:pos="410"/>
        </w:tabs>
        <w:ind w:left="41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571F139E"/>
    <w:multiLevelType w:val="hybridMultilevel"/>
    <w:tmpl w:val="999EEF0C"/>
    <w:lvl w:ilvl="0" w:tplc="25FC8084">
      <w:start w:val="4"/>
      <w:numFmt w:val="decimal"/>
      <w:lvlText w:val="C.%1."/>
      <w:lvlJc w:val="left"/>
      <w:pPr>
        <w:ind w:left="41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5870195F"/>
    <w:multiLevelType w:val="singleLevel"/>
    <w:tmpl w:val="38C2B268"/>
    <w:lvl w:ilvl="0">
      <w:numFmt w:val="decimal"/>
      <w:pStyle w:val="Ttulo9"/>
      <w:lvlText w:val=""/>
      <w:lvlJc w:val="left"/>
    </w:lvl>
  </w:abstractNum>
  <w:abstractNum w:abstractNumId="5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E1C3026"/>
    <w:multiLevelType w:val="hybridMultilevel"/>
    <w:tmpl w:val="423417F8"/>
    <w:lvl w:ilvl="0" w:tplc="7B5A93C0">
      <w:start w:val="1"/>
      <w:numFmt w:val="decimal"/>
      <w:lvlText w:val="D.%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1106B78"/>
    <w:multiLevelType w:val="hybridMultilevel"/>
    <w:tmpl w:val="391C5F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4"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6" w15:restartNumberingAfterBreak="0">
    <w:nsid w:val="667C79DE"/>
    <w:multiLevelType w:val="hybridMultilevel"/>
    <w:tmpl w:val="A9687C4A"/>
    <w:lvl w:ilvl="0" w:tplc="400A0001">
      <w:start w:val="1"/>
      <w:numFmt w:val="bullet"/>
      <w:lvlText w:val=""/>
      <w:lvlJc w:val="left"/>
      <w:pPr>
        <w:ind w:left="1112" w:hanging="360"/>
      </w:pPr>
      <w:rPr>
        <w:rFonts w:ascii="Symbol" w:hAnsi="Symbol" w:hint="default"/>
      </w:rPr>
    </w:lvl>
    <w:lvl w:ilvl="1" w:tplc="400A0003">
      <w:start w:val="1"/>
      <w:numFmt w:val="bullet"/>
      <w:lvlText w:val="o"/>
      <w:lvlJc w:val="left"/>
      <w:pPr>
        <w:ind w:left="1832" w:hanging="360"/>
      </w:pPr>
      <w:rPr>
        <w:rFonts w:ascii="Courier New" w:hAnsi="Courier New" w:cs="Courier New" w:hint="default"/>
      </w:rPr>
    </w:lvl>
    <w:lvl w:ilvl="2" w:tplc="400A0005" w:tentative="1">
      <w:start w:val="1"/>
      <w:numFmt w:val="bullet"/>
      <w:lvlText w:val=""/>
      <w:lvlJc w:val="left"/>
      <w:pPr>
        <w:ind w:left="2552" w:hanging="360"/>
      </w:pPr>
      <w:rPr>
        <w:rFonts w:ascii="Wingdings" w:hAnsi="Wingdings" w:hint="default"/>
      </w:rPr>
    </w:lvl>
    <w:lvl w:ilvl="3" w:tplc="400A0001" w:tentative="1">
      <w:start w:val="1"/>
      <w:numFmt w:val="bullet"/>
      <w:lvlText w:val=""/>
      <w:lvlJc w:val="left"/>
      <w:pPr>
        <w:ind w:left="3272" w:hanging="360"/>
      </w:pPr>
      <w:rPr>
        <w:rFonts w:ascii="Symbol" w:hAnsi="Symbol" w:hint="default"/>
      </w:rPr>
    </w:lvl>
    <w:lvl w:ilvl="4" w:tplc="400A0003" w:tentative="1">
      <w:start w:val="1"/>
      <w:numFmt w:val="bullet"/>
      <w:lvlText w:val="o"/>
      <w:lvlJc w:val="left"/>
      <w:pPr>
        <w:ind w:left="3992" w:hanging="360"/>
      </w:pPr>
      <w:rPr>
        <w:rFonts w:ascii="Courier New" w:hAnsi="Courier New" w:cs="Courier New" w:hint="default"/>
      </w:rPr>
    </w:lvl>
    <w:lvl w:ilvl="5" w:tplc="400A0005" w:tentative="1">
      <w:start w:val="1"/>
      <w:numFmt w:val="bullet"/>
      <w:lvlText w:val=""/>
      <w:lvlJc w:val="left"/>
      <w:pPr>
        <w:ind w:left="4712" w:hanging="360"/>
      </w:pPr>
      <w:rPr>
        <w:rFonts w:ascii="Wingdings" w:hAnsi="Wingdings" w:hint="default"/>
      </w:rPr>
    </w:lvl>
    <w:lvl w:ilvl="6" w:tplc="400A0001" w:tentative="1">
      <w:start w:val="1"/>
      <w:numFmt w:val="bullet"/>
      <w:lvlText w:val=""/>
      <w:lvlJc w:val="left"/>
      <w:pPr>
        <w:ind w:left="5432" w:hanging="360"/>
      </w:pPr>
      <w:rPr>
        <w:rFonts w:ascii="Symbol" w:hAnsi="Symbol" w:hint="default"/>
      </w:rPr>
    </w:lvl>
    <w:lvl w:ilvl="7" w:tplc="400A0003" w:tentative="1">
      <w:start w:val="1"/>
      <w:numFmt w:val="bullet"/>
      <w:lvlText w:val="o"/>
      <w:lvlJc w:val="left"/>
      <w:pPr>
        <w:ind w:left="6152" w:hanging="360"/>
      </w:pPr>
      <w:rPr>
        <w:rFonts w:ascii="Courier New" w:hAnsi="Courier New" w:cs="Courier New" w:hint="default"/>
      </w:rPr>
    </w:lvl>
    <w:lvl w:ilvl="8" w:tplc="400A0005" w:tentative="1">
      <w:start w:val="1"/>
      <w:numFmt w:val="bullet"/>
      <w:lvlText w:val=""/>
      <w:lvlJc w:val="left"/>
      <w:pPr>
        <w:ind w:left="6872" w:hanging="360"/>
      </w:pPr>
      <w:rPr>
        <w:rFonts w:ascii="Wingdings" w:hAnsi="Wingdings" w:hint="default"/>
      </w:rPr>
    </w:lvl>
  </w:abstractNum>
  <w:abstractNum w:abstractNumId="67" w15:restartNumberingAfterBreak="0">
    <w:nsid w:val="67515510"/>
    <w:multiLevelType w:val="hybridMultilevel"/>
    <w:tmpl w:val="755CA484"/>
    <w:lvl w:ilvl="0" w:tplc="DD4648C0">
      <w:start w:val="1"/>
      <w:numFmt w:val="decimal"/>
      <w:lvlText w:val="%1."/>
      <w:lvlJc w:val="left"/>
      <w:pPr>
        <w:ind w:left="740" w:hanging="360"/>
      </w:pPr>
      <w:rPr>
        <w:rFonts w:hint="default"/>
        <w:b/>
      </w:rPr>
    </w:lvl>
    <w:lvl w:ilvl="1" w:tplc="400A0019" w:tentative="1">
      <w:start w:val="1"/>
      <w:numFmt w:val="lowerLetter"/>
      <w:lvlText w:val="%2."/>
      <w:lvlJc w:val="left"/>
      <w:pPr>
        <w:ind w:left="1460" w:hanging="360"/>
      </w:pPr>
    </w:lvl>
    <w:lvl w:ilvl="2" w:tplc="400A001B" w:tentative="1">
      <w:start w:val="1"/>
      <w:numFmt w:val="lowerRoman"/>
      <w:lvlText w:val="%3."/>
      <w:lvlJc w:val="right"/>
      <w:pPr>
        <w:ind w:left="2180" w:hanging="180"/>
      </w:pPr>
    </w:lvl>
    <w:lvl w:ilvl="3" w:tplc="400A000F" w:tentative="1">
      <w:start w:val="1"/>
      <w:numFmt w:val="decimal"/>
      <w:lvlText w:val="%4."/>
      <w:lvlJc w:val="left"/>
      <w:pPr>
        <w:ind w:left="2900" w:hanging="360"/>
      </w:pPr>
    </w:lvl>
    <w:lvl w:ilvl="4" w:tplc="400A0019" w:tentative="1">
      <w:start w:val="1"/>
      <w:numFmt w:val="lowerLetter"/>
      <w:lvlText w:val="%5."/>
      <w:lvlJc w:val="left"/>
      <w:pPr>
        <w:ind w:left="3620" w:hanging="360"/>
      </w:pPr>
    </w:lvl>
    <w:lvl w:ilvl="5" w:tplc="400A001B" w:tentative="1">
      <w:start w:val="1"/>
      <w:numFmt w:val="lowerRoman"/>
      <w:lvlText w:val="%6."/>
      <w:lvlJc w:val="right"/>
      <w:pPr>
        <w:ind w:left="4340" w:hanging="180"/>
      </w:pPr>
    </w:lvl>
    <w:lvl w:ilvl="6" w:tplc="400A000F" w:tentative="1">
      <w:start w:val="1"/>
      <w:numFmt w:val="decimal"/>
      <w:lvlText w:val="%7."/>
      <w:lvlJc w:val="left"/>
      <w:pPr>
        <w:ind w:left="5060" w:hanging="360"/>
      </w:pPr>
    </w:lvl>
    <w:lvl w:ilvl="7" w:tplc="400A0019" w:tentative="1">
      <w:start w:val="1"/>
      <w:numFmt w:val="lowerLetter"/>
      <w:lvlText w:val="%8."/>
      <w:lvlJc w:val="left"/>
      <w:pPr>
        <w:ind w:left="5780" w:hanging="360"/>
      </w:pPr>
    </w:lvl>
    <w:lvl w:ilvl="8" w:tplc="400A001B" w:tentative="1">
      <w:start w:val="1"/>
      <w:numFmt w:val="lowerRoman"/>
      <w:lvlText w:val="%9."/>
      <w:lvlJc w:val="right"/>
      <w:pPr>
        <w:ind w:left="6500" w:hanging="180"/>
      </w:pPr>
    </w:lvl>
  </w:abstractNum>
  <w:abstractNum w:abstractNumId="68"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6F560E40"/>
    <w:multiLevelType w:val="hybridMultilevel"/>
    <w:tmpl w:val="0DD0384A"/>
    <w:lvl w:ilvl="0" w:tplc="B674EF70">
      <w:start w:val="1"/>
      <w:numFmt w:val="lowerLetter"/>
      <w:lvlText w:val="%1)"/>
      <w:lvlJc w:val="left"/>
      <w:pPr>
        <w:ind w:left="1211" w:hanging="360"/>
      </w:pPr>
      <w:rPr>
        <w:rFonts w:ascii="Verdana" w:hAnsi="Verdana" w:hint="default"/>
        <w:b w:val="0"/>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3"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4"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5"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8"/>
  </w:num>
  <w:num w:numId="2">
    <w:abstractNumId w:val="60"/>
  </w:num>
  <w:num w:numId="3">
    <w:abstractNumId w:val="58"/>
  </w:num>
  <w:num w:numId="4">
    <w:abstractNumId w:val="15"/>
  </w:num>
  <w:num w:numId="5">
    <w:abstractNumId w:val="19"/>
  </w:num>
  <w:num w:numId="6">
    <w:abstractNumId w:val="63"/>
  </w:num>
  <w:num w:numId="7">
    <w:abstractNumId w:val="45"/>
  </w:num>
  <w:num w:numId="8">
    <w:abstractNumId w:val="65"/>
  </w:num>
  <w:num w:numId="9">
    <w:abstractNumId w:val="65"/>
    <w:lvlOverride w:ilvl="0">
      <w:startOverride w:val="1"/>
    </w:lvlOverride>
  </w:num>
  <w:num w:numId="10">
    <w:abstractNumId w:val="48"/>
  </w:num>
  <w:num w:numId="11">
    <w:abstractNumId w:val="70"/>
  </w:num>
  <w:num w:numId="12">
    <w:abstractNumId w:val="13"/>
  </w:num>
  <w:num w:numId="13">
    <w:abstractNumId w:val="74"/>
  </w:num>
  <w:num w:numId="14">
    <w:abstractNumId w:val="41"/>
  </w:num>
  <w:num w:numId="15">
    <w:abstractNumId w:val="24"/>
  </w:num>
  <w:num w:numId="16">
    <w:abstractNumId w:val="50"/>
  </w:num>
  <w:num w:numId="17">
    <w:abstractNumId w:val="76"/>
  </w:num>
  <w:num w:numId="18">
    <w:abstractNumId w:val="30"/>
  </w:num>
  <w:num w:numId="19">
    <w:abstractNumId w:val="9"/>
  </w:num>
  <w:num w:numId="20">
    <w:abstractNumId w:val="18"/>
  </w:num>
  <w:num w:numId="21">
    <w:abstractNumId w:val="20"/>
  </w:num>
  <w:num w:numId="22">
    <w:abstractNumId w:val="3"/>
  </w:num>
  <w:num w:numId="23">
    <w:abstractNumId w:val="71"/>
  </w:num>
  <w:num w:numId="24">
    <w:abstractNumId w:val="7"/>
  </w:num>
  <w:num w:numId="25">
    <w:abstractNumId w:val="11"/>
  </w:num>
  <w:num w:numId="26">
    <w:abstractNumId w:val="59"/>
  </w:num>
  <w:num w:numId="27">
    <w:abstractNumId w:val="1"/>
  </w:num>
  <w:num w:numId="28">
    <w:abstractNumId w:val="47"/>
  </w:num>
  <w:num w:numId="29">
    <w:abstractNumId w:val="16"/>
  </w:num>
  <w:num w:numId="30">
    <w:abstractNumId w:val="69"/>
  </w:num>
  <w:num w:numId="31">
    <w:abstractNumId w:val="72"/>
  </w:num>
  <w:num w:numId="32">
    <w:abstractNumId w:val="43"/>
  </w:num>
  <w:num w:numId="33">
    <w:abstractNumId w:val="36"/>
  </w:num>
  <w:num w:numId="34">
    <w:abstractNumId w:val="27"/>
  </w:num>
  <w:num w:numId="35">
    <w:abstractNumId w:val="2"/>
  </w:num>
  <w:num w:numId="36">
    <w:abstractNumId w:val="4"/>
  </w:num>
  <w:num w:numId="37">
    <w:abstractNumId w:val="46"/>
  </w:num>
  <w:num w:numId="38">
    <w:abstractNumId w:val="0"/>
  </w:num>
  <w:num w:numId="39">
    <w:abstractNumId w:val="28"/>
  </w:num>
  <w:num w:numId="40">
    <w:abstractNumId w:val="32"/>
  </w:num>
  <w:num w:numId="41">
    <w:abstractNumId w:val="40"/>
  </w:num>
  <w:num w:numId="42">
    <w:abstractNumId w:val="26"/>
  </w:num>
  <w:num w:numId="43">
    <w:abstractNumId w:val="42"/>
  </w:num>
  <w:num w:numId="44">
    <w:abstractNumId w:val="56"/>
  </w:num>
  <w:num w:numId="45">
    <w:abstractNumId w:val="23"/>
  </w:num>
  <w:num w:numId="46">
    <w:abstractNumId w:val="12"/>
  </w:num>
  <w:num w:numId="47">
    <w:abstractNumId w:val="39"/>
  </w:num>
  <w:num w:numId="48">
    <w:abstractNumId w:val="61"/>
  </w:num>
  <w:num w:numId="49">
    <w:abstractNumId w:val="66"/>
  </w:num>
  <w:num w:numId="50">
    <w:abstractNumId w:val="55"/>
  </w:num>
  <w:num w:numId="51">
    <w:abstractNumId w:val="31"/>
  </w:num>
  <w:num w:numId="52">
    <w:abstractNumId w:val="25"/>
  </w:num>
  <w:num w:numId="53">
    <w:abstractNumId w:val="49"/>
  </w:num>
  <w:num w:numId="54">
    <w:abstractNumId w:val="35"/>
  </w:num>
  <w:num w:numId="55">
    <w:abstractNumId w:val="21"/>
  </w:num>
  <w:num w:numId="56">
    <w:abstractNumId w:val="67"/>
  </w:num>
  <w:num w:numId="57">
    <w:abstractNumId w:val="37"/>
  </w:num>
  <w:num w:numId="58">
    <w:abstractNumId w:val="29"/>
  </w:num>
  <w:num w:numId="59">
    <w:abstractNumId w:val="52"/>
  </w:num>
  <w:num w:numId="60">
    <w:abstractNumId w:val="57"/>
  </w:num>
  <w:num w:numId="61">
    <w:abstractNumId w:val="54"/>
  </w:num>
  <w:num w:numId="62">
    <w:abstractNumId w:val="14"/>
  </w:num>
  <w:num w:numId="63">
    <w:abstractNumId w:val="53"/>
  </w:num>
  <w:num w:numId="64">
    <w:abstractNumId w:val="10"/>
  </w:num>
  <w:num w:numId="65">
    <w:abstractNumId w:val="17"/>
  </w:num>
  <w:num w:numId="66">
    <w:abstractNumId w:val="51"/>
  </w:num>
  <w:num w:numId="67">
    <w:abstractNumId w:val="73"/>
  </w:num>
  <w:num w:numId="68">
    <w:abstractNumId w:val="6"/>
  </w:num>
  <w:num w:numId="69">
    <w:abstractNumId w:val="68"/>
  </w:num>
  <w:num w:numId="70">
    <w:abstractNumId w:val="5"/>
  </w:num>
  <w:num w:numId="71">
    <w:abstractNumId w:val="34"/>
  </w:num>
  <w:num w:numId="72">
    <w:abstractNumId w:val="33"/>
  </w:num>
  <w:num w:numId="73">
    <w:abstractNumId w:val="8"/>
  </w:num>
  <w:num w:numId="74">
    <w:abstractNumId w:val="62"/>
  </w:num>
  <w:num w:numId="75">
    <w:abstractNumId w:val="22"/>
  </w:num>
  <w:num w:numId="76">
    <w:abstractNumId w:val="64"/>
  </w:num>
  <w:num w:numId="77">
    <w:abstractNumId w:val="75"/>
  </w:num>
  <w:num w:numId="78">
    <w:abstractNumId w:val="4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ACB"/>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20B7"/>
    <w:rsid w:val="00043063"/>
    <w:rsid w:val="00043344"/>
    <w:rsid w:val="00044C36"/>
    <w:rsid w:val="00045055"/>
    <w:rsid w:val="00050C0F"/>
    <w:rsid w:val="00051471"/>
    <w:rsid w:val="00052082"/>
    <w:rsid w:val="00055CCC"/>
    <w:rsid w:val="0005679E"/>
    <w:rsid w:val="0005747F"/>
    <w:rsid w:val="000607E3"/>
    <w:rsid w:val="0006092C"/>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39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51AC"/>
    <w:rsid w:val="000B616F"/>
    <w:rsid w:val="000B642F"/>
    <w:rsid w:val="000B64AC"/>
    <w:rsid w:val="000C0C0D"/>
    <w:rsid w:val="000C3DC1"/>
    <w:rsid w:val="000C3ED6"/>
    <w:rsid w:val="000C5145"/>
    <w:rsid w:val="000C66F3"/>
    <w:rsid w:val="000D0D93"/>
    <w:rsid w:val="000D1536"/>
    <w:rsid w:val="000D2F74"/>
    <w:rsid w:val="000D3A48"/>
    <w:rsid w:val="000D50AE"/>
    <w:rsid w:val="000D5A9F"/>
    <w:rsid w:val="000E019A"/>
    <w:rsid w:val="000E268F"/>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2D9"/>
    <w:rsid w:val="00121735"/>
    <w:rsid w:val="00123AC7"/>
    <w:rsid w:val="00123DB3"/>
    <w:rsid w:val="00124CC3"/>
    <w:rsid w:val="00124D40"/>
    <w:rsid w:val="00126A28"/>
    <w:rsid w:val="00133A58"/>
    <w:rsid w:val="00133D9A"/>
    <w:rsid w:val="00134810"/>
    <w:rsid w:val="001348A7"/>
    <w:rsid w:val="00134A56"/>
    <w:rsid w:val="00135E65"/>
    <w:rsid w:val="00136F68"/>
    <w:rsid w:val="001412FB"/>
    <w:rsid w:val="00141FB3"/>
    <w:rsid w:val="00142AED"/>
    <w:rsid w:val="00142B95"/>
    <w:rsid w:val="001431A3"/>
    <w:rsid w:val="001434C9"/>
    <w:rsid w:val="001469B7"/>
    <w:rsid w:val="0014735A"/>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0BF"/>
    <w:rsid w:val="001749A0"/>
    <w:rsid w:val="00181381"/>
    <w:rsid w:val="001815A8"/>
    <w:rsid w:val="00181619"/>
    <w:rsid w:val="00181646"/>
    <w:rsid w:val="001819C0"/>
    <w:rsid w:val="001823DC"/>
    <w:rsid w:val="00182473"/>
    <w:rsid w:val="00182D60"/>
    <w:rsid w:val="00183382"/>
    <w:rsid w:val="00183DF7"/>
    <w:rsid w:val="00184FAD"/>
    <w:rsid w:val="00186986"/>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06A"/>
    <w:rsid w:val="001B2591"/>
    <w:rsid w:val="001B2E81"/>
    <w:rsid w:val="001B3609"/>
    <w:rsid w:val="001B38C2"/>
    <w:rsid w:val="001B45A5"/>
    <w:rsid w:val="001B4D44"/>
    <w:rsid w:val="001B4DFC"/>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4CB0"/>
    <w:rsid w:val="001E5F02"/>
    <w:rsid w:val="001E76F3"/>
    <w:rsid w:val="001F07DE"/>
    <w:rsid w:val="001F0B9A"/>
    <w:rsid w:val="001F1823"/>
    <w:rsid w:val="001F1D1D"/>
    <w:rsid w:val="001F21F5"/>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1AD"/>
    <w:rsid w:val="00217DA0"/>
    <w:rsid w:val="00217F18"/>
    <w:rsid w:val="00220F24"/>
    <w:rsid w:val="00222118"/>
    <w:rsid w:val="002237A5"/>
    <w:rsid w:val="0022415E"/>
    <w:rsid w:val="00224726"/>
    <w:rsid w:val="00224A7B"/>
    <w:rsid w:val="002251F6"/>
    <w:rsid w:val="002252D3"/>
    <w:rsid w:val="0022586A"/>
    <w:rsid w:val="002261E8"/>
    <w:rsid w:val="002265AD"/>
    <w:rsid w:val="00226A2C"/>
    <w:rsid w:val="0023062B"/>
    <w:rsid w:val="00231BCF"/>
    <w:rsid w:val="00231C20"/>
    <w:rsid w:val="00233291"/>
    <w:rsid w:val="00233D00"/>
    <w:rsid w:val="002345B1"/>
    <w:rsid w:val="00234954"/>
    <w:rsid w:val="00235283"/>
    <w:rsid w:val="00235549"/>
    <w:rsid w:val="00235590"/>
    <w:rsid w:val="00235A55"/>
    <w:rsid w:val="00235AEB"/>
    <w:rsid w:val="00236373"/>
    <w:rsid w:val="00240032"/>
    <w:rsid w:val="00240325"/>
    <w:rsid w:val="002408F0"/>
    <w:rsid w:val="00241177"/>
    <w:rsid w:val="002419C5"/>
    <w:rsid w:val="0024368D"/>
    <w:rsid w:val="00243702"/>
    <w:rsid w:val="00243F4E"/>
    <w:rsid w:val="0024659C"/>
    <w:rsid w:val="002501B3"/>
    <w:rsid w:val="0025227B"/>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6E3"/>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973A5"/>
    <w:rsid w:val="002A16CD"/>
    <w:rsid w:val="002A23E8"/>
    <w:rsid w:val="002A331B"/>
    <w:rsid w:val="002A4B77"/>
    <w:rsid w:val="002A4D4B"/>
    <w:rsid w:val="002A777E"/>
    <w:rsid w:val="002B0744"/>
    <w:rsid w:val="002B0B54"/>
    <w:rsid w:val="002B0D4E"/>
    <w:rsid w:val="002B183C"/>
    <w:rsid w:val="002B3EEB"/>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26CE"/>
    <w:rsid w:val="00305377"/>
    <w:rsid w:val="003064E6"/>
    <w:rsid w:val="003077B4"/>
    <w:rsid w:val="00307AD3"/>
    <w:rsid w:val="00310B88"/>
    <w:rsid w:val="00310CA2"/>
    <w:rsid w:val="00311A02"/>
    <w:rsid w:val="00311C77"/>
    <w:rsid w:val="00312798"/>
    <w:rsid w:val="003137AD"/>
    <w:rsid w:val="00313D78"/>
    <w:rsid w:val="003154EB"/>
    <w:rsid w:val="00315BD9"/>
    <w:rsid w:val="003164D6"/>
    <w:rsid w:val="003216B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185"/>
    <w:rsid w:val="0034226F"/>
    <w:rsid w:val="003424CC"/>
    <w:rsid w:val="003424E2"/>
    <w:rsid w:val="00343D83"/>
    <w:rsid w:val="00345449"/>
    <w:rsid w:val="00347492"/>
    <w:rsid w:val="0034787D"/>
    <w:rsid w:val="00351CA7"/>
    <w:rsid w:val="0035258E"/>
    <w:rsid w:val="00352E5D"/>
    <w:rsid w:val="00353AD0"/>
    <w:rsid w:val="003579EF"/>
    <w:rsid w:val="003611BF"/>
    <w:rsid w:val="0036173C"/>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6C55"/>
    <w:rsid w:val="00387B2F"/>
    <w:rsid w:val="00390893"/>
    <w:rsid w:val="003921BA"/>
    <w:rsid w:val="0039261F"/>
    <w:rsid w:val="00395014"/>
    <w:rsid w:val="00395352"/>
    <w:rsid w:val="003953D2"/>
    <w:rsid w:val="00395B0B"/>
    <w:rsid w:val="003976B3"/>
    <w:rsid w:val="00397BB3"/>
    <w:rsid w:val="003A1B48"/>
    <w:rsid w:val="003A33B7"/>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1A5"/>
    <w:rsid w:val="003C77DC"/>
    <w:rsid w:val="003D017A"/>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02A"/>
    <w:rsid w:val="003F5F0D"/>
    <w:rsid w:val="003F5F53"/>
    <w:rsid w:val="003F6B0C"/>
    <w:rsid w:val="003F7E9B"/>
    <w:rsid w:val="004013F4"/>
    <w:rsid w:val="004015AF"/>
    <w:rsid w:val="00401E56"/>
    <w:rsid w:val="004033E0"/>
    <w:rsid w:val="00404ECA"/>
    <w:rsid w:val="004051D1"/>
    <w:rsid w:val="004102DA"/>
    <w:rsid w:val="00411866"/>
    <w:rsid w:val="00413489"/>
    <w:rsid w:val="0041389E"/>
    <w:rsid w:val="00413FF0"/>
    <w:rsid w:val="00414873"/>
    <w:rsid w:val="00415A84"/>
    <w:rsid w:val="0041662D"/>
    <w:rsid w:val="00417686"/>
    <w:rsid w:val="0042068E"/>
    <w:rsid w:val="004209F6"/>
    <w:rsid w:val="004221FA"/>
    <w:rsid w:val="00422B74"/>
    <w:rsid w:val="004238F2"/>
    <w:rsid w:val="00424887"/>
    <w:rsid w:val="00426E0B"/>
    <w:rsid w:val="00431F8A"/>
    <w:rsid w:val="00431FED"/>
    <w:rsid w:val="00432E11"/>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57D"/>
    <w:rsid w:val="004539D7"/>
    <w:rsid w:val="0045491F"/>
    <w:rsid w:val="004569A5"/>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2D3E"/>
    <w:rsid w:val="00493103"/>
    <w:rsid w:val="004933D3"/>
    <w:rsid w:val="00493F35"/>
    <w:rsid w:val="0049559F"/>
    <w:rsid w:val="004956B1"/>
    <w:rsid w:val="00495969"/>
    <w:rsid w:val="004A000A"/>
    <w:rsid w:val="004A3940"/>
    <w:rsid w:val="004A4D1B"/>
    <w:rsid w:val="004A59E4"/>
    <w:rsid w:val="004A6352"/>
    <w:rsid w:val="004B2377"/>
    <w:rsid w:val="004B5906"/>
    <w:rsid w:val="004B6EA3"/>
    <w:rsid w:val="004B6FD4"/>
    <w:rsid w:val="004C2C4E"/>
    <w:rsid w:val="004C3F92"/>
    <w:rsid w:val="004C4476"/>
    <w:rsid w:val="004C7872"/>
    <w:rsid w:val="004D37EB"/>
    <w:rsid w:val="004D4844"/>
    <w:rsid w:val="004D598B"/>
    <w:rsid w:val="004D5B6D"/>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0A6A"/>
    <w:rsid w:val="005113EF"/>
    <w:rsid w:val="00511E88"/>
    <w:rsid w:val="00512EA2"/>
    <w:rsid w:val="00513654"/>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2F75"/>
    <w:rsid w:val="0055646A"/>
    <w:rsid w:val="00556531"/>
    <w:rsid w:val="00556EF1"/>
    <w:rsid w:val="00561143"/>
    <w:rsid w:val="0056187B"/>
    <w:rsid w:val="00561CD8"/>
    <w:rsid w:val="005625D2"/>
    <w:rsid w:val="00562B70"/>
    <w:rsid w:val="00564232"/>
    <w:rsid w:val="00565CEF"/>
    <w:rsid w:val="00565DDA"/>
    <w:rsid w:val="005672D3"/>
    <w:rsid w:val="005674FA"/>
    <w:rsid w:val="00571311"/>
    <w:rsid w:val="00571AB3"/>
    <w:rsid w:val="00571FC4"/>
    <w:rsid w:val="00575D8A"/>
    <w:rsid w:val="00576F93"/>
    <w:rsid w:val="0057722E"/>
    <w:rsid w:val="005779D8"/>
    <w:rsid w:val="00577E66"/>
    <w:rsid w:val="00580261"/>
    <w:rsid w:val="005803B5"/>
    <w:rsid w:val="00581CBD"/>
    <w:rsid w:val="005821EE"/>
    <w:rsid w:val="005822A1"/>
    <w:rsid w:val="00583C38"/>
    <w:rsid w:val="0058509B"/>
    <w:rsid w:val="00590DB3"/>
    <w:rsid w:val="00591092"/>
    <w:rsid w:val="00591A46"/>
    <w:rsid w:val="00592078"/>
    <w:rsid w:val="00592179"/>
    <w:rsid w:val="00592483"/>
    <w:rsid w:val="00592B96"/>
    <w:rsid w:val="005931D6"/>
    <w:rsid w:val="00594AF6"/>
    <w:rsid w:val="00596EA1"/>
    <w:rsid w:val="005A152D"/>
    <w:rsid w:val="005A19FB"/>
    <w:rsid w:val="005A6074"/>
    <w:rsid w:val="005B08CD"/>
    <w:rsid w:val="005B1BDF"/>
    <w:rsid w:val="005B2294"/>
    <w:rsid w:val="005B303F"/>
    <w:rsid w:val="005B365E"/>
    <w:rsid w:val="005B3A1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262E"/>
    <w:rsid w:val="00613B58"/>
    <w:rsid w:val="00613C32"/>
    <w:rsid w:val="006158F3"/>
    <w:rsid w:val="00617EE9"/>
    <w:rsid w:val="0062233C"/>
    <w:rsid w:val="00623C56"/>
    <w:rsid w:val="0062718C"/>
    <w:rsid w:val="00627D92"/>
    <w:rsid w:val="00630560"/>
    <w:rsid w:val="00630801"/>
    <w:rsid w:val="00632C99"/>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0C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59C7"/>
    <w:rsid w:val="00696267"/>
    <w:rsid w:val="006968AE"/>
    <w:rsid w:val="0069719F"/>
    <w:rsid w:val="006A000E"/>
    <w:rsid w:val="006A17C2"/>
    <w:rsid w:val="006A1F58"/>
    <w:rsid w:val="006A2236"/>
    <w:rsid w:val="006A239E"/>
    <w:rsid w:val="006A64AB"/>
    <w:rsid w:val="006A6EBF"/>
    <w:rsid w:val="006A74B2"/>
    <w:rsid w:val="006B0D1F"/>
    <w:rsid w:val="006B2FD0"/>
    <w:rsid w:val="006C0B94"/>
    <w:rsid w:val="006C435A"/>
    <w:rsid w:val="006C45D7"/>
    <w:rsid w:val="006C67CC"/>
    <w:rsid w:val="006C6D99"/>
    <w:rsid w:val="006D05BD"/>
    <w:rsid w:val="006D0724"/>
    <w:rsid w:val="006D18B3"/>
    <w:rsid w:val="006D1D11"/>
    <w:rsid w:val="006D6FC4"/>
    <w:rsid w:val="006D7A2E"/>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3FE"/>
    <w:rsid w:val="0070294F"/>
    <w:rsid w:val="00702FFE"/>
    <w:rsid w:val="007031F3"/>
    <w:rsid w:val="007052C2"/>
    <w:rsid w:val="00705A2E"/>
    <w:rsid w:val="00705EA9"/>
    <w:rsid w:val="00706EF9"/>
    <w:rsid w:val="007076AF"/>
    <w:rsid w:val="00710109"/>
    <w:rsid w:val="00711867"/>
    <w:rsid w:val="007144A0"/>
    <w:rsid w:val="00720391"/>
    <w:rsid w:val="007208EE"/>
    <w:rsid w:val="0072227A"/>
    <w:rsid w:val="00722AD9"/>
    <w:rsid w:val="00722EA5"/>
    <w:rsid w:val="007231CF"/>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4DC9"/>
    <w:rsid w:val="00756267"/>
    <w:rsid w:val="0075686B"/>
    <w:rsid w:val="00761E16"/>
    <w:rsid w:val="007628F4"/>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148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4EB"/>
    <w:rsid w:val="007D2E8D"/>
    <w:rsid w:val="007D34CE"/>
    <w:rsid w:val="007D548F"/>
    <w:rsid w:val="007D5AC6"/>
    <w:rsid w:val="007E1298"/>
    <w:rsid w:val="007E191F"/>
    <w:rsid w:val="007E407A"/>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1E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70E7"/>
    <w:rsid w:val="008403D8"/>
    <w:rsid w:val="008420CF"/>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536"/>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404"/>
    <w:rsid w:val="00887DFD"/>
    <w:rsid w:val="0089196D"/>
    <w:rsid w:val="00891A95"/>
    <w:rsid w:val="00891F37"/>
    <w:rsid w:val="0089322B"/>
    <w:rsid w:val="00895F85"/>
    <w:rsid w:val="008965CC"/>
    <w:rsid w:val="008A10E0"/>
    <w:rsid w:val="008A23C1"/>
    <w:rsid w:val="008A23C5"/>
    <w:rsid w:val="008A52F3"/>
    <w:rsid w:val="008A571F"/>
    <w:rsid w:val="008A64AD"/>
    <w:rsid w:val="008A64C3"/>
    <w:rsid w:val="008B11E0"/>
    <w:rsid w:val="008B345D"/>
    <w:rsid w:val="008B35CD"/>
    <w:rsid w:val="008B3A1D"/>
    <w:rsid w:val="008B641B"/>
    <w:rsid w:val="008B65F8"/>
    <w:rsid w:val="008C0A28"/>
    <w:rsid w:val="008C2AD4"/>
    <w:rsid w:val="008C323A"/>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196"/>
    <w:rsid w:val="00902CDF"/>
    <w:rsid w:val="009041B9"/>
    <w:rsid w:val="00904DFB"/>
    <w:rsid w:val="009055F4"/>
    <w:rsid w:val="009061D8"/>
    <w:rsid w:val="00906F2B"/>
    <w:rsid w:val="00907680"/>
    <w:rsid w:val="00907B23"/>
    <w:rsid w:val="00910178"/>
    <w:rsid w:val="009121EB"/>
    <w:rsid w:val="00913189"/>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04C"/>
    <w:rsid w:val="00963AE6"/>
    <w:rsid w:val="00964C4A"/>
    <w:rsid w:val="00964F53"/>
    <w:rsid w:val="00965764"/>
    <w:rsid w:val="00965CD6"/>
    <w:rsid w:val="0096610A"/>
    <w:rsid w:val="00967385"/>
    <w:rsid w:val="00967E53"/>
    <w:rsid w:val="00970B72"/>
    <w:rsid w:val="00971113"/>
    <w:rsid w:val="00971817"/>
    <w:rsid w:val="009721AD"/>
    <w:rsid w:val="00972843"/>
    <w:rsid w:val="00973055"/>
    <w:rsid w:val="0097356D"/>
    <w:rsid w:val="0097491B"/>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322A"/>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3DF4"/>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34F6"/>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01C"/>
    <w:rsid w:val="00A4734B"/>
    <w:rsid w:val="00A4759D"/>
    <w:rsid w:val="00A500DC"/>
    <w:rsid w:val="00A50260"/>
    <w:rsid w:val="00A51155"/>
    <w:rsid w:val="00A523B9"/>
    <w:rsid w:val="00A52752"/>
    <w:rsid w:val="00A529FC"/>
    <w:rsid w:val="00A54892"/>
    <w:rsid w:val="00A556D8"/>
    <w:rsid w:val="00A55CB6"/>
    <w:rsid w:val="00A564CD"/>
    <w:rsid w:val="00A567C9"/>
    <w:rsid w:val="00A5732D"/>
    <w:rsid w:val="00A603FA"/>
    <w:rsid w:val="00A61ABD"/>
    <w:rsid w:val="00A61E7E"/>
    <w:rsid w:val="00A6380E"/>
    <w:rsid w:val="00A66883"/>
    <w:rsid w:val="00A66DC9"/>
    <w:rsid w:val="00A67225"/>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1A68"/>
    <w:rsid w:val="00AA462E"/>
    <w:rsid w:val="00AA5104"/>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065"/>
    <w:rsid w:val="00AE659B"/>
    <w:rsid w:val="00AE65BD"/>
    <w:rsid w:val="00AE71BC"/>
    <w:rsid w:val="00AE74B7"/>
    <w:rsid w:val="00AE7B68"/>
    <w:rsid w:val="00AF0A92"/>
    <w:rsid w:val="00AF167F"/>
    <w:rsid w:val="00AF169D"/>
    <w:rsid w:val="00AF2770"/>
    <w:rsid w:val="00AF4FE3"/>
    <w:rsid w:val="00AF5D48"/>
    <w:rsid w:val="00AF5EC3"/>
    <w:rsid w:val="00B011BE"/>
    <w:rsid w:val="00B01A87"/>
    <w:rsid w:val="00B04129"/>
    <w:rsid w:val="00B04DF6"/>
    <w:rsid w:val="00B05863"/>
    <w:rsid w:val="00B068E0"/>
    <w:rsid w:val="00B07A2D"/>
    <w:rsid w:val="00B10494"/>
    <w:rsid w:val="00B11057"/>
    <w:rsid w:val="00B115A6"/>
    <w:rsid w:val="00B164EB"/>
    <w:rsid w:val="00B16643"/>
    <w:rsid w:val="00B16765"/>
    <w:rsid w:val="00B1687C"/>
    <w:rsid w:val="00B17AA7"/>
    <w:rsid w:val="00B17CA3"/>
    <w:rsid w:val="00B22C4A"/>
    <w:rsid w:val="00B236C9"/>
    <w:rsid w:val="00B23E42"/>
    <w:rsid w:val="00B242CD"/>
    <w:rsid w:val="00B24C9D"/>
    <w:rsid w:val="00B24FD5"/>
    <w:rsid w:val="00B2517C"/>
    <w:rsid w:val="00B25235"/>
    <w:rsid w:val="00B258BF"/>
    <w:rsid w:val="00B258CD"/>
    <w:rsid w:val="00B27122"/>
    <w:rsid w:val="00B3101F"/>
    <w:rsid w:val="00B31AA7"/>
    <w:rsid w:val="00B328F4"/>
    <w:rsid w:val="00B33DB7"/>
    <w:rsid w:val="00B34AB4"/>
    <w:rsid w:val="00B3518D"/>
    <w:rsid w:val="00B35DB1"/>
    <w:rsid w:val="00B35DBB"/>
    <w:rsid w:val="00B36376"/>
    <w:rsid w:val="00B36471"/>
    <w:rsid w:val="00B40458"/>
    <w:rsid w:val="00B40794"/>
    <w:rsid w:val="00B42DFA"/>
    <w:rsid w:val="00B43E3E"/>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36C3"/>
    <w:rsid w:val="00B64060"/>
    <w:rsid w:val="00B64271"/>
    <w:rsid w:val="00B65BD0"/>
    <w:rsid w:val="00B67B30"/>
    <w:rsid w:val="00B711BC"/>
    <w:rsid w:val="00B738B1"/>
    <w:rsid w:val="00B75A62"/>
    <w:rsid w:val="00B75A9C"/>
    <w:rsid w:val="00B82543"/>
    <w:rsid w:val="00B827A0"/>
    <w:rsid w:val="00B83BFF"/>
    <w:rsid w:val="00B84182"/>
    <w:rsid w:val="00B85103"/>
    <w:rsid w:val="00B85C5B"/>
    <w:rsid w:val="00B866D6"/>
    <w:rsid w:val="00B8677D"/>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3FEC"/>
    <w:rsid w:val="00BB653D"/>
    <w:rsid w:val="00BB7056"/>
    <w:rsid w:val="00BC22AB"/>
    <w:rsid w:val="00BC3192"/>
    <w:rsid w:val="00BC47F1"/>
    <w:rsid w:val="00BC6EA4"/>
    <w:rsid w:val="00BC7302"/>
    <w:rsid w:val="00BD25AB"/>
    <w:rsid w:val="00BD32B1"/>
    <w:rsid w:val="00BD3CE4"/>
    <w:rsid w:val="00BD4107"/>
    <w:rsid w:val="00BD5787"/>
    <w:rsid w:val="00BD6D9B"/>
    <w:rsid w:val="00BD7015"/>
    <w:rsid w:val="00BE09A7"/>
    <w:rsid w:val="00BE2E63"/>
    <w:rsid w:val="00BE3943"/>
    <w:rsid w:val="00BE5794"/>
    <w:rsid w:val="00BE79B9"/>
    <w:rsid w:val="00BF074E"/>
    <w:rsid w:val="00BF12AA"/>
    <w:rsid w:val="00BF14DE"/>
    <w:rsid w:val="00BF1645"/>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2F46"/>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57E5D"/>
    <w:rsid w:val="00C61288"/>
    <w:rsid w:val="00C615C3"/>
    <w:rsid w:val="00C62337"/>
    <w:rsid w:val="00C62B8F"/>
    <w:rsid w:val="00C639D6"/>
    <w:rsid w:val="00C63C7D"/>
    <w:rsid w:val="00C645F3"/>
    <w:rsid w:val="00C65E31"/>
    <w:rsid w:val="00C66A1F"/>
    <w:rsid w:val="00C66E82"/>
    <w:rsid w:val="00C712C0"/>
    <w:rsid w:val="00C71FE3"/>
    <w:rsid w:val="00C7400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BDF"/>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216F"/>
    <w:rsid w:val="00CE2C36"/>
    <w:rsid w:val="00CE480B"/>
    <w:rsid w:val="00CE5E42"/>
    <w:rsid w:val="00CE5F40"/>
    <w:rsid w:val="00CE5F4C"/>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1890"/>
    <w:rsid w:val="00D13F57"/>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3AD6"/>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63F1"/>
    <w:rsid w:val="00D67E38"/>
    <w:rsid w:val="00D7014F"/>
    <w:rsid w:val="00D71E62"/>
    <w:rsid w:val="00D73389"/>
    <w:rsid w:val="00D7500C"/>
    <w:rsid w:val="00D75196"/>
    <w:rsid w:val="00D75787"/>
    <w:rsid w:val="00D7578E"/>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52DB"/>
    <w:rsid w:val="00DB5337"/>
    <w:rsid w:val="00DB66D3"/>
    <w:rsid w:val="00DB6901"/>
    <w:rsid w:val="00DB76A9"/>
    <w:rsid w:val="00DC0B06"/>
    <w:rsid w:val="00DC29A0"/>
    <w:rsid w:val="00DC4494"/>
    <w:rsid w:val="00DD079D"/>
    <w:rsid w:val="00DD07B0"/>
    <w:rsid w:val="00DD1954"/>
    <w:rsid w:val="00DD3D8D"/>
    <w:rsid w:val="00DD3F91"/>
    <w:rsid w:val="00DD5447"/>
    <w:rsid w:val="00DD59F1"/>
    <w:rsid w:val="00DD6662"/>
    <w:rsid w:val="00DD79A9"/>
    <w:rsid w:val="00DE04E4"/>
    <w:rsid w:val="00DE0533"/>
    <w:rsid w:val="00DE3034"/>
    <w:rsid w:val="00DE6062"/>
    <w:rsid w:val="00DE65DC"/>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029"/>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640E"/>
    <w:rsid w:val="00E66D16"/>
    <w:rsid w:val="00E7087E"/>
    <w:rsid w:val="00E70AFF"/>
    <w:rsid w:val="00E71CD9"/>
    <w:rsid w:val="00E73AC7"/>
    <w:rsid w:val="00E73C38"/>
    <w:rsid w:val="00E7419E"/>
    <w:rsid w:val="00E744B8"/>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59CE"/>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711"/>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194"/>
    <w:rsid w:val="00F22F33"/>
    <w:rsid w:val="00F25EE8"/>
    <w:rsid w:val="00F26177"/>
    <w:rsid w:val="00F26271"/>
    <w:rsid w:val="00F26EE9"/>
    <w:rsid w:val="00F26F0C"/>
    <w:rsid w:val="00F3021F"/>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A71"/>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62EE"/>
    <w:rsid w:val="00FC09F0"/>
    <w:rsid w:val="00FC1353"/>
    <w:rsid w:val="00FC1F6B"/>
    <w:rsid w:val="00FC29F5"/>
    <w:rsid w:val="00FC2E39"/>
    <w:rsid w:val="00FC33CD"/>
    <w:rsid w:val="00FC3D84"/>
    <w:rsid w:val="00FC470F"/>
    <w:rsid w:val="00FC4AE3"/>
    <w:rsid w:val="00FC4C41"/>
    <w:rsid w:val="00FC7654"/>
    <w:rsid w:val="00FC77FD"/>
    <w:rsid w:val="00FC7DC8"/>
    <w:rsid w:val="00FD173C"/>
    <w:rsid w:val="00FD2428"/>
    <w:rsid w:val="00FD2AA3"/>
    <w:rsid w:val="00FD45FC"/>
    <w:rsid w:val="00FD58D3"/>
    <w:rsid w:val="00FD794A"/>
    <w:rsid w:val="00FD7D95"/>
    <w:rsid w:val="00FE072F"/>
    <w:rsid w:val="00FE11C4"/>
    <w:rsid w:val="00FE2630"/>
    <w:rsid w:val="00FE4D3F"/>
    <w:rsid w:val="00FE4F0C"/>
    <w:rsid w:val="00FE53A8"/>
    <w:rsid w:val="00FE694E"/>
    <w:rsid w:val="00FE6BBF"/>
    <w:rsid w:val="00FE6C6E"/>
    <w:rsid w:val="00FE719F"/>
    <w:rsid w:val="00FF0108"/>
    <w:rsid w:val="00FF03F3"/>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5"/>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uiPriority w:val="99"/>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uiPriority w:val="99"/>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5227B"/>
  </w:style>
  <w:style w:type="character" w:styleId="Hipervnculovisitado">
    <w:name w:val="FollowedHyperlink"/>
    <w:rsid w:val="0025227B"/>
    <w:rPr>
      <w:color w:val="800080"/>
      <w:u w:val="single"/>
    </w:rPr>
  </w:style>
  <w:style w:type="paragraph" w:customStyle="1" w:styleId="bodycopy">
    <w:name w:val="bodycopy"/>
    <w:basedOn w:val="Normal"/>
    <w:rsid w:val="0025227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25227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25227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25227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25227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25227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25227B"/>
  </w:style>
  <w:style w:type="character" w:customStyle="1" w:styleId="eabrv">
    <w:name w:val="eabrv"/>
    <w:basedOn w:val="Fuentedeprrafopredeter"/>
    <w:rsid w:val="0025227B"/>
  </w:style>
  <w:style w:type="character" w:customStyle="1" w:styleId="eacep">
    <w:name w:val="eacep"/>
    <w:basedOn w:val="Fuentedeprrafopredeter"/>
    <w:rsid w:val="0025227B"/>
  </w:style>
  <w:style w:type="paragraph" w:styleId="Descripcin">
    <w:name w:val="caption"/>
    <w:basedOn w:val="Normal"/>
    <w:next w:val="Normal"/>
    <w:qFormat/>
    <w:rsid w:val="0025227B"/>
    <w:pPr>
      <w:jc w:val="both"/>
    </w:pPr>
    <w:rPr>
      <w:rFonts w:ascii="Arial" w:hAnsi="Arial" w:cs="Arial"/>
      <w:sz w:val="24"/>
      <w:szCs w:val="20"/>
    </w:rPr>
  </w:style>
  <w:style w:type="character" w:customStyle="1" w:styleId="ERevollo">
    <w:name w:val="ERevollo"/>
    <w:semiHidden/>
    <w:rsid w:val="0025227B"/>
    <w:rPr>
      <w:rFonts w:ascii="Arial" w:hAnsi="Arial" w:cs="Arial"/>
      <w:color w:val="auto"/>
      <w:sz w:val="20"/>
      <w:szCs w:val="20"/>
    </w:rPr>
  </w:style>
  <w:style w:type="paragraph" w:customStyle="1" w:styleId="msolistparagraph0">
    <w:name w:val="msolistparagraph"/>
    <w:basedOn w:val="Normal"/>
    <w:rsid w:val="0025227B"/>
    <w:pPr>
      <w:ind w:left="720"/>
    </w:pPr>
    <w:rPr>
      <w:rFonts w:ascii="Calibri" w:hAnsi="Calibri"/>
      <w:sz w:val="22"/>
      <w:szCs w:val="22"/>
    </w:rPr>
  </w:style>
  <w:style w:type="paragraph" w:customStyle="1" w:styleId="rebeca">
    <w:name w:val="rebeca"/>
    <w:basedOn w:val="Ttulo2"/>
    <w:qFormat/>
    <w:rsid w:val="0025227B"/>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25227B"/>
  </w:style>
  <w:style w:type="paragraph" w:customStyle="1" w:styleId="ListParagraphPHPDOCX">
    <w:name w:val="List Paragraph PHPDOCX"/>
    <w:basedOn w:val="Normal"/>
    <w:uiPriority w:val="34"/>
    <w:qFormat/>
    <w:rsid w:val="0025227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25227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25227B"/>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25227B"/>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25227B"/>
    <w:rPr>
      <w:rFonts w:ascii="Cambria" w:hAnsi="Cambria"/>
      <w:i/>
      <w:iCs/>
      <w:color w:val="4F81BD"/>
      <w:spacing w:val="15"/>
      <w:sz w:val="24"/>
      <w:szCs w:val="24"/>
    </w:rPr>
  </w:style>
  <w:style w:type="table" w:customStyle="1" w:styleId="NormalTablePHPDOCX">
    <w:name w:val="Normal Table PHPDOCX"/>
    <w:uiPriority w:val="99"/>
    <w:semiHidden/>
    <w:unhideWhenUsed/>
    <w:qFormat/>
    <w:rsid w:val="0025227B"/>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25227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25227B"/>
    <w:rPr>
      <w:rFonts w:ascii="Arial" w:hAnsi="Arial"/>
    </w:rPr>
  </w:style>
  <w:style w:type="character" w:customStyle="1" w:styleId="footnotereferencePHPDOCX">
    <w:name w:val="footnote reference PHPDOCX"/>
    <w:basedOn w:val="DefaultParagraphFontPHPDOCX"/>
    <w:uiPriority w:val="99"/>
    <w:semiHidden/>
    <w:unhideWhenUsed/>
    <w:rsid w:val="0025227B"/>
    <w:rPr>
      <w:vertAlign w:val="superscript"/>
    </w:rPr>
  </w:style>
  <w:style w:type="paragraph" w:customStyle="1" w:styleId="endnotetextPHPDOCX">
    <w:name w:val="endnote text PHPDOCX"/>
    <w:basedOn w:val="Normal"/>
    <w:link w:val="endnotetextCarPHPDOCX"/>
    <w:uiPriority w:val="99"/>
    <w:semiHidden/>
    <w:unhideWhenUsed/>
    <w:rsid w:val="0025227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25227B"/>
    <w:rPr>
      <w:rFonts w:ascii="Arial" w:hAnsi="Arial"/>
    </w:rPr>
  </w:style>
  <w:style w:type="character" w:customStyle="1" w:styleId="endnotereferencePHPDOCX">
    <w:name w:val="endnote reference PHPDOCX"/>
    <w:basedOn w:val="DefaultParagraphFontPHPDOCX"/>
    <w:uiPriority w:val="99"/>
    <w:semiHidden/>
    <w:unhideWhenUsed/>
    <w:rsid w:val="0025227B"/>
    <w:rPr>
      <w:vertAlign w:val="superscript"/>
    </w:rPr>
  </w:style>
  <w:style w:type="paragraph" w:customStyle="1" w:styleId="TitleCover">
    <w:name w:val="Title Cover"/>
    <w:basedOn w:val="Normal"/>
    <w:next w:val="Normal"/>
    <w:rsid w:val="0025227B"/>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table" w:styleId="Tabladecuadrcula1clara">
    <w:name w:val="Grid Table 1 Light"/>
    <w:basedOn w:val="Tablanormal"/>
    <w:uiPriority w:val="46"/>
    <w:rsid w:val="00495969"/>
    <w:rPr>
      <w:lang w:val="es-BO" w:eastAsia="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ull-left">
    <w:name w:val="pull-left"/>
    <w:basedOn w:val="Fuentedeprrafopredeter"/>
    <w:rsid w:val="00840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2637">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291332732">
      <w:bodyDiv w:val="1"/>
      <w:marLeft w:val="0"/>
      <w:marRight w:val="0"/>
      <w:marTop w:val="0"/>
      <w:marBottom w:val="0"/>
      <w:divBdr>
        <w:top w:val="none" w:sz="0" w:space="0" w:color="auto"/>
        <w:left w:val="none" w:sz="0" w:space="0" w:color="auto"/>
        <w:bottom w:val="none" w:sz="0" w:space="0" w:color="auto"/>
        <w:right w:val="none" w:sz="0" w:space="0" w:color="auto"/>
      </w:divBdr>
    </w:div>
    <w:div w:id="471098766">
      <w:bodyDiv w:val="1"/>
      <w:marLeft w:val="0"/>
      <w:marRight w:val="0"/>
      <w:marTop w:val="0"/>
      <w:marBottom w:val="0"/>
      <w:divBdr>
        <w:top w:val="none" w:sz="0" w:space="0" w:color="auto"/>
        <w:left w:val="none" w:sz="0" w:space="0" w:color="auto"/>
        <w:bottom w:val="none" w:sz="0" w:space="0" w:color="auto"/>
        <w:right w:val="none" w:sz="0" w:space="0" w:color="auto"/>
      </w:divBdr>
    </w:div>
    <w:div w:id="53235196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28588129">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mantilla@bcb.gob.bo"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cb-gob-bo.zoom.us/j/84733078252?pwd=Rm5RTGdSdDdVM0FabjNaS05uKzV2UT09"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15e87de95f34392112a8203e089e5901"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289A2-1223-44EC-BE7A-A13A2F6F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21428</Words>
  <Characters>117857</Characters>
  <Application>Microsoft Office Word</Application>
  <DocSecurity>0</DocSecurity>
  <Lines>982</Lines>
  <Paragraphs>278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18</cp:revision>
  <cp:lastPrinted>2022-10-19T14:44:00Z</cp:lastPrinted>
  <dcterms:created xsi:type="dcterms:W3CDTF">2022-10-06T23:07:00Z</dcterms:created>
  <dcterms:modified xsi:type="dcterms:W3CDTF">2022-10-19T15:57:00Z</dcterms:modified>
</cp:coreProperties>
</file>