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8359"/>
      </w:tblGrid>
      <w:tr w:rsidR="00BE1B64" w:rsidTr="00BE1B64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33939930" r:id="rId7"/>
              </w:object>
            </w:r>
          </w:p>
        </w:tc>
        <w:tc>
          <w:tcPr>
            <w:tcW w:w="8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BE1B64" w:rsidP="00BE1B64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037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  <w:bookmarkStart w:id="2" w:name="_GoBack"/>
      <w:bookmarkEnd w:id="2"/>
    </w:p>
    <w:tbl>
      <w:tblPr>
        <w:tblW w:w="102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524"/>
        <w:gridCol w:w="88"/>
        <w:gridCol w:w="72"/>
        <w:gridCol w:w="88"/>
        <w:gridCol w:w="87"/>
        <w:gridCol w:w="73"/>
        <w:gridCol w:w="69"/>
        <w:gridCol w:w="64"/>
        <w:gridCol w:w="398"/>
        <w:gridCol w:w="47"/>
        <w:gridCol w:w="398"/>
        <w:gridCol w:w="122"/>
        <w:gridCol w:w="276"/>
        <w:gridCol w:w="398"/>
        <w:gridCol w:w="218"/>
        <w:gridCol w:w="100"/>
        <w:gridCol w:w="60"/>
        <w:gridCol w:w="20"/>
        <w:gridCol w:w="268"/>
        <w:gridCol w:w="177"/>
        <w:gridCol w:w="291"/>
        <w:gridCol w:w="238"/>
        <w:gridCol w:w="49"/>
        <w:gridCol w:w="298"/>
        <w:gridCol w:w="17"/>
        <w:gridCol w:w="250"/>
        <w:gridCol w:w="379"/>
        <w:gridCol w:w="286"/>
        <w:gridCol w:w="208"/>
        <w:gridCol w:w="376"/>
        <w:gridCol w:w="160"/>
        <w:gridCol w:w="297"/>
        <w:gridCol w:w="413"/>
        <w:gridCol w:w="413"/>
        <w:gridCol w:w="258"/>
        <w:gridCol w:w="222"/>
        <w:gridCol w:w="183"/>
        <w:gridCol w:w="160"/>
      </w:tblGrid>
      <w:tr w:rsidR="006E1160" w:rsidRPr="00673E6A" w:rsidTr="00904386">
        <w:trPr>
          <w:trHeight w:val="136"/>
          <w:jc w:val="center"/>
        </w:trPr>
        <w:tc>
          <w:tcPr>
            <w:tcW w:w="10281" w:type="dxa"/>
            <w:gridSpan w:val="39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6E1160" w:rsidRPr="00673E6A" w:rsidTr="00904386">
        <w:trPr>
          <w:trHeight w:val="57"/>
          <w:jc w:val="center"/>
        </w:trPr>
        <w:tc>
          <w:tcPr>
            <w:tcW w:w="10281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6E1160" w:rsidRPr="00673E6A" w:rsidTr="00904386">
        <w:trPr>
          <w:trHeight w:val="2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739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7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361" w:type="dxa"/>
            <w:gridSpan w:val="3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6E1160" w:rsidRPr="009610EA" w:rsidRDefault="006E1160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6E1160" w:rsidRPr="00673E6A" w:rsidTr="00904386">
        <w:trPr>
          <w:trHeight w:val="124"/>
          <w:jc w:val="center"/>
        </w:trPr>
        <w:tc>
          <w:tcPr>
            <w:tcW w:w="276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30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61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122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36"/>
              <w:gridCol w:w="360"/>
              <w:gridCol w:w="360"/>
              <w:gridCol w:w="360"/>
              <w:gridCol w:w="360"/>
              <w:gridCol w:w="239"/>
              <w:gridCol w:w="360"/>
              <w:gridCol w:w="360"/>
              <w:gridCol w:w="273"/>
              <w:gridCol w:w="360"/>
              <w:gridCol w:w="360"/>
              <w:gridCol w:w="360"/>
              <w:gridCol w:w="360"/>
              <w:gridCol w:w="360"/>
              <w:gridCol w:w="360"/>
              <w:gridCol w:w="236"/>
              <w:gridCol w:w="360"/>
              <w:gridCol w:w="254"/>
              <w:gridCol w:w="484"/>
            </w:tblGrid>
            <w:tr w:rsidR="006E1160" w:rsidRPr="00673E6A" w:rsidTr="00904386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nil"/>
                    <w:bottom w:val="nil"/>
                  </w:tcBorders>
                  <w:vAlign w:val="center"/>
                </w:tcPr>
                <w:p w:rsidR="006E1160" w:rsidRPr="001E2D8B" w:rsidRDefault="006E1160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84" w:type="dxa"/>
                  <w:shd w:val="clear" w:color="auto" w:fill="DBE5F1" w:themeFill="accent1" w:themeFillTint="33"/>
                  <w:vAlign w:val="center"/>
                </w:tcPr>
                <w:p w:rsidR="006E1160" w:rsidRPr="001E2D8B" w:rsidRDefault="006E1160" w:rsidP="00904386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15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6E1160" w:rsidRPr="008821DA" w:rsidRDefault="006E1160" w:rsidP="009043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ANPE P  N° 037/2013-1C</w:t>
            </w:r>
          </w:p>
        </w:tc>
        <w:tc>
          <w:tcPr>
            <w:tcW w:w="335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44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6E1160" w:rsidRPr="00D27DC6" w:rsidRDefault="006E1160" w:rsidP="00904386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D27DC6">
              <w:rPr>
                <w:rFonts w:ascii="Arial" w:hAnsi="Arial" w:cs="Arial"/>
                <w:b/>
                <w:color w:val="0000FF"/>
                <w:lang w:val="es-BO" w:eastAsia="es-BO"/>
              </w:rPr>
              <w:t>PROVISIÓN, INSTALACIÓN, CALIBRACIÓN Y CONEXIÓN DE UN SISTEMA DE COMUNICACIÓN MEDIANTE RADIOS HANDIES PARA EL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22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1160" w:rsidRPr="008821DA" w:rsidRDefault="006E1160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690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160" w:rsidRPr="008821DA" w:rsidRDefault="006E1160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6E1160" w:rsidRPr="00673E6A" w:rsidTr="00904386">
        <w:trPr>
          <w:trHeight w:val="4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3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>Por el total</w:t>
            </w:r>
            <w:r w:rsidRPr="00673E6A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3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232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Bs520.000,00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3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61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4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201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39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1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D86101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D86101" w:rsidRDefault="006E1160" w:rsidP="00904386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D86101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3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160" w:rsidRPr="00D86101" w:rsidRDefault="006E1160" w:rsidP="00904386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D86101" w:rsidRDefault="006E1160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D86101" w:rsidRDefault="006E1160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D86101" w:rsidRDefault="006E1160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D86101" w:rsidRDefault="006E1160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6E1160" w:rsidRPr="00673E6A" w:rsidTr="00904386">
        <w:trPr>
          <w:trHeight w:val="72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E1160" w:rsidRPr="00673E6A" w:rsidRDefault="006E1160" w:rsidP="00904386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71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8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23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9610EA" w:rsidRDefault="006E1160" w:rsidP="00904386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9610EA" w:rsidRDefault="006E1160" w:rsidP="00904386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9610EA" w:rsidRDefault="006E1160" w:rsidP="00904386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59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9610EA" w:rsidRDefault="006E1160" w:rsidP="00904386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Sesenta (6</w:t>
            </w:r>
            <w:r w:rsidRPr="009610EA">
              <w:rPr>
                <w:rFonts w:ascii="Arial" w:hAnsi="Arial" w:cs="Arial"/>
                <w:color w:val="0000FF"/>
              </w:rPr>
              <w:t>0) días</w:t>
            </w:r>
            <w:r>
              <w:rPr>
                <w:rFonts w:ascii="Arial" w:hAnsi="Arial" w:cs="Arial"/>
                <w:color w:val="0000FF"/>
              </w:rPr>
              <w:t xml:space="preserve"> calendario según especificaciones técnicas.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E1160" w:rsidRPr="009610E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9610E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E1160" w:rsidRPr="009610E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9610EA" w:rsidRDefault="006E1160" w:rsidP="00904386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9610EA" w:rsidRDefault="006E1160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Departamento de Bienes y Servicios en la Unidad de Activos Fijos, Piso 5° del edificio principal del BCB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E1160" w:rsidRPr="00673E6A" w:rsidTr="00904386">
        <w:trPr>
          <w:trHeight w:val="225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01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98"/>
          <w:jc w:val="center"/>
        </w:trPr>
        <w:tc>
          <w:tcPr>
            <w:tcW w:w="276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9610EA" w:rsidRDefault="006E1160" w:rsidP="00904386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88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160" w:rsidRPr="009610EA" w:rsidRDefault="006E1160" w:rsidP="006E116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6E1160" w:rsidRPr="009610EA" w:rsidRDefault="006E1160" w:rsidP="00904386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33"/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8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160" w:rsidRPr="00673E6A" w:rsidRDefault="006E1160" w:rsidP="006E116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84" w:type="dxa"/>
            <w:gridSpan w:val="30"/>
            <w:shd w:val="clear" w:color="auto" w:fill="auto"/>
            <w:vAlign w:val="center"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8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160" w:rsidRPr="00673E6A" w:rsidRDefault="006E1160" w:rsidP="006E116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E1160" w:rsidRPr="00673E6A" w:rsidTr="00904386">
        <w:trPr>
          <w:trHeight w:val="27"/>
          <w:jc w:val="center"/>
        </w:trPr>
        <w:tc>
          <w:tcPr>
            <w:tcW w:w="10121" w:type="dxa"/>
            <w:gridSpan w:val="3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27"/>
          <w:jc w:val="center"/>
        </w:trPr>
        <w:tc>
          <w:tcPr>
            <w:tcW w:w="10121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57"/>
          <w:jc w:val="center"/>
        </w:trPr>
        <w:tc>
          <w:tcPr>
            <w:tcW w:w="10281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6E1160" w:rsidRPr="00673E6A" w:rsidTr="00904386">
        <w:trPr>
          <w:trHeight w:val="5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54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13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color w:val="0000FF"/>
              </w:rPr>
              <w:t>Edificio Principal del BCB, c</w:t>
            </w:r>
            <w:r w:rsidRPr="005C64BE">
              <w:rPr>
                <w:color w:val="0000FF"/>
              </w:rPr>
              <w:t>alle Ayacucho esquina Mercado</w:t>
            </w:r>
            <w:r>
              <w:rPr>
                <w:color w:val="0000FF"/>
              </w:rPr>
              <w:t>.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5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666" w:type="dxa"/>
            <w:gridSpan w:val="5"/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9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78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6E1160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15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6E1160" w:rsidRDefault="006E1160" w:rsidP="00904386">
            <w:pPr>
              <w:snapToGrid w:val="0"/>
              <w:rPr>
                <w:color w:val="0000FF"/>
              </w:rPr>
            </w:pPr>
          </w:p>
          <w:p w:rsidR="006E1160" w:rsidRPr="00D0205B" w:rsidRDefault="006E1160" w:rsidP="00904386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-</w:t>
            </w:r>
            <w:r w:rsidRPr="00D0205B">
              <w:rPr>
                <w:color w:val="0000FF"/>
              </w:rPr>
              <w:t xml:space="preserve">Olga Flores Villca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160" w:rsidRPr="00D0205B" w:rsidRDefault="006E1160" w:rsidP="00904386">
            <w:pPr>
              <w:snapToGrid w:val="0"/>
              <w:rPr>
                <w:color w:val="0000FF"/>
              </w:rPr>
            </w:pPr>
          </w:p>
        </w:tc>
        <w:tc>
          <w:tcPr>
            <w:tcW w:w="28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6E1160" w:rsidRDefault="006E1160" w:rsidP="00904386">
            <w:pPr>
              <w:snapToGrid w:val="0"/>
              <w:rPr>
                <w:color w:val="0000FF"/>
              </w:rPr>
            </w:pPr>
          </w:p>
          <w:p w:rsidR="006E1160" w:rsidRPr="00D0205B" w:rsidRDefault="006E1160" w:rsidP="00904386">
            <w:pPr>
              <w:snapToGrid w:val="0"/>
              <w:ind w:left="140" w:hanging="140"/>
              <w:rPr>
                <w:color w:val="0000FF"/>
              </w:rPr>
            </w:pPr>
            <w:r>
              <w:rPr>
                <w:color w:val="0000FF"/>
              </w:rPr>
              <w:t>- Profesional en Compras y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160" w:rsidRPr="00D0205B" w:rsidRDefault="006E1160" w:rsidP="00904386">
            <w:pPr>
              <w:snapToGrid w:val="0"/>
              <w:rPr>
                <w:color w:val="0000FF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6E1160" w:rsidRDefault="006E1160" w:rsidP="00904386">
            <w:pPr>
              <w:snapToGrid w:val="0"/>
              <w:rPr>
                <w:color w:val="0000FF"/>
              </w:rPr>
            </w:pPr>
          </w:p>
          <w:p w:rsidR="006E1160" w:rsidRPr="00D0205B" w:rsidRDefault="006E1160" w:rsidP="00904386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-Dpto.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55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15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6E1160" w:rsidRDefault="006E1160" w:rsidP="00904386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-</w:t>
            </w:r>
            <w:r w:rsidRPr="00D0205B">
              <w:rPr>
                <w:color w:val="0000FF"/>
              </w:rPr>
              <w:t xml:space="preserve">Boris Iturri Ortiz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E1160" w:rsidRPr="00D0205B" w:rsidRDefault="006E1160" w:rsidP="00904386">
            <w:pPr>
              <w:snapToGrid w:val="0"/>
              <w:rPr>
                <w:color w:val="0000FF"/>
              </w:rPr>
            </w:pPr>
          </w:p>
        </w:tc>
        <w:tc>
          <w:tcPr>
            <w:tcW w:w="28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6E1160" w:rsidRDefault="006E1160" w:rsidP="00904386">
            <w:pPr>
              <w:snapToGrid w:val="0"/>
              <w:ind w:left="112" w:hanging="112"/>
              <w:rPr>
                <w:color w:val="0000FF"/>
              </w:rPr>
            </w:pPr>
            <w:r>
              <w:rPr>
                <w:color w:val="0000FF"/>
              </w:rPr>
              <w:t>- Administrador del Sistema de Seguridad y Contingencias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E1160" w:rsidRPr="00D0205B" w:rsidRDefault="006E1160" w:rsidP="00904386">
            <w:pPr>
              <w:snapToGrid w:val="0"/>
              <w:rPr>
                <w:color w:val="0000FF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6E1160" w:rsidRDefault="006E1160" w:rsidP="00904386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-Dpto. de Seguridad y Contingencias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155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1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086A1C" w:rsidRDefault="006E1160" w:rsidP="00904386">
            <w:pPr>
              <w:snapToGrid w:val="0"/>
              <w:rPr>
                <w:color w:val="0000FF"/>
              </w:rPr>
            </w:pPr>
            <w:r w:rsidRPr="00086A1C">
              <w:rPr>
                <w:color w:val="0000FF"/>
              </w:rPr>
              <w:t xml:space="preserve">De horas 08:30 a </w:t>
            </w:r>
            <w:r w:rsidRPr="00696B08">
              <w:rPr>
                <w:color w:val="0000FF"/>
              </w:rPr>
              <w:t>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E1160" w:rsidRPr="00673E6A" w:rsidTr="00904386">
        <w:trPr>
          <w:trHeight w:val="49"/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E1160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6E1160" w:rsidRPr="005E4F04" w:rsidRDefault="006E1160" w:rsidP="00904386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. 4709 (Consultas Administrativas) </w:t>
            </w:r>
          </w:p>
          <w:p w:rsidR="006E1160" w:rsidRPr="005E4F04" w:rsidRDefault="006E1160" w:rsidP="0090438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. 4707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418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4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1160" w:rsidRDefault="00F25588" w:rsidP="00904386">
            <w:pPr>
              <w:snapToGrid w:val="0"/>
              <w:rPr>
                <w:color w:val="0000FF"/>
                <w:sz w:val="14"/>
              </w:rPr>
            </w:pPr>
            <w:hyperlink r:id="rId8" w:history="1">
              <w:r w:rsidR="006E1160" w:rsidRPr="005E4F04">
                <w:rPr>
                  <w:rStyle w:val="Hipervnculo"/>
                  <w:sz w:val="14"/>
                </w:rPr>
                <w:t>oflores@bcb.gob.bo</w:t>
              </w:r>
            </w:hyperlink>
            <w:r w:rsidR="006E1160" w:rsidRPr="005E4F04">
              <w:rPr>
                <w:color w:val="0000FF"/>
                <w:sz w:val="14"/>
              </w:rPr>
              <w:t xml:space="preserve"> </w:t>
            </w:r>
          </w:p>
          <w:p w:rsidR="006E1160" w:rsidRPr="005E4F04" w:rsidRDefault="006E1160" w:rsidP="00904386">
            <w:pPr>
              <w:snapToGrid w:val="0"/>
              <w:rPr>
                <w:color w:val="0000FF"/>
                <w:sz w:val="14"/>
              </w:rPr>
            </w:pPr>
            <w:r w:rsidRPr="005E4F04">
              <w:rPr>
                <w:color w:val="0000FF"/>
                <w:sz w:val="14"/>
              </w:rPr>
              <w:t>(Consultas Administrativas)</w:t>
            </w:r>
          </w:p>
          <w:p w:rsidR="006E1160" w:rsidRPr="005E4F04" w:rsidRDefault="00F25588" w:rsidP="00904386">
            <w:pPr>
              <w:snapToGrid w:val="0"/>
              <w:rPr>
                <w:color w:val="0000FF"/>
                <w:sz w:val="14"/>
              </w:rPr>
            </w:pPr>
            <w:hyperlink r:id="rId9" w:history="1">
              <w:r w:rsidR="006E1160" w:rsidRPr="005E4F04">
                <w:rPr>
                  <w:rStyle w:val="Hipervnculo"/>
                  <w:sz w:val="14"/>
                </w:rPr>
                <w:t>biturri@bcb.gob.bo</w:t>
              </w:r>
            </w:hyperlink>
            <w:r w:rsidR="006E1160" w:rsidRPr="005E4F04">
              <w:rPr>
                <w:color w:val="0000FF"/>
                <w:sz w:val="14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2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E1160" w:rsidRPr="00673E6A" w:rsidRDefault="006E1160" w:rsidP="006E1160">
      <w:r w:rsidRPr="00673E6A">
        <w:br w:type="page"/>
      </w:r>
    </w:p>
    <w:p w:rsidR="00BE1B64" w:rsidRDefault="00BE1B64" w:rsidP="00BE1B64"/>
    <w:p w:rsidR="00BE1B64" w:rsidRDefault="00BE1B64" w:rsidP="00BE1B64"/>
    <w:tbl>
      <w:tblPr>
        <w:tblW w:w="10303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8359"/>
      </w:tblGrid>
      <w:tr w:rsidR="00BE1B64" w:rsidTr="00AF6EE3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33939931" r:id="rId10"/>
              </w:object>
            </w:r>
          </w:p>
        </w:tc>
        <w:tc>
          <w:tcPr>
            <w:tcW w:w="8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BE1B64" w:rsidP="00AF6EE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037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  <w:bookmarkEnd w:id="0"/>
      <w:bookmarkEnd w:id="1"/>
    </w:tbl>
    <w:p w:rsidR="006E1160" w:rsidRPr="006E1160" w:rsidRDefault="006E1160" w:rsidP="006E1160">
      <w:pPr>
        <w:rPr>
          <w:sz w:val="2"/>
        </w:rPr>
      </w:pPr>
    </w:p>
    <w:tbl>
      <w:tblPr>
        <w:tblW w:w="10293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81"/>
        <w:gridCol w:w="207"/>
        <w:gridCol w:w="1069"/>
        <w:gridCol w:w="293"/>
        <w:gridCol w:w="670"/>
        <w:gridCol w:w="191"/>
        <w:gridCol w:w="2288"/>
        <w:gridCol w:w="169"/>
      </w:tblGrid>
      <w:tr w:rsidR="006E1160" w:rsidRPr="00673E6A" w:rsidTr="00904386">
        <w:trPr>
          <w:trHeight w:val="102"/>
          <w:jc w:val="center"/>
        </w:trPr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6E1160" w:rsidRPr="00673E6A" w:rsidTr="00904386">
        <w:trPr>
          <w:trHeight w:val="80"/>
          <w:jc w:val="center"/>
        </w:trPr>
        <w:tc>
          <w:tcPr>
            <w:tcW w:w="10293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E1160" w:rsidRPr="00673E6A" w:rsidTr="00904386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E1160" w:rsidRPr="00673E6A" w:rsidRDefault="006E1160" w:rsidP="00904386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75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F93B32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28.06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F93B32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6E1160" w:rsidRPr="00F93B32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</w:tcPr>
          <w:p w:rsidR="006E1160" w:rsidRPr="00F93B32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6E1160" w:rsidRPr="00F93B32" w:rsidRDefault="006E1160" w:rsidP="00904386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05</w:t>
            </w:r>
            <w:r w:rsidRPr="005B5FBB">
              <w:rPr>
                <w:color w:val="0000FF"/>
              </w:rPr>
              <w:t>.0</w:t>
            </w:r>
            <w:r>
              <w:rPr>
                <w:color w:val="0000FF"/>
              </w:rPr>
              <w:t>7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10:00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7, Edif. Principal del BCB ubicada en la Calle Ayacucho esq. Mercado (</w:t>
            </w:r>
            <w:r w:rsidRPr="005B5FBB">
              <w:rPr>
                <w:rFonts w:cs="Arial"/>
                <w:i/>
                <w:color w:val="0000FF"/>
              </w:rPr>
              <w:t xml:space="preserve">Responsable de la Inspección Previa: Boris Iturri Ortiz- Administrador del Sistema de Seguridad y Contingencias – Tel. 2409090, </w:t>
            </w:r>
            <w:proofErr w:type="spellStart"/>
            <w:r w:rsidRPr="005B5FBB">
              <w:rPr>
                <w:rFonts w:cs="Arial"/>
                <w:i/>
                <w:color w:val="0000FF"/>
              </w:rPr>
              <w:t>int</w:t>
            </w:r>
            <w:proofErr w:type="spellEnd"/>
            <w:r w:rsidRPr="005B5FBB">
              <w:rPr>
                <w:rFonts w:cs="Arial"/>
                <w:i/>
                <w:color w:val="0000FF"/>
              </w:rPr>
              <w:t>. 4707).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09.07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10:00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rPr>
                <w:rFonts w:cs="Arial"/>
                <w:color w:val="0000FF"/>
              </w:rPr>
            </w:pPr>
            <w:r w:rsidRPr="005B5FBB">
              <w:rPr>
                <w:rFonts w:cs="Arial"/>
                <w:color w:val="0000FF"/>
              </w:rPr>
              <w:t>Piso 7, Edif.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  <w:r w:rsidRPr="005B5FBB">
              <w:rPr>
                <w:color w:val="0000FF"/>
              </w:rPr>
              <w:t>.0</w:t>
            </w:r>
            <w:r>
              <w:rPr>
                <w:color w:val="0000FF"/>
              </w:rPr>
              <w:t>7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10:00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6E1160" w:rsidRPr="005B5FBB" w:rsidRDefault="006E1160" w:rsidP="00904386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6E1160" w:rsidRPr="005B5FBB" w:rsidRDefault="006E1160" w:rsidP="00904386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6E1160" w:rsidRPr="005B5FBB" w:rsidRDefault="006E1160" w:rsidP="00904386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6E1160" w:rsidRPr="005B5FBB" w:rsidRDefault="006E1160" w:rsidP="00904386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15.08.13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6E1160" w:rsidRPr="005B5FBB" w:rsidRDefault="006E1160" w:rsidP="00904386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22.08.13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26.08.13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10.09.13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E1160" w:rsidRPr="005B5FBB" w:rsidRDefault="006E1160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24.09.13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6E1160" w:rsidRPr="00673E6A" w:rsidRDefault="006E1160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E1160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E1160" w:rsidRPr="00673E6A" w:rsidRDefault="006E1160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E1160" w:rsidRPr="00D7365C" w:rsidRDefault="006E1160" w:rsidP="006E116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6E1160" w:rsidRPr="00D7365C" w:rsidRDefault="006E1160" w:rsidP="006E116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BE1B64" w:rsidRDefault="00BE1B64" w:rsidP="006E1160"/>
    <w:sectPr w:rsidR="00BE1B64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2E44C2"/>
    <w:rsid w:val="002E5EF3"/>
    <w:rsid w:val="00676CC7"/>
    <w:rsid w:val="006E1160"/>
    <w:rsid w:val="00BE1B64"/>
    <w:rsid w:val="00CA6CE6"/>
    <w:rsid w:val="00F00ABD"/>
    <w:rsid w:val="00F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4965</Characters>
  <Application>Microsoft Office Word</Application>
  <DocSecurity>0</DocSecurity>
  <Lines>41</Lines>
  <Paragraphs>11</Paragraphs>
  <ScaleCrop>false</ScaleCrop>
  <Company>Banco Central de Bolivia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6</cp:revision>
  <dcterms:created xsi:type="dcterms:W3CDTF">2013-06-28T15:47:00Z</dcterms:created>
  <dcterms:modified xsi:type="dcterms:W3CDTF">2013-06-28T19:52:00Z</dcterms:modified>
</cp:coreProperties>
</file>