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BE1B64" w:rsidTr="00BE1B64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33952500" r:id="rId7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AD55C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03</w:t>
            </w:r>
            <w:r w:rsidR="00AD55C5">
              <w:rPr>
                <w:rFonts w:ascii="Arial" w:hAnsi="Arial" w:cs="Arial"/>
                <w:color w:val="FFFFFF"/>
                <w:sz w:val="18"/>
              </w:rPr>
              <w:t>0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1" w:name="OLE_LINK3"/>
      <w:bookmarkStart w:id="2" w:name="OLE_LINK4"/>
    </w:p>
    <w:tbl>
      <w:tblPr>
        <w:tblW w:w="102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843"/>
        <w:gridCol w:w="99"/>
        <w:gridCol w:w="88"/>
        <w:gridCol w:w="72"/>
        <w:gridCol w:w="166"/>
        <w:gridCol w:w="9"/>
        <w:gridCol w:w="73"/>
        <w:gridCol w:w="69"/>
        <w:gridCol w:w="64"/>
        <w:gridCol w:w="445"/>
        <w:gridCol w:w="616"/>
        <w:gridCol w:w="180"/>
        <w:gridCol w:w="398"/>
        <w:gridCol w:w="398"/>
        <w:gridCol w:w="185"/>
        <w:gridCol w:w="160"/>
        <w:gridCol w:w="100"/>
        <w:gridCol w:w="89"/>
        <w:gridCol w:w="202"/>
        <w:gridCol w:w="238"/>
        <w:gridCol w:w="49"/>
        <w:gridCol w:w="298"/>
        <w:gridCol w:w="267"/>
        <w:gridCol w:w="379"/>
        <w:gridCol w:w="286"/>
        <w:gridCol w:w="208"/>
        <w:gridCol w:w="248"/>
        <w:gridCol w:w="160"/>
        <w:gridCol w:w="425"/>
        <w:gridCol w:w="413"/>
        <w:gridCol w:w="413"/>
        <w:gridCol w:w="258"/>
        <w:gridCol w:w="222"/>
        <w:gridCol w:w="183"/>
        <w:gridCol w:w="160"/>
      </w:tblGrid>
      <w:tr w:rsidR="00AD55C5" w:rsidRPr="00673E6A" w:rsidTr="00F944E2">
        <w:trPr>
          <w:trHeight w:val="136"/>
          <w:jc w:val="center"/>
        </w:trPr>
        <w:tc>
          <w:tcPr>
            <w:tcW w:w="10281" w:type="dxa"/>
            <w:gridSpan w:val="3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D55C5" w:rsidRPr="00673E6A" w:rsidTr="00F944E2">
        <w:trPr>
          <w:trHeight w:val="57"/>
          <w:jc w:val="center"/>
        </w:trPr>
        <w:tc>
          <w:tcPr>
            <w:tcW w:w="10281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AD55C5" w:rsidRPr="00673E6A" w:rsidTr="00F944E2">
        <w:trPr>
          <w:trHeight w:val="2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739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76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7361" w:type="dxa"/>
            <w:gridSpan w:val="3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AD55C5" w:rsidRPr="009610EA" w:rsidRDefault="00AD55C5" w:rsidP="00F944E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D55C5" w:rsidRPr="00673E6A" w:rsidTr="00F944E2">
        <w:trPr>
          <w:trHeight w:val="124"/>
          <w:jc w:val="center"/>
        </w:trPr>
        <w:tc>
          <w:tcPr>
            <w:tcW w:w="276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00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1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122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236"/>
              <w:gridCol w:w="360"/>
              <w:gridCol w:w="360"/>
              <w:gridCol w:w="360"/>
              <w:gridCol w:w="360"/>
              <w:gridCol w:w="239"/>
              <w:gridCol w:w="360"/>
              <w:gridCol w:w="360"/>
              <w:gridCol w:w="273"/>
              <w:gridCol w:w="360"/>
              <w:gridCol w:w="360"/>
              <w:gridCol w:w="360"/>
              <w:gridCol w:w="360"/>
              <w:gridCol w:w="360"/>
              <w:gridCol w:w="360"/>
              <w:gridCol w:w="236"/>
              <w:gridCol w:w="360"/>
              <w:gridCol w:w="254"/>
              <w:gridCol w:w="484"/>
            </w:tblGrid>
            <w:tr w:rsidR="00AD55C5" w:rsidRPr="00673E6A" w:rsidTr="00F944E2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bottom w:val="nil"/>
                  </w:tcBorders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73" w:type="dxa"/>
                  <w:tcBorders>
                    <w:top w:val="nil"/>
                    <w:bottom w:val="nil"/>
                  </w:tcBorders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54" w:type="dxa"/>
                  <w:tcBorders>
                    <w:top w:val="nil"/>
                    <w:bottom w:val="nil"/>
                  </w:tcBorders>
                  <w:vAlign w:val="center"/>
                </w:tcPr>
                <w:p w:rsidR="00AD55C5" w:rsidRPr="001E2D8B" w:rsidRDefault="00AD55C5" w:rsidP="00F944E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84" w:type="dxa"/>
                  <w:shd w:val="clear" w:color="auto" w:fill="DBE5F1" w:themeFill="accent1" w:themeFillTint="33"/>
                  <w:vAlign w:val="center"/>
                </w:tcPr>
                <w:p w:rsidR="00AD55C5" w:rsidRPr="001E2D8B" w:rsidRDefault="00AD55C5" w:rsidP="00F944E2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156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36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D55C5" w:rsidRPr="003A6BB8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  <w:r w:rsidRPr="003A6BB8">
              <w:rPr>
                <w:rFonts w:ascii="Arial" w:hAnsi="Arial" w:cs="Arial"/>
                <w:b/>
                <w:color w:val="0000FF"/>
                <w:sz w:val="20"/>
                <w:szCs w:val="20"/>
                <w:lang w:val="es-BO" w:eastAsia="es-BO"/>
              </w:rPr>
              <w:t>ANPE P  N° 030/2013-1C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44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D55C5" w:rsidRPr="00D27DC6" w:rsidRDefault="00AD55C5" w:rsidP="00F944E2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A00BF2">
              <w:rPr>
                <w:rFonts w:ascii="Arial" w:hAnsi="Arial" w:cs="Arial"/>
                <w:b/>
                <w:bCs/>
                <w:color w:val="0000FF"/>
              </w:rPr>
              <w:t>PROVISIÓN, INSTALACIÓN Y PUESTA EN FUNCIONAMIENTO DE ACCESORIOS PARA FORTALECIMIENTO STORAGE  IBM DS 5020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226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979" w:type="dxa"/>
            <w:gridSpan w:val="13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D55C5" w:rsidRPr="008821DA" w:rsidRDefault="00AD55C5" w:rsidP="00F944E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690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5C5" w:rsidRPr="008821DA" w:rsidRDefault="00AD55C5" w:rsidP="00F944E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D55C5" w:rsidRPr="00673E6A" w:rsidTr="00F944E2">
        <w:trPr>
          <w:trHeight w:val="45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5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5C64BE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232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Bs</w:t>
            </w:r>
            <w:r>
              <w:rPr>
                <w:rFonts w:ascii="Arial" w:hAnsi="Arial" w:cs="Arial"/>
                <w:color w:val="0000FF"/>
              </w:rPr>
              <w:t>490</w:t>
            </w:r>
            <w:r w:rsidRPr="009610EA">
              <w:rPr>
                <w:rFonts w:ascii="Arial" w:hAnsi="Arial" w:cs="Arial"/>
                <w:color w:val="0000FF"/>
              </w:rPr>
              <w:t>.000,00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61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9610EA">
              <w:rPr>
                <w:rFonts w:ascii="Arial" w:hAnsi="Arial" w:cs="Arial"/>
                <w:color w:val="0000FF"/>
              </w:rPr>
              <w:t>Contrat</w:t>
            </w:r>
            <w:r>
              <w:rPr>
                <w:rFonts w:ascii="Arial" w:hAnsi="Arial" w:cs="Arial"/>
                <w:color w:val="0000FF"/>
              </w:rPr>
              <w:t>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45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0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390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16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D86101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D86101" w:rsidRDefault="00AD55C5" w:rsidP="00F944E2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55C5" w:rsidRPr="00D86101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53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55C5" w:rsidRPr="00D86101" w:rsidRDefault="00AD55C5" w:rsidP="00F944E2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D86101" w:rsidRDefault="00AD55C5" w:rsidP="00F944E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D86101" w:rsidRDefault="00AD55C5" w:rsidP="00F944E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D86101" w:rsidRDefault="00AD55C5" w:rsidP="00F944E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D86101" w:rsidRDefault="00AD55C5" w:rsidP="00F944E2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71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80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1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235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9610EA" w:rsidRDefault="00AD55C5" w:rsidP="00F944E2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5C5" w:rsidRPr="009610EA" w:rsidRDefault="00AD55C5" w:rsidP="00F944E2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9610EA" w:rsidRDefault="00AD55C5" w:rsidP="00F944E2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59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9610EA" w:rsidRDefault="00AD55C5" w:rsidP="00F944E2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EA1612">
              <w:rPr>
                <w:rFonts w:ascii="Arial" w:hAnsi="Arial" w:cs="Arial"/>
                <w:color w:val="0000FF"/>
              </w:rPr>
              <w:t xml:space="preserve"> Sesenta (60) días calendario </w:t>
            </w:r>
            <w:r>
              <w:rPr>
                <w:rFonts w:ascii="Arial" w:hAnsi="Arial" w:cs="Arial"/>
                <w:color w:val="0000FF"/>
              </w:rPr>
              <w:t xml:space="preserve"> según Especificaciones Técnicas.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9610E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9610E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5C5" w:rsidRPr="009610E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9610EA" w:rsidRDefault="00AD55C5" w:rsidP="00F944E2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9610EA" w:rsidRDefault="00AD55C5" w:rsidP="00F944E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7201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00201" w:rsidRDefault="00AD55C5" w:rsidP="00F944E2">
            <w:pPr>
              <w:pStyle w:val="Textoindependiente31"/>
              <w:widowControl/>
              <w:suppressAutoHyphens/>
              <w:rPr>
                <w:rFonts w:ascii="Arial" w:hAnsi="Arial" w:cs="Arial"/>
                <w:b w:val="0"/>
                <w:color w:val="0000FF"/>
                <w:sz w:val="16"/>
                <w:szCs w:val="16"/>
              </w:rPr>
            </w:pPr>
            <w:r w:rsidRPr="00600201"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>La recepción se realizará en la Unidad de Almacenes en coordinación con el Departamento de Base de Datos y Comunicaciones  del BCB</w:t>
            </w:r>
            <w:r>
              <w:rPr>
                <w:rFonts w:ascii="Arial" w:hAnsi="Arial" w:cs="Arial"/>
                <w:b w:val="0"/>
                <w:color w:val="0000FF"/>
                <w:sz w:val="16"/>
                <w:szCs w:val="16"/>
              </w:rPr>
              <w:t>, Piso 5º del edificio principal del BCB.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673E6A" w:rsidTr="00F944E2">
        <w:trPr>
          <w:trHeight w:val="225"/>
          <w:jc w:val="center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01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43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98"/>
          <w:jc w:val="center"/>
        </w:trPr>
        <w:tc>
          <w:tcPr>
            <w:tcW w:w="27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9610EA" w:rsidRDefault="00AD55C5" w:rsidP="00F944E2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884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55C5" w:rsidRPr="00F159C7" w:rsidRDefault="00AD55C5" w:rsidP="00AD55C5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</w:rPr>
            </w:pPr>
            <w:r w:rsidRPr="00F159C7">
              <w:rPr>
                <w:rFonts w:ascii="Arial" w:hAnsi="Arial" w:cs="Arial"/>
              </w:rPr>
              <w:t>Bienes para la gestión en curso.</w:t>
            </w:r>
          </w:p>
          <w:p w:rsidR="00AD55C5" w:rsidRPr="009610EA" w:rsidRDefault="00AD55C5" w:rsidP="00F944E2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018" w:type="dxa"/>
            <w:gridSpan w:val="29"/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55C5" w:rsidRPr="00673E6A" w:rsidRDefault="00AD55C5" w:rsidP="00AD55C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884" w:type="dxa"/>
            <w:gridSpan w:val="26"/>
            <w:shd w:val="clear" w:color="auto" w:fill="auto"/>
            <w:vAlign w:val="center"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760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3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884" w:type="dxa"/>
            <w:gridSpan w:val="2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D55C5" w:rsidRPr="00673E6A" w:rsidRDefault="00AD55C5" w:rsidP="00AD55C5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para la próxima gestión (</w:t>
            </w:r>
            <w:r w:rsidRPr="00673E6A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673E6A">
              <w:rPr>
                <w:rFonts w:ascii="Arial" w:hAnsi="Arial" w:cs="Arial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D55C5" w:rsidRPr="00673E6A" w:rsidTr="00F944E2">
        <w:trPr>
          <w:trHeight w:val="27"/>
          <w:jc w:val="center"/>
        </w:trPr>
        <w:tc>
          <w:tcPr>
            <w:tcW w:w="10121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27"/>
          <w:jc w:val="center"/>
        </w:trPr>
        <w:tc>
          <w:tcPr>
            <w:tcW w:w="10121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57"/>
          <w:jc w:val="center"/>
        </w:trPr>
        <w:tc>
          <w:tcPr>
            <w:tcW w:w="10281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AD55C5" w:rsidRPr="00673E6A" w:rsidTr="00F944E2">
        <w:trPr>
          <w:trHeight w:val="57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54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35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A526B6">
              <w:rPr>
                <w:rFonts w:ascii="Arial" w:hAnsi="Arial" w:cs="Arial"/>
                <w:color w:val="0000FF"/>
              </w:rPr>
              <w:t>Edificio Principal del BCB, Calle Ayacucho esquina Mercado. La Paz – Bolivia.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49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57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54" w:type="dxa"/>
            <w:gridSpan w:val="8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43" w:type="dxa"/>
            <w:gridSpan w:val="3"/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2116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408" w:type="dxa"/>
            <w:gridSpan w:val="2"/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14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405"/>
          <w:jc w:val="center"/>
        </w:trPr>
        <w:tc>
          <w:tcPr>
            <w:tcW w:w="2848" w:type="dxa"/>
            <w:gridSpan w:val="4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</w:tc>
        <w:tc>
          <w:tcPr>
            <w:tcW w:w="2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4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Maria luisa Vargas Ríos</w:t>
            </w:r>
            <w:r w:rsidRPr="00D0205B">
              <w:rPr>
                <w:color w:val="0000FF"/>
              </w:rPr>
              <w:t xml:space="preserve"> </w:t>
            </w:r>
          </w:p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(C</w:t>
            </w:r>
            <w:r w:rsidRPr="00D0205B">
              <w:rPr>
                <w:color w:val="0000FF"/>
              </w:rPr>
              <w:t>onsultas administrativas)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</w:p>
        </w:tc>
        <w:tc>
          <w:tcPr>
            <w:tcW w:w="236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Profesional en Compras y Contrataciones</w:t>
            </w:r>
          </w:p>
        </w:tc>
        <w:tc>
          <w:tcPr>
            <w:tcW w:w="1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D55C5" w:rsidRPr="00D0205B" w:rsidRDefault="00AD55C5" w:rsidP="00F944E2">
            <w:pPr>
              <w:snapToGrid w:val="0"/>
              <w:ind w:left="195" w:hanging="195"/>
              <w:rPr>
                <w:color w:val="0000FF"/>
              </w:rPr>
            </w:pPr>
            <w:r>
              <w:rPr>
                <w:color w:val="0000FF"/>
              </w:rPr>
              <w:t>Dpto. de Compras y Contrataciones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58"/>
          <w:jc w:val="center"/>
        </w:trPr>
        <w:tc>
          <w:tcPr>
            <w:tcW w:w="2848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4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Gustavo Alcon Carrasco</w:t>
            </w:r>
          </w:p>
          <w:p w:rsidR="00AD55C5" w:rsidRDefault="00AD55C5" w:rsidP="00F944E2">
            <w:pPr>
              <w:snapToGrid w:val="0"/>
              <w:rPr>
                <w:color w:val="0000FF"/>
              </w:rPr>
            </w:pPr>
            <w:r w:rsidRPr="00D0205B">
              <w:rPr>
                <w:color w:val="0000FF"/>
              </w:rPr>
              <w:t>(Consultas Técnicas)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</w:p>
        </w:tc>
        <w:tc>
          <w:tcPr>
            <w:tcW w:w="23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D55C5" w:rsidRDefault="00AD55C5" w:rsidP="00F944E2">
            <w:pPr>
              <w:snapToGrid w:val="0"/>
              <w:ind w:left="72" w:hanging="72"/>
              <w:rPr>
                <w:color w:val="0000FF"/>
              </w:rPr>
            </w:pPr>
            <w:r>
              <w:rPr>
                <w:color w:val="0000FF"/>
              </w:rPr>
              <w:t xml:space="preserve">Jefe de Dpto. de Base de Datos 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D55C5" w:rsidRPr="00D0205B" w:rsidRDefault="00AD55C5" w:rsidP="00F944E2">
            <w:pPr>
              <w:snapToGrid w:val="0"/>
              <w:rPr>
                <w:color w:val="0000FF"/>
              </w:rPr>
            </w:pPr>
          </w:p>
        </w:tc>
        <w:tc>
          <w:tcPr>
            <w:tcW w:w="1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D55C5" w:rsidRDefault="00AD55C5" w:rsidP="00F944E2">
            <w:pPr>
              <w:snapToGrid w:val="0"/>
              <w:ind w:left="195" w:right="-122" w:hanging="195"/>
              <w:rPr>
                <w:color w:val="0000FF"/>
              </w:rPr>
            </w:pPr>
            <w:r>
              <w:rPr>
                <w:color w:val="0000FF"/>
              </w:rPr>
              <w:t>Gerencia de Sistemas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155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70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086A1C" w:rsidRDefault="00AD55C5" w:rsidP="00F944E2">
            <w:pPr>
              <w:snapToGrid w:val="0"/>
              <w:rPr>
                <w:color w:val="0000FF"/>
              </w:rPr>
            </w:pPr>
            <w:r w:rsidRPr="00086A1C">
              <w:rPr>
                <w:color w:val="0000FF"/>
              </w:rPr>
              <w:t>De horas 08:30 a horas</w:t>
            </w:r>
            <w:r>
              <w:rPr>
                <w:color w:val="0000FF"/>
              </w:rPr>
              <w:t xml:space="preserve"> </w:t>
            </w:r>
            <w:r w:rsidRPr="00086A1C">
              <w:rPr>
                <w:color w:val="0000FF"/>
                <w:highlight w:val="yellow"/>
              </w:rPr>
              <w:t>18:30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D55C5" w:rsidRPr="00673E6A" w:rsidTr="00F944E2">
        <w:trPr>
          <w:trHeight w:val="49"/>
          <w:jc w:val="center"/>
        </w:trPr>
        <w:tc>
          <w:tcPr>
            <w:tcW w:w="8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D55C5" w:rsidRPr="00503329" w:rsidRDefault="00AD55C5" w:rsidP="00F944E2">
            <w:pPr>
              <w:snapToGrid w:val="0"/>
              <w:ind w:right="-7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503329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Teléfono: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D55C5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2409090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I</w:t>
            </w: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nt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ernos</w:t>
            </w:r>
          </w:p>
          <w:p w:rsidR="00AD55C5" w:rsidRPr="00A526B6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A526B6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4714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 xml:space="preserve"> (Consulta ADM) 1112 (Consulta Técnica)</w:t>
            </w:r>
          </w:p>
        </w:tc>
        <w:tc>
          <w:tcPr>
            <w:tcW w:w="42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10" w:type="dxa"/>
            <w:gridSpan w:val="7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42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55C5" w:rsidRPr="00086A1C" w:rsidRDefault="00F34EBD" w:rsidP="00F944E2">
            <w:pPr>
              <w:snapToGrid w:val="0"/>
              <w:rPr>
                <w:color w:val="0000FF"/>
              </w:rPr>
            </w:pPr>
            <w:hyperlink r:id="rId8" w:history="1">
              <w:r w:rsidR="00AD55C5" w:rsidRPr="0023039A">
                <w:rPr>
                  <w:rStyle w:val="Hipervnculo"/>
                </w:rPr>
                <w:t>mlvargas@bcb.gob.bo</w:t>
              </w:r>
            </w:hyperlink>
            <w:r w:rsidR="00AD55C5">
              <w:rPr>
                <w:color w:val="0000FF"/>
              </w:rPr>
              <w:t xml:space="preserve"> - </w:t>
            </w:r>
            <w:hyperlink r:id="rId9" w:history="1">
              <w:r w:rsidR="00AD55C5" w:rsidRPr="00694FEB">
                <w:rPr>
                  <w:rStyle w:val="Hipervnculo"/>
                </w:rPr>
                <w:t>gzavala@bcb.gob.bo</w:t>
              </w:r>
            </w:hyperlink>
            <w:r w:rsidR="00AD55C5">
              <w:rPr>
                <w:color w:val="0000FF"/>
              </w:rPr>
              <w:t xml:space="preserve"> (Consultas Administrativas)</w:t>
            </w:r>
          </w:p>
          <w:p w:rsidR="00AD55C5" w:rsidRPr="00086A1C" w:rsidRDefault="00F34EBD" w:rsidP="00F944E2">
            <w:pPr>
              <w:snapToGrid w:val="0"/>
              <w:rPr>
                <w:color w:val="0000FF"/>
              </w:rPr>
            </w:pPr>
            <w:hyperlink r:id="rId10" w:history="1">
              <w:r w:rsidR="00AD55C5" w:rsidRPr="0023039A">
                <w:rPr>
                  <w:rStyle w:val="Hipervnculo"/>
                </w:rPr>
                <w:t>GAlcon@bcb.gob.bo</w:t>
              </w:r>
            </w:hyperlink>
            <w:r w:rsidR="00AD55C5">
              <w:rPr>
                <w:color w:val="0000FF"/>
              </w:rPr>
              <w:t xml:space="preserve"> (Consultas Técnicas)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2"/>
          <w:jc w:val="center"/>
        </w:trPr>
        <w:tc>
          <w:tcPr>
            <w:tcW w:w="28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6E1160" w:rsidRPr="00673E6A" w:rsidRDefault="006E1160" w:rsidP="006E1160">
      <w:r w:rsidRPr="00673E6A">
        <w:br w:type="page"/>
      </w:r>
    </w:p>
    <w:p w:rsidR="00BE1B64" w:rsidRDefault="00BE1B64" w:rsidP="00BE1B64"/>
    <w:p w:rsidR="00BE1B64" w:rsidRDefault="00BE1B64" w:rsidP="00BE1B64"/>
    <w:tbl>
      <w:tblPr>
        <w:tblW w:w="10303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8359"/>
      </w:tblGrid>
      <w:tr w:rsidR="00BE1B64" w:rsidTr="00AF6EE3">
        <w:trPr>
          <w:trHeight w:val="1530"/>
        </w:trPr>
        <w:tc>
          <w:tcPr>
            <w:tcW w:w="1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AF6EE3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6" DrawAspect="Content" ObjectID="_1433952501" r:id="rId11"/>
              </w:object>
            </w:r>
          </w:p>
        </w:tc>
        <w:tc>
          <w:tcPr>
            <w:tcW w:w="83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AF6EE3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AF6EE3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AF6EE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BE1B64" w:rsidP="00AD55C5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CÓDIGO BCB:  ANPE - P Nº 03</w:t>
            </w:r>
            <w:r w:rsidR="00AD55C5">
              <w:rPr>
                <w:rFonts w:ascii="Arial" w:hAnsi="Arial" w:cs="Arial"/>
                <w:color w:val="FFFFFF"/>
                <w:sz w:val="18"/>
              </w:rPr>
              <w:t>0</w:t>
            </w:r>
            <w:r w:rsidRPr="00DC2F24">
              <w:rPr>
                <w:rFonts w:ascii="Arial" w:hAnsi="Arial" w:cs="Arial"/>
                <w:color w:val="FFFFFF"/>
                <w:sz w:val="18"/>
              </w:rPr>
              <w:t>/2013-1C</w:t>
            </w:r>
          </w:p>
        </w:tc>
      </w:tr>
      <w:bookmarkEnd w:id="1"/>
      <w:bookmarkEnd w:id="2"/>
    </w:tbl>
    <w:p w:rsidR="006E1160" w:rsidRPr="006E1160" w:rsidRDefault="006E1160" w:rsidP="006E1160">
      <w:pPr>
        <w:rPr>
          <w:sz w:val="2"/>
        </w:rPr>
      </w:pPr>
    </w:p>
    <w:tbl>
      <w:tblPr>
        <w:tblW w:w="10293" w:type="dxa"/>
        <w:jc w:val="center"/>
        <w:tblInd w:w="-923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81"/>
        <w:gridCol w:w="207"/>
        <w:gridCol w:w="1069"/>
        <w:gridCol w:w="293"/>
        <w:gridCol w:w="670"/>
        <w:gridCol w:w="191"/>
        <w:gridCol w:w="2288"/>
        <w:gridCol w:w="169"/>
      </w:tblGrid>
      <w:tr w:rsidR="00AD55C5" w:rsidRPr="00673E6A" w:rsidTr="00F944E2">
        <w:trPr>
          <w:trHeight w:val="102"/>
          <w:jc w:val="center"/>
        </w:trPr>
        <w:tc>
          <w:tcPr>
            <w:tcW w:w="1029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D55C5" w:rsidRPr="00673E6A" w:rsidTr="00F944E2">
        <w:trPr>
          <w:trHeight w:val="80"/>
          <w:jc w:val="center"/>
        </w:trPr>
        <w:tc>
          <w:tcPr>
            <w:tcW w:w="10293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AD55C5" w:rsidRPr="00673E6A" w:rsidTr="00F944E2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98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98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6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F93B32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28.06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F93B32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</w:tcPr>
          <w:p w:rsidR="00AD55C5" w:rsidRPr="00F93B32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</w:tcPr>
          <w:p w:rsidR="00AD55C5" w:rsidRPr="00F93B32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</w:tcPr>
          <w:p w:rsidR="00AD55C5" w:rsidRPr="00F93B32" w:rsidRDefault="00AD55C5" w:rsidP="00F944E2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55C5" w:rsidRPr="005B5FBB" w:rsidRDefault="00AD55C5" w:rsidP="00F944E2">
            <w:pPr>
              <w:snapToGrid w:val="0"/>
              <w:rPr>
                <w:rFonts w:cs="Arial"/>
                <w:color w:val="0000FF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98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11</w:t>
            </w:r>
            <w:r w:rsidRPr="005B5FBB">
              <w:rPr>
                <w:color w:val="0000FF"/>
              </w:rPr>
              <w:t>.0</w:t>
            </w:r>
            <w:r>
              <w:rPr>
                <w:color w:val="0000FF"/>
              </w:rPr>
              <w:t>7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93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5:3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AD55C5" w:rsidRPr="005B5FBB" w:rsidRDefault="00AD55C5" w:rsidP="00F944E2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AD55C5" w:rsidRPr="005B5FBB" w:rsidRDefault="00AD55C5" w:rsidP="00F944E2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AD55C5" w:rsidRPr="005B5FBB" w:rsidRDefault="00AD55C5" w:rsidP="00F944E2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AD55C5" w:rsidRPr="005B5FBB" w:rsidRDefault="00AD55C5" w:rsidP="00F944E2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12.08.13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AD55C5" w:rsidRPr="004D652F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AD55C5" w:rsidRPr="004D652F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AD55C5" w:rsidRPr="004D652F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52D5B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52D5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52D5B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19.08.13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22.08.13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03.09.13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D55C5" w:rsidRPr="005B5FBB" w:rsidRDefault="00AD55C5" w:rsidP="00F944E2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16.09.13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vAlign w:val="center"/>
            <w:hideMark/>
          </w:tcPr>
          <w:p w:rsidR="00AD55C5" w:rsidRPr="00673E6A" w:rsidRDefault="00AD55C5" w:rsidP="00F944E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D55C5" w:rsidRPr="00673E6A" w:rsidTr="00F944E2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AD55C5" w:rsidRPr="00673E6A" w:rsidRDefault="00AD55C5" w:rsidP="00F944E2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D55C5" w:rsidRPr="00D7365C" w:rsidRDefault="00AD55C5" w:rsidP="00AD55C5">
      <w:pPr>
        <w:ind w:hanging="567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p w:rsidR="00AD55C5" w:rsidRDefault="00AD55C5" w:rsidP="006E1160">
      <w:pPr>
        <w:rPr>
          <w:rFonts w:ascii="Arial" w:hAnsi="Arial" w:cs="Arial"/>
        </w:rPr>
      </w:pPr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2E44C2"/>
    <w:rsid w:val="002E5EF3"/>
    <w:rsid w:val="00422D1F"/>
    <w:rsid w:val="00676CC7"/>
    <w:rsid w:val="006E1160"/>
    <w:rsid w:val="00AD55C5"/>
    <w:rsid w:val="00BE1B64"/>
    <w:rsid w:val="00CA6CE6"/>
    <w:rsid w:val="00F00ABD"/>
    <w:rsid w:val="00F25588"/>
    <w:rsid w:val="00F3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mailto:GAlcon@bcb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zaval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2</cp:revision>
  <dcterms:created xsi:type="dcterms:W3CDTF">2013-06-28T23:22:00Z</dcterms:created>
  <dcterms:modified xsi:type="dcterms:W3CDTF">2013-06-28T23:22:00Z</dcterms:modified>
</cp:coreProperties>
</file>