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870"/>
      </w:tblGrid>
      <w:tr w:rsidR="00BE1B64" w:rsidTr="00F6559A">
        <w:trPr>
          <w:trHeight w:val="1530"/>
        </w:trPr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67458457" r:id="rId7"/>
              </w:object>
            </w:r>
          </w:p>
        </w:tc>
        <w:tc>
          <w:tcPr>
            <w:tcW w:w="7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F6559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301354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7E0580">
              <w:rPr>
                <w:rFonts w:ascii="Arial" w:hAnsi="Arial" w:cs="Arial"/>
                <w:color w:val="FFFFFF"/>
                <w:sz w:val="18"/>
              </w:rPr>
              <w:t>2</w:t>
            </w:r>
            <w:r w:rsidR="00301354">
              <w:rPr>
                <w:rFonts w:ascii="Arial" w:hAnsi="Arial" w:cs="Arial"/>
                <w:color w:val="FFFFFF"/>
                <w:sz w:val="18"/>
              </w:rPr>
              <w:t>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F6559A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651"/>
        <w:gridCol w:w="1744"/>
        <w:gridCol w:w="84"/>
        <w:gridCol w:w="76"/>
        <w:gridCol w:w="86"/>
        <w:gridCol w:w="77"/>
        <w:gridCol w:w="18"/>
        <w:gridCol w:w="40"/>
        <w:gridCol w:w="8"/>
        <w:gridCol w:w="51"/>
        <w:gridCol w:w="51"/>
        <w:gridCol w:w="40"/>
        <w:gridCol w:w="191"/>
        <w:gridCol w:w="132"/>
        <w:gridCol w:w="149"/>
        <w:gridCol w:w="176"/>
        <w:gridCol w:w="27"/>
        <w:gridCol w:w="299"/>
        <w:gridCol w:w="61"/>
        <w:gridCol w:w="236"/>
        <w:gridCol w:w="46"/>
        <w:gridCol w:w="86"/>
        <w:gridCol w:w="14"/>
        <w:gridCol w:w="14"/>
        <w:gridCol w:w="28"/>
        <w:gridCol w:w="139"/>
        <w:gridCol w:w="26"/>
        <w:gridCol w:w="77"/>
        <w:gridCol w:w="59"/>
        <w:gridCol w:w="120"/>
        <w:gridCol w:w="108"/>
        <w:gridCol w:w="109"/>
        <w:gridCol w:w="64"/>
        <w:gridCol w:w="65"/>
        <w:gridCol w:w="41"/>
        <w:gridCol w:w="176"/>
        <w:gridCol w:w="17"/>
        <w:gridCol w:w="233"/>
        <w:gridCol w:w="11"/>
        <w:gridCol w:w="29"/>
        <w:gridCol w:w="120"/>
        <w:gridCol w:w="43"/>
        <w:gridCol w:w="29"/>
        <w:gridCol w:w="11"/>
        <w:gridCol w:w="89"/>
        <w:gridCol w:w="183"/>
        <w:gridCol w:w="111"/>
        <w:gridCol w:w="3"/>
        <w:gridCol w:w="54"/>
        <w:gridCol w:w="28"/>
        <w:gridCol w:w="62"/>
        <w:gridCol w:w="134"/>
        <w:gridCol w:w="27"/>
        <w:gridCol w:w="8"/>
        <w:gridCol w:w="133"/>
        <w:gridCol w:w="100"/>
        <w:gridCol w:w="81"/>
        <w:gridCol w:w="42"/>
        <w:gridCol w:w="37"/>
        <w:gridCol w:w="161"/>
        <w:gridCol w:w="96"/>
        <w:gridCol w:w="30"/>
        <w:gridCol w:w="37"/>
        <w:gridCol w:w="269"/>
        <w:gridCol w:w="32"/>
        <w:gridCol w:w="262"/>
        <w:gridCol w:w="75"/>
        <w:gridCol w:w="215"/>
        <w:gridCol w:w="18"/>
        <w:gridCol w:w="164"/>
        <w:gridCol w:w="158"/>
        <w:gridCol w:w="103"/>
        <w:gridCol w:w="41"/>
        <w:gridCol w:w="193"/>
        <w:gridCol w:w="14"/>
        <w:gridCol w:w="77"/>
        <w:gridCol w:w="177"/>
      </w:tblGrid>
      <w:tr w:rsidR="00F6559A" w:rsidRPr="007C645F" w:rsidTr="003D72B2">
        <w:trPr>
          <w:trHeight w:val="112"/>
          <w:jc w:val="center"/>
        </w:trPr>
        <w:tc>
          <w:tcPr>
            <w:tcW w:w="9417" w:type="dxa"/>
            <w:gridSpan w:val="7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F6559A" w:rsidRPr="007C645F" w:rsidTr="003D72B2">
        <w:trPr>
          <w:trHeight w:val="330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F6559A" w:rsidRPr="007C645F" w:rsidTr="00F6559A">
        <w:trPr>
          <w:trHeight w:val="59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5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6559A" w:rsidRPr="00EC1951" w:rsidRDefault="00F6559A" w:rsidP="003D72B2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  <w:t>Banco Central de Bolivia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226"/>
          <w:jc w:val="center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8315A" w:rsidTr="003D72B2">
        <w:trPr>
          <w:trHeight w:val="4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78315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8315A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7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78315A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F6559A" w:rsidRPr="007C645F" w:rsidTr="003D72B2">
        <w:trPr>
          <w:trHeight w:val="246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5</w:t>
            </w:r>
          </w:p>
        </w:tc>
        <w:tc>
          <w:tcPr>
            <w:tcW w:w="2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9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</w:t>
            </w:r>
          </w:p>
        </w:tc>
        <w:tc>
          <w:tcPr>
            <w:tcW w:w="3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5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</w:t>
            </w: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</w:t>
            </w: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8315A" w:rsidTr="003D72B2">
        <w:trPr>
          <w:trHeight w:val="5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78315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8315A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7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78315A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F6559A" w:rsidRPr="007C645F" w:rsidTr="003D72B2">
        <w:trPr>
          <w:trHeight w:val="12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ANPE P 0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29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/2014-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C</w:t>
            </w:r>
          </w:p>
        </w:tc>
        <w:tc>
          <w:tcPr>
            <w:tcW w:w="541" w:type="dxa"/>
            <w:gridSpan w:val="8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525" w:type="dxa"/>
            <w:gridSpan w:val="7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8" w:type="dxa"/>
            <w:gridSpan w:val="3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7" w:type="dxa"/>
            <w:gridSpan w:val="2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15" w:type="dxa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02" w:type="dxa"/>
            <w:gridSpan w:val="3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93" w:type="dxa"/>
            <w:shd w:val="clear" w:color="000000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071504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F6559A">
        <w:trPr>
          <w:trHeight w:val="68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6559A" w:rsidRPr="006964AA" w:rsidRDefault="00F6559A" w:rsidP="003D72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6964AA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CONTRATACION DE CONSULTOR INDIVIDUAL POR PRODUCTO PARA LA SUPERVISION TÉCNICA DE OBRA DEL REFUERZO ESTRUCTURAL DEL BLOQUE MURAL DEL EDIFICIO BCB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071504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45"/>
          <w:jc w:val="center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88" w:type="dxa"/>
            <w:gridSpan w:val="19"/>
            <w:vMerge w:val="restart"/>
            <w:shd w:val="clear" w:color="auto" w:fill="auto"/>
            <w:vAlign w:val="center"/>
          </w:tcPr>
          <w:p w:rsidR="00F6559A" w:rsidRPr="007C645F" w:rsidRDefault="00F6559A" w:rsidP="003D72B2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 w:val="restart"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 w:val="restart"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 w:val="restart"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  <w:tc>
          <w:tcPr>
            <w:tcW w:w="325" w:type="dxa"/>
            <w:gridSpan w:val="4"/>
            <w:vMerge w:val="restart"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44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78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4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44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88" w:type="dxa"/>
            <w:gridSpan w:val="19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11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8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4"/>
            <w:vMerge/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F6559A" w:rsidRPr="007C645F" w:rsidTr="003D72B2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F6559A" w:rsidRPr="006D6205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EC1951">
              <w:rPr>
                <w:rFonts w:ascii="Arial" w:hAnsi="Arial" w:cs="Arial"/>
                <w:b/>
                <w:i/>
                <w:iCs/>
                <w:color w:val="000000"/>
                <w:highlight w:val="yellow"/>
                <w:lang w:eastAsia="es-BO"/>
              </w:rPr>
              <w:t>60 días calendario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A85E87" w:rsidTr="003D72B2">
        <w:trPr>
          <w:trHeight w:val="52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559A" w:rsidRPr="00A85E87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A85E87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59A" w:rsidRPr="00A85E87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A85E87" w:rsidRDefault="00F6559A" w:rsidP="003D72B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F6559A" w:rsidRPr="007C645F" w:rsidTr="003D72B2">
        <w:trPr>
          <w:trHeight w:val="29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4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90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Bs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78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623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,00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1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071504" w:rsidRDefault="00F6559A" w:rsidP="003D72B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32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37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253" w:type="dxa"/>
            <w:gridSpan w:val="7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516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F6559A" w:rsidRPr="006F5B48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1" w:type="dxa"/>
            <w:gridSpan w:val="63"/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FF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B65B23" w:rsidTr="003D72B2">
        <w:trPr>
          <w:trHeight w:val="141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B65B23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B65B23" w:rsidTr="003D72B2">
        <w:trPr>
          <w:trHeight w:val="259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i/>
                <w:i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B65B23" w:rsidTr="003D72B2">
        <w:trPr>
          <w:trHeight w:val="30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B65B23" w:rsidRDefault="00F6559A" w:rsidP="003D72B2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Recursos Propios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</w:p>
        </w:tc>
        <w:tc>
          <w:tcPr>
            <w:tcW w:w="2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6559A" w:rsidRPr="00EC1951" w:rsidRDefault="00F6559A" w:rsidP="003D72B2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100%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6075E1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6075E1" w:rsidRDefault="00F6559A" w:rsidP="003D72B2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6075E1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F6559A" w:rsidRPr="00C42E94" w:rsidTr="003D72B2">
        <w:trPr>
          <w:trHeight w:val="515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supervisión </w:t>
            </w:r>
          </w:p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6559A" w:rsidRPr="00EC1951" w:rsidRDefault="00F6559A" w:rsidP="003D72B2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Ciento 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cuarenta y cinco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145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) días calendario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C42E94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F6559A" w:rsidRPr="00621FD5" w:rsidTr="003D72B2">
        <w:trPr>
          <w:trHeight w:val="38"/>
          <w:jc w:val="center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621FD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F6559A" w:rsidRPr="00C42E94" w:rsidTr="003D72B2">
        <w:trPr>
          <w:trHeight w:val="38"/>
          <w:jc w:val="center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6559A" w:rsidRPr="00D656D0" w:rsidRDefault="00F6559A" w:rsidP="003D72B2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a) Presupuesto de la gestión en curso</w:t>
            </w: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C42E94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F6559A" w:rsidRPr="00621FD5" w:rsidTr="003D72B2">
        <w:trPr>
          <w:trHeight w:val="38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3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621FD5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F6559A" w:rsidRPr="00C42E94" w:rsidTr="003D72B2">
        <w:trPr>
          <w:trHeight w:val="38"/>
          <w:jc w:val="center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6D6205" w:rsidRDefault="00F6559A" w:rsidP="003D72B2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9A" w:rsidRPr="006D6205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59A" w:rsidRPr="00BE793A" w:rsidRDefault="00F6559A" w:rsidP="003D72B2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6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559A" w:rsidRPr="006D6205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C42E94" w:rsidRDefault="00F6559A" w:rsidP="003D72B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F6559A" w:rsidRPr="00621FD5" w:rsidTr="003D72B2">
        <w:trPr>
          <w:trHeight w:val="22"/>
          <w:jc w:val="center"/>
        </w:trPr>
        <w:tc>
          <w:tcPr>
            <w:tcW w:w="9149" w:type="dxa"/>
            <w:gridSpan w:val="7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621FD5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559A" w:rsidRPr="00621FD5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F6559A" w:rsidRPr="00B65B23" w:rsidTr="003D72B2">
        <w:trPr>
          <w:trHeight w:val="22"/>
          <w:jc w:val="center"/>
        </w:trPr>
        <w:tc>
          <w:tcPr>
            <w:tcW w:w="9149" w:type="dxa"/>
            <w:gridSpan w:val="7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B65B23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</w:tr>
      <w:tr w:rsidR="00F6559A" w:rsidRPr="007C645F" w:rsidTr="003D72B2">
        <w:trPr>
          <w:trHeight w:val="353"/>
          <w:jc w:val="center"/>
        </w:trPr>
        <w:tc>
          <w:tcPr>
            <w:tcW w:w="9149" w:type="dxa"/>
            <w:gridSpan w:val="7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539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F6559A" w:rsidRPr="007C645F" w:rsidTr="003D72B2">
        <w:trPr>
          <w:trHeight w:val="47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45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6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259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F6559A" w:rsidRPr="007C645F" w:rsidTr="003D72B2">
        <w:trPr>
          <w:trHeight w:val="47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5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Nombre Completo</w:t>
            </w:r>
          </w:p>
        </w:tc>
        <w:tc>
          <w:tcPr>
            <w:tcW w:w="188" w:type="dxa"/>
            <w:gridSpan w:val="5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Cargo</w:t>
            </w:r>
          </w:p>
        </w:tc>
        <w:tc>
          <w:tcPr>
            <w:tcW w:w="783" w:type="dxa"/>
            <w:gridSpan w:val="12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91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Dependencia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892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6559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</w:p>
          <w:p w:rsidR="00F6559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Administrativa</w:t>
            </w:r>
          </w:p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59A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  <w:p w:rsidR="00F6559A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5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  <w:p w:rsidR="00F6559A" w:rsidRPr="005617CF" w:rsidRDefault="00F6559A" w:rsidP="003D72B2">
            <w:pPr>
              <w:snapToGrid w:val="0"/>
              <w:ind w:left="73" w:hanging="73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-Maria Luisa Vargas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  </w:t>
            </w: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Ríos</w:t>
            </w:r>
          </w:p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-Héctor A. Romero Vargas</w:t>
            </w: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Compras y Contrataciones</w:t>
            </w:r>
          </w:p>
          <w:p w:rsidR="00F6559A" w:rsidRPr="005617CF" w:rsidRDefault="00F6559A" w:rsidP="003D72B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Proyectos de Ingeniería Civil</w:t>
            </w: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Compras y Contrataciones</w:t>
            </w:r>
          </w:p>
          <w:p w:rsidR="00F6559A" w:rsidRPr="005617C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  <w:p w:rsidR="00F6559A" w:rsidRPr="005617CF" w:rsidRDefault="00F6559A" w:rsidP="003D72B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Mejoramiento y Mantenimiento de la Infraestructura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361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6559A" w:rsidRPr="00D656D0" w:rsidRDefault="00F6559A" w:rsidP="003D72B2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08:30 hasta 18:30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F6559A" w:rsidRPr="007C645F" w:rsidTr="003D72B2">
        <w:trPr>
          <w:trHeight w:val="859"/>
          <w:jc w:val="center"/>
        </w:trPr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6559A" w:rsidRPr="00D656D0" w:rsidRDefault="00F6559A" w:rsidP="003D72B2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F6559A" w:rsidRPr="00D656D0" w:rsidRDefault="00F6559A" w:rsidP="003D72B2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14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Administrativas)</w:t>
            </w:r>
          </w:p>
          <w:p w:rsidR="00F6559A" w:rsidRPr="00D656D0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8A0805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59A" w:rsidRPr="007C645F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559A" w:rsidRPr="008A0805" w:rsidRDefault="00F6559A" w:rsidP="003D72B2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Pr="00362D3D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mlvargas@bcb.gob.bo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F6559A" w:rsidRPr="008A0805" w:rsidRDefault="00F6559A" w:rsidP="003D72B2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F6559A" w:rsidRDefault="00F6559A" w:rsidP="003D72B2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F6559A" w:rsidRPr="008A0805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5"/>
          <w:jc w:val="center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559A" w:rsidRPr="002E5DCA" w:rsidRDefault="00F6559A" w:rsidP="003D72B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84"/>
          <w:jc w:val="center"/>
        </w:trPr>
        <w:tc>
          <w:tcPr>
            <w:tcW w:w="9417" w:type="dxa"/>
            <w:gridSpan w:val="7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F6559A" w:rsidRPr="007C645F" w:rsidTr="003D72B2">
        <w:trPr>
          <w:trHeight w:val="66"/>
          <w:jc w:val="center"/>
        </w:trPr>
        <w:tc>
          <w:tcPr>
            <w:tcW w:w="9417" w:type="dxa"/>
            <w:gridSpan w:val="7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F6559A" w:rsidRPr="007C645F" w:rsidTr="003D72B2">
        <w:trPr>
          <w:trHeight w:val="119"/>
          <w:jc w:val="center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4343" w:type="dxa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6559A" w:rsidRPr="00310E6A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HORA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6"/>
          <w:jc w:val="center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4343" w:type="dxa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6559A" w:rsidRPr="00310E6A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F6559A" w:rsidRPr="00310E6A" w:rsidTr="003D72B2">
        <w:trPr>
          <w:trHeight w:val="3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12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310E6A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57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21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lang w:eastAsia="es-BO"/>
              </w:rPr>
              <w:t>7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14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FF0A60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FF0A60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FF0A60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673E6A" w:rsidRDefault="00F6559A" w:rsidP="003D72B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673E6A" w:rsidRDefault="00F6559A" w:rsidP="003D72B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-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06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6559A" w:rsidRPr="000B3E1C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24.07.14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A" w:rsidRPr="000B3E1C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6559A" w:rsidRPr="000B3E1C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0B3E1C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6559A" w:rsidRPr="000B3E1C" w:rsidRDefault="00F6559A" w:rsidP="003D72B2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</w:rPr>
              <w:t>- R</w:t>
            </w:r>
            <w:r>
              <w:rPr>
                <w:rFonts w:ascii="Arial" w:hAnsi="Arial" w:cs="Arial"/>
                <w:color w:val="0000FF"/>
              </w:rPr>
              <w:t>PA</w:t>
            </w:r>
            <w:r w:rsidRPr="000B3E1C">
              <w:rPr>
                <w:rFonts w:ascii="Arial" w:hAnsi="Arial" w:cs="Arial"/>
                <w:color w:val="0000FF"/>
              </w:rPr>
              <w:t>).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7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6559A" w:rsidRPr="00E142B0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</w:t>
            </w:r>
            <w:r w:rsidRPr="00E142B0">
              <w:rPr>
                <w:rFonts w:ascii="Arial" w:hAnsi="Arial" w:cs="Arial"/>
                <w:color w:val="0000FF"/>
              </w:rPr>
              <w:t>.0</w:t>
            </w:r>
            <w:r>
              <w:rPr>
                <w:rFonts w:ascii="Arial" w:hAnsi="Arial" w:cs="Arial"/>
                <w:color w:val="0000FF"/>
              </w:rPr>
              <w:t>7</w:t>
            </w:r>
            <w:r w:rsidRPr="00E142B0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E142B0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6559A" w:rsidRPr="00E142B0" w:rsidRDefault="00F6559A" w:rsidP="003D72B2">
            <w:pPr>
              <w:jc w:val="center"/>
              <w:rPr>
                <w:rFonts w:ascii="Arial" w:hAnsi="Arial" w:cs="Arial"/>
                <w:color w:val="0000FF"/>
              </w:rPr>
            </w:pPr>
            <w:r w:rsidRPr="00E142B0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59A" w:rsidRPr="00673E6A" w:rsidRDefault="00F6559A" w:rsidP="003D72B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6559A" w:rsidRPr="00E142B0" w:rsidRDefault="00F6559A" w:rsidP="003D72B2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Piso 7, Edif. Principal del BCB.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4343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01.08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lang w:eastAsia="es-BO"/>
              </w:rPr>
              <w:t>11:00</w:t>
            </w: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F6559A" w:rsidRPr="00BC4FC4" w:rsidRDefault="00F6559A" w:rsidP="003D72B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F6559A" w:rsidRPr="00BC4FC4" w:rsidRDefault="00F6559A" w:rsidP="003D72B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6559A" w:rsidRPr="00BC4FC4" w:rsidRDefault="00F6559A" w:rsidP="003D72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F6559A" w:rsidRPr="00BC4FC4" w:rsidRDefault="00F6559A" w:rsidP="003D72B2">
            <w:pPr>
              <w:snapToGrid w:val="0"/>
              <w:jc w:val="both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4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6F5B48" w:rsidRDefault="00F6559A" w:rsidP="003D72B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01.09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0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08.09.14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63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10.09.14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19.09.14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6559A" w:rsidRPr="007617EC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F6559A" w:rsidRPr="007C645F" w:rsidTr="003D72B2">
        <w:trPr>
          <w:trHeight w:val="11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559A" w:rsidRPr="00BC4FC4" w:rsidRDefault="00F6559A" w:rsidP="003D72B2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30.09.14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11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3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20"/>
            <w:shd w:val="clear" w:color="auto" w:fill="FFFFFF"/>
            <w:noWrap/>
            <w:vAlign w:val="center"/>
            <w:hideMark/>
          </w:tcPr>
          <w:p w:rsidR="00F6559A" w:rsidRPr="007C645F" w:rsidRDefault="00F6559A" w:rsidP="003D72B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C645F" w:rsidRDefault="00F6559A" w:rsidP="003D72B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F6559A" w:rsidRPr="007617EC" w:rsidTr="003D72B2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559A" w:rsidRPr="007617EC" w:rsidRDefault="00F6559A" w:rsidP="003D72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AD55C5" w:rsidRDefault="007E0580" w:rsidP="00C93A68">
      <w:pPr>
        <w:ind w:hanging="426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 </w:t>
      </w:r>
      <w:r w:rsidR="00FD73A1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7040B"/>
    <w:rsid w:val="001B0C80"/>
    <w:rsid w:val="001C371B"/>
    <w:rsid w:val="002E44C2"/>
    <w:rsid w:val="002E5EF3"/>
    <w:rsid w:val="00301354"/>
    <w:rsid w:val="0033676F"/>
    <w:rsid w:val="00355718"/>
    <w:rsid w:val="00362C53"/>
    <w:rsid w:val="004047AD"/>
    <w:rsid w:val="00422D1F"/>
    <w:rsid w:val="004B730D"/>
    <w:rsid w:val="004D4719"/>
    <w:rsid w:val="00564B9C"/>
    <w:rsid w:val="006128E7"/>
    <w:rsid w:val="00663C0A"/>
    <w:rsid w:val="00676CC7"/>
    <w:rsid w:val="006E1160"/>
    <w:rsid w:val="007E0580"/>
    <w:rsid w:val="00856AA2"/>
    <w:rsid w:val="008C5DBB"/>
    <w:rsid w:val="008E6AC6"/>
    <w:rsid w:val="0094439D"/>
    <w:rsid w:val="009A638E"/>
    <w:rsid w:val="009E2CBB"/>
    <w:rsid w:val="00A773C8"/>
    <w:rsid w:val="00AD55C5"/>
    <w:rsid w:val="00BE1B64"/>
    <w:rsid w:val="00C87D9B"/>
    <w:rsid w:val="00C93A68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6559A"/>
    <w:rsid w:val="00FD4A4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2014-06-04T19:06:00Z</cp:lastPrinted>
  <dcterms:created xsi:type="dcterms:W3CDTF">2014-07-21T18:34:00Z</dcterms:created>
  <dcterms:modified xsi:type="dcterms:W3CDTF">2014-07-21T18:34:00Z</dcterms:modified>
</cp:coreProperties>
</file>