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AF21AA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61387165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B162CF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F21AA">
              <w:rPr>
                <w:rFonts w:ascii="Arial" w:hAnsi="Arial" w:cs="Arial"/>
                <w:color w:val="FFFFFF"/>
                <w:sz w:val="18"/>
              </w:rPr>
              <w:t>2</w:t>
            </w:r>
            <w:r w:rsidR="00B162CF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F21AA">
              <w:rPr>
                <w:rFonts w:ascii="Arial" w:hAnsi="Arial" w:cs="Arial"/>
                <w:color w:val="FFFFFF"/>
                <w:sz w:val="18"/>
              </w:rPr>
              <w:t>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91"/>
        <w:gridCol w:w="2067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B162CF" w:rsidRPr="003F12B0" w:rsidTr="0089706C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B162CF" w:rsidRPr="003F12B0" w:rsidTr="0089706C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B162CF" w:rsidRPr="003F12B0" w:rsidTr="0089706C">
        <w:trPr>
          <w:trHeight w:val="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9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295DE6" w:rsidRDefault="00B162CF" w:rsidP="0089706C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152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E033E" w:rsidTr="0089706C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bookmarkStart w:id="2" w:name="_GoBack" w:colFirst="11" w:colLast="16"/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CE033E" w:rsidRPr="006478AF" w:rsidRDefault="00CE033E" w:rsidP="0089706C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CE033E" w:rsidRPr="006478AF" w:rsidRDefault="00CE033E" w:rsidP="0089706C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  <w:bookmarkEnd w:id="2"/>
          </w:tbl>
          <w:p w:rsidR="00B162CF" w:rsidRPr="00295DE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19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22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7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121A2D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26181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</w:rPr>
              <w:t xml:space="preserve">ACTUALIZACION DE SOFTWARE </w:t>
            </w:r>
            <w:r w:rsidRPr="00277DFC">
              <w:rPr>
                <w:rFonts w:ascii="Arial" w:hAnsi="Arial" w:cs="Arial"/>
                <w:b/>
                <w:bCs/>
                <w:szCs w:val="28"/>
              </w:rPr>
              <w:t>DE ANALISIS DE VULNERABILIDADES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EN APLICACIONES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121A2D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121A2D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B162CF" w:rsidRPr="003F12B0" w:rsidTr="0089706C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D80126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E618F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025D79" w:rsidRDefault="00B162CF" w:rsidP="0089706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74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8C1527" w:rsidRDefault="00B162CF" w:rsidP="0089706C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8C1527">
              <w:rPr>
                <w:rFonts w:ascii="Arial" w:hAnsi="Arial" w:cs="Arial"/>
                <w:b/>
                <w:iCs/>
                <w:lang w:val="es-BO" w:eastAsia="es-BO"/>
              </w:rPr>
              <w:t>Bs54.100,00</w:t>
            </w:r>
            <w:r w:rsidRPr="008C1527">
              <w:rPr>
                <w:rFonts w:ascii="Arial" w:hAnsi="Arial" w:cs="Arial"/>
                <w:iCs/>
                <w:lang w:val="es-BO" w:eastAsia="es-BO"/>
              </w:rPr>
              <w:t xml:space="preserve"> (Cincuenta y Cuatro mil Cien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025D79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025D79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19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162CF" w:rsidRPr="00E618F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FF6B0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FF6B00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63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B162CF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B162CF" w:rsidRPr="00FC33CD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6F7B77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E618F3" w:rsidRDefault="00B162CF" w:rsidP="0089706C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102"/>
        </w:trPr>
        <w:tc>
          <w:tcPr>
            <w:tcW w:w="30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9566D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9566D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53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9566D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783EFD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783EFD" w:rsidRDefault="00B162CF" w:rsidP="0089706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783EFD" w:rsidRDefault="00B162CF" w:rsidP="0089706C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9566D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21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9566D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9566D3" w:rsidRDefault="00B162CF" w:rsidP="0089706C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B162CF" w:rsidRPr="003F12B0" w:rsidTr="0089706C">
        <w:trPr>
          <w:trHeight w:val="191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43DB7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Default="00B162CF" w:rsidP="0089706C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43DB7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20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9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025D79" w:rsidRDefault="00B162CF" w:rsidP="0089706C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43DB7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72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8C1527" w:rsidRDefault="00B162CF" w:rsidP="0089706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1527">
              <w:rPr>
                <w:bCs/>
              </w:rPr>
              <w:t>La vigencia de la actualización de licencia de software deberá ser de un (1) año calendario a partir de la activación de la licencia</w:t>
            </w:r>
            <w:r w:rsidRPr="008C1527">
              <w:rPr>
                <w:rFonts w:ascii="Arial" w:hAnsi="Arial" w:cs="Arial"/>
                <w:lang w:val="es-BO" w:eastAsia="es-BO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025D79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162CF" w:rsidRPr="006C1842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56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62CF" w:rsidRPr="002623A3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2623A3" w:rsidRDefault="00B162CF" w:rsidP="0089706C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9C17C5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9C17C5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355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5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B162CF" w:rsidRPr="003F12B0" w:rsidTr="0089706C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485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E90754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6E4D3B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6E4D3B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Ríos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8F7CDC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B162CF" w:rsidRPr="008F7CDC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62CF" w:rsidRPr="008F7CDC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62CF" w:rsidRPr="00673E6A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2CF" w:rsidRPr="00673E6A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Franolig Porco Salas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5B2452">
              <w:rPr>
                <w:rFonts w:ascii="Arial" w:hAnsi="Arial" w:cs="Arial"/>
                <w:lang w:val="es-BO" w:eastAsia="es-BO"/>
              </w:rPr>
              <w:t>Analista de Seguridad y Continuidad Informática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162CF" w:rsidRPr="006E4D3B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6E4D3B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38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162CF" w:rsidRPr="003F12B0" w:rsidTr="0089706C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490F2A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F12B0" w:rsidTr="0089706C">
        <w:trPr>
          <w:trHeight w:val="283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162CF" w:rsidRPr="0041561D" w:rsidRDefault="00B162CF" w:rsidP="0089706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B162CF" w:rsidRPr="0041561D" w:rsidRDefault="00B162CF" w:rsidP="0089706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B162CF" w:rsidRPr="0041561D" w:rsidRDefault="00B162CF" w:rsidP="0089706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1121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2CF" w:rsidRPr="003F12B0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62CF" w:rsidRPr="00F96FB3" w:rsidRDefault="00B162CF" w:rsidP="0089706C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E93D11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>mlvargas@bcb.gob.bo</w:t>
              </w:r>
            </w:hyperlink>
            <w:r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B162CF" w:rsidRPr="00673E6A" w:rsidRDefault="00B162CF" w:rsidP="0089706C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E93D11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 xml:space="preserve"> fporco@bcb.gob.bo</w:t>
              </w:r>
            </w:hyperlink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3F12B0" w:rsidRDefault="00B162CF" w:rsidP="0089706C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162CF" w:rsidRPr="003F12B0" w:rsidTr="0089706C">
        <w:trPr>
          <w:trHeight w:val="51"/>
        </w:trPr>
        <w:tc>
          <w:tcPr>
            <w:tcW w:w="315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B162CF" w:rsidRPr="00330FDE" w:rsidTr="0089706C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162CF" w:rsidRPr="00330FDE" w:rsidTr="0089706C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43881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025D79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D43881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D43881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4E275E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4E275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162CF" w:rsidRPr="00B474EF" w:rsidRDefault="00B162CF" w:rsidP="0089706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B162CF" w:rsidRPr="00B474EF" w:rsidRDefault="00B162CF" w:rsidP="0089706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B162CF" w:rsidRPr="00B474EF" w:rsidRDefault="00B162CF" w:rsidP="0089706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162CF" w:rsidRPr="00B474EF" w:rsidRDefault="00B162CF" w:rsidP="0089706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01.09.17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B162CF" w:rsidP="0089706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BE0018" w:rsidRDefault="00B162CF" w:rsidP="0089706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2CF" w:rsidRPr="00330FDE" w:rsidRDefault="00B162CF" w:rsidP="0089706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62CF" w:rsidRPr="009971FA" w:rsidRDefault="0028640C" w:rsidP="0028640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</w:t>
            </w:r>
            <w:r w:rsidR="00B162CF">
              <w:rPr>
                <w:rFonts w:ascii="Arial" w:hAnsi="Arial" w:cs="Arial"/>
                <w:lang w:val="es-BO" w:eastAsia="es-BO"/>
              </w:rPr>
              <w:t>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330FDE" w:rsidRDefault="00B162CF" w:rsidP="0089706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B162CF" w:rsidRPr="00330FDE" w:rsidTr="0089706C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162CF" w:rsidRPr="00BE0018" w:rsidRDefault="00B162CF" w:rsidP="0089706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F21AA" w:rsidRDefault="00AF21AA" w:rsidP="0009114D">
      <w:pPr>
        <w:ind w:left="-1134"/>
        <w:rPr>
          <w:rFonts w:ascii="Arial" w:hAnsi="Arial" w:cs="Arial"/>
        </w:rPr>
      </w:pPr>
    </w:p>
    <w:p w:rsidR="0009114D" w:rsidRPr="00D7365C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D022F"/>
    <w:rsid w:val="00CE033E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fporc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2017-07-12T21:37:00Z</cp:lastPrinted>
  <dcterms:created xsi:type="dcterms:W3CDTF">2017-07-12T21:30:00Z</dcterms:created>
  <dcterms:modified xsi:type="dcterms:W3CDTF">2017-07-12T21:53:00Z</dcterms:modified>
</cp:coreProperties>
</file>