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8579"/>
      </w:tblGrid>
      <w:tr w:rsidR="00BE1B64" w:rsidTr="00F561E0">
        <w:trPr>
          <w:trHeight w:val="1530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64" w:rsidRDefault="00BE1B64" w:rsidP="00E13104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1.5pt" o:ole="">
                  <v:imagedata r:id="rId6" o:title="" gain="45875f" blacklevel="13107f" grayscale="t"/>
                </v:shape>
                <o:OLEObject Type="Embed" ProgID="MSPhotoEd.3" ShapeID="_x0000_i1025" DrawAspect="Content" ObjectID="_1493798573" r:id="rId7"/>
              </w:object>
            </w:r>
          </w:p>
        </w:tc>
        <w:tc>
          <w:tcPr>
            <w:tcW w:w="85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BE1B64" w:rsidRPr="00DC2F24" w:rsidRDefault="00BE1B64" w:rsidP="00E13104">
            <w:pPr>
              <w:pStyle w:val="Ttulo5"/>
              <w:spacing w:before="0"/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DC2F24">
              <w:rPr>
                <w:rFonts w:ascii="Arial" w:hAnsi="Arial" w:cs="Arial"/>
                <w:color w:val="FFFFFF"/>
                <w:sz w:val="28"/>
              </w:rPr>
              <w:t>BANCO CENTRAL DE BOLIVIA</w:t>
            </w:r>
          </w:p>
          <w:p w:rsidR="00BE1B64" w:rsidRPr="00DC2F24" w:rsidRDefault="00BE1B64" w:rsidP="00E13104">
            <w:pPr>
              <w:pStyle w:val="Textoindependiente"/>
              <w:ind w:left="-70"/>
              <w:jc w:val="center"/>
              <w:rPr>
                <w:color w:val="FFFFFF"/>
                <w:sz w:val="10"/>
                <w:szCs w:val="12"/>
              </w:rPr>
            </w:pPr>
            <w:r w:rsidRPr="00DC2F24">
              <w:rPr>
                <w:color w:val="FFFFFF"/>
                <w:sz w:val="10"/>
                <w:szCs w:val="12"/>
              </w:rPr>
              <w:t>________________________________________________________________________________________________</w:t>
            </w:r>
          </w:p>
          <w:p w:rsidR="00BE1B64" w:rsidRPr="00DC2F24" w:rsidRDefault="00BE1B64" w:rsidP="00E13104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  <w:sz w:val="22"/>
              </w:rPr>
            </w:pPr>
            <w:r w:rsidRPr="00DC2F24">
              <w:rPr>
                <w:rFonts w:ascii="Arial Black" w:hAnsi="Arial Black" w:cs="Arial"/>
                <w:b/>
                <w:color w:val="FFFFFF"/>
                <w:spacing w:val="-4"/>
                <w:kern w:val="28"/>
                <w:sz w:val="22"/>
              </w:rPr>
              <w:t>APOYO NACIONAL A LA PRODUCCIÓN Y EMPLEO</w:t>
            </w:r>
          </w:p>
          <w:p w:rsidR="00BE1B64" w:rsidRPr="00532382" w:rsidRDefault="004B730D" w:rsidP="00A321F2">
            <w:pPr>
              <w:ind w:left="-68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  <w:sz w:val="18"/>
              </w:rPr>
              <w:t xml:space="preserve">CÓDIGO BCB:  ANPE - </w:t>
            </w:r>
            <w:r w:rsidR="00DE307C">
              <w:rPr>
                <w:rFonts w:ascii="Arial" w:hAnsi="Arial" w:cs="Arial"/>
                <w:color w:val="FFFFFF"/>
                <w:sz w:val="18"/>
              </w:rPr>
              <w:t>P</w:t>
            </w:r>
            <w:r w:rsidR="00BE1B64">
              <w:rPr>
                <w:rFonts w:ascii="Arial" w:hAnsi="Arial" w:cs="Arial"/>
                <w:color w:val="FFFFFF"/>
                <w:sz w:val="18"/>
              </w:rPr>
              <w:t xml:space="preserve"> Nº </w:t>
            </w:r>
            <w:r w:rsidR="00EC6EE5">
              <w:rPr>
                <w:rFonts w:ascii="Arial" w:hAnsi="Arial" w:cs="Arial"/>
                <w:color w:val="FFFFFF"/>
                <w:sz w:val="18"/>
              </w:rPr>
              <w:t>0</w:t>
            </w:r>
            <w:r w:rsidR="00A321F2">
              <w:rPr>
                <w:rFonts w:ascii="Arial" w:hAnsi="Arial" w:cs="Arial"/>
                <w:color w:val="FFFFFF"/>
                <w:sz w:val="18"/>
              </w:rPr>
              <w:t>08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/201</w:t>
            </w:r>
            <w:r w:rsidR="00A321F2">
              <w:rPr>
                <w:rFonts w:ascii="Arial" w:hAnsi="Arial" w:cs="Arial"/>
                <w:color w:val="FFFFFF"/>
                <w:sz w:val="18"/>
              </w:rPr>
              <w:t>5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-</w:t>
            </w:r>
            <w:r w:rsidR="00E52F66">
              <w:rPr>
                <w:rFonts w:ascii="Arial" w:hAnsi="Arial" w:cs="Arial"/>
                <w:color w:val="FFFFFF"/>
                <w:sz w:val="18"/>
              </w:rPr>
              <w:t>1</w:t>
            </w:r>
            <w:r w:rsidR="00BE1B64" w:rsidRPr="00DC2F24">
              <w:rPr>
                <w:rFonts w:ascii="Arial" w:hAnsi="Arial" w:cs="Arial"/>
                <w:color w:val="FFFFFF"/>
                <w:sz w:val="18"/>
              </w:rPr>
              <w:t>C</w:t>
            </w:r>
          </w:p>
        </w:tc>
      </w:tr>
    </w:tbl>
    <w:p w:rsidR="006E1160" w:rsidRPr="00F25588" w:rsidRDefault="006E1160" w:rsidP="006E1160">
      <w:pPr>
        <w:ind w:left="480"/>
        <w:jc w:val="both"/>
        <w:rPr>
          <w:rFonts w:cs="Arial"/>
          <w:b/>
          <w:sz w:val="2"/>
          <w:szCs w:val="18"/>
        </w:rPr>
      </w:pPr>
      <w:bookmarkStart w:id="0" w:name="OLE_LINK3"/>
      <w:bookmarkStart w:id="1" w:name="OLE_LINK4"/>
    </w:p>
    <w:tbl>
      <w:tblPr>
        <w:tblW w:w="10752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769"/>
        <w:gridCol w:w="1889"/>
        <w:gridCol w:w="91"/>
        <w:gridCol w:w="73"/>
        <w:gridCol w:w="87"/>
        <w:gridCol w:w="78"/>
        <w:gridCol w:w="83"/>
        <w:gridCol w:w="34"/>
        <w:gridCol w:w="92"/>
        <w:gridCol w:w="90"/>
        <w:gridCol w:w="332"/>
        <w:gridCol w:w="152"/>
        <w:gridCol w:w="8"/>
        <w:gridCol w:w="216"/>
        <w:gridCol w:w="376"/>
        <w:gridCol w:w="191"/>
        <w:gridCol w:w="185"/>
        <w:gridCol w:w="376"/>
        <w:gridCol w:w="421"/>
        <w:gridCol w:w="115"/>
        <w:gridCol w:w="162"/>
        <w:gridCol w:w="34"/>
        <w:gridCol w:w="192"/>
        <w:gridCol w:w="46"/>
        <w:gridCol w:w="170"/>
        <w:gridCol w:w="112"/>
        <w:gridCol w:w="253"/>
        <w:gridCol w:w="264"/>
        <w:gridCol w:w="95"/>
        <w:gridCol w:w="86"/>
        <w:gridCol w:w="185"/>
        <w:gridCol w:w="196"/>
        <w:gridCol w:w="226"/>
        <w:gridCol w:w="26"/>
        <w:gridCol w:w="161"/>
        <w:gridCol w:w="20"/>
        <w:gridCol w:w="356"/>
        <w:gridCol w:w="391"/>
        <w:gridCol w:w="391"/>
        <w:gridCol w:w="245"/>
        <w:gridCol w:w="211"/>
        <w:gridCol w:w="196"/>
        <w:gridCol w:w="160"/>
        <w:gridCol w:w="212"/>
        <w:gridCol w:w="10"/>
        <w:gridCol w:w="133"/>
        <w:gridCol w:w="160"/>
      </w:tblGrid>
      <w:tr w:rsidR="00F561E0" w:rsidRPr="003F12B0" w:rsidTr="00B7232F">
        <w:trPr>
          <w:trHeight w:val="167"/>
        </w:trPr>
        <w:tc>
          <w:tcPr>
            <w:tcW w:w="10752" w:type="dxa"/>
            <w:gridSpan w:val="4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CONVOCATORIA</w:t>
            </w:r>
          </w:p>
        </w:tc>
      </w:tr>
      <w:tr w:rsidR="00F561E0" w:rsidRPr="003F12B0" w:rsidTr="00B7232F">
        <w:trPr>
          <w:trHeight w:val="70"/>
        </w:trPr>
        <w:tc>
          <w:tcPr>
            <w:tcW w:w="10752" w:type="dxa"/>
            <w:gridSpan w:val="4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 xml:space="preserve">Se convoca a la presentación de </w:t>
            </w: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Cotizaciones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 xml:space="preserve"> para el siguiente proceso:</w:t>
            </w:r>
          </w:p>
        </w:tc>
      </w:tr>
      <w:tr w:rsidR="00F561E0" w:rsidRPr="003F12B0" w:rsidTr="00B7232F">
        <w:trPr>
          <w:trHeight w:val="33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b/>
                <w:bCs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10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lang w:val="es-BO" w:eastAsia="es-BO"/>
              </w:rPr>
            </w:pPr>
            <w:r w:rsidRPr="00295DE6">
              <w:rPr>
                <w:rFonts w:ascii="Arial" w:hAnsi="Arial" w:cs="Arial"/>
                <w:color w:val="000000"/>
                <w:sz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276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Entidad Convocante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8813AB" w:rsidRDefault="00F561E0" w:rsidP="00B7232F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val="es-BO" w:eastAsia="es-BO"/>
              </w:rPr>
              <w:t>Banco Central de Bolivia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7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295DE6" w:rsidRDefault="00F561E0" w:rsidP="00B7232F">
            <w:pPr>
              <w:snapToGrid w:val="0"/>
              <w:rPr>
                <w:rFonts w:ascii="Arial" w:hAnsi="Arial" w:cs="Arial"/>
                <w:b/>
                <w:bCs/>
                <w:iCs/>
                <w:color w:val="000000"/>
                <w:sz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i/>
                <w:iCs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235"/>
        </w:trPr>
        <w:tc>
          <w:tcPr>
            <w:tcW w:w="3059" w:type="dxa"/>
            <w:gridSpan w:val="3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Modalidad de Contratación</w:t>
            </w: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Apoyo Nacional a la Producción y Empleo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36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CUCE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529" w:type="dxa"/>
            <w:gridSpan w:val="4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75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2A4693" w:rsidTr="00B7232F">
              <w:trPr>
                <w:trHeight w:val="240"/>
              </w:trPr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bookmarkStart w:id="2" w:name="_GoBack" w:colFirst="11" w:colLast="16"/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Default="002A469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Default="002A469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Default="002A469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Default="002A469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4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Default="002A469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Default="002A4693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</w:tcBorders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 w:rsidRPr="006478AF">
                    <w:rPr>
                      <w:rFonts w:ascii="Arial" w:hAnsi="Arial" w:cs="Arial"/>
                      <w:color w:val="000000"/>
                      <w:lang w:val="es-BO" w:eastAsia="es-BO"/>
                    </w:rPr>
                    <w:t>-</w:t>
                  </w:r>
                </w:p>
              </w:tc>
              <w:tc>
                <w:tcPr>
                  <w:tcW w:w="341" w:type="dxa"/>
                  <w:shd w:val="clear" w:color="auto" w:fill="DBE5F1"/>
                  <w:vAlign w:val="center"/>
                </w:tcPr>
                <w:p w:rsidR="002A4693" w:rsidRPr="006478AF" w:rsidRDefault="002A4693" w:rsidP="00B7232F">
                  <w:pPr>
                    <w:snapToGrid w:val="0"/>
                    <w:jc w:val="center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  <w:r>
                    <w:rPr>
                      <w:rFonts w:ascii="Arial" w:hAnsi="Arial" w:cs="Arial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nil"/>
                    <w:bottom w:val="nil"/>
                    <w:right w:val="nil"/>
                  </w:tcBorders>
                </w:tcPr>
                <w:p w:rsidR="002A4693" w:rsidRPr="006478AF" w:rsidRDefault="002A4693" w:rsidP="00B7232F">
                  <w:pPr>
                    <w:snapToGrid w:val="0"/>
                    <w:rPr>
                      <w:rFonts w:ascii="Arial" w:hAnsi="Arial" w:cs="Arial"/>
                      <w:color w:val="000000"/>
                      <w:lang w:val="es-BO" w:eastAsia="es-BO"/>
                    </w:rPr>
                  </w:pPr>
                </w:p>
              </w:tc>
            </w:tr>
            <w:bookmarkEnd w:id="2"/>
          </w:tbl>
          <w:p w:rsidR="00F561E0" w:rsidRPr="00295DE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191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F561E0" w:rsidRPr="00121A2D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ANPE-C N° 008/2015</w:t>
            </w: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121A2D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350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Objeto de la contratación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93272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932722">
              <w:rPr>
                <w:rFonts w:ascii="Arial" w:hAnsi="Arial" w:cs="Arial"/>
                <w:b/>
                <w:color w:val="000000"/>
                <w:lang w:val="es-BO" w:eastAsia="es-BO"/>
              </w:rPr>
              <w:t xml:space="preserve">SERVICIO DE </w:t>
            </w:r>
            <w:r>
              <w:rPr>
                <w:rFonts w:ascii="Arial" w:hAnsi="Arial" w:cs="Arial"/>
                <w:b/>
                <w:color w:val="000000"/>
                <w:lang w:val="es-BO" w:eastAsia="es-BO"/>
              </w:rPr>
              <w:t xml:space="preserve">FUMIGACIÓN Y SANITIZACIÓN DE AMBIENTES DEL EDIFICIO BCB 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121A2D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1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121A2D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121A2D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277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Método de Selección y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7476A6" w:rsidRDefault="00F561E0" w:rsidP="00B7232F">
            <w:pPr>
              <w:snapToGrid w:val="0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7476A6">
              <w:rPr>
                <w:rFonts w:ascii="Arial" w:hAnsi="Arial" w:cs="Arial"/>
                <w:b/>
                <w:color w:val="000000"/>
                <w:lang w:val="es-BO" w:eastAsia="es-BO"/>
              </w:rPr>
              <w:t>X</w:t>
            </w:r>
          </w:p>
        </w:tc>
        <w:tc>
          <w:tcPr>
            <w:tcW w:w="2716" w:type="dxa"/>
            <w:gridSpan w:val="1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 xml:space="preserve">a)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Precio Evaluado Más Bajo</w:t>
            </w:r>
          </w:p>
        </w:tc>
        <w:tc>
          <w:tcPr>
            <w:tcW w:w="226" w:type="dxa"/>
            <w:gridSpan w:val="2"/>
            <w:shd w:val="clear" w:color="auto" w:fill="FFFFFF"/>
            <w:vAlign w:val="center"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94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94" w:type="dxa"/>
            <w:gridSpan w:val="1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b) </w:t>
            </w:r>
            <w:r w:rsidRPr="003F12B0">
              <w:rPr>
                <w:rFonts w:ascii="Arial" w:hAnsi="Arial" w:cs="Arial"/>
                <w:color w:val="000000"/>
                <w:lang w:val="es-BO" w:eastAsia="es-BO"/>
              </w:rPr>
              <w:t xml:space="preserve">Calidad,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Propuesta </w:t>
            </w: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Técnica y Costo</w:t>
            </w:r>
          </w:p>
        </w:tc>
      </w:tr>
      <w:tr w:rsidR="00F561E0" w:rsidRPr="003F12B0" w:rsidTr="00B7232F">
        <w:trPr>
          <w:trHeight w:val="55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4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D80126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D80126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242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Forma de Adjudicación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E618F3" w:rsidRDefault="00F561E0" w:rsidP="00B7232F">
            <w:pPr>
              <w:snapToGrid w:val="0"/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  <w:t>Por el TOTAL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45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025D79" w:rsidRDefault="00F561E0" w:rsidP="00B7232F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474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Precio Referencial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E618F3" w:rsidRDefault="00F561E0" w:rsidP="00B7232F">
            <w:pPr>
              <w:snapToGrid w:val="0"/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  <w:t>Bs66.819,00 (Sesenta y Seis  Mil Ochocientos Diecinueve   00/100 Bolivianos)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45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025D79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adjustRightInd w:val="0"/>
              <w:snapToGrid w:val="0"/>
              <w:rPr>
                <w:rFonts w:ascii="Arial" w:hAnsi="Arial" w:cs="Arial"/>
                <w:b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025D79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adjustRightInd w:val="0"/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197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La contratación se formalizará mediante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F561E0" w:rsidRPr="00E618F3" w:rsidRDefault="00F561E0" w:rsidP="00B7232F">
            <w:pPr>
              <w:snapToGrid w:val="0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lang w:val="es-BO" w:eastAsia="es-BO"/>
              </w:rPr>
              <w:t>Contrato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55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FF6B0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226" w:type="dxa"/>
            <w:gridSpan w:val="40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  <w:hideMark/>
          </w:tcPr>
          <w:p w:rsidR="00F561E0" w:rsidRPr="00FF6B00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FF6B0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FF6B00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FF6B00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637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Garantía de Cumplimiento </w:t>
            </w:r>
          </w:p>
          <w:p w:rsidR="00F561E0" w:rsidRPr="00FC33CD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de Contrato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673E6A">
              <w:rPr>
                <w:rFonts w:ascii="Arial" w:hAnsi="Arial" w:cs="Arial"/>
                <w:lang w:val="es-BO" w:eastAsia="es-BO"/>
              </w:rPr>
              <w:t>El proponente adjudicado deberá constituir la garantía del cumplimiento de contrato o solicitar la retención del 7% en caso de pagos parciales.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E618F3" w:rsidRDefault="00F561E0" w:rsidP="00B7232F">
            <w:pPr>
              <w:tabs>
                <w:tab w:val="left" w:pos="851"/>
              </w:tabs>
              <w:snapToGrid w:val="0"/>
              <w:ind w:left="709" w:hanging="709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02" w:type="dxa"/>
            <w:gridSpan w:val="35"/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center"/>
              <w:rPr>
                <w:rFonts w:ascii="Arial" w:hAnsi="Arial" w:cs="Arial"/>
                <w:color w:val="FF0000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102"/>
        </w:trPr>
        <w:tc>
          <w:tcPr>
            <w:tcW w:w="3059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1E0" w:rsidRPr="009566D3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Señalar para cuando es el requerimiento del servicio general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x</w:t>
            </w:r>
          </w:p>
        </w:tc>
        <w:tc>
          <w:tcPr>
            <w:tcW w:w="7247" w:type="dxa"/>
            <w:gridSpan w:val="3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F561E0">
            <w:pPr>
              <w:numPr>
                <w:ilvl w:val="0"/>
                <w:numId w:val="15"/>
              </w:num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para la gestión en curso.</w:t>
            </w: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1E0" w:rsidRPr="009566D3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1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53"/>
        </w:trPr>
        <w:tc>
          <w:tcPr>
            <w:tcW w:w="305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1E0" w:rsidRPr="009566D3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783EFD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783EFD" w:rsidRDefault="00F561E0" w:rsidP="00B7232F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7247" w:type="dxa"/>
            <w:gridSpan w:val="39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783EFD" w:rsidRDefault="00F561E0" w:rsidP="00B7232F">
            <w:pPr>
              <w:snapToGrid w:val="0"/>
              <w:ind w:left="213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1E0" w:rsidRPr="009566D3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51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ind w:left="213" w:hanging="213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214"/>
        </w:trPr>
        <w:tc>
          <w:tcPr>
            <w:tcW w:w="3059" w:type="dxa"/>
            <w:gridSpan w:val="3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1E0" w:rsidRPr="009566D3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F561E0" w:rsidRPr="009566D3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7247" w:type="dxa"/>
            <w:gridSpan w:val="39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9566D3" w:rsidRDefault="00F561E0" w:rsidP="00F561E0">
            <w:pPr>
              <w:numPr>
                <w:ilvl w:val="0"/>
                <w:numId w:val="15"/>
              </w:numPr>
              <w:snapToGrid w:val="0"/>
              <w:ind w:left="213" w:hanging="213"/>
              <w:jc w:val="both"/>
              <w:rPr>
                <w:rFonts w:ascii="Arial" w:hAnsi="Arial" w:cs="Arial"/>
              </w:rPr>
            </w:pPr>
            <w:r w:rsidRPr="009566D3">
              <w:rPr>
                <w:rFonts w:ascii="Arial" w:hAnsi="Arial" w:cs="Arial"/>
                <w:color w:val="000000"/>
                <w:lang w:val="es-BO" w:eastAsia="es-BO"/>
              </w:rPr>
              <w:t>Servicios Generales recurrentes para la próxima gestión (el proceso llegará hasta la adjudicación y la formalización de la contratación estará sujeta a la aprobación del presupuesto de la siguiente gestión.</w:t>
            </w:r>
          </w:p>
        </w:tc>
      </w:tr>
      <w:tr w:rsidR="00F561E0" w:rsidRPr="003F12B0" w:rsidTr="00B7232F">
        <w:trPr>
          <w:trHeight w:val="191"/>
        </w:trPr>
        <w:tc>
          <w:tcPr>
            <w:tcW w:w="3059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43DB7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7247" w:type="dxa"/>
            <w:gridSpan w:val="39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Default="00F561E0" w:rsidP="00F561E0">
            <w:pPr>
              <w:numPr>
                <w:ilvl w:val="0"/>
                <w:numId w:val="15"/>
              </w:numPr>
              <w:snapToGrid w:val="0"/>
              <w:rPr>
                <w:rFonts w:ascii="Arial" w:hAnsi="Arial" w:cs="Arial"/>
              </w:rPr>
            </w:pP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43DB7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1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343DB7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209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Organismo Financiador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9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Nombre del Organismo Financiador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% de 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</w:t>
            </w: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inanciamiento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9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299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(de acuerdo al clasificador vigente)</w:t>
            </w: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 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36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38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Recursos Propios</w:t>
            </w:r>
          </w:p>
        </w:tc>
        <w:tc>
          <w:tcPr>
            <w:tcW w:w="826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100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025D79" w:rsidRDefault="00F561E0" w:rsidP="00B7232F">
            <w:pPr>
              <w:snapToGrid w:val="0"/>
              <w:jc w:val="right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805" w:type="dxa"/>
            <w:gridSpan w:val="2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shd w:val="clear" w:color="auto" w:fill="FFFFFF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95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561E0" w:rsidRPr="00343DB7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47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Plazo de entrega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EA54D5" w:rsidRDefault="00F561E0" w:rsidP="00B7232F">
            <w:pPr>
              <w:snapToGrid w:val="0"/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 w:rsidRPr="005D5901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>ejecución del servicio</w:t>
            </w:r>
            <w:r w:rsidRPr="005D590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tendrá un plazo de (1) un  año calendario, </w:t>
            </w:r>
            <w:r w:rsidRPr="005D5901">
              <w:rPr>
                <w:rFonts w:ascii="Arial" w:hAnsi="Arial" w:cs="Arial"/>
              </w:rPr>
              <w:t xml:space="preserve">computables a partir </w:t>
            </w:r>
            <w:r>
              <w:rPr>
                <w:rFonts w:ascii="Arial" w:hAnsi="Arial" w:cs="Arial"/>
              </w:rPr>
              <w:t xml:space="preserve">de la fecha establecida en la Orden de Proceder de acuerdo </w:t>
            </w:r>
            <w:proofErr w:type="spellStart"/>
            <w:r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cronograma </w:t>
            </w:r>
            <w:proofErr w:type="spellStart"/>
            <w:r>
              <w:rPr>
                <w:rFonts w:ascii="Arial" w:hAnsi="Arial" w:cs="Arial"/>
              </w:rPr>
              <w:t>segú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Calibri" w:hAnsi="Calibri" w:cs="Calibri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58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025D79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1E0" w:rsidRPr="006C1842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6854" w:type="dxa"/>
            <w:gridSpan w:val="38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1E0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623A3" w:rsidRDefault="00F561E0" w:rsidP="00B7232F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2623A3" w:rsidRDefault="00F561E0" w:rsidP="00B7232F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Default="00F561E0" w:rsidP="00B7232F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387"/>
        </w:trPr>
        <w:tc>
          <w:tcPr>
            <w:tcW w:w="3059" w:type="dxa"/>
            <w:gridSpan w:val="3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561E0" w:rsidRPr="002623A3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Lugar de Entrega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1E0" w:rsidRPr="002623A3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6C1842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26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EA54D5" w:rsidRDefault="00F561E0" w:rsidP="00B7232F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Edificio Principal del Banco Central de Bolivia, calle Ayacucho esquina Mercado, La Paz - Bolivia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2623A3" w:rsidRDefault="00F561E0" w:rsidP="00B7232F">
            <w:pPr>
              <w:snapToGrid w:val="0"/>
              <w:rPr>
                <w:rFonts w:ascii="Calibri" w:hAnsi="Calibri" w:cs="Calibri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33"/>
        </w:trPr>
        <w:tc>
          <w:tcPr>
            <w:tcW w:w="10449" w:type="dxa"/>
            <w:gridSpan w:val="45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9C17C5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9C17C5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33"/>
        </w:trPr>
        <w:tc>
          <w:tcPr>
            <w:tcW w:w="10449" w:type="dxa"/>
            <w:gridSpan w:val="4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</w:t>
            </w:r>
            <w:r w:rsidRPr="003F12B0">
              <w:rPr>
                <w:rFonts w:ascii="Times New Roman" w:hAnsi="Times New Roman"/>
                <w:b/>
                <w:bCs/>
                <w:color w:val="FFFFFF"/>
                <w:lang w:val="es-BO" w:eastAsia="es-BO"/>
              </w:rPr>
              <w:t xml:space="preserve">    </w:t>
            </w: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INFORMACIÓN DEL DOCUMENTO BASE DE CONTRATACIÓN (DBC) </w:t>
            </w:r>
          </w:p>
        </w:tc>
        <w:tc>
          <w:tcPr>
            <w:tcW w:w="30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70"/>
        </w:trPr>
        <w:tc>
          <w:tcPr>
            <w:tcW w:w="10752" w:type="dxa"/>
            <w:gridSpan w:val="4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Los interesados podrán recabar el Documento Base de Contratación (DBC) en el sitio Web del SICOES y obtener  información de la entidad de acuerdo con los siguientes datos:</w:t>
            </w:r>
          </w:p>
        </w:tc>
      </w:tr>
      <w:tr w:rsidR="00F561E0" w:rsidRPr="003F12B0" w:rsidTr="00B7232F">
        <w:trPr>
          <w:trHeight w:val="70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400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Domicilio fijado para el proceso de contratación por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82" w:type="dxa"/>
            <w:gridSpan w:val="4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504335" w:rsidRDefault="00F561E0" w:rsidP="00B7232F">
            <w:pPr>
              <w:jc w:val="center"/>
              <w:rPr>
                <w:rFonts w:ascii="Arial" w:hAnsi="Arial" w:cs="Arial"/>
                <w:color w:val="000000"/>
              </w:rPr>
            </w:pPr>
            <w:r w:rsidRPr="009233A0">
              <w:rPr>
                <w:rFonts w:ascii="Arial" w:hAnsi="Arial" w:cs="Arial"/>
                <w:color w:val="000000"/>
              </w:rPr>
              <w:t>Edificio Principal del Banco Central de Bolivia, calle Ayacucho esquina Mercado, La Paz – Bolivia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58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E90754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461" w:type="dxa"/>
            <w:gridSpan w:val="10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52" w:type="dxa"/>
            <w:gridSpan w:val="6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5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E90754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70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6E4D3B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837" w:type="dxa"/>
            <w:gridSpan w:val="1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Nombre Completo</w:t>
            </w:r>
          </w:p>
        </w:tc>
        <w:tc>
          <w:tcPr>
            <w:tcW w:w="376" w:type="dxa"/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557" w:type="dxa"/>
            <w:gridSpan w:val="15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Cargo</w:t>
            </w:r>
          </w:p>
        </w:tc>
        <w:tc>
          <w:tcPr>
            <w:tcW w:w="187" w:type="dxa"/>
            <w:gridSpan w:val="2"/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14"/>
                <w:lang w:val="es-BO" w:eastAsia="es-BO"/>
              </w:rPr>
            </w:pPr>
          </w:p>
        </w:tc>
        <w:tc>
          <w:tcPr>
            <w:tcW w:w="2325" w:type="dxa"/>
            <w:gridSpan w:val="11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</w:pPr>
            <w:r w:rsidRPr="006E4D3B">
              <w:rPr>
                <w:rFonts w:ascii="Arial" w:hAnsi="Arial" w:cs="Arial"/>
                <w:i/>
                <w:color w:val="000000"/>
                <w:sz w:val="14"/>
                <w:lang w:val="es-BO" w:eastAsia="es-BO"/>
              </w:rPr>
              <w:t>Dependencia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586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6E4D3B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Encargado de atender consultas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 administrativas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1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6A4F04" w:rsidRDefault="00F561E0" w:rsidP="00B7232F">
            <w:pPr>
              <w:snapToGrid w:val="0"/>
              <w:jc w:val="center"/>
              <w:rPr>
                <w:rFonts w:ascii="Arial" w:hAnsi="Arial" w:cs="Arial"/>
                <w:lang w:val="es-BO" w:eastAsia="es-BO"/>
              </w:rPr>
            </w:pPr>
            <w:r w:rsidRPr="006A4F04">
              <w:rPr>
                <w:rFonts w:ascii="Arial" w:hAnsi="Arial" w:cs="Arial"/>
                <w:lang w:val="es-BO" w:eastAsia="es-BO"/>
              </w:rPr>
              <w:t xml:space="preserve">Maria Luisa Vargas </w:t>
            </w:r>
            <w:proofErr w:type="spellStart"/>
            <w:r w:rsidRPr="006A4F04">
              <w:rPr>
                <w:rFonts w:ascii="Arial" w:hAnsi="Arial" w:cs="Arial"/>
                <w:lang w:val="es-BO" w:eastAsia="es-BO"/>
              </w:rPr>
              <w:t>Rios</w:t>
            </w:r>
            <w:proofErr w:type="spellEnd"/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A4F04" w:rsidRDefault="00F561E0" w:rsidP="00B723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6A4F04" w:rsidRDefault="00F561E0" w:rsidP="00B7232F">
            <w:pPr>
              <w:jc w:val="center"/>
              <w:rPr>
                <w:rFonts w:ascii="Arial" w:hAnsi="Arial" w:cs="Arial"/>
              </w:rPr>
            </w:pPr>
            <w:r w:rsidRPr="006A4F04">
              <w:rPr>
                <w:rFonts w:ascii="Arial" w:hAnsi="Arial" w:cs="Arial"/>
              </w:rPr>
              <w:t>Profesional en Compras y Contrataciones</w:t>
            </w:r>
          </w:p>
        </w:tc>
        <w:tc>
          <w:tcPr>
            <w:tcW w:w="1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A4F04" w:rsidRDefault="00F561E0" w:rsidP="00B723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6A4F04" w:rsidRDefault="00F561E0" w:rsidP="00B7232F">
            <w:pPr>
              <w:jc w:val="center"/>
              <w:rPr>
                <w:rFonts w:ascii="Arial" w:hAnsi="Arial" w:cs="Arial"/>
              </w:rPr>
            </w:pPr>
            <w:r w:rsidRPr="006A4F04">
              <w:rPr>
                <w:rFonts w:ascii="Arial" w:hAnsi="Arial" w:cs="Arial"/>
              </w:rPr>
              <w:t>Departamento de Compras y Contrataciones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58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1E0" w:rsidRPr="00812BBE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561E0" w:rsidRPr="00812BB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83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61E0" w:rsidRPr="006A4F04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76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561E0" w:rsidRPr="006A4F04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5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61E0" w:rsidRPr="006A4F04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87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F561E0" w:rsidRPr="006A4F04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3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61E0" w:rsidRPr="006A4F04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61E0" w:rsidRPr="00812BBE" w:rsidRDefault="00F561E0" w:rsidP="00B7232F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</w:tr>
      <w:tr w:rsidR="00F561E0" w:rsidRPr="003F12B0" w:rsidTr="00F561E0">
        <w:trPr>
          <w:trHeight w:val="734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561E0" w:rsidRPr="006E4D3B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6E4D3B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Encargado de atender consultas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 xml:space="preserve"> técnicas: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1E0" w:rsidRPr="006E4D3B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</w:p>
        </w:tc>
        <w:tc>
          <w:tcPr>
            <w:tcW w:w="18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F561E0" w:rsidRPr="006A4F04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A4F04">
              <w:rPr>
                <w:rFonts w:ascii="Arial" w:hAnsi="Arial" w:cs="Arial"/>
                <w:color w:val="000000"/>
                <w:lang w:val="es-BO" w:eastAsia="es-BO"/>
              </w:rPr>
              <w:t>Constantino Patzi M.</w:t>
            </w: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1E0" w:rsidRPr="006A4F04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5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F561E0" w:rsidRPr="006A4F04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A4F04">
              <w:rPr>
                <w:rFonts w:ascii="Arial" w:hAnsi="Arial" w:cs="Arial"/>
                <w:color w:val="000000"/>
                <w:lang w:val="es-BO" w:eastAsia="es-BO"/>
              </w:rPr>
              <w:t>Tecnico de Infraestructura</w:t>
            </w:r>
          </w:p>
        </w:tc>
        <w:tc>
          <w:tcPr>
            <w:tcW w:w="18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1E0" w:rsidRPr="006A4F04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3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</w:tcPr>
          <w:p w:rsidR="00F561E0" w:rsidRPr="006A4F04" w:rsidRDefault="00F561E0" w:rsidP="00B723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A4F04">
              <w:rPr>
                <w:rFonts w:ascii="Arial" w:hAnsi="Arial" w:cs="Arial"/>
              </w:rPr>
              <w:t xml:space="preserve">Departamento de Mejoramiento y Mantenimiento de la </w:t>
            </w:r>
            <w:proofErr w:type="spellStart"/>
            <w:r w:rsidRPr="006A4F04">
              <w:rPr>
                <w:rFonts w:ascii="Arial" w:hAnsi="Arial" w:cs="Arial"/>
              </w:rPr>
              <w:t>Infraestrucura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58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6E4D3B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490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728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08:30 – 12:30 y 14:30 – 18:30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F561E0" w:rsidRPr="003F12B0" w:rsidTr="00B7232F">
        <w:trPr>
          <w:trHeight w:val="58"/>
        </w:trPr>
        <w:tc>
          <w:tcPr>
            <w:tcW w:w="315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490F2A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F12B0" w:rsidTr="00B7232F">
        <w:trPr>
          <w:trHeight w:val="816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Teléfono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:</w:t>
            </w:r>
          </w:p>
        </w:tc>
        <w:tc>
          <w:tcPr>
            <w:tcW w:w="25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F561E0" w:rsidRPr="0041561D" w:rsidRDefault="00F561E0" w:rsidP="00B7232F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41561D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F561E0" w:rsidRPr="0041561D" w:rsidRDefault="00F561E0" w:rsidP="00B7232F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4714</w:t>
            </w:r>
            <w:r w:rsidRPr="0041561D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F561E0" w:rsidRPr="0041561D" w:rsidRDefault="00F561E0" w:rsidP="00B7232F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4706</w:t>
            </w:r>
            <w:r w:rsidRPr="0041561D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48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F561E0" w:rsidRPr="003F12B0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Fax:</w:t>
            </w:r>
          </w:p>
        </w:tc>
        <w:tc>
          <w:tcPr>
            <w:tcW w:w="7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8F4756">
              <w:rPr>
                <w:rFonts w:ascii="Arial" w:hAnsi="Arial" w:cs="Arial"/>
                <w:color w:val="000000"/>
                <w:lang w:val="es-BO" w:eastAsia="es-BO"/>
              </w:rPr>
              <w:t>2407368</w:t>
            </w:r>
          </w:p>
        </w:tc>
        <w:tc>
          <w:tcPr>
            <w:tcW w:w="1701" w:type="dxa"/>
            <w:gridSpan w:val="9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1E0" w:rsidRPr="00BE0018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color w:val="000000"/>
                <w:lang w:val="es-BO" w:eastAsia="es-BO"/>
              </w:rPr>
              <w:t>Correo electrónico para consultas</w:t>
            </w:r>
            <w:r>
              <w:rPr>
                <w:rFonts w:ascii="Arial" w:hAnsi="Arial" w:cs="Arial"/>
                <w:b/>
                <w:color w:val="000000"/>
                <w:lang w:val="es-BO" w:eastAsia="es-BO"/>
              </w:rPr>
              <w:t>:</w:t>
            </w:r>
          </w:p>
        </w:tc>
        <w:tc>
          <w:tcPr>
            <w:tcW w:w="392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F561E0" w:rsidRPr="00B90BC2" w:rsidRDefault="00F561E0" w:rsidP="00B7232F">
            <w:pPr>
              <w:snapToGrid w:val="0"/>
              <w:spacing w:before="60" w:after="60"/>
              <w:ind w:left="-104" w:right="-131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mlvargas</w:t>
            </w:r>
            <w:r w:rsidRPr="00B90BC2">
              <w:rPr>
                <w:rFonts w:ascii="Arial" w:hAnsi="Arial" w:cs="Arial"/>
                <w:lang w:val="es-BO" w:eastAsia="es-BO"/>
              </w:rPr>
              <w:t>@bcb.gob.bo (Consultas Administrativas)</w:t>
            </w:r>
          </w:p>
          <w:p w:rsidR="00F561E0" w:rsidRPr="00673E6A" w:rsidRDefault="00F561E0" w:rsidP="00B7232F">
            <w:pPr>
              <w:snapToGrid w:val="0"/>
              <w:spacing w:before="60" w:after="60"/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cpatzi</w:t>
            </w:r>
            <w:r w:rsidRPr="00B90BC2">
              <w:rPr>
                <w:rFonts w:ascii="Arial" w:hAnsi="Arial" w:cs="Arial"/>
                <w:lang w:val="es-BO" w:eastAsia="es-BO"/>
              </w:rPr>
              <w:t>@bcb.gob.bo (Consultas Técnicas)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3F12B0" w:rsidRDefault="00F561E0" w:rsidP="00B7232F">
            <w:pPr>
              <w:snapToGrid w:val="0"/>
              <w:rPr>
                <w:rFonts w:ascii="Arial" w:hAnsi="Arial" w:cs="Arial"/>
                <w:color w:val="000000"/>
                <w:lang w:val="es-BO" w:eastAsia="es-BO"/>
              </w:rPr>
            </w:pPr>
            <w:r w:rsidRPr="003F12B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F561E0" w:rsidRPr="003F12B0" w:rsidTr="00B7232F">
        <w:trPr>
          <w:trHeight w:val="42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125"/>
        </w:trPr>
        <w:tc>
          <w:tcPr>
            <w:tcW w:w="10752" w:type="dxa"/>
            <w:gridSpan w:val="4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lastRenderedPageBreak/>
              <w:t>3</w:t>
            </w: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    CRONOGRAMA DE PLAZOS</w:t>
            </w:r>
          </w:p>
        </w:tc>
      </w:tr>
      <w:tr w:rsidR="00F561E0" w:rsidRPr="00330FDE" w:rsidTr="00B7232F">
        <w:trPr>
          <w:trHeight w:val="98"/>
        </w:trPr>
        <w:tc>
          <w:tcPr>
            <w:tcW w:w="10752" w:type="dxa"/>
            <w:gridSpan w:val="48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F561E0" w:rsidRPr="00330FDE" w:rsidTr="00B7232F">
        <w:trPr>
          <w:trHeight w:val="178"/>
        </w:trPr>
        <w:tc>
          <w:tcPr>
            <w:tcW w:w="401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#</w:t>
            </w:r>
          </w:p>
        </w:tc>
        <w:tc>
          <w:tcPr>
            <w:tcW w:w="5658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ACTIVIDAD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FECHA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HORA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LUGAR Y DIRECCIÓN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45"/>
        </w:trPr>
        <w:tc>
          <w:tcPr>
            <w:tcW w:w="401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</w:p>
        </w:tc>
        <w:tc>
          <w:tcPr>
            <w:tcW w:w="5658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Hora: Min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</w:pPr>
            <w:r w:rsidRPr="00330FDE">
              <w:rPr>
                <w:rFonts w:ascii="Arial" w:hAnsi="Arial" w:cs="Arial"/>
                <w:i/>
                <w:iCs/>
                <w:color w:val="FFFFFF"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45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234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Publicación del DBC en el SICOES y </w:t>
            </w:r>
            <w:r w:rsidRPr="009C17C5">
              <w:rPr>
                <w:rFonts w:ascii="Arial" w:hAnsi="Arial" w:cs="Arial"/>
                <w:lang w:val="es-BO" w:eastAsia="es-BO"/>
              </w:rPr>
              <w:t>la Convocatoria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en la Mesa de Partes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22/05/2015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181" w:type="dxa"/>
            <w:gridSpan w:val="2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80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43881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025D79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2"/>
                <w:szCs w:val="2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D43881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D43881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D43881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D43881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D43881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</w:tr>
      <w:tr w:rsidR="00F561E0" w:rsidRPr="00330FDE" w:rsidTr="00B7232F">
        <w:trPr>
          <w:trHeight w:val="170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color w:val="000000"/>
                <w:lang w:val="es-BO" w:eastAsia="es-BO"/>
              </w:rPr>
              <w:t>2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6E27F7">
              <w:rPr>
                <w:rFonts w:ascii="Arial" w:hAnsi="Arial" w:cs="Arial"/>
                <w:color w:val="000000"/>
                <w:lang w:val="es-BO" w:eastAsia="es-BO"/>
              </w:rPr>
              <w:t>Inspección Previa</w:t>
            </w:r>
            <w:r w:rsidRPr="006E27F7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(No es obligatoria)</w:t>
            </w:r>
            <w:r w:rsidRPr="000663B4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 xml:space="preserve">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F561E0" w:rsidRPr="00F41DA4" w:rsidRDefault="00F561E0" w:rsidP="00B7232F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28.05</w:t>
            </w:r>
            <w:r w:rsidRPr="00F41DA4">
              <w:rPr>
                <w:rFonts w:ascii="Arial" w:hAnsi="Arial" w:cs="Arial"/>
                <w:color w:val="0000FF"/>
              </w:rPr>
              <w:t>.14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61E0" w:rsidRPr="00F41DA4" w:rsidRDefault="00F561E0" w:rsidP="00B7232F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F561E0" w:rsidRPr="00F41DA4" w:rsidRDefault="00F561E0" w:rsidP="00B7232F">
            <w:pPr>
              <w:snapToGrid w:val="0"/>
              <w:jc w:val="center"/>
              <w:rPr>
                <w:rFonts w:ascii="Arial" w:hAnsi="Arial" w:cs="Arial"/>
                <w:color w:val="0000FF"/>
              </w:rPr>
            </w:pPr>
            <w:r w:rsidRPr="00F41DA4">
              <w:rPr>
                <w:rFonts w:ascii="Arial" w:hAnsi="Arial" w:cs="Arial"/>
                <w:color w:val="0000FF"/>
              </w:rPr>
              <w:t>11:00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F561E0" w:rsidRPr="005E4E29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5E4E29">
              <w:rPr>
                <w:rFonts w:ascii="Arial" w:hAnsi="Arial" w:cs="Arial"/>
                <w:sz w:val="14"/>
                <w:lang w:eastAsia="en-US"/>
              </w:rPr>
              <w:t>Piso 7, Edif. Principal del BCB ubicado en la Calle Ayacucho esq. Mercado (Responsable de la Inspección Previa: Constantino Patzi del Dpto. de Departamento de Mejoramiento y Mantenimiento de la Infraestruc</w:t>
            </w:r>
            <w:r w:rsidR="00054D22">
              <w:rPr>
                <w:rFonts w:ascii="Arial" w:hAnsi="Arial" w:cs="Arial"/>
                <w:sz w:val="14"/>
                <w:lang w:eastAsia="en-US"/>
              </w:rPr>
              <w:t>t</w:t>
            </w:r>
            <w:r w:rsidRPr="005E4E29">
              <w:rPr>
                <w:rFonts w:ascii="Arial" w:hAnsi="Arial" w:cs="Arial"/>
                <w:sz w:val="14"/>
                <w:lang w:eastAsia="en-US"/>
              </w:rPr>
              <w:t>ura – Tel. 2409090, int.470</w:t>
            </w:r>
            <w:r>
              <w:rPr>
                <w:rFonts w:ascii="Arial" w:hAnsi="Arial" w:cs="Arial"/>
                <w:sz w:val="14"/>
                <w:lang w:eastAsia="en-US"/>
              </w:rPr>
              <w:t>6</w:t>
            </w:r>
            <w:r w:rsidRPr="005E4E29">
              <w:rPr>
                <w:rFonts w:ascii="Arial" w:hAnsi="Arial" w:cs="Arial"/>
                <w:sz w:val="14"/>
                <w:lang w:eastAsia="en-US"/>
              </w:rPr>
              <w:t>).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1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3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Consultas Escritas </w:t>
            </w:r>
            <w:r w:rsidRPr="00330FDE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(No son obligatorias)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86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111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4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Reunión </w:t>
            </w:r>
            <w:r w:rsidRPr="009C17C5">
              <w:rPr>
                <w:rFonts w:ascii="Arial" w:hAnsi="Arial" w:cs="Arial"/>
                <w:lang w:val="es-BO" w:eastAsia="es-BO"/>
              </w:rPr>
              <w:t>Informativa de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Aclaración </w:t>
            </w:r>
            <w:r w:rsidRPr="00330FDE">
              <w:rPr>
                <w:rFonts w:ascii="Arial" w:hAnsi="Arial" w:cs="Arial"/>
                <w:i/>
                <w:iCs/>
                <w:color w:val="000000"/>
                <w:lang w:val="es-BO" w:eastAsia="es-BO"/>
              </w:rPr>
              <w:t>(No es obligatoria)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---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5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Fecha límite de presentación y Apertura de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Cotizaciones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03/06/2015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2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20"/>
                <w:lang w:val="es-BO" w:eastAsia="es-BO"/>
              </w:rPr>
              <w:t>15:00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E07F01" w:rsidRDefault="00F561E0" w:rsidP="00B7232F">
            <w:pPr>
              <w:snapToGrid w:val="0"/>
              <w:jc w:val="both"/>
              <w:rPr>
                <w:rFonts w:ascii="Arial" w:hAnsi="Arial" w:cs="Arial"/>
                <w:b/>
                <w:color w:val="000000"/>
                <w:szCs w:val="20"/>
                <w:lang w:val="es-BO" w:eastAsia="es-BO"/>
              </w:rPr>
            </w:pPr>
            <w:r w:rsidRPr="00E07F01">
              <w:rPr>
                <w:rFonts w:ascii="Arial" w:hAnsi="Arial" w:cs="Arial"/>
                <w:b/>
                <w:color w:val="000000"/>
                <w:szCs w:val="20"/>
                <w:lang w:val="es-BO" w:eastAsia="es-BO"/>
              </w:rPr>
              <w:t>Presentación de Cotizaciones:</w:t>
            </w:r>
          </w:p>
          <w:p w:rsidR="00F561E0" w:rsidRPr="00E07F01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Cs w:val="20"/>
                <w:lang w:val="es-BO" w:eastAsia="es-BO"/>
              </w:rPr>
            </w:pPr>
            <w:r w:rsidRPr="00E07F01">
              <w:rPr>
                <w:rFonts w:ascii="Arial" w:hAnsi="Arial" w:cs="Arial"/>
                <w:color w:val="000000"/>
                <w:szCs w:val="20"/>
                <w:lang w:val="es-BO" w:eastAsia="es-BO"/>
              </w:rPr>
              <w:t>Ventanilla Única de Correspondencia – PB del Edificio</w:t>
            </w:r>
            <w:r>
              <w:rPr>
                <w:rFonts w:ascii="Arial" w:hAnsi="Arial" w:cs="Arial"/>
                <w:color w:val="000000"/>
                <w:szCs w:val="20"/>
                <w:lang w:val="es-BO" w:eastAsia="es-BO"/>
              </w:rPr>
              <w:t xml:space="preserve"> Principal </w:t>
            </w:r>
            <w:r w:rsidRPr="00E07F01">
              <w:rPr>
                <w:rFonts w:ascii="Arial" w:hAnsi="Arial" w:cs="Arial"/>
                <w:color w:val="000000"/>
                <w:szCs w:val="20"/>
                <w:lang w:val="es-BO" w:eastAsia="es-BO"/>
              </w:rPr>
              <w:t>del BCB.</w:t>
            </w:r>
          </w:p>
          <w:p w:rsidR="00F561E0" w:rsidRPr="00E07F01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Cs w:val="20"/>
                <w:lang w:val="es-BO" w:eastAsia="es-BO"/>
              </w:rPr>
            </w:pPr>
          </w:p>
          <w:p w:rsidR="00F561E0" w:rsidRPr="00E07F01" w:rsidRDefault="00F561E0" w:rsidP="00B7232F">
            <w:pPr>
              <w:snapToGrid w:val="0"/>
              <w:jc w:val="both"/>
              <w:rPr>
                <w:rFonts w:ascii="Arial" w:hAnsi="Arial" w:cs="Arial"/>
                <w:b/>
                <w:color w:val="000000"/>
                <w:szCs w:val="20"/>
                <w:lang w:val="es-BO" w:eastAsia="es-BO"/>
              </w:rPr>
            </w:pPr>
            <w:r w:rsidRPr="00E07F01">
              <w:rPr>
                <w:rFonts w:ascii="Arial" w:hAnsi="Arial" w:cs="Arial"/>
                <w:b/>
                <w:color w:val="000000"/>
                <w:szCs w:val="20"/>
                <w:lang w:val="es-BO" w:eastAsia="es-BO"/>
              </w:rPr>
              <w:t>Apertura de Cotizaciones:</w:t>
            </w:r>
          </w:p>
          <w:p w:rsidR="00F561E0" w:rsidRPr="00565632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Cs w:val="20"/>
                <w:lang w:val="es-BO" w:eastAsia="es-BO"/>
              </w:rPr>
            </w:pPr>
            <w:r w:rsidRPr="00E07F01">
              <w:rPr>
                <w:rFonts w:ascii="Arial" w:hAnsi="Arial" w:cs="Arial"/>
                <w:color w:val="000000"/>
                <w:szCs w:val="20"/>
                <w:lang w:val="es-BO" w:eastAsia="es-BO"/>
              </w:rPr>
              <w:t>Piso 7, Dpto. de Compras y Contrataciones del BCB.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FF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209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6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03/07/2015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20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Cs w:val="20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47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156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7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07/07/2015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93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8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Notificación de la Adjudicación o Declaratoria Desierta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10/07/2015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9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Presentación de documentos para la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formalización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de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>l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</w:t>
            </w: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 contrat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ación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17/07/2015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BE0018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175"/>
        </w:trPr>
        <w:tc>
          <w:tcPr>
            <w:tcW w:w="40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10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both"/>
              <w:rPr>
                <w:rFonts w:ascii="Arial" w:hAnsi="Arial" w:cs="Arial"/>
                <w:color w:val="00000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lang w:val="es-BO" w:eastAsia="es-BO"/>
              </w:rPr>
              <w:t xml:space="preserve">Suscripción de Contrato 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o emisión de la Orden de Servicio 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1E0" w:rsidRPr="00330FDE" w:rsidRDefault="00F561E0" w:rsidP="00B72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1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F561E0" w:rsidRPr="00565632" w:rsidRDefault="00F561E0" w:rsidP="00B7232F">
            <w:pPr>
              <w:snapToGrid w:val="0"/>
              <w:jc w:val="center"/>
              <w:rPr>
                <w:rFonts w:ascii="Arial" w:hAnsi="Arial" w:cs="Arial"/>
                <w:color w:val="000000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Cs w:val="18"/>
                <w:lang w:val="es-BO" w:eastAsia="es-BO"/>
              </w:rPr>
              <w:t>31/07/2015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633" w:type="dxa"/>
            <w:gridSpan w:val="4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shd w:val="clear" w:color="auto" w:fill="FFFFFF"/>
            <w:noWrap/>
            <w:vAlign w:val="bottom"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</w:p>
        </w:tc>
        <w:tc>
          <w:tcPr>
            <w:tcW w:w="2172" w:type="dxa"/>
            <w:gridSpan w:val="9"/>
            <w:shd w:val="clear" w:color="auto" w:fill="FFFFFF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330FDE" w:rsidRDefault="00F561E0" w:rsidP="00B7232F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</w:pPr>
            <w:r w:rsidRPr="00330FDE">
              <w:rPr>
                <w:rFonts w:ascii="Arial" w:hAnsi="Arial" w:cs="Arial"/>
                <w:color w:val="000000"/>
                <w:sz w:val="20"/>
                <w:szCs w:val="20"/>
                <w:lang w:val="es-BO" w:eastAsia="es-BO"/>
              </w:rPr>
              <w:t> </w:t>
            </w:r>
          </w:p>
        </w:tc>
      </w:tr>
      <w:tr w:rsidR="00F561E0" w:rsidRPr="00330FDE" w:rsidTr="00B7232F">
        <w:trPr>
          <w:trHeight w:val="58"/>
        </w:trPr>
        <w:tc>
          <w:tcPr>
            <w:tcW w:w="4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5658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03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33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81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172" w:type="dxa"/>
            <w:gridSpan w:val="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F561E0" w:rsidRPr="00BE0018" w:rsidRDefault="00F561E0" w:rsidP="00B7232F">
            <w:pPr>
              <w:snapToGrid w:val="0"/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</w:pPr>
            <w:r w:rsidRPr="00BE0018">
              <w:rPr>
                <w:rFonts w:ascii="Arial" w:hAnsi="Arial" w:cs="Arial"/>
                <w:color w:val="000000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E52F66" w:rsidRDefault="00E52F66" w:rsidP="004D4719">
      <w:pPr>
        <w:ind w:hanging="1134"/>
        <w:rPr>
          <w:rFonts w:ascii="Arial" w:hAnsi="Arial" w:cs="Arial"/>
        </w:rPr>
      </w:pPr>
    </w:p>
    <w:p w:rsidR="00DE307C" w:rsidRDefault="00DE307C" w:rsidP="004D4719">
      <w:pPr>
        <w:ind w:hanging="1134"/>
        <w:rPr>
          <w:rFonts w:ascii="Arial" w:hAnsi="Arial" w:cs="Arial"/>
        </w:rPr>
      </w:pPr>
    </w:p>
    <w:p w:rsidR="00DE307C" w:rsidRDefault="00DE307C" w:rsidP="004D4719">
      <w:pPr>
        <w:ind w:hanging="1134"/>
        <w:rPr>
          <w:rFonts w:ascii="Arial" w:hAnsi="Arial" w:cs="Arial"/>
        </w:rPr>
      </w:pPr>
    </w:p>
    <w:p w:rsidR="00DE307C" w:rsidRDefault="00DE307C" w:rsidP="004D4719">
      <w:pPr>
        <w:ind w:hanging="1134"/>
        <w:rPr>
          <w:rFonts w:ascii="Arial" w:hAnsi="Arial" w:cs="Arial"/>
        </w:rPr>
      </w:pPr>
    </w:p>
    <w:p w:rsidR="00DE307C" w:rsidRDefault="00DE307C" w:rsidP="004D4719">
      <w:pPr>
        <w:ind w:hanging="1134"/>
        <w:rPr>
          <w:rFonts w:ascii="Arial" w:hAnsi="Arial" w:cs="Arial"/>
        </w:rPr>
      </w:pPr>
    </w:p>
    <w:p w:rsidR="00DE307C" w:rsidRDefault="00DE307C" w:rsidP="004D4719">
      <w:pPr>
        <w:ind w:hanging="1134"/>
        <w:rPr>
          <w:rFonts w:ascii="Arial" w:hAnsi="Arial" w:cs="Arial"/>
        </w:rPr>
      </w:pPr>
    </w:p>
    <w:p w:rsidR="00DE307C" w:rsidRDefault="00DE307C" w:rsidP="004D4719">
      <w:pPr>
        <w:ind w:hanging="1134"/>
        <w:rPr>
          <w:rFonts w:ascii="Arial" w:hAnsi="Arial" w:cs="Arial"/>
        </w:rPr>
      </w:pPr>
    </w:p>
    <w:p w:rsidR="0009114D" w:rsidRDefault="0009114D" w:rsidP="004D4719">
      <w:pPr>
        <w:ind w:hanging="1134"/>
        <w:rPr>
          <w:rFonts w:ascii="Arial" w:hAnsi="Arial" w:cs="Arial"/>
        </w:rPr>
      </w:pPr>
    </w:p>
    <w:p w:rsidR="0009114D" w:rsidRDefault="0009114D" w:rsidP="004D4719">
      <w:pPr>
        <w:ind w:hanging="1134"/>
        <w:rPr>
          <w:rFonts w:ascii="Arial" w:hAnsi="Arial" w:cs="Arial"/>
        </w:rPr>
      </w:pPr>
    </w:p>
    <w:p w:rsidR="0009114D" w:rsidRPr="00D7365C" w:rsidRDefault="0009114D" w:rsidP="0009114D">
      <w:pPr>
        <w:ind w:left="-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Todos los plazos son de cumplimiento obligatorio, de acuerdo con lo establecido en el artículo 47 de las NB-SABS. </w:t>
      </w:r>
    </w:p>
    <w:p w:rsidR="00AD55C5" w:rsidRDefault="00FD73A1" w:rsidP="004D4719">
      <w:pPr>
        <w:ind w:hanging="1134"/>
        <w:rPr>
          <w:rFonts w:ascii="Arial" w:hAnsi="Arial" w:cs="Arial"/>
        </w:rPr>
      </w:pPr>
      <w:r w:rsidRPr="00D7365C">
        <w:rPr>
          <w:rFonts w:ascii="Arial" w:hAnsi="Arial" w:cs="Arial"/>
        </w:rPr>
        <w:t xml:space="preserve"> </w:t>
      </w:r>
      <w:bookmarkEnd w:id="0"/>
      <w:bookmarkEnd w:id="1"/>
    </w:p>
    <w:sectPr w:rsidR="00AD55C5" w:rsidSect="00BE1B6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315"/>
    <w:multiLevelType w:val="hybridMultilevel"/>
    <w:tmpl w:val="66AAFE28"/>
    <w:lvl w:ilvl="0" w:tplc="11E4DC14">
      <w:start w:val="4"/>
      <w:numFmt w:val="upperLetter"/>
      <w:lvlText w:val="%1."/>
      <w:lvlJc w:val="left"/>
      <w:pPr>
        <w:ind w:left="360" w:hanging="360"/>
      </w:pPr>
      <w:rPr>
        <w:b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27B3D"/>
    <w:multiLevelType w:val="multilevel"/>
    <w:tmpl w:val="B0D0D24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205BC3"/>
    <w:multiLevelType w:val="hybridMultilevel"/>
    <w:tmpl w:val="43266BF2"/>
    <w:lvl w:ilvl="0" w:tplc="925A2CCC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2356" w:hanging="360"/>
      </w:pPr>
    </w:lvl>
    <w:lvl w:ilvl="2" w:tplc="400A001B" w:tentative="1">
      <w:start w:val="1"/>
      <w:numFmt w:val="lowerRoman"/>
      <w:lvlText w:val="%3."/>
      <w:lvlJc w:val="right"/>
      <w:pPr>
        <w:ind w:left="3076" w:hanging="180"/>
      </w:pPr>
    </w:lvl>
    <w:lvl w:ilvl="3" w:tplc="400A000F" w:tentative="1">
      <w:start w:val="1"/>
      <w:numFmt w:val="decimal"/>
      <w:lvlText w:val="%4."/>
      <w:lvlJc w:val="left"/>
      <w:pPr>
        <w:ind w:left="3796" w:hanging="360"/>
      </w:pPr>
    </w:lvl>
    <w:lvl w:ilvl="4" w:tplc="400A0019" w:tentative="1">
      <w:start w:val="1"/>
      <w:numFmt w:val="lowerLetter"/>
      <w:lvlText w:val="%5."/>
      <w:lvlJc w:val="left"/>
      <w:pPr>
        <w:ind w:left="4516" w:hanging="360"/>
      </w:pPr>
    </w:lvl>
    <w:lvl w:ilvl="5" w:tplc="400A001B" w:tentative="1">
      <w:start w:val="1"/>
      <w:numFmt w:val="lowerRoman"/>
      <w:lvlText w:val="%6."/>
      <w:lvlJc w:val="right"/>
      <w:pPr>
        <w:ind w:left="5236" w:hanging="180"/>
      </w:pPr>
    </w:lvl>
    <w:lvl w:ilvl="6" w:tplc="400A000F" w:tentative="1">
      <w:start w:val="1"/>
      <w:numFmt w:val="decimal"/>
      <w:lvlText w:val="%7."/>
      <w:lvlJc w:val="left"/>
      <w:pPr>
        <w:ind w:left="5956" w:hanging="360"/>
      </w:pPr>
    </w:lvl>
    <w:lvl w:ilvl="7" w:tplc="400A0019" w:tentative="1">
      <w:start w:val="1"/>
      <w:numFmt w:val="lowerLetter"/>
      <w:lvlText w:val="%8."/>
      <w:lvlJc w:val="left"/>
      <w:pPr>
        <w:ind w:left="6676" w:hanging="360"/>
      </w:pPr>
    </w:lvl>
    <w:lvl w:ilvl="8" w:tplc="40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174E4202"/>
    <w:multiLevelType w:val="multilevel"/>
    <w:tmpl w:val="A552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1BB702C0"/>
    <w:multiLevelType w:val="hybridMultilevel"/>
    <w:tmpl w:val="0C069646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D9704F"/>
    <w:multiLevelType w:val="hybridMultilevel"/>
    <w:tmpl w:val="639A6B60"/>
    <w:lvl w:ilvl="0" w:tplc="B90C9402">
      <w:start w:val="1"/>
      <w:numFmt w:val="lowerLetter"/>
      <w:lvlText w:val="%1)"/>
      <w:lvlJc w:val="left"/>
      <w:pPr>
        <w:ind w:left="1353" w:hanging="360"/>
      </w:pPr>
      <w:rPr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35EF5ABF"/>
    <w:multiLevelType w:val="hybridMultilevel"/>
    <w:tmpl w:val="0268CDD4"/>
    <w:lvl w:ilvl="0" w:tplc="63ECC24A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E07D6C"/>
    <w:multiLevelType w:val="hybridMultilevel"/>
    <w:tmpl w:val="F69079C2"/>
    <w:lvl w:ilvl="0" w:tplc="4972278A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482C776F"/>
    <w:multiLevelType w:val="hybridMultilevel"/>
    <w:tmpl w:val="52608760"/>
    <w:lvl w:ilvl="0" w:tplc="09ECE4E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9D12632"/>
    <w:multiLevelType w:val="hybridMultilevel"/>
    <w:tmpl w:val="5E183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121B62"/>
    <w:multiLevelType w:val="hybridMultilevel"/>
    <w:tmpl w:val="F2844EA4"/>
    <w:lvl w:ilvl="0" w:tplc="E21ABB9C">
      <w:start w:val="1"/>
      <w:numFmt w:val="upperLetter"/>
      <w:lvlText w:val="%1."/>
      <w:lvlJc w:val="left"/>
      <w:pPr>
        <w:ind w:left="366" w:hanging="360"/>
      </w:pPr>
    </w:lvl>
    <w:lvl w:ilvl="1" w:tplc="0C0A0019">
      <w:start w:val="1"/>
      <w:numFmt w:val="lowerLetter"/>
      <w:lvlText w:val="%2."/>
      <w:lvlJc w:val="left"/>
      <w:pPr>
        <w:ind w:left="1086" w:hanging="360"/>
      </w:pPr>
    </w:lvl>
    <w:lvl w:ilvl="2" w:tplc="0C0A001B">
      <w:start w:val="1"/>
      <w:numFmt w:val="lowerRoman"/>
      <w:lvlText w:val="%3."/>
      <w:lvlJc w:val="right"/>
      <w:pPr>
        <w:ind w:left="1806" w:hanging="180"/>
      </w:pPr>
    </w:lvl>
    <w:lvl w:ilvl="3" w:tplc="0C0A000F">
      <w:start w:val="1"/>
      <w:numFmt w:val="decimal"/>
      <w:lvlText w:val="%4."/>
      <w:lvlJc w:val="left"/>
      <w:pPr>
        <w:ind w:left="2526" w:hanging="360"/>
      </w:pPr>
    </w:lvl>
    <w:lvl w:ilvl="4" w:tplc="0C0A0019">
      <w:start w:val="1"/>
      <w:numFmt w:val="lowerLetter"/>
      <w:lvlText w:val="%5."/>
      <w:lvlJc w:val="left"/>
      <w:pPr>
        <w:ind w:left="3246" w:hanging="360"/>
      </w:pPr>
    </w:lvl>
    <w:lvl w:ilvl="5" w:tplc="0C0A001B">
      <w:start w:val="1"/>
      <w:numFmt w:val="lowerRoman"/>
      <w:lvlText w:val="%6."/>
      <w:lvlJc w:val="right"/>
      <w:pPr>
        <w:ind w:left="3966" w:hanging="180"/>
      </w:pPr>
    </w:lvl>
    <w:lvl w:ilvl="6" w:tplc="0C0A000F">
      <w:start w:val="1"/>
      <w:numFmt w:val="decimal"/>
      <w:lvlText w:val="%7."/>
      <w:lvlJc w:val="left"/>
      <w:pPr>
        <w:ind w:left="4686" w:hanging="360"/>
      </w:pPr>
    </w:lvl>
    <w:lvl w:ilvl="7" w:tplc="0C0A0019">
      <w:start w:val="1"/>
      <w:numFmt w:val="lowerLetter"/>
      <w:lvlText w:val="%8."/>
      <w:lvlJc w:val="left"/>
      <w:pPr>
        <w:ind w:left="5406" w:hanging="360"/>
      </w:pPr>
    </w:lvl>
    <w:lvl w:ilvl="8" w:tplc="0C0A001B">
      <w:start w:val="1"/>
      <w:numFmt w:val="lowerRoman"/>
      <w:lvlText w:val="%9."/>
      <w:lvlJc w:val="right"/>
      <w:pPr>
        <w:ind w:left="6126" w:hanging="180"/>
      </w:pPr>
    </w:lvl>
  </w:abstractNum>
  <w:abstractNum w:abstractNumId="22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4">
    <w:nsid w:val="506D27A5"/>
    <w:multiLevelType w:val="hybridMultilevel"/>
    <w:tmpl w:val="D3840218"/>
    <w:lvl w:ilvl="0" w:tplc="400A0019">
      <w:start w:val="1"/>
      <w:numFmt w:val="lowerLetter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>
      <w:start w:val="1"/>
      <w:numFmt w:val="lowerRoman"/>
      <w:lvlText w:val="%3."/>
      <w:lvlJc w:val="right"/>
      <w:pPr>
        <w:ind w:left="1800" w:hanging="180"/>
      </w:pPr>
    </w:lvl>
    <w:lvl w:ilvl="3" w:tplc="400A000F">
      <w:start w:val="1"/>
      <w:numFmt w:val="decimal"/>
      <w:lvlText w:val="%4."/>
      <w:lvlJc w:val="left"/>
      <w:pPr>
        <w:ind w:left="2520" w:hanging="360"/>
      </w:pPr>
    </w:lvl>
    <w:lvl w:ilvl="4" w:tplc="400A0019">
      <w:start w:val="1"/>
      <w:numFmt w:val="lowerLetter"/>
      <w:lvlText w:val="%5."/>
      <w:lvlJc w:val="left"/>
      <w:pPr>
        <w:ind w:left="3240" w:hanging="360"/>
      </w:pPr>
    </w:lvl>
    <w:lvl w:ilvl="5" w:tplc="400A001B">
      <w:start w:val="1"/>
      <w:numFmt w:val="lowerRoman"/>
      <w:lvlText w:val="%6."/>
      <w:lvlJc w:val="right"/>
      <w:pPr>
        <w:ind w:left="3960" w:hanging="180"/>
      </w:pPr>
    </w:lvl>
    <w:lvl w:ilvl="6" w:tplc="400A000F">
      <w:start w:val="1"/>
      <w:numFmt w:val="decimal"/>
      <w:lvlText w:val="%7."/>
      <w:lvlJc w:val="left"/>
      <w:pPr>
        <w:ind w:left="4680" w:hanging="360"/>
      </w:pPr>
    </w:lvl>
    <w:lvl w:ilvl="7" w:tplc="400A0019">
      <w:start w:val="1"/>
      <w:numFmt w:val="lowerLetter"/>
      <w:lvlText w:val="%8."/>
      <w:lvlJc w:val="left"/>
      <w:pPr>
        <w:ind w:left="5400" w:hanging="360"/>
      </w:pPr>
    </w:lvl>
    <w:lvl w:ilvl="8" w:tplc="40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2A5238"/>
    <w:multiLevelType w:val="multilevel"/>
    <w:tmpl w:val="E1BC8680"/>
    <w:lvl w:ilvl="0">
      <w:start w:val="1"/>
      <w:numFmt w:val="decimal"/>
      <w:pStyle w:val="SubttuloDBC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9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3">
      <w:start w:val="1"/>
      <w:numFmt w:val="lowerRoman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55956D63"/>
    <w:multiLevelType w:val="multilevel"/>
    <w:tmpl w:val="5EF675B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9">
    <w:nsid w:val="58B30654"/>
    <w:multiLevelType w:val="hybridMultilevel"/>
    <w:tmpl w:val="30F470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BA3FB6"/>
    <w:multiLevelType w:val="hybridMultilevel"/>
    <w:tmpl w:val="2C482B80"/>
    <w:lvl w:ilvl="0" w:tplc="70EA206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56408"/>
    <w:multiLevelType w:val="multilevel"/>
    <w:tmpl w:val="CC5097D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5F161CFD"/>
    <w:multiLevelType w:val="multilevel"/>
    <w:tmpl w:val="9FA6164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5">
    <w:nsid w:val="6D5657DC"/>
    <w:multiLevelType w:val="hybridMultilevel"/>
    <w:tmpl w:val="0458128C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2B82F8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F560E40"/>
    <w:multiLevelType w:val="hybridMultilevel"/>
    <w:tmpl w:val="0E288048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031B87"/>
    <w:multiLevelType w:val="hybridMultilevel"/>
    <w:tmpl w:val="36EA0CEE"/>
    <w:lvl w:ilvl="0" w:tplc="0168303E">
      <w:start w:val="7"/>
      <w:numFmt w:val="upperLetter"/>
      <w:lvlText w:val="%1."/>
      <w:lvlJc w:val="left"/>
      <w:pPr>
        <w:ind w:left="720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C04A2"/>
    <w:multiLevelType w:val="multilevel"/>
    <w:tmpl w:val="AADAD9D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18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28"/>
  </w:num>
  <w:num w:numId="5">
    <w:abstractNumId w:val="5"/>
  </w:num>
  <w:num w:numId="6">
    <w:abstractNumId w:val="8"/>
  </w:num>
  <w:num w:numId="7">
    <w:abstractNumId w:val="33"/>
  </w:num>
  <w:num w:numId="8">
    <w:abstractNumId w:val="2"/>
  </w:num>
  <w:num w:numId="9">
    <w:abstractNumId w:val="16"/>
  </w:num>
  <w:num w:numId="10">
    <w:abstractNumId w:val="34"/>
  </w:num>
  <w:num w:numId="11">
    <w:abstractNumId w:val="23"/>
  </w:num>
  <w:num w:numId="12">
    <w:abstractNumId w:val="36"/>
  </w:num>
  <w:num w:numId="13">
    <w:abstractNumId w:val="4"/>
  </w:num>
  <w:num w:numId="14">
    <w:abstractNumId w:val="15"/>
  </w:num>
  <w:num w:numId="15">
    <w:abstractNumId w:val="29"/>
  </w:num>
  <w:num w:numId="16">
    <w:abstractNumId w:val="22"/>
  </w:num>
  <w:num w:numId="17">
    <w:abstractNumId w:val="38"/>
  </w:num>
  <w:num w:numId="18">
    <w:abstractNumId w:val="12"/>
  </w:num>
  <w:num w:numId="19">
    <w:abstractNumId w:val="3"/>
  </w:num>
  <w:num w:numId="20">
    <w:abstractNumId w:val="18"/>
  </w:num>
  <w:num w:numId="21">
    <w:abstractNumId w:val="17"/>
  </w:num>
  <w:num w:numId="22">
    <w:abstractNumId w:val="7"/>
  </w:num>
  <w:num w:numId="23">
    <w:abstractNumId w:val="10"/>
  </w:num>
  <w:num w:numId="24">
    <w:abstractNumId w:val="25"/>
  </w:num>
  <w:num w:numId="25">
    <w:abstractNumId w:val="1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9"/>
  </w:num>
  <w:num w:numId="31">
    <w:abstractNumId w:val="19"/>
  </w:num>
  <w:num w:numId="32">
    <w:abstractNumId w:val="26"/>
  </w:num>
  <w:num w:numId="33">
    <w:abstractNumId w:val="6"/>
  </w:num>
  <w:num w:numId="34">
    <w:abstractNumId w:val="32"/>
  </w:num>
  <w:num w:numId="35">
    <w:abstractNumId w:val="1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64"/>
    <w:rsid w:val="00007D39"/>
    <w:rsid w:val="00054D22"/>
    <w:rsid w:val="0009114D"/>
    <w:rsid w:val="000A20B3"/>
    <w:rsid w:val="0013365C"/>
    <w:rsid w:val="00161143"/>
    <w:rsid w:val="001B0C80"/>
    <w:rsid w:val="001C371B"/>
    <w:rsid w:val="002A4693"/>
    <w:rsid w:val="002E44C2"/>
    <w:rsid w:val="002E5EF3"/>
    <w:rsid w:val="0033676F"/>
    <w:rsid w:val="00362C53"/>
    <w:rsid w:val="00366DC3"/>
    <w:rsid w:val="004047AD"/>
    <w:rsid w:val="00422D1F"/>
    <w:rsid w:val="004923F3"/>
    <w:rsid w:val="004A45DD"/>
    <w:rsid w:val="004B730D"/>
    <w:rsid w:val="004D4719"/>
    <w:rsid w:val="00517D58"/>
    <w:rsid w:val="00520D01"/>
    <w:rsid w:val="006128E7"/>
    <w:rsid w:val="00663C0A"/>
    <w:rsid w:val="00676CC7"/>
    <w:rsid w:val="006E1160"/>
    <w:rsid w:val="008038F1"/>
    <w:rsid w:val="00856AA2"/>
    <w:rsid w:val="008A713F"/>
    <w:rsid w:val="008C5DBB"/>
    <w:rsid w:val="008E4B3B"/>
    <w:rsid w:val="008E6AC6"/>
    <w:rsid w:val="0094439D"/>
    <w:rsid w:val="009A638E"/>
    <w:rsid w:val="009E2CBB"/>
    <w:rsid w:val="00A321F2"/>
    <w:rsid w:val="00AD55C5"/>
    <w:rsid w:val="00BE1B64"/>
    <w:rsid w:val="00C47B6B"/>
    <w:rsid w:val="00C87D9B"/>
    <w:rsid w:val="00CA6CE6"/>
    <w:rsid w:val="00CB5C2D"/>
    <w:rsid w:val="00CC0B61"/>
    <w:rsid w:val="00CD022F"/>
    <w:rsid w:val="00DE307C"/>
    <w:rsid w:val="00E13104"/>
    <w:rsid w:val="00E52F66"/>
    <w:rsid w:val="00EC6EE5"/>
    <w:rsid w:val="00F00ABD"/>
    <w:rsid w:val="00F25588"/>
    <w:rsid w:val="00F34EBD"/>
    <w:rsid w:val="00F561E0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B6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BE1B64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BE1B64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BE1B64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4B730D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unhideWhenUsed/>
    <w:qFormat/>
    <w:rsid w:val="00BE1B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4B730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B73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4B730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BE1B64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BE1B64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BE1B64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B730D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E1B64"/>
    <w:rPr>
      <w:rFonts w:asciiTheme="majorHAnsi" w:eastAsiaTheme="majorEastAsia" w:hAnsiTheme="majorHAnsi" w:cstheme="majorBidi"/>
      <w:color w:val="243F60" w:themeColor="accent1" w:themeShade="7F"/>
      <w:sz w:val="16"/>
      <w:szCs w:val="1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B73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semiHidden/>
    <w:rsid w:val="004B730D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4B730D"/>
    <w:rPr>
      <w:rFonts w:ascii="Tahoma" w:eastAsia="Times New Roman" w:hAnsi="Tahoma" w:cs="Times New Roman"/>
      <w:sz w:val="28"/>
      <w:szCs w:val="20"/>
      <w:lang w:val="es-ES"/>
    </w:rPr>
  </w:style>
  <w:style w:type="character" w:styleId="Hipervnculo">
    <w:name w:val="Hyperlink"/>
    <w:basedOn w:val="Fuentedeprrafopredeter"/>
    <w:uiPriority w:val="99"/>
    <w:rsid w:val="00BE1B64"/>
    <w:rPr>
      <w:color w:val="0000FF"/>
      <w:u w:val="single"/>
    </w:rPr>
  </w:style>
  <w:style w:type="table" w:styleId="Tablaconcuadrcula">
    <w:name w:val="Table Grid"/>
    <w:basedOn w:val="Tablanormal"/>
    <w:rsid w:val="00BE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BE1B6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BE1B64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nhideWhenUsed/>
    <w:rsid w:val="00BE1B6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E1B6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extoindependiente31">
    <w:name w:val="Texto independiente 31"/>
    <w:basedOn w:val="Normal"/>
    <w:rsid w:val="00AD55C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B730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B730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4B730D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Encabezado">
    <w:name w:val="header"/>
    <w:basedOn w:val="Normal"/>
    <w:link w:val="EncabezadoCar"/>
    <w:rsid w:val="004B73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B7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30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B730D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WW-Textosinformato">
    <w:name w:val="WW-Texto sin formato"/>
    <w:basedOn w:val="Normal"/>
    <w:rsid w:val="004B730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4B730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B730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4B730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4B730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4B730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4B730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730D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4B730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4B730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"/>
    <w:qFormat/>
    <w:rsid w:val="004B730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"/>
    <w:rsid w:val="004B730D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730D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u w:val="none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4B730D"/>
    <w:pPr>
      <w:spacing w:after="100"/>
    </w:pPr>
  </w:style>
  <w:style w:type="paragraph" w:customStyle="1" w:styleId="Head1">
    <w:name w:val="Head1"/>
    <w:basedOn w:val="Normal"/>
    <w:rsid w:val="004B730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font6">
    <w:name w:val="font6"/>
    <w:basedOn w:val="Normal"/>
    <w:rsid w:val="004B730D"/>
    <w:pPr>
      <w:spacing w:before="100" w:beforeAutospacing="1" w:after="100" w:afterAutospacing="1"/>
    </w:pPr>
    <w:rPr>
      <w:rFonts w:ascii="Times New Roman" w:eastAsia="Arial Unicode MS" w:hAnsi="Times New Roman"/>
      <w:b/>
      <w:bCs/>
    </w:rPr>
  </w:style>
  <w:style w:type="paragraph" w:customStyle="1" w:styleId="SubttuloDBC">
    <w:name w:val="Subtítulo DBC"/>
    <w:basedOn w:val="Ttulo1"/>
    <w:qFormat/>
    <w:rsid w:val="004B730D"/>
    <w:pPr>
      <w:numPr>
        <w:numId w:val="24"/>
      </w:numPr>
      <w:spacing w:before="120" w:after="120"/>
    </w:pPr>
    <w:rPr>
      <w:rFonts w:ascii="Arial" w:hAnsi="Arial" w:cs="Arial"/>
      <w:sz w:val="20"/>
      <w:szCs w:val="20"/>
      <w:u w:val="none"/>
    </w:rPr>
  </w:style>
  <w:style w:type="paragraph" w:styleId="Textonotapie">
    <w:name w:val="footnote text"/>
    <w:basedOn w:val="Normal"/>
    <w:link w:val="TextonotapieCar"/>
    <w:rsid w:val="004B730D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4B73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4B730D"/>
    <w:rPr>
      <w:vertAlign w:val="superscript"/>
    </w:rPr>
  </w:style>
  <w:style w:type="paragraph" w:customStyle="1" w:styleId="Style1">
    <w:name w:val="Style 1"/>
    <w:uiPriority w:val="99"/>
    <w:rsid w:val="004B73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BO"/>
    </w:rPr>
  </w:style>
  <w:style w:type="paragraph" w:customStyle="1" w:styleId="Style4">
    <w:name w:val="Style 4"/>
    <w:uiPriority w:val="99"/>
    <w:rsid w:val="004B730D"/>
    <w:pPr>
      <w:widowControl w:val="0"/>
      <w:autoSpaceDE w:val="0"/>
      <w:autoSpaceDN w:val="0"/>
      <w:spacing w:before="252" w:after="0" w:line="240" w:lineRule="auto"/>
      <w:ind w:left="1368"/>
      <w:jc w:val="both"/>
    </w:pPr>
    <w:rPr>
      <w:rFonts w:ascii="Arial" w:eastAsia="Times New Roman" w:hAnsi="Arial" w:cs="Arial"/>
      <w:sz w:val="18"/>
      <w:szCs w:val="18"/>
      <w:lang w:val="en-US" w:eastAsia="es-BO"/>
    </w:rPr>
  </w:style>
  <w:style w:type="paragraph" w:customStyle="1" w:styleId="Style5">
    <w:name w:val="Style 5"/>
    <w:uiPriority w:val="99"/>
    <w:rsid w:val="004B730D"/>
    <w:pPr>
      <w:widowControl w:val="0"/>
      <w:autoSpaceDE w:val="0"/>
      <w:autoSpaceDN w:val="0"/>
      <w:spacing w:before="252" w:after="0" w:line="280" w:lineRule="auto"/>
    </w:pPr>
    <w:rPr>
      <w:rFonts w:ascii="Arial" w:eastAsia="Times New Roman" w:hAnsi="Arial" w:cs="Arial"/>
      <w:sz w:val="18"/>
      <w:szCs w:val="18"/>
      <w:lang w:val="en-US" w:eastAsia="es-BO"/>
    </w:rPr>
  </w:style>
  <w:style w:type="character" w:customStyle="1" w:styleId="CharacterStyle1">
    <w:name w:val="Character Style 1"/>
    <w:uiPriority w:val="99"/>
    <w:rsid w:val="004B730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Olga</dc:creator>
  <cp:keywords/>
  <dc:description/>
  <cp:lastModifiedBy>Vargas Maria Luisa</cp:lastModifiedBy>
  <cp:revision>6</cp:revision>
  <cp:lastPrinted>2015-05-22T15:13:00Z</cp:lastPrinted>
  <dcterms:created xsi:type="dcterms:W3CDTF">2015-05-21T21:44:00Z</dcterms:created>
  <dcterms:modified xsi:type="dcterms:W3CDTF">2015-05-22T15:16:00Z</dcterms:modified>
</cp:coreProperties>
</file>