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514"/>
      </w:tblGrid>
      <w:tr w:rsidR="00BE1B64" w:rsidTr="002759B7">
        <w:trPr>
          <w:trHeight w:val="153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81512989" r:id="rId7"/>
              </w:object>
            </w:r>
          </w:p>
        </w:tc>
        <w:tc>
          <w:tcPr>
            <w:tcW w:w="7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2759B7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2759B7">
              <w:rPr>
                <w:rFonts w:ascii="Arial" w:hAnsi="Arial" w:cs="Arial"/>
                <w:color w:val="FFFFFF"/>
                <w:sz w:val="18"/>
              </w:rPr>
              <w:t>02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182"/>
        <w:gridCol w:w="92"/>
        <w:gridCol w:w="74"/>
        <w:gridCol w:w="86"/>
        <w:gridCol w:w="84"/>
        <w:gridCol w:w="32"/>
        <w:gridCol w:w="44"/>
        <w:gridCol w:w="107"/>
        <w:gridCol w:w="447"/>
        <w:gridCol w:w="381"/>
        <w:gridCol w:w="367"/>
        <w:gridCol w:w="14"/>
        <w:gridCol w:w="63"/>
        <w:gridCol w:w="160"/>
        <w:gridCol w:w="158"/>
        <w:gridCol w:w="165"/>
        <w:gridCol w:w="220"/>
        <w:gridCol w:w="426"/>
        <w:gridCol w:w="13"/>
        <w:gridCol w:w="167"/>
        <w:gridCol w:w="105"/>
        <w:gridCol w:w="275"/>
        <w:gridCol w:w="285"/>
        <w:gridCol w:w="136"/>
        <w:gridCol w:w="24"/>
        <w:gridCol w:w="249"/>
        <w:gridCol w:w="12"/>
        <w:gridCol w:w="160"/>
        <w:gridCol w:w="94"/>
        <w:gridCol w:w="41"/>
        <w:gridCol w:w="382"/>
        <w:gridCol w:w="417"/>
        <w:gridCol w:w="380"/>
        <w:gridCol w:w="954"/>
        <w:gridCol w:w="195"/>
      </w:tblGrid>
      <w:tr w:rsidR="002759B7" w:rsidRPr="0008708E" w:rsidTr="00ED3D75">
        <w:trPr>
          <w:trHeight w:val="163"/>
        </w:trPr>
        <w:tc>
          <w:tcPr>
            <w:tcW w:w="9225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2759B7" w:rsidRPr="0008708E" w:rsidTr="00ED3D75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2759B7" w:rsidRPr="0008708E" w:rsidTr="00ED3D75">
        <w:trPr>
          <w:trHeight w:val="32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2759B7" w:rsidRPr="0008708E" w:rsidTr="00ED3D75">
        <w:trPr>
          <w:trHeight w:val="249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89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263"/>
        </w:trPr>
        <w:tc>
          <w:tcPr>
            <w:tcW w:w="241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5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3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5349FC" w:rsidRPr="0008708E" w:rsidTr="00ED3D75">
              <w:trPr>
                <w:trHeight w:val="263"/>
              </w:trPr>
              <w:tc>
                <w:tcPr>
                  <w:tcW w:w="316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bookmarkStart w:id="2" w:name="_GoBack" w:colFirst="11" w:colLast="16"/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9E60F6" w:rsidRDefault="005349FC" w:rsidP="008D59F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/>
                  <w:vAlign w:val="center"/>
                </w:tcPr>
                <w:p w:rsidR="005349FC" w:rsidRPr="008277A8" w:rsidRDefault="005349FC" w:rsidP="00ED3D7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349FC" w:rsidRPr="008277A8" w:rsidRDefault="005349FC" w:rsidP="00ED3D75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  <w:bookmarkEnd w:id="2"/>
          </w:tbl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18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ANPE - C N° 00</w:t>
            </w:r>
            <w:r>
              <w:rPr>
                <w:rFonts w:ascii="Arial" w:hAnsi="Arial" w:cs="Arial"/>
                <w:b/>
                <w:lang w:val="es-BO" w:eastAsia="es-BO"/>
              </w:rPr>
              <w:t>2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-1C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89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2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F7253">
              <w:rPr>
                <w:rFonts w:ascii="Arial" w:hAnsi="Arial" w:cs="Arial"/>
                <w:b/>
                <w:bCs/>
                <w:color w:val="0000FF"/>
                <w:lang w:val="pt-BR"/>
              </w:rPr>
              <w:t xml:space="preserve">ADQUISICIÓN DE CAJAS NORMALIZADAS PLEGABLES DE UNA SOLA PIEZA, PARA LA CONSERVACIÓN DE DOCUMENTOS DE ARCHIVO </w:t>
            </w:r>
            <w:proofErr w:type="gramStart"/>
            <w:r w:rsidRPr="001F7253">
              <w:rPr>
                <w:rFonts w:ascii="Arial" w:hAnsi="Arial" w:cs="Arial"/>
                <w:b/>
                <w:bCs/>
                <w:color w:val="0000FF"/>
                <w:lang w:val="pt-BR"/>
              </w:rPr>
              <w:t>BC</w:t>
            </w:r>
            <w:r>
              <w:rPr>
                <w:rFonts w:ascii="Arial" w:hAnsi="Arial" w:cs="Arial"/>
                <w:b/>
                <w:bCs/>
                <w:color w:val="0000FF"/>
                <w:lang w:val="pt-BR"/>
              </w:rPr>
              <w:t>B</w:t>
            </w:r>
            <w:proofErr w:type="gram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27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6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2759B7" w:rsidRPr="0008708E" w:rsidTr="00ED3D75">
        <w:trPr>
          <w:trHeight w:val="5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79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103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Bs</w:t>
            </w:r>
            <w:r>
              <w:rPr>
                <w:rFonts w:ascii="Arial" w:hAnsi="Arial" w:cs="Arial"/>
                <w:b/>
                <w:bCs/>
              </w:rPr>
              <w:t>100</w:t>
            </w:r>
            <w:r w:rsidRPr="000870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08708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6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Contrato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6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El proponente adjudicado deberá constituir la garantía del cumplimiento de contrato, por el 7% del monto total contratado.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205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9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24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8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360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Treinta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30) días calendario,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a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partir de la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firma del contrato.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759B7" w:rsidRPr="0008708E" w:rsidTr="00ED3D75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60517">
              <w:rPr>
                <w:rFonts w:ascii="Arial" w:hAnsi="Arial" w:cs="Arial"/>
                <w:color w:val="000000"/>
                <w:sz w:val="14"/>
                <w:szCs w:val="14"/>
              </w:rPr>
              <w:t xml:space="preserve">Archivo Intermedio del Banco Central de Bolivia – ubicado en la Zona de Rosaspampa carretera a Oruro kilómetro </w:t>
            </w:r>
            <w:r w:rsidRPr="00460517">
              <w:rPr>
                <w:rFonts w:ascii="Arial" w:hAnsi="Arial" w:cs="Arial"/>
                <w:bCs/>
                <w:iCs/>
                <w:color w:val="000000"/>
                <w:sz w:val="14"/>
                <w:szCs w:val="14"/>
              </w:rPr>
              <w:t xml:space="preserve">5 ½ en la ciudad de </w:t>
            </w:r>
            <w:r w:rsidRPr="00460517">
              <w:rPr>
                <w:rFonts w:ascii="Arial" w:hAnsi="Arial" w:cs="Arial"/>
                <w:color w:val="000000"/>
                <w:sz w:val="14"/>
                <w:szCs w:val="14"/>
              </w:rPr>
              <w:t>El Alto en coordinación con el Supervisor de Almacenes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759B7" w:rsidRPr="0008708E" w:rsidTr="00ED3D75">
        <w:trPr>
          <w:trHeight w:val="149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117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6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59B7" w:rsidRPr="0008708E" w:rsidRDefault="002759B7" w:rsidP="002759B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Bienes para la gestión en curso.</w:t>
            </w:r>
          </w:p>
          <w:p w:rsidR="002759B7" w:rsidRPr="0008708E" w:rsidRDefault="002759B7" w:rsidP="00ED3D7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9B7" w:rsidRPr="0008708E" w:rsidRDefault="002759B7" w:rsidP="002759B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759B7" w:rsidRPr="0008708E" w:rsidTr="00ED3D75">
        <w:trPr>
          <w:trHeight w:val="48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9B7" w:rsidRPr="0008708E" w:rsidRDefault="002759B7" w:rsidP="002759B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759B7" w:rsidRPr="0008708E" w:rsidTr="00ED3D75">
        <w:trPr>
          <w:trHeight w:val="32"/>
        </w:trPr>
        <w:tc>
          <w:tcPr>
            <w:tcW w:w="903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32"/>
        </w:trPr>
        <w:tc>
          <w:tcPr>
            <w:tcW w:w="903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759B7" w:rsidRPr="0008708E" w:rsidTr="00ED3D75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365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459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58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50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Jose Luis Roldan Vargas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8277A8" w:rsidRDefault="002759B7" w:rsidP="00ED3D75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Gestor de Correspondencia y firmas autorizadas 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ind w:left="56" w:hanging="56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Subgerencia de Gestión Documental y Biblioteca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759B7" w:rsidRPr="0008708E" w:rsidTr="00ED3D75">
        <w:trPr>
          <w:trHeight w:val="237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759B7" w:rsidRPr="0008708E" w:rsidTr="00ED3D75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1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759B7" w:rsidRPr="0008708E" w:rsidTr="00ED3D75">
        <w:trPr>
          <w:trHeight w:val="43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2759B7" w:rsidRPr="0008708E" w:rsidRDefault="002759B7" w:rsidP="00ED3D7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14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o 4713 (Consultas Administrativas)</w:t>
            </w:r>
          </w:p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4512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56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8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759B7" w:rsidRPr="0008708E" w:rsidRDefault="005349FC" w:rsidP="00ED3D7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2759B7" w:rsidRPr="00ED7707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mlvargs@bcb.gob.bo</w:t>
              </w:r>
            </w:hyperlink>
            <w:r w:rsidR="002759B7"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7535A7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roldan@bcb.gob.bo</w:t>
            </w:r>
            <w:r w:rsidRPr="007535A7">
              <w:t xml:space="preserve"> </w:t>
            </w:r>
            <w:r w:rsidRPr="0008708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43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F4714C" w:rsidRPr="002759B7" w:rsidRDefault="00F4714C" w:rsidP="002759B7">
      <w:pPr>
        <w:pStyle w:val="SubttuloDBC"/>
        <w:numPr>
          <w:ilvl w:val="0"/>
          <w:numId w:val="0"/>
        </w:numPr>
        <w:spacing w:before="0" w:after="0"/>
        <w:ind w:left="567" w:hanging="993"/>
        <w:rPr>
          <w:sz w:val="6"/>
          <w:szCs w:val="10"/>
          <w:lang w:val="es-ES"/>
        </w:rPr>
      </w:pPr>
    </w:p>
    <w:p w:rsidR="00F4714C" w:rsidRPr="002759B7" w:rsidRDefault="00F4714C" w:rsidP="00F4714C">
      <w:pPr>
        <w:rPr>
          <w:sz w:val="2"/>
          <w:szCs w:val="2"/>
          <w:lang w:val="es-MX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2759B7" w:rsidRPr="0008708E" w:rsidTr="00ED3D75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lastRenderedPageBreak/>
              <w:br w:type="page"/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759B7" w:rsidRPr="0008708E" w:rsidTr="00ED3D75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759B7" w:rsidRPr="0008708E" w:rsidTr="00ED3D75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759B7" w:rsidRPr="0008708E" w:rsidRDefault="002759B7" w:rsidP="00ED3D7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2759B7" w:rsidRPr="0008708E" w:rsidTr="00ED3D75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08708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2759B7" w:rsidRPr="0008708E" w:rsidRDefault="002759B7" w:rsidP="00ED3D7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2759B7" w:rsidRPr="0008708E" w:rsidRDefault="002759B7" w:rsidP="00ED3D7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2759B7" w:rsidRPr="0008708E" w:rsidRDefault="002759B7" w:rsidP="00ED3D7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4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4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4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4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</w:t>
            </w:r>
            <w:r w:rsidRPr="0008708E">
              <w:rPr>
                <w:rFonts w:ascii="Arial" w:hAnsi="Arial" w:cs="Arial"/>
                <w:lang w:val="es-BO" w:eastAsia="es-BO"/>
              </w:rPr>
              <w:t>.05.201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2759B7" w:rsidRPr="0008708E" w:rsidRDefault="002759B7" w:rsidP="00ED3D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759B7" w:rsidRPr="0008708E" w:rsidTr="00ED3D7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59B7" w:rsidRPr="0008708E" w:rsidRDefault="002759B7" w:rsidP="00ED3D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759B7" w:rsidRDefault="002759B7" w:rsidP="00F4714C">
      <w:pPr>
        <w:rPr>
          <w:rFonts w:ascii="Arial" w:hAnsi="Arial" w:cs="Arial"/>
        </w:rPr>
      </w:pP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6306F"/>
    <w:rsid w:val="00AD55C5"/>
    <w:rsid w:val="00AF21AA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3</cp:revision>
  <cp:lastPrinted>2017-07-12T21:37:00Z</cp:lastPrinted>
  <dcterms:created xsi:type="dcterms:W3CDTF">2018-03-02T19:37:00Z</dcterms:created>
  <dcterms:modified xsi:type="dcterms:W3CDTF">2018-03-02T20:23:00Z</dcterms:modified>
</cp:coreProperties>
</file>