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D7435E">
        <w:rPr>
          <w:rFonts w:ascii="Arial" w:hAnsi="Arial" w:cs="Arial"/>
          <w:b/>
          <w:bCs/>
          <w:sz w:val="28"/>
          <w:lang w:val="pt-BR"/>
        </w:rPr>
        <w:t xml:space="preserve">Código BCB: ANPE - P N° </w:t>
      </w:r>
      <w:r w:rsidR="00984F25">
        <w:rPr>
          <w:rFonts w:ascii="Arial" w:hAnsi="Arial" w:cs="Arial"/>
          <w:b/>
          <w:bCs/>
          <w:sz w:val="28"/>
          <w:lang w:val="pt-BR"/>
        </w:rPr>
        <w:t>109</w:t>
      </w:r>
      <w:r w:rsidRPr="00D7435E">
        <w:rPr>
          <w:rFonts w:ascii="Arial" w:hAnsi="Arial" w:cs="Arial"/>
          <w:b/>
          <w:bCs/>
          <w:sz w:val="28"/>
          <w:lang w:val="pt-BR"/>
        </w:rPr>
        <w:t>/202</w:t>
      </w:r>
      <w:r>
        <w:rPr>
          <w:rFonts w:ascii="Arial" w:hAnsi="Arial" w:cs="Arial"/>
          <w:b/>
          <w:bCs/>
          <w:sz w:val="28"/>
          <w:lang w:val="pt-BR"/>
        </w:rPr>
        <w:t>4-1</w:t>
      </w:r>
      <w:r w:rsidRPr="00D7435E">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262862" w:rsidP="00262862">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984F25" w:rsidP="002271B8">
            <w:pPr>
              <w:tabs>
                <w:tab w:val="left" w:pos="1125"/>
                <w:tab w:val="center" w:pos="4420"/>
              </w:tabs>
              <w:jc w:val="center"/>
              <w:rPr>
                <w:rFonts w:ascii="Arial" w:hAnsi="Arial" w:cs="Arial"/>
                <w:b/>
                <w:bCs/>
                <w:sz w:val="28"/>
                <w:lang w:val="es-BO"/>
              </w:rPr>
            </w:pPr>
            <w:r w:rsidRPr="00984F25">
              <w:rPr>
                <w:rFonts w:ascii="Arial" w:hAnsi="Arial" w:cs="Arial"/>
                <w:b/>
                <w:bCs/>
                <w:sz w:val="28"/>
                <w:lang w:val="es-BO"/>
              </w:rPr>
              <w:t>OBRA DE MANTENIMIENTO DEL BIEN INMUEBLE, PROPIEDAD DEL BCB, UBICADO EN EL MUNICIPIO DE WARNES, CAMINO A CLARACUTA, DEL DEPARTAMENTO DE SANTA CRUZ (CERRAMIENTO PERIMETRAL CON MURO DE MALLA OLÍMPICA – 4 FRENTES)</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984F25">
        <w:rPr>
          <w:rFonts w:ascii="Arial" w:hAnsi="Arial" w:cs="Arial"/>
          <w:b/>
          <w:bCs/>
          <w:sz w:val="24"/>
          <w:szCs w:val="24"/>
          <w:lang w:val="es-MX"/>
        </w:rPr>
        <w:t>Mayo</w:t>
      </w:r>
      <w:r>
        <w:rPr>
          <w:rFonts w:ascii="Arial" w:hAnsi="Arial" w:cs="Arial"/>
          <w:b/>
          <w:bCs/>
          <w:sz w:val="24"/>
          <w:szCs w:val="24"/>
          <w:lang w:val="es-MX"/>
        </w:rPr>
        <w:t xml:space="preserve"> de 2024</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3B3658">
              <w:rPr>
                <w:noProof/>
                <w:webHidden/>
              </w:rPr>
              <w:t>3</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3B3658">
              <w:rPr>
                <w:noProof/>
                <w:webHidden/>
              </w:rPr>
              <w:t>3</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3B3658">
              <w:rPr>
                <w:noProof/>
                <w:webHidden/>
              </w:rPr>
              <w:t>3</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3B3658">
              <w:rPr>
                <w:noProof/>
                <w:webHidden/>
              </w:rPr>
              <w:t>3</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3B3658">
              <w:rPr>
                <w:noProof/>
                <w:webHidden/>
              </w:rPr>
              <w:t>5</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3B3658">
              <w:rPr>
                <w:noProof/>
                <w:webHidden/>
              </w:rPr>
              <w:t>5</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3B3658">
              <w:rPr>
                <w:noProof/>
                <w:webHidden/>
              </w:rPr>
              <w:t>6</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3B3658">
              <w:rPr>
                <w:noProof/>
                <w:webHidden/>
              </w:rPr>
              <w:t>6</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3B3658">
              <w:rPr>
                <w:noProof/>
                <w:webHidden/>
              </w:rPr>
              <w:t>6</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3B3658">
              <w:rPr>
                <w:noProof/>
                <w:webHidden/>
              </w:rPr>
              <w:t>6</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3B3658">
              <w:rPr>
                <w:noProof/>
                <w:webHidden/>
              </w:rPr>
              <w:t>6</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3B3658">
              <w:rPr>
                <w:noProof/>
                <w:webHidden/>
              </w:rPr>
              <w:t>8</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3B3658">
              <w:rPr>
                <w:noProof/>
                <w:webHidden/>
              </w:rPr>
              <w:t>8</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3B3658">
              <w:rPr>
                <w:noProof/>
                <w:webHidden/>
              </w:rPr>
              <w:t>8</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3B3658">
              <w:rPr>
                <w:noProof/>
                <w:webHidden/>
              </w:rPr>
              <w:t>9</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3B3658">
              <w:rPr>
                <w:noProof/>
                <w:webHidden/>
              </w:rPr>
              <w:t>10</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3B3658">
              <w:rPr>
                <w:noProof/>
                <w:webHidden/>
              </w:rPr>
              <w:t>11</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3B3658">
              <w:rPr>
                <w:noProof/>
                <w:webHidden/>
              </w:rPr>
              <w:t>12</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3B3658">
              <w:rPr>
                <w:noProof/>
                <w:webHidden/>
              </w:rPr>
              <w:t>12</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3B3658">
              <w:rPr>
                <w:noProof/>
                <w:webHidden/>
              </w:rPr>
              <w:t>12</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3B3658">
              <w:rPr>
                <w:noProof/>
                <w:webHidden/>
              </w:rPr>
              <w:t>12</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3B3658">
              <w:rPr>
                <w:noProof/>
                <w:webHidden/>
              </w:rPr>
              <w:t>13</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3B3658">
              <w:rPr>
                <w:noProof/>
                <w:webHidden/>
              </w:rPr>
              <w:t>13</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3B3658">
              <w:rPr>
                <w:b/>
                <w:bCs/>
                <w:noProof/>
                <w:webHidden/>
                <w:lang w:val="es-ES"/>
              </w:rPr>
              <w:t>¡Error! Marcador no definido.</w:t>
            </w:r>
            <w:r w:rsidR="00BE4158">
              <w:rPr>
                <w:noProof/>
                <w:webHidden/>
              </w:rPr>
              <w:fldChar w:fldCharType="end"/>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3B3658">
            <w:rPr>
              <w:noProof/>
              <w:webHidden/>
            </w:rPr>
            <w:t>13</w:t>
          </w:r>
          <w:r w:rsidR="00B20C3A">
            <w:rPr>
              <w:noProof/>
              <w:webHidden/>
            </w:rPr>
            <w:fldChar w:fldCharType="end"/>
          </w:r>
        </w:p>
        <w:p w:rsidR="00BE4158" w:rsidRDefault="00696043">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3B3658">
              <w:rPr>
                <w:noProof/>
                <w:webHidden/>
              </w:rPr>
              <w:t>14</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3B3658">
              <w:rPr>
                <w:noProof/>
                <w:webHidden/>
              </w:rPr>
              <w:t>15</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3B3658">
              <w:rPr>
                <w:noProof/>
                <w:webHidden/>
              </w:rPr>
              <w:t>16</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3B3658">
              <w:rPr>
                <w:noProof/>
                <w:webHidden/>
              </w:rPr>
              <w:t>16</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3B3658">
              <w:rPr>
                <w:noProof/>
                <w:webHidden/>
              </w:rPr>
              <w:t>16</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3B3658">
              <w:rPr>
                <w:noProof/>
                <w:webHidden/>
              </w:rPr>
              <w:t>19</w:t>
            </w:r>
            <w:r w:rsidR="00BE4158">
              <w:rPr>
                <w:noProof/>
                <w:webHidden/>
              </w:rPr>
              <w:fldChar w:fldCharType="end"/>
            </w:r>
          </w:hyperlink>
        </w:p>
        <w:p w:rsidR="00BE4158" w:rsidRDefault="00696043">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3B3658">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Default="00971C50" w:rsidP="0069684A">
      <w:pPr>
        <w:pStyle w:val="Prrafodelista"/>
        <w:ind w:left="1134" w:firstLine="0"/>
        <w:jc w:val="both"/>
        <w:rPr>
          <w:rFonts w:cs="Arial"/>
          <w:b/>
          <w:i/>
          <w:color w:val="1F497D" w:themeColor="text2"/>
          <w:szCs w:val="18"/>
          <w:lang w:val="es-BO"/>
        </w:rPr>
      </w:pPr>
      <w:r w:rsidRPr="00971C50">
        <w:rPr>
          <w:rFonts w:cs="Arial"/>
          <w:b/>
          <w:i/>
          <w:color w:val="1F497D" w:themeColor="text2"/>
          <w:szCs w:val="18"/>
          <w:lang w:val="es-BO"/>
        </w:rPr>
        <w:t>“No Corresponde”</w:t>
      </w:r>
    </w:p>
    <w:p w:rsidR="00890A11" w:rsidRPr="00971C50" w:rsidRDefault="00890A11" w:rsidP="0069684A">
      <w:pPr>
        <w:pStyle w:val="Prrafodelista"/>
        <w:ind w:left="1134" w:firstLine="0"/>
        <w:jc w:val="both"/>
        <w:rPr>
          <w:rFonts w:cs="Arial"/>
          <w:b/>
          <w:i/>
          <w:color w:val="1F497D" w:themeColor="text2"/>
          <w:szCs w:val="18"/>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370EF0" w:rsidRPr="00890A11" w:rsidRDefault="00890A11" w:rsidP="00890A11">
      <w:pPr>
        <w:ind w:left="1068"/>
        <w:jc w:val="both"/>
        <w:rPr>
          <w:rFonts w:cs="Arial"/>
          <w:b/>
          <w:i/>
          <w:color w:val="1F497D" w:themeColor="text2"/>
          <w:sz w:val="18"/>
          <w:szCs w:val="18"/>
          <w:lang w:val="es-BO" w:eastAsia="en-US"/>
        </w:rPr>
      </w:pPr>
      <w:r w:rsidRPr="00890A11">
        <w:rPr>
          <w:rFonts w:cs="Arial"/>
          <w:b/>
          <w:i/>
          <w:color w:val="1F497D" w:themeColor="text2"/>
          <w:sz w:val="18"/>
          <w:szCs w:val="18"/>
          <w:lang w:val="es-BO" w:eastAsia="en-US"/>
        </w:rPr>
        <w:t>“No Corresponde”</w:t>
      </w:r>
      <w:r w:rsidR="006D39E4" w:rsidRPr="00890A11">
        <w:rPr>
          <w:rFonts w:cs="Arial"/>
          <w:b/>
          <w:i/>
          <w:color w:val="1F497D" w:themeColor="text2"/>
          <w:sz w:val="18"/>
          <w:szCs w:val="18"/>
          <w:lang w:val="es-BO" w:eastAsia="en-US"/>
        </w:rPr>
        <w:tab/>
      </w:r>
    </w:p>
    <w:p w:rsidR="00370EF0" w:rsidRPr="00890A11" w:rsidRDefault="00370EF0" w:rsidP="00890A11">
      <w:pPr>
        <w:ind w:left="1068"/>
        <w:jc w:val="both"/>
        <w:rPr>
          <w:rFonts w:cs="Arial"/>
          <w:b/>
          <w:i/>
          <w:color w:val="1F497D" w:themeColor="text2"/>
          <w:sz w:val="18"/>
          <w:szCs w:val="18"/>
          <w:lang w:val="es-BO" w:eastAsia="en-US"/>
        </w:rPr>
      </w:pP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lastRenderedPageBreak/>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B20C3A" w:rsidRPr="00205281" w:rsidRDefault="00B20C3A" w:rsidP="00B20C3A">
      <w:pPr>
        <w:pStyle w:val="Puesto"/>
        <w:spacing w:after="60"/>
        <w:ind w:left="426"/>
        <w:jc w:val="left"/>
        <w:outlineLvl w:val="0"/>
        <w:rPr>
          <w:rFonts w:ascii="Verdana" w:hAnsi="Verdana" w:cs="Arial"/>
          <w:sz w:val="18"/>
          <w:szCs w:val="18"/>
          <w:u w:val="none"/>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AB15A6">
        <w:rPr>
          <w:rFonts w:cs="Arial"/>
          <w:sz w:val="18"/>
          <w:szCs w:val="18"/>
          <w:lang w:val="es-BO"/>
        </w:rPr>
        <w:t xml:space="preserve"> </w:t>
      </w:r>
      <w:r w:rsidR="00AB15A6" w:rsidRPr="00971C50">
        <w:rPr>
          <w:rFonts w:cs="Arial"/>
          <w:b/>
          <w:i/>
          <w:color w:val="1F497D" w:themeColor="text2"/>
          <w:sz w:val="18"/>
          <w:szCs w:val="18"/>
          <w:lang w:val="es-BO"/>
        </w:rPr>
        <w:t>“No requerido para el presente proceso de contratación”</w:t>
      </w:r>
    </w:p>
    <w:p w:rsidR="00CE606D" w:rsidRPr="009C7EA7" w:rsidRDefault="00CD4AF0" w:rsidP="00430586">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20C3A">
        <w:rPr>
          <w:rFonts w:cs="Arial"/>
          <w:sz w:val="18"/>
          <w:szCs w:val="18"/>
          <w:lang w:val="es-BO"/>
        </w:rPr>
        <w:t xml:space="preserve"> </w:t>
      </w:r>
      <w:r w:rsidR="00B20C3A" w:rsidRPr="00B20C3A">
        <w:rPr>
          <w:rFonts w:cs="Arial"/>
          <w:b/>
          <w:color w:val="1F497D" w:themeColor="text2"/>
          <w:sz w:val="18"/>
          <w:szCs w:val="18"/>
          <w:lang w:val="es-BO"/>
        </w:rPr>
        <w:t>“No requerido para el presente proceso de contratación”</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Default="00CC3AF6" w:rsidP="008C1BE5">
      <w:pPr>
        <w:pStyle w:val="Puesto"/>
        <w:spacing w:after="60"/>
        <w:ind w:left="1134"/>
        <w:jc w:val="both"/>
        <w:outlineLvl w:val="0"/>
        <w:rPr>
          <w:rFonts w:ascii="Verdana" w:hAnsi="Verdana" w:cs="Arial"/>
          <w:sz w:val="18"/>
          <w:szCs w:val="18"/>
          <w:lang w:val="es-BO"/>
        </w:rPr>
      </w:pPr>
    </w:p>
    <w:p w:rsidR="00890A11" w:rsidRDefault="00890A11" w:rsidP="008C1BE5">
      <w:pPr>
        <w:pStyle w:val="Puesto"/>
        <w:spacing w:after="60"/>
        <w:ind w:left="1134"/>
        <w:jc w:val="both"/>
        <w:outlineLvl w:val="0"/>
        <w:rPr>
          <w:rFonts w:ascii="Verdana" w:hAnsi="Verdana" w:cs="Arial"/>
          <w:sz w:val="18"/>
          <w:szCs w:val="18"/>
          <w:lang w:val="es-BO"/>
        </w:rPr>
      </w:pPr>
    </w:p>
    <w:p w:rsidR="00890A11" w:rsidRPr="00205281" w:rsidRDefault="00890A11"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lastRenderedPageBreak/>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0D24C3">
      <w:pPr>
        <w:pStyle w:val="Prrafodelista"/>
        <w:numPr>
          <w:ilvl w:val="0"/>
          <w:numId w:val="43"/>
        </w:numPr>
        <w:tabs>
          <w:tab w:val="left" w:pos="1843"/>
        </w:tabs>
        <w:ind w:left="1862" w:hanging="5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AB15A6" w:rsidRPr="00971C50">
        <w:rPr>
          <w:rFonts w:cs="Arial"/>
          <w:b/>
          <w:i/>
          <w:color w:val="1F497D" w:themeColor="text2"/>
          <w:szCs w:val="18"/>
          <w:lang w:val="es-BO"/>
        </w:rPr>
        <w:t>“</w:t>
      </w:r>
      <w:r w:rsidR="00AB15A6">
        <w:rPr>
          <w:rFonts w:cs="Arial"/>
          <w:b/>
          <w:i/>
          <w:color w:val="1F497D" w:themeColor="text2"/>
          <w:szCs w:val="18"/>
          <w:lang w:val="es-BO"/>
        </w:rPr>
        <w:t>No requerido para el presente proceso de contratación</w:t>
      </w:r>
      <w:r w:rsidR="00AB15A6" w:rsidRPr="00971C50">
        <w:rPr>
          <w:rFonts w:cs="Arial"/>
          <w:b/>
          <w:i/>
          <w:color w:val="1F497D" w:themeColor="text2"/>
          <w:szCs w:val="18"/>
          <w:lang w:val="es-BO"/>
        </w:rPr>
        <w:t>”</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lastRenderedPageBreak/>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w:t>
      </w:r>
      <w:r w:rsidRPr="0023328F">
        <w:rPr>
          <w:sz w:val="18"/>
          <w:szCs w:val="18"/>
          <w:lang w:val="es-BO"/>
        </w:rPr>
        <w:lastRenderedPageBreak/>
        <w:t>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w:t>
      </w:r>
      <w:r w:rsidRPr="00205281">
        <w:rPr>
          <w:lang w:val="es-BO"/>
        </w:rPr>
        <w:lastRenderedPageBreak/>
        <w:t xml:space="preserve">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5B1BD9" w:rsidRPr="00971C50" w:rsidRDefault="005B1BD9" w:rsidP="004E62C0">
      <w:pPr>
        <w:rPr>
          <w:rFonts w:cs="Arial"/>
          <w:b/>
          <w:i/>
          <w:color w:val="1F497D" w:themeColor="text2"/>
          <w:sz w:val="18"/>
          <w:szCs w:val="18"/>
          <w:lang w:val="es-BO"/>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lastRenderedPageBreak/>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2B0A6A" w:rsidRDefault="002B0A6A" w:rsidP="002B0A6A">
      <w:pPr>
        <w:pStyle w:val="Prrafodelista"/>
        <w:ind w:left="1843"/>
        <w:jc w:val="both"/>
        <w:rPr>
          <w:szCs w:val="18"/>
          <w:lang w:val="es-BO"/>
        </w:rPr>
      </w:pP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lastRenderedPageBreak/>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Default="0025590F" w:rsidP="003B4044">
      <w:pPr>
        <w:pStyle w:val="Prrafodelista"/>
        <w:ind w:left="1260"/>
        <w:jc w:val="both"/>
        <w:rPr>
          <w:rFonts w:cs="Arial"/>
          <w:szCs w:val="18"/>
          <w:lang w:val="es-BO"/>
        </w:rPr>
      </w:pPr>
    </w:p>
    <w:p w:rsidR="000D24C3" w:rsidRDefault="000D24C3" w:rsidP="003B4044">
      <w:pPr>
        <w:pStyle w:val="Prrafodelista"/>
        <w:ind w:left="1260"/>
        <w:jc w:val="both"/>
        <w:rPr>
          <w:rFonts w:cs="Arial"/>
          <w:szCs w:val="18"/>
          <w:lang w:val="es-BO"/>
        </w:rPr>
      </w:pPr>
    </w:p>
    <w:p w:rsidR="000D24C3" w:rsidRPr="00205281" w:rsidRDefault="000D24C3"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lastRenderedPageBreak/>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FB7792" w:rsidRPr="00DA5AC9">
        <w:rPr>
          <w:rFonts w:cs="Arial"/>
          <w:b/>
          <w:i/>
          <w:color w:val="1F497D" w:themeColor="text2"/>
          <w:sz w:val="18"/>
          <w:szCs w:val="18"/>
          <w:lang w:val="es-BO"/>
        </w:rPr>
        <w:t>“No aplica en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D56F06" w:rsidRDefault="00D56F06" w:rsidP="002D32FB">
      <w:pPr>
        <w:jc w:val="both"/>
        <w:rPr>
          <w:rFonts w:cs="Arial"/>
          <w:sz w:val="18"/>
          <w:szCs w:val="18"/>
          <w:lang w:val="es-BO"/>
        </w:rPr>
      </w:pPr>
    </w:p>
    <w:p w:rsidR="00B33A28" w:rsidRDefault="00B33A28"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DF3108">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280967">
        <w:trPr>
          <w:trHeight w:val="4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397514" w:rsidP="0093498B">
            <w:pPr>
              <w:rPr>
                <w:rFonts w:ascii="Arial" w:hAnsi="Arial" w:cs="Arial"/>
                <w:lang w:val="es-BO"/>
              </w:rPr>
            </w:pPr>
            <w:r w:rsidRPr="00397514">
              <w:rPr>
                <w:rFonts w:ascii="Arial" w:hAnsi="Arial" w:cs="Arial"/>
                <w:lang w:val="es-BO"/>
              </w:rPr>
              <w:t xml:space="preserve">ANPE – P Nº </w:t>
            </w:r>
            <w:r w:rsidR="0093498B">
              <w:rPr>
                <w:rFonts w:ascii="Arial" w:hAnsi="Arial" w:cs="Arial"/>
                <w:lang w:val="es-BO"/>
              </w:rPr>
              <w:t>109</w:t>
            </w:r>
            <w:r w:rsidRPr="00397514">
              <w:rPr>
                <w:rFonts w:ascii="Arial" w:hAnsi="Arial" w:cs="Arial"/>
                <w:lang w:val="es-BO"/>
              </w:rPr>
              <w:t>/2024-1C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r>
              <w:rPr>
                <w:rFonts w:ascii="Arial" w:hAnsi="Arial" w:cs="Arial"/>
                <w:sz w:val="14"/>
                <w:szCs w:val="14"/>
              </w:rPr>
              <w:t>4</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2024</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93498B" w:rsidP="0093498B">
            <w:pPr>
              <w:tabs>
                <w:tab w:val="left" w:pos="1634"/>
              </w:tabs>
              <w:jc w:val="both"/>
              <w:rPr>
                <w:rFonts w:ascii="Arial" w:hAnsi="Arial" w:cs="Arial"/>
                <w:sz w:val="20"/>
                <w:szCs w:val="20"/>
                <w:lang w:val="es-BO"/>
              </w:rPr>
            </w:pPr>
            <w:r w:rsidRPr="0093498B">
              <w:rPr>
                <w:rFonts w:ascii="Arial" w:hAnsi="Arial" w:cs="Arial"/>
                <w:b/>
                <w:bCs/>
                <w:sz w:val="20"/>
                <w:szCs w:val="20"/>
                <w:lang w:val="es-BO"/>
              </w:rPr>
              <w:t>OBRA DE MANTENIMIENTO DEL BIEN INMUEBLE, PROPIEDAD DEL BCB, UBICADO EN EL MUNICIPIO DE WARNES, CAMINO A CLARACUTA, DEL DEPARTAMENTO DE SANTA CRUZ (CERRAMIENTO PERIMETRAL CON MURO DE MALLA OLÍMPICA – 4 FRENTES)</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2748F0">
            <w:pPr>
              <w:jc w:val="both"/>
              <w:rPr>
                <w:rFonts w:ascii="Arial" w:hAnsi="Arial" w:cs="Arial"/>
                <w:lang w:val="es-BO"/>
              </w:rPr>
            </w:pPr>
            <w:r w:rsidRPr="002748F0">
              <w:rPr>
                <w:rFonts w:ascii="Arial" w:hAnsi="Arial" w:cs="Arial"/>
                <w:i/>
                <w:lang w:val="es-BO"/>
              </w:rPr>
              <w:t>Bs3</w:t>
            </w:r>
            <w:r w:rsidR="000D24C3" w:rsidRPr="002748F0">
              <w:rPr>
                <w:rFonts w:ascii="Arial" w:hAnsi="Arial" w:cs="Arial"/>
                <w:i/>
                <w:lang w:val="es-BO"/>
              </w:rPr>
              <w:t>26</w:t>
            </w:r>
            <w:r w:rsidRPr="002748F0">
              <w:rPr>
                <w:rFonts w:ascii="Arial" w:hAnsi="Arial" w:cs="Arial"/>
                <w:i/>
                <w:lang w:val="es-BO"/>
              </w:rPr>
              <w:t>.</w:t>
            </w:r>
            <w:r w:rsidR="000D24C3" w:rsidRPr="002748F0">
              <w:rPr>
                <w:rFonts w:ascii="Arial" w:hAnsi="Arial" w:cs="Arial"/>
                <w:i/>
                <w:lang w:val="es-BO"/>
              </w:rPr>
              <w:t>431</w:t>
            </w:r>
            <w:r w:rsidRPr="002748F0">
              <w:rPr>
                <w:rFonts w:ascii="Arial" w:hAnsi="Arial" w:cs="Arial"/>
                <w:i/>
                <w:lang w:val="es-BO"/>
              </w:rPr>
              <w:t>,</w:t>
            </w:r>
            <w:r w:rsidR="000D24C3" w:rsidRPr="002748F0">
              <w:rPr>
                <w:rFonts w:ascii="Arial" w:hAnsi="Arial" w:cs="Arial"/>
                <w:i/>
                <w:lang w:val="es-BO"/>
              </w:rPr>
              <w:t>52</w:t>
            </w:r>
            <w:r w:rsidRPr="002748F0">
              <w:rPr>
                <w:rFonts w:ascii="Arial" w:hAnsi="Arial" w:cs="Arial"/>
                <w:i/>
                <w:lang w:val="es-BO"/>
              </w:rPr>
              <w:t xml:space="preserve"> (</w:t>
            </w:r>
            <w:r w:rsidR="00D3366C" w:rsidRPr="00D3366C">
              <w:rPr>
                <w:rFonts w:ascii="Arial" w:hAnsi="Arial" w:cs="Arial"/>
                <w:i/>
                <w:lang w:val="es-BO"/>
              </w:rPr>
              <w:t>TRE</w:t>
            </w:r>
            <w:r w:rsidR="00DF3108">
              <w:rPr>
                <w:rFonts w:ascii="Arial" w:hAnsi="Arial" w:cs="Arial"/>
                <w:i/>
                <w:lang w:val="es-BO"/>
              </w:rPr>
              <w:t>S</w:t>
            </w:r>
            <w:r w:rsidR="00D3366C" w:rsidRPr="00D3366C">
              <w:rPr>
                <w:rFonts w:ascii="Arial" w:hAnsi="Arial" w:cs="Arial"/>
                <w:i/>
                <w:lang w:val="es-BO"/>
              </w:rPr>
              <w:t>CIENTOS VEINTISEIS MIL CUATROCIENTOS TREINTA Y UNO 52</w:t>
            </w:r>
            <w:r w:rsidRPr="002748F0">
              <w:rPr>
                <w:rFonts w:ascii="Arial" w:hAnsi="Arial" w:cs="Arial"/>
                <w:i/>
                <w:lang w:val="es-BO"/>
              </w:rPr>
              <w:t>/100 BOLIVIANOS)</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280967">
        <w:trPr>
          <w:trHeight w:val="112"/>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2748F0" w:rsidP="00672467">
            <w:pPr>
              <w:jc w:val="both"/>
              <w:rPr>
                <w:rFonts w:ascii="Arial" w:hAnsi="Arial" w:cs="Arial"/>
                <w:i/>
                <w:lang w:val="es-BO"/>
              </w:rPr>
            </w:pPr>
            <w:r w:rsidRPr="002748F0">
              <w:rPr>
                <w:rFonts w:ascii="Arial" w:hAnsi="Arial" w:cs="Arial"/>
                <w:i/>
                <w:lang w:val="es-BO"/>
              </w:rPr>
              <w:t>La obra deberá ser ejecutada en un plazo máximo de setenta y cinco (75) días calendario, computable desde la fecha establecida en la Orden de Procede</w:t>
            </w:r>
            <w:r w:rsidR="00DF3108">
              <w:rPr>
                <w:rFonts w:ascii="Arial" w:hAnsi="Arial" w:cs="Arial"/>
                <w:i/>
                <w:lang w:val="es-BO"/>
              </w:rPr>
              <w:t>r</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280967">
        <w:trPr>
          <w:trHeight w:val="43"/>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r w:rsidRPr="00205281">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jc w:val="both"/>
              <w:rPr>
                <w:rFonts w:ascii="Arial" w:hAnsi="Arial" w:cs="Arial"/>
                <w:b/>
                <w:i/>
                <w:lang w:val="es-BO"/>
              </w:rPr>
            </w:pPr>
            <w:r w:rsidRPr="00F62B1C">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280967">
        <w:trPr>
          <w:trHeight w:val="43"/>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B20C3A">
              <w:rPr>
                <w:rFonts w:ascii="Arial" w:hAnsi="Arial" w:cs="Arial"/>
                <w:b/>
                <w:i/>
                <w:lang w:val="es-BO"/>
              </w:rPr>
              <w:t xml:space="preserve"> equivalente al siete por ciento (7%) del monto del contrato.</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280967">
        <w:trPr>
          <w:trHeight w:val="53"/>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3B3658">
            <w:pPr>
              <w:rPr>
                <w:rFonts w:ascii="Arial" w:hAnsi="Arial" w:cs="Arial"/>
                <w:lang w:val="es-BO"/>
              </w:rPr>
            </w:pPr>
            <w:r w:rsidRPr="00F17E7F">
              <w:rPr>
                <w:rFonts w:ascii="Arial" w:hAnsi="Arial" w:cs="Arial"/>
                <w:sz w:val="14"/>
                <w:lang w:val="es-BO" w:eastAsia="es-BO"/>
              </w:rPr>
              <w:t>08:</w:t>
            </w:r>
            <w:r w:rsidR="003B3658">
              <w:rPr>
                <w:rFonts w:ascii="Arial" w:hAnsi="Arial" w:cs="Arial"/>
                <w:sz w:val="14"/>
                <w:lang w:val="es-BO" w:eastAsia="es-BO"/>
              </w:rPr>
              <w:t>3</w:t>
            </w:r>
            <w:r w:rsidRPr="00F17E7F">
              <w:rPr>
                <w:rFonts w:ascii="Arial" w:hAnsi="Arial" w:cs="Arial"/>
                <w:sz w:val="14"/>
                <w:lang w:val="es-BO" w:eastAsia="es-BO"/>
              </w:rPr>
              <w:t>0</w:t>
            </w:r>
            <w:r w:rsidRPr="00F17E7F">
              <w:rPr>
                <w:rFonts w:ascii="Arial" w:hAnsi="Arial" w:cs="Arial"/>
                <w:bCs/>
                <w:sz w:val="14"/>
                <w:lang w:val="es-BO" w:eastAsia="es-BO"/>
              </w:rPr>
              <w:t xml:space="preserve"> a 16:</w:t>
            </w:r>
            <w:r w:rsidR="003B3658">
              <w:rPr>
                <w:rFonts w:ascii="Arial" w:hAnsi="Arial" w:cs="Arial"/>
                <w:bCs/>
                <w:sz w:val="14"/>
                <w:lang w:val="es-BO" w:eastAsia="es-BO"/>
              </w:rPr>
              <w:t>3</w:t>
            </w:r>
            <w:r w:rsidRPr="00F17E7F">
              <w:rPr>
                <w:rFonts w:ascii="Arial" w:hAnsi="Arial" w:cs="Arial"/>
                <w:bCs/>
                <w:sz w:val="14"/>
                <w:lang w:val="es-BO" w:eastAsia="es-BO"/>
              </w:rPr>
              <w:t>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93498B" w:rsidP="00FB1C3E">
            <w:pPr>
              <w:rPr>
                <w:rFonts w:ascii="Arial" w:hAnsi="Arial" w:cs="Arial"/>
                <w:lang w:val="es-BO"/>
              </w:rPr>
            </w:pPr>
            <w:r>
              <w:rPr>
                <w:rFonts w:ascii="Arial" w:hAnsi="Arial" w:cs="Arial"/>
                <w:lang w:val="es-BO"/>
              </w:rPr>
              <w:t>Esperanza Mamani Mercado</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93498B" w:rsidP="00FB1C3E">
            <w:pPr>
              <w:rPr>
                <w:rFonts w:ascii="Arial" w:hAnsi="Arial" w:cs="Arial"/>
                <w:lang w:val="es-BO"/>
              </w:rPr>
            </w:pPr>
            <w:r w:rsidRPr="0093498B">
              <w:rPr>
                <w:rFonts w:ascii="Arial" w:hAnsi="Arial" w:cs="Arial"/>
                <w:lang w:val="es-BO"/>
              </w:rPr>
              <w:t xml:space="preserve">Simon Christian </w:t>
            </w:r>
            <w:r w:rsidRPr="0093498B">
              <w:rPr>
                <w:rFonts w:ascii="Arial" w:hAnsi="Arial" w:cs="Arial"/>
                <w:lang w:val="es-BO"/>
              </w:rPr>
              <w:tab/>
              <w:t xml:space="preserve">Kierig </w:t>
            </w:r>
            <w:r w:rsidRPr="0093498B">
              <w:rPr>
                <w:rFonts w:ascii="Arial" w:hAnsi="Arial" w:cs="Arial"/>
                <w:lang w:val="es-BO"/>
              </w:rPr>
              <w:tab/>
              <w:t>Von Borries</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BE22E1" w:rsidP="00BE22E1">
            <w:pPr>
              <w:rPr>
                <w:rFonts w:ascii="Arial" w:hAnsi="Arial" w:cs="Arial"/>
                <w:lang w:val="es-BO"/>
              </w:rPr>
            </w:pPr>
            <w:r w:rsidRPr="00280967">
              <w:rPr>
                <w:rFonts w:ascii="Arial" w:hAnsi="Arial" w:cs="Arial"/>
                <w:lang w:val="es-BO"/>
              </w:rPr>
              <w:t xml:space="preserve">Profesional </w:t>
            </w:r>
            <w:r>
              <w:rPr>
                <w:rFonts w:ascii="Arial" w:hAnsi="Arial" w:cs="Arial"/>
                <w:lang w:val="es-BO"/>
              </w:rPr>
              <w:t>e</w:t>
            </w:r>
            <w:r w:rsidRPr="00280967">
              <w:rPr>
                <w:rFonts w:ascii="Arial" w:hAnsi="Arial" w:cs="Arial"/>
                <w:lang w:val="es-BO"/>
              </w:rPr>
              <w:t xml:space="preserve">n Infraestructura </w:t>
            </w:r>
            <w:r>
              <w:rPr>
                <w:rFonts w:ascii="Arial" w:hAnsi="Arial" w:cs="Arial"/>
                <w:lang w:val="es-BO"/>
              </w:rPr>
              <w:t>p</w:t>
            </w:r>
            <w:r w:rsidRPr="00280967">
              <w:rPr>
                <w:rFonts w:ascii="Arial" w:hAnsi="Arial" w:cs="Arial"/>
                <w:lang w:val="es-BO"/>
              </w:rPr>
              <w:t xml:space="preserve">ara </w:t>
            </w:r>
            <w:r>
              <w:rPr>
                <w:rFonts w:ascii="Arial" w:hAnsi="Arial" w:cs="Arial"/>
                <w:lang w:val="es-BO"/>
              </w:rPr>
              <w:t>l</w:t>
            </w:r>
            <w:r w:rsidRPr="00280967">
              <w:rPr>
                <w:rFonts w:ascii="Arial" w:hAnsi="Arial" w:cs="Arial"/>
                <w:lang w:val="es-BO"/>
              </w:rPr>
              <w:t>a Realización</w:t>
            </w:r>
            <w:r>
              <w:rPr>
                <w:rFonts w:ascii="Arial" w:hAnsi="Arial" w:cs="Arial"/>
                <w:lang w:val="es-BO"/>
              </w:rPr>
              <w:t xml:space="preserve"> d</w:t>
            </w:r>
            <w:r w:rsidRPr="00280967">
              <w:rPr>
                <w:rFonts w:ascii="Arial" w:hAnsi="Arial" w:cs="Arial"/>
                <w:lang w:val="es-BO"/>
              </w:rPr>
              <w:t>e Activos (Santa Cruz)</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80967" w:rsidP="00FB1C3E">
            <w:pPr>
              <w:rPr>
                <w:rFonts w:ascii="Arial" w:hAnsi="Arial" w:cs="Arial"/>
                <w:lang w:val="es-BO"/>
              </w:rPr>
            </w:pPr>
            <w:r w:rsidRPr="00280967">
              <w:rPr>
                <w:rFonts w:ascii="Arial" w:hAnsi="Arial" w:cs="Arial"/>
                <w:lang w:val="es-BO"/>
              </w:rPr>
              <w:t>Gerencia de Entidades Financieras</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w:t>
            </w:r>
            <w:r w:rsidR="00280967">
              <w:rPr>
                <w:rFonts w:ascii="Arial" w:hAnsi="Arial" w:cs="Arial"/>
                <w:bCs/>
                <w:sz w:val="15"/>
                <w:szCs w:val="15"/>
                <w:lang w:val="es-BO" w:eastAsia="es-BO"/>
              </w:rPr>
              <w:t>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280967" w:rsidP="00672467">
            <w:pPr>
              <w:rPr>
                <w:rFonts w:ascii="Arial" w:hAnsi="Arial" w:cs="Arial"/>
                <w:lang w:val="es-BO"/>
              </w:rPr>
            </w:pPr>
            <w:r>
              <w:rPr>
                <w:rFonts w:ascii="Arial" w:hAnsi="Arial" w:cs="Arial"/>
                <w:bCs/>
                <w:sz w:val="15"/>
                <w:szCs w:val="15"/>
                <w:lang w:val="es-BO" w:eastAsia="es-BO"/>
              </w:rPr>
              <w:t>5109</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6032F" w:rsidRDefault="00280967" w:rsidP="00672467">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emamani</w:t>
            </w:r>
            <w:proofErr w:type="gramEnd"/>
            <w:r w:rsidR="00984F25">
              <w:rPr>
                <w:rStyle w:val="Hipervnculo"/>
                <w:rFonts w:ascii="Arial" w:hAnsi="Arial"/>
                <w:sz w:val="12"/>
                <w:szCs w:val="14"/>
                <w:lang w:val="pt-BR" w:eastAsia="es-BO"/>
              </w:rPr>
              <w:fldChar w:fldCharType="begin"/>
            </w:r>
            <w:r w:rsidR="00984F25">
              <w:rPr>
                <w:rStyle w:val="Hipervnculo"/>
                <w:rFonts w:ascii="Arial" w:hAnsi="Arial"/>
                <w:sz w:val="12"/>
                <w:szCs w:val="14"/>
                <w:lang w:val="pt-BR" w:eastAsia="es-BO"/>
              </w:rPr>
              <w:instrText xml:space="preserve"> HYPERLINK "mailto:emamani@bcb.gob.bo" </w:instrText>
            </w:r>
            <w:r w:rsidR="00984F25">
              <w:rPr>
                <w:rStyle w:val="Hipervnculo"/>
                <w:rFonts w:ascii="Arial" w:hAnsi="Arial"/>
                <w:sz w:val="12"/>
                <w:szCs w:val="14"/>
                <w:lang w:val="pt-BR" w:eastAsia="es-BO"/>
              </w:rPr>
              <w:fldChar w:fldCharType="separate"/>
            </w:r>
            <w:r w:rsidR="00672467" w:rsidRPr="00EC499C">
              <w:rPr>
                <w:rStyle w:val="Hipervnculo"/>
                <w:rFonts w:ascii="Arial" w:hAnsi="Arial"/>
                <w:sz w:val="12"/>
                <w:szCs w:val="14"/>
                <w:lang w:val="pt-BR" w:eastAsia="es-BO"/>
              </w:rPr>
              <w:t>@bcb.gob.bo</w:t>
            </w:r>
            <w:r w:rsidR="00984F25">
              <w:rPr>
                <w:rStyle w:val="Hipervnculo"/>
                <w:rFonts w:ascii="Arial" w:hAnsi="Arial"/>
                <w:sz w:val="12"/>
                <w:szCs w:val="14"/>
                <w:lang w:val="pt-BR" w:eastAsia="es-BO"/>
              </w:rPr>
              <w:fldChar w:fldCharType="end"/>
            </w:r>
          </w:p>
          <w:p w:rsidR="00672467" w:rsidRPr="0006032F" w:rsidRDefault="00672467" w:rsidP="00672467">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280967" w:rsidRDefault="00280967" w:rsidP="00672467">
            <w:pPr>
              <w:rPr>
                <w:rStyle w:val="Hipervnculo"/>
                <w:rFonts w:ascii="Arial" w:hAnsi="Arial"/>
                <w:sz w:val="12"/>
                <w:szCs w:val="14"/>
                <w:lang w:val="pt-BR" w:eastAsia="es-BO"/>
              </w:rPr>
            </w:pPr>
            <w:r w:rsidRPr="00280967">
              <w:rPr>
                <w:rStyle w:val="Hipervnculo"/>
                <w:rFonts w:ascii="Arial" w:hAnsi="Arial"/>
                <w:sz w:val="12"/>
                <w:szCs w:val="14"/>
                <w:lang w:val="pt-BR" w:eastAsia="es-BO"/>
              </w:rPr>
              <w:t xml:space="preserve">skierig@bcb.gob.bo </w:t>
            </w:r>
          </w:p>
          <w:p w:rsidR="0041522E" w:rsidRPr="00205281" w:rsidRDefault="00672467" w:rsidP="00672467">
            <w:pPr>
              <w:rPr>
                <w:rFonts w:ascii="Arial" w:hAnsi="Arial" w:cs="Arial"/>
                <w:lang w:val="es-BO"/>
              </w:rPr>
            </w:pPr>
            <w:r w:rsidRPr="0006032F">
              <w:rPr>
                <w:rFonts w:ascii="Arial" w:hAnsi="Arial" w:cs="Arial"/>
                <w:sz w:val="12"/>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Pr="00205281" w:rsidRDefault="00672467" w:rsidP="00672467">
            <w:pPr>
              <w:rPr>
                <w:rFonts w:ascii="Arial" w:hAnsi="Arial" w:cs="Arial"/>
                <w:sz w:val="8"/>
                <w:szCs w:val="2"/>
                <w:lang w:val="es-BO"/>
              </w:rPr>
            </w:pPr>
            <w:r w:rsidRPr="0002249B">
              <w:rPr>
                <w:rFonts w:ascii="Arial" w:hAnsi="Arial" w:cs="Arial"/>
                <w:lang w:val="es-BO"/>
              </w:rPr>
              <w:t>Moneda: Bolivianos.</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Default="004C2E9D" w:rsidP="00644031">
      <w:pPr>
        <w:ind w:firstLine="708"/>
        <w:jc w:val="both"/>
        <w:rPr>
          <w:rFonts w:cs="Arial"/>
          <w:sz w:val="18"/>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14"/>
        <w:gridCol w:w="138"/>
        <w:gridCol w:w="134"/>
        <w:gridCol w:w="345"/>
        <w:gridCol w:w="136"/>
        <w:gridCol w:w="337"/>
        <w:gridCol w:w="143"/>
        <w:gridCol w:w="430"/>
        <w:gridCol w:w="138"/>
        <w:gridCol w:w="134"/>
        <w:gridCol w:w="355"/>
        <w:gridCol w:w="134"/>
        <w:gridCol w:w="327"/>
        <w:gridCol w:w="134"/>
        <w:gridCol w:w="192"/>
        <w:gridCol w:w="2683"/>
      </w:tblGrid>
      <w:tr w:rsidR="002D071C" w:rsidRPr="000C6821" w:rsidTr="0043161C">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2748F0">
        <w:trPr>
          <w:trHeight w:val="284"/>
        </w:trPr>
        <w:tc>
          <w:tcPr>
            <w:tcW w:w="2576"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29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2748F0">
        <w:trPr>
          <w:trHeight w:val="130"/>
        </w:trPr>
        <w:tc>
          <w:tcPr>
            <w:tcW w:w="27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2748F0">
        <w:trPr>
          <w:trHeight w:val="53"/>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80967" w:rsidP="00713AAD">
            <w:pPr>
              <w:adjustRightInd w:val="0"/>
              <w:snapToGrid w:val="0"/>
              <w:jc w:val="center"/>
              <w:rPr>
                <w:rFonts w:ascii="Arial" w:hAnsi="Arial" w:cs="Arial"/>
                <w:sz w:val="14"/>
                <w:szCs w:val="14"/>
                <w:lang w:val="es-BO"/>
              </w:rPr>
            </w:pPr>
            <w:r>
              <w:rPr>
                <w:rFonts w:ascii="Arial" w:hAnsi="Arial" w:cs="Arial"/>
                <w:sz w:val="14"/>
                <w:szCs w:val="14"/>
                <w:lang w:val="es-BO"/>
              </w:rPr>
              <w:t>31</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280967">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280967">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2748F0">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2748F0">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2748F0">
        <w:trPr>
          <w:trHeight w:val="262"/>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748F0" w:rsidP="00713AAD">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748F0" w:rsidP="0048270A">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748F0"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748F0"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266" w:rsidRPr="002748F0" w:rsidRDefault="002748F0" w:rsidP="002748F0">
            <w:pPr>
              <w:adjustRightInd w:val="0"/>
              <w:snapToGrid w:val="0"/>
              <w:jc w:val="both"/>
              <w:rPr>
                <w:rFonts w:ascii="Arial" w:hAnsi="Arial" w:cs="Arial"/>
                <w:color w:val="1F497D"/>
                <w:sz w:val="12"/>
              </w:rPr>
            </w:pPr>
            <w:r w:rsidRPr="002748F0">
              <w:rPr>
                <w:rFonts w:ascii="Arial" w:hAnsi="Arial" w:cs="Arial"/>
                <w:color w:val="1F497D"/>
                <w:sz w:val="12"/>
              </w:rPr>
              <w:t xml:space="preserve">Ubicación: Departamento de Santa Cruz, municipio de </w:t>
            </w:r>
            <w:proofErr w:type="spellStart"/>
            <w:r w:rsidRPr="002748F0">
              <w:rPr>
                <w:rFonts w:ascii="Arial" w:hAnsi="Arial" w:cs="Arial"/>
                <w:color w:val="1F497D"/>
                <w:sz w:val="12"/>
              </w:rPr>
              <w:t>Warnes</w:t>
            </w:r>
            <w:proofErr w:type="spellEnd"/>
            <w:r w:rsidRPr="002748F0">
              <w:rPr>
                <w:rFonts w:ascii="Arial" w:hAnsi="Arial" w:cs="Arial"/>
                <w:color w:val="1F497D"/>
                <w:sz w:val="12"/>
              </w:rPr>
              <w:t xml:space="preserve">, Clara </w:t>
            </w:r>
            <w:proofErr w:type="spellStart"/>
            <w:r w:rsidRPr="002748F0">
              <w:rPr>
                <w:rFonts w:ascii="Arial" w:hAnsi="Arial" w:cs="Arial"/>
                <w:color w:val="1F497D"/>
                <w:sz w:val="12"/>
              </w:rPr>
              <w:t>Chuchio</w:t>
            </w:r>
            <w:proofErr w:type="spellEnd"/>
            <w:r w:rsidRPr="002748F0">
              <w:rPr>
                <w:rFonts w:ascii="Arial" w:hAnsi="Arial" w:cs="Arial"/>
                <w:color w:val="1F497D"/>
                <w:sz w:val="12"/>
              </w:rPr>
              <w:t xml:space="preserve">, Zona Sur Este, carretera doble vía Sana Cruz - </w:t>
            </w:r>
            <w:proofErr w:type="spellStart"/>
            <w:r w:rsidRPr="002748F0">
              <w:rPr>
                <w:rFonts w:ascii="Arial" w:hAnsi="Arial" w:cs="Arial"/>
                <w:color w:val="1F497D"/>
                <w:sz w:val="12"/>
              </w:rPr>
              <w:t>Warnes</w:t>
            </w:r>
            <w:proofErr w:type="spellEnd"/>
            <w:r w:rsidRPr="002748F0">
              <w:rPr>
                <w:rFonts w:ascii="Arial" w:hAnsi="Arial" w:cs="Arial"/>
                <w:color w:val="1F497D"/>
                <w:sz w:val="12"/>
              </w:rPr>
              <w:t xml:space="preserve"> Km 11 ½, entre la urbanización </w:t>
            </w:r>
            <w:proofErr w:type="spellStart"/>
            <w:r w:rsidRPr="002748F0">
              <w:rPr>
                <w:rFonts w:ascii="Arial" w:hAnsi="Arial" w:cs="Arial"/>
                <w:color w:val="1F497D"/>
                <w:sz w:val="12"/>
              </w:rPr>
              <w:t>Viru</w:t>
            </w:r>
            <w:proofErr w:type="spellEnd"/>
            <w:r w:rsidRPr="002748F0">
              <w:rPr>
                <w:rFonts w:ascii="Arial" w:hAnsi="Arial" w:cs="Arial"/>
                <w:color w:val="1F497D"/>
                <w:sz w:val="12"/>
              </w:rPr>
              <w:t xml:space="preserve"> </w:t>
            </w:r>
            <w:proofErr w:type="spellStart"/>
            <w:r w:rsidRPr="002748F0">
              <w:rPr>
                <w:rFonts w:ascii="Arial" w:hAnsi="Arial" w:cs="Arial"/>
                <w:color w:val="1F497D"/>
                <w:sz w:val="12"/>
              </w:rPr>
              <w:t>Viru</w:t>
            </w:r>
            <w:proofErr w:type="spellEnd"/>
            <w:r w:rsidRPr="002748F0">
              <w:rPr>
                <w:rFonts w:ascii="Arial" w:hAnsi="Arial" w:cs="Arial"/>
                <w:color w:val="1F497D"/>
                <w:sz w:val="12"/>
              </w:rPr>
              <w:t xml:space="preserve"> “Clara Arenales” y la Planta Catalá.</w:t>
            </w:r>
          </w:p>
          <w:p w:rsidR="00280967" w:rsidRPr="002B5CDA" w:rsidRDefault="00C22266" w:rsidP="002748F0">
            <w:pPr>
              <w:adjustRightInd w:val="0"/>
              <w:snapToGrid w:val="0"/>
              <w:jc w:val="both"/>
              <w:rPr>
                <w:rFonts w:ascii="Arial" w:hAnsi="Arial" w:cs="Arial"/>
                <w:lang w:val="es-BO"/>
              </w:rPr>
            </w:pPr>
            <w:r w:rsidRPr="002748F0">
              <w:rPr>
                <w:rFonts w:ascii="Arial" w:hAnsi="Arial" w:cs="Arial"/>
                <w:color w:val="1F497D"/>
                <w:sz w:val="12"/>
              </w:rPr>
              <w:t>Co</w:t>
            </w:r>
            <w:r w:rsidR="002748F0" w:rsidRPr="002748F0">
              <w:rPr>
                <w:rFonts w:ascii="Arial" w:hAnsi="Arial" w:cs="Arial"/>
                <w:color w:val="1F497D"/>
                <w:sz w:val="12"/>
              </w:rPr>
              <w:t>ordinar con</w:t>
            </w:r>
            <w:r w:rsidRPr="002748F0">
              <w:rPr>
                <w:rFonts w:ascii="Arial" w:hAnsi="Arial" w:cs="Arial"/>
                <w:color w:val="1F497D"/>
                <w:sz w:val="12"/>
              </w:rPr>
              <w:t xml:space="preserve">: </w:t>
            </w:r>
            <w:r w:rsidR="002748F0" w:rsidRPr="002748F0">
              <w:rPr>
                <w:rFonts w:ascii="Arial" w:hAnsi="Arial" w:cs="Arial"/>
                <w:color w:val="1F497D"/>
                <w:sz w:val="12"/>
              </w:rPr>
              <w:t>Arq. Simon Kierig von Borries -  Profesional En Infraestructura Para La Realización De Activos (Santa Cruz</w:t>
            </w:r>
            <w:r w:rsidR="002748F0">
              <w:rPr>
                <w:rFonts w:ascii="Arial" w:hAnsi="Arial" w:cs="Arial"/>
                <w:color w:val="1F497D"/>
                <w:sz w:val="12"/>
              </w:rPr>
              <w:t xml:space="preserve">) </w:t>
            </w:r>
            <w:proofErr w:type="gramStart"/>
            <w:r w:rsidR="002748F0" w:rsidRPr="002748F0">
              <w:rPr>
                <w:rFonts w:ascii="Arial" w:hAnsi="Arial" w:cs="Arial"/>
                <w:color w:val="1F497D"/>
                <w:sz w:val="12"/>
              </w:rPr>
              <w:t>celular :77782131</w:t>
            </w:r>
            <w:proofErr w:type="gramEnd"/>
            <w:r w:rsidR="002748F0">
              <w:rPr>
                <w:rFonts w:ascii="Arial" w:hAnsi="Arial" w:cs="Arial"/>
                <w:color w:val="1F497D"/>
                <w:sz w:val="12"/>
              </w:rPr>
              <w:t>.</w:t>
            </w:r>
          </w:p>
        </w:tc>
      </w:tr>
      <w:tr w:rsidR="00F7183F" w:rsidRPr="000C6821" w:rsidTr="002748F0">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9"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2748F0">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2748F0">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2748F0">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9"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2748F0">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2748F0" w:rsidRPr="000C6821" w:rsidTr="002748F0">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2748F0" w:rsidRPr="000C6821" w:rsidRDefault="002748F0" w:rsidP="002748F0">
            <w:pPr>
              <w:adjustRightInd w:val="0"/>
              <w:snapToGrid w:val="0"/>
              <w:jc w:val="center"/>
              <w:rPr>
                <w:rFonts w:ascii="Arial" w:hAnsi="Arial" w:cs="Arial"/>
                <w:sz w:val="14"/>
                <w:szCs w:val="14"/>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2748F0" w:rsidRPr="000C6821" w:rsidRDefault="002748F0" w:rsidP="002748F0">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2748F0" w:rsidRPr="000C6821" w:rsidRDefault="002748F0" w:rsidP="002748F0">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48F0" w:rsidRPr="00761243" w:rsidRDefault="002748F0" w:rsidP="002748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tcBorders>
              <w:top w:val="nil"/>
              <w:left w:val="single" w:sz="4" w:space="0" w:color="auto"/>
              <w:bottom w:val="nil"/>
              <w:right w:val="single" w:sz="4" w:space="0" w:color="auto"/>
            </w:tcBorders>
            <w:shd w:val="clear" w:color="auto" w:fill="auto"/>
            <w:vAlign w:val="center"/>
          </w:tcPr>
          <w:p w:rsidR="002748F0" w:rsidRPr="00761243" w:rsidRDefault="002748F0" w:rsidP="002748F0">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48F0" w:rsidRPr="00761243" w:rsidRDefault="002748F0" w:rsidP="002748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2748F0" w:rsidRPr="00761243" w:rsidRDefault="002748F0" w:rsidP="002748F0">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48F0" w:rsidRPr="00761243" w:rsidRDefault="002748F0" w:rsidP="002748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2748F0" w:rsidRPr="00761243" w:rsidRDefault="002748F0" w:rsidP="002748F0">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2748F0" w:rsidRPr="00761243" w:rsidRDefault="002748F0" w:rsidP="002748F0">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48F0" w:rsidRPr="00761243" w:rsidRDefault="002748F0" w:rsidP="002748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rsidR="002748F0" w:rsidRPr="00761243" w:rsidRDefault="002748F0" w:rsidP="002748F0">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48F0" w:rsidRPr="00761243" w:rsidRDefault="002748F0" w:rsidP="002748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12" w:space="0" w:color="auto"/>
            </w:tcBorders>
            <w:shd w:val="clear" w:color="auto" w:fill="auto"/>
            <w:vAlign w:val="center"/>
          </w:tcPr>
          <w:p w:rsidR="002748F0" w:rsidRPr="000C6821" w:rsidRDefault="002748F0" w:rsidP="002748F0">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2748F0" w:rsidRPr="000C6821" w:rsidRDefault="002748F0" w:rsidP="002748F0">
            <w:pPr>
              <w:adjustRightInd w:val="0"/>
              <w:snapToGrid w:val="0"/>
              <w:jc w:val="center"/>
              <w:rPr>
                <w:rFonts w:ascii="Arial" w:hAnsi="Arial" w:cs="Arial"/>
                <w:lang w:val="es-BO"/>
              </w:rPr>
            </w:pPr>
          </w:p>
        </w:tc>
        <w:tc>
          <w:tcPr>
            <w:tcW w:w="1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48F0" w:rsidRPr="000C6821" w:rsidRDefault="002748F0" w:rsidP="002748F0">
            <w:pPr>
              <w:adjustRightInd w:val="0"/>
              <w:snapToGrid w:val="0"/>
              <w:jc w:val="center"/>
              <w:rPr>
                <w:rFonts w:ascii="Arial" w:hAnsi="Arial" w:cs="Arial"/>
                <w:lang w:val="es-BO"/>
              </w:rPr>
            </w:pPr>
            <w:r>
              <w:rPr>
                <w:rFonts w:ascii="Arial" w:hAnsi="Arial" w:cs="Arial"/>
                <w:b/>
                <w:i/>
                <w:sz w:val="12"/>
                <w:lang w:val="es-BO"/>
              </w:rPr>
              <w:t>---------------</w:t>
            </w:r>
          </w:p>
        </w:tc>
      </w:tr>
      <w:tr w:rsidR="00F7183F" w:rsidRPr="000C6821" w:rsidTr="002748F0">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2748F0">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2748F0">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E22E1" w:rsidP="002A1E95">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2F38E6">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BE22E1">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F7183F" w:rsidRPr="002D0108" w:rsidRDefault="00F7183F" w:rsidP="00F7183F">
            <w:pPr>
              <w:pStyle w:val="Textoindependiente3"/>
              <w:spacing w:after="0"/>
              <w:jc w:val="both"/>
              <w:rPr>
                <w:rFonts w:ascii="Arial" w:hAnsi="Arial" w:cs="Arial"/>
                <w:b/>
                <w:sz w:val="12"/>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4C2E9D" w:rsidRPr="002D0108" w:rsidRDefault="00F7183F" w:rsidP="002D0108">
            <w:pPr>
              <w:adjustRightInd w:val="0"/>
              <w:snapToGrid w:val="0"/>
              <w:jc w:val="both"/>
              <w:rPr>
                <w:rFonts w:ascii="Arial" w:hAnsi="Arial" w:cs="Arial"/>
                <w:lang w:val="es-BO"/>
              </w:rPr>
            </w:pPr>
            <w:r w:rsidRPr="002D0108">
              <w:rPr>
                <w:rFonts w:ascii="Arial" w:hAnsi="Arial" w:cs="Arial"/>
                <w:sz w:val="12"/>
                <w:szCs w:val="12"/>
              </w:rPr>
              <w:t>Ventanilla Única de Correspondencia, ubicada en Planta Baja del Edificio Principal del BCB, calle Ayacucho esquina Mercado, La Paz – Bolivia, cons</w:t>
            </w:r>
            <w:r w:rsidR="002D0108" w:rsidRPr="002D0108">
              <w:rPr>
                <w:rFonts w:ascii="Arial" w:hAnsi="Arial" w:cs="Arial"/>
                <w:sz w:val="12"/>
                <w:szCs w:val="12"/>
              </w:rPr>
              <w:t xml:space="preserve">iderar lo señalado en numeral </w:t>
            </w:r>
            <w:r w:rsidR="002D0108" w:rsidRPr="002D0108">
              <w:rPr>
                <w:rFonts w:ascii="Arial" w:hAnsi="Arial" w:cs="Arial"/>
                <w:sz w:val="12"/>
                <w:szCs w:val="12"/>
              </w:rPr>
              <w:lastRenderedPageBreak/>
              <w:t>15</w:t>
            </w:r>
            <w:r w:rsidRPr="002D0108">
              <w:rPr>
                <w:rFonts w:ascii="Arial" w:hAnsi="Arial" w:cs="Arial"/>
                <w:sz w:val="12"/>
                <w:szCs w:val="12"/>
              </w:rPr>
              <w:t>.1.5, Parte I del presente DBC, en cuyo caso el sobre podrá estar rotulado identificando el objeto del proceso de contratación y el número de CUCE.</w:t>
            </w:r>
          </w:p>
        </w:tc>
      </w:tr>
      <w:tr w:rsidR="00F7183F" w:rsidRPr="000C6821" w:rsidTr="002748F0">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9"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2748F0">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BE22E1" w:rsidRPr="000C6821" w:rsidTr="002748F0">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BE22E1" w:rsidRPr="000C6821" w:rsidRDefault="00BE22E1" w:rsidP="00BE22E1">
            <w:pPr>
              <w:adjustRightInd w:val="0"/>
              <w:snapToGrid w:val="0"/>
              <w:jc w:val="center"/>
              <w:rPr>
                <w:rFonts w:ascii="Arial" w:hAnsi="Arial" w:cs="Arial"/>
                <w:sz w:val="14"/>
                <w:szCs w:val="14"/>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BE22E1" w:rsidRPr="000C6821" w:rsidRDefault="00BE22E1" w:rsidP="00BE22E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BE22E1" w:rsidRPr="000C6821" w:rsidRDefault="00BE22E1" w:rsidP="00BE22E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6" w:type="pct"/>
            <w:tcBorders>
              <w:top w:val="nil"/>
              <w:left w:val="single" w:sz="4" w:space="0" w:color="auto"/>
              <w:bottom w:val="nil"/>
              <w:right w:val="single" w:sz="4"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BE22E1" w:rsidRPr="00761243" w:rsidRDefault="00BE22E1" w:rsidP="00BE22E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rsidR="00BE22E1" w:rsidRPr="000C6821" w:rsidRDefault="00BE22E1" w:rsidP="00BE22E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BE22E1" w:rsidRPr="000C6821" w:rsidRDefault="00BE22E1" w:rsidP="00BE22E1">
            <w:pPr>
              <w:adjustRightInd w:val="0"/>
              <w:snapToGrid w:val="0"/>
              <w:jc w:val="center"/>
              <w:rPr>
                <w:rFonts w:ascii="Arial" w:hAnsi="Arial" w:cs="Arial"/>
                <w:lang w:val="es-BO"/>
              </w:rPr>
            </w:pPr>
          </w:p>
        </w:tc>
        <w:tc>
          <w:tcPr>
            <w:tcW w:w="1299" w:type="pct"/>
            <w:tcBorders>
              <w:top w:val="nil"/>
              <w:left w:val="nil"/>
              <w:bottom w:val="nil"/>
              <w:right w:val="nil"/>
            </w:tcBorders>
            <w:shd w:val="clear" w:color="auto" w:fill="auto"/>
            <w:vAlign w:val="center"/>
          </w:tcPr>
          <w:p w:rsidR="00BE22E1" w:rsidRPr="000C6821" w:rsidRDefault="00BE22E1" w:rsidP="00BE22E1">
            <w:pPr>
              <w:adjustRightInd w:val="0"/>
              <w:snapToGrid w:val="0"/>
              <w:jc w:val="center"/>
              <w:rPr>
                <w:rFonts w:ascii="Arial" w:hAnsi="Arial" w:cs="Arial"/>
                <w:lang w:val="es-BO"/>
              </w:rPr>
            </w:pPr>
          </w:p>
        </w:tc>
      </w:tr>
      <w:tr w:rsidR="00F7183F" w:rsidRPr="000C6821" w:rsidTr="002748F0">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BE22E1" w:rsidRPr="000C6821" w:rsidTr="002748F0">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BE22E1" w:rsidRPr="000C6821" w:rsidRDefault="00BE22E1" w:rsidP="00BE22E1">
            <w:pPr>
              <w:adjustRightInd w:val="0"/>
              <w:snapToGrid w:val="0"/>
              <w:jc w:val="center"/>
              <w:rPr>
                <w:rFonts w:ascii="Arial" w:hAnsi="Arial" w:cs="Arial"/>
                <w:sz w:val="14"/>
                <w:szCs w:val="14"/>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BE22E1" w:rsidRPr="000C6821" w:rsidRDefault="00BE22E1" w:rsidP="00BE22E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BE22E1" w:rsidRPr="000C6821" w:rsidRDefault="00BE22E1" w:rsidP="00BE22E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6" w:type="pct"/>
            <w:tcBorders>
              <w:top w:val="nil"/>
              <w:left w:val="single" w:sz="4" w:space="0" w:color="auto"/>
              <w:bottom w:val="nil"/>
              <w:right w:val="single" w:sz="4"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BE22E1" w:rsidRPr="00761243" w:rsidRDefault="00BE22E1" w:rsidP="00BE22E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BE22E1" w:rsidRPr="000C6821" w:rsidRDefault="00BE22E1" w:rsidP="00BE22E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BE22E1" w:rsidRPr="000C6821" w:rsidRDefault="00BE22E1" w:rsidP="00BE22E1">
            <w:pPr>
              <w:adjustRightInd w:val="0"/>
              <w:snapToGrid w:val="0"/>
              <w:jc w:val="center"/>
              <w:rPr>
                <w:rFonts w:ascii="Arial" w:hAnsi="Arial" w:cs="Arial"/>
                <w:lang w:val="es-BO"/>
              </w:rPr>
            </w:pPr>
          </w:p>
        </w:tc>
        <w:tc>
          <w:tcPr>
            <w:tcW w:w="1299" w:type="pct"/>
            <w:tcBorders>
              <w:top w:val="nil"/>
              <w:left w:val="nil"/>
              <w:bottom w:val="nil"/>
              <w:right w:val="nil"/>
            </w:tcBorders>
            <w:shd w:val="clear" w:color="auto" w:fill="FFFFFF" w:themeFill="background1"/>
            <w:vAlign w:val="center"/>
          </w:tcPr>
          <w:p w:rsidR="00BE22E1" w:rsidRPr="000C6821" w:rsidRDefault="00BE22E1" w:rsidP="00BE22E1">
            <w:pPr>
              <w:adjustRightInd w:val="0"/>
              <w:snapToGrid w:val="0"/>
              <w:jc w:val="center"/>
              <w:rPr>
                <w:rFonts w:ascii="Arial" w:hAnsi="Arial" w:cs="Arial"/>
                <w:lang w:val="es-BO"/>
              </w:rPr>
            </w:pPr>
          </w:p>
        </w:tc>
      </w:tr>
      <w:tr w:rsidR="00F7183F" w:rsidRPr="000C6821" w:rsidTr="002748F0">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BE22E1" w:rsidRPr="000C6821" w:rsidTr="002748F0">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BE22E1" w:rsidRPr="000C6821" w:rsidRDefault="00BE22E1" w:rsidP="00BE22E1">
            <w:pPr>
              <w:adjustRightInd w:val="0"/>
              <w:snapToGrid w:val="0"/>
              <w:jc w:val="center"/>
              <w:rPr>
                <w:rFonts w:ascii="Arial" w:hAnsi="Arial" w:cs="Arial"/>
                <w:sz w:val="14"/>
                <w:szCs w:val="14"/>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BE22E1" w:rsidRPr="000C6821" w:rsidRDefault="00BE22E1" w:rsidP="00BE22E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BE22E1" w:rsidRPr="000C6821" w:rsidRDefault="00BE22E1" w:rsidP="00BE22E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6" w:type="pct"/>
            <w:tcBorders>
              <w:top w:val="nil"/>
              <w:left w:val="single" w:sz="4" w:space="0" w:color="auto"/>
              <w:bottom w:val="nil"/>
              <w:right w:val="single" w:sz="4"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BE22E1" w:rsidRPr="00761243" w:rsidRDefault="00BE22E1" w:rsidP="00BE22E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BE22E1" w:rsidRPr="00761243" w:rsidRDefault="00BE22E1" w:rsidP="00BE22E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761243" w:rsidRDefault="00BE22E1" w:rsidP="00BE22E1">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BE22E1" w:rsidRPr="000C6821" w:rsidRDefault="00BE22E1" w:rsidP="00BE22E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BE22E1" w:rsidRPr="000C6821" w:rsidRDefault="00BE22E1" w:rsidP="00BE22E1">
            <w:pPr>
              <w:adjustRightInd w:val="0"/>
              <w:snapToGrid w:val="0"/>
              <w:jc w:val="center"/>
              <w:rPr>
                <w:rFonts w:ascii="Arial" w:hAnsi="Arial" w:cs="Arial"/>
                <w:lang w:val="es-BO"/>
              </w:rPr>
            </w:pPr>
          </w:p>
        </w:tc>
        <w:tc>
          <w:tcPr>
            <w:tcW w:w="1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22E1" w:rsidRPr="00450BAA" w:rsidRDefault="00BE22E1" w:rsidP="00BE22E1">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0" w:history="1"/>
          </w:p>
          <w:p w:rsidR="00221852" w:rsidRPr="00221852" w:rsidRDefault="00221852" w:rsidP="00221852">
            <w:pPr>
              <w:rPr>
                <w:rFonts w:ascii="Arial" w:hAnsi="Arial" w:cs="Arial"/>
                <w:color w:val="4F81BD" w:themeColor="accent1"/>
                <w:sz w:val="12"/>
                <w:lang w:val="es-BO"/>
              </w:rPr>
            </w:pPr>
            <w:r w:rsidRPr="00221852">
              <w:rPr>
                <w:rFonts w:ascii="Arial" w:hAnsi="Arial" w:cs="Arial"/>
                <w:color w:val="4F81BD" w:themeColor="accent1"/>
                <w:sz w:val="12"/>
                <w:lang w:val="es-BO"/>
              </w:rPr>
              <w:t>https://bcb-gob-bo.zoom.us/j/85790284936?pwd=404aJvfbYOETzONbDmCJz0hoQNCamt.1</w:t>
            </w:r>
          </w:p>
          <w:p w:rsidR="00221852" w:rsidRPr="00221852" w:rsidRDefault="00221852" w:rsidP="00221852">
            <w:pPr>
              <w:rPr>
                <w:rFonts w:ascii="Arial" w:hAnsi="Arial" w:cs="Arial"/>
                <w:color w:val="4F81BD" w:themeColor="accent1"/>
                <w:sz w:val="12"/>
                <w:lang w:val="es-BO"/>
              </w:rPr>
            </w:pPr>
            <w:r w:rsidRPr="00221852">
              <w:rPr>
                <w:rFonts w:ascii="Arial" w:hAnsi="Arial" w:cs="Arial"/>
                <w:color w:val="4F81BD" w:themeColor="accent1"/>
                <w:sz w:val="12"/>
                <w:lang w:val="es-BO"/>
              </w:rPr>
              <w:t>ID de reunión: 857 9028 4936</w:t>
            </w:r>
          </w:p>
          <w:p w:rsidR="00BE22E1" w:rsidRPr="00BE22E1" w:rsidRDefault="00221852" w:rsidP="00221852">
            <w:pPr>
              <w:adjustRightInd w:val="0"/>
              <w:snapToGrid w:val="0"/>
              <w:jc w:val="both"/>
              <w:rPr>
                <w:rFonts w:ascii="Arial" w:hAnsi="Arial" w:cs="Arial"/>
                <w:lang w:val="es-BO"/>
              </w:rPr>
            </w:pPr>
            <w:r w:rsidRPr="00221852">
              <w:rPr>
                <w:rFonts w:ascii="Arial" w:hAnsi="Arial" w:cs="Arial"/>
                <w:color w:val="4F81BD" w:themeColor="accent1"/>
                <w:sz w:val="12"/>
                <w:lang w:val="es-BO"/>
              </w:rPr>
              <w:t>Código de acceso: 299965</w:t>
            </w:r>
          </w:p>
        </w:tc>
      </w:tr>
      <w:tr w:rsidR="00F7183F" w:rsidRPr="000C6821" w:rsidTr="002748F0">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9"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2748F0">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2748F0">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E22E1" w:rsidP="00713AAD">
            <w:pPr>
              <w:adjustRightInd w:val="0"/>
              <w:snapToGrid w:val="0"/>
              <w:jc w:val="center"/>
              <w:rPr>
                <w:rFonts w:ascii="Arial" w:hAnsi="Arial" w:cs="Arial"/>
                <w:sz w:val="14"/>
                <w:szCs w:val="14"/>
                <w:lang w:val="es-BO"/>
              </w:rPr>
            </w:pPr>
            <w:r>
              <w:rPr>
                <w:rFonts w:ascii="Arial" w:hAnsi="Arial" w:cs="Arial"/>
                <w:sz w:val="14"/>
                <w:szCs w:val="14"/>
                <w:lang w:val="es-BO"/>
              </w:rPr>
              <w:t>27</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E22E1" w:rsidP="00713AAD">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2748F0">
        <w:trPr>
          <w:trHeight w:val="53"/>
        </w:trPr>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2748F0">
        <w:trPr>
          <w:trHeight w:val="74"/>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9"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2748F0">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E22E1" w:rsidP="002A1E95">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E22E1" w:rsidP="00713AAD">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2748F0">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2748F0">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2748F0">
        <w:trPr>
          <w:trHeight w:val="173"/>
        </w:trPr>
        <w:tc>
          <w:tcPr>
            <w:tcW w:w="270"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9"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E22E1"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6"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E22E1" w:rsidP="00713AAD">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9"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2748F0">
        <w:trPr>
          <w:trHeight w:val="53"/>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9"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2748F0">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2748F0">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2748F0">
        <w:trPr>
          <w:trHeight w:val="190"/>
        </w:trPr>
        <w:tc>
          <w:tcPr>
            <w:tcW w:w="270"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E22E1" w:rsidP="00713AAD">
            <w:pPr>
              <w:adjustRightInd w:val="0"/>
              <w:snapToGrid w:val="0"/>
              <w:jc w:val="center"/>
              <w:rPr>
                <w:rFonts w:ascii="Arial" w:hAnsi="Arial" w:cs="Arial"/>
                <w:sz w:val="14"/>
                <w:szCs w:val="14"/>
                <w:lang w:val="es-BO"/>
              </w:rPr>
            </w:pPr>
            <w:r>
              <w:rPr>
                <w:rFonts w:ascii="Arial" w:hAnsi="Arial" w:cs="Arial"/>
                <w:sz w:val="14"/>
                <w:szCs w:val="14"/>
                <w:lang w:val="es-BO"/>
              </w:rPr>
              <w:t>17</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E22E1" w:rsidP="00F7231E">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2748F0">
        <w:tc>
          <w:tcPr>
            <w:tcW w:w="27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2748F0">
        <w:trPr>
          <w:trHeight w:val="190"/>
        </w:trPr>
        <w:tc>
          <w:tcPr>
            <w:tcW w:w="27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2748F0">
        <w:trPr>
          <w:trHeight w:val="190"/>
        </w:trPr>
        <w:tc>
          <w:tcPr>
            <w:tcW w:w="270"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9"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E22E1" w:rsidP="00713AAD">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E22E1" w:rsidP="00713AAD">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2748F0">
        <w:tc>
          <w:tcPr>
            <w:tcW w:w="27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2"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2E598A" w:rsidRDefault="002E598A" w:rsidP="0041522E">
      <w:pPr>
        <w:rPr>
          <w:lang w:val="es-BO"/>
        </w:rPr>
      </w:pPr>
    </w:p>
    <w:p w:rsidR="002E598A" w:rsidRDefault="002E598A" w:rsidP="0041522E">
      <w:pPr>
        <w:rPr>
          <w:lang w:val="es-BO"/>
        </w:rPr>
      </w:pPr>
    </w:p>
    <w:p w:rsidR="002E598A" w:rsidRDefault="002E598A" w:rsidP="0041522E">
      <w:pPr>
        <w:rPr>
          <w:lang w:val="es-BO"/>
        </w:rPr>
      </w:pPr>
    </w:p>
    <w:p w:rsidR="002E598A" w:rsidRDefault="002E598A" w:rsidP="0041522E">
      <w:pPr>
        <w:rPr>
          <w:lang w:val="es-BO"/>
        </w:rPr>
      </w:pPr>
    </w:p>
    <w:p w:rsidR="002E598A" w:rsidRDefault="002E598A" w:rsidP="0041522E">
      <w:pPr>
        <w:rPr>
          <w:lang w:val="es-BO"/>
        </w:rPr>
      </w:pPr>
    </w:p>
    <w:p w:rsidR="00B33A28" w:rsidRDefault="00B33A28" w:rsidP="0041522E">
      <w:pPr>
        <w:rPr>
          <w:lang w:val="es-BO"/>
        </w:rPr>
      </w:pPr>
    </w:p>
    <w:p w:rsidR="00B33A28" w:rsidRDefault="00B33A28" w:rsidP="0041522E">
      <w:pPr>
        <w:rPr>
          <w:lang w:val="es-BO"/>
        </w:rPr>
      </w:pPr>
    </w:p>
    <w:p w:rsidR="004B1292" w:rsidRDefault="004B1292" w:rsidP="0041522E">
      <w:pPr>
        <w:rPr>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1" w:name="_Toc160464522"/>
      <w:r w:rsidRPr="00933AAB">
        <w:rPr>
          <w:rFonts w:ascii="Verdana" w:hAnsi="Verdana"/>
          <w:sz w:val="18"/>
          <w:szCs w:val="18"/>
          <w:u w:val="none"/>
          <w:lang w:val="es-BO"/>
        </w:rPr>
        <w:t>ESPECIFICACIONES TÉCNICAS Y CONDICIONES REQUERIDAS PARA LA OBRA</w:t>
      </w:r>
      <w:bookmarkEnd w:id="51"/>
    </w:p>
    <w:p w:rsidR="004A168B" w:rsidRPr="002E598A" w:rsidRDefault="004A168B" w:rsidP="00A92738">
      <w:pPr>
        <w:rPr>
          <w:highlight w:val="yellow"/>
          <w:lang w:val="es-BO" w:eastAsia="en-US"/>
        </w:rPr>
      </w:pPr>
    </w:p>
    <w:p w:rsidR="00933AAB" w:rsidRPr="00DF069E" w:rsidRDefault="00933AAB" w:rsidP="00933AAB">
      <w:pPr>
        <w:jc w:val="center"/>
        <w:rPr>
          <w:rFonts w:cs="Arial"/>
          <w:b/>
          <w:sz w:val="18"/>
          <w:szCs w:val="18"/>
        </w:rPr>
      </w:pPr>
      <w:r w:rsidRPr="00DF069E">
        <w:rPr>
          <w:rFonts w:cs="Arial"/>
          <w:b/>
          <w:sz w:val="18"/>
          <w:szCs w:val="18"/>
        </w:rPr>
        <w:t>“OBRA DE MANTENIMIENTO DEL BIEN INMUEBLE, PROPIEDAD DEL BCB</w:t>
      </w:r>
      <w:r>
        <w:rPr>
          <w:rFonts w:cs="Arial"/>
          <w:b/>
          <w:sz w:val="18"/>
          <w:szCs w:val="18"/>
        </w:rPr>
        <w:t>,</w:t>
      </w:r>
      <w:r w:rsidRPr="00DF069E">
        <w:rPr>
          <w:rFonts w:cs="Arial"/>
          <w:b/>
          <w:sz w:val="18"/>
          <w:szCs w:val="18"/>
        </w:rPr>
        <w:t xml:space="preserve"> UBICADO EN EL MUNICIPIO DE WARNES, CAMINO A CLARACUTA, DEL DEPARTAMENTO DE SANTA CRUZ </w:t>
      </w:r>
      <w:r w:rsidRPr="00DF069E">
        <w:rPr>
          <w:rFonts w:cs="Arial"/>
          <w:sz w:val="18"/>
          <w:szCs w:val="18"/>
        </w:rPr>
        <w:t>(</w:t>
      </w:r>
      <w:r w:rsidRPr="00DF069E">
        <w:rPr>
          <w:rFonts w:cs="Arial"/>
          <w:b/>
          <w:sz w:val="18"/>
          <w:szCs w:val="18"/>
        </w:rPr>
        <w:t>CERRAMIENTO PERIMETRAL CON  MURO DE MALLA OLÍMPICA – 4 FRENTES)”</w:t>
      </w:r>
    </w:p>
    <w:p w:rsidR="00B33A28" w:rsidRDefault="00B33A28" w:rsidP="00B33A28">
      <w:pPr>
        <w:pStyle w:val="Piedepgina"/>
        <w:ind w:right="96"/>
        <w:jc w:val="both"/>
        <w:rPr>
          <w:rFonts w:cs="Arial"/>
          <w:sz w:val="20"/>
          <w:szCs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933AAB" w:rsidRPr="00933AAB" w:rsidTr="009F5807">
        <w:trPr>
          <w:trHeight w:val="525"/>
        </w:trPr>
        <w:tc>
          <w:tcPr>
            <w:tcW w:w="9498" w:type="dxa"/>
            <w:shd w:val="clear" w:color="auto" w:fill="A6A6A6"/>
            <w:vAlign w:val="center"/>
          </w:tcPr>
          <w:p w:rsidR="00933AAB" w:rsidRPr="00933AAB" w:rsidRDefault="00933AAB" w:rsidP="00933AAB">
            <w:pPr>
              <w:ind w:left="708" w:hanging="558"/>
              <w:jc w:val="center"/>
              <w:rPr>
                <w:rFonts w:ascii="Arial" w:hAnsi="Arial" w:cs="Arial"/>
                <w:b/>
                <w:bCs/>
                <w:sz w:val="20"/>
                <w:szCs w:val="20"/>
                <w:lang w:val="es-BO" w:eastAsia="es-BO"/>
              </w:rPr>
            </w:pPr>
            <w:r w:rsidRPr="00933AAB">
              <w:rPr>
                <w:rFonts w:ascii="Arial" w:hAnsi="Arial" w:cs="Arial"/>
                <w:b/>
                <w:bCs/>
                <w:sz w:val="20"/>
                <w:szCs w:val="20"/>
                <w:lang w:val="es-BO" w:eastAsia="es-BO"/>
              </w:rPr>
              <w:t>REQUISITOS MÍNIMOS DE LA OBRA Y CONDICIONES COMPLEMENTARIAS</w:t>
            </w:r>
          </w:p>
        </w:tc>
      </w:tr>
      <w:tr w:rsidR="00933AAB" w:rsidRPr="00933AAB" w:rsidTr="009F5807">
        <w:tc>
          <w:tcPr>
            <w:tcW w:w="9498" w:type="dxa"/>
            <w:shd w:val="clear" w:color="auto" w:fill="7F7F7F"/>
            <w:vAlign w:val="center"/>
          </w:tcPr>
          <w:p w:rsidR="00933AAB" w:rsidRPr="00933AAB" w:rsidRDefault="00933AAB" w:rsidP="00933AAB">
            <w:pPr>
              <w:ind w:left="150"/>
              <w:jc w:val="both"/>
              <w:rPr>
                <w:rFonts w:ascii="Arial" w:hAnsi="Arial" w:cs="Arial"/>
                <w:bCs/>
                <w:sz w:val="20"/>
                <w:szCs w:val="20"/>
                <w:lang w:val="es-BO" w:eastAsia="es-BO"/>
              </w:rPr>
            </w:pPr>
          </w:p>
        </w:tc>
      </w:tr>
      <w:tr w:rsidR="00933AAB" w:rsidRPr="00933AAB" w:rsidTr="009F5807">
        <w:trPr>
          <w:trHeight w:val="454"/>
        </w:trPr>
        <w:tc>
          <w:tcPr>
            <w:tcW w:w="9498" w:type="dxa"/>
            <w:tcBorders>
              <w:bottom w:val="single" w:sz="4" w:space="0" w:color="auto"/>
            </w:tcBorders>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ANTECEDENTES</w:t>
            </w:r>
          </w:p>
        </w:tc>
      </w:tr>
      <w:tr w:rsidR="00933AAB" w:rsidRPr="00933AAB" w:rsidTr="009F5807">
        <w:trPr>
          <w:trHeight w:val="856"/>
        </w:trPr>
        <w:tc>
          <w:tcPr>
            <w:tcW w:w="9498" w:type="dxa"/>
            <w:tcBorders>
              <w:bottom w:val="single" w:sz="4" w:space="0" w:color="auto"/>
            </w:tcBorders>
            <w:shd w:val="clear" w:color="auto" w:fill="auto"/>
            <w:vAlign w:val="center"/>
          </w:tcPr>
          <w:p w:rsidR="00933AAB" w:rsidRPr="00933AAB" w:rsidRDefault="00933AAB" w:rsidP="00933AAB">
            <w:pPr>
              <w:jc w:val="both"/>
              <w:rPr>
                <w:rFonts w:ascii="Arial" w:hAnsi="Arial" w:cs="Arial"/>
                <w:sz w:val="20"/>
                <w:szCs w:val="20"/>
                <w:lang w:val="es-BO" w:eastAsia="es-BO"/>
              </w:rPr>
            </w:pPr>
            <w:r w:rsidRPr="00933AAB">
              <w:rPr>
                <w:rFonts w:ascii="Arial" w:hAnsi="Arial" w:cs="Arial"/>
                <w:sz w:val="20"/>
                <w:szCs w:val="20"/>
                <w:lang w:val="es-BO" w:eastAsia="es-BO"/>
              </w:rPr>
              <w:t>En fecha 30 de septiembre de 2015 se emite la Ley de Modificaciones al Presupuesto General del Estado Gestión 2015 que estable en su Artículo 5. (CIERRE DE LOS FIDEICOMISOS DE PROCEDIMIENTOS DE SOLUCIÓN Y TRANSFERENCIA DE SALDOS AL BANCO CENTRAL DE BOLIVIA) y 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 la consolidación de bienes REALIZABLES en favor del BCB, hasta su disposición definitiva.</w:t>
            </w:r>
          </w:p>
          <w:p w:rsidR="00933AAB" w:rsidRPr="00933AAB" w:rsidRDefault="00933AAB" w:rsidP="00933AAB">
            <w:pPr>
              <w:jc w:val="both"/>
              <w:rPr>
                <w:rFonts w:ascii="Arial" w:hAnsi="Arial" w:cs="Arial"/>
                <w:sz w:val="20"/>
                <w:szCs w:val="20"/>
                <w:lang w:val="es-BO" w:eastAsia="es-BO"/>
              </w:rPr>
            </w:pPr>
            <w:r w:rsidRPr="00933AAB">
              <w:rPr>
                <w:rFonts w:ascii="Arial" w:hAnsi="Arial" w:cs="Arial"/>
                <w:sz w:val="20"/>
                <w:szCs w:val="20"/>
                <w:lang w:val="es-BO" w:eastAsia="es-BO"/>
              </w:rPr>
              <w:t xml:space="preserve"> </w:t>
            </w:r>
          </w:p>
          <w:p w:rsidR="00933AAB" w:rsidRPr="00933AAB" w:rsidRDefault="00933AAB" w:rsidP="00933AAB">
            <w:pPr>
              <w:jc w:val="both"/>
              <w:rPr>
                <w:rFonts w:ascii="Arial" w:hAnsi="Arial" w:cs="Arial"/>
                <w:sz w:val="20"/>
                <w:szCs w:val="20"/>
                <w:lang w:val="es-BO" w:eastAsia="es-BO"/>
              </w:rPr>
            </w:pPr>
            <w:r w:rsidRPr="00933AAB">
              <w:rPr>
                <w:rFonts w:ascii="Arial" w:hAnsi="Arial" w:cs="Arial"/>
                <w:sz w:val="20"/>
                <w:szCs w:val="20"/>
                <w:lang w:val="es-BO" w:eastAsia="es-BO"/>
              </w:rPr>
              <w:t xml:space="preserve">Por lo que velando por la conservación, registro, custodia y mitigando el riesgo de avasallamiento por parte de terceros, al bien inmueble “Lote de terreno” ubicado en el Municipio de </w:t>
            </w:r>
            <w:proofErr w:type="spellStart"/>
            <w:r w:rsidRPr="00933AAB">
              <w:rPr>
                <w:rFonts w:ascii="Arial" w:hAnsi="Arial" w:cs="Arial"/>
                <w:sz w:val="20"/>
                <w:szCs w:val="20"/>
                <w:lang w:val="es-BO" w:eastAsia="es-BO"/>
              </w:rPr>
              <w:t>Warnes</w:t>
            </w:r>
            <w:proofErr w:type="spellEnd"/>
            <w:r w:rsidRPr="00933AAB">
              <w:rPr>
                <w:rFonts w:ascii="Arial" w:hAnsi="Arial" w:cs="Arial"/>
                <w:sz w:val="20"/>
                <w:szCs w:val="20"/>
                <w:lang w:val="es-BO" w:eastAsia="es-BO"/>
              </w:rPr>
              <w:t xml:space="preserve">, Camino a </w:t>
            </w:r>
            <w:proofErr w:type="spellStart"/>
            <w:r w:rsidRPr="00933AAB">
              <w:rPr>
                <w:rFonts w:ascii="Arial" w:hAnsi="Arial" w:cs="Arial"/>
                <w:sz w:val="20"/>
                <w:szCs w:val="20"/>
                <w:lang w:val="es-BO" w:eastAsia="es-BO"/>
              </w:rPr>
              <w:t>Claracuta</w:t>
            </w:r>
            <w:proofErr w:type="spellEnd"/>
            <w:r w:rsidRPr="00933AAB">
              <w:rPr>
                <w:rFonts w:ascii="Arial" w:hAnsi="Arial" w:cs="Arial"/>
                <w:sz w:val="20"/>
                <w:szCs w:val="20"/>
                <w:lang w:val="es-BO" w:eastAsia="es-BO"/>
              </w:rPr>
              <w:t xml:space="preserve"> del Departamento de Santa Cruz. Se realizó la inscripción de la denominada “OBRA DE MANTENIMIENTO DEL BIEN INMUEBLE, PROPIEDAD DEL BCB UBICADO EN EL MUNICIPIO DE WARNES, CAMINO A CLARACUTA, DEL DEPARTAMENTO DE SANTA CRUZ (CERRAMIENTO PERIMETRAL CON  MURO DE MALLA OLÍMPICA – 4 FRENTES”. requiriendo la contratación y ejecución de la referida obra para la presente gestión.</w:t>
            </w:r>
          </w:p>
          <w:p w:rsidR="00933AAB" w:rsidRPr="00933AAB" w:rsidRDefault="00933AAB" w:rsidP="00933AAB">
            <w:pPr>
              <w:jc w:val="both"/>
              <w:rPr>
                <w:rFonts w:ascii="Arial" w:hAnsi="Arial"/>
                <w:iCs/>
                <w:color w:val="000000"/>
                <w:sz w:val="20"/>
                <w:szCs w:val="20"/>
                <w:lang w:val="es-BO" w:eastAsia="es-BO"/>
              </w:rPr>
            </w:pPr>
          </w:p>
        </w:tc>
      </w:tr>
      <w:tr w:rsidR="00933AAB" w:rsidRPr="00933AAB" w:rsidTr="00933AAB">
        <w:trPr>
          <w:trHeight w:val="465"/>
        </w:trPr>
        <w:tc>
          <w:tcPr>
            <w:tcW w:w="9498" w:type="dxa"/>
            <w:tcBorders>
              <w:bottom w:val="single" w:sz="4" w:space="0" w:color="auto"/>
            </w:tcBorders>
            <w:shd w:val="clear" w:color="auto" w:fill="D9D9D9"/>
            <w:vAlign w:val="center"/>
          </w:tcPr>
          <w:p w:rsidR="00933AAB" w:rsidRPr="00933AAB" w:rsidRDefault="00933AAB" w:rsidP="001D205C">
            <w:pPr>
              <w:numPr>
                <w:ilvl w:val="0"/>
                <w:numId w:val="66"/>
              </w:numPr>
              <w:ind w:left="422" w:hanging="283"/>
              <w:contextualSpacing/>
              <w:jc w:val="both"/>
              <w:rPr>
                <w:rFonts w:ascii="Arial" w:hAnsi="Arial"/>
                <w:iCs/>
                <w:color w:val="000000"/>
                <w:sz w:val="20"/>
                <w:szCs w:val="20"/>
                <w:lang w:val="es-BO" w:eastAsia="es-BO"/>
              </w:rPr>
            </w:pPr>
            <w:r w:rsidRPr="00933AAB">
              <w:rPr>
                <w:rFonts w:ascii="Arial" w:hAnsi="Arial" w:cs="Arial"/>
                <w:b/>
                <w:sz w:val="20"/>
                <w:szCs w:val="20"/>
                <w:lang w:val="es-BO" w:eastAsia="es-BO"/>
              </w:rPr>
              <w:t>OBJETO Y CAUSA</w:t>
            </w:r>
          </w:p>
        </w:tc>
      </w:tr>
      <w:tr w:rsidR="00933AAB" w:rsidRPr="00933AAB" w:rsidTr="009F5807">
        <w:trPr>
          <w:trHeight w:val="856"/>
        </w:trPr>
        <w:tc>
          <w:tcPr>
            <w:tcW w:w="9498" w:type="dxa"/>
            <w:tcBorders>
              <w:bottom w:val="single" w:sz="4" w:space="0" w:color="auto"/>
            </w:tcBorders>
            <w:shd w:val="clear" w:color="auto" w:fill="auto"/>
            <w:vAlign w:val="center"/>
          </w:tcPr>
          <w:p w:rsidR="00933AAB" w:rsidRPr="00933AAB" w:rsidRDefault="00933AAB" w:rsidP="00933AAB">
            <w:pPr>
              <w:jc w:val="both"/>
              <w:rPr>
                <w:rFonts w:ascii="Arial" w:hAnsi="Arial"/>
                <w:iCs/>
                <w:color w:val="000000"/>
                <w:sz w:val="20"/>
                <w:szCs w:val="20"/>
                <w:lang w:val="es-BO" w:eastAsia="es-BO"/>
              </w:rPr>
            </w:pPr>
            <w:r w:rsidRPr="00933AAB">
              <w:rPr>
                <w:rFonts w:ascii="Arial" w:hAnsi="Arial"/>
                <w:iCs/>
                <w:color w:val="000000"/>
                <w:sz w:val="20"/>
                <w:szCs w:val="20"/>
                <w:lang w:val="es-ES_tradnl" w:eastAsia="es-BO"/>
              </w:rPr>
              <w:t>El Banco Central de Bolivia requiere de un CONTRATISTA  para la ejecución de la denominada: “OBRA DE MANTENIMIENTO DEL BIEN INMUEBLE, PROPIEDAD DEL BCB UBICADO EN EL MUNICIPIO DE WARNES, CAMINO A CLARACUTA, DEL DEPARTAMENTO DE SANTA CRUZ (CERRAMIENTO PERIMETRAL CON  MURO DE MALLA OLÍMPICA – 4 FRENTES)” a fin de dar cumplimiento al Reglamento de Recepción, Administración y Disposición de Bienes Realizables del Banco Central de Bolivia (BCB), velando  por su conservación, custodia y disminuir el riesgo de avasallamiento.</w:t>
            </w:r>
          </w:p>
        </w:tc>
      </w:tr>
      <w:tr w:rsidR="00933AAB" w:rsidRPr="00933AAB" w:rsidTr="009F5807">
        <w:trPr>
          <w:trHeight w:val="397"/>
        </w:trPr>
        <w:tc>
          <w:tcPr>
            <w:tcW w:w="9498" w:type="dxa"/>
            <w:tcBorders>
              <w:bottom w:val="single" w:sz="4" w:space="0" w:color="auto"/>
            </w:tcBorders>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 xml:space="preserve">REQUERIMIENTOS Y CONDICIONES GENERALES DE LA OBRA </w:t>
            </w:r>
          </w:p>
        </w:tc>
      </w:tr>
      <w:tr w:rsidR="00933AAB" w:rsidRPr="00933AAB" w:rsidTr="009F5807">
        <w:trPr>
          <w:trHeight w:val="400"/>
        </w:trPr>
        <w:tc>
          <w:tcPr>
            <w:tcW w:w="9498" w:type="dxa"/>
            <w:shd w:val="clear" w:color="auto" w:fill="auto"/>
          </w:tcPr>
          <w:p w:rsidR="00933AAB" w:rsidRPr="00933AAB" w:rsidRDefault="00933AAB" w:rsidP="001D205C">
            <w:pPr>
              <w:numPr>
                <w:ilvl w:val="0"/>
                <w:numId w:val="67"/>
              </w:numPr>
              <w:spacing w:before="120" w:after="120"/>
              <w:ind w:left="564"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 xml:space="preserve">ÍTEMS Y CANTIDADES DE OBRA </w:t>
            </w:r>
          </w:p>
          <w:p w:rsidR="00933AAB" w:rsidRPr="00933AAB" w:rsidRDefault="00933AAB" w:rsidP="00933AAB">
            <w:pPr>
              <w:spacing w:before="120" w:after="120"/>
              <w:jc w:val="both"/>
              <w:rPr>
                <w:rFonts w:ascii="Arial" w:hAnsi="Arial" w:cs="Arial"/>
                <w:sz w:val="20"/>
                <w:szCs w:val="20"/>
                <w:lang w:val="es-BO" w:eastAsia="es-BO"/>
              </w:rPr>
            </w:pPr>
            <w:r w:rsidRPr="00933AAB">
              <w:rPr>
                <w:rFonts w:ascii="Arial" w:hAnsi="Arial" w:cs="Arial"/>
                <w:sz w:val="20"/>
                <w:szCs w:val="20"/>
                <w:lang w:val="es-BO" w:eastAsia="es-BO"/>
              </w:rPr>
              <w:t>Los volúmenes de obra que deben ser considerados para la elaboración de los Precios unitarios y la determinación del Presupuesto por ítems y General de la obra son los siguientes:</w:t>
            </w:r>
          </w:p>
          <w:tbl>
            <w:tblPr>
              <w:tblW w:w="7866" w:type="dxa"/>
              <w:jc w:val="center"/>
              <w:tblCellMar>
                <w:left w:w="70" w:type="dxa"/>
                <w:right w:w="70" w:type="dxa"/>
              </w:tblCellMar>
              <w:tblLook w:val="04A0" w:firstRow="1" w:lastRow="0" w:firstColumn="1" w:lastColumn="0" w:noHBand="0" w:noVBand="1"/>
            </w:tblPr>
            <w:tblGrid>
              <w:gridCol w:w="700"/>
              <w:gridCol w:w="5086"/>
              <w:gridCol w:w="920"/>
              <w:gridCol w:w="1160"/>
            </w:tblGrid>
            <w:tr w:rsidR="00933AAB" w:rsidRPr="00933AAB" w:rsidTr="009F5807">
              <w:trPr>
                <w:trHeight w:val="510"/>
                <w:jc w:val="center"/>
              </w:trPr>
              <w:tc>
                <w:tcPr>
                  <w:tcW w:w="7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33AAB" w:rsidRPr="00933AAB" w:rsidRDefault="00933AAB" w:rsidP="00933AAB">
                  <w:pPr>
                    <w:jc w:val="center"/>
                    <w:rPr>
                      <w:rFonts w:ascii="Arial" w:hAnsi="Arial" w:cs="Arial"/>
                      <w:b/>
                      <w:bCs/>
                      <w:color w:val="000000"/>
                      <w:sz w:val="18"/>
                      <w:szCs w:val="18"/>
                      <w:lang w:val="es-BO" w:eastAsia="es-BO"/>
                    </w:rPr>
                  </w:pPr>
                  <w:r w:rsidRPr="00933AAB">
                    <w:rPr>
                      <w:rFonts w:ascii="Arial" w:hAnsi="Arial" w:cs="Arial"/>
                      <w:b/>
                      <w:bCs/>
                      <w:color w:val="000000"/>
                      <w:sz w:val="18"/>
                      <w:szCs w:val="18"/>
                      <w:lang w:val="es-BO" w:eastAsia="es-BO"/>
                    </w:rPr>
                    <w:t>Nº</w:t>
                  </w:r>
                </w:p>
              </w:tc>
              <w:tc>
                <w:tcPr>
                  <w:tcW w:w="5086" w:type="dxa"/>
                  <w:tcBorders>
                    <w:top w:val="single" w:sz="4" w:space="0" w:color="auto"/>
                    <w:left w:val="nil"/>
                    <w:bottom w:val="single" w:sz="4" w:space="0" w:color="auto"/>
                    <w:right w:val="single" w:sz="4" w:space="0" w:color="auto"/>
                  </w:tcBorders>
                  <w:shd w:val="clear" w:color="000000" w:fill="BFBFBF"/>
                  <w:noWrap/>
                  <w:vAlign w:val="center"/>
                  <w:hideMark/>
                </w:tcPr>
                <w:p w:rsidR="00933AAB" w:rsidRPr="00933AAB" w:rsidRDefault="00933AAB" w:rsidP="00933AAB">
                  <w:pPr>
                    <w:jc w:val="center"/>
                    <w:rPr>
                      <w:rFonts w:ascii="Arial" w:hAnsi="Arial" w:cs="Arial"/>
                      <w:b/>
                      <w:bCs/>
                      <w:color w:val="000000"/>
                      <w:sz w:val="18"/>
                      <w:szCs w:val="18"/>
                      <w:lang w:val="es-BO" w:eastAsia="es-BO"/>
                    </w:rPr>
                  </w:pPr>
                  <w:r w:rsidRPr="00933AAB">
                    <w:rPr>
                      <w:rFonts w:ascii="Arial" w:hAnsi="Arial" w:cs="Arial"/>
                      <w:b/>
                      <w:bCs/>
                      <w:color w:val="000000"/>
                      <w:sz w:val="18"/>
                      <w:szCs w:val="18"/>
                      <w:lang w:val="es-BO" w:eastAsia="es-BO"/>
                    </w:rPr>
                    <w:t>Descripción</w:t>
                  </w:r>
                </w:p>
              </w:tc>
              <w:tc>
                <w:tcPr>
                  <w:tcW w:w="920" w:type="dxa"/>
                  <w:tcBorders>
                    <w:top w:val="single" w:sz="4" w:space="0" w:color="auto"/>
                    <w:left w:val="nil"/>
                    <w:bottom w:val="single" w:sz="4" w:space="0" w:color="auto"/>
                    <w:right w:val="single" w:sz="4" w:space="0" w:color="auto"/>
                  </w:tcBorders>
                  <w:shd w:val="clear" w:color="000000" w:fill="BFBFBF"/>
                  <w:noWrap/>
                  <w:vAlign w:val="center"/>
                  <w:hideMark/>
                </w:tcPr>
                <w:p w:rsidR="00933AAB" w:rsidRPr="00933AAB" w:rsidRDefault="00933AAB" w:rsidP="00933AAB">
                  <w:pPr>
                    <w:jc w:val="center"/>
                    <w:rPr>
                      <w:rFonts w:ascii="Arial" w:hAnsi="Arial" w:cs="Arial"/>
                      <w:b/>
                      <w:bCs/>
                      <w:color w:val="000000"/>
                      <w:sz w:val="18"/>
                      <w:szCs w:val="18"/>
                      <w:lang w:val="es-BO" w:eastAsia="es-BO"/>
                    </w:rPr>
                  </w:pPr>
                  <w:r w:rsidRPr="00933AAB">
                    <w:rPr>
                      <w:rFonts w:ascii="Arial" w:hAnsi="Arial" w:cs="Arial"/>
                      <w:b/>
                      <w:bCs/>
                      <w:color w:val="000000"/>
                      <w:sz w:val="18"/>
                      <w:szCs w:val="18"/>
                      <w:lang w:val="es-BO" w:eastAsia="es-BO"/>
                    </w:rPr>
                    <w:t>Unidad</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rsidR="00933AAB" w:rsidRPr="00933AAB" w:rsidRDefault="00933AAB" w:rsidP="00933AAB">
                  <w:pPr>
                    <w:jc w:val="center"/>
                    <w:rPr>
                      <w:rFonts w:ascii="Arial" w:hAnsi="Arial" w:cs="Arial"/>
                      <w:b/>
                      <w:bCs/>
                      <w:color w:val="000000"/>
                      <w:sz w:val="18"/>
                      <w:szCs w:val="18"/>
                      <w:lang w:val="es-BO" w:eastAsia="es-BO"/>
                    </w:rPr>
                  </w:pPr>
                  <w:r w:rsidRPr="00933AAB">
                    <w:rPr>
                      <w:rFonts w:ascii="Arial" w:hAnsi="Arial" w:cs="Arial"/>
                      <w:b/>
                      <w:bCs/>
                      <w:color w:val="000000"/>
                      <w:sz w:val="18"/>
                      <w:szCs w:val="18"/>
                      <w:lang w:val="es-BO" w:eastAsia="es-BO"/>
                    </w:rPr>
                    <w:t>Cantidad</w:t>
                  </w:r>
                </w:p>
              </w:tc>
            </w:tr>
            <w:tr w:rsidR="00933AAB" w:rsidRPr="00933AAB" w:rsidTr="00933AAB">
              <w:trPr>
                <w:trHeight w:val="255"/>
                <w:jc w:val="center"/>
              </w:trPr>
              <w:tc>
                <w:tcPr>
                  <w:tcW w:w="700" w:type="dxa"/>
                  <w:tcBorders>
                    <w:top w:val="nil"/>
                    <w:left w:val="single" w:sz="4" w:space="0" w:color="auto"/>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1</w:t>
                  </w:r>
                </w:p>
              </w:tc>
              <w:tc>
                <w:tcPr>
                  <w:tcW w:w="5086"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rPr>
                      <w:rFonts w:ascii="Arial" w:hAnsi="Arial" w:cs="Arial"/>
                      <w:color w:val="000000"/>
                      <w:sz w:val="18"/>
                      <w:szCs w:val="18"/>
                      <w:lang w:val="es-BO" w:eastAsia="es-BO"/>
                    </w:rPr>
                  </w:pPr>
                  <w:r w:rsidRPr="00933AAB">
                    <w:rPr>
                      <w:rFonts w:ascii="Arial" w:hAnsi="Arial" w:cs="Arial"/>
                      <w:color w:val="000000"/>
                      <w:sz w:val="18"/>
                      <w:szCs w:val="18"/>
                      <w:lang w:val="es-BO" w:eastAsia="es-BO"/>
                    </w:rPr>
                    <w:t>REPLANTEO Y TRAZADO DE OBRAS</w:t>
                  </w:r>
                </w:p>
              </w:tc>
              <w:tc>
                <w:tcPr>
                  <w:tcW w:w="92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ML</w:t>
                  </w:r>
                </w:p>
              </w:tc>
              <w:tc>
                <w:tcPr>
                  <w:tcW w:w="116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right"/>
                    <w:rPr>
                      <w:rFonts w:ascii="Arial" w:hAnsi="Arial" w:cs="Arial"/>
                      <w:color w:val="000000"/>
                      <w:sz w:val="18"/>
                      <w:szCs w:val="18"/>
                      <w:lang w:val="es-BO" w:eastAsia="es-BO"/>
                    </w:rPr>
                  </w:pPr>
                  <w:r w:rsidRPr="00933AAB">
                    <w:rPr>
                      <w:rFonts w:ascii="Arial" w:hAnsi="Arial" w:cs="Arial"/>
                      <w:color w:val="000000"/>
                      <w:sz w:val="18"/>
                      <w:szCs w:val="18"/>
                      <w:lang w:val="es-BO" w:eastAsia="es-BO"/>
                    </w:rPr>
                    <w:t>1.128,56</w:t>
                  </w:r>
                </w:p>
              </w:tc>
            </w:tr>
            <w:tr w:rsidR="00933AAB" w:rsidRPr="00933AAB" w:rsidTr="00933AAB">
              <w:trPr>
                <w:trHeight w:val="255"/>
                <w:jc w:val="center"/>
              </w:trPr>
              <w:tc>
                <w:tcPr>
                  <w:tcW w:w="700" w:type="dxa"/>
                  <w:tcBorders>
                    <w:top w:val="nil"/>
                    <w:left w:val="single" w:sz="4" w:space="0" w:color="auto"/>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2</w:t>
                  </w:r>
                </w:p>
              </w:tc>
              <w:tc>
                <w:tcPr>
                  <w:tcW w:w="5086"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rPr>
                      <w:rFonts w:ascii="Arial" w:hAnsi="Arial" w:cs="Arial"/>
                      <w:color w:val="000000"/>
                      <w:sz w:val="18"/>
                      <w:szCs w:val="18"/>
                      <w:lang w:val="es-BO" w:eastAsia="es-BO"/>
                    </w:rPr>
                  </w:pPr>
                  <w:r w:rsidRPr="00933AAB">
                    <w:rPr>
                      <w:rFonts w:ascii="Arial" w:hAnsi="Arial" w:cs="Arial"/>
                      <w:color w:val="000000"/>
                      <w:sz w:val="18"/>
                      <w:szCs w:val="18"/>
                      <w:lang w:val="es-BO" w:eastAsia="es-BO"/>
                    </w:rPr>
                    <w:t>RETIRO DE CERCO PERIMETRAL (ALAMBRE DE PÚAS)</w:t>
                  </w:r>
                </w:p>
              </w:tc>
              <w:tc>
                <w:tcPr>
                  <w:tcW w:w="92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ML</w:t>
                  </w:r>
                </w:p>
              </w:tc>
              <w:tc>
                <w:tcPr>
                  <w:tcW w:w="116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right"/>
                    <w:rPr>
                      <w:rFonts w:ascii="Arial" w:hAnsi="Arial" w:cs="Arial"/>
                      <w:color w:val="000000"/>
                      <w:sz w:val="18"/>
                      <w:szCs w:val="18"/>
                      <w:lang w:val="es-BO" w:eastAsia="es-BO"/>
                    </w:rPr>
                  </w:pPr>
                  <w:r w:rsidRPr="00933AAB">
                    <w:rPr>
                      <w:rFonts w:ascii="Arial" w:hAnsi="Arial" w:cs="Arial"/>
                      <w:color w:val="000000"/>
                      <w:sz w:val="18"/>
                      <w:szCs w:val="18"/>
                      <w:lang w:val="es-BO" w:eastAsia="es-BO"/>
                    </w:rPr>
                    <w:t>103,00</w:t>
                  </w:r>
                </w:p>
              </w:tc>
            </w:tr>
            <w:tr w:rsidR="00933AAB" w:rsidRPr="00933AAB" w:rsidTr="00933AAB">
              <w:trPr>
                <w:trHeight w:val="255"/>
                <w:jc w:val="center"/>
              </w:trPr>
              <w:tc>
                <w:tcPr>
                  <w:tcW w:w="700" w:type="dxa"/>
                  <w:tcBorders>
                    <w:top w:val="nil"/>
                    <w:left w:val="single" w:sz="4" w:space="0" w:color="auto"/>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3</w:t>
                  </w:r>
                </w:p>
              </w:tc>
              <w:tc>
                <w:tcPr>
                  <w:tcW w:w="5086" w:type="dxa"/>
                  <w:tcBorders>
                    <w:top w:val="nil"/>
                    <w:left w:val="nil"/>
                    <w:bottom w:val="single" w:sz="4" w:space="0" w:color="auto"/>
                    <w:right w:val="single" w:sz="4" w:space="0" w:color="auto"/>
                  </w:tcBorders>
                  <w:shd w:val="clear" w:color="auto" w:fill="DBE5F1"/>
                  <w:vAlign w:val="center"/>
                  <w:hideMark/>
                </w:tcPr>
                <w:p w:rsidR="00933AAB" w:rsidRPr="00933AAB" w:rsidRDefault="00933AAB" w:rsidP="00933AAB">
                  <w:pPr>
                    <w:rPr>
                      <w:rFonts w:ascii="Arial" w:hAnsi="Arial" w:cs="Arial"/>
                      <w:color w:val="000000"/>
                      <w:sz w:val="18"/>
                      <w:szCs w:val="18"/>
                      <w:lang w:val="es-BO" w:eastAsia="es-BO"/>
                    </w:rPr>
                  </w:pPr>
                  <w:r w:rsidRPr="00933AAB">
                    <w:rPr>
                      <w:rFonts w:ascii="Arial" w:hAnsi="Arial" w:cs="Arial"/>
                      <w:color w:val="000000"/>
                      <w:sz w:val="18"/>
                      <w:szCs w:val="18"/>
                      <w:lang w:val="es-BO" w:eastAsia="es-BO"/>
                    </w:rPr>
                    <w:t>DESBROCE,  DESTRONQUE DEL PERÍMETRO DEL TERRENO</w:t>
                  </w:r>
                </w:p>
              </w:tc>
              <w:tc>
                <w:tcPr>
                  <w:tcW w:w="92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GLB</w:t>
                  </w:r>
                </w:p>
              </w:tc>
              <w:tc>
                <w:tcPr>
                  <w:tcW w:w="116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right"/>
                    <w:rPr>
                      <w:rFonts w:ascii="Arial" w:hAnsi="Arial" w:cs="Arial"/>
                      <w:color w:val="000000"/>
                      <w:sz w:val="18"/>
                      <w:szCs w:val="18"/>
                      <w:lang w:val="es-BO" w:eastAsia="es-BO"/>
                    </w:rPr>
                  </w:pPr>
                  <w:r w:rsidRPr="00933AAB">
                    <w:rPr>
                      <w:rFonts w:ascii="Arial" w:hAnsi="Arial" w:cs="Arial"/>
                      <w:color w:val="000000"/>
                      <w:sz w:val="18"/>
                      <w:szCs w:val="18"/>
                      <w:lang w:val="es-BO" w:eastAsia="es-BO"/>
                    </w:rPr>
                    <w:t>1,00</w:t>
                  </w:r>
                </w:p>
              </w:tc>
            </w:tr>
            <w:tr w:rsidR="00933AAB" w:rsidRPr="00933AAB" w:rsidTr="00933AAB">
              <w:trPr>
                <w:trHeight w:val="255"/>
                <w:jc w:val="center"/>
              </w:trPr>
              <w:tc>
                <w:tcPr>
                  <w:tcW w:w="700" w:type="dxa"/>
                  <w:tcBorders>
                    <w:top w:val="nil"/>
                    <w:left w:val="single" w:sz="4" w:space="0" w:color="auto"/>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4</w:t>
                  </w:r>
                </w:p>
              </w:tc>
              <w:tc>
                <w:tcPr>
                  <w:tcW w:w="5086"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rPr>
                      <w:rFonts w:ascii="Arial" w:hAnsi="Arial" w:cs="Arial"/>
                      <w:color w:val="000000"/>
                      <w:sz w:val="18"/>
                      <w:szCs w:val="18"/>
                      <w:lang w:val="es-BO" w:eastAsia="es-BO"/>
                    </w:rPr>
                  </w:pPr>
                  <w:r w:rsidRPr="00933AAB">
                    <w:rPr>
                      <w:rFonts w:ascii="Arial" w:hAnsi="Arial" w:cs="Arial"/>
                      <w:color w:val="000000"/>
                      <w:sz w:val="18"/>
                      <w:szCs w:val="18"/>
                      <w:lang w:val="es-BO" w:eastAsia="es-BO"/>
                    </w:rPr>
                    <w:t>EXCAVACIÓN MANUAL, DE 0 – 1 M</w:t>
                  </w:r>
                </w:p>
              </w:tc>
              <w:tc>
                <w:tcPr>
                  <w:tcW w:w="92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M3</w:t>
                  </w:r>
                </w:p>
              </w:tc>
              <w:tc>
                <w:tcPr>
                  <w:tcW w:w="116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right"/>
                    <w:rPr>
                      <w:rFonts w:ascii="Arial" w:hAnsi="Arial" w:cs="Arial"/>
                      <w:color w:val="000000"/>
                      <w:sz w:val="18"/>
                      <w:szCs w:val="18"/>
                      <w:lang w:val="es-BO" w:eastAsia="es-BO"/>
                    </w:rPr>
                  </w:pPr>
                  <w:r w:rsidRPr="00933AAB">
                    <w:rPr>
                      <w:rFonts w:ascii="Arial" w:hAnsi="Arial" w:cs="Arial"/>
                      <w:color w:val="000000"/>
                      <w:sz w:val="18"/>
                      <w:szCs w:val="18"/>
                      <w:lang w:val="es-BO" w:eastAsia="es-BO"/>
                    </w:rPr>
                    <w:t>34,99</w:t>
                  </w:r>
                </w:p>
              </w:tc>
            </w:tr>
            <w:tr w:rsidR="00933AAB" w:rsidRPr="00933AAB" w:rsidTr="00933AAB">
              <w:trPr>
                <w:trHeight w:val="765"/>
                <w:jc w:val="center"/>
              </w:trPr>
              <w:tc>
                <w:tcPr>
                  <w:tcW w:w="700" w:type="dxa"/>
                  <w:tcBorders>
                    <w:top w:val="nil"/>
                    <w:left w:val="single" w:sz="4" w:space="0" w:color="auto"/>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5</w:t>
                  </w:r>
                </w:p>
              </w:tc>
              <w:tc>
                <w:tcPr>
                  <w:tcW w:w="5086" w:type="dxa"/>
                  <w:tcBorders>
                    <w:top w:val="nil"/>
                    <w:left w:val="nil"/>
                    <w:bottom w:val="single" w:sz="4" w:space="0" w:color="auto"/>
                    <w:right w:val="single" w:sz="4" w:space="0" w:color="auto"/>
                  </w:tcBorders>
                  <w:shd w:val="clear" w:color="auto" w:fill="DBE5F1"/>
                  <w:vAlign w:val="center"/>
                  <w:hideMark/>
                </w:tcPr>
                <w:p w:rsidR="00933AAB" w:rsidRPr="00933AAB" w:rsidRDefault="00933AAB" w:rsidP="00933AAB">
                  <w:pPr>
                    <w:rPr>
                      <w:rFonts w:ascii="Arial" w:hAnsi="Arial" w:cs="Arial"/>
                      <w:sz w:val="18"/>
                      <w:szCs w:val="18"/>
                      <w:lang w:val="es-BO" w:eastAsia="es-BO"/>
                    </w:rPr>
                  </w:pPr>
                  <w:r w:rsidRPr="00933AAB">
                    <w:rPr>
                      <w:rFonts w:ascii="Arial" w:hAnsi="Arial" w:cs="Arial"/>
                      <w:sz w:val="18"/>
                      <w:szCs w:val="18"/>
                      <w:lang w:val="es-BO" w:eastAsia="es-BO"/>
                    </w:rPr>
                    <w:t>CIMIENTO DE HORMIGON CICLOPEO, 50% PIEDRA DESPLAZADORA. DOSIFICACIÓN 1:2:3, DIMENSIONES 0,35x0,35x0,6M</w:t>
                  </w:r>
                </w:p>
              </w:tc>
              <w:tc>
                <w:tcPr>
                  <w:tcW w:w="92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sz w:val="18"/>
                      <w:szCs w:val="18"/>
                      <w:lang w:val="es-BO" w:eastAsia="es-BO"/>
                    </w:rPr>
                  </w:pPr>
                  <w:r w:rsidRPr="00933AAB">
                    <w:rPr>
                      <w:rFonts w:ascii="Arial" w:hAnsi="Arial" w:cs="Arial"/>
                      <w:sz w:val="18"/>
                      <w:szCs w:val="18"/>
                      <w:lang w:val="es-BO" w:eastAsia="es-BO"/>
                    </w:rPr>
                    <w:t>M3</w:t>
                  </w:r>
                </w:p>
              </w:tc>
              <w:tc>
                <w:tcPr>
                  <w:tcW w:w="116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right"/>
                    <w:rPr>
                      <w:rFonts w:ascii="Arial" w:hAnsi="Arial" w:cs="Arial"/>
                      <w:sz w:val="18"/>
                      <w:szCs w:val="18"/>
                      <w:lang w:val="es-BO" w:eastAsia="es-BO"/>
                    </w:rPr>
                  </w:pPr>
                  <w:r w:rsidRPr="00933AAB">
                    <w:rPr>
                      <w:rFonts w:ascii="Arial" w:hAnsi="Arial" w:cs="Arial"/>
                      <w:sz w:val="18"/>
                      <w:szCs w:val="18"/>
                      <w:lang w:val="es-BO" w:eastAsia="es-BO"/>
                    </w:rPr>
                    <w:t>34,99</w:t>
                  </w:r>
                </w:p>
              </w:tc>
            </w:tr>
            <w:tr w:rsidR="00933AAB" w:rsidRPr="00933AAB" w:rsidTr="00933AAB">
              <w:trPr>
                <w:trHeight w:val="255"/>
                <w:jc w:val="center"/>
              </w:trPr>
              <w:tc>
                <w:tcPr>
                  <w:tcW w:w="700" w:type="dxa"/>
                  <w:tcBorders>
                    <w:top w:val="nil"/>
                    <w:left w:val="single" w:sz="4" w:space="0" w:color="auto"/>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6</w:t>
                  </w:r>
                </w:p>
              </w:tc>
              <w:tc>
                <w:tcPr>
                  <w:tcW w:w="5086"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rPr>
                      <w:rFonts w:ascii="Arial" w:hAnsi="Arial" w:cs="Arial"/>
                      <w:sz w:val="18"/>
                      <w:szCs w:val="18"/>
                      <w:lang w:val="es-BO" w:eastAsia="es-BO"/>
                    </w:rPr>
                  </w:pPr>
                  <w:r w:rsidRPr="00933AAB">
                    <w:rPr>
                      <w:rFonts w:ascii="Arial" w:hAnsi="Arial" w:cs="Arial"/>
                      <w:sz w:val="18"/>
                      <w:szCs w:val="18"/>
                      <w:lang w:val="es-BO" w:eastAsia="es-BO"/>
                    </w:rPr>
                    <w:t>PROVISIÓN Y COLOCADO DE TUBO DE FG 2", LONGITUD=3M</w:t>
                  </w:r>
                </w:p>
              </w:tc>
              <w:tc>
                <w:tcPr>
                  <w:tcW w:w="92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sz w:val="18"/>
                      <w:szCs w:val="18"/>
                      <w:lang w:val="es-BO" w:eastAsia="es-BO"/>
                    </w:rPr>
                  </w:pPr>
                  <w:r w:rsidRPr="00933AAB">
                    <w:rPr>
                      <w:rFonts w:ascii="Arial" w:hAnsi="Arial" w:cs="Arial"/>
                      <w:color w:val="000000"/>
                      <w:sz w:val="18"/>
                      <w:szCs w:val="18"/>
                      <w:lang w:val="es-BO" w:eastAsia="es-BO"/>
                    </w:rPr>
                    <w:t>PZA</w:t>
                  </w:r>
                </w:p>
              </w:tc>
              <w:tc>
                <w:tcPr>
                  <w:tcW w:w="116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right"/>
                    <w:rPr>
                      <w:rFonts w:ascii="Arial" w:hAnsi="Arial" w:cs="Arial"/>
                      <w:sz w:val="18"/>
                      <w:szCs w:val="18"/>
                      <w:lang w:val="es-BO" w:eastAsia="es-BO"/>
                    </w:rPr>
                  </w:pPr>
                  <w:r w:rsidRPr="00933AAB">
                    <w:rPr>
                      <w:rFonts w:ascii="Arial" w:hAnsi="Arial" w:cs="Arial"/>
                      <w:sz w:val="18"/>
                      <w:szCs w:val="18"/>
                      <w:lang w:val="es-BO" w:eastAsia="es-BO"/>
                    </w:rPr>
                    <w:t>476,00</w:t>
                  </w:r>
                </w:p>
              </w:tc>
            </w:tr>
            <w:tr w:rsidR="00933AAB" w:rsidRPr="00933AAB" w:rsidTr="00933AAB">
              <w:trPr>
                <w:trHeight w:val="510"/>
                <w:jc w:val="center"/>
              </w:trPr>
              <w:tc>
                <w:tcPr>
                  <w:tcW w:w="700" w:type="dxa"/>
                  <w:tcBorders>
                    <w:top w:val="nil"/>
                    <w:left w:val="single" w:sz="4" w:space="0" w:color="auto"/>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7</w:t>
                  </w:r>
                </w:p>
              </w:tc>
              <w:tc>
                <w:tcPr>
                  <w:tcW w:w="5086" w:type="dxa"/>
                  <w:tcBorders>
                    <w:top w:val="nil"/>
                    <w:left w:val="nil"/>
                    <w:bottom w:val="single" w:sz="4" w:space="0" w:color="auto"/>
                    <w:right w:val="single" w:sz="4" w:space="0" w:color="auto"/>
                  </w:tcBorders>
                  <w:shd w:val="clear" w:color="auto" w:fill="DBE5F1"/>
                  <w:vAlign w:val="center"/>
                  <w:hideMark/>
                </w:tcPr>
                <w:p w:rsidR="00933AAB" w:rsidRPr="00933AAB" w:rsidRDefault="00933AAB" w:rsidP="00933AAB">
                  <w:pPr>
                    <w:rPr>
                      <w:rFonts w:ascii="Arial" w:hAnsi="Arial" w:cs="Arial"/>
                      <w:color w:val="000000"/>
                      <w:sz w:val="18"/>
                      <w:szCs w:val="18"/>
                      <w:lang w:val="es-BO" w:eastAsia="es-BO"/>
                    </w:rPr>
                  </w:pPr>
                  <w:r w:rsidRPr="00933AAB">
                    <w:rPr>
                      <w:rFonts w:ascii="Arial" w:hAnsi="Arial" w:cs="Arial"/>
                      <w:color w:val="000000"/>
                      <w:sz w:val="18"/>
                      <w:szCs w:val="18"/>
                      <w:lang w:val="es-BO" w:eastAsia="es-BO"/>
                    </w:rPr>
                    <w:t>PROVISIÓN Y COLOCADO DE MALLA OLIMPICA, ALAMBRE GALVANIZADO N°10</w:t>
                  </w:r>
                </w:p>
              </w:tc>
              <w:tc>
                <w:tcPr>
                  <w:tcW w:w="92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M2</w:t>
                  </w:r>
                </w:p>
              </w:tc>
              <w:tc>
                <w:tcPr>
                  <w:tcW w:w="116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right"/>
                    <w:rPr>
                      <w:rFonts w:ascii="Arial" w:hAnsi="Arial" w:cs="Arial"/>
                      <w:color w:val="000000"/>
                      <w:sz w:val="18"/>
                      <w:szCs w:val="18"/>
                      <w:lang w:val="es-BO" w:eastAsia="es-BO"/>
                    </w:rPr>
                  </w:pPr>
                  <w:r w:rsidRPr="00933AAB">
                    <w:rPr>
                      <w:rFonts w:ascii="Arial" w:hAnsi="Arial" w:cs="Arial"/>
                      <w:color w:val="000000"/>
                      <w:sz w:val="18"/>
                      <w:szCs w:val="18"/>
                      <w:lang w:val="es-BO" w:eastAsia="es-BO"/>
                    </w:rPr>
                    <w:t>2.369,98</w:t>
                  </w:r>
                </w:p>
              </w:tc>
            </w:tr>
            <w:tr w:rsidR="00933AAB" w:rsidRPr="00933AAB" w:rsidTr="00933AAB">
              <w:trPr>
                <w:trHeight w:val="510"/>
                <w:jc w:val="center"/>
              </w:trPr>
              <w:tc>
                <w:tcPr>
                  <w:tcW w:w="700" w:type="dxa"/>
                  <w:tcBorders>
                    <w:top w:val="nil"/>
                    <w:left w:val="single" w:sz="4" w:space="0" w:color="auto"/>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lastRenderedPageBreak/>
                    <w:t>8</w:t>
                  </w:r>
                </w:p>
              </w:tc>
              <w:tc>
                <w:tcPr>
                  <w:tcW w:w="5086" w:type="dxa"/>
                  <w:tcBorders>
                    <w:top w:val="nil"/>
                    <w:left w:val="nil"/>
                    <w:bottom w:val="single" w:sz="4" w:space="0" w:color="auto"/>
                    <w:right w:val="single" w:sz="4" w:space="0" w:color="auto"/>
                  </w:tcBorders>
                  <w:shd w:val="clear" w:color="auto" w:fill="DBE5F1"/>
                  <w:vAlign w:val="center"/>
                  <w:hideMark/>
                </w:tcPr>
                <w:p w:rsidR="00933AAB" w:rsidRPr="00933AAB" w:rsidRDefault="00933AAB" w:rsidP="00933AAB">
                  <w:pPr>
                    <w:rPr>
                      <w:rFonts w:ascii="Arial" w:hAnsi="Arial" w:cs="Arial"/>
                      <w:color w:val="000000"/>
                      <w:sz w:val="18"/>
                      <w:szCs w:val="18"/>
                      <w:lang w:val="es-BO" w:eastAsia="es-BO"/>
                    </w:rPr>
                  </w:pPr>
                  <w:r w:rsidRPr="00933AAB">
                    <w:rPr>
                      <w:rFonts w:ascii="Arial" w:hAnsi="Arial" w:cs="Arial"/>
                      <w:color w:val="000000"/>
                      <w:sz w:val="18"/>
                      <w:szCs w:val="18"/>
                      <w:lang w:val="es-BO" w:eastAsia="es-BO"/>
                    </w:rPr>
                    <w:t>PROVISIÓN Y COLOCADO DE PUERTA METÁLICA DE MALLA OLÍMPICA, ALAMBRE N°10, CON CADENA Y CANDADO</w:t>
                  </w:r>
                </w:p>
              </w:tc>
              <w:tc>
                <w:tcPr>
                  <w:tcW w:w="92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PZA</w:t>
                  </w:r>
                </w:p>
              </w:tc>
              <w:tc>
                <w:tcPr>
                  <w:tcW w:w="116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right"/>
                    <w:rPr>
                      <w:rFonts w:ascii="Arial" w:hAnsi="Arial" w:cs="Arial"/>
                      <w:color w:val="000000"/>
                      <w:sz w:val="18"/>
                      <w:szCs w:val="18"/>
                      <w:lang w:val="es-BO" w:eastAsia="es-BO"/>
                    </w:rPr>
                  </w:pPr>
                  <w:r w:rsidRPr="00933AAB">
                    <w:rPr>
                      <w:rFonts w:ascii="Arial" w:hAnsi="Arial" w:cs="Arial"/>
                      <w:color w:val="000000"/>
                      <w:sz w:val="18"/>
                      <w:szCs w:val="18"/>
                      <w:lang w:val="es-BO" w:eastAsia="es-BO"/>
                    </w:rPr>
                    <w:t>1,00</w:t>
                  </w:r>
                </w:p>
              </w:tc>
            </w:tr>
            <w:tr w:rsidR="00933AAB" w:rsidRPr="00933AAB" w:rsidTr="00933AAB">
              <w:trPr>
                <w:trHeight w:val="765"/>
                <w:jc w:val="center"/>
              </w:trPr>
              <w:tc>
                <w:tcPr>
                  <w:tcW w:w="700" w:type="dxa"/>
                  <w:tcBorders>
                    <w:top w:val="nil"/>
                    <w:left w:val="single" w:sz="4" w:space="0" w:color="auto"/>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9</w:t>
                  </w:r>
                </w:p>
              </w:tc>
              <w:tc>
                <w:tcPr>
                  <w:tcW w:w="5086" w:type="dxa"/>
                  <w:tcBorders>
                    <w:top w:val="nil"/>
                    <w:left w:val="nil"/>
                    <w:bottom w:val="single" w:sz="4" w:space="0" w:color="auto"/>
                    <w:right w:val="single" w:sz="4" w:space="0" w:color="auto"/>
                  </w:tcBorders>
                  <w:shd w:val="clear" w:color="auto" w:fill="DBE5F1"/>
                  <w:vAlign w:val="center"/>
                  <w:hideMark/>
                </w:tcPr>
                <w:p w:rsidR="00933AAB" w:rsidRPr="00933AAB" w:rsidRDefault="00933AAB" w:rsidP="00933AAB">
                  <w:pPr>
                    <w:rPr>
                      <w:rFonts w:ascii="Arial" w:hAnsi="Arial" w:cs="Arial"/>
                      <w:color w:val="000000"/>
                      <w:sz w:val="18"/>
                      <w:szCs w:val="18"/>
                      <w:lang w:val="es-BO" w:eastAsia="es-BO"/>
                    </w:rPr>
                  </w:pPr>
                  <w:r w:rsidRPr="00933AAB">
                    <w:rPr>
                      <w:rFonts w:ascii="Arial" w:hAnsi="Arial" w:cs="Arial"/>
                      <w:color w:val="000000"/>
                      <w:sz w:val="18"/>
                      <w:szCs w:val="18"/>
                      <w:lang w:val="es-BO" w:eastAsia="es-BO"/>
                    </w:rPr>
                    <w:t>PROVISIÓN Y COLOCADO DE LETRERO INFORMATIVO, DE 1,00M x 0,80M. PLANCHA GALVANIZADA, e=0,90MM</w:t>
                  </w:r>
                </w:p>
              </w:tc>
              <w:tc>
                <w:tcPr>
                  <w:tcW w:w="92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PZA</w:t>
                  </w:r>
                </w:p>
              </w:tc>
              <w:tc>
                <w:tcPr>
                  <w:tcW w:w="116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right"/>
                    <w:rPr>
                      <w:rFonts w:ascii="Arial" w:hAnsi="Arial" w:cs="Arial"/>
                      <w:color w:val="000000"/>
                      <w:sz w:val="18"/>
                      <w:szCs w:val="18"/>
                      <w:lang w:val="es-BO" w:eastAsia="es-BO"/>
                    </w:rPr>
                  </w:pPr>
                  <w:r w:rsidRPr="00933AAB">
                    <w:rPr>
                      <w:rFonts w:ascii="Arial" w:hAnsi="Arial" w:cs="Arial"/>
                      <w:color w:val="000000"/>
                      <w:sz w:val="18"/>
                      <w:szCs w:val="18"/>
                      <w:lang w:val="es-BO" w:eastAsia="es-BO"/>
                    </w:rPr>
                    <w:t>3,00</w:t>
                  </w:r>
                </w:p>
              </w:tc>
            </w:tr>
            <w:tr w:rsidR="00933AAB" w:rsidRPr="00933AAB" w:rsidTr="00933AAB">
              <w:trPr>
                <w:trHeight w:val="255"/>
                <w:jc w:val="center"/>
              </w:trPr>
              <w:tc>
                <w:tcPr>
                  <w:tcW w:w="700" w:type="dxa"/>
                  <w:tcBorders>
                    <w:top w:val="nil"/>
                    <w:left w:val="single" w:sz="4" w:space="0" w:color="auto"/>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10</w:t>
                  </w:r>
                </w:p>
              </w:tc>
              <w:tc>
                <w:tcPr>
                  <w:tcW w:w="5086"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rPr>
                      <w:rFonts w:ascii="Arial" w:hAnsi="Arial" w:cs="Arial"/>
                      <w:color w:val="000000"/>
                      <w:sz w:val="18"/>
                      <w:szCs w:val="18"/>
                      <w:lang w:val="es-BO" w:eastAsia="es-BO"/>
                    </w:rPr>
                  </w:pPr>
                  <w:r w:rsidRPr="00933AAB">
                    <w:rPr>
                      <w:rFonts w:ascii="Arial" w:hAnsi="Arial" w:cs="Arial"/>
                      <w:color w:val="000000"/>
                      <w:sz w:val="18"/>
                      <w:szCs w:val="18"/>
                      <w:lang w:val="es-BO" w:eastAsia="es-BO"/>
                    </w:rPr>
                    <w:t>LIMPIEZA GENERAL</w:t>
                  </w:r>
                </w:p>
              </w:tc>
              <w:tc>
                <w:tcPr>
                  <w:tcW w:w="92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center"/>
                    <w:rPr>
                      <w:rFonts w:ascii="Arial" w:hAnsi="Arial" w:cs="Arial"/>
                      <w:color w:val="000000"/>
                      <w:sz w:val="18"/>
                      <w:szCs w:val="18"/>
                      <w:lang w:val="es-BO" w:eastAsia="es-BO"/>
                    </w:rPr>
                  </w:pPr>
                  <w:r w:rsidRPr="00933AAB">
                    <w:rPr>
                      <w:rFonts w:ascii="Arial" w:hAnsi="Arial" w:cs="Arial"/>
                      <w:color w:val="000000"/>
                      <w:sz w:val="18"/>
                      <w:szCs w:val="18"/>
                      <w:lang w:val="es-BO" w:eastAsia="es-BO"/>
                    </w:rPr>
                    <w:t>GLB</w:t>
                  </w:r>
                </w:p>
              </w:tc>
              <w:tc>
                <w:tcPr>
                  <w:tcW w:w="1160" w:type="dxa"/>
                  <w:tcBorders>
                    <w:top w:val="nil"/>
                    <w:left w:val="nil"/>
                    <w:bottom w:val="single" w:sz="4" w:space="0" w:color="auto"/>
                    <w:right w:val="single" w:sz="4" w:space="0" w:color="auto"/>
                  </w:tcBorders>
                  <w:shd w:val="clear" w:color="auto" w:fill="DBE5F1"/>
                  <w:noWrap/>
                  <w:vAlign w:val="center"/>
                  <w:hideMark/>
                </w:tcPr>
                <w:p w:rsidR="00933AAB" w:rsidRPr="00933AAB" w:rsidRDefault="00933AAB" w:rsidP="00933AAB">
                  <w:pPr>
                    <w:jc w:val="right"/>
                    <w:rPr>
                      <w:rFonts w:ascii="Arial" w:hAnsi="Arial" w:cs="Arial"/>
                      <w:color w:val="000000"/>
                      <w:sz w:val="18"/>
                      <w:szCs w:val="18"/>
                      <w:lang w:val="es-BO" w:eastAsia="es-BO"/>
                    </w:rPr>
                  </w:pPr>
                  <w:r w:rsidRPr="00933AAB">
                    <w:rPr>
                      <w:rFonts w:ascii="Arial" w:hAnsi="Arial" w:cs="Arial"/>
                      <w:color w:val="000000"/>
                      <w:sz w:val="18"/>
                      <w:szCs w:val="18"/>
                      <w:lang w:val="es-BO" w:eastAsia="es-BO"/>
                    </w:rPr>
                    <w:t>1,00</w:t>
                  </w:r>
                </w:p>
              </w:tc>
            </w:tr>
          </w:tbl>
          <w:p w:rsidR="00933AAB" w:rsidRPr="00933AAB" w:rsidRDefault="00933AAB" w:rsidP="00933AAB">
            <w:pPr>
              <w:jc w:val="both"/>
              <w:rPr>
                <w:rFonts w:ascii="Arial" w:hAnsi="Arial" w:cs="Arial"/>
                <w:b/>
                <w:bCs/>
                <w:snapToGrid w:val="0"/>
                <w:sz w:val="20"/>
                <w:szCs w:val="20"/>
                <w:lang w:val="es-BO" w:eastAsia="es-BO"/>
              </w:rPr>
            </w:pPr>
          </w:p>
          <w:p w:rsidR="00933AAB" w:rsidRPr="00933AAB" w:rsidRDefault="00933AAB" w:rsidP="001D205C">
            <w:pPr>
              <w:numPr>
                <w:ilvl w:val="0"/>
                <w:numId w:val="67"/>
              </w:numPr>
              <w:spacing w:before="120" w:after="120"/>
              <w:ind w:left="564" w:hanging="283"/>
              <w:contextualSpacing/>
              <w:jc w:val="both"/>
              <w:rPr>
                <w:rFonts w:ascii="Arial" w:eastAsia="Calibri" w:hAnsi="Arial" w:cs="Arial"/>
                <w:sz w:val="20"/>
                <w:szCs w:val="20"/>
                <w:u w:val="single"/>
                <w:lang w:val="es-BO" w:eastAsia="es-BO"/>
              </w:rPr>
            </w:pPr>
            <w:r w:rsidRPr="00933AAB">
              <w:rPr>
                <w:rFonts w:ascii="Arial" w:hAnsi="Arial" w:cs="Arial"/>
                <w:b/>
                <w:sz w:val="20"/>
                <w:szCs w:val="20"/>
                <w:lang w:val="es-BO" w:eastAsia="es-BO"/>
              </w:rPr>
              <w:t>ESPECIFICACIÓN</w:t>
            </w:r>
            <w:r w:rsidRPr="00933AAB">
              <w:rPr>
                <w:rFonts w:ascii="Arial" w:hAnsi="Arial" w:cs="Arial"/>
                <w:b/>
                <w:bCs/>
                <w:snapToGrid w:val="0"/>
                <w:sz w:val="20"/>
                <w:szCs w:val="20"/>
                <w:lang w:val="es-BO" w:eastAsia="es-BO"/>
              </w:rPr>
              <w:t xml:space="preserve"> TÉCNICA POR ÍTEM</w:t>
            </w:r>
          </w:p>
          <w:p w:rsidR="00933AAB" w:rsidRPr="00933AAB" w:rsidRDefault="00933AAB" w:rsidP="00933AAB">
            <w:pPr>
              <w:ind w:right="70"/>
              <w:jc w:val="both"/>
              <w:rPr>
                <w:rFonts w:ascii="Arial" w:hAnsi="Arial" w:cs="Arial"/>
                <w:bCs/>
                <w:snapToGrid w:val="0"/>
                <w:sz w:val="20"/>
                <w:szCs w:val="20"/>
                <w:lang w:eastAsia="es-BO"/>
              </w:rPr>
            </w:pPr>
            <w:r w:rsidRPr="00933AAB">
              <w:rPr>
                <w:rFonts w:ascii="Arial" w:hAnsi="Arial" w:cs="Arial"/>
                <w:bCs/>
                <w:snapToGrid w:val="0"/>
                <w:sz w:val="20"/>
                <w:szCs w:val="20"/>
                <w:lang w:eastAsia="es-BO"/>
              </w:rPr>
              <w:t>Adjunto en ANEXO 1 - ESPECIFICACIONES TÉCNICAS PARA EJECUCIÓN POR ITEM</w:t>
            </w:r>
          </w:p>
          <w:p w:rsidR="00933AAB" w:rsidRPr="00933AAB" w:rsidRDefault="00933AAB" w:rsidP="00933AAB">
            <w:pPr>
              <w:spacing w:before="120"/>
              <w:jc w:val="both"/>
              <w:rPr>
                <w:rFonts w:ascii="Arial" w:eastAsia="Calibri" w:hAnsi="Arial" w:cs="Arial"/>
                <w:sz w:val="20"/>
                <w:szCs w:val="20"/>
                <w:u w:val="single"/>
                <w:lang w:val="es-BO" w:eastAsia="es-BO"/>
              </w:rPr>
            </w:pPr>
            <w:r w:rsidRPr="00933AAB">
              <w:rPr>
                <w:rFonts w:ascii="Arial" w:eastAsia="Calibri" w:hAnsi="Arial" w:cs="Arial"/>
                <w:sz w:val="20"/>
                <w:szCs w:val="20"/>
                <w:u w:val="single"/>
                <w:lang w:val="es-BO" w:eastAsia="es-BO"/>
              </w:rPr>
              <w:t xml:space="preserve"> </w:t>
            </w:r>
          </w:p>
        </w:tc>
      </w:tr>
      <w:tr w:rsidR="00933AAB" w:rsidRPr="00933AAB" w:rsidTr="009F5807">
        <w:trPr>
          <w:trHeight w:val="397"/>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lastRenderedPageBreak/>
              <w:t>RESPONSABILIDAD DEL CONTRATISTA</w:t>
            </w:r>
          </w:p>
        </w:tc>
      </w:tr>
      <w:tr w:rsidR="00933AAB" w:rsidRPr="00933AAB" w:rsidTr="009F5807">
        <w:trPr>
          <w:trHeight w:val="397"/>
        </w:trPr>
        <w:tc>
          <w:tcPr>
            <w:tcW w:w="9498" w:type="dxa"/>
            <w:shd w:val="clear" w:color="auto" w:fill="auto"/>
            <w:vAlign w:val="center"/>
          </w:tcPr>
          <w:p w:rsidR="00933AAB" w:rsidRPr="00933AAB" w:rsidRDefault="00933AAB" w:rsidP="00933AAB">
            <w:pPr>
              <w:tabs>
                <w:tab w:val="left" w:pos="9224"/>
              </w:tabs>
              <w:ind w:right="177"/>
              <w:jc w:val="both"/>
              <w:rPr>
                <w:rFonts w:ascii="Arial" w:hAnsi="Arial" w:cs="Arial"/>
                <w:snapToGrid w:val="0"/>
                <w:spacing w:val="-3"/>
                <w:sz w:val="20"/>
                <w:szCs w:val="20"/>
                <w:lang w:val="es-ES_tradnl" w:eastAsia="en-US"/>
              </w:rPr>
            </w:pPr>
            <w:r w:rsidRPr="00933AAB">
              <w:rPr>
                <w:rFonts w:ascii="Arial" w:hAnsi="Arial" w:cs="Arial"/>
                <w:snapToGrid w:val="0"/>
                <w:spacing w:val="-3"/>
                <w:sz w:val="20"/>
                <w:szCs w:val="20"/>
                <w:lang w:val="es-ES_tradnl" w:eastAsia="en-US"/>
              </w:rPr>
              <w:t xml:space="preserve">El </w:t>
            </w:r>
            <w:r w:rsidRPr="00933AAB">
              <w:rPr>
                <w:rFonts w:ascii="Arial" w:hAnsi="Arial" w:cs="Arial"/>
                <w:b/>
                <w:snapToGrid w:val="0"/>
                <w:spacing w:val="-3"/>
                <w:sz w:val="20"/>
                <w:szCs w:val="20"/>
                <w:lang w:val="es-ES_tradnl" w:eastAsia="en-US"/>
              </w:rPr>
              <w:t>Contratista</w:t>
            </w:r>
            <w:r w:rsidRPr="00933AAB">
              <w:rPr>
                <w:rFonts w:ascii="Arial" w:hAnsi="Arial" w:cs="Arial"/>
                <w:snapToGrid w:val="0"/>
                <w:spacing w:val="-3"/>
                <w:sz w:val="20"/>
                <w:szCs w:val="20"/>
                <w:lang w:val="es-ES_tradnl" w:eastAsia="en-US"/>
              </w:rPr>
              <w:t xml:space="preserve"> deberá tomar en cuenta el cumplimiento de lo siguiente:</w:t>
            </w:r>
          </w:p>
          <w:p w:rsidR="00933AAB" w:rsidRPr="00933AAB" w:rsidRDefault="00933AAB" w:rsidP="00933AAB">
            <w:pPr>
              <w:tabs>
                <w:tab w:val="left" w:pos="9224"/>
              </w:tabs>
              <w:ind w:right="177"/>
              <w:jc w:val="both"/>
              <w:rPr>
                <w:rFonts w:ascii="Arial" w:hAnsi="Arial" w:cs="Arial"/>
                <w:snapToGrid w:val="0"/>
                <w:spacing w:val="-3"/>
                <w:sz w:val="20"/>
                <w:szCs w:val="20"/>
                <w:lang w:val="es-ES_tradnl" w:eastAsia="en-US"/>
              </w:rPr>
            </w:pPr>
          </w:p>
          <w:p w:rsidR="00933AAB" w:rsidRPr="00933AAB" w:rsidRDefault="00933AAB" w:rsidP="001D205C">
            <w:pPr>
              <w:numPr>
                <w:ilvl w:val="0"/>
                <w:numId w:val="58"/>
              </w:numPr>
              <w:tabs>
                <w:tab w:val="left" w:pos="9224"/>
              </w:tabs>
              <w:ind w:right="120"/>
              <w:jc w:val="both"/>
              <w:rPr>
                <w:rFonts w:ascii="Arial" w:hAnsi="Arial" w:cs="Arial"/>
                <w:sz w:val="20"/>
                <w:szCs w:val="20"/>
                <w:lang w:val="es-BO" w:eastAsia="es-BO"/>
              </w:rPr>
            </w:pPr>
            <w:r w:rsidRPr="00933AAB">
              <w:rPr>
                <w:rFonts w:ascii="Arial" w:hAnsi="Arial" w:cs="Arial"/>
                <w:sz w:val="20"/>
                <w:szCs w:val="20"/>
                <w:lang w:val="es-BO" w:eastAsia="es-BO"/>
              </w:rPr>
              <w:t xml:space="preserve">El </w:t>
            </w:r>
            <w:r w:rsidRPr="00933AAB">
              <w:rPr>
                <w:rFonts w:ascii="Arial" w:hAnsi="Arial" w:cs="Arial"/>
                <w:b/>
                <w:sz w:val="20"/>
                <w:szCs w:val="20"/>
                <w:lang w:val="es-BO" w:eastAsia="es-BO"/>
              </w:rPr>
              <w:t>Contratista</w:t>
            </w:r>
            <w:r w:rsidRPr="00933AAB">
              <w:rPr>
                <w:rFonts w:ascii="Arial" w:hAnsi="Arial" w:cs="Arial"/>
                <w:sz w:val="20"/>
                <w:szCs w:val="20"/>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rsidR="00933AAB" w:rsidRPr="00933AAB" w:rsidRDefault="00933AAB" w:rsidP="001D205C">
            <w:pPr>
              <w:numPr>
                <w:ilvl w:val="0"/>
                <w:numId w:val="58"/>
              </w:numPr>
              <w:tabs>
                <w:tab w:val="left" w:pos="9186"/>
              </w:tabs>
              <w:ind w:right="114"/>
              <w:contextualSpacing/>
              <w:jc w:val="both"/>
              <w:rPr>
                <w:rFonts w:ascii="Arial" w:hAnsi="Arial" w:cs="Arial"/>
                <w:spacing w:val="-3"/>
                <w:sz w:val="20"/>
                <w:szCs w:val="20"/>
                <w:lang w:val="es-BO" w:eastAsia="en-US"/>
              </w:rPr>
            </w:pPr>
            <w:r w:rsidRPr="00933AAB">
              <w:rPr>
                <w:rFonts w:ascii="Arial" w:hAnsi="Arial" w:cs="Arial"/>
                <w:sz w:val="20"/>
                <w:szCs w:val="20"/>
                <w:lang w:val="es-BO" w:eastAsia="es-BO"/>
              </w:rPr>
              <w:t xml:space="preserve">El </w:t>
            </w:r>
            <w:r w:rsidRPr="00933AAB">
              <w:rPr>
                <w:rFonts w:ascii="Arial" w:hAnsi="Arial" w:cs="Arial"/>
                <w:b/>
                <w:sz w:val="20"/>
                <w:szCs w:val="20"/>
                <w:lang w:val="es-BO" w:eastAsia="es-BO"/>
              </w:rPr>
              <w:t>Contratista</w:t>
            </w:r>
            <w:r w:rsidRPr="00933AAB">
              <w:rPr>
                <w:rFonts w:ascii="Arial" w:hAnsi="Arial" w:cs="Arial"/>
                <w:sz w:val="20"/>
                <w:szCs w:val="20"/>
                <w:lang w:val="es-BO" w:eastAsia="es-BO"/>
              </w:rPr>
              <w:t xml:space="preserve"> está obligado a proveer a sus trabajadores de ropa de trabajo y equipo de protección personal en cumplimiento al Decreto Supremo Nº 0108, </w:t>
            </w:r>
            <w:r w:rsidRPr="00933AAB">
              <w:rPr>
                <w:rFonts w:ascii="Arial" w:hAnsi="Arial" w:cs="Arial"/>
                <w:spacing w:val="-3"/>
                <w:sz w:val="20"/>
                <w:szCs w:val="20"/>
                <w:lang w:val="es-CO" w:eastAsia="en-US"/>
              </w:rPr>
              <w:t>el incumplimiento será multado o sancionado de acuerdo a lo establecido.</w:t>
            </w:r>
          </w:p>
          <w:p w:rsidR="00933AAB" w:rsidRPr="00933AAB" w:rsidRDefault="00933AAB" w:rsidP="001D205C">
            <w:pPr>
              <w:numPr>
                <w:ilvl w:val="0"/>
                <w:numId w:val="58"/>
              </w:numPr>
              <w:tabs>
                <w:tab w:val="left" w:pos="9224"/>
              </w:tabs>
              <w:ind w:right="120"/>
              <w:jc w:val="both"/>
              <w:rPr>
                <w:rFonts w:ascii="Arial" w:hAnsi="Arial" w:cs="Arial"/>
                <w:sz w:val="20"/>
                <w:szCs w:val="20"/>
                <w:lang w:val="es-BO" w:eastAsia="es-BO"/>
              </w:rPr>
            </w:pPr>
            <w:r w:rsidRPr="00933AAB">
              <w:rPr>
                <w:rFonts w:ascii="Arial" w:hAnsi="Arial" w:cs="Arial"/>
                <w:sz w:val="20"/>
                <w:szCs w:val="20"/>
                <w:lang w:val="es-BO" w:eastAsia="es-BO"/>
              </w:rPr>
              <w:t xml:space="preserve">Para evitar toda emergencia que potencialmente afecte la seguridad e integridad de personas e instalaciones por la ejecución de la obra, el </w:t>
            </w:r>
            <w:r w:rsidRPr="00933AAB">
              <w:rPr>
                <w:rFonts w:ascii="Arial" w:hAnsi="Arial" w:cs="Arial"/>
                <w:b/>
                <w:bCs/>
                <w:snapToGrid w:val="0"/>
                <w:sz w:val="20"/>
                <w:szCs w:val="20"/>
                <w:lang w:val="es-BO" w:eastAsia="es-BO"/>
              </w:rPr>
              <w:t>Contratista</w:t>
            </w:r>
            <w:r w:rsidRPr="00933AAB">
              <w:rPr>
                <w:rFonts w:ascii="Arial" w:hAnsi="Arial" w:cs="Arial"/>
                <w:b/>
                <w:sz w:val="20"/>
                <w:szCs w:val="20"/>
                <w:lang w:val="es-BO" w:eastAsia="es-BO"/>
              </w:rPr>
              <w:t xml:space="preserve"> </w:t>
            </w:r>
            <w:r w:rsidRPr="00933AAB">
              <w:rPr>
                <w:rFonts w:ascii="Arial" w:hAnsi="Arial" w:cs="Arial"/>
                <w:sz w:val="20"/>
                <w:szCs w:val="20"/>
                <w:lang w:val="es-BO" w:eastAsia="es-BO"/>
              </w:rPr>
              <w:t>deberá tomar las medidas que juzgue prudentes para evitar emergencias, daños o pérdidas, sin exigir por ello compensación.</w:t>
            </w:r>
          </w:p>
          <w:p w:rsidR="00933AAB" w:rsidRPr="00933AAB" w:rsidRDefault="00933AAB" w:rsidP="001D205C">
            <w:pPr>
              <w:numPr>
                <w:ilvl w:val="0"/>
                <w:numId w:val="58"/>
              </w:numPr>
              <w:tabs>
                <w:tab w:val="left" w:pos="9224"/>
              </w:tabs>
              <w:ind w:right="120"/>
              <w:jc w:val="both"/>
              <w:rPr>
                <w:rFonts w:ascii="Arial" w:hAnsi="Arial" w:cs="Arial"/>
                <w:sz w:val="20"/>
                <w:szCs w:val="20"/>
                <w:lang w:val="es-BO" w:eastAsia="es-BO"/>
              </w:rPr>
            </w:pPr>
            <w:r w:rsidRPr="00933AAB">
              <w:rPr>
                <w:rFonts w:ascii="Arial" w:hAnsi="Arial" w:cs="Arial"/>
                <w:sz w:val="20"/>
                <w:szCs w:val="20"/>
                <w:lang w:val="es-BO" w:eastAsia="es-BO"/>
              </w:rPr>
              <w:t xml:space="preserve">Deberá disponer de insumos para primeros auxilios. </w:t>
            </w:r>
          </w:p>
          <w:p w:rsidR="00933AAB" w:rsidRPr="00933AAB" w:rsidRDefault="00933AAB" w:rsidP="001D205C">
            <w:pPr>
              <w:numPr>
                <w:ilvl w:val="0"/>
                <w:numId w:val="58"/>
              </w:numPr>
              <w:tabs>
                <w:tab w:val="left" w:pos="9224"/>
              </w:tabs>
              <w:ind w:right="120"/>
              <w:jc w:val="both"/>
              <w:rPr>
                <w:rFonts w:ascii="Arial" w:hAnsi="Arial" w:cs="Arial"/>
                <w:sz w:val="20"/>
                <w:szCs w:val="20"/>
                <w:lang w:val="es-BO" w:eastAsia="es-BO"/>
              </w:rPr>
            </w:pPr>
            <w:r w:rsidRPr="00933AAB">
              <w:rPr>
                <w:rFonts w:ascii="Arial" w:hAnsi="Arial" w:cs="Arial"/>
                <w:snapToGrid w:val="0"/>
                <w:sz w:val="20"/>
                <w:szCs w:val="20"/>
                <w:lang w:val="es-BO" w:eastAsia="en-US"/>
              </w:rPr>
              <w:t>Todos los trabajos descritos en las Especificaciones Técnicas serán autorizados por el Supervisor de Obra mediante el Libro de Órdenes.</w:t>
            </w:r>
          </w:p>
          <w:p w:rsidR="00933AAB" w:rsidRPr="00933AAB" w:rsidRDefault="00933AAB" w:rsidP="001D205C">
            <w:pPr>
              <w:numPr>
                <w:ilvl w:val="0"/>
                <w:numId w:val="58"/>
              </w:numPr>
              <w:tabs>
                <w:tab w:val="left" w:pos="9224"/>
              </w:tabs>
              <w:ind w:right="120"/>
              <w:jc w:val="both"/>
              <w:rPr>
                <w:rFonts w:ascii="Arial" w:hAnsi="Arial" w:cs="Arial"/>
                <w:sz w:val="20"/>
                <w:szCs w:val="20"/>
                <w:lang w:val="es-BO" w:eastAsia="es-BO"/>
              </w:rPr>
            </w:pPr>
            <w:r w:rsidRPr="00933AAB">
              <w:rPr>
                <w:rFonts w:ascii="Arial" w:hAnsi="Arial" w:cs="Arial"/>
                <w:snapToGrid w:val="0"/>
                <w:sz w:val="20"/>
                <w:szCs w:val="20"/>
                <w:lang w:val="es-BO" w:eastAsia="en-US"/>
              </w:rPr>
              <w:t xml:space="preserve">Se </w:t>
            </w:r>
            <w:r w:rsidRPr="00933AAB">
              <w:rPr>
                <w:rFonts w:ascii="Arial" w:hAnsi="Arial" w:cs="Arial"/>
                <w:snapToGrid w:val="0"/>
                <w:sz w:val="20"/>
                <w:szCs w:val="20"/>
                <w:lang w:val="es-BO" w:eastAsia="es-BO"/>
              </w:rPr>
              <w:t>deberá</w:t>
            </w:r>
            <w:r w:rsidRPr="00933AAB">
              <w:rPr>
                <w:rFonts w:ascii="Arial" w:hAnsi="Arial" w:cs="Arial"/>
                <w:snapToGrid w:val="0"/>
                <w:sz w:val="20"/>
                <w:szCs w:val="20"/>
                <w:lang w:val="es-BO" w:eastAsia="en-US"/>
              </w:rPr>
              <w:t xml:space="preserve"> proceder al retiro de todo el escombro que se genere en la ejecución de los ítems de la obra, cuantas veces sea necesario y/o requerido, evitando la acumulación de escombros al interior del inmueble</w:t>
            </w:r>
          </w:p>
        </w:tc>
      </w:tr>
      <w:tr w:rsidR="00933AAB" w:rsidRPr="00933AAB" w:rsidTr="009F5807">
        <w:trPr>
          <w:trHeight w:val="397"/>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 xml:space="preserve">SEGUROS </w:t>
            </w:r>
          </w:p>
        </w:tc>
      </w:tr>
      <w:tr w:rsidR="00933AAB" w:rsidRPr="00933AAB" w:rsidTr="009F5807">
        <w:trPr>
          <w:trHeight w:val="397"/>
        </w:trPr>
        <w:tc>
          <w:tcPr>
            <w:tcW w:w="9498" w:type="dxa"/>
            <w:shd w:val="clear" w:color="auto" w:fill="auto"/>
            <w:vAlign w:val="center"/>
          </w:tcPr>
          <w:p w:rsidR="00933AAB" w:rsidRPr="00933AAB" w:rsidRDefault="00933AAB" w:rsidP="00933AAB">
            <w:pPr>
              <w:rPr>
                <w:rFonts w:ascii="Arial" w:hAnsi="Arial" w:cs="Arial"/>
                <w:sz w:val="20"/>
                <w:szCs w:val="20"/>
                <w:lang w:val="es-BO" w:eastAsia="es-BO"/>
              </w:rPr>
            </w:pPr>
            <w:r w:rsidRPr="00933AAB">
              <w:rPr>
                <w:rFonts w:ascii="Arial" w:hAnsi="Arial" w:cs="Arial"/>
                <w:sz w:val="20"/>
                <w:szCs w:val="20"/>
                <w:lang w:val="es-BO" w:eastAsia="es-BO"/>
              </w:rPr>
              <w:t>Antes de iniciar la ejecución de la obra, el Contratista deberá presentar los siguientes seguros:</w:t>
            </w:r>
          </w:p>
          <w:p w:rsidR="00933AAB" w:rsidRPr="00933AAB" w:rsidRDefault="00933AAB" w:rsidP="00933AAB">
            <w:pPr>
              <w:rPr>
                <w:rFonts w:ascii="Arial" w:hAnsi="Arial" w:cs="Arial"/>
                <w:b/>
                <w:sz w:val="20"/>
                <w:szCs w:val="20"/>
                <w:lang w:val="es-BO" w:eastAsia="es-BO"/>
              </w:rPr>
            </w:pPr>
          </w:p>
          <w:p w:rsidR="00933AAB" w:rsidRPr="00933AAB" w:rsidRDefault="00933AAB" w:rsidP="001D205C">
            <w:pPr>
              <w:numPr>
                <w:ilvl w:val="0"/>
                <w:numId w:val="58"/>
              </w:numPr>
              <w:ind w:right="177"/>
              <w:jc w:val="both"/>
              <w:rPr>
                <w:rFonts w:ascii="Arial" w:eastAsia="Calibri" w:hAnsi="Arial" w:cs="Arial"/>
                <w:snapToGrid w:val="0"/>
                <w:sz w:val="20"/>
                <w:szCs w:val="20"/>
                <w:lang w:val="es-BO" w:eastAsia="es-BO"/>
              </w:rPr>
            </w:pPr>
            <w:r w:rsidRPr="00933AAB">
              <w:rPr>
                <w:rFonts w:ascii="Arial" w:hAnsi="Arial" w:cs="Arial"/>
                <w:b/>
                <w:snapToGrid w:val="0"/>
                <w:sz w:val="20"/>
                <w:szCs w:val="20"/>
                <w:lang w:val="es-BO" w:eastAsia="es-BO"/>
              </w:rPr>
              <w:t>SOATC</w:t>
            </w:r>
            <w:r w:rsidRPr="00933AAB">
              <w:rPr>
                <w:rFonts w:ascii="Arial" w:hAnsi="Arial" w:cs="Arial"/>
                <w:snapToGrid w:val="0"/>
                <w:sz w:val="20"/>
                <w:szCs w:val="20"/>
                <w:lang w:val="es-BO" w:eastAsia="es-BO"/>
              </w:rPr>
              <w:t xml:space="preserve">: El </w:t>
            </w:r>
            <w:r w:rsidRPr="00933AAB">
              <w:rPr>
                <w:rFonts w:ascii="Arial" w:hAnsi="Arial" w:cs="Arial"/>
                <w:b/>
                <w:snapToGrid w:val="0"/>
                <w:sz w:val="20"/>
                <w:szCs w:val="20"/>
                <w:lang w:val="es-BO" w:eastAsia="es-BO"/>
              </w:rPr>
              <w:t>Contratista</w:t>
            </w:r>
            <w:r w:rsidRPr="00933AAB">
              <w:rPr>
                <w:rFonts w:ascii="Arial" w:hAnsi="Arial" w:cs="Arial"/>
                <w:snapToGrid w:val="0"/>
                <w:sz w:val="20"/>
                <w:szCs w:val="20"/>
                <w:lang w:val="es-BO" w:eastAsia="es-BO"/>
              </w:rPr>
              <w:t xml:space="preserve"> deberá presentar el certificado de cobertura SOATC (Seguro Obligatorio de Accidentes de la Trabajadora y el Trabajador en el Ámbito de la Construcción) en el marco de la Ley N° 1155, de 12 de marzo de 2019, del Seguro Obligatorio de Accidentes de la Trabajadora y el Trabajador en el Ámbito de la Construcción – SOATC y el Decreto Supremo N° 4058 de 15 de octubre de 2019, el cual debe ser emitido por la Aseguradora para cada trabajador o trabajadora de la construcción, que deberá estar vigente durante el plazo de ejecución de la obra y hasta la Recepción Definitiva.</w:t>
            </w:r>
          </w:p>
          <w:p w:rsidR="00933AAB" w:rsidRPr="00933AAB" w:rsidRDefault="00933AAB" w:rsidP="001D205C">
            <w:pPr>
              <w:numPr>
                <w:ilvl w:val="0"/>
                <w:numId w:val="58"/>
              </w:numPr>
              <w:ind w:right="177"/>
              <w:jc w:val="both"/>
              <w:rPr>
                <w:rFonts w:ascii="Arial" w:eastAsia="Calibri" w:hAnsi="Arial" w:cs="Arial"/>
                <w:snapToGrid w:val="0"/>
                <w:sz w:val="20"/>
                <w:szCs w:val="20"/>
                <w:lang w:val="es-BO" w:eastAsia="es-BO"/>
              </w:rPr>
            </w:pPr>
            <w:r w:rsidRPr="00933AAB">
              <w:rPr>
                <w:rFonts w:ascii="Arial" w:eastAsia="Calibri" w:hAnsi="Arial" w:cs="Arial"/>
                <w:b/>
                <w:snapToGrid w:val="0"/>
                <w:sz w:val="20"/>
                <w:szCs w:val="20"/>
                <w:lang w:val="es-BO" w:eastAsia="es-BO"/>
              </w:rPr>
              <w:t>SEGURO DE OBRA</w:t>
            </w:r>
            <w:r w:rsidRPr="00933AAB">
              <w:rPr>
                <w:rFonts w:ascii="Arial" w:eastAsia="Calibri" w:hAnsi="Arial" w:cs="Arial"/>
                <w:snapToGrid w:val="0"/>
                <w:sz w:val="20"/>
                <w:szCs w:val="20"/>
                <w:lang w:val="es-BO" w:eastAsia="es-BO"/>
              </w:rPr>
              <w:t>: El contratista deberá presentar y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933AAB" w:rsidRPr="00933AAB" w:rsidRDefault="00933AAB" w:rsidP="001D205C">
            <w:pPr>
              <w:numPr>
                <w:ilvl w:val="0"/>
                <w:numId w:val="58"/>
              </w:numPr>
              <w:ind w:right="177"/>
              <w:jc w:val="both"/>
              <w:rPr>
                <w:rFonts w:ascii="Arial" w:hAnsi="Arial" w:cs="Arial"/>
                <w:b/>
                <w:sz w:val="20"/>
                <w:szCs w:val="20"/>
                <w:lang w:val="es-BO" w:eastAsia="es-BO"/>
              </w:rPr>
            </w:pPr>
            <w:r w:rsidRPr="00933AAB">
              <w:rPr>
                <w:rFonts w:ascii="Arial" w:eastAsia="Calibri" w:hAnsi="Arial" w:cs="Arial"/>
                <w:b/>
                <w:snapToGrid w:val="0"/>
                <w:sz w:val="20"/>
                <w:szCs w:val="20"/>
                <w:lang w:val="es-BO" w:eastAsia="es-BO"/>
              </w:rPr>
              <w:t>SEGURO DE RESPONSABILIDAD CIVIL</w:t>
            </w:r>
            <w:r w:rsidRPr="00933AAB">
              <w:rPr>
                <w:rFonts w:ascii="Arial" w:eastAsia="Calibri" w:hAnsi="Arial" w:cs="Arial"/>
                <w:snapToGrid w:val="0"/>
                <w:sz w:val="20"/>
                <w:szCs w:val="20"/>
                <w:lang w:val="es-BO" w:eastAsia="es-BO"/>
              </w:rPr>
              <w:t>: El Contratista deberá presentar la documentación correspondiente del Seguro de Responsabilidad Civil, con cobertura para transacciones sin juicio de mínimo de USD 10.000,00, sin costo para el BCB sin que esto limite sus obligaciones y responsabilidades, bajo los términos establecidos en el contrato.</w:t>
            </w:r>
          </w:p>
          <w:p w:rsidR="00933AAB" w:rsidRPr="00933AAB" w:rsidRDefault="00933AAB" w:rsidP="00933AAB">
            <w:pPr>
              <w:ind w:left="720" w:right="177"/>
              <w:jc w:val="both"/>
              <w:rPr>
                <w:rFonts w:ascii="Arial" w:hAnsi="Arial" w:cs="Arial"/>
                <w:b/>
                <w:sz w:val="20"/>
                <w:szCs w:val="20"/>
                <w:lang w:val="es-BO" w:eastAsia="es-BO"/>
              </w:rPr>
            </w:pPr>
          </w:p>
        </w:tc>
      </w:tr>
      <w:tr w:rsidR="00933AAB" w:rsidRPr="00933AAB" w:rsidTr="009F5807">
        <w:trPr>
          <w:trHeight w:val="397"/>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 xml:space="preserve">PROPUESTA ECONÓMICA </w:t>
            </w:r>
          </w:p>
        </w:tc>
      </w:tr>
      <w:tr w:rsidR="00933AAB" w:rsidRPr="00933AAB" w:rsidTr="009F5807">
        <w:trPr>
          <w:trHeight w:val="397"/>
        </w:trPr>
        <w:tc>
          <w:tcPr>
            <w:tcW w:w="9498" w:type="dxa"/>
            <w:shd w:val="clear" w:color="auto" w:fill="auto"/>
            <w:vAlign w:val="center"/>
          </w:tcPr>
          <w:p w:rsidR="00933AAB" w:rsidRPr="00933AAB" w:rsidRDefault="00933AAB" w:rsidP="00933AAB">
            <w:pPr>
              <w:jc w:val="both"/>
              <w:rPr>
                <w:rFonts w:ascii="Arial" w:hAnsi="Arial" w:cs="Arial"/>
                <w:sz w:val="20"/>
                <w:szCs w:val="20"/>
                <w:lang w:val="es-BO" w:eastAsia="es-BO"/>
              </w:rPr>
            </w:pPr>
            <w:r w:rsidRPr="00933AAB">
              <w:rPr>
                <w:rFonts w:ascii="Arial" w:hAnsi="Arial" w:cs="Arial"/>
                <w:sz w:val="20"/>
                <w:szCs w:val="20"/>
                <w:lang w:val="es-BO" w:eastAsia="es-BO"/>
              </w:rPr>
              <w:t>El proponente deberá presentar su propuesta económica a través de la plataforma informática del RUPE, registrando la siguiente información:</w:t>
            </w:r>
          </w:p>
          <w:p w:rsidR="00933AAB" w:rsidRPr="00933AAB" w:rsidRDefault="00933AAB" w:rsidP="001D205C">
            <w:pPr>
              <w:numPr>
                <w:ilvl w:val="0"/>
                <w:numId w:val="65"/>
              </w:numPr>
              <w:contextualSpacing/>
              <w:jc w:val="both"/>
              <w:rPr>
                <w:rFonts w:ascii="Arial" w:hAnsi="Arial" w:cs="Arial"/>
                <w:sz w:val="20"/>
                <w:szCs w:val="20"/>
                <w:lang w:val="es-BO" w:eastAsia="es-BO"/>
              </w:rPr>
            </w:pPr>
            <w:r w:rsidRPr="00933AAB">
              <w:rPr>
                <w:rFonts w:ascii="Arial" w:hAnsi="Arial" w:cs="Arial"/>
                <w:b/>
                <w:sz w:val="20"/>
                <w:szCs w:val="20"/>
                <w:lang w:val="es-BO" w:eastAsia="es-BO"/>
              </w:rPr>
              <w:t>Análisis de Precios unitarios</w:t>
            </w:r>
            <w:r w:rsidRPr="00933AAB">
              <w:rPr>
                <w:rFonts w:ascii="Arial" w:hAnsi="Arial" w:cs="Arial"/>
                <w:sz w:val="20"/>
                <w:szCs w:val="20"/>
                <w:lang w:val="es-BO" w:eastAsia="es-BO"/>
              </w:rPr>
              <w:t xml:space="preserve"> (</w:t>
            </w:r>
            <w:r w:rsidRPr="00933AAB">
              <w:rPr>
                <w:rFonts w:ascii="Arial" w:hAnsi="Arial" w:cs="Arial"/>
                <w:b/>
                <w:sz w:val="20"/>
                <w:szCs w:val="20"/>
                <w:lang w:val="es-BO" w:eastAsia="es-BO"/>
              </w:rPr>
              <w:t>Formulario B-2</w:t>
            </w:r>
            <w:r w:rsidRPr="00933AAB">
              <w:rPr>
                <w:rFonts w:ascii="Arial" w:hAnsi="Arial" w:cs="Arial"/>
                <w:sz w:val="20"/>
                <w:szCs w:val="20"/>
                <w:lang w:val="es-BO" w:eastAsia="es-BO"/>
              </w:rPr>
              <w:t>)</w:t>
            </w:r>
          </w:p>
          <w:p w:rsidR="00933AAB" w:rsidRPr="00933AAB" w:rsidRDefault="00933AAB" w:rsidP="001D205C">
            <w:pPr>
              <w:numPr>
                <w:ilvl w:val="0"/>
                <w:numId w:val="65"/>
              </w:numPr>
              <w:contextualSpacing/>
              <w:jc w:val="both"/>
              <w:rPr>
                <w:rFonts w:ascii="Arial" w:hAnsi="Arial" w:cs="Arial"/>
                <w:sz w:val="20"/>
                <w:szCs w:val="20"/>
                <w:lang w:val="es-BO" w:eastAsia="es-BO"/>
              </w:rPr>
            </w:pPr>
            <w:r w:rsidRPr="00933AAB">
              <w:rPr>
                <w:rFonts w:ascii="Arial" w:hAnsi="Arial" w:cs="Arial"/>
                <w:b/>
                <w:sz w:val="20"/>
                <w:szCs w:val="20"/>
                <w:lang w:val="es-BO" w:eastAsia="es-BO"/>
              </w:rPr>
              <w:t>Precios unitarios elementales</w:t>
            </w:r>
            <w:r w:rsidRPr="00933AAB">
              <w:rPr>
                <w:rFonts w:ascii="Arial" w:hAnsi="Arial" w:cs="Arial"/>
                <w:sz w:val="20"/>
                <w:szCs w:val="20"/>
                <w:lang w:val="es-BO" w:eastAsia="es-BO"/>
              </w:rPr>
              <w:t xml:space="preserve"> (</w:t>
            </w:r>
            <w:r w:rsidRPr="00933AAB">
              <w:rPr>
                <w:rFonts w:ascii="Arial" w:hAnsi="Arial" w:cs="Arial"/>
                <w:b/>
                <w:sz w:val="20"/>
                <w:szCs w:val="20"/>
                <w:lang w:val="es-BO" w:eastAsia="es-BO"/>
              </w:rPr>
              <w:t>Formulario B-3</w:t>
            </w:r>
            <w:r w:rsidRPr="00933AAB">
              <w:rPr>
                <w:rFonts w:ascii="Arial" w:hAnsi="Arial" w:cs="Arial"/>
                <w:sz w:val="20"/>
                <w:szCs w:val="20"/>
                <w:lang w:val="es-BO" w:eastAsia="es-BO"/>
              </w:rPr>
              <w:t>)</w:t>
            </w:r>
          </w:p>
          <w:p w:rsidR="00933AAB" w:rsidRPr="00933AAB" w:rsidRDefault="00933AAB" w:rsidP="001D205C">
            <w:pPr>
              <w:numPr>
                <w:ilvl w:val="0"/>
                <w:numId w:val="65"/>
              </w:numPr>
              <w:contextualSpacing/>
              <w:jc w:val="both"/>
              <w:rPr>
                <w:rFonts w:ascii="Arial" w:hAnsi="Arial" w:cs="Arial"/>
                <w:bCs/>
                <w:snapToGrid w:val="0"/>
                <w:sz w:val="20"/>
                <w:szCs w:val="20"/>
                <w:lang w:val="es-BO" w:eastAsia="es-BO"/>
              </w:rPr>
            </w:pPr>
            <w:r w:rsidRPr="00933AAB">
              <w:rPr>
                <w:rFonts w:ascii="Arial" w:hAnsi="Arial" w:cs="Arial"/>
                <w:b/>
                <w:sz w:val="20"/>
                <w:szCs w:val="20"/>
                <w:lang w:val="es-BO" w:eastAsia="es-BO"/>
              </w:rPr>
              <w:t>Costo de trabajo de los Equipos (Formulario B-4)</w:t>
            </w:r>
            <w:r w:rsidRPr="00933AAB">
              <w:rPr>
                <w:rFonts w:ascii="Arial" w:hAnsi="Arial" w:cs="Arial"/>
                <w:sz w:val="20"/>
                <w:szCs w:val="20"/>
                <w:lang w:val="es-BO" w:eastAsia="es-BO"/>
              </w:rPr>
              <w:t xml:space="preserve">, </w:t>
            </w:r>
            <w:r w:rsidRPr="00933AAB">
              <w:rPr>
                <w:rFonts w:ascii="Arial" w:hAnsi="Arial" w:cs="Arial"/>
                <w:bCs/>
                <w:snapToGrid w:val="0"/>
                <w:sz w:val="20"/>
                <w:szCs w:val="20"/>
                <w:lang w:val="es-BO" w:eastAsia="es-BO"/>
              </w:rPr>
              <w:t>No corresponde por las características de la obra.</w:t>
            </w:r>
          </w:p>
          <w:p w:rsidR="00933AAB" w:rsidRPr="00933AAB" w:rsidRDefault="00933AAB" w:rsidP="001D205C">
            <w:pPr>
              <w:numPr>
                <w:ilvl w:val="0"/>
                <w:numId w:val="65"/>
              </w:numPr>
              <w:contextualSpacing/>
              <w:jc w:val="both"/>
              <w:rPr>
                <w:rFonts w:ascii="Arial" w:hAnsi="Arial" w:cs="Arial"/>
                <w:sz w:val="20"/>
                <w:szCs w:val="20"/>
                <w:lang w:val="es-BO" w:eastAsia="es-BO"/>
              </w:rPr>
            </w:pPr>
            <w:r w:rsidRPr="00933AAB">
              <w:rPr>
                <w:rFonts w:ascii="Arial" w:hAnsi="Arial" w:cs="Arial"/>
                <w:b/>
                <w:bCs/>
                <w:snapToGrid w:val="0"/>
                <w:sz w:val="20"/>
                <w:szCs w:val="20"/>
                <w:lang w:val="es-BO" w:eastAsia="es-BO"/>
              </w:rPr>
              <w:lastRenderedPageBreak/>
              <w:t xml:space="preserve">Cronograma de Desembolsos (Formulario B-5)*, </w:t>
            </w:r>
            <w:r w:rsidRPr="00933AAB">
              <w:rPr>
                <w:rFonts w:ascii="Arial" w:hAnsi="Arial" w:cs="Arial"/>
                <w:bCs/>
                <w:snapToGrid w:val="0"/>
                <w:sz w:val="20"/>
                <w:szCs w:val="20"/>
                <w:lang w:val="es-BO" w:eastAsia="es-BO"/>
              </w:rPr>
              <w:t>programado conforme al Cronograma de ejecución de obra y Forma de Pago del inciso M.</w:t>
            </w:r>
          </w:p>
          <w:p w:rsidR="00933AAB" w:rsidRPr="00933AAB" w:rsidRDefault="00933AAB" w:rsidP="00933AAB">
            <w:pPr>
              <w:spacing w:line="120" w:lineRule="auto"/>
              <w:jc w:val="both"/>
              <w:rPr>
                <w:rFonts w:ascii="Arial" w:hAnsi="Arial" w:cs="Arial"/>
                <w:sz w:val="20"/>
                <w:szCs w:val="20"/>
                <w:lang w:val="es-BO" w:eastAsia="es-BO"/>
              </w:rPr>
            </w:pPr>
          </w:p>
          <w:p w:rsidR="00933AAB" w:rsidRPr="00933AAB" w:rsidRDefault="00933AAB" w:rsidP="00933AAB">
            <w:pPr>
              <w:jc w:val="both"/>
              <w:rPr>
                <w:rFonts w:ascii="Arial" w:hAnsi="Arial" w:cs="Arial"/>
                <w:b/>
                <w:sz w:val="20"/>
                <w:szCs w:val="20"/>
                <w:lang w:val="es-BO" w:eastAsia="es-BO"/>
              </w:rPr>
            </w:pPr>
            <w:r w:rsidRPr="00933AAB">
              <w:rPr>
                <w:rFonts w:ascii="Arial" w:hAnsi="Arial" w:cs="Arial"/>
                <w:b/>
                <w:sz w:val="20"/>
                <w:szCs w:val="20"/>
                <w:lang w:val="es-BO" w:eastAsia="es-BO"/>
              </w:rPr>
              <w:t>*Nota.- El proponente deberá adjuntar escaneado Formulario B-5 a través de la plataforma informática del RUPE.</w:t>
            </w:r>
          </w:p>
          <w:p w:rsidR="00933AAB" w:rsidRPr="00933AAB" w:rsidRDefault="00933AAB" w:rsidP="00933AAB">
            <w:pPr>
              <w:spacing w:line="120" w:lineRule="auto"/>
              <w:jc w:val="both"/>
              <w:rPr>
                <w:rFonts w:ascii="Arial" w:hAnsi="Arial" w:cs="Arial"/>
                <w:sz w:val="20"/>
                <w:szCs w:val="20"/>
                <w:lang w:val="es-BO" w:eastAsia="es-BO"/>
              </w:rPr>
            </w:pPr>
          </w:p>
        </w:tc>
      </w:tr>
      <w:tr w:rsidR="00933AAB" w:rsidRPr="00933AAB" w:rsidTr="009F5807">
        <w:trPr>
          <w:trHeight w:val="397"/>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lastRenderedPageBreak/>
              <w:t>PROPUESTA TÉCNICA</w:t>
            </w:r>
          </w:p>
        </w:tc>
      </w:tr>
      <w:tr w:rsidR="00933AAB" w:rsidRPr="00933AAB" w:rsidTr="009F5807">
        <w:trPr>
          <w:trHeight w:val="397"/>
        </w:trPr>
        <w:tc>
          <w:tcPr>
            <w:tcW w:w="9498" w:type="dxa"/>
            <w:shd w:val="clear" w:color="auto" w:fill="auto"/>
            <w:vAlign w:val="center"/>
          </w:tcPr>
          <w:p w:rsidR="00933AAB" w:rsidRPr="00933AAB" w:rsidRDefault="00933AAB" w:rsidP="00933AAB">
            <w:pPr>
              <w:tabs>
                <w:tab w:val="left" w:pos="539"/>
              </w:tabs>
              <w:ind w:right="113"/>
              <w:contextualSpacing/>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El proponente deberá elaborar su Propuesta Técnica en base a los Documentos Técnicos requeridos por la entidad, debiendo establecer entre otros:</w:t>
            </w:r>
          </w:p>
          <w:p w:rsidR="00933AAB" w:rsidRPr="00933AAB" w:rsidRDefault="00933AAB" w:rsidP="00933AAB">
            <w:pPr>
              <w:tabs>
                <w:tab w:val="left" w:pos="539"/>
              </w:tabs>
              <w:ind w:right="113"/>
              <w:contextualSpacing/>
              <w:jc w:val="both"/>
              <w:rPr>
                <w:rFonts w:ascii="Arial" w:hAnsi="Arial" w:cs="Arial"/>
                <w:bCs/>
                <w:snapToGrid w:val="0"/>
                <w:sz w:val="20"/>
                <w:szCs w:val="20"/>
                <w:lang w:val="es-BO" w:eastAsia="es-BO"/>
              </w:rPr>
            </w:pPr>
          </w:p>
          <w:p w:rsidR="00933AAB" w:rsidRPr="00933AAB" w:rsidRDefault="00933AAB" w:rsidP="001D205C">
            <w:pPr>
              <w:numPr>
                <w:ilvl w:val="0"/>
                <w:numId w:val="64"/>
              </w:numPr>
              <w:tabs>
                <w:tab w:val="left" w:pos="539"/>
              </w:tabs>
              <w:ind w:left="639" w:right="113" w:hanging="283"/>
              <w:contextualSpacing/>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METODOLOGÍA</w:t>
            </w:r>
            <w:r w:rsidRPr="00933AAB">
              <w:rPr>
                <w:rFonts w:ascii="Arial" w:hAnsi="Arial" w:cs="Arial"/>
                <w:bCs/>
                <w:snapToGrid w:val="0"/>
                <w:sz w:val="20"/>
                <w:szCs w:val="20"/>
                <w:lang w:val="es-BO" w:eastAsia="es-BO"/>
              </w:rPr>
              <w:t xml:space="preserve"> </w:t>
            </w:r>
            <w:r w:rsidRPr="00933AAB">
              <w:rPr>
                <w:rFonts w:ascii="Arial" w:hAnsi="Arial" w:cs="Arial"/>
                <w:b/>
                <w:bCs/>
                <w:snapToGrid w:val="0"/>
                <w:sz w:val="20"/>
                <w:szCs w:val="20"/>
                <w:lang w:val="es-BO" w:eastAsia="es-BO"/>
              </w:rPr>
              <w:t>DE TRABAJO</w:t>
            </w:r>
            <w:r w:rsidRPr="00933AAB">
              <w:rPr>
                <w:rFonts w:ascii="Arial" w:hAnsi="Arial" w:cs="Arial"/>
                <w:bCs/>
                <w:snapToGrid w:val="0"/>
                <w:sz w:val="20"/>
                <w:szCs w:val="20"/>
                <w:lang w:val="es-BO" w:eastAsia="es-BO"/>
              </w:rPr>
              <w:t xml:space="preserve"> </w:t>
            </w:r>
            <w:r w:rsidRPr="00933AAB">
              <w:rPr>
                <w:rFonts w:ascii="Arial" w:hAnsi="Arial" w:cs="Arial"/>
                <w:b/>
                <w:bCs/>
                <w:snapToGrid w:val="0"/>
                <w:sz w:val="20"/>
                <w:szCs w:val="20"/>
                <w:lang w:val="es-BO" w:eastAsia="es-BO"/>
              </w:rPr>
              <w:t>(Formulario C-1)</w:t>
            </w:r>
            <w:r w:rsidRPr="00933AAB">
              <w:rPr>
                <w:rFonts w:ascii="Arial" w:hAnsi="Arial" w:cs="Arial"/>
                <w:bCs/>
                <w:snapToGrid w:val="0"/>
                <w:sz w:val="20"/>
                <w:szCs w:val="20"/>
                <w:lang w:val="es-BO" w:eastAsia="es-BO"/>
              </w:rPr>
              <w:t xml:space="preserve"> que incluye: </w:t>
            </w:r>
          </w:p>
          <w:p w:rsidR="00933AAB" w:rsidRPr="00933AAB" w:rsidRDefault="00933AAB" w:rsidP="00933AAB">
            <w:pPr>
              <w:tabs>
                <w:tab w:val="left" w:pos="539"/>
              </w:tabs>
              <w:ind w:left="1286" w:right="113"/>
              <w:contextualSpacing/>
              <w:jc w:val="both"/>
              <w:rPr>
                <w:rFonts w:ascii="Arial" w:hAnsi="Arial" w:cs="Arial"/>
                <w:bCs/>
                <w:snapToGrid w:val="0"/>
                <w:sz w:val="20"/>
                <w:szCs w:val="20"/>
                <w:lang w:val="es-BO" w:eastAsia="es-BO"/>
              </w:rPr>
            </w:pPr>
          </w:p>
          <w:p w:rsidR="00933AAB" w:rsidRPr="00933AAB" w:rsidRDefault="00933AAB" w:rsidP="001D205C">
            <w:pPr>
              <w:numPr>
                <w:ilvl w:val="1"/>
                <w:numId w:val="61"/>
              </w:numPr>
              <w:ind w:left="923" w:hanging="284"/>
              <w:contextualSpacing/>
              <w:jc w:val="both"/>
              <w:rPr>
                <w:rFonts w:ascii="Arial" w:hAnsi="Arial" w:cs="Arial"/>
                <w:sz w:val="20"/>
                <w:szCs w:val="20"/>
                <w:lang w:val="es-BO" w:eastAsia="es-BO"/>
              </w:rPr>
            </w:pPr>
            <w:r w:rsidRPr="00933AAB">
              <w:rPr>
                <w:rFonts w:ascii="Arial" w:hAnsi="Arial" w:cs="Arial"/>
                <w:b/>
                <w:sz w:val="20"/>
                <w:szCs w:val="20"/>
                <w:lang w:val="es-BO" w:eastAsia="es-BO"/>
              </w:rPr>
              <w:t>Organigrama para la ejecución de la obra</w:t>
            </w:r>
            <w:r w:rsidRPr="00933AAB">
              <w:rPr>
                <w:rFonts w:ascii="Arial" w:hAnsi="Arial" w:cs="Arial"/>
                <w:sz w:val="20"/>
                <w:szCs w:val="20"/>
                <w:lang w:val="es-BO" w:eastAsia="es-BO"/>
              </w:rPr>
              <w:t>, el cual no solamente incluirá el detalle del personal.</w:t>
            </w:r>
          </w:p>
          <w:p w:rsidR="00933AAB" w:rsidRPr="00933AAB" w:rsidRDefault="00933AAB" w:rsidP="001D205C">
            <w:pPr>
              <w:numPr>
                <w:ilvl w:val="1"/>
                <w:numId w:val="61"/>
              </w:numPr>
              <w:ind w:left="923" w:hanging="284"/>
              <w:contextualSpacing/>
              <w:jc w:val="both"/>
              <w:rPr>
                <w:rFonts w:ascii="Arial" w:hAnsi="Arial" w:cs="Arial"/>
                <w:b/>
                <w:sz w:val="20"/>
                <w:szCs w:val="20"/>
                <w:lang w:val="es-BO" w:eastAsia="es-BO"/>
              </w:rPr>
            </w:pPr>
            <w:r w:rsidRPr="00933AAB">
              <w:rPr>
                <w:rFonts w:ascii="Arial" w:hAnsi="Arial" w:cs="Arial"/>
                <w:b/>
                <w:sz w:val="20"/>
                <w:szCs w:val="20"/>
                <w:lang w:val="es-BO" w:eastAsia="es-BO"/>
              </w:rPr>
              <w:t>Métodos constructivos</w:t>
            </w:r>
            <w:r w:rsidRPr="00933AAB">
              <w:rPr>
                <w:rFonts w:ascii="Arial" w:hAnsi="Arial" w:cs="Arial"/>
                <w:sz w:val="20"/>
                <w:szCs w:val="20"/>
                <w:lang w:val="es-BO" w:eastAsia="es-BO"/>
              </w:rPr>
              <w:t>, detallando las técnicas constructivas a utilizar para la ejecución de la obra, según el tipo de obra.</w:t>
            </w:r>
          </w:p>
          <w:p w:rsidR="00933AAB" w:rsidRPr="00933AAB" w:rsidRDefault="00933AAB" w:rsidP="001D205C">
            <w:pPr>
              <w:numPr>
                <w:ilvl w:val="1"/>
                <w:numId w:val="61"/>
              </w:numPr>
              <w:ind w:left="923" w:hanging="284"/>
              <w:contextualSpacing/>
              <w:jc w:val="both"/>
              <w:rPr>
                <w:rFonts w:ascii="Arial" w:hAnsi="Arial" w:cs="Arial"/>
                <w:b/>
                <w:sz w:val="20"/>
                <w:szCs w:val="20"/>
                <w:lang w:val="es-BO" w:eastAsia="es-BO"/>
              </w:rPr>
            </w:pPr>
            <w:r w:rsidRPr="00933AAB">
              <w:rPr>
                <w:rFonts w:ascii="Arial" w:hAnsi="Arial" w:cs="Arial"/>
                <w:b/>
                <w:sz w:val="20"/>
                <w:szCs w:val="20"/>
                <w:lang w:val="es-BO" w:eastAsia="es-BO"/>
              </w:rPr>
              <w:t>Número de frentes de trabajo a utilizar</w:t>
            </w:r>
            <w:r w:rsidRPr="00933AAB">
              <w:rPr>
                <w:rFonts w:ascii="Arial" w:hAnsi="Arial" w:cs="Arial"/>
                <w:sz w:val="20"/>
                <w:szCs w:val="20"/>
                <w:lang w:val="es-BO" w:eastAsia="es-BO"/>
              </w:rPr>
              <w:t>, describiendo la forma de encarar la ejecución de la obra y el personal a utilizar por frente de trabajo.</w:t>
            </w:r>
            <w:r w:rsidRPr="00933AAB">
              <w:rPr>
                <w:rFonts w:ascii="Arial" w:hAnsi="Arial" w:cs="Arial"/>
                <w:b/>
                <w:sz w:val="20"/>
                <w:szCs w:val="20"/>
                <w:lang w:val="es-BO" w:eastAsia="es-BO"/>
              </w:rPr>
              <w:t xml:space="preserve"> </w:t>
            </w:r>
          </w:p>
          <w:p w:rsidR="00933AAB" w:rsidRPr="00933AAB" w:rsidRDefault="00933AAB" w:rsidP="00933AAB">
            <w:pPr>
              <w:tabs>
                <w:tab w:val="left" w:pos="539"/>
              </w:tabs>
              <w:ind w:right="113"/>
              <w:jc w:val="both"/>
              <w:rPr>
                <w:rFonts w:ascii="Arial" w:hAnsi="Arial" w:cs="Arial"/>
                <w:bCs/>
                <w:snapToGrid w:val="0"/>
                <w:sz w:val="20"/>
                <w:szCs w:val="20"/>
                <w:lang w:val="es-BO" w:eastAsia="es-BO"/>
              </w:rPr>
            </w:pPr>
          </w:p>
          <w:p w:rsidR="00933AAB" w:rsidRPr="00933AAB" w:rsidRDefault="00933AAB" w:rsidP="001D205C">
            <w:pPr>
              <w:numPr>
                <w:ilvl w:val="0"/>
                <w:numId w:val="64"/>
              </w:numPr>
              <w:tabs>
                <w:tab w:val="left" w:pos="539"/>
              </w:tabs>
              <w:ind w:left="639" w:right="113" w:hanging="283"/>
              <w:contextualSpacing/>
              <w:jc w:val="both"/>
              <w:rPr>
                <w:rFonts w:ascii="Arial" w:eastAsia="Calibri" w:hAnsi="Arial" w:cs="Arial"/>
                <w:b/>
                <w:sz w:val="20"/>
                <w:szCs w:val="20"/>
                <w:lang w:val="es-BO" w:eastAsia="en-US"/>
              </w:rPr>
            </w:pPr>
            <w:r w:rsidRPr="00933AAB">
              <w:rPr>
                <w:rFonts w:ascii="Arial" w:hAnsi="Arial" w:cs="Arial"/>
                <w:b/>
                <w:bCs/>
                <w:snapToGrid w:val="0"/>
                <w:sz w:val="20"/>
                <w:szCs w:val="20"/>
                <w:lang w:val="es-BO" w:eastAsia="es-BO"/>
              </w:rPr>
              <w:t>EXPERIENCIA</w:t>
            </w:r>
            <w:r w:rsidRPr="00933AAB">
              <w:rPr>
                <w:rFonts w:ascii="Arial" w:eastAsia="Calibri" w:hAnsi="Arial" w:cs="Arial"/>
                <w:b/>
                <w:sz w:val="20"/>
                <w:szCs w:val="20"/>
                <w:lang w:val="es-BO" w:eastAsia="en-US"/>
              </w:rPr>
              <w:t xml:space="preserve"> DEL PROPONENTE </w:t>
            </w:r>
          </w:p>
          <w:p w:rsidR="00933AAB" w:rsidRPr="00933AAB" w:rsidRDefault="00933AAB" w:rsidP="00933AAB">
            <w:pPr>
              <w:ind w:left="720"/>
              <w:contextualSpacing/>
              <w:rPr>
                <w:rFonts w:ascii="Arial" w:eastAsia="Calibri" w:hAnsi="Arial" w:cs="Arial"/>
                <w:b/>
                <w:sz w:val="20"/>
                <w:szCs w:val="20"/>
                <w:lang w:val="es-BO" w:eastAsia="en-US"/>
              </w:rPr>
            </w:pPr>
          </w:p>
          <w:p w:rsidR="00933AAB" w:rsidRPr="00933AAB" w:rsidRDefault="00933AAB" w:rsidP="00933AAB">
            <w:pPr>
              <w:tabs>
                <w:tab w:val="left" w:pos="539"/>
              </w:tabs>
              <w:ind w:right="113"/>
              <w:contextualSpacing/>
              <w:jc w:val="both"/>
              <w:rPr>
                <w:rFonts w:ascii="Arial" w:eastAsia="Calibri" w:hAnsi="Arial" w:cs="Arial"/>
                <w:b/>
                <w:sz w:val="20"/>
                <w:szCs w:val="20"/>
                <w:lang w:val="es-BO" w:eastAsia="en-US"/>
              </w:rPr>
            </w:pPr>
            <w:r w:rsidRPr="00933AAB">
              <w:rPr>
                <w:rFonts w:ascii="Arial" w:eastAsia="Calibri" w:hAnsi="Arial" w:cs="Arial"/>
                <w:sz w:val="20"/>
                <w:szCs w:val="20"/>
                <w:lang w:val="es-BO" w:eastAsia="en-US"/>
              </w:rPr>
              <w:t>El proponente deberá cumplir mínimamente con la siguiente experiencia:</w:t>
            </w:r>
          </w:p>
          <w:p w:rsidR="00933AAB" w:rsidRPr="00933AAB" w:rsidRDefault="00933AAB" w:rsidP="00933AAB">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Arial" w:eastAsia="Calibri" w:hAnsi="Arial" w:cs="Arial"/>
                <w:sz w:val="20"/>
                <w:szCs w:val="20"/>
                <w:lang w:val="es-BO" w:eastAsia="en-US"/>
              </w:rPr>
            </w:pPr>
          </w:p>
          <w:p w:rsidR="00933AAB" w:rsidRPr="00933AAB" w:rsidRDefault="00933AAB" w:rsidP="001D205C">
            <w:pPr>
              <w:numPr>
                <w:ilvl w:val="0"/>
                <w:numId w:val="61"/>
              </w:numPr>
              <w:ind w:left="781" w:right="113" w:hanging="215"/>
              <w:contextualSpacing/>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 xml:space="preserve">Experiencia General de la Empresa (Formulario A-3): </w:t>
            </w:r>
            <w:r w:rsidRPr="00933AAB">
              <w:rPr>
                <w:rFonts w:ascii="Arial" w:eastAsia="Calibri" w:hAnsi="Arial" w:cs="Arial"/>
                <w:sz w:val="20"/>
                <w:szCs w:val="20"/>
                <w:lang w:val="es-BO" w:eastAsia="en-US"/>
              </w:rPr>
              <w:t xml:space="preserve">El proponente </w:t>
            </w:r>
            <w:r w:rsidRPr="00933AAB">
              <w:rPr>
                <w:rFonts w:ascii="Arial" w:hAnsi="Arial" w:cs="Arial"/>
                <w:bCs/>
                <w:snapToGrid w:val="0"/>
                <w:sz w:val="20"/>
                <w:szCs w:val="20"/>
                <w:lang w:val="es-BO" w:eastAsia="es-BO"/>
              </w:rPr>
              <w:t>deberá acreditar una experiencia general de cinco (5) obras en el área de la construcción o mantenimiento de obras civiles en general.</w:t>
            </w:r>
          </w:p>
          <w:p w:rsidR="00933AAB" w:rsidRPr="00933AAB" w:rsidRDefault="00933AAB" w:rsidP="001D205C">
            <w:pPr>
              <w:numPr>
                <w:ilvl w:val="0"/>
                <w:numId w:val="61"/>
              </w:numPr>
              <w:ind w:left="781" w:right="113" w:hanging="215"/>
              <w:contextualSpacing/>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 xml:space="preserve">Experiencia Específica de la Empresa (Formulario A-4): </w:t>
            </w:r>
            <w:r w:rsidRPr="00933AAB">
              <w:rPr>
                <w:rFonts w:ascii="Arial" w:eastAsia="Calibri" w:hAnsi="Arial" w:cs="Arial"/>
                <w:sz w:val="20"/>
                <w:szCs w:val="20"/>
                <w:lang w:val="es-BO" w:eastAsia="en-US"/>
              </w:rPr>
              <w:t>El proponente</w:t>
            </w:r>
            <w:r w:rsidRPr="00933AAB">
              <w:rPr>
                <w:rFonts w:ascii="Arial" w:hAnsi="Arial" w:cs="Arial"/>
                <w:bCs/>
                <w:snapToGrid w:val="0"/>
                <w:sz w:val="20"/>
                <w:szCs w:val="20"/>
                <w:lang w:val="es-BO" w:eastAsia="es-BO"/>
              </w:rPr>
              <w:t xml:space="preserve"> deberá acreditar una experiencia específica mínima de:</w:t>
            </w:r>
          </w:p>
          <w:p w:rsidR="00933AAB" w:rsidRPr="00933AAB" w:rsidRDefault="00933AAB" w:rsidP="00933AAB">
            <w:pPr>
              <w:ind w:left="1064" w:right="113"/>
              <w:contextualSpacing/>
              <w:jc w:val="both"/>
              <w:rPr>
                <w:rFonts w:ascii="Arial" w:hAnsi="Arial" w:cs="Arial"/>
                <w:bCs/>
                <w:snapToGrid w:val="0"/>
                <w:sz w:val="20"/>
                <w:szCs w:val="20"/>
                <w:lang w:val="es-BO" w:eastAsia="es-BO"/>
              </w:rPr>
            </w:pPr>
          </w:p>
          <w:p w:rsidR="00933AAB" w:rsidRPr="00933AAB" w:rsidRDefault="00933AAB" w:rsidP="001D205C">
            <w:pPr>
              <w:numPr>
                <w:ilvl w:val="0"/>
                <w:numId w:val="63"/>
              </w:numPr>
              <w:ind w:left="1064" w:right="113" w:hanging="141"/>
              <w:contextualSpacing/>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Tres (3) obras que contemplen trabajos relacionados a la construcción de OBRAS PÚBLICAS Y/O PRIVADAS, como por ejemplo: construcción de vivienda unifamiliares; construcción de vivienda multifamiliares; cerramientos perimetrales y otros similares.</w:t>
            </w:r>
          </w:p>
          <w:p w:rsidR="00933AAB" w:rsidRPr="00933AAB" w:rsidRDefault="00933AAB" w:rsidP="00933AAB">
            <w:pPr>
              <w:ind w:right="113"/>
              <w:contextualSpacing/>
              <w:jc w:val="both"/>
              <w:rPr>
                <w:rFonts w:ascii="Arial" w:eastAsia="Calibri" w:hAnsi="Arial" w:cs="Arial"/>
                <w:sz w:val="20"/>
                <w:szCs w:val="20"/>
                <w:lang w:val="es-BO" w:eastAsia="en-US"/>
              </w:rPr>
            </w:pPr>
            <w:r w:rsidRPr="00933AAB">
              <w:rPr>
                <w:rFonts w:ascii="Arial" w:eastAsia="Calibri" w:hAnsi="Arial" w:cs="Arial"/>
                <w:sz w:val="20"/>
                <w:szCs w:val="20"/>
                <w:lang w:val="es-BO" w:eastAsia="en-US"/>
              </w:rPr>
              <w:t xml:space="preserve">El </w:t>
            </w:r>
            <w:r w:rsidRPr="00933AAB">
              <w:rPr>
                <w:rFonts w:ascii="Arial" w:eastAsia="Calibri" w:hAnsi="Arial" w:cs="Arial"/>
                <w:b/>
                <w:sz w:val="20"/>
                <w:szCs w:val="20"/>
                <w:lang w:val="es-BO" w:eastAsia="en-US"/>
              </w:rPr>
              <w:t>proponente</w:t>
            </w:r>
            <w:r w:rsidRPr="00933AAB">
              <w:rPr>
                <w:rFonts w:ascii="Arial" w:eastAsia="Calibri" w:hAnsi="Arial" w:cs="Arial"/>
                <w:sz w:val="20"/>
                <w:szCs w:val="20"/>
                <w:lang w:val="es-BO" w:eastAsia="en-US"/>
              </w:rPr>
              <w:t xml:space="preserve"> adjudicado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rsidR="00933AAB" w:rsidRPr="00933AAB" w:rsidRDefault="00933AAB" w:rsidP="00933AAB">
            <w:pPr>
              <w:spacing w:line="120" w:lineRule="auto"/>
              <w:ind w:right="113"/>
              <w:contextualSpacing/>
              <w:jc w:val="both"/>
              <w:rPr>
                <w:rFonts w:ascii="Arial" w:eastAsia="Calibri" w:hAnsi="Arial" w:cs="Arial"/>
                <w:b/>
                <w:sz w:val="20"/>
                <w:szCs w:val="20"/>
                <w:lang w:val="es-BO" w:eastAsia="en-US"/>
              </w:rPr>
            </w:pPr>
          </w:p>
          <w:p w:rsidR="00933AAB" w:rsidRPr="00933AAB" w:rsidRDefault="00933AAB" w:rsidP="001D205C">
            <w:pPr>
              <w:numPr>
                <w:ilvl w:val="0"/>
                <w:numId w:val="64"/>
              </w:numPr>
              <w:tabs>
                <w:tab w:val="left" w:pos="539"/>
              </w:tabs>
              <w:ind w:left="639" w:right="113" w:hanging="283"/>
              <w:contextualSpacing/>
              <w:jc w:val="both"/>
              <w:rPr>
                <w:rFonts w:ascii="Arial" w:hAnsi="Arial" w:cs="Arial"/>
                <w:sz w:val="20"/>
                <w:szCs w:val="20"/>
                <w:lang w:val="es-BO" w:eastAsia="es-BO"/>
              </w:rPr>
            </w:pPr>
            <w:r w:rsidRPr="00933AAB">
              <w:rPr>
                <w:rFonts w:ascii="Arial" w:hAnsi="Arial" w:cs="Arial"/>
                <w:b/>
                <w:sz w:val="20"/>
                <w:szCs w:val="20"/>
                <w:lang w:val="es-BO" w:eastAsia="es-BO"/>
              </w:rPr>
              <w:t xml:space="preserve">HOJA DE </w:t>
            </w:r>
            <w:r w:rsidRPr="00933AAB">
              <w:rPr>
                <w:rFonts w:ascii="Arial" w:hAnsi="Arial" w:cs="Arial"/>
                <w:b/>
                <w:bCs/>
                <w:snapToGrid w:val="0"/>
                <w:sz w:val="20"/>
                <w:szCs w:val="20"/>
                <w:lang w:val="es-BO" w:eastAsia="es-BO"/>
              </w:rPr>
              <w:t>VIDA</w:t>
            </w:r>
            <w:r w:rsidRPr="00933AAB">
              <w:rPr>
                <w:rFonts w:ascii="Arial" w:hAnsi="Arial" w:cs="Arial"/>
                <w:b/>
                <w:sz w:val="20"/>
                <w:szCs w:val="20"/>
                <w:lang w:val="es-BO" w:eastAsia="es-BO"/>
              </w:rPr>
              <w:t xml:space="preserve"> DEL PERSONAL DE LA OBRA</w:t>
            </w:r>
            <w:r w:rsidRPr="00933AAB">
              <w:rPr>
                <w:rFonts w:ascii="Arial" w:hAnsi="Arial" w:cs="Arial"/>
                <w:sz w:val="20"/>
                <w:szCs w:val="20"/>
                <w:lang w:val="es-BO" w:eastAsia="es-BO"/>
              </w:rPr>
              <w:t xml:space="preserve"> </w:t>
            </w:r>
            <w:r w:rsidRPr="00933AAB">
              <w:rPr>
                <w:rFonts w:ascii="Arial" w:hAnsi="Arial" w:cs="Arial"/>
                <w:b/>
                <w:sz w:val="20"/>
                <w:szCs w:val="20"/>
                <w:lang w:val="es-BO" w:eastAsia="es-BO"/>
              </w:rPr>
              <w:t>(Formulario A-5)</w:t>
            </w:r>
          </w:p>
          <w:p w:rsidR="00933AAB" w:rsidRPr="00933AAB" w:rsidRDefault="00933AAB" w:rsidP="00933AAB">
            <w:pPr>
              <w:ind w:right="113"/>
              <w:contextualSpacing/>
              <w:jc w:val="both"/>
              <w:rPr>
                <w:rFonts w:ascii="Arial" w:eastAsia="Calibri" w:hAnsi="Arial" w:cs="Arial"/>
                <w:b/>
                <w:sz w:val="20"/>
                <w:szCs w:val="20"/>
                <w:lang w:val="es-BO" w:eastAsia="en-US"/>
              </w:rPr>
            </w:pPr>
          </w:p>
          <w:p w:rsidR="00933AAB" w:rsidRPr="00933AAB" w:rsidRDefault="00933AAB" w:rsidP="001D205C">
            <w:pPr>
              <w:numPr>
                <w:ilvl w:val="1"/>
                <w:numId w:val="64"/>
              </w:numPr>
              <w:ind w:left="923" w:right="113" w:hanging="426"/>
              <w:contextualSpacing/>
              <w:jc w:val="both"/>
              <w:rPr>
                <w:rFonts w:ascii="Arial" w:eastAsia="Calibri" w:hAnsi="Arial" w:cs="Arial"/>
                <w:b/>
                <w:sz w:val="20"/>
                <w:szCs w:val="20"/>
                <w:lang w:val="es-BO" w:eastAsia="en-US"/>
              </w:rPr>
            </w:pPr>
            <w:r w:rsidRPr="00933AAB">
              <w:rPr>
                <w:rFonts w:ascii="Arial" w:hAnsi="Arial" w:cs="Arial"/>
                <w:b/>
                <w:bCs/>
                <w:snapToGrid w:val="0"/>
                <w:sz w:val="20"/>
                <w:szCs w:val="20"/>
                <w:lang w:val="es-BO" w:eastAsia="es-BO"/>
              </w:rPr>
              <w:t>RESIDENTE</w:t>
            </w:r>
            <w:r w:rsidRPr="00933AAB">
              <w:rPr>
                <w:rFonts w:ascii="Arial" w:hAnsi="Arial" w:cs="Arial"/>
                <w:b/>
                <w:sz w:val="20"/>
                <w:szCs w:val="20"/>
                <w:lang w:val="es-BO" w:eastAsia="es-BO"/>
              </w:rPr>
              <w:t xml:space="preserve"> DE OBRA</w:t>
            </w:r>
          </w:p>
          <w:p w:rsidR="00933AAB" w:rsidRPr="00933AAB" w:rsidRDefault="00933AAB" w:rsidP="00933AAB">
            <w:pPr>
              <w:tabs>
                <w:tab w:val="left" w:pos="539"/>
              </w:tabs>
              <w:ind w:left="781" w:right="113"/>
              <w:contextualSpacing/>
              <w:jc w:val="both"/>
              <w:rPr>
                <w:rFonts w:ascii="Arial" w:hAnsi="Arial" w:cs="Arial"/>
                <w:sz w:val="20"/>
                <w:szCs w:val="20"/>
                <w:lang w:val="es-BO" w:eastAsia="es-BO"/>
              </w:rPr>
            </w:pPr>
          </w:p>
          <w:p w:rsidR="00933AAB" w:rsidRPr="00933AAB" w:rsidRDefault="00933AAB" w:rsidP="00933AAB">
            <w:pPr>
              <w:tabs>
                <w:tab w:val="left" w:pos="539"/>
              </w:tabs>
              <w:ind w:right="113"/>
              <w:contextualSpacing/>
              <w:jc w:val="both"/>
              <w:rPr>
                <w:rFonts w:ascii="Arial" w:hAnsi="Arial" w:cs="Arial"/>
                <w:sz w:val="20"/>
                <w:szCs w:val="20"/>
                <w:lang w:val="es-BO" w:eastAsia="es-BO"/>
              </w:rPr>
            </w:pPr>
            <w:r w:rsidRPr="00933AAB">
              <w:rPr>
                <w:rFonts w:ascii="Arial" w:eastAsia="Calibri" w:hAnsi="Arial" w:cs="Arial"/>
                <w:sz w:val="20"/>
                <w:szCs w:val="20"/>
                <w:lang w:val="es-BO" w:eastAsia="en-US"/>
              </w:rPr>
              <w:t xml:space="preserve">El proponente </w:t>
            </w:r>
            <w:r w:rsidRPr="00933AAB">
              <w:rPr>
                <w:rFonts w:ascii="Arial" w:hAnsi="Arial" w:cs="Arial"/>
                <w:sz w:val="20"/>
                <w:szCs w:val="20"/>
                <w:lang w:val="es-BO" w:eastAsia="es-BO"/>
              </w:rPr>
              <w:t>deberá cumplir mínimamente con lo siguiente:</w:t>
            </w:r>
          </w:p>
          <w:p w:rsidR="00933AAB" w:rsidRPr="00933AAB" w:rsidRDefault="00933AAB" w:rsidP="00933AAB">
            <w:pPr>
              <w:spacing w:line="120" w:lineRule="auto"/>
              <w:ind w:right="113"/>
              <w:contextualSpacing/>
              <w:jc w:val="both"/>
              <w:rPr>
                <w:rFonts w:ascii="Arial" w:hAnsi="Arial" w:cs="Arial"/>
                <w:sz w:val="20"/>
                <w:szCs w:val="20"/>
                <w:lang w:val="es-BO" w:eastAsia="es-BO"/>
              </w:rPr>
            </w:pPr>
          </w:p>
          <w:p w:rsidR="00933AAB" w:rsidRPr="00933AAB" w:rsidRDefault="00933AAB" w:rsidP="001D205C">
            <w:pPr>
              <w:numPr>
                <w:ilvl w:val="0"/>
                <w:numId w:val="61"/>
              </w:numPr>
              <w:ind w:left="781" w:right="113" w:hanging="215"/>
              <w:contextualSpacing/>
              <w:jc w:val="both"/>
              <w:rPr>
                <w:rFonts w:ascii="Arial" w:eastAsia="Calibri" w:hAnsi="Arial" w:cs="Arial"/>
                <w:sz w:val="20"/>
                <w:szCs w:val="20"/>
                <w:lang w:val="es-BO" w:eastAsia="en-US"/>
              </w:rPr>
            </w:pPr>
            <w:r w:rsidRPr="00933AAB">
              <w:rPr>
                <w:rFonts w:ascii="Arial" w:hAnsi="Arial" w:cs="Arial"/>
                <w:b/>
                <w:bCs/>
                <w:snapToGrid w:val="0"/>
                <w:sz w:val="20"/>
                <w:szCs w:val="20"/>
                <w:lang w:val="es-BO" w:eastAsia="es-BO"/>
              </w:rPr>
              <w:t>Formación Académica:</w:t>
            </w:r>
            <w:r w:rsidRPr="00933AAB">
              <w:rPr>
                <w:rFonts w:ascii="Arial" w:eastAsia="Calibri" w:hAnsi="Arial" w:cs="Arial"/>
                <w:sz w:val="20"/>
                <w:szCs w:val="20"/>
                <w:lang w:val="es-BO" w:eastAsia="en-US"/>
              </w:rPr>
              <w:t xml:space="preserve"> El proponente </w:t>
            </w:r>
            <w:r w:rsidRPr="00933AAB">
              <w:rPr>
                <w:rFonts w:ascii="Arial" w:hAnsi="Arial" w:cs="Arial"/>
                <w:bCs/>
                <w:snapToGrid w:val="0"/>
                <w:sz w:val="20"/>
                <w:szCs w:val="20"/>
                <w:lang w:val="es-BO" w:eastAsia="es-BO"/>
              </w:rPr>
              <w:t xml:space="preserve">deberá presentar un </w:t>
            </w:r>
            <w:r w:rsidRPr="00933AAB">
              <w:rPr>
                <w:rFonts w:ascii="Arial" w:hAnsi="Arial" w:cs="Arial"/>
                <w:b/>
                <w:bCs/>
                <w:snapToGrid w:val="0"/>
                <w:sz w:val="20"/>
                <w:szCs w:val="20"/>
                <w:lang w:val="es-BO" w:eastAsia="es-BO"/>
              </w:rPr>
              <w:t>RESIDENTE DE OBRA</w:t>
            </w:r>
            <w:r w:rsidRPr="00933AAB">
              <w:rPr>
                <w:rFonts w:ascii="Arial" w:hAnsi="Arial" w:cs="Arial"/>
                <w:bCs/>
                <w:snapToGrid w:val="0"/>
                <w:sz w:val="20"/>
                <w:szCs w:val="20"/>
                <w:lang w:val="es-BO" w:eastAsia="es-BO"/>
              </w:rPr>
              <w:t xml:space="preserve">, con Título en Provisión Nacional (TPN) o Título Profesional (TP) de Ingeniero Civil o Arquitecto con registro vigente en la Sociedad de Ingenieros de Bolivia (SIB) o el Colegio de Arquitectos de Bolivia (CAB) según corresponda. documentos que serán presentados por el proponente adjudicado en original o fotocopia legalizada previa a la suscripción del contrato. </w:t>
            </w:r>
          </w:p>
          <w:p w:rsidR="00933AAB" w:rsidRPr="00933AAB" w:rsidRDefault="00933AAB" w:rsidP="00933AAB">
            <w:pPr>
              <w:spacing w:line="120" w:lineRule="auto"/>
              <w:ind w:right="113"/>
              <w:contextualSpacing/>
              <w:jc w:val="both"/>
              <w:rPr>
                <w:rFonts w:ascii="Arial" w:eastAsia="Calibri" w:hAnsi="Arial" w:cs="Arial"/>
                <w:sz w:val="20"/>
                <w:szCs w:val="20"/>
                <w:lang w:val="es-BO" w:eastAsia="en-US"/>
              </w:rPr>
            </w:pPr>
          </w:p>
          <w:p w:rsidR="00933AAB" w:rsidRPr="00933AAB" w:rsidRDefault="00933AAB" w:rsidP="001D205C">
            <w:pPr>
              <w:numPr>
                <w:ilvl w:val="0"/>
                <w:numId w:val="61"/>
              </w:numPr>
              <w:ind w:left="781" w:right="113" w:hanging="215"/>
              <w:contextualSpacing/>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Experiencia General</w:t>
            </w:r>
            <w:r w:rsidRPr="00933AAB">
              <w:rPr>
                <w:rFonts w:ascii="Arial" w:hAnsi="Arial" w:cs="Arial"/>
                <w:bCs/>
                <w:snapToGrid w:val="0"/>
                <w:sz w:val="20"/>
                <w:szCs w:val="20"/>
                <w:lang w:val="es-BO" w:eastAsia="es-BO"/>
              </w:rPr>
              <w:t xml:space="preserve">: El </w:t>
            </w:r>
            <w:r w:rsidRPr="00933AAB">
              <w:rPr>
                <w:rFonts w:ascii="Arial" w:hAnsi="Arial" w:cs="Arial"/>
                <w:b/>
                <w:bCs/>
                <w:snapToGrid w:val="0"/>
                <w:sz w:val="20"/>
                <w:szCs w:val="20"/>
                <w:lang w:val="es-BO" w:eastAsia="es-BO"/>
              </w:rPr>
              <w:t>RESIDENTE DE OBRA</w:t>
            </w:r>
            <w:r w:rsidRPr="00933AAB">
              <w:rPr>
                <w:rFonts w:ascii="Arial" w:hAnsi="Arial" w:cs="Arial"/>
                <w:bCs/>
                <w:snapToGrid w:val="0"/>
                <w:sz w:val="20"/>
                <w:szCs w:val="20"/>
                <w:lang w:val="es-BO" w:eastAsia="es-BO"/>
              </w:rPr>
              <w:t xml:space="preserve"> deberá acreditar una experiencia general de cinco (5) obras en el área de la construcción o de obras civiles en general.</w:t>
            </w:r>
          </w:p>
          <w:p w:rsidR="00933AAB" w:rsidRPr="00933AAB" w:rsidRDefault="00933AAB" w:rsidP="00933AAB">
            <w:pPr>
              <w:spacing w:line="120" w:lineRule="auto"/>
              <w:ind w:right="113"/>
              <w:contextualSpacing/>
              <w:jc w:val="both"/>
              <w:rPr>
                <w:rFonts w:ascii="Arial" w:hAnsi="Arial" w:cs="Arial"/>
                <w:bCs/>
                <w:snapToGrid w:val="0"/>
                <w:sz w:val="20"/>
                <w:szCs w:val="20"/>
                <w:lang w:val="es-BO" w:eastAsia="es-BO"/>
              </w:rPr>
            </w:pPr>
          </w:p>
          <w:p w:rsidR="00933AAB" w:rsidRPr="00933AAB" w:rsidRDefault="00933AAB" w:rsidP="001D205C">
            <w:pPr>
              <w:numPr>
                <w:ilvl w:val="0"/>
                <w:numId w:val="61"/>
              </w:numPr>
              <w:ind w:left="781" w:right="113" w:hanging="215"/>
              <w:contextualSpacing/>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Experiencia Especifica</w:t>
            </w:r>
            <w:r w:rsidRPr="00933AAB">
              <w:rPr>
                <w:rFonts w:ascii="Arial" w:hAnsi="Arial" w:cs="Arial"/>
                <w:bCs/>
                <w:snapToGrid w:val="0"/>
                <w:sz w:val="20"/>
                <w:szCs w:val="20"/>
                <w:lang w:val="es-BO" w:eastAsia="es-BO"/>
              </w:rPr>
              <w:t xml:space="preserve"> El </w:t>
            </w:r>
            <w:r w:rsidRPr="00933AAB">
              <w:rPr>
                <w:rFonts w:ascii="Arial" w:hAnsi="Arial" w:cs="Arial"/>
                <w:b/>
                <w:bCs/>
                <w:snapToGrid w:val="0"/>
                <w:sz w:val="20"/>
                <w:szCs w:val="20"/>
                <w:lang w:val="es-BO" w:eastAsia="es-BO"/>
              </w:rPr>
              <w:t>Residente</w:t>
            </w:r>
            <w:r w:rsidRPr="00933AAB">
              <w:rPr>
                <w:rFonts w:ascii="Arial" w:hAnsi="Arial" w:cs="Arial"/>
                <w:bCs/>
                <w:snapToGrid w:val="0"/>
                <w:sz w:val="20"/>
                <w:szCs w:val="20"/>
                <w:lang w:val="es-BO" w:eastAsia="es-BO"/>
              </w:rPr>
              <w:t xml:space="preserve"> de Obra deberá acreditar una experiencia específica mínima de:</w:t>
            </w:r>
          </w:p>
          <w:p w:rsidR="00933AAB" w:rsidRPr="00933AAB" w:rsidRDefault="00933AAB" w:rsidP="001D205C">
            <w:pPr>
              <w:numPr>
                <w:ilvl w:val="0"/>
                <w:numId w:val="63"/>
              </w:numPr>
              <w:ind w:left="1064" w:right="113" w:hanging="141"/>
              <w:contextualSpacing/>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Dos (2) obras que contemplen trabajos relacionados a la construcción de OBRAS PÚBLICAS Y/O PRIVADAS, como por ejemplo: construcción de vivienda unifamiliares; construcción de vivienda multifamiliares; cerramientos perimetrales y otros similares.</w:t>
            </w:r>
          </w:p>
          <w:p w:rsidR="00933AAB" w:rsidRPr="00933AAB" w:rsidRDefault="00933AAB" w:rsidP="00933AAB">
            <w:pPr>
              <w:spacing w:line="120" w:lineRule="auto"/>
              <w:ind w:right="113"/>
              <w:contextualSpacing/>
              <w:jc w:val="both"/>
              <w:rPr>
                <w:rFonts w:ascii="Arial" w:eastAsia="Calibri" w:hAnsi="Arial" w:cs="Arial"/>
                <w:sz w:val="20"/>
                <w:szCs w:val="20"/>
                <w:lang w:val="es-BO" w:eastAsia="en-US"/>
              </w:rPr>
            </w:pPr>
          </w:p>
          <w:p w:rsidR="00933AAB" w:rsidRPr="00933AAB" w:rsidRDefault="00933AAB" w:rsidP="00933AAB">
            <w:pPr>
              <w:ind w:right="113"/>
              <w:contextualSpacing/>
              <w:jc w:val="both"/>
              <w:rPr>
                <w:rFonts w:ascii="Arial" w:eastAsia="Calibri" w:hAnsi="Arial" w:cs="Arial"/>
                <w:sz w:val="20"/>
                <w:szCs w:val="20"/>
                <w:lang w:val="es-BO" w:eastAsia="en-US"/>
              </w:rPr>
            </w:pPr>
            <w:r w:rsidRPr="00933AAB">
              <w:rPr>
                <w:rFonts w:ascii="Arial" w:eastAsia="Calibri" w:hAnsi="Arial" w:cs="Arial"/>
                <w:sz w:val="20"/>
                <w:szCs w:val="20"/>
                <w:lang w:val="es-BO" w:eastAsia="en-US"/>
              </w:rPr>
              <w:lastRenderedPageBreak/>
              <w:t xml:space="preserve">El proponente adjudicado deberá acreditar la Experiencia General y Experiencia Específica del </w:t>
            </w:r>
            <w:r w:rsidRPr="00933AAB">
              <w:rPr>
                <w:rFonts w:ascii="Arial" w:eastAsia="Calibri" w:hAnsi="Arial" w:cs="Arial"/>
                <w:b/>
                <w:sz w:val="20"/>
                <w:szCs w:val="20"/>
                <w:lang w:val="es-BO" w:eastAsia="en-US"/>
              </w:rPr>
              <w:t>Residente de obra</w:t>
            </w:r>
            <w:r w:rsidRPr="00933AAB">
              <w:rPr>
                <w:rFonts w:ascii="Arial" w:eastAsia="Calibri" w:hAnsi="Arial" w:cs="Arial"/>
                <w:sz w:val="20"/>
                <w:szCs w:val="20"/>
                <w:lang w:val="es-BO" w:eastAsia="en-US"/>
              </w:rPr>
              <w:t xml:space="preserve">, con la presentación de Certificados de trabajo de cada una de las obras declaradas, en original o fotocopia legalizada emitida por la entidad contratante en forma previa a la firma del contrato. </w:t>
            </w:r>
          </w:p>
          <w:p w:rsidR="00933AAB" w:rsidRPr="00933AAB" w:rsidRDefault="00933AAB" w:rsidP="00933AAB">
            <w:pPr>
              <w:ind w:right="113"/>
              <w:contextualSpacing/>
              <w:jc w:val="both"/>
              <w:rPr>
                <w:rFonts w:ascii="Arial" w:eastAsia="Calibri" w:hAnsi="Arial" w:cs="Arial"/>
                <w:sz w:val="20"/>
                <w:szCs w:val="20"/>
                <w:lang w:val="es-BO" w:eastAsia="en-US"/>
              </w:rPr>
            </w:pPr>
          </w:p>
          <w:p w:rsidR="00933AAB" w:rsidRPr="00933AAB" w:rsidRDefault="00933AAB" w:rsidP="00933AAB">
            <w:pPr>
              <w:ind w:right="113"/>
              <w:contextualSpacing/>
              <w:jc w:val="both"/>
              <w:rPr>
                <w:rFonts w:ascii="Arial" w:eastAsia="Calibri" w:hAnsi="Arial" w:cs="Arial"/>
                <w:b/>
                <w:sz w:val="20"/>
                <w:szCs w:val="20"/>
                <w:lang w:val="es-BO" w:eastAsia="en-US"/>
              </w:rPr>
            </w:pPr>
            <w:r w:rsidRPr="00933AAB">
              <w:rPr>
                <w:rFonts w:ascii="Arial" w:hAnsi="Arial" w:cs="Arial"/>
                <w:b/>
                <w:bCs/>
                <w:snapToGrid w:val="0"/>
                <w:sz w:val="20"/>
                <w:szCs w:val="20"/>
                <w:lang w:val="es-BO" w:eastAsia="es-BO"/>
              </w:rPr>
              <w:t xml:space="preserve">Nota.- </w:t>
            </w:r>
            <w:r w:rsidRPr="00933AAB">
              <w:rPr>
                <w:rFonts w:ascii="Arial" w:hAnsi="Arial" w:cs="Arial"/>
                <w:b/>
                <w:bCs/>
                <w:snapToGrid w:val="0"/>
                <w:sz w:val="20"/>
                <w:szCs w:val="20"/>
                <w:u w:val="single"/>
                <w:lang w:val="es-BO" w:eastAsia="es-BO"/>
              </w:rPr>
              <w:t>La experiencia del profesional será computada a partir de la fecha de obtención del TPN o TP, por lo que se deberá adjuntar a la propuesta el archivo escaneado del TPN o TP.</w:t>
            </w:r>
          </w:p>
          <w:p w:rsidR="00933AAB" w:rsidRPr="00933AAB" w:rsidRDefault="00933AAB" w:rsidP="00933AAB">
            <w:pPr>
              <w:ind w:right="113"/>
              <w:contextualSpacing/>
              <w:jc w:val="both"/>
              <w:rPr>
                <w:rFonts w:ascii="Arial" w:eastAsia="Calibri" w:hAnsi="Arial" w:cs="Arial"/>
                <w:sz w:val="20"/>
                <w:szCs w:val="20"/>
                <w:lang w:val="es-BO" w:eastAsia="en-US"/>
              </w:rPr>
            </w:pPr>
          </w:p>
          <w:p w:rsidR="00933AAB" w:rsidRPr="00933AAB" w:rsidRDefault="00933AAB" w:rsidP="001D205C">
            <w:pPr>
              <w:numPr>
                <w:ilvl w:val="0"/>
                <w:numId w:val="64"/>
              </w:numPr>
              <w:tabs>
                <w:tab w:val="left" w:pos="539"/>
              </w:tabs>
              <w:ind w:left="639" w:right="113" w:hanging="283"/>
              <w:contextualSpacing/>
              <w:jc w:val="both"/>
              <w:rPr>
                <w:rFonts w:ascii="Arial" w:eastAsia="Calibri" w:hAnsi="Arial" w:cs="Arial"/>
                <w:sz w:val="20"/>
                <w:szCs w:val="20"/>
                <w:lang w:val="es-BO" w:eastAsia="en-US"/>
              </w:rPr>
            </w:pPr>
            <w:r w:rsidRPr="00933AAB">
              <w:rPr>
                <w:rFonts w:ascii="Arial" w:hAnsi="Arial" w:cs="Arial"/>
                <w:b/>
                <w:sz w:val="20"/>
                <w:szCs w:val="20"/>
                <w:lang w:val="es-BO" w:eastAsia="es-BO"/>
              </w:rPr>
              <w:t>EQUIPO MÍNIMO COMPROMETIDO PARA LA OBRA (Formulario A-6)</w:t>
            </w:r>
          </w:p>
          <w:p w:rsidR="00933AAB" w:rsidRPr="00933AAB" w:rsidRDefault="00933AAB" w:rsidP="00933AAB">
            <w:pPr>
              <w:ind w:right="176"/>
              <w:jc w:val="both"/>
              <w:rPr>
                <w:rFonts w:ascii="Arial" w:hAnsi="Arial" w:cs="Arial"/>
                <w:snapToGrid w:val="0"/>
                <w:sz w:val="20"/>
                <w:szCs w:val="20"/>
                <w:lang w:val="es-BO" w:eastAsia="es-BO"/>
              </w:rPr>
            </w:pPr>
            <w:r w:rsidRPr="00933AAB">
              <w:rPr>
                <w:rFonts w:ascii="Arial" w:eastAsia="Calibri" w:hAnsi="Arial" w:cs="Arial"/>
                <w:sz w:val="20"/>
                <w:szCs w:val="20"/>
                <w:lang w:val="es-BO" w:eastAsia="en-US"/>
              </w:rPr>
              <w:t xml:space="preserve">El proponente </w:t>
            </w:r>
            <w:r w:rsidRPr="00933AAB">
              <w:rPr>
                <w:rFonts w:ascii="Arial" w:hAnsi="Arial" w:cs="Arial"/>
                <w:snapToGrid w:val="0"/>
                <w:sz w:val="20"/>
                <w:szCs w:val="20"/>
                <w:lang w:val="es-BO" w:eastAsia="es-BO"/>
              </w:rPr>
              <w:t>deberá presentar el detalle de la maquinaria y equipo mínimo a utilizar en la ejecución de la obra contratada, de acuerdo al siguiente requerimiento mínimo:</w:t>
            </w:r>
          </w:p>
          <w:p w:rsidR="00933AAB" w:rsidRPr="00933AAB" w:rsidRDefault="00933AAB" w:rsidP="00933AAB">
            <w:pPr>
              <w:ind w:right="176"/>
              <w:jc w:val="both"/>
              <w:rPr>
                <w:rFonts w:ascii="Arial" w:hAnsi="Arial" w:cs="Arial"/>
                <w:snapToGrid w:val="0"/>
                <w:sz w:val="20"/>
                <w:szCs w:val="20"/>
                <w:lang w:val="es-BO" w:eastAsia="es-BO"/>
              </w:rPr>
            </w:pP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3430"/>
              <w:gridCol w:w="1190"/>
              <w:gridCol w:w="1287"/>
              <w:gridCol w:w="1697"/>
            </w:tblGrid>
            <w:tr w:rsidR="00933AAB" w:rsidRPr="00933AAB" w:rsidTr="00933AAB">
              <w:trPr>
                <w:cantSplit/>
                <w:trHeight w:val="296"/>
                <w:tblCellSpacing w:w="1440" w:type="nil"/>
                <w:jc w:val="center"/>
              </w:trPr>
              <w:tc>
                <w:tcPr>
                  <w:tcW w:w="3430" w:type="dxa"/>
                  <w:shd w:val="clear" w:color="auto" w:fill="C2D69B"/>
                  <w:vAlign w:val="center"/>
                </w:tcPr>
                <w:p w:rsidR="00933AAB" w:rsidRPr="00933AAB" w:rsidRDefault="00933AAB" w:rsidP="00933AAB">
                  <w:pPr>
                    <w:autoSpaceDE w:val="0"/>
                    <w:autoSpaceDN w:val="0"/>
                    <w:adjustRightInd w:val="0"/>
                    <w:ind w:left="113" w:right="113"/>
                    <w:jc w:val="center"/>
                    <w:rPr>
                      <w:rFonts w:ascii="Arial" w:hAnsi="Arial" w:cs="Arial"/>
                      <w:b/>
                      <w:bCs/>
                      <w:sz w:val="18"/>
                      <w:szCs w:val="18"/>
                      <w:lang w:val="es-BO" w:eastAsia="es-BO"/>
                    </w:rPr>
                  </w:pPr>
                  <w:r w:rsidRPr="00933AAB">
                    <w:rPr>
                      <w:rFonts w:ascii="Arial" w:hAnsi="Arial" w:cs="Arial"/>
                      <w:b/>
                      <w:bCs/>
                      <w:sz w:val="18"/>
                      <w:szCs w:val="18"/>
                      <w:lang w:val="es-BO" w:eastAsia="es-BO"/>
                    </w:rPr>
                    <w:t>DESCRIPCIÓN</w:t>
                  </w:r>
                </w:p>
              </w:tc>
              <w:tc>
                <w:tcPr>
                  <w:tcW w:w="1190" w:type="dxa"/>
                  <w:shd w:val="clear" w:color="auto" w:fill="C2D69B"/>
                  <w:vAlign w:val="center"/>
                </w:tcPr>
                <w:p w:rsidR="00933AAB" w:rsidRPr="00933AAB" w:rsidRDefault="00933AAB" w:rsidP="00933AAB">
                  <w:pPr>
                    <w:autoSpaceDE w:val="0"/>
                    <w:autoSpaceDN w:val="0"/>
                    <w:adjustRightInd w:val="0"/>
                    <w:ind w:left="113" w:right="113"/>
                    <w:jc w:val="center"/>
                    <w:rPr>
                      <w:rFonts w:ascii="Arial" w:hAnsi="Arial" w:cs="Arial"/>
                      <w:b/>
                      <w:bCs/>
                      <w:sz w:val="18"/>
                      <w:szCs w:val="18"/>
                      <w:lang w:val="es-BO" w:eastAsia="es-BO"/>
                    </w:rPr>
                  </w:pPr>
                  <w:r w:rsidRPr="00933AAB">
                    <w:rPr>
                      <w:rFonts w:ascii="Arial" w:hAnsi="Arial" w:cs="Arial"/>
                      <w:b/>
                      <w:bCs/>
                      <w:sz w:val="18"/>
                      <w:szCs w:val="18"/>
                      <w:lang w:val="es-BO" w:eastAsia="es-BO"/>
                    </w:rPr>
                    <w:t>UNIDAD</w:t>
                  </w:r>
                </w:p>
              </w:tc>
              <w:tc>
                <w:tcPr>
                  <w:tcW w:w="1287" w:type="dxa"/>
                  <w:shd w:val="clear" w:color="auto" w:fill="C2D69B"/>
                  <w:vAlign w:val="center"/>
                </w:tcPr>
                <w:p w:rsidR="00933AAB" w:rsidRPr="00933AAB" w:rsidRDefault="00933AAB" w:rsidP="00933AAB">
                  <w:pPr>
                    <w:autoSpaceDE w:val="0"/>
                    <w:autoSpaceDN w:val="0"/>
                    <w:adjustRightInd w:val="0"/>
                    <w:ind w:left="113" w:right="113"/>
                    <w:jc w:val="center"/>
                    <w:rPr>
                      <w:rFonts w:ascii="Arial" w:hAnsi="Arial" w:cs="Arial"/>
                      <w:b/>
                      <w:bCs/>
                      <w:sz w:val="18"/>
                      <w:szCs w:val="18"/>
                      <w:lang w:val="es-BO" w:eastAsia="es-BO"/>
                    </w:rPr>
                  </w:pPr>
                  <w:r w:rsidRPr="00933AAB">
                    <w:rPr>
                      <w:rFonts w:ascii="Arial" w:hAnsi="Arial" w:cs="Arial"/>
                      <w:b/>
                      <w:bCs/>
                      <w:sz w:val="18"/>
                      <w:szCs w:val="18"/>
                      <w:lang w:val="es-BO" w:eastAsia="es-BO"/>
                    </w:rPr>
                    <w:t>CANTIDAD</w:t>
                  </w:r>
                </w:p>
              </w:tc>
              <w:tc>
                <w:tcPr>
                  <w:tcW w:w="1697" w:type="dxa"/>
                  <w:shd w:val="clear" w:color="auto" w:fill="C2D69B"/>
                  <w:vAlign w:val="center"/>
                </w:tcPr>
                <w:p w:rsidR="00933AAB" w:rsidRPr="00933AAB" w:rsidRDefault="00933AAB" w:rsidP="00933AAB">
                  <w:pPr>
                    <w:autoSpaceDE w:val="0"/>
                    <w:autoSpaceDN w:val="0"/>
                    <w:adjustRightInd w:val="0"/>
                    <w:ind w:left="113" w:right="113"/>
                    <w:jc w:val="center"/>
                    <w:rPr>
                      <w:rFonts w:ascii="Arial" w:hAnsi="Arial" w:cs="Arial"/>
                      <w:b/>
                      <w:bCs/>
                      <w:sz w:val="18"/>
                      <w:szCs w:val="18"/>
                      <w:lang w:val="es-BO" w:eastAsia="es-BO"/>
                    </w:rPr>
                  </w:pPr>
                  <w:r w:rsidRPr="00933AAB">
                    <w:rPr>
                      <w:rFonts w:ascii="Arial" w:hAnsi="Arial" w:cs="Arial"/>
                      <w:b/>
                      <w:bCs/>
                      <w:sz w:val="18"/>
                      <w:szCs w:val="18"/>
                      <w:lang w:val="es-BO" w:eastAsia="es-BO"/>
                    </w:rPr>
                    <w:t>CAPACIDAD</w:t>
                  </w:r>
                </w:p>
              </w:tc>
            </w:tr>
            <w:tr w:rsidR="00933AAB" w:rsidRPr="00933AAB" w:rsidTr="009F5807">
              <w:trPr>
                <w:cantSplit/>
                <w:trHeight w:val="262"/>
                <w:tblCellSpacing w:w="1440" w:type="nil"/>
                <w:jc w:val="center"/>
              </w:trPr>
              <w:tc>
                <w:tcPr>
                  <w:tcW w:w="3430" w:type="dxa"/>
                  <w:vAlign w:val="center"/>
                </w:tcPr>
                <w:p w:rsidR="00933AAB" w:rsidRPr="00933AAB" w:rsidRDefault="00933AAB" w:rsidP="00933AAB">
                  <w:pPr>
                    <w:ind w:left="113" w:right="113"/>
                    <w:jc w:val="both"/>
                    <w:rPr>
                      <w:rFonts w:ascii="Arial" w:hAnsi="Arial" w:cs="Arial"/>
                      <w:sz w:val="18"/>
                      <w:szCs w:val="18"/>
                      <w:lang w:val="es-BO" w:eastAsia="es-BO"/>
                    </w:rPr>
                  </w:pPr>
                  <w:r w:rsidRPr="00933AAB">
                    <w:rPr>
                      <w:rFonts w:ascii="Arial" w:hAnsi="Arial" w:cs="Arial"/>
                      <w:sz w:val="18"/>
                      <w:szCs w:val="18"/>
                      <w:lang w:val="es-ES_tradnl" w:eastAsia="es-BO"/>
                    </w:rPr>
                    <w:t>EQUIPO TOPOGRÁFICO</w:t>
                  </w:r>
                </w:p>
              </w:tc>
              <w:tc>
                <w:tcPr>
                  <w:tcW w:w="1190" w:type="dxa"/>
                  <w:vAlign w:val="center"/>
                </w:tcPr>
                <w:p w:rsidR="00933AAB" w:rsidRPr="00933AAB" w:rsidRDefault="00933AAB" w:rsidP="00933AAB">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PZA</w:t>
                  </w:r>
                </w:p>
              </w:tc>
              <w:tc>
                <w:tcPr>
                  <w:tcW w:w="1287" w:type="dxa"/>
                  <w:vAlign w:val="center"/>
                </w:tcPr>
                <w:p w:rsidR="00933AAB" w:rsidRPr="00933AAB" w:rsidRDefault="00933AAB" w:rsidP="00933AAB">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1</w:t>
                  </w:r>
                </w:p>
              </w:tc>
              <w:tc>
                <w:tcPr>
                  <w:tcW w:w="1697" w:type="dxa"/>
                  <w:vAlign w:val="center"/>
                </w:tcPr>
                <w:p w:rsidR="00933AAB" w:rsidRPr="00933AAB" w:rsidRDefault="00933AAB" w:rsidP="00933AAB">
                  <w:pPr>
                    <w:ind w:left="113" w:right="113"/>
                    <w:jc w:val="center"/>
                    <w:rPr>
                      <w:rFonts w:ascii="Arial" w:eastAsia="Arial Unicode MS" w:hAnsi="Arial" w:cs="Arial"/>
                      <w:sz w:val="18"/>
                      <w:szCs w:val="18"/>
                      <w:lang w:val="es-BO" w:eastAsia="es-BO"/>
                    </w:rPr>
                  </w:pPr>
                </w:p>
              </w:tc>
            </w:tr>
            <w:tr w:rsidR="00933AAB" w:rsidRPr="00933AAB" w:rsidTr="009F5807">
              <w:trPr>
                <w:cantSplit/>
                <w:trHeight w:val="262"/>
                <w:tblCellSpacing w:w="1440" w:type="nil"/>
                <w:jc w:val="center"/>
              </w:trPr>
              <w:tc>
                <w:tcPr>
                  <w:tcW w:w="3430" w:type="dxa"/>
                  <w:vAlign w:val="center"/>
                </w:tcPr>
                <w:p w:rsidR="00933AAB" w:rsidRPr="00933AAB" w:rsidRDefault="00933AAB" w:rsidP="00933AAB">
                  <w:pPr>
                    <w:ind w:left="113" w:right="113"/>
                    <w:jc w:val="both"/>
                    <w:rPr>
                      <w:rFonts w:ascii="Arial" w:hAnsi="Arial" w:cs="Arial"/>
                      <w:sz w:val="18"/>
                      <w:szCs w:val="18"/>
                      <w:lang w:val="es-ES_tradnl" w:eastAsia="es-BO"/>
                    </w:rPr>
                  </w:pPr>
                  <w:r w:rsidRPr="00933AAB">
                    <w:rPr>
                      <w:rFonts w:ascii="Arial" w:hAnsi="Arial" w:cs="Arial"/>
                      <w:color w:val="000000"/>
                      <w:sz w:val="18"/>
                      <w:szCs w:val="22"/>
                      <w:lang w:val="es-BO" w:eastAsia="es-BO"/>
                    </w:rPr>
                    <w:t>MOTOSIERRA A GASOLINA, DE 50 CM DE ESPADA Y 2 KW DE POTENCIA.</w:t>
                  </w:r>
                </w:p>
              </w:tc>
              <w:tc>
                <w:tcPr>
                  <w:tcW w:w="1190" w:type="dxa"/>
                  <w:vAlign w:val="center"/>
                </w:tcPr>
                <w:p w:rsidR="00933AAB" w:rsidRPr="00933AAB" w:rsidRDefault="00933AAB" w:rsidP="00933AAB">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PZA</w:t>
                  </w:r>
                </w:p>
              </w:tc>
              <w:tc>
                <w:tcPr>
                  <w:tcW w:w="1287" w:type="dxa"/>
                  <w:vAlign w:val="center"/>
                </w:tcPr>
                <w:p w:rsidR="00933AAB" w:rsidRPr="00933AAB" w:rsidRDefault="00933AAB" w:rsidP="00933AAB">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1</w:t>
                  </w:r>
                </w:p>
              </w:tc>
              <w:tc>
                <w:tcPr>
                  <w:tcW w:w="1697" w:type="dxa"/>
                  <w:vAlign w:val="center"/>
                </w:tcPr>
                <w:p w:rsidR="00933AAB" w:rsidRPr="00933AAB" w:rsidRDefault="00933AAB" w:rsidP="00933AAB">
                  <w:pPr>
                    <w:ind w:left="113" w:right="113"/>
                    <w:jc w:val="center"/>
                    <w:rPr>
                      <w:rFonts w:ascii="Arial" w:eastAsia="Arial Unicode MS" w:hAnsi="Arial" w:cs="Arial"/>
                      <w:sz w:val="18"/>
                      <w:szCs w:val="18"/>
                      <w:lang w:val="es-BO" w:eastAsia="es-BO"/>
                    </w:rPr>
                  </w:pPr>
                  <w:r w:rsidRPr="00933AAB">
                    <w:rPr>
                      <w:rFonts w:ascii="Arial" w:eastAsia="Arial Unicode MS" w:hAnsi="Arial" w:cs="Arial"/>
                      <w:sz w:val="18"/>
                      <w:szCs w:val="18"/>
                      <w:lang w:val="es-BO" w:eastAsia="es-BO"/>
                    </w:rPr>
                    <w:t>0.42 KW</w:t>
                  </w:r>
                </w:p>
              </w:tc>
            </w:tr>
            <w:tr w:rsidR="00933AAB" w:rsidRPr="00933AAB" w:rsidTr="009F5807">
              <w:trPr>
                <w:cantSplit/>
                <w:trHeight w:val="262"/>
                <w:tblCellSpacing w:w="1440" w:type="nil"/>
                <w:jc w:val="center"/>
              </w:trPr>
              <w:tc>
                <w:tcPr>
                  <w:tcW w:w="3430" w:type="dxa"/>
                  <w:vAlign w:val="center"/>
                </w:tcPr>
                <w:p w:rsidR="00933AAB" w:rsidRPr="00933AAB" w:rsidRDefault="00933AAB" w:rsidP="00933AAB">
                  <w:pPr>
                    <w:ind w:left="113" w:right="113"/>
                    <w:jc w:val="both"/>
                    <w:rPr>
                      <w:rFonts w:ascii="Arial" w:hAnsi="Arial" w:cs="Arial"/>
                      <w:sz w:val="18"/>
                      <w:szCs w:val="18"/>
                      <w:lang w:val="es-BO" w:eastAsia="es-BO"/>
                    </w:rPr>
                  </w:pPr>
                  <w:r w:rsidRPr="00933AAB">
                    <w:rPr>
                      <w:rFonts w:ascii="Arial" w:hAnsi="Arial" w:cs="Arial"/>
                      <w:sz w:val="18"/>
                      <w:szCs w:val="18"/>
                      <w:lang w:val="es-ES_tradnl" w:eastAsia="es-BO"/>
                    </w:rPr>
                    <w:t>MEZCLADORA DE HORMIGÓN 350LTS</w:t>
                  </w:r>
                </w:p>
              </w:tc>
              <w:tc>
                <w:tcPr>
                  <w:tcW w:w="1190" w:type="dxa"/>
                  <w:vAlign w:val="center"/>
                </w:tcPr>
                <w:p w:rsidR="00933AAB" w:rsidRPr="00933AAB" w:rsidRDefault="00933AAB" w:rsidP="00933AAB">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PZA</w:t>
                  </w:r>
                </w:p>
              </w:tc>
              <w:tc>
                <w:tcPr>
                  <w:tcW w:w="1287" w:type="dxa"/>
                  <w:vAlign w:val="center"/>
                </w:tcPr>
                <w:p w:rsidR="00933AAB" w:rsidRPr="00933AAB" w:rsidRDefault="00933AAB" w:rsidP="00933AAB">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1</w:t>
                  </w:r>
                </w:p>
              </w:tc>
              <w:tc>
                <w:tcPr>
                  <w:tcW w:w="1697" w:type="dxa"/>
                  <w:vAlign w:val="center"/>
                </w:tcPr>
                <w:p w:rsidR="00933AAB" w:rsidRPr="00933AAB" w:rsidRDefault="00933AAB" w:rsidP="00933AAB">
                  <w:pPr>
                    <w:ind w:left="113" w:right="113"/>
                    <w:jc w:val="center"/>
                    <w:rPr>
                      <w:rFonts w:ascii="Arial" w:eastAsia="Arial Unicode MS" w:hAnsi="Arial" w:cs="Arial"/>
                      <w:sz w:val="18"/>
                      <w:szCs w:val="18"/>
                      <w:lang w:val="es-BO" w:eastAsia="es-BO"/>
                    </w:rPr>
                  </w:pPr>
                  <w:r w:rsidRPr="00933AAB">
                    <w:rPr>
                      <w:rFonts w:ascii="Arial" w:eastAsia="Arial Unicode MS" w:hAnsi="Arial" w:cs="Arial"/>
                      <w:sz w:val="18"/>
                      <w:szCs w:val="18"/>
                      <w:lang w:val="es-BO" w:eastAsia="es-BO"/>
                    </w:rPr>
                    <w:t>1 BOLSA</w:t>
                  </w:r>
                </w:p>
              </w:tc>
            </w:tr>
            <w:tr w:rsidR="00933AAB" w:rsidRPr="00933AAB" w:rsidTr="009F5807">
              <w:trPr>
                <w:cantSplit/>
                <w:trHeight w:val="262"/>
                <w:tblCellSpacing w:w="1440" w:type="nil"/>
                <w:jc w:val="center"/>
              </w:trPr>
              <w:tc>
                <w:tcPr>
                  <w:tcW w:w="3430" w:type="dxa"/>
                  <w:vAlign w:val="center"/>
                </w:tcPr>
                <w:p w:rsidR="00933AAB" w:rsidRPr="00933AAB" w:rsidRDefault="00933AAB" w:rsidP="00933AAB">
                  <w:pPr>
                    <w:ind w:left="113" w:right="113"/>
                    <w:jc w:val="both"/>
                    <w:rPr>
                      <w:rFonts w:ascii="Arial" w:hAnsi="Arial" w:cs="Arial"/>
                      <w:sz w:val="18"/>
                      <w:szCs w:val="18"/>
                      <w:lang w:val="es-BO" w:eastAsia="es-BO"/>
                    </w:rPr>
                  </w:pPr>
                  <w:r w:rsidRPr="00933AAB">
                    <w:rPr>
                      <w:rFonts w:ascii="Arial" w:hAnsi="Arial" w:cs="Arial"/>
                      <w:sz w:val="18"/>
                      <w:szCs w:val="18"/>
                      <w:lang w:val="es-BO" w:eastAsia="es-BO"/>
                    </w:rPr>
                    <w:t>CAMION VOLQUETA 12M3</w:t>
                  </w:r>
                </w:p>
              </w:tc>
              <w:tc>
                <w:tcPr>
                  <w:tcW w:w="1190" w:type="dxa"/>
                  <w:vAlign w:val="center"/>
                </w:tcPr>
                <w:p w:rsidR="00933AAB" w:rsidRPr="00933AAB" w:rsidRDefault="00933AAB" w:rsidP="00933AAB">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PZA</w:t>
                  </w:r>
                </w:p>
              </w:tc>
              <w:tc>
                <w:tcPr>
                  <w:tcW w:w="1287" w:type="dxa"/>
                  <w:vAlign w:val="center"/>
                </w:tcPr>
                <w:p w:rsidR="00933AAB" w:rsidRPr="00933AAB" w:rsidRDefault="00933AAB" w:rsidP="00933AAB">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1</w:t>
                  </w:r>
                </w:p>
              </w:tc>
              <w:tc>
                <w:tcPr>
                  <w:tcW w:w="1697" w:type="dxa"/>
                  <w:vAlign w:val="center"/>
                </w:tcPr>
                <w:p w:rsidR="00933AAB" w:rsidRPr="00933AAB" w:rsidRDefault="00933AAB" w:rsidP="00933AAB">
                  <w:pPr>
                    <w:ind w:left="113" w:right="113"/>
                    <w:jc w:val="center"/>
                    <w:rPr>
                      <w:rFonts w:ascii="Arial" w:eastAsia="Arial Unicode MS" w:hAnsi="Arial" w:cs="Arial"/>
                      <w:sz w:val="18"/>
                      <w:szCs w:val="18"/>
                      <w:lang w:val="es-BO" w:eastAsia="es-BO"/>
                    </w:rPr>
                  </w:pPr>
                  <w:r w:rsidRPr="00933AAB">
                    <w:rPr>
                      <w:rFonts w:ascii="Arial" w:eastAsia="Arial Unicode MS" w:hAnsi="Arial" w:cs="Arial"/>
                      <w:sz w:val="18"/>
                      <w:szCs w:val="18"/>
                      <w:lang w:val="es-BO" w:eastAsia="es-BO"/>
                    </w:rPr>
                    <w:t>12M3</w:t>
                  </w:r>
                </w:p>
              </w:tc>
            </w:tr>
            <w:tr w:rsidR="00933AAB" w:rsidRPr="00933AAB" w:rsidTr="009F5807">
              <w:trPr>
                <w:cantSplit/>
                <w:trHeight w:val="262"/>
                <w:tblCellSpacing w:w="1440" w:type="nil"/>
                <w:jc w:val="center"/>
              </w:trPr>
              <w:tc>
                <w:tcPr>
                  <w:tcW w:w="3430" w:type="dxa"/>
                  <w:vAlign w:val="center"/>
                </w:tcPr>
                <w:p w:rsidR="00933AAB" w:rsidRPr="00933AAB" w:rsidRDefault="00933AAB" w:rsidP="00933AAB">
                  <w:pPr>
                    <w:ind w:left="113" w:right="113"/>
                    <w:jc w:val="both"/>
                    <w:rPr>
                      <w:rFonts w:ascii="Arial" w:hAnsi="Arial" w:cs="Arial"/>
                      <w:sz w:val="18"/>
                      <w:szCs w:val="18"/>
                      <w:lang w:val="es-BO" w:eastAsia="es-BO"/>
                    </w:rPr>
                  </w:pPr>
                  <w:r w:rsidRPr="00933AAB">
                    <w:rPr>
                      <w:rFonts w:ascii="Arial" w:hAnsi="Arial" w:cs="Arial"/>
                      <w:sz w:val="18"/>
                      <w:szCs w:val="18"/>
                      <w:lang w:val="es-BO" w:eastAsia="es-BO"/>
                    </w:rPr>
                    <w:t>RETROEXCAVADORA</w:t>
                  </w:r>
                </w:p>
              </w:tc>
              <w:tc>
                <w:tcPr>
                  <w:tcW w:w="1190" w:type="dxa"/>
                  <w:vAlign w:val="center"/>
                </w:tcPr>
                <w:p w:rsidR="00933AAB" w:rsidRPr="00933AAB" w:rsidRDefault="00933AAB" w:rsidP="00933AAB">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PZA</w:t>
                  </w:r>
                </w:p>
              </w:tc>
              <w:tc>
                <w:tcPr>
                  <w:tcW w:w="1287" w:type="dxa"/>
                  <w:vAlign w:val="center"/>
                </w:tcPr>
                <w:p w:rsidR="00933AAB" w:rsidRPr="00933AAB" w:rsidRDefault="00933AAB" w:rsidP="00933AAB">
                  <w:pPr>
                    <w:ind w:left="113" w:right="113"/>
                    <w:jc w:val="center"/>
                    <w:rPr>
                      <w:rFonts w:ascii="Arial" w:hAnsi="Arial" w:cs="Arial"/>
                      <w:sz w:val="18"/>
                      <w:szCs w:val="18"/>
                      <w:lang w:val="es-BO" w:eastAsia="es-BO"/>
                    </w:rPr>
                  </w:pPr>
                  <w:r w:rsidRPr="00933AAB">
                    <w:rPr>
                      <w:rFonts w:ascii="Arial" w:hAnsi="Arial" w:cs="Arial"/>
                      <w:sz w:val="18"/>
                      <w:szCs w:val="18"/>
                      <w:lang w:val="es-BO" w:eastAsia="es-BO"/>
                    </w:rPr>
                    <w:t>1</w:t>
                  </w:r>
                </w:p>
              </w:tc>
              <w:tc>
                <w:tcPr>
                  <w:tcW w:w="1697" w:type="dxa"/>
                  <w:vAlign w:val="center"/>
                </w:tcPr>
                <w:p w:rsidR="00933AAB" w:rsidRPr="00933AAB" w:rsidRDefault="00933AAB" w:rsidP="00933AAB">
                  <w:pPr>
                    <w:ind w:left="113" w:right="113"/>
                    <w:jc w:val="center"/>
                    <w:rPr>
                      <w:rFonts w:ascii="Arial" w:eastAsia="Arial Unicode MS" w:hAnsi="Arial" w:cs="Arial"/>
                      <w:sz w:val="18"/>
                      <w:szCs w:val="18"/>
                      <w:lang w:val="es-BO" w:eastAsia="es-BO"/>
                    </w:rPr>
                  </w:pPr>
                </w:p>
              </w:tc>
            </w:tr>
          </w:tbl>
          <w:p w:rsidR="00933AAB" w:rsidRPr="00933AAB" w:rsidRDefault="00933AAB" w:rsidP="00933AAB">
            <w:pPr>
              <w:jc w:val="both"/>
              <w:rPr>
                <w:rFonts w:ascii="Arial" w:hAnsi="Arial" w:cs="Arial"/>
                <w:sz w:val="22"/>
                <w:szCs w:val="22"/>
                <w:lang w:val="es-BO" w:eastAsia="es-BO"/>
              </w:rPr>
            </w:pPr>
          </w:p>
          <w:p w:rsidR="00933AAB" w:rsidRPr="00933AAB" w:rsidRDefault="00933AAB" w:rsidP="00933AAB">
            <w:pPr>
              <w:jc w:val="both"/>
              <w:rPr>
                <w:rFonts w:ascii="Arial" w:hAnsi="Arial" w:cs="Arial"/>
                <w:sz w:val="20"/>
                <w:szCs w:val="20"/>
                <w:lang w:val="es-BO" w:eastAsia="es-BO"/>
              </w:rPr>
            </w:pPr>
          </w:p>
          <w:p w:rsidR="00933AAB" w:rsidRPr="00933AAB" w:rsidRDefault="00933AAB" w:rsidP="00933AAB">
            <w:pPr>
              <w:jc w:val="both"/>
              <w:rPr>
                <w:rFonts w:ascii="Arial" w:hAnsi="Arial" w:cs="Arial"/>
                <w:sz w:val="20"/>
                <w:szCs w:val="20"/>
                <w:lang w:val="es-BO" w:eastAsia="es-BO"/>
              </w:rPr>
            </w:pPr>
            <w:r w:rsidRPr="00933AAB">
              <w:rPr>
                <w:rFonts w:ascii="Arial" w:hAnsi="Arial" w:cs="Arial"/>
                <w:sz w:val="20"/>
                <w:szCs w:val="20"/>
                <w:lang w:val="es-BO" w:eastAsia="es-BO"/>
              </w:rPr>
              <w:t>El proponente adjudicado deberá considerar los aspectos relacionados a la operatividad y rendimiento de equipo de acuerdo a lo detallado en el Formulario A-6.</w:t>
            </w:r>
          </w:p>
          <w:p w:rsidR="00933AAB" w:rsidRPr="00933AAB" w:rsidRDefault="00933AAB" w:rsidP="00933AAB">
            <w:pPr>
              <w:rPr>
                <w:rFonts w:ascii="Arial" w:hAnsi="Arial" w:cs="Arial"/>
                <w:b/>
                <w:sz w:val="20"/>
                <w:szCs w:val="20"/>
                <w:lang w:val="es-BO" w:eastAsia="es-BO"/>
              </w:rPr>
            </w:pPr>
          </w:p>
          <w:p w:rsidR="00933AAB" w:rsidRPr="00933AAB" w:rsidRDefault="00933AAB" w:rsidP="001D205C">
            <w:pPr>
              <w:numPr>
                <w:ilvl w:val="0"/>
                <w:numId w:val="64"/>
              </w:numPr>
              <w:tabs>
                <w:tab w:val="left" w:pos="539"/>
              </w:tabs>
              <w:ind w:left="639" w:right="113" w:hanging="283"/>
              <w:contextualSpacing/>
              <w:jc w:val="both"/>
              <w:rPr>
                <w:rFonts w:ascii="Arial" w:hAnsi="Arial" w:cs="Arial"/>
                <w:bCs/>
                <w:snapToGrid w:val="0"/>
                <w:sz w:val="20"/>
                <w:szCs w:val="20"/>
                <w:lang w:val="es-BO" w:eastAsia="es-BO"/>
              </w:rPr>
            </w:pPr>
            <w:r w:rsidRPr="00933AAB">
              <w:rPr>
                <w:rFonts w:ascii="Arial" w:hAnsi="Arial" w:cs="Arial"/>
                <w:b/>
                <w:sz w:val="20"/>
                <w:szCs w:val="20"/>
                <w:lang w:val="es-BO" w:eastAsia="es-BO"/>
              </w:rPr>
              <w:t>CRONOGRAMA</w:t>
            </w:r>
            <w:r w:rsidRPr="00933AAB">
              <w:rPr>
                <w:rFonts w:ascii="Arial" w:hAnsi="Arial" w:cs="Arial"/>
                <w:b/>
                <w:bCs/>
                <w:snapToGrid w:val="0"/>
                <w:sz w:val="20"/>
                <w:szCs w:val="20"/>
                <w:lang w:val="es-BO" w:eastAsia="es-BO"/>
              </w:rPr>
              <w:t xml:space="preserve"> DE EJECUCIÓN DE OBRA </w:t>
            </w:r>
            <w:r w:rsidRPr="00933AAB">
              <w:rPr>
                <w:rFonts w:ascii="Arial" w:hAnsi="Arial" w:cs="Arial"/>
                <w:b/>
                <w:sz w:val="20"/>
                <w:szCs w:val="20"/>
                <w:lang w:val="es-BO" w:eastAsia="es-BO"/>
              </w:rPr>
              <w:t>(Formulario A-7)</w:t>
            </w:r>
          </w:p>
          <w:p w:rsidR="00933AAB" w:rsidRPr="00933AAB" w:rsidRDefault="00933AAB" w:rsidP="00933AAB">
            <w:pPr>
              <w:tabs>
                <w:tab w:val="left" w:pos="539"/>
              </w:tabs>
              <w:ind w:right="113"/>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En diagrama de barras o diagrama de Gantt, estableciendo la ruta crítica.</w:t>
            </w:r>
          </w:p>
          <w:p w:rsidR="00933AAB" w:rsidRPr="00933AAB" w:rsidRDefault="00933AAB" w:rsidP="00933AAB">
            <w:pPr>
              <w:tabs>
                <w:tab w:val="left" w:pos="539"/>
              </w:tabs>
              <w:ind w:right="113"/>
              <w:jc w:val="both"/>
              <w:rPr>
                <w:rFonts w:ascii="Arial" w:hAnsi="Arial" w:cs="Arial"/>
                <w:bCs/>
                <w:snapToGrid w:val="0"/>
                <w:sz w:val="20"/>
                <w:szCs w:val="20"/>
                <w:lang w:val="es-BO" w:eastAsia="es-BO"/>
              </w:rPr>
            </w:pPr>
          </w:p>
          <w:p w:rsidR="00933AAB" w:rsidRPr="00933AAB" w:rsidRDefault="00933AAB" w:rsidP="001D205C">
            <w:pPr>
              <w:numPr>
                <w:ilvl w:val="0"/>
                <w:numId w:val="64"/>
              </w:numPr>
              <w:tabs>
                <w:tab w:val="left" w:pos="539"/>
              </w:tabs>
              <w:ind w:left="639" w:right="113" w:hanging="283"/>
              <w:contextualSpacing/>
              <w:jc w:val="both"/>
              <w:rPr>
                <w:rFonts w:ascii="Arial" w:hAnsi="Arial" w:cs="Arial"/>
                <w:bCs/>
                <w:snapToGrid w:val="0"/>
                <w:sz w:val="20"/>
                <w:szCs w:val="20"/>
                <w:lang w:val="es-BO" w:eastAsia="es-BO"/>
              </w:rPr>
            </w:pPr>
            <w:r w:rsidRPr="00933AAB">
              <w:rPr>
                <w:rFonts w:ascii="Arial" w:hAnsi="Arial" w:cs="Arial"/>
                <w:b/>
                <w:sz w:val="20"/>
                <w:szCs w:val="20"/>
                <w:lang w:val="es-BO" w:eastAsia="es-BO"/>
              </w:rPr>
              <w:t xml:space="preserve">CRONOGRAMA DE </w:t>
            </w:r>
            <w:r w:rsidRPr="00933AAB">
              <w:rPr>
                <w:rFonts w:ascii="Arial" w:hAnsi="Arial" w:cs="Arial"/>
                <w:b/>
                <w:bCs/>
                <w:snapToGrid w:val="0"/>
                <w:sz w:val="20"/>
                <w:szCs w:val="20"/>
                <w:lang w:val="es-BO" w:eastAsia="es-BO"/>
              </w:rPr>
              <w:t>MOVILIZACIÓN</w:t>
            </w:r>
            <w:r w:rsidRPr="00933AAB">
              <w:rPr>
                <w:rFonts w:ascii="Arial" w:hAnsi="Arial" w:cs="Arial"/>
                <w:b/>
                <w:sz w:val="20"/>
                <w:szCs w:val="20"/>
                <w:lang w:val="es-BO" w:eastAsia="es-BO"/>
              </w:rPr>
              <w:t xml:space="preserve"> DE EQUIPO (Formulario A-8)</w:t>
            </w:r>
          </w:p>
          <w:p w:rsidR="00933AAB" w:rsidRPr="00933AAB" w:rsidRDefault="00933AAB" w:rsidP="00933AAB">
            <w:pPr>
              <w:tabs>
                <w:tab w:val="left" w:pos="539"/>
              </w:tabs>
              <w:ind w:right="113"/>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No corresponde por las características de la obra.</w:t>
            </w:r>
          </w:p>
          <w:p w:rsidR="00933AAB" w:rsidRPr="00933AAB" w:rsidRDefault="00933AAB" w:rsidP="00933AAB">
            <w:pPr>
              <w:jc w:val="both"/>
              <w:rPr>
                <w:rFonts w:ascii="Arial" w:hAnsi="Arial" w:cs="Arial"/>
                <w:b/>
                <w:sz w:val="20"/>
                <w:szCs w:val="20"/>
                <w:lang w:val="es-BO" w:eastAsia="es-BO"/>
              </w:rPr>
            </w:pPr>
          </w:p>
        </w:tc>
      </w:tr>
      <w:tr w:rsidR="00933AAB" w:rsidRPr="00933AAB" w:rsidTr="009F5807">
        <w:trPr>
          <w:trHeight w:val="397"/>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lastRenderedPageBreak/>
              <w:t>FISCALIZACIÓN</w:t>
            </w:r>
            <w:r w:rsidRPr="00933AAB">
              <w:rPr>
                <w:rFonts w:ascii="Arial" w:hAnsi="Arial" w:cs="Arial"/>
                <w:b/>
                <w:sz w:val="20"/>
                <w:szCs w:val="20"/>
                <w:lang w:val="es-ES_tradnl" w:eastAsia="es-BO"/>
              </w:rPr>
              <w:t xml:space="preserve"> Y SUPERVISIÓN DE OBRA</w:t>
            </w:r>
          </w:p>
        </w:tc>
      </w:tr>
      <w:tr w:rsidR="00933AAB" w:rsidRPr="00933AAB" w:rsidTr="009F5807">
        <w:trPr>
          <w:trHeight w:val="397"/>
        </w:trPr>
        <w:tc>
          <w:tcPr>
            <w:tcW w:w="9498" w:type="dxa"/>
            <w:shd w:val="clear" w:color="auto" w:fill="auto"/>
            <w:vAlign w:val="center"/>
          </w:tcPr>
          <w:p w:rsidR="00933AAB" w:rsidRPr="00933AAB" w:rsidRDefault="00933AAB" w:rsidP="00933AAB">
            <w:pPr>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Fiscalización:</w:t>
            </w:r>
            <w:r w:rsidRPr="00933AAB">
              <w:rPr>
                <w:rFonts w:ascii="Arial" w:hAnsi="Arial" w:cs="Arial"/>
                <w:bCs/>
                <w:snapToGrid w:val="0"/>
                <w:sz w:val="20"/>
                <w:szCs w:val="20"/>
                <w:lang w:val="es-BO" w:eastAsia="es-BO"/>
              </w:rPr>
              <w:t xml:space="preserve"> Los trabajos del presente contrato estarán sujetos al seguimiento permanente por el Fiscal de Obra, el mismo que será un profesional técnico designado por el BCB, denominado como Fiscal de Obra, quien tendrá las siguientes atribuciones:</w:t>
            </w:r>
          </w:p>
          <w:p w:rsidR="00933AAB" w:rsidRPr="00933AAB" w:rsidRDefault="00933AAB" w:rsidP="00933AAB">
            <w:pPr>
              <w:autoSpaceDE w:val="0"/>
              <w:autoSpaceDN w:val="0"/>
              <w:adjustRightInd w:val="0"/>
              <w:ind w:right="114"/>
              <w:jc w:val="both"/>
              <w:rPr>
                <w:rFonts w:ascii="Arial" w:hAnsi="Arial" w:cs="Arial"/>
                <w:bCs/>
                <w:snapToGrid w:val="0"/>
                <w:sz w:val="20"/>
                <w:szCs w:val="20"/>
                <w:lang w:val="es-BO" w:eastAsia="es-BO"/>
              </w:rPr>
            </w:pPr>
          </w:p>
          <w:p w:rsidR="00933AAB" w:rsidRPr="00933AAB" w:rsidRDefault="00933AAB" w:rsidP="00933AAB">
            <w:pPr>
              <w:numPr>
                <w:ilvl w:val="0"/>
                <w:numId w:val="57"/>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Autorizar en forma escrita el Inicio de Obra al Supervisor de Obra e instruir la emisión de la Orden de Proceder.</w:t>
            </w:r>
          </w:p>
          <w:p w:rsidR="00933AAB" w:rsidRPr="00933AAB" w:rsidRDefault="00933AAB" w:rsidP="00933AAB">
            <w:pPr>
              <w:numPr>
                <w:ilvl w:val="0"/>
                <w:numId w:val="57"/>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Representar a la Entidad en la toma de decisiones que fuesen necesarias en la ejecución de la obra.</w:t>
            </w:r>
          </w:p>
          <w:p w:rsidR="00933AAB" w:rsidRPr="00933AAB" w:rsidRDefault="00933AAB" w:rsidP="00933AAB">
            <w:pPr>
              <w:numPr>
                <w:ilvl w:val="0"/>
                <w:numId w:val="57"/>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Conocer el proyecto y la obra a profundidad, así como los documentos que forman parte de él, a objeto de tener un concepto claro sobre los objetivos, alcances y limitaciones.</w:t>
            </w:r>
          </w:p>
          <w:p w:rsidR="00933AAB" w:rsidRPr="00933AAB" w:rsidRDefault="00933AAB" w:rsidP="00933AAB">
            <w:pPr>
              <w:numPr>
                <w:ilvl w:val="0"/>
                <w:numId w:val="57"/>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Verificar que todas las actuaciones del Supervisor de Obra y el Contratista de la obra se hallen en el marco del cumplimiento del contrato de obra y la normativa vigente para la construcción de obras.</w:t>
            </w:r>
            <w:bookmarkStart w:id="52" w:name="_GoBack"/>
            <w:bookmarkEnd w:id="52"/>
          </w:p>
          <w:p w:rsidR="00933AAB" w:rsidRPr="00933AAB" w:rsidRDefault="00933AAB" w:rsidP="00933AAB">
            <w:pPr>
              <w:numPr>
                <w:ilvl w:val="0"/>
                <w:numId w:val="57"/>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Ejercer seguimiento y control del cumplimiento del Cronograma de Obra y verificar in situ el avance de obra.</w:t>
            </w:r>
          </w:p>
          <w:p w:rsidR="00933AAB" w:rsidRPr="00933AAB" w:rsidRDefault="00933AAB" w:rsidP="00933AAB">
            <w:pPr>
              <w:numPr>
                <w:ilvl w:val="0"/>
                <w:numId w:val="57"/>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Realizar inspecciones de rutina para verificar y controlar el avance de ejecución de la obra.</w:t>
            </w:r>
          </w:p>
          <w:p w:rsidR="00933AAB" w:rsidRPr="00933AAB" w:rsidRDefault="00933AAB" w:rsidP="00933AAB">
            <w:pPr>
              <w:numPr>
                <w:ilvl w:val="0"/>
                <w:numId w:val="57"/>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Solicitar al Supervisor de Obra correcciones (si corresponde) de los documentos técnicos y/o administrativos, así como a los planos de la obra, a objeto de optimizar las soluciones en beneficio de la buena ejecución de la obra.</w:t>
            </w:r>
          </w:p>
          <w:p w:rsidR="00933AAB" w:rsidRPr="00933AAB" w:rsidRDefault="00933AAB" w:rsidP="00933AAB">
            <w:pPr>
              <w:numPr>
                <w:ilvl w:val="0"/>
                <w:numId w:val="57"/>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rsidR="00933AAB" w:rsidRPr="00933AAB" w:rsidRDefault="00933AAB" w:rsidP="00933AAB">
            <w:pPr>
              <w:numPr>
                <w:ilvl w:val="0"/>
                <w:numId w:val="57"/>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Presentar los informes técnicos y económicos que sean requeridos, respecto al avance de la obra y al trabajo desarrollado por el Supervisor de Obra.</w:t>
            </w:r>
          </w:p>
          <w:p w:rsidR="00933AAB" w:rsidRPr="00933AAB" w:rsidRDefault="00933AAB" w:rsidP="00933AAB">
            <w:pPr>
              <w:numPr>
                <w:ilvl w:val="0"/>
                <w:numId w:val="57"/>
              </w:numPr>
              <w:autoSpaceDE w:val="0"/>
              <w:autoSpaceDN w:val="0"/>
              <w:adjustRightInd w:val="0"/>
              <w:ind w:left="720" w:right="114"/>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lastRenderedPageBreak/>
              <w:t>Evaluar y aprobar los informes del Supervisor de Obra, las Actas de Recepción y la Planilla de Liquidación Final.</w:t>
            </w:r>
          </w:p>
          <w:p w:rsidR="00933AAB" w:rsidRPr="00933AAB" w:rsidRDefault="00933AAB" w:rsidP="00933AAB">
            <w:pPr>
              <w:autoSpaceDE w:val="0"/>
              <w:autoSpaceDN w:val="0"/>
              <w:adjustRightInd w:val="0"/>
              <w:ind w:left="720" w:right="114"/>
              <w:jc w:val="both"/>
              <w:rPr>
                <w:rFonts w:ascii="Arial" w:hAnsi="Arial" w:cs="Arial"/>
                <w:bCs/>
                <w:snapToGrid w:val="0"/>
                <w:sz w:val="20"/>
                <w:szCs w:val="20"/>
                <w:lang w:val="es-BO" w:eastAsia="es-BO"/>
              </w:rPr>
            </w:pPr>
          </w:p>
          <w:p w:rsidR="00933AAB" w:rsidRPr="00933AAB" w:rsidRDefault="00933AAB" w:rsidP="00933AAB">
            <w:pPr>
              <w:jc w:val="both"/>
              <w:rPr>
                <w:rFonts w:ascii="Arial" w:hAnsi="Arial" w:cs="Arial"/>
                <w:bCs/>
                <w:snapToGrid w:val="0"/>
                <w:sz w:val="20"/>
                <w:szCs w:val="20"/>
                <w:lang w:val="es-BO" w:eastAsia="es-BO"/>
              </w:rPr>
            </w:pPr>
            <w:r w:rsidRPr="00933AAB">
              <w:rPr>
                <w:rFonts w:ascii="Arial" w:hAnsi="Arial" w:cs="Arial"/>
                <w:b/>
                <w:bCs/>
                <w:snapToGrid w:val="0"/>
                <w:sz w:val="20"/>
                <w:szCs w:val="20"/>
                <w:lang w:val="es-BO" w:eastAsia="es-BO"/>
              </w:rPr>
              <w:t>Supervisión:</w:t>
            </w:r>
            <w:r w:rsidRPr="00933AAB">
              <w:rPr>
                <w:rFonts w:ascii="Arial" w:hAnsi="Arial" w:cs="Arial"/>
                <w:bCs/>
                <w:snapToGrid w:val="0"/>
                <w:sz w:val="20"/>
                <w:szCs w:val="20"/>
                <w:lang w:val="es-BO" w:eastAsia="es-BO"/>
              </w:rPr>
              <w:t xml:space="preserve"> La Supervisión de la obra será designada por el BCB, teniendo entre otras, las siguientes funciones:</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 xml:space="preserve">Aprobar el cronograma de obra presentado por </w:t>
            </w:r>
            <w:r w:rsidRPr="00933AAB">
              <w:rPr>
                <w:rFonts w:ascii="Arial" w:hAnsi="Arial" w:cs="Arial"/>
                <w:bCs/>
                <w:snapToGrid w:val="0"/>
                <w:sz w:val="20"/>
                <w:szCs w:val="22"/>
                <w:lang w:val="es-BO" w:eastAsia="es-BO"/>
              </w:rPr>
              <w:t>el Contratista</w:t>
            </w:r>
            <w:r w:rsidRPr="00933AAB">
              <w:rPr>
                <w:rFonts w:ascii="Arial" w:hAnsi="Arial" w:cs="Arial"/>
                <w:bCs/>
                <w:snapToGrid w:val="0"/>
                <w:sz w:val="20"/>
                <w:szCs w:val="22"/>
                <w:lang w:val="es-BO"/>
              </w:rPr>
              <w:t>.</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Emitir la Orden de Proceder al Contratista</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Verificar el contenido de la obra, establecer su suficiencia y realizar las modificaciones (si corresponde), diseños, complementos u otros que sean necesarios, en forma oportuna para la ejecución de la obra.</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Conocer y controlar al personal de la obra y el trabajo que realizan, a efecto de prever que no se produzcan fallas y en caso de ser necesario proceder con la inmediata corrección.</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Controlar y hacer cumplir la normativa establecida referida a leyes laborales y sociales, así como el uso de ropa de trabajo y elementos de protección personal adecuados.</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Comunicar decisiones, órdenes, orientaciones o instrucciones de manera pertinente, precisa y oportuna, a las instancias correspondientes y en los plazos establecidos.</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Coordinar tareas y esfuerzos que sean requeridos en la planificación y organización de los trabajos a ejecutarse.</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Verificar regularmente la vigencia de las Garantías y Seguros de Obra y alertar en caso de vencimiento.</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Realizar las mediciones de los ítems ejecutados en obra en coordinación con el Contratista para la generación de la Planilla de Liquidación Final.</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Presentar los informes técnicos que sean necesarios y/o requeridos durante la ejecución de la obra.</w:t>
            </w:r>
          </w:p>
          <w:p w:rsidR="00933AAB" w:rsidRPr="00933AAB" w:rsidRDefault="00933AAB" w:rsidP="001D205C">
            <w:pPr>
              <w:numPr>
                <w:ilvl w:val="0"/>
                <w:numId w:val="62"/>
              </w:numPr>
              <w:ind w:left="639" w:hanging="283"/>
              <w:rPr>
                <w:rFonts w:ascii="Arial" w:hAnsi="Arial" w:cs="Arial"/>
                <w:bCs/>
                <w:snapToGrid w:val="0"/>
                <w:sz w:val="20"/>
                <w:szCs w:val="22"/>
                <w:lang w:val="es-BO"/>
              </w:rPr>
            </w:pPr>
            <w:r w:rsidRPr="00933AAB">
              <w:rPr>
                <w:rFonts w:ascii="Arial" w:hAnsi="Arial" w:cs="Arial"/>
                <w:bCs/>
                <w:snapToGrid w:val="0"/>
                <w:sz w:val="20"/>
                <w:szCs w:val="22"/>
                <w:lang w:val="es-BO"/>
              </w:rPr>
              <w:t>Determinar y cuantificar las multas que</w:t>
            </w:r>
            <w:r w:rsidRPr="00933AAB">
              <w:rPr>
                <w:rFonts w:ascii="Arial" w:hAnsi="Arial" w:cs="Arial"/>
                <w:bCs/>
                <w:iCs/>
                <w:snapToGrid w:val="0"/>
                <w:sz w:val="20"/>
                <w:szCs w:val="22"/>
                <w:lang w:val="es-BO" w:eastAsia="es-BO"/>
              </w:rPr>
              <w:t xml:space="preserve"> correspondan.</w:t>
            </w:r>
          </w:p>
        </w:tc>
      </w:tr>
      <w:tr w:rsidR="00933AAB" w:rsidRPr="00933AAB" w:rsidTr="009F5807">
        <w:trPr>
          <w:trHeight w:val="397"/>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lastRenderedPageBreak/>
              <w:t>RECEPCIÓN DE OBRA</w:t>
            </w:r>
          </w:p>
        </w:tc>
      </w:tr>
      <w:tr w:rsidR="00933AAB" w:rsidRPr="00933AAB" w:rsidTr="009F5807">
        <w:trPr>
          <w:trHeight w:val="397"/>
        </w:trPr>
        <w:tc>
          <w:tcPr>
            <w:tcW w:w="9498" w:type="dxa"/>
            <w:shd w:val="clear" w:color="auto" w:fill="auto"/>
            <w:vAlign w:val="center"/>
          </w:tcPr>
          <w:p w:rsidR="00933AAB" w:rsidRPr="00933AAB" w:rsidRDefault="00933AAB" w:rsidP="00933AAB">
            <w:pPr>
              <w:spacing w:before="120" w:after="120"/>
              <w:jc w:val="both"/>
              <w:rPr>
                <w:rFonts w:ascii="Arial" w:hAnsi="Arial" w:cs="Arial"/>
                <w:sz w:val="20"/>
                <w:szCs w:val="20"/>
                <w:lang w:val="es-ES_tradnl" w:eastAsia="es-BO"/>
              </w:rPr>
            </w:pPr>
            <w:r w:rsidRPr="00933AAB">
              <w:rPr>
                <w:rFonts w:ascii="Arial" w:hAnsi="Arial" w:cs="Arial"/>
                <w:b/>
                <w:sz w:val="20"/>
                <w:szCs w:val="20"/>
                <w:lang w:val="es-ES_tradnl" w:eastAsia="es-BO"/>
              </w:rPr>
              <w:t>Recepción Provisional</w:t>
            </w:r>
            <w:r w:rsidRPr="00933AAB">
              <w:rPr>
                <w:rFonts w:ascii="Arial" w:hAnsi="Arial" w:cs="Arial"/>
                <w:sz w:val="20"/>
                <w:szCs w:val="20"/>
                <w:lang w:val="es-ES_tradnl" w:eastAsia="es-BO"/>
              </w:rPr>
              <w:t xml:space="preserve">: El </w:t>
            </w:r>
            <w:r w:rsidRPr="00933AAB">
              <w:rPr>
                <w:rFonts w:ascii="Arial" w:hAnsi="Arial" w:cs="Arial"/>
                <w:b/>
                <w:sz w:val="20"/>
                <w:szCs w:val="20"/>
                <w:lang w:val="es-ES_tradnl" w:eastAsia="es-BO"/>
              </w:rPr>
              <w:t>Contratista</w:t>
            </w:r>
            <w:r w:rsidRPr="00933AAB">
              <w:rPr>
                <w:rFonts w:ascii="Arial" w:hAnsi="Arial" w:cs="Arial"/>
                <w:sz w:val="20"/>
                <w:szCs w:val="20"/>
                <w:lang w:val="es-ES_tradnl" w:eastAsia="es-BO"/>
              </w:rPr>
              <w:t>, mediante el Libro de Órdenes solicitará al Supervisor de Obra, señale día y hora para la realización del Acto de Recepción Provisional y se efectué una inspección conjunta para verificar que todos los trabajos ejecutados, se realizaron de acuerdo a las Especificaciones Técnicas.</w:t>
            </w:r>
          </w:p>
          <w:p w:rsidR="00933AAB" w:rsidRPr="00933AAB" w:rsidRDefault="00933AAB" w:rsidP="00933AAB">
            <w:pPr>
              <w:spacing w:before="120" w:after="120"/>
              <w:jc w:val="both"/>
              <w:rPr>
                <w:rFonts w:ascii="Arial" w:hAnsi="Arial" w:cs="Arial"/>
                <w:sz w:val="20"/>
                <w:szCs w:val="20"/>
                <w:lang w:val="es-ES_tradnl" w:eastAsia="es-BO"/>
              </w:rPr>
            </w:pPr>
            <w:r w:rsidRPr="00933AAB">
              <w:rPr>
                <w:rFonts w:ascii="Arial" w:hAnsi="Arial" w:cs="Arial"/>
                <w:sz w:val="20"/>
                <w:szCs w:val="20"/>
                <w:lang w:val="es-ES_tradnl" w:eastAsia="es-BO"/>
              </w:rPr>
              <w:t>Si la obra se halla correctamente ejecutada conforme a los documentos del Contrato, mediante el Fiscal de Obra se hará conocer a la Entidad su intención de proceder a la Recepción Provisional en un plazo de cinco (5) días hábiles.</w:t>
            </w:r>
          </w:p>
          <w:p w:rsidR="00933AAB" w:rsidRPr="00933AAB" w:rsidRDefault="00933AAB" w:rsidP="00933AAB">
            <w:pPr>
              <w:spacing w:before="120"/>
              <w:jc w:val="both"/>
              <w:rPr>
                <w:rFonts w:ascii="Arial" w:hAnsi="Arial" w:cs="Arial"/>
                <w:sz w:val="20"/>
                <w:szCs w:val="20"/>
                <w:lang w:val="es-ES_tradnl" w:eastAsia="es-BO"/>
              </w:rPr>
            </w:pPr>
            <w:r w:rsidRPr="00933AAB">
              <w:rPr>
                <w:rFonts w:ascii="Arial" w:hAnsi="Arial" w:cs="Arial"/>
                <w:sz w:val="20"/>
                <w:szCs w:val="20"/>
                <w:lang w:val="es-ES_tradnl" w:eastAsia="es-BO"/>
              </w:rPr>
              <w:t xml:space="preserve">Para la Recepción Provisional de la Obra, </w:t>
            </w:r>
            <w:r w:rsidRPr="00933AAB">
              <w:rPr>
                <w:rFonts w:ascii="Arial" w:hAnsi="Arial" w:cs="Arial"/>
                <w:bCs/>
                <w:snapToGrid w:val="0"/>
                <w:sz w:val="20"/>
                <w:szCs w:val="20"/>
                <w:lang w:val="es-BO" w:eastAsia="es-BO"/>
              </w:rPr>
              <w:t xml:space="preserve">el Contratista </w:t>
            </w:r>
            <w:r w:rsidRPr="00933AAB">
              <w:rPr>
                <w:rFonts w:ascii="Arial" w:hAnsi="Arial" w:cs="Arial"/>
                <w:sz w:val="20"/>
                <w:szCs w:val="20"/>
                <w:lang w:val="es-ES_tradnl" w:eastAsia="es-BO"/>
              </w:rPr>
              <w:t xml:space="preserve">deberá limpiar y eliminar todos los materiales sobrantes, escombros, basuras y obras temporales de cualquier naturaleza, excepto que necesite utilizar hasta la Recepción Definitiva. Este trabajo será considerado como indispensable para la Recepción Provisional. La Recepción Provisional se iniciara cuando el Supervisor de Obra manifieste la aceptación en el Libro de Órdenes, de lo cual se dejara constancia escrita en Acta de Recepción Provisional, en la que se harán constar todas las deficiencias, anomalías e imperfecciones que pudieran ser verificadas en esta diligencia, instruyéndose sean subsanadas por </w:t>
            </w:r>
            <w:r w:rsidRPr="00933AAB">
              <w:rPr>
                <w:rFonts w:ascii="Arial" w:hAnsi="Arial" w:cs="Arial"/>
                <w:bCs/>
                <w:snapToGrid w:val="0"/>
                <w:sz w:val="20"/>
                <w:szCs w:val="20"/>
                <w:lang w:val="es-BO" w:eastAsia="es-BO"/>
              </w:rPr>
              <w:t xml:space="preserve">el </w:t>
            </w:r>
            <w:r w:rsidRPr="00933AAB">
              <w:rPr>
                <w:rFonts w:ascii="Arial" w:hAnsi="Arial" w:cs="Arial"/>
                <w:b/>
                <w:bCs/>
                <w:snapToGrid w:val="0"/>
                <w:sz w:val="20"/>
                <w:szCs w:val="20"/>
                <w:lang w:val="es-BO" w:eastAsia="es-BO"/>
              </w:rPr>
              <w:t>Contratista</w:t>
            </w:r>
            <w:r w:rsidRPr="00933AAB">
              <w:rPr>
                <w:rFonts w:ascii="Arial" w:hAnsi="Arial" w:cs="Arial"/>
                <w:bCs/>
                <w:snapToGrid w:val="0"/>
                <w:sz w:val="20"/>
                <w:szCs w:val="20"/>
                <w:lang w:val="es-BO" w:eastAsia="es-BO"/>
              </w:rPr>
              <w:t xml:space="preserve"> </w:t>
            </w:r>
            <w:r w:rsidRPr="00933AAB">
              <w:rPr>
                <w:rFonts w:ascii="Arial" w:hAnsi="Arial" w:cs="Arial"/>
                <w:sz w:val="20"/>
                <w:szCs w:val="20"/>
                <w:lang w:val="es-ES_tradnl" w:eastAsia="es-BO"/>
              </w:rPr>
              <w:t>dentro del periodo de corrección de observaciones. En función a la magnitud de las observaciones, en el Acta de Recepción Provisional se debe establecer el plazo previsto en días calendario para subsanar las observaciones registradas, el cual no podrá ser mayor a 30 días calendario y será computable a partir de la fecha de la Recepción Provisional.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al</w:t>
            </w:r>
            <w:r w:rsidRPr="00933AAB">
              <w:rPr>
                <w:rFonts w:ascii="Arial" w:hAnsi="Arial" w:cs="Arial"/>
                <w:bCs/>
                <w:snapToGrid w:val="0"/>
                <w:sz w:val="20"/>
                <w:szCs w:val="20"/>
                <w:lang w:val="es-BO" w:eastAsia="es-BO"/>
              </w:rPr>
              <w:t xml:space="preserve"> </w:t>
            </w:r>
            <w:r w:rsidRPr="00933AAB">
              <w:rPr>
                <w:rFonts w:ascii="Arial" w:hAnsi="Arial" w:cs="Arial"/>
                <w:b/>
                <w:bCs/>
                <w:snapToGrid w:val="0"/>
                <w:sz w:val="20"/>
                <w:szCs w:val="20"/>
                <w:lang w:val="es-BO" w:eastAsia="es-BO"/>
              </w:rPr>
              <w:t>Contratista</w:t>
            </w:r>
            <w:r w:rsidRPr="00933AAB">
              <w:rPr>
                <w:rFonts w:ascii="Arial" w:hAnsi="Arial" w:cs="Arial"/>
                <w:bCs/>
                <w:snapToGrid w:val="0"/>
                <w:sz w:val="20"/>
                <w:szCs w:val="20"/>
                <w:lang w:val="es-BO" w:eastAsia="es-BO"/>
              </w:rPr>
              <w:t xml:space="preserve"> </w:t>
            </w:r>
            <w:r w:rsidRPr="00933AAB">
              <w:rPr>
                <w:rFonts w:ascii="Arial" w:hAnsi="Arial" w:cs="Arial"/>
                <w:sz w:val="20"/>
                <w:szCs w:val="20"/>
                <w:lang w:val="es-ES_tradnl" w:eastAsia="es-BO"/>
              </w:rPr>
              <w:t>hasta que la obra sea entregada en forma satisfactoria.</w:t>
            </w:r>
          </w:p>
          <w:p w:rsidR="00933AAB" w:rsidRPr="00933AAB" w:rsidRDefault="00933AAB" w:rsidP="00933AAB">
            <w:pPr>
              <w:spacing w:before="120" w:after="120"/>
              <w:jc w:val="both"/>
              <w:rPr>
                <w:rFonts w:ascii="Arial" w:hAnsi="Arial" w:cs="Arial"/>
                <w:sz w:val="20"/>
                <w:szCs w:val="20"/>
                <w:lang w:val="es-ES_tradnl" w:eastAsia="es-BO"/>
              </w:rPr>
            </w:pPr>
            <w:r w:rsidRPr="00933AAB">
              <w:rPr>
                <w:rFonts w:ascii="Arial" w:hAnsi="Arial" w:cs="Arial"/>
                <w:b/>
                <w:sz w:val="20"/>
                <w:szCs w:val="20"/>
                <w:lang w:val="es-ES_tradnl" w:eastAsia="es-BO"/>
              </w:rPr>
              <w:t>Recepción Definitiva.</w:t>
            </w:r>
            <w:r w:rsidRPr="00933AAB">
              <w:rPr>
                <w:rFonts w:ascii="Arial" w:hAnsi="Arial" w:cs="Arial"/>
                <w:sz w:val="20"/>
                <w:szCs w:val="20"/>
                <w:lang w:val="es-ES_tradnl" w:eastAsia="es-BO"/>
              </w:rPr>
              <w:t xml:space="preserve"> Cinco (5) días calendario antes que se cumpla el plazo previsto para la recepción definitiva, posterior a la Entrega Provisional, el </w:t>
            </w:r>
            <w:r w:rsidRPr="00933AAB">
              <w:rPr>
                <w:rFonts w:ascii="Arial" w:hAnsi="Arial" w:cs="Arial"/>
                <w:b/>
                <w:sz w:val="20"/>
                <w:szCs w:val="20"/>
                <w:lang w:val="es-ES_tradnl" w:eastAsia="es-BO"/>
              </w:rPr>
              <w:t>Contratista</w:t>
            </w:r>
            <w:r w:rsidRPr="00933AAB">
              <w:rPr>
                <w:rFonts w:ascii="Arial" w:hAnsi="Arial" w:cs="Arial"/>
                <w:sz w:val="20"/>
                <w:szCs w:val="20"/>
                <w:lang w:val="es-ES_tradnl" w:eastAsia="es-BO"/>
              </w:rPr>
              <w:t xml:space="preserve"> mediante carta expresa o en el Libro de Órdenes, solicitará al Supervisor de Obra señale el día y la hora para la Recepción Definitiva de la obra, haciendo conocer que han sido corregidas las fallas y subsanadas las deficiencias y observaciones </w:t>
            </w:r>
            <w:r w:rsidRPr="00933AAB">
              <w:rPr>
                <w:rFonts w:ascii="Arial" w:hAnsi="Arial" w:cs="Arial"/>
                <w:sz w:val="20"/>
                <w:szCs w:val="20"/>
                <w:lang w:val="es-ES_tradnl" w:eastAsia="es-BO"/>
              </w:rPr>
              <w:lastRenderedPageBreak/>
              <w:t>señaladas en el Acta de Recepción Provisional. Si corresponde, el Supervisor de Obra señalará la fecha y hora para la realización de este acto.</w:t>
            </w:r>
          </w:p>
          <w:p w:rsidR="00933AAB" w:rsidRPr="00933AAB" w:rsidRDefault="00933AAB" w:rsidP="00933AAB">
            <w:pPr>
              <w:spacing w:before="120" w:after="120"/>
              <w:jc w:val="both"/>
              <w:rPr>
                <w:rFonts w:ascii="Arial" w:hAnsi="Arial" w:cs="Arial"/>
                <w:sz w:val="20"/>
                <w:szCs w:val="20"/>
                <w:lang w:val="es-ES_tradnl" w:eastAsia="es-BO"/>
              </w:rPr>
            </w:pPr>
            <w:r w:rsidRPr="00933AAB">
              <w:rPr>
                <w:rFonts w:ascii="Arial" w:hAnsi="Arial" w:cs="Arial"/>
                <w:sz w:val="20"/>
                <w:szCs w:val="20"/>
                <w:lang w:val="es-ES_tradnl" w:eastAsia="es-BO"/>
              </w:rPr>
              <w:t xml:space="preserve">La Comisión de Recepción realizará un recorrido e inspección técnica total de la Obra y si no surgen observaciones, procederá a la redacción y suscripción del Acta de Recepción Definitiva. </w:t>
            </w:r>
          </w:p>
          <w:p w:rsidR="00933AAB" w:rsidRPr="00933AAB" w:rsidRDefault="00933AAB" w:rsidP="00933AAB">
            <w:pPr>
              <w:spacing w:before="120" w:after="120"/>
              <w:jc w:val="both"/>
              <w:rPr>
                <w:rFonts w:ascii="Arial" w:hAnsi="Arial" w:cs="Arial"/>
                <w:sz w:val="20"/>
                <w:szCs w:val="20"/>
                <w:lang w:val="es-ES_tradnl" w:eastAsia="es-BO"/>
              </w:rPr>
            </w:pPr>
            <w:r w:rsidRPr="00933AAB">
              <w:rPr>
                <w:rFonts w:ascii="Arial" w:hAnsi="Arial" w:cs="Arial"/>
                <w:sz w:val="20"/>
                <w:szCs w:val="20"/>
                <w:lang w:val="es-ES_tradnl" w:eastAsia="es-BO"/>
              </w:rPr>
              <w:t xml:space="preserve">Si en la inspección se establece que no se subsanaron o corrigieron las deficiencias observadas, no se procederá a la Recepción Definitiva hasta que la Obra esté concluida, en conformidad de las Especificaciones Técnicas y el Contrato; consiguientemente, correrán las multas y sanciones al </w:t>
            </w:r>
            <w:r w:rsidRPr="00933AAB">
              <w:rPr>
                <w:rFonts w:ascii="Arial" w:hAnsi="Arial" w:cs="Arial"/>
                <w:b/>
                <w:sz w:val="20"/>
                <w:szCs w:val="20"/>
                <w:lang w:val="es-ES_tradnl" w:eastAsia="es-BO"/>
              </w:rPr>
              <w:t>Contratista</w:t>
            </w:r>
            <w:r w:rsidRPr="00933AAB">
              <w:rPr>
                <w:rFonts w:ascii="Arial" w:hAnsi="Arial" w:cs="Arial"/>
                <w:sz w:val="20"/>
                <w:szCs w:val="20"/>
                <w:lang w:val="es-ES_tradnl" w:eastAsia="es-BO"/>
              </w:rPr>
              <w:t xml:space="preserve"> hasta que la Obra sea entregada en forma satisfactoria.</w:t>
            </w:r>
          </w:p>
          <w:p w:rsidR="00933AAB" w:rsidRPr="00933AAB" w:rsidRDefault="00933AAB" w:rsidP="00933AAB">
            <w:pPr>
              <w:jc w:val="both"/>
              <w:rPr>
                <w:rFonts w:ascii="Arial" w:hAnsi="Arial" w:cs="Arial"/>
                <w:sz w:val="20"/>
                <w:szCs w:val="20"/>
                <w:lang w:val="es-BO" w:eastAsia="en-US"/>
              </w:rPr>
            </w:pPr>
            <w:r w:rsidRPr="00933AAB">
              <w:rPr>
                <w:rFonts w:ascii="Arial" w:hAnsi="Arial" w:cs="Arial"/>
                <w:sz w:val="20"/>
                <w:szCs w:val="20"/>
                <w:lang w:val="es-BO" w:eastAsia="en-US"/>
              </w:rPr>
              <w:t>La Comisión de Recepción de Obra estará conformada por personal de la entidad contratante y según su propósito estará integrada por:</w:t>
            </w:r>
          </w:p>
          <w:p w:rsidR="00933AAB" w:rsidRPr="00933AAB" w:rsidRDefault="00933AAB" w:rsidP="001D205C">
            <w:pPr>
              <w:numPr>
                <w:ilvl w:val="0"/>
                <w:numId w:val="60"/>
              </w:numPr>
              <w:contextualSpacing/>
              <w:jc w:val="both"/>
              <w:rPr>
                <w:rFonts w:ascii="Arial" w:hAnsi="Arial" w:cs="Arial"/>
                <w:sz w:val="20"/>
                <w:szCs w:val="20"/>
                <w:lang w:val="es-BO" w:eastAsia="en-US"/>
              </w:rPr>
            </w:pPr>
            <w:r w:rsidRPr="00933AAB">
              <w:rPr>
                <w:rFonts w:ascii="Arial" w:hAnsi="Arial" w:cs="Arial"/>
                <w:sz w:val="20"/>
                <w:szCs w:val="20"/>
                <w:lang w:val="es-BO" w:eastAsia="en-US"/>
              </w:rPr>
              <w:t>El Fiscal de Obra.</w:t>
            </w:r>
          </w:p>
          <w:p w:rsidR="00933AAB" w:rsidRPr="00933AAB" w:rsidRDefault="00933AAB" w:rsidP="001D205C">
            <w:pPr>
              <w:numPr>
                <w:ilvl w:val="0"/>
                <w:numId w:val="60"/>
              </w:numPr>
              <w:contextualSpacing/>
              <w:jc w:val="both"/>
              <w:rPr>
                <w:rFonts w:ascii="Arial" w:hAnsi="Arial" w:cs="Arial"/>
                <w:sz w:val="20"/>
                <w:szCs w:val="20"/>
                <w:lang w:val="es-BO" w:eastAsia="en-US"/>
              </w:rPr>
            </w:pPr>
            <w:r w:rsidRPr="00933AAB">
              <w:rPr>
                <w:rFonts w:ascii="Arial" w:hAnsi="Arial" w:cs="Arial"/>
                <w:sz w:val="20"/>
                <w:szCs w:val="20"/>
                <w:lang w:val="es-BO" w:eastAsia="en-US"/>
              </w:rPr>
              <w:t>Un representante de la Unidad Administrativa.</w:t>
            </w:r>
          </w:p>
          <w:p w:rsidR="00933AAB" w:rsidRPr="00933AAB" w:rsidRDefault="00933AAB" w:rsidP="001D205C">
            <w:pPr>
              <w:numPr>
                <w:ilvl w:val="0"/>
                <w:numId w:val="60"/>
              </w:numPr>
              <w:contextualSpacing/>
              <w:jc w:val="both"/>
              <w:rPr>
                <w:rFonts w:ascii="Arial" w:hAnsi="Arial" w:cs="Arial"/>
                <w:sz w:val="20"/>
                <w:szCs w:val="20"/>
                <w:lang w:val="es-BO" w:eastAsia="en-US"/>
              </w:rPr>
            </w:pPr>
            <w:r w:rsidRPr="00933AAB">
              <w:rPr>
                <w:rFonts w:ascii="Arial" w:hAnsi="Arial" w:cs="Arial"/>
                <w:sz w:val="20"/>
                <w:szCs w:val="20"/>
                <w:lang w:val="es-BO" w:eastAsia="en-US"/>
              </w:rPr>
              <w:t>Un representante técnico de la Unidad Solicitante.</w:t>
            </w:r>
          </w:p>
          <w:p w:rsidR="00933AAB" w:rsidRPr="00933AAB" w:rsidRDefault="00933AAB" w:rsidP="00933AAB">
            <w:pPr>
              <w:contextualSpacing/>
              <w:jc w:val="both"/>
              <w:rPr>
                <w:rFonts w:ascii="Arial" w:hAnsi="Arial" w:cs="Arial"/>
                <w:sz w:val="20"/>
                <w:szCs w:val="20"/>
                <w:lang w:val="es-BO" w:eastAsia="en-US"/>
              </w:rPr>
            </w:pPr>
          </w:p>
        </w:tc>
      </w:tr>
      <w:tr w:rsidR="00933AAB" w:rsidRPr="00933AAB" w:rsidTr="009F5807">
        <w:trPr>
          <w:trHeight w:val="397"/>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eastAsia="Calibri" w:hAnsi="Arial" w:cs="Arial"/>
                <w:b/>
                <w:bCs/>
                <w:snapToGrid w:val="0"/>
                <w:sz w:val="20"/>
                <w:szCs w:val="20"/>
                <w:lang w:val="es-BO" w:eastAsia="es-BO"/>
              </w:rPr>
            </w:pPr>
            <w:r w:rsidRPr="00933AAB">
              <w:rPr>
                <w:rFonts w:ascii="Arial" w:hAnsi="Arial" w:cs="Arial"/>
                <w:b/>
                <w:sz w:val="20"/>
                <w:szCs w:val="20"/>
                <w:lang w:val="es-BO" w:eastAsia="es-BO"/>
              </w:rPr>
              <w:lastRenderedPageBreak/>
              <w:t>PLAZO DE EJECUCIÓN</w:t>
            </w:r>
          </w:p>
        </w:tc>
      </w:tr>
      <w:tr w:rsidR="00933AAB" w:rsidRPr="00933AAB" w:rsidTr="009F5807">
        <w:trPr>
          <w:trHeight w:val="682"/>
        </w:trPr>
        <w:tc>
          <w:tcPr>
            <w:tcW w:w="9498" w:type="dxa"/>
            <w:vAlign w:val="center"/>
          </w:tcPr>
          <w:p w:rsidR="00933AAB" w:rsidRPr="00933AAB" w:rsidRDefault="00933AAB" w:rsidP="00933AAB">
            <w:pPr>
              <w:ind w:right="176"/>
              <w:jc w:val="both"/>
              <w:rPr>
                <w:rFonts w:ascii="Arial" w:eastAsia="Calibri" w:hAnsi="Arial" w:cs="Arial"/>
                <w:b/>
                <w:bCs/>
                <w:snapToGrid w:val="0"/>
                <w:sz w:val="20"/>
                <w:szCs w:val="20"/>
                <w:lang w:val="es-BO" w:eastAsia="es-BO"/>
              </w:rPr>
            </w:pPr>
            <w:r w:rsidRPr="00933AAB">
              <w:rPr>
                <w:rFonts w:ascii="Arial" w:eastAsia="Calibri" w:hAnsi="Arial" w:cs="Arial"/>
                <w:b/>
                <w:bCs/>
                <w:snapToGrid w:val="0"/>
                <w:sz w:val="20"/>
                <w:szCs w:val="20"/>
                <w:lang w:val="es-BO" w:eastAsia="es-BO"/>
              </w:rPr>
              <w:t>Plazo</w:t>
            </w:r>
          </w:p>
          <w:p w:rsidR="00933AAB" w:rsidRPr="00933AAB" w:rsidRDefault="00933AAB" w:rsidP="00933AAB">
            <w:pPr>
              <w:ind w:right="176"/>
              <w:jc w:val="both"/>
              <w:rPr>
                <w:rFonts w:ascii="Arial" w:eastAsia="Calibri" w:hAnsi="Arial" w:cs="Arial"/>
                <w:bCs/>
                <w:snapToGrid w:val="0"/>
                <w:sz w:val="20"/>
                <w:szCs w:val="20"/>
                <w:lang w:val="es-BO" w:eastAsia="es-BO"/>
              </w:rPr>
            </w:pPr>
            <w:r w:rsidRPr="00933AAB">
              <w:rPr>
                <w:rFonts w:ascii="Arial" w:eastAsia="Calibri" w:hAnsi="Arial" w:cs="Arial"/>
                <w:bCs/>
                <w:snapToGrid w:val="0"/>
                <w:sz w:val="20"/>
                <w:szCs w:val="20"/>
                <w:lang w:val="es-BO" w:eastAsia="es-BO"/>
              </w:rPr>
              <w:t>La obra deberá ser ejecutada en un plazo máximo de setenta y cinco (75) días calendario, computable desde la fecha establecida en la Orden de Proceder, emitida por el Supervisor de Obra hasta la Recepción Provisional.</w:t>
            </w:r>
          </w:p>
          <w:p w:rsidR="00933AAB" w:rsidRPr="00933AAB" w:rsidRDefault="00933AAB" w:rsidP="00933AAB">
            <w:pPr>
              <w:ind w:right="176"/>
              <w:jc w:val="both"/>
              <w:rPr>
                <w:rFonts w:ascii="Arial" w:eastAsia="Calibri" w:hAnsi="Arial" w:cs="Arial"/>
                <w:bCs/>
                <w:snapToGrid w:val="0"/>
                <w:sz w:val="20"/>
                <w:szCs w:val="20"/>
                <w:lang w:val="es-BO" w:eastAsia="es-BO"/>
              </w:rPr>
            </w:pPr>
          </w:p>
          <w:p w:rsidR="00933AAB" w:rsidRPr="00933AAB" w:rsidRDefault="00933AAB" w:rsidP="00933AAB">
            <w:pPr>
              <w:ind w:right="176"/>
              <w:jc w:val="both"/>
              <w:rPr>
                <w:rFonts w:ascii="Arial" w:eastAsia="Calibri" w:hAnsi="Arial" w:cs="Arial"/>
                <w:b/>
                <w:bCs/>
                <w:snapToGrid w:val="0"/>
                <w:sz w:val="20"/>
                <w:szCs w:val="20"/>
                <w:lang w:val="es-BO" w:eastAsia="es-BO"/>
              </w:rPr>
            </w:pPr>
            <w:r w:rsidRPr="00933AAB">
              <w:rPr>
                <w:rFonts w:ascii="Arial" w:eastAsia="Calibri" w:hAnsi="Arial" w:cs="Arial"/>
                <w:b/>
                <w:bCs/>
                <w:snapToGrid w:val="0"/>
                <w:sz w:val="20"/>
                <w:szCs w:val="20"/>
                <w:lang w:val="es-BO" w:eastAsia="es-BO"/>
              </w:rPr>
              <w:t>Cronograma</w:t>
            </w:r>
          </w:p>
          <w:p w:rsidR="00933AAB" w:rsidRPr="00933AAB" w:rsidRDefault="00933AAB" w:rsidP="00933AAB">
            <w:pPr>
              <w:ind w:right="176"/>
              <w:jc w:val="both"/>
              <w:rPr>
                <w:rFonts w:ascii="Arial" w:eastAsia="Calibri" w:hAnsi="Arial" w:cs="Arial"/>
                <w:bCs/>
                <w:snapToGrid w:val="0"/>
                <w:sz w:val="20"/>
                <w:szCs w:val="20"/>
                <w:lang w:val="es-BO" w:eastAsia="es-BO"/>
              </w:rPr>
            </w:pPr>
            <w:r w:rsidRPr="00933AAB">
              <w:rPr>
                <w:rFonts w:ascii="Arial" w:hAnsi="Arial" w:cs="Arial"/>
                <w:bCs/>
                <w:snapToGrid w:val="0"/>
                <w:sz w:val="20"/>
                <w:szCs w:val="20"/>
                <w:lang w:val="es-BO" w:eastAsia="es-BO"/>
              </w:rPr>
              <w:t>El Contratista</w:t>
            </w:r>
            <w:r w:rsidRPr="00933AAB">
              <w:rPr>
                <w:rFonts w:ascii="Arial" w:eastAsia="Calibri" w:hAnsi="Arial" w:cs="Arial"/>
                <w:bCs/>
                <w:snapToGrid w:val="0"/>
                <w:sz w:val="20"/>
                <w:szCs w:val="20"/>
                <w:lang w:val="es-BO" w:eastAsia="es-BO"/>
              </w:rPr>
              <w:t>, luego de recibida la Orden de Proceder deberá entregar el cronograma de obra (que podrá ser el que se presentó en la propuesta) al Supervisor de Obra para su aprobación, el mismo que podrá ser ajustado durante la ejecución de la obra por causas debidamente justificadas y aprobadas por el Supervisor de Obra.</w:t>
            </w:r>
          </w:p>
          <w:p w:rsidR="00933AAB" w:rsidRPr="00933AAB" w:rsidRDefault="00933AAB" w:rsidP="00933AAB">
            <w:pPr>
              <w:spacing w:before="120" w:after="120"/>
              <w:jc w:val="both"/>
              <w:rPr>
                <w:rFonts w:ascii="Arial" w:hAnsi="Arial" w:cs="Arial"/>
                <w:bCs/>
                <w:snapToGrid w:val="0"/>
                <w:sz w:val="20"/>
                <w:szCs w:val="20"/>
                <w:lang w:val="es-BO" w:eastAsia="es-BO"/>
              </w:rPr>
            </w:pPr>
            <w:r w:rsidRPr="00933AAB">
              <w:rPr>
                <w:rFonts w:ascii="Arial" w:eastAsia="Calibri" w:hAnsi="Arial" w:cs="Arial"/>
                <w:bCs/>
                <w:snapToGrid w:val="0"/>
                <w:sz w:val="20"/>
                <w:szCs w:val="20"/>
                <w:lang w:val="es-BO" w:eastAsia="es-BO"/>
              </w:rPr>
              <w:t>En caso de que e</w:t>
            </w:r>
            <w:r w:rsidRPr="00933AAB">
              <w:rPr>
                <w:rFonts w:ascii="Arial" w:hAnsi="Arial" w:cs="Arial"/>
                <w:bCs/>
                <w:snapToGrid w:val="0"/>
                <w:sz w:val="20"/>
                <w:szCs w:val="20"/>
                <w:lang w:val="es-BO" w:eastAsia="es-BO"/>
              </w:rPr>
              <w:t xml:space="preserve">l </w:t>
            </w:r>
            <w:r w:rsidRPr="00933AAB">
              <w:rPr>
                <w:rFonts w:ascii="Arial" w:hAnsi="Arial" w:cs="Arial"/>
                <w:b/>
                <w:bCs/>
                <w:snapToGrid w:val="0"/>
                <w:sz w:val="20"/>
                <w:szCs w:val="20"/>
                <w:lang w:val="es-BO" w:eastAsia="es-BO"/>
              </w:rPr>
              <w:t xml:space="preserve">Contratista </w:t>
            </w:r>
            <w:r w:rsidRPr="00933AAB">
              <w:rPr>
                <w:rFonts w:ascii="Arial" w:eastAsia="Calibri" w:hAnsi="Arial" w:cs="Arial"/>
                <w:bCs/>
                <w:snapToGrid w:val="0"/>
                <w:sz w:val="20"/>
                <w:szCs w:val="20"/>
                <w:lang w:val="es-BO" w:eastAsia="es-BO"/>
              </w:rPr>
              <w:t>suspenda los trabajos sin justificación por más de cinco (5) días calendario continuo sin autorización del Supervisor de Obra, se procederá a la Resolución del Contrato por causales atribuibles a</w:t>
            </w:r>
            <w:r w:rsidRPr="00933AAB">
              <w:rPr>
                <w:rFonts w:ascii="Arial" w:hAnsi="Arial" w:cs="Arial"/>
                <w:bCs/>
                <w:snapToGrid w:val="0"/>
                <w:sz w:val="20"/>
                <w:szCs w:val="20"/>
                <w:lang w:val="es-BO" w:eastAsia="es-BO"/>
              </w:rPr>
              <w:t xml:space="preserve">l </w:t>
            </w:r>
            <w:r w:rsidRPr="00933AAB">
              <w:rPr>
                <w:rFonts w:ascii="Arial" w:hAnsi="Arial" w:cs="Arial"/>
                <w:b/>
                <w:bCs/>
                <w:snapToGrid w:val="0"/>
                <w:sz w:val="20"/>
                <w:szCs w:val="20"/>
                <w:lang w:val="es-BO" w:eastAsia="es-BO"/>
              </w:rPr>
              <w:t>Contratista</w:t>
            </w:r>
            <w:r w:rsidRPr="00933AAB">
              <w:rPr>
                <w:rFonts w:ascii="Arial" w:eastAsia="Calibri" w:hAnsi="Arial" w:cs="Arial"/>
                <w:bCs/>
                <w:snapToGrid w:val="0"/>
                <w:sz w:val="20"/>
                <w:szCs w:val="20"/>
                <w:lang w:val="es-BO" w:eastAsia="es-BO"/>
              </w:rPr>
              <w:t>.</w:t>
            </w:r>
          </w:p>
        </w:tc>
      </w:tr>
      <w:tr w:rsidR="00933AAB" w:rsidRPr="00933AAB" w:rsidTr="009F5807">
        <w:trPr>
          <w:trHeight w:val="397"/>
        </w:trPr>
        <w:tc>
          <w:tcPr>
            <w:tcW w:w="9498" w:type="dxa"/>
            <w:tcBorders>
              <w:bottom w:val="single" w:sz="4" w:space="0" w:color="auto"/>
            </w:tcBorders>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 xml:space="preserve">LUGAR </w:t>
            </w:r>
            <w:r w:rsidRPr="00933AAB">
              <w:rPr>
                <w:rFonts w:ascii="Arial" w:hAnsi="Arial" w:cs="Arial"/>
                <w:b/>
                <w:bCs/>
                <w:snapToGrid w:val="0"/>
                <w:sz w:val="20"/>
                <w:szCs w:val="20"/>
                <w:lang w:val="es-BO" w:eastAsia="es-BO"/>
              </w:rPr>
              <w:t>DE</w:t>
            </w:r>
            <w:r w:rsidRPr="00933AAB">
              <w:rPr>
                <w:rFonts w:ascii="Arial" w:hAnsi="Arial" w:cs="Arial"/>
                <w:b/>
                <w:sz w:val="20"/>
                <w:szCs w:val="20"/>
                <w:lang w:val="es-BO" w:eastAsia="es-BO"/>
              </w:rPr>
              <w:t xml:space="preserve"> EJECUCIÓN</w:t>
            </w:r>
          </w:p>
        </w:tc>
      </w:tr>
      <w:tr w:rsidR="00933AAB" w:rsidRPr="00933AAB" w:rsidTr="009F5807">
        <w:trPr>
          <w:trHeight w:val="258"/>
        </w:trPr>
        <w:tc>
          <w:tcPr>
            <w:tcW w:w="9498" w:type="dxa"/>
            <w:tcBorders>
              <w:bottom w:val="single" w:sz="4" w:space="0" w:color="auto"/>
            </w:tcBorders>
            <w:shd w:val="clear" w:color="auto" w:fill="auto"/>
            <w:vAlign w:val="center"/>
          </w:tcPr>
          <w:p w:rsidR="00933AAB" w:rsidRPr="00933AAB" w:rsidRDefault="00933AAB" w:rsidP="00933AAB">
            <w:pPr>
              <w:spacing w:before="120" w:after="120"/>
              <w:jc w:val="both"/>
              <w:rPr>
                <w:rFonts w:ascii="Arial" w:hAnsi="Arial" w:cs="Arial"/>
                <w:bCs/>
                <w:snapToGrid w:val="0"/>
                <w:sz w:val="20"/>
                <w:szCs w:val="20"/>
                <w:lang w:val="es-BO" w:eastAsia="es-BO"/>
              </w:rPr>
            </w:pPr>
            <w:r w:rsidRPr="00933AAB">
              <w:rPr>
                <w:rFonts w:ascii="Arial" w:hAnsi="Arial" w:cs="Arial"/>
                <w:sz w:val="20"/>
                <w:szCs w:val="20"/>
                <w:lang w:val="es-ES_tradnl" w:eastAsia="es-BO"/>
              </w:rPr>
              <w:t>El lugar para la ejecución de la denominada OBRA DE MANTENIMIENTO DEL BIEN INMUEBLE, PROPIEDAD DEL BANCO CENTRAL DE BOLIVIA, UBICADO EN EL MUNICIPIO DE WARNES, CAMINO A CLARACUTA, DEL DEPARTAMENTO DE SANTA CRUZ.</w:t>
            </w:r>
          </w:p>
        </w:tc>
      </w:tr>
      <w:tr w:rsidR="00933AAB" w:rsidRPr="00933AAB" w:rsidTr="009F5807">
        <w:trPr>
          <w:trHeight w:val="397"/>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SUBCONTRATOS</w:t>
            </w:r>
          </w:p>
        </w:tc>
      </w:tr>
      <w:tr w:rsidR="00933AAB" w:rsidRPr="00933AAB" w:rsidTr="009F5807">
        <w:trPr>
          <w:trHeight w:val="397"/>
        </w:trPr>
        <w:tc>
          <w:tcPr>
            <w:tcW w:w="9498" w:type="dxa"/>
            <w:shd w:val="clear" w:color="auto" w:fill="auto"/>
            <w:vAlign w:val="center"/>
          </w:tcPr>
          <w:p w:rsidR="00933AAB" w:rsidRPr="00933AAB" w:rsidRDefault="00933AAB" w:rsidP="00933AAB">
            <w:pPr>
              <w:rPr>
                <w:rFonts w:ascii="Arial" w:hAnsi="Arial" w:cs="Arial"/>
                <w:sz w:val="20"/>
                <w:szCs w:val="20"/>
                <w:lang w:val="es-BO" w:eastAsia="es-BO"/>
              </w:rPr>
            </w:pPr>
            <w:r w:rsidRPr="00933AAB">
              <w:rPr>
                <w:rFonts w:ascii="Arial" w:hAnsi="Arial" w:cs="Arial"/>
                <w:sz w:val="20"/>
                <w:szCs w:val="20"/>
                <w:lang w:val="es-BO" w:eastAsia="es-BO"/>
              </w:rPr>
              <w:t>En ningún caso el Contratista podrá generar subcontratos, bajo ningún motivo</w:t>
            </w:r>
          </w:p>
        </w:tc>
      </w:tr>
      <w:tr w:rsidR="00933AAB" w:rsidRPr="00933AAB" w:rsidTr="009F5807">
        <w:trPr>
          <w:trHeight w:val="397"/>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BO" w:eastAsia="es-BO"/>
              </w:rPr>
            </w:pPr>
            <w:r w:rsidRPr="00933AAB">
              <w:rPr>
                <w:rFonts w:ascii="Arial" w:hAnsi="Arial" w:cs="Arial"/>
                <w:b/>
                <w:sz w:val="20"/>
                <w:szCs w:val="20"/>
                <w:lang w:val="es-BO" w:eastAsia="es-BO"/>
              </w:rPr>
              <w:t>FORMA DE PAGO</w:t>
            </w:r>
          </w:p>
        </w:tc>
      </w:tr>
      <w:tr w:rsidR="00933AAB" w:rsidRPr="00933AAB" w:rsidTr="009F5807">
        <w:trPr>
          <w:trHeight w:val="885"/>
        </w:trPr>
        <w:tc>
          <w:tcPr>
            <w:tcW w:w="9498" w:type="dxa"/>
            <w:vAlign w:val="center"/>
          </w:tcPr>
          <w:p w:rsidR="00933AAB" w:rsidRPr="00933AAB" w:rsidRDefault="00933AAB" w:rsidP="00933AAB">
            <w:pPr>
              <w:ind w:right="176"/>
              <w:jc w:val="both"/>
              <w:rPr>
                <w:rFonts w:ascii="Arial" w:hAnsi="Arial" w:cs="Arial"/>
                <w:bCs/>
                <w:snapToGrid w:val="0"/>
                <w:sz w:val="20"/>
                <w:szCs w:val="20"/>
                <w:lang w:val="es-BO" w:eastAsia="es-BO"/>
              </w:rPr>
            </w:pPr>
            <w:r w:rsidRPr="00933AAB">
              <w:rPr>
                <w:rFonts w:ascii="Arial" w:hAnsi="Arial"/>
                <w:b/>
                <w:bCs/>
                <w:sz w:val="20"/>
                <w:szCs w:val="20"/>
                <w:lang w:val="es-BO" w:eastAsia="es-BO"/>
              </w:rPr>
              <w:t>Pago Único</w:t>
            </w:r>
            <w:r w:rsidRPr="00933AAB">
              <w:rPr>
                <w:rFonts w:ascii="Arial" w:hAnsi="Arial"/>
                <w:sz w:val="20"/>
                <w:szCs w:val="20"/>
                <w:lang w:val="es-BO" w:eastAsia="es-BO"/>
              </w:rPr>
              <w:t>: Posteriormente a la Recepción Definitiva de la Obra, presentada la Planilla de Liquidación Final y emitido el Informe Final del Supervisor de Obra, el Fiscal de Obra procesará el pago del monto de contrato.</w:t>
            </w:r>
          </w:p>
          <w:p w:rsidR="00933AAB" w:rsidRPr="00933AAB" w:rsidRDefault="00933AAB" w:rsidP="00933AAB">
            <w:pPr>
              <w:tabs>
                <w:tab w:val="num" w:pos="3846"/>
              </w:tabs>
              <w:ind w:right="176"/>
              <w:jc w:val="both"/>
              <w:rPr>
                <w:rFonts w:ascii="Arial" w:hAnsi="Arial" w:cs="Arial"/>
                <w:bCs/>
                <w:snapToGrid w:val="0"/>
                <w:sz w:val="20"/>
                <w:szCs w:val="20"/>
                <w:lang w:val="es-BO" w:eastAsia="es-BO"/>
              </w:rPr>
            </w:pPr>
            <w:r w:rsidRPr="00933AAB">
              <w:rPr>
                <w:rFonts w:ascii="Arial" w:hAnsi="Arial" w:cs="Arial"/>
                <w:bCs/>
                <w:snapToGrid w:val="0"/>
                <w:sz w:val="20"/>
                <w:szCs w:val="20"/>
                <w:lang w:val="es-BO" w:eastAsia="es-BO"/>
              </w:rPr>
              <w:t>El Fiscal de Obra, dentro los cinco (5) días hábiles posteriores a la entrega del informe que apruebe la Planilla de Liquidación Final por parte del Supervisor de Obra, debe revisar, aprobar y procesar el pago de la planilla ante las instancias correspondientes.</w:t>
            </w:r>
          </w:p>
          <w:p w:rsidR="00933AAB" w:rsidRPr="00933AAB" w:rsidRDefault="00933AAB" w:rsidP="00933AAB">
            <w:pPr>
              <w:ind w:right="176"/>
              <w:jc w:val="both"/>
              <w:rPr>
                <w:rFonts w:ascii="Arial" w:hAnsi="Arial" w:cs="Arial"/>
                <w:bCs/>
                <w:snapToGrid w:val="0"/>
                <w:sz w:val="20"/>
                <w:szCs w:val="20"/>
                <w:lang w:val="es-BO" w:eastAsia="es-BO"/>
              </w:rPr>
            </w:pPr>
            <w:r w:rsidRPr="00933AAB">
              <w:rPr>
                <w:rFonts w:ascii="Arial" w:eastAsia="Calibri" w:hAnsi="Arial" w:cs="Arial"/>
                <w:sz w:val="20"/>
                <w:szCs w:val="20"/>
                <w:lang w:val="es-BO" w:eastAsia="en-US"/>
              </w:rPr>
              <w:t>Si el</w:t>
            </w:r>
            <w:r w:rsidRPr="00933AAB">
              <w:rPr>
                <w:rFonts w:ascii="Arial" w:hAnsi="Arial" w:cs="Arial"/>
                <w:bCs/>
                <w:snapToGrid w:val="0"/>
                <w:sz w:val="20"/>
                <w:szCs w:val="20"/>
                <w:lang w:val="es-BO" w:eastAsia="es-BO"/>
              </w:rPr>
              <w:t xml:space="preserve"> Contratista </w:t>
            </w:r>
            <w:r w:rsidRPr="00933AAB">
              <w:rPr>
                <w:rFonts w:ascii="Arial" w:eastAsia="Calibri" w:hAnsi="Arial" w:cs="Arial"/>
                <w:sz w:val="20"/>
                <w:szCs w:val="20"/>
                <w:lang w:val="es-BO" w:eastAsia="en-US"/>
              </w:rPr>
              <w:t>no elaborara la Planilla de Liquidación Final en el plazo establecido, el Supervisor de Obra en el plazo de cinco (5) días hábiles procederá a la elaboración de la Planilla de Liquidación Final que será aprobada por el Fiscal de Obra, dicha planilla no podrá ser motivo de reclamo por parte del</w:t>
            </w:r>
            <w:r w:rsidRPr="00933AAB">
              <w:rPr>
                <w:rFonts w:ascii="Arial" w:hAnsi="Arial" w:cs="Arial"/>
                <w:bCs/>
                <w:snapToGrid w:val="0"/>
                <w:sz w:val="20"/>
                <w:szCs w:val="20"/>
                <w:lang w:val="es-BO" w:eastAsia="es-BO"/>
              </w:rPr>
              <w:t xml:space="preserve"> Contratista</w:t>
            </w:r>
            <w:r w:rsidRPr="00933AAB">
              <w:rPr>
                <w:rFonts w:ascii="Arial" w:eastAsia="Calibri" w:hAnsi="Arial" w:cs="Arial"/>
                <w:sz w:val="20"/>
                <w:szCs w:val="20"/>
                <w:lang w:val="es-BO" w:eastAsia="en-US"/>
              </w:rPr>
              <w:t>.</w:t>
            </w:r>
          </w:p>
        </w:tc>
      </w:tr>
      <w:tr w:rsidR="00933AAB" w:rsidRPr="00933AAB" w:rsidTr="00933AAB">
        <w:trPr>
          <w:trHeight w:val="490"/>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Cs/>
                <w:snapToGrid w:val="0"/>
                <w:sz w:val="20"/>
                <w:szCs w:val="20"/>
                <w:lang w:val="es-BO" w:eastAsia="es-BO"/>
              </w:rPr>
            </w:pPr>
            <w:r w:rsidRPr="00933AAB">
              <w:rPr>
                <w:rFonts w:ascii="Arial" w:hAnsi="Arial" w:cs="Arial"/>
                <w:b/>
                <w:sz w:val="20"/>
                <w:szCs w:val="20"/>
                <w:lang w:val="es-BO" w:eastAsia="es-BO"/>
              </w:rPr>
              <w:t xml:space="preserve">ANTICIPO </w:t>
            </w:r>
          </w:p>
        </w:tc>
      </w:tr>
      <w:tr w:rsidR="00933AAB" w:rsidRPr="00933AAB" w:rsidTr="009F5807">
        <w:trPr>
          <w:trHeight w:val="615"/>
        </w:trPr>
        <w:tc>
          <w:tcPr>
            <w:tcW w:w="9498" w:type="dxa"/>
            <w:vAlign w:val="center"/>
          </w:tcPr>
          <w:p w:rsidR="00933AAB" w:rsidRPr="00933AAB" w:rsidRDefault="00933AAB" w:rsidP="00933AAB">
            <w:pPr>
              <w:jc w:val="both"/>
              <w:rPr>
                <w:rFonts w:ascii="Arial" w:hAnsi="Arial"/>
                <w:sz w:val="20"/>
                <w:szCs w:val="18"/>
                <w:lang w:val="es-BO" w:eastAsia="es-BO"/>
              </w:rPr>
            </w:pPr>
            <w:r w:rsidRPr="00933AAB">
              <w:rPr>
                <w:rFonts w:ascii="Arial" w:hAnsi="Arial"/>
                <w:b/>
                <w:bCs/>
                <w:sz w:val="20"/>
                <w:szCs w:val="18"/>
                <w:lang w:val="es-BO" w:eastAsia="es-BO"/>
              </w:rPr>
              <w:t>Anticipo</w:t>
            </w:r>
            <w:r w:rsidRPr="00933AAB">
              <w:rPr>
                <w:rFonts w:ascii="Arial" w:hAnsi="Arial"/>
                <w:sz w:val="20"/>
                <w:szCs w:val="18"/>
                <w:lang w:val="es-BO" w:eastAsia="es-BO"/>
              </w:rPr>
              <w:t>: La empresa contratada podrá solicitar por escrito el pago de anticipo, máximo por el veinte por ciento (20%) del monto total del Contrato, dicho pago será procesado contra entrega de la Garantía de Correcta Inversión de Anticipo y será descontado de la Planilla de Liquidación Final.</w:t>
            </w:r>
          </w:p>
          <w:p w:rsidR="00933AAB" w:rsidRPr="00933AAB" w:rsidRDefault="00933AAB" w:rsidP="00933AAB">
            <w:pPr>
              <w:jc w:val="both"/>
              <w:rPr>
                <w:rFonts w:ascii="Arial" w:hAnsi="Arial"/>
                <w:sz w:val="20"/>
                <w:szCs w:val="18"/>
                <w:lang w:val="es-BO" w:eastAsia="es-BO"/>
              </w:rPr>
            </w:pPr>
          </w:p>
          <w:p w:rsidR="00933AAB" w:rsidRPr="00933AAB" w:rsidRDefault="00933AAB" w:rsidP="00933AAB">
            <w:pPr>
              <w:jc w:val="both"/>
              <w:rPr>
                <w:rFonts w:ascii="Arial" w:hAnsi="Arial"/>
                <w:sz w:val="20"/>
                <w:szCs w:val="18"/>
                <w:lang w:val="es-BO" w:eastAsia="es-BO"/>
              </w:rPr>
            </w:pPr>
            <w:r w:rsidRPr="00933AAB">
              <w:rPr>
                <w:rFonts w:ascii="Arial" w:hAnsi="Arial"/>
                <w:sz w:val="20"/>
                <w:szCs w:val="18"/>
                <w:lang w:val="es-BO" w:eastAsia="es-BO"/>
              </w:rPr>
              <w:lastRenderedPageBreak/>
              <w:t xml:space="preserve">El </w:t>
            </w:r>
            <w:r w:rsidRPr="00933AAB">
              <w:rPr>
                <w:rFonts w:ascii="Arial" w:hAnsi="Arial"/>
                <w:b/>
                <w:sz w:val="20"/>
                <w:szCs w:val="18"/>
                <w:lang w:val="es-BO" w:eastAsia="es-BO"/>
              </w:rPr>
              <w:t>Contratista</w:t>
            </w:r>
            <w:r w:rsidRPr="00933AAB">
              <w:rPr>
                <w:rFonts w:ascii="Arial" w:hAnsi="Arial"/>
                <w:sz w:val="20"/>
                <w:szCs w:val="18"/>
                <w:lang w:val="es-BO" w:eastAsia="es-BO"/>
              </w:rPr>
              <w:t xml:space="preserve">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rsidR="00933AAB" w:rsidRPr="00933AAB" w:rsidRDefault="00933AAB" w:rsidP="00933AAB">
            <w:pPr>
              <w:jc w:val="both"/>
              <w:rPr>
                <w:rFonts w:ascii="Arial" w:hAnsi="Arial"/>
                <w:sz w:val="20"/>
                <w:szCs w:val="18"/>
                <w:lang w:val="es-BO" w:eastAsia="es-BO"/>
              </w:rPr>
            </w:pPr>
          </w:p>
          <w:p w:rsidR="00933AAB" w:rsidRPr="00933AAB" w:rsidRDefault="00933AAB" w:rsidP="00933AAB">
            <w:pPr>
              <w:jc w:val="both"/>
              <w:rPr>
                <w:rFonts w:ascii="Arial" w:hAnsi="Arial"/>
                <w:sz w:val="20"/>
                <w:szCs w:val="18"/>
                <w:lang w:val="es-BO" w:eastAsia="es-BO"/>
              </w:rPr>
            </w:pPr>
            <w:r w:rsidRPr="00933AAB">
              <w:rPr>
                <w:rFonts w:ascii="Arial" w:hAnsi="Arial"/>
                <w:sz w:val="20"/>
                <w:szCs w:val="18"/>
                <w:lang w:val="es-BO" w:eastAsia="es-BO"/>
              </w:rPr>
              <w:t>En caso de que el Contratista no haya iniciado la obra dentro los cinco (5) días calendario posterior a la emisión de la Orden de Proceder, o en caso de que no cuente con el personal y equipos necesarios para la realización de la obra, el importe de la garantía podrá ser cobrado por la ENTIDAD.</w:t>
            </w:r>
          </w:p>
          <w:p w:rsidR="00933AAB" w:rsidRPr="00933AAB" w:rsidRDefault="00933AAB" w:rsidP="00933AAB">
            <w:pPr>
              <w:jc w:val="both"/>
              <w:rPr>
                <w:rFonts w:ascii="Arial" w:hAnsi="Arial"/>
                <w:sz w:val="20"/>
                <w:szCs w:val="18"/>
                <w:lang w:val="es-BO" w:eastAsia="es-BO"/>
              </w:rPr>
            </w:pPr>
          </w:p>
        </w:tc>
      </w:tr>
      <w:tr w:rsidR="00933AAB" w:rsidRPr="00933AAB" w:rsidTr="009F5807">
        <w:trPr>
          <w:trHeight w:val="387"/>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ES_tradnl" w:eastAsia="es-BO"/>
              </w:rPr>
            </w:pPr>
            <w:r w:rsidRPr="00933AAB">
              <w:rPr>
                <w:rFonts w:ascii="Arial" w:hAnsi="Arial" w:cs="Arial"/>
                <w:b/>
                <w:sz w:val="20"/>
                <w:szCs w:val="20"/>
                <w:lang w:val="es-BO" w:eastAsia="es-BO"/>
              </w:rPr>
              <w:lastRenderedPageBreak/>
              <w:t>GARANTÍAS</w:t>
            </w:r>
          </w:p>
        </w:tc>
      </w:tr>
      <w:tr w:rsidR="00933AAB" w:rsidRPr="00933AAB" w:rsidTr="009F5807">
        <w:trPr>
          <w:trHeight w:val="454"/>
        </w:trPr>
        <w:tc>
          <w:tcPr>
            <w:tcW w:w="9498" w:type="dxa"/>
            <w:shd w:val="clear" w:color="auto" w:fill="auto"/>
            <w:vAlign w:val="center"/>
          </w:tcPr>
          <w:p w:rsidR="00933AAB" w:rsidRPr="00933AAB" w:rsidRDefault="00933AAB" w:rsidP="00933AAB">
            <w:pPr>
              <w:tabs>
                <w:tab w:val="left" w:pos="256"/>
              </w:tabs>
              <w:ind w:right="114"/>
              <w:contextualSpacing/>
              <w:rPr>
                <w:rFonts w:ascii="Arial" w:hAnsi="Arial" w:cs="Arial"/>
                <w:iCs/>
                <w:sz w:val="20"/>
                <w:szCs w:val="20"/>
                <w:lang w:val="es-BO" w:eastAsia="en-US"/>
              </w:rPr>
            </w:pPr>
            <w:r w:rsidRPr="00933AAB">
              <w:rPr>
                <w:rFonts w:ascii="Arial" w:hAnsi="Arial" w:cs="Arial"/>
                <w:bCs/>
                <w:snapToGrid w:val="0"/>
                <w:sz w:val="20"/>
                <w:szCs w:val="20"/>
                <w:lang w:val="es-BO" w:eastAsia="es-BO"/>
              </w:rPr>
              <w:t xml:space="preserve">El proponente adjudicado </w:t>
            </w:r>
            <w:r w:rsidRPr="00933AAB">
              <w:rPr>
                <w:rFonts w:ascii="Arial" w:hAnsi="Arial" w:cs="Arial"/>
                <w:iCs/>
                <w:sz w:val="20"/>
                <w:szCs w:val="20"/>
                <w:lang w:val="es-BO" w:eastAsia="en-US"/>
              </w:rPr>
              <w:t>deberá presentar las siguientes garantías:</w:t>
            </w:r>
          </w:p>
          <w:p w:rsidR="00933AAB" w:rsidRPr="00933AAB" w:rsidRDefault="00933AAB" w:rsidP="00933AAB">
            <w:pPr>
              <w:jc w:val="both"/>
              <w:rPr>
                <w:rFonts w:ascii="Arial" w:hAnsi="Arial" w:cs="Arial"/>
                <w:iCs/>
                <w:sz w:val="20"/>
                <w:szCs w:val="20"/>
                <w:lang w:val="es-BO" w:eastAsia="en-US"/>
              </w:rPr>
            </w:pPr>
          </w:p>
          <w:p w:rsidR="00933AAB" w:rsidRPr="00933AAB" w:rsidRDefault="00933AAB" w:rsidP="00933AAB">
            <w:pPr>
              <w:tabs>
                <w:tab w:val="left" w:pos="539"/>
              </w:tabs>
              <w:ind w:right="114"/>
              <w:jc w:val="both"/>
              <w:rPr>
                <w:rFonts w:ascii="Arial" w:hAnsi="Arial" w:cs="Arial"/>
                <w:iCs/>
                <w:sz w:val="20"/>
                <w:szCs w:val="20"/>
                <w:lang w:val="es-BO" w:eastAsia="en-US"/>
              </w:rPr>
            </w:pPr>
            <w:r w:rsidRPr="00933AAB">
              <w:rPr>
                <w:rFonts w:ascii="Arial" w:hAnsi="Arial" w:cs="Arial"/>
                <w:b/>
                <w:iCs/>
                <w:sz w:val="20"/>
                <w:szCs w:val="20"/>
                <w:lang w:val="es-BO" w:eastAsia="en-US"/>
              </w:rPr>
              <w:t xml:space="preserve">Garantía de Cumplimiento de Contrato: </w:t>
            </w:r>
            <w:r w:rsidRPr="00933AAB">
              <w:rPr>
                <w:rFonts w:ascii="Arial" w:hAnsi="Arial" w:cs="Arial"/>
                <w:iCs/>
                <w:sz w:val="20"/>
                <w:szCs w:val="20"/>
                <w:lang w:val="es-BO" w:eastAsia="en-US"/>
              </w:rPr>
              <w:t>Por el siete por ciento (7%) del monto total del contrato, considerando que la vigencia de esta garantía será computable a partir de la firma del contrato hasta la fecha estimada de Recepción Definitiva de la Obra.</w:t>
            </w:r>
          </w:p>
          <w:p w:rsidR="00933AAB" w:rsidRPr="00933AAB" w:rsidRDefault="00933AAB" w:rsidP="00933AAB">
            <w:pPr>
              <w:tabs>
                <w:tab w:val="left" w:pos="539"/>
              </w:tabs>
              <w:ind w:right="114"/>
              <w:contextualSpacing/>
              <w:jc w:val="both"/>
              <w:rPr>
                <w:rFonts w:ascii="Arial" w:hAnsi="Arial" w:cs="Arial"/>
                <w:iCs/>
                <w:sz w:val="20"/>
                <w:szCs w:val="20"/>
                <w:lang w:val="es-BO" w:eastAsia="en-US"/>
              </w:rPr>
            </w:pPr>
          </w:p>
          <w:p w:rsidR="00933AAB" w:rsidRPr="00933AAB" w:rsidRDefault="00933AAB" w:rsidP="00933AAB">
            <w:pPr>
              <w:tabs>
                <w:tab w:val="left" w:pos="539"/>
              </w:tabs>
              <w:ind w:right="114"/>
              <w:contextualSpacing/>
              <w:jc w:val="both"/>
              <w:rPr>
                <w:rFonts w:ascii="Arial" w:hAnsi="Arial" w:cs="Arial"/>
                <w:bCs/>
                <w:snapToGrid w:val="0"/>
                <w:sz w:val="20"/>
                <w:szCs w:val="20"/>
                <w:lang w:val="es-BO" w:eastAsia="es-BO"/>
              </w:rPr>
            </w:pPr>
            <w:r w:rsidRPr="00933AAB">
              <w:rPr>
                <w:rFonts w:ascii="Arial" w:hAnsi="Arial" w:cs="Arial"/>
                <w:b/>
                <w:sz w:val="20"/>
                <w:szCs w:val="20"/>
                <w:lang w:val="es-BO" w:eastAsia="en-US"/>
              </w:rPr>
              <w:t>Garantía Adicional a la Garantía de Cumplimiento de Contrato de Obra</w:t>
            </w:r>
            <w:r w:rsidRPr="00933AAB">
              <w:rPr>
                <w:rFonts w:ascii="Arial" w:hAnsi="Arial" w:cs="Arial"/>
                <w:sz w:val="20"/>
                <w:szCs w:val="20"/>
                <w:lang w:val="es-BO" w:eastAsia="en-US"/>
              </w:rPr>
              <w:t xml:space="preserve"> </w:t>
            </w:r>
            <w:r w:rsidRPr="00933AAB">
              <w:rPr>
                <w:rFonts w:ascii="Arial" w:hAnsi="Arial" w:cs="Arial"/>
                <w:i/>
                <w:sz w:val="20"/>
                <w:szCs w:val="20"/>
                <w:lang w:val="es-BO" w:eastAsia="en-US"/>
              </w:rPr>
              <w:t>(Si corresponde)</w:t>
            </w:r>
            <w:r w:rsidRPr="00933AAB">
              <w:rPr>
                <w:rFonts w:ascii="Arial" w:hAnsi="Arial" w:cs="Arial"/>
                <w:sz w:val="20"/>
                <w:szCs w:val="20"/>
                <w:lang w:val="es-BO" w:eastAsia="en-US"/>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r w:rsidRPr="00933AAB">
              <w:rPr>
                <w:rFonts w:ascii="Arial" w:hAnsi="Arial" w:cs="Arial"/>
                <w:bCs/>
                <w:snapToGrid w:val="0"/>
                <w:sz w:val="20"/>
                <w:szCs w:val="20"/>
                <w:lang w:val="es-BO" w:eastAsia="es-BO"/>
              </w:rPr>
              <w:t xml:space="preserve">  </w:t>
            </w:r>
          </w:p>
          <w:p w:rsidR="00933AAB" w:rsidRPr="00933AAB" w:rsidRDefault="00933AAB" w:rsidP="00933AAB">
            <w:pPr>
              <w:tabs>
                <w:tab w:val="left" w:pos="539"/>
              </w:tabs>
              <w:ind w:right="114"/>
              <w:contextualSpacing/>
              <w:jc w:val="both"/>
              <w:rPr>
                <w:rFonts w:ascii="Arial" w:hAnsi="Arial" w:cs="Arial"/>
                <w:bCs/>
                <w:snapToGrid w:val="0"/>
                <w:sz w:val="20"/>
                <w:szCs w:val="20"/>
                <w:lang w:val="es-BO" w:eastAsia="es-BO"/>
              </w:rPr>
            </w:pPr>
          </w:p>
          <w:p w:rsidR="00933AAB" w:rsidRPr="00933AAB" w:rsidRDefault="00933AAB" w:rsidP="00933AAB">
            <w:pPr>
              <w:tabs>
                <w:tab w:val="left" w:pos="539"/>
              </w:tabs>
              <w:ind w:right="114"/>
              <w:contextualSpacing/>
              <w:jc w:val="both"/>
              <w:rPr>
                <w:rFonts w:ascii="Arial" w:hAnsi="Arial" w:cs="Arial"/>
                <w:b/>
                <w:iCs/>
                <w:sz w:val="20"/>
                <w:szCs w:val="20"/>
                <w:lang w:val="es-BO" w:eastAsia="en-US"/>
              </w:rPr>
            </w:pPr>
            <w:r w:rsidRPr="00933AAB">
              <w:rPr>
                <w:rFonts w:ascii="Arial" w:hAnsi="Arial" w:cs="Arial"/>
                <w:b/>
                <w:iCs/>
                <w:sz w:val="20"/>
                <w:szCs w:val="20"/>
                <w:lang w:val="es-BO" w:eastAsia="en-US"/>
              </w:rPr>
              <w:t>Para ambas garantías se podrá presentar uno de los siguientes tipos de documentos: Boleta de garantía, Garantía a primer requerimiento o Póliza de seguro de caución a Primer Requerimiento.</w:t>
            </w:r>
          </w:p>
          <w:p w:rsidR="00933AAB" w:rsidRPr="00933AAB" w:rsidRDefault="00933AAB" w:rsidP="00933AAB">
            <w:pPr>
              <w:tabs>
                <w:tab w:val="left" w:pos="539"/>
              </w:tabs>
              <w:ind w:right="114"/>
              <w:contextualSpacing/>
              <w:jc w:val="both"/>
              <w:rPr>
                <w:rFonts w:ascii="Arial" w:hAnsi="Arial" w:cs="Arial"/>
                <w:b/>
                <w:bCs/>
                <w:snapToGrid w:val="0"/>
                <w:sz w:val="20"/>
                <w:szCs w:val="20"/>
                <w:lang w:val="es-BO" w:eastAsia="es-BO"/>
              </w:rPr>
            </w:pPr>
          </w:p>
        </w:tc>
      </w:tr>
      <w:tr w:rsidR="00933AAB" w:rsidRPr="00933AAB" w:rsidTr="009F5807">
        <w:trPr>
          <w:trHeight w:val="504"/>
        </w:trPr>
        <w:tc>
          <w:tcPr>
            <w:tcW w:w="9498" w:type="dxa"/>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ES_tradnl" w:eastAsia="es-BO"/>
              </w:rPr>
            </w:pPr>
            <w:r w:rsidRPr="00933AAB">
              <w:rPr>
                <w:rFonts w:ascii="Arial" w:hAnsi="Arial" w:cs="Arial"/>
                <w:b/>
                <w:sz w:val="20"/>
                <w:szCs w:val="20"/>
                <w:lang w:val="es-BO" w:eastAsia="es-BO"/>
              </w:rPr>
              <w:t>MULTAS</w:t>
            </w:r>
          </w:p>
        </w:tc>
      </w:tr>
      <w:tr w:rsidR="00933AAB" w:rsidRPr="00933AAB" w:rsidTr="009F5807">
        <w:tc>
          <w:tcPr>
            <w:tcW w:w="9498" w:type="dxa"/>
            <w:vAlign w:val="center"/>
          </w:tcPr>
          <w:p w:rsidR="00933AAB" w:rsidRPr="00933AAB" w:rsidRDefault="00933AAB" w:rsidP="00933AAB">
            <w:pPr>
              <w:spacing w:before="120" w:after="120"/>
              <w:jc w:val="both"/>
              <w:rPr>
                <w:rFonts w:ascii="Arial" w:hAnsi="Arial" w:cs="Arial"/>
                <w:b/>
                <w:sz w:val="20"/>
                <w:szCs w:val="20"/>
                <w:lang w:val="es-ES_tradnl" w:eastAsia="es-BO"/>
              </w:rPr>
            </w:pPr>
            <w:r w:rsidRPr="00933AAB">
              <w:rPr>
                <w:rFonts w:ascii="Arial" w:hAnsi="Arial" w:cs="Arial"/>
                <w:bCs/>
                <w:snapToGrid w:val="0"/>
                <w:sz w:val="20"/>
                <w:szCs w:val="20"/>
                <w:lang w:val="es-BO" w:eastAsia="es-BO"/>
              </w:rPr>
              <w:t>El Contratista está obligado a cumplir con el cronograma y el plazo de entrega establecido en las especificaciones técnicas, la demora en la entrega de la obra será multada con el uno por ciento (1 %)  del monto total del Contrato, por cada día calendario de atraso de la fecha definida para la Recepción Provisional y Recepción Definitiva, según corresponda. Cuya sumatoria no deberá exceder el veinte por ciento (20%) del monto total de Contrato, sin perjuicio de resolver el mismo y proceder a la ejecución de la Garantía presentada por el Contratista.</w:t>
            </w:r>
          </w:p>
        </w:tc>
      </w:tr>
      <w:tr w:rsidR="00933AAB" w:rsidRPr="00933AAB" w:rsidTr="009F5807">
        <w:trPr>
          <w:trHeight w:val="419"/>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933AAB" w:rsidRPr="00933AAB" w:rsidRDefault="00933AAB" w:rsidP="001D205C">
            <w:pPr>
              <w:numPr>
                <w:ilvl w:val="0"/>
                <w:numId w:val="66"/>
              </w:numPr>
              <w:ind w:left="422" w:hanging="283"/>
              <w:contextualSpacing/>
              <w:jc w:val="both"/>
              <w:rPr>
                <w:rFonts w:ascii="Arial" w:hAnsi="Arial" w:cs="Arial"/>
                <w:b/>
                <w:sz w:val="20"/>
                <w:szCs w:val="20"/>
                <w:lang w:val="es-ES_tradnl" w:eastAsia="es-BO"/>
              </w:rPr>
            </w:pPr>
            <w:r w:rsidRPr="00933AAB">
              <w:rPr>
                <w:rFonts w:ascii="Arial" w:hAnsi="Arial" w:cs="Arial"/>
                <w:b/>
                <w:sz w:val="20"/>
                <w:szCs w:val="20"/>
                <w:lang w:val="es-BO" w:eastAsia="es-BO"/>
              </w:rPr>
              <w:t>RESERVA</w:t>
            </w:r>
            <w:r w:rsidRPr="00933AAB">
              <w:rPr>
                <w:rFonts w:ascii="Arial" w:hAnsi="Arial" w:cs="Arial"/>
                <w:b/>
                <w:sz w:val="20"/>
                <w:szCs w:val="20"/>
                <w:lang w:val="es-ES_tradnl" w:eastAsia="es-BO"/>
              </w:rPr>
              <w:t xml:space="preserve"> DE DERECHOS DEL BCB</w:t>
            </w:r>
          </w:p>
        </w:tc>
      </w:tr>
      <w:tr w:rsidR="00933AAB" w:rsidRPr="00933AAB" w:rsidTr="009F5807">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933AAB" w:rsidRPr="00933AAB" w:rsidRDefault="00933AAB" w:rsidP="00933AAB">
            <w:pPr>
              <w:tabs>
                <w:tab w:val="left" w:pos="141"/>
                <w:tab w:val="num" w:pos="3846"/>
              </w:tabs>
              <w:spacing w:after="120"/>
              <w:rPr>
                <w:rFonts w:ascii="Arial" w:hAnsi="Arial" w:cs="Arial"/>
                <w:bCs/>
                <w:sz w:val="20"/>
                <w:szCs w:val="20"/>
                <w:lang w:val="x-none" w:eastAsia="es-BO"/>
              </w:rPr>
            </w:pPr>
            <w:r w:rsidRPr="00933AAB">
              <w:rPr>
                <w:rFonts w:ascii="Arial" w:hAnsi="Arial" w:cs="Arial"/>
                <w:bCs/>
                <w:sz w:val="20"/>
                <w:szCs w:val="20"/>
                <w:lang w:val="x-none" w:eastAsia="es-BO"/>
              </w:rPr>
              <w:t>El BCB se reserva los siguientes derechos:</w:t>
            </w:r>
          </w:p>
          <w:p w:rsidR="00933AAB" w:rsidRPr="00933AAB" w:rsidRDefault="00933AAB" w:rsidP="001D205C">
            <w:pPr>
              <w:numPr>
                <w:ilvl w:val="0"/>
                <w:numId w:val="59"/>
              </w:numPr>
              <w:tabs>
                <w:tab w:val="left" w:pos="141"/>
                <w:tab w:val="left" w:pos="681"/>
              </w:tabs>
              <w:ind w:left="697" w:right="113" w:hanging="357"/>
              <w:jc w:val="both"/>
              <w:rPr>
                <w:rFonts w:ascii="Arial" w:hAnsi="Arial" w:cs="Arial"/>
                <w:bCs/>
                <w:sz w:val="20"/>
                <w:szCs w:val="20"/>
                <w:lang w:val="x-none" w:eastAsia="es-BO"/>
              </w:rPr>
            </w:pPr>
            <w:r w:rsidRPr="00933AAB">
              <w:rPr>
                <w:rFonts w:ascii="Arial" w:hAnsi="Arial" w:cs="Arial"/>
                <w:bCs/>
                <w:sz w:val="20"/>
                <w:szCs w:val="20"/>
                <w:lang w:val="x-none" w:eastAsia="es-BO"/>
              </w:rPr>
              <w:t>Verificar toda la documentación presentada como respaldo en el presente proceso, de acuerdo a los requerimientos establecidos.</w:t>
            </w:r>
          </w:p>
          <w:p w:rsidR="00933AAB" w:rsidRPr="00933AAB" w:rsidRDefault="00933AAB" w:rsidP="001D205C">
            <w:pPr>
              <w:numPr>
                <w:ilvl w:val="0"/>
                <w:numId w:val="59"/>
              </w:numPr>
              <w:tabs>
                <w:tab w:val="left" w:pos="141"/>
                <w:tab w:val="left" w:pos="681"/>
              </w:tabs>
              <w:ind w:left="697" w:right="113" w:hanging="357"/>
              <w:jc w:val="both"/>
              <w:rPr>
                <w:rFonts w:ascii="Arial" w:hAnsi="Arial" w:cs="Arial"/>
                <w:bCs/>
                <w:sz w:val="20"/>
                <w:szCs w:val="20"/>
                <w:lang w:val="x-none" w:eastAsia="es-BO"/>
              </w:rPr>
            </w:pPr>
            <w:r w:rsidRPr="00933AAB">
              <w:rPr>
                <w:rFonts w:ascii="Arial" w:hAnsi="Arial" w:cs="Arial"/>
                <w:bCs/>
                <w:sz w:val="20"/>
                <w:szCs w:val="20"/>
                <w:lang w:val="es-MX" w:eastAsia="es-BO"/>
              </w:rPr>
              <w:t>Solicitar documentos complementarios (actas de recepción definitiva, certificados de cumplimientos de contrato u otros similares) para verificar la experiencia del personal de la obra.</w:t>
            </w:r>
          </w:p>
          <w:p w:rsidR="00933AAB" w:rsidRPr="00933AAB" w:rsidRDefault="00933AAB" w:rsidP="001D205C">
            <w:pPr>
              <w:numPr>
                <w:ilvl w:val="0"/>
                <w:numId w:val="59"/>
              </w:numPr>
              <w:tabs>
                <w:tab w:val="left" w:pos="141"/>
                <w:tab w:val="left" w:pos="681"/>
              </w:tabs>
              <w:ind w:left="697" w:right="113" w:hanging="357"/>
              <w:jc w:val="both"/>
              <w:rPr>
                <w:rFonts w:ascii="Arial" w:hAnsi="Arial" w:cs="Arial"/>
                <w:bCs/>
                <w:sz w:val="20"/>
                <w:szCs w:val="20"/>
                <w:lang w:val="x-none" w:eastAsia="es-BO"/>
              </w:rPr>
            </w:pPr>
            <w:r w:rsidRPr="00933AAB">
              <w:rPr>
                <w:rFonts w:ascii="Arial" w:hAnsi="Arial" w:cs="Arial"/>
                <w:bCs/>
                <w:sz w:val="20"/>
                <w:szCs w:val="20"/>
                <w:lang w:val="x-none" w:eastAsia="es-BO"/>
              </w:rPr>
              <w:t>Declarar desierta la convocatoria de acuerdo con lo establecido en la  normativa vigente de contrataciones estatales (D.S. N° 181 – NB SABS).</w:t>
            </w:r>
          </w:p>
          <w:p w:rsidR="00933AAB" w:rsidRPr="00933AAB" w:rsidRDefault="00933AAB" w:rsidP="001D205C">
            <w:pPr>
              <w:numPr>
                <w:ilvl w:val="0"/>
                <w:numId w:val="59"/>
              </w:numPr>
              <w:tabs>
                <w:tab w:val="left" w:pos="141"/>
                <w:tab w:val="left" w:pos="681"/>
              </w:tabs>
              <w:ind w:left="697" w:right="113" w:hanging="357"/>
              <w:jc w:val="both"/>
              <w:rPr>
                <w:rFonts w:ascii="Arial" w:hAnsi="Arial" w:cs="Arial"/>
                <w:bCs/>
                <w:sz w:val="20"/>
                <w:szCs w:val="20"/>
                <w:lang w:val="x-none" w:eastAsia="es-BO"/>
              </w:rPr>
            </w:pPr>
            <w:r w:rsidRPr="00933AAB">
              <w:rPr>
                <w:rFonts w:ascii="Arial" w:hAnsi="Arial" w:cs="Arial"/>
                <w:bCs/>
                <w:sz w:val="20"/>
                <w:szCs w:val="20"/>
                <w:lang w:val="es-BO" w:eastAsia="es-BO"/>
              </w:rPr>
              <w:t xml:space="preserve">Anular, </w:t>
            </w:r>
            <w:r w:rsidRPr="00933AAB">
              <w:rPr>
                <w:rFonts w:ascii="Arial" w:hAnsi="Arial" w:cs="Arial"/>
                <w:bCs/>
                <w:sz w:val="20"/>
                <w:szCs w:val="20"/>
                <w:lang w:val="x-none" w:eastAsia="es-BO"/>
              </w:rPr>
              <w:t>cancelar</w:t>
            </w:r>
            <w:r w:rsidRPr="00933AAB">
              <w:rPr>
                <w:rFonts w:ascii="Arial" w:hAnsi="Arial" w:cs="Arial"/>
                <w:bCs/>
                <w:sz w:val="20"/>
                <w:szCs w:val="20"/>
                <w:lang w:val="es-BO" w:eastAsia="es-BO"/>
              </w:rPr>
              <w:t>, suspender el presente proceso de acuerdo a la NB-SABS y debidamente justificado.</w:t>
            </w:r>
          </w:p>
        </w:tc>
      </w:tr>
    </w:tbl>
    <w:p w:rsidR="00B33A28" w:rsidRDefault="00B33A28" w:rsidP="00B33A28">
      <w:pPr>
        <w:pStyle w:val="Piedepgina"/>
        <w:ind w:right="96"/>
        <w:jc w:val="both"/>
        <w:rPr>
          <w:rFonts w:cs="Arial"/>
          <w:sz w:val="20"/>
          <w:szCs w:val="20"/>
        </w:rPr>
      </w:pPr>
    </w:p>
    <w:p w:rsidR="00B33A28" w:rsidRDefault="00B33A28" w:rsidP="00A92738">
      <w:pPr>
        <w:rPr>
          <w:lang w:val="es-BO" w:eastAsia="en-US"/>
        </w:rPr>
      </w:pPr>
    </w:p>
    <w:p w:rsidR="0028098C" w:rsidRPr="00064FBA" w:rsidRDefault="0028098C" w:rsidP="0003756F">
      <w:pPr>
        <w:jc w:val="both"/>
        <w:rPr>
          <w:b/>
          <w:sz w:val="18"/>
          <w:szCs w:val="18"/>
          <w:lang w:val="es-BO" w:eastAsia="en-US"/>
        </w:rPr>
      </w:pPr>
    </w:p>
    <w:p w:rsidR="00747338" w:rsidRPr="00205281" w:rsidRDefault="00EC43D6" w:rsidP="00FE5DE1">
      <w:pPr>
        <w:rPr>
          <w:rFonts w:cs="Arial"/>
          <w:b/>
          <w:sz w:val="18"/>
          <w:szCs w:val="18"/>
          <w:lang w:val="es-BO"/>
        </w:rPr>
      </w:pPr>
      <w:r w:rsidRPr="00205281">
        <w:rPr>
          <w:rFonts w:cs="Arial"/>
          <w:b/>
          <w:sz w:val="18"/>
          <w:szCs w:val="18"/>
          <w:lang w:val="es-BO"/>
        </w:rPr>
        <w:br w:type="page"/>
      </w:r>
    </w:p>
    <w:p w:rsidR="00AB15A6" w:rsidRDefault="00AB15A6"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E2DF3"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E2DF3" w:rsidP="00FF4101">
            <w:pPr>
              <w:jc w:val="center"/>
              <w:rPr>
                <w:rFonts w:ascii="Arial" w:hAnsi="Arial" w:cs="Arial"/>
                <w:lang w:val="es-BO"/>
              </w:rPr>
            </w:pPr>
            <w:r>
              <w:rPr>
                <w:rFonts w:ascii="Arial" w:hAnsi="Arial" w:cs="Arial"/>
                <w:lang w:val="es-BO"/>
              </w:rPr>
              <w:t>4</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E2DF3"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E2DF3"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E2DF3"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E2DF3"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E2DF3"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E2DF3"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E2DF3"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E2DF3"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F7183F" w:rsidRDefault="00CE2DF3" w:rsidP="00CE2DF3">
            <w:pPr>
              <w:jc w:val="both"/>
              <w:rPr>
                <w:rFonts w:ascii="Arial" w:hAnsi="Arial" w:cs="Arial"/>
                <w:b/>
                <w:bCs/>
                <w:sz w:val="20"/>
                <w:szCs w:val="20"/>
                <w:lang w:val="es-BO"/>
              </w:rPr>
            </w:pPr>
            <w:r w:rsidRPr="00CE2DF3">
              <w:rPr>
                <w:rFonts w:ascii="Arial" w:hAnsi="Arial" w:cs="Arial"/>
                <w:b/>
                <w:bCs/>
                <w:lang w:val="es-BO"/>
              </w:rPr>
              <w:t>OBRA DE MANTENIMIENTO DEL BIEN INMUEBLE, PROPIEDAD DEL BCB, UBICADO EN EL MUNICIPIO DE WARNES, CAMINO A CLARACUTA, DEL DEPARTAMENTO DE SANTA CRUZ (CERRAMIENTO PERIMETRAL CON MURO DE MALLA OLÍMPICA – 4 FRENTES)</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w:t>
      </w:r>
      <w:r w:rsidRPr="00205281">
        <w:rPr>
          <w:rFonts w:cs="Arial"/>
          <w:szCs w:val="18"/>
          <w:lang w:val="es-BO"/>
        </w:rPr>
        <w:lastRenderedPageBreak/>
        <w:t>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ind w:left="810" w:hanging="360"/>
        <w:jc w:val="both"/>
        <w:rPr>
          <w:rFonts w:cs="Arial"/>
          <w:szCs w:val="18"/>
          <w:lang w:val="es-BO"/>
        </w:rPr>
      </w:pPr>
      <w:r w:rsidRPr="00205281">
        <w:rPr>
          <w:rFonts w:cs="Arial"/>
          <w:szCs w:val="18"/>
          <w:lang w:val="es-BO"/>
        </w:rPr>
        <w:t>Testimonio de Contrato de Asociación Accidental.</w:t>
      </w:r>
    </w:p>
    <w:p w:rsidR="000C0DBB" w:rsidRPr="000C0DBB" w:rsidRDefault="000C0DBB" w:rsidP="000C0DBB">
      <w:pPr>
        <w:pStyle w:val="Prrafodelista"/>
        <w:numPr>
          <w:ilvl w:val="0"/>
          <w:numId w:val="10"/>
        </w:numPr>
        <w:ind w:left="810" w:hanging="360"/>
        <w:jc w:val="both"/>
        <w:rPr>
          <w:rFonts w:cs="Arial"/>
          <w:szCs w:val="18"/>
          <w:lang w:val="es-BO"/>
        </w:rPr>
      </w:pPr>
      <w:r w:rsidRPr="000C0DBB">
        <w:rPr>
          <w:rFonts w:cs="Arial"/>
          <w:szCs w:val="18"/>
          <w:lang w:val="es-BO"/>
        </w:rPr>
        <w:t>Documentación requerida en las especificaciones técnicas y/o condiciones técnicas:</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B37778" w:rsidRPr="00933AAB" w:rsidRDefault="00B37778" w:rsidP="001D205C">
      <w:pPr>
        <w:pStyle w:val="Prrafodelista"/>
        <w:numPr>
          <w:ilvl w:val="0"/>
          <w:numId w:val="68"/>
        </w:numPr>
        <w:ind w:left="1554" w:hanging="350"/>
        <w:jc w:val="both"/>
        <w:rPr>
          <w:rFonts w:cs="Arial"/>
          <w:szCs w:val="18"/>
          <w:lang w:val="es-BO" w:eastAsia="es-ES"/>
        </w:rPr>
      </w:pPr>
      <w:r w:rsidRPr="00933AAB">
        <w:rPr>
          <w:rFonts w:ascii="Arial" w:hAnsi="Arial" w:cs="Arial"/>
          <w:lang w:val="es-BO"/>
        </w:rPr>
        <w:t>Certificados de garantía de operatividad y adecuado rendimiento del equipo y maquinaria ofertado, de acuerdo con el Formulario A-6.</w:t>
      </w: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801EC9" w:rsidRDefault="00801EC9" w:rsidP="0036751A">
      <w:pPr>
        <w:pStyle w:val="Prrafodelista"/>
        <w:ind w:left="810"/>
        <w:jc w:val="both"/>
        <w:rPr>
          <w:rFonts w:cs="Arial"/>
          <w:szCs w:val="18"/>
          <w:lang w:val="es-BO" w:eastAsia="es-ES"/>
        </w:rPr>
      </w:pPr>
    </w:p>
    <w:p w:rsidR="00801EC9" w:rsidRDefault="00801EC9" w:rsidP="0036751A">
      <w:pPr>
        <w:pStyle w:val="Prrafodelista"/>
        <w:ind w:left="810"/>
        <w:jc w:val="both"/>
        <w:rPr>
          <w:rFonts w:cs="Arial"/>
          <w:szCs w:val="18"/>
          <w:lang w:val="es-BO" w:eastAsia="es-ES"/>
        </w:rPr>
      </w:pPr>
    </w:p>
    <w:p w:rsidR="00801EC9" w:rsidRDefault="00801EC9" w:rsidP="0036751A">
      <w:pPr>
        <w:pStyle w:val="Prrafodelista"/>
        <w:ind w:left="810"/>
        <w:jc w:val="both"/>
        <w:rPr>
          <w:rFonts w:cs="Arial"/>
          <w:szCs w:val="18"/>
          <w:lang w:val="es-BO" w:eastAsia="es-ES"/>
        </w:rPr>
      </w:pPr>
    </w:p>
    <w:p w:rsidR="00801EC9" w:rsidRDefault="00801EC9" w:rsidP="0036751A">
      <w:pPr>
        <w:pStyle w:val="Prrafodelista"/>
        <w:ind w:left="810"/>
        <w:jc w:val="both"/>
        <w:rPr>
          <w:rFonts w:cs="Arial"/>
          <w:szCs w:val="18"/>
          <w:lang w:val="es-BO" w:eastAsia="es-ES"/>
        </w:rPr>
      </w:pPr>
    </w:p>
    <w:p w:rsidR="00801EC9" w:rsidRDefault="00801EC9" w:rsidP="0036751A">
      <w:pPr>
        <w:pStyle w:val="Prrafodelista"/>
        <w:ind w:left="810"/>
        <w:jc w:val="both"/>
        <w:rPr>
          <w:rFonts w:cs="Arial"/>
          <w:szCs w:val="18"/>
          <w:lang w:val="es-BO" w:eastAsia="es-ES"/>
        </w:rPr>
      </w:pPr>
    </w:p>
    <w:p w:rsidR="00801EC9" w:rsidRDefault="00801EC9" w:rsidP="0036751A">
      <w:pPr>
        <w:pStyle w:val="Prrafodelista"/>
        <w:ind w:left="810"/>
        <w:jc w:val="both"/>
        <w:rPr>
          <w:rFonts w:cs="Arial"/>
          <w:szCs w:val="18"/>
          <w:lang w:val="es-BO" w:eastAsia="es-ES"/>
        </w:rPr>
      </w:pPr>
    </w:p>
    <w:p w:rsidR="00801EC9" w:rsidRDefault="00801EC9" w:rsidP="0036751A">
      <w:pPr>
        <w:pStyle w:val="Prrafodelista"/>
        <w:ind w:left="810"/>
        <w:jc w:val="both"/>
        <w:rPr>
          <w:rFonts w:cs="Arial"/>
          <w:szCs w:val="18"/>
          <w:lang w:val="es-BO" w:eastAsia="es-ES"/>
        </w:rPr>
      </w:pPr>
    </w:p>
    <w:p w:rsidR="00801EC9" w:rsidRDefault="00801EC9" w:rsidP="0036751A">
      <w:pPr>
        <w:pStyle w:val="Prrafodelista"/>
        <w:ind w:left="810"/>
        <w:jc w:val="both"/>
        <w:rPr>
          <w:rFonts w:cs="Arial"/>
          <w:szCs w:val="18"/>
          <w:lang w:val="es-BO" w:eastAsia="es-ES"/>
        </w:rPr>
      </w:pPr>
    </w:p>
    <w:p w:rsidR="00801EC9" w:rsidRDefault="00801EC9"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1"/>
          <w:footerReference w:type="default" r:id="rId12"/>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F7183F" w:rsidRDefault="00AB15A6" w:rsidP="00F7183F">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00F7183F" w:rsidRPr="00F7183F">
        <w:rPr>
          <w:rFonts w:cs="Arial"/>
          <w:b/>
          <w:color w:val="1F497D" w:themeColor="text2"/>
          <w:sz w:val="18"/>
          <w:lang w:val="es-BO"/>
        </w:rPr>
        <w:t>”</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262233" w:rsidRDefault="00C93A31" w:rsidP="0026397A">
            <w:pPr>
              <w:ind w:left="113"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26397A" w:rsidP="00713AAD">
            <w:pPr>
              <w:jc w:val="center"/>
              <w:rPr>
                <w:rFonts w:ascii="Arial" w:hAnsi="Arial" w:cs="Arial"/>
                <w:lang w:val="es-BO"/>
              </w:rPr>
            </w:pPr>
            <w:r>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C93A31">
      <w:pPr>
        <w:jc w:val="center"/>
        <w:rPr>
          <w:rFonts w:cs="Arial"/>
          <w:lang w:val="es-BO"/>
        </w:rPr>
      </w:pPr>
    </w:p>
    <w:p w:rsidR="006A150A" w:rsidRDefault="006A150A" w:rsidP="00C93A31">
      <w:pPr>
        <w:jc w:val="center"/>
        <w:rPr>
          <w:rFonts w:cs="Arial"/>
          <w:lang w:val="es-BO"/>
        </w:rPr>
      </w:pPr>
    </w:p>
    <w:p w:rsidR="006A150A" w:rsidRDefault="006A150A" w:rsidP="00C93A31">
      <w:pPr>
        <w:jc w:val="center"/>
        <w:rPr>
          <w:rFonts w:cs="Arial"/>
          <w:lang w:val="es-BO"/>
        </w:rPr>
      </w:pPr>
    </w:p>
    <w:p w:rsidR="006A150A" w:rsidRDefault="006A150A" w:rsidP="00C93A31">
      <w:pPr>
        <w:jc w:val="center"/>
        <w:rPr>
          <w:rFonts w:cs="Arial"/>
          <w:lang w:val="es-BO"/>
        </w:rPr>
      </w:pPr>
    </w:p>
    <w:p w:rsidR="006A150A" w:rsidRDefault="006A150A" w:rsidP="00C93A31">
      <w:pPr>
        <w:jc w:val="center"/>
        <w:rPr>
          <w:rFonts w:cs="Arial"/>
          <w:lang w:val="es-BO"/>
        </w:rPr>
      </w:pPr>
    </w:p>
    <w:p w:rsidR="006A150A" w:rsidRPr="00E169D4" w:rsidRDefault="006A150A"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5660AC">
              <w:rPr>
                <w:rFonts w:cs="Arial"/>
                <w:b/>
                <w:szCs w:val="18"/>
                <w:lang w:val="es-BO"/>
              </w:rPr>
              <w:t>Organigrama</w:t>
            </w:r>
            <w:r w:rsidR="005660AC" w:rsidRPr="005660AC">
              <w:rPr>
                <w:rFonts w:cs="Arial"/>
                <w:b/>
                <w:szCs w:val="18"/>
                <w:lang w:val="es-BO"/>
              </w:rPr>
              <w:t xml:space="preserve"> para la ejecución de la obra</w:t>
            </w:r>
            <w:r w:rsidRPr="00E169D4">
              <w:rPr>
                <w:rFonts w:cs="Arial"/>
                <w:szCs w:val="18"/>
                <w:lang w:val="es-BO"/>
              </w:rPr>
              <w:t xml:space="preserve">, el cual no solamente incluirá </w:t>
            </w:r>
            <w:r w:rsidR="005660AC">
              <w:rPr>
                <w:rFonts w:cs="Arial"/>
                <w:szCs w:val="18"/>
                <w:lang w:val="es-BO"/>
              </w:rPr>
              <w:t>el detalle del personal</w:t>
            </w:r>
            <w:r w:rsidRPr="00E169D4">
              <w:rPr>
                <w:rFonts w:cs="Arial"/>
                <w:szCs w:val="18"/>
                <w:lang w:val="es-BO"/>
              </w:rPr>
              <w:t xml:space="preser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5660AC">
              <w:rPr>
                <w:rFonts w:cs="Arial"/>
                <w:b/>
                <w:szCs w:val="18"/>
                <w:lang w:val="es-BO"/>
              </w:rPr>
              <w:t>Métodos constructivos</w:t>
            </w:r>
            <w:r w:rsidRPr="00E169D4">
              <w:rPr>
                <w:rFonts w:cs="Arial"/>
                <w:szCs w:val="18"/>
                <w:lang w:val="es-BO"/>
              </w:rPr>
              <w:t>, detallando las técnicas constructivas a utilizar para la ejecución de la obra, según el tipo de obra.</w:t>
            </w:r>
          </w:p>
          <w:p w:rsidR="00B6737B" w:rsidRPr="00E169D4" w:rsidRDefault="00B6737B" w:rsidP="006A150A">
            <w:pPr>
              <w:pStyle w:val="Prrafodelista"/>
              <w:numPr>
                <w:ilvl w:val="0"/>
                <w:numId w:val="44"/>
              </w:numPr>
              <w:spacing w:before="120" w:after="120"/>
              <w:ind w:left="990"/>
              <w:jc w:val="both"/>
              <w:rPr>
                <w:rFonts w:cs="Arial"/>
                <w:szCs w:val="18"/>
                <w:lang w:val="es-BO"/>
              </w:rPr>
            </w:pPr>
            <w:r w:rsidRPr="005660AC">
              <w:rPr>
                <w:rFonts w:cs="Arial"/>
                <w:b/>
                <w:szCs w:val="18"/>
                <w:lang w:val="es-BO"/>
              </w:rPr>
              <w:t>Número de frentes de trabajo a utilizar</w:t>
            </w:r>
            <w:r w:rsidRPr="00E169D4">
              <w:rPr>
                <w:rFonts w:cs="Arial"/>
                <w:szCs w:val="18"/>
                <w:lang w:val="es-BO"/>
              </w:rPr>
              <w:t>, describiendo la forma de encarar la ejecución de la obra y el personal a utilizar por frente de trabajo.</w:t>
            </w: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6A150A" w:rsidRDefault="006A150A" w:rsidP="003F60CC">
      <w:pPr>
        <w:jc w:val="center"/>
        <w:rPr>
          <w:rFonts w:cs="Arial"/>
          <w:b/>
          <w:sz w:val="18"/>
          <w:szCs w:val="18"/>
          <w:lang w:val="es-BO"/>
        </w:rPr>
      </w:pPr>
    </w:p>
    <w:p w:rsidR="006A150A" w:rsidRPr="00205281" w:rsidRDefault="006A150A"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430586">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r w:rsidR="00AB15A6" w:rsidRPr="00AB15A6">
              <w:rPr>
                <w:rFonts w:ascii="Arial" w:hAnsi="Arial" w:cs="Arial"/>
                <w:b/>
                <w:color w:val="1F497D" w:themeColor="text2"/>
                <w:sz w:val="16"/>
                <w:szCs w:val="16"/>
                <w:lang w:val="es-BO" w:eastAsia="es-ES"/>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r w:rsidR="00552A13"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915C9">
              <w:rPr>
                <w:rFonts w:ascii="Arial" w:hAnsi="Arial" w:cs="Arial"/>
                <w:lang w:val="es-BO"/>
              </w:rPr>
              <w:t xml:space="preserve"> </w:t>
            </w:r>
            <w:r w:rsidR="001915C9"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5660AC">
              <w:t xml:space="preserve"> </w:t>
            </w:r>
            <w:r w:rsidR="005660AC" w:rsidRPr="005660AC">
              <w:rPr>
                <w:rFonts w:ascii="Arial" w:hAnsi="Arial" w:cs="Arial"/>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9F5807" w:rsidRDefault="009F5807" w:rsidP="00EB7DBE">
      <w:pPr>
        <w:pStyle w:val="Normal2"/>
        <w:jc w:val="center"/>
        <w:rPr>
          <w:rFonts w:ascii="Verdana" w:hAnsi="Verdana" w:cs="Arial"/>
          <w:b/>
          <w:sz w:val="18"/>
          <w:szCs w:val="18"/>
          <w:lang w:val="es-BO"/>
        </w:rPr>
      </w:pPr>
    </w:p>
    <w:p w:rsidR="009F5807" w:rsidRPr="009F5807" w:rsidRDefault="009F5807" w:rsidP="009F5807">
      <w:pPr>
        <w:tabs>
          <w:tab w:val="center" w:pos="4252"/>
          <w:tab w:val="right" w:pos="8504"/>
        </w:tabs>
        <w:jc w:val="right"/>
        <w:rPr>
          <w:rFonts w:ascii="Arial" w:hAnsi="Arial" w:cs="Arial"/>
          <w:iCs/>
          <w:sz w:val="20"/>
          <w:szCs w:val="24"/>
        </w:rPr>
      </w:pPr>
      <w:r w:rsidRPr="009F5807">
        <w:rPr>
          <w:rFonts w:ascii="Arial" w:hAnsi="Arial" w:cs="Arial"/>
          <w:iCs/>
          <w:sz w:val="20"/>
          <w:szCs w:val="24"/>
        </w:rPr>
        <w:t>MODELO DE CONTRATO SANO-DLABS N° 132/2024</w:t>
      </w:r>
    </w:p>
    <w:p w:rsidR="009F5807" w:rsidRPr="009F5807" w:rsidRDefault="009F5807" w:rsidP="009F5807">
      <w:pPr>
        <w:tabs>
          <w:tab w:val="center" w:pos="4252"/>
          <w:tab w:val="right" w:pos="8504"/>
        </w:tabs>
        <w:jc w:val="right"/>
        <w:rPr>
          <w:rFonts w:ascii="Arial" w:hAnsi="Arial" w:cs="Arial"/>
          <w:bCs/>
          <w:caps/>
          <w:sz w:val="22"/>
          <w:szCs w:val="22"/>
          <w:lang w:val="es-ES_tradnl"/>
        </w:rPr>
      </w:pPr>
      <w:r w:rsidRPr="009F5807">
        <w:rPr>
          <w:rFonts w:ascii="Arial" w:hAnsi="Arial" w:cs="Arial"/>
          <w:bCs/>
          <w:caps/>
          <w:sz w:val="22"/>
          <w:szCs w:val="22"/>
          <w:lang w:val="es-ES_tradnl"/>
        </w:rPr>
        <w:t>cuce: ____________</w:t>
      </w:r>
    </w:p>
    <w:p w:rsidR="009F5807" w:rsidRDefault="009F5807" w:rsidP="009F5807">
      <w:pPr>
        <w:pStyle w:val="Normal2"/>
        <w:rPr>
          <w:rFonts w:ascii="Verdana" w:hAnsi="Verdana" w:cs="Arial"/>
          <w:sz w:val="18"/>
          <w:szCs w:val="18"/>
          <w:lang w:val="es-BO"/>
        </w:rPr>
      </w:pPr>
    </w:p>
    <w:p w:rsidR="009F5807" w:rsidRPr="009F5807" w:rsidRDefault="009F5807" w:rsidP="009F5807">
      <w:pPr>
        <w:widowControl w:val="0"/>
        <w:tabs>
          <w:tab w:val="left" w:pos="-720"/>
        </w:tabs>
        <w:jc w:val="both"/>
        <w:rPr>
          <w:rFonts w:ascii="Arial" w:hAnsi="Arial" w:cs="Arial"/>
          <w:bCs/>
          <w:spacing w:val="-6"/>
          <w:sz w:val="22"/>
          <w:szCs w:val="22"/>
          <w:lang w:val="es-ES_tradnl"/>
        </w:rPr>
      </w:pPr>
      <w:r w:rsidRPr="009F5807">
        <w:rPr>
          <w:rFonts w:ascii="Arial" w:hAnsi="Arial" w:cs="Arial"/>
          <w:b/>
          <w:iCs/>
          <w:spacing w:val="-6"/>
          <w:sz w:val="22"/>
          <w:szCs w:val="22"/>
          <w:lang w:val="es-ES_tradnl"/>
        </w:rPr>
        <w:t xml:space="preserve">Contrato Administrativo para la ejecución de la Obra de Mantenimiento del Bien Inmueble, Propiedad del Banco Central de Bolivia, ubicado en el Municipio de </w:t>
      </w:r>
      <w:proofErr w:type="spellStart"/>
      <w:r w:rsidRPr="009F5807">
        <w:rPr>
          <w:rFonts w:ascii="Arial" w:hAnsi="Arial" w:cs="Arial"/>
          <w:b/>
          <w:iCs/>
          <w:spacing w:val="-6"/>
          <w:sz w:val="22"/>
          <w:szCs w:val="22"/>
          <w:lang w:val="es-ES_tradnl"/>
        </w:rPr>
        <w:t>Warnes</w:t>
      </w:r>
      <w:proofErr w:type="spellEnd"/>
      <w:r w:rsidRPr="009F5807">
        <w:rPr>
          <w:rFonts w:ascii="Arial" w:hAnsi="Arial" w:cs="Arial"/>
          <w:b/>
          <w:iCs/>
          <w:spacing w:val="-6"/>
          <w:sz w:val="22"/>
          <w:szCs w:val="22"/>
          <w:lang w:val="es-ES_tradnl"/>
        </w:rPr>
        <w:t xml:space="preserve">, camino a </w:t>
      </w:r>
      <w:proofErr w:type="spellStart"/>
      <w:r w:rsidRPr="009F5807">
        <w:rPr>
          <w:rFonts w:ascii="Arial" w:hAnsi="Arial" w:cs="Arial"/>
          <w:b/>
          <w:iCs/>
          <w:spacing w:val="-6"/>
          <w:sz w:val="22"/>
          <w:szCs w:val="22"/>
          <w:lang w:val="es-ES_tradnl"/>
        </w:rPr>
        <w:t>Claracuta</w:t>
      </w:r>
      <w:proofErr w:type="spellEnd"/>
      <w:r w:rsidRPr="009F5807">
        <w:rPr>
          <w:rFonts w:ascii="Arial" w:hAnsi="Arial" w:cs="Arial"/>
          <w:b/>
          <w:iCs/>
          <w:spacing w:val="-6"/>
          <w:sz w:val="22"/>
          <w:szCs w:val="22"/>
          <w:lang w:val="es-ES_tradnl"/>
        </w:rPr>
        <w:t xml:space="preserve"> del Departamento de Santa Cruz (Cerramiento Perimetral con Muro de Malla Olímpica - 4 Frentes)</w:t>
      </w:r>
      <w:r w:rsidRPr="009F5807">
        <w:rPr>
          <w:rFonts w:ascii="Arial" w:hAnsi="Arial" w:cs="Arial"/>
          <w:bCs/>
          <w:iCs/>
          <w:spacing w:val="-6"/>
          <w:sz w:val="22"/>
          <w:szCs w:val="22"/>
          <w:lang w:val="es-ES_tradnl"/>
        </w:rPr>
        <w:t>,</w:t>
      </w:r>
      <w:r w:rsidRPr="009F5807">
        <w:rPr>
          <w:rFonts w:ascii="Arial" w:hAnsi="Arial" w:cs="Arial"/>
          <w:bCs/>
          <w:spacing w:val="-6"/>
          <w:sz w:val="22"/>
          <w:szCs w:val="22"/>
          <w:lang w:val="es-ES_tradnl"/>
        </w:rPr>
        <w:t xml:space="preserve"> sujeto al tenor de las siguientes cláusulas:</w:t>
      </w:r>
    </w:p>
    <w:p w:rsidR="009F5807" w:rsidRPr="009F5807" w:rsidRDefault="009F5807" w:rsidP="009F5807">
      <w:pPr>
        <w:widowControl w:val="0"/>
        <w:jc w:val="both"/>
        <w:rPr>
          <w:rFonts w:ascii="Arial" w:hAnsi="Arial" w:cs="Arial"/>
          <w:b/>
          <w:sz w:val="22"/>
          <w:szCs w:val="22"/>
          <w:lang w:val="es-ES_tradnl" w:eastAsia="en-US"/>
        </w:rPr>
      </w:pPr>
    </w:p>
    <w:p w:rsidR="009F5807" w:rsidRPr="009F5807" w:rsidRDefault="009F5807" w:rsidP="009F5807">
      <w:pPr>
        <w:widowControl w:val="0"/>
        <w:jc w:val="both"/>
        <w:rPr>
          <w:rFonts w:ascii="Arial" w:hAnsi="Arial" w:cs="Arial"/>
          <w:sz w:val="22"/>
          <w:szCs w:val="22"/>
        </w:rPr>
      </w:pPr>
      <w:r w:rsidRPr="009F5807">
        <w:rPr>
          <w:rFonts w:ascii="Arial" w:hAnsi="Arial" w:cs="Arial"/>
          <w:b/>
          <w:sz w:val="22"/>
          <w:szCs w:val="22"/>
        </w:rPr>
        <w:t xml:space="preserve">CLÁUSULA PRIMERA.- (PARTES) </w:t>
      </w:r>
      <w:r w:rsidRPr="009F5807">
        <w:rPr>
          <w:rFonts w:ascii="Arial" w:hAnsi="Arial" w:cs="Arial"/>
          <w:sz w:val="22"/>
          <w:szCs w:val="22"/>
        </w:rPr>
        <w:t xml:space="preserve">Las partes </w:t>
      </w:r>
      <w:r w:rsidRPr="009F5807">
        <w:rPr>
          <w:rFonts w:ascii="Arial" w:hAnsi="Arial" w:cs="Arial"/>
          <w:bCs/>
          <w:sz w:val="22"/>
          <w:szCs w:val="22"/>
        </w:rPr>
        <w:t xml:space="preserve">contratantes </w:t>
      </w:r>
      <w:r w:rsidRPr="009F5807">
        <w:rPr>
          <w:rFonts w:ascii="Arial" w:hAnsi="Arial" w:cs="Arial"/>
          <w:sz w:val="22"/>
          <w:szCs w:val="22"/>
        </w:rPr>
        <w:t>son:</w:t>
      </w:r>
    </w:p>
    <w:p w:rsidR="009F5807" w:rsidRPr="009F5807" w:rsidRDefault="009F5807" w:rsidP="009F5807">
      <w:pPr>
        <w:widowControl w:val="0"/>
        <w:jc w:val="both"/>
        <w:rPr>
          <w:rFonts w:ascii="Arial" w:hAnsi="Arial" w:cs="Arial"/>
          <w:sz w:val="22"/>
          <w:szCs w:val="22"/>
        </w:rPr>
      </w:pPr>
    </w:p>
    <w:p w:rsidR="009F5807" w:rsidRPr="009F5807" w:rsidRDefault="009F5807" w:rsidP="009F5807">
      <w:pPr>
        <w:numPr>
          <w:ilvl w:val="1"/>
          <w:numId w:val="55"/>
        </w:numPr>
        <w:spacing w:after="160" w:line="259" w:lineRule="auto"/>
        <w:jc w:val="both"/>
        <w:rPr>
          <w:rFonts w:ascii="Arial" w:hAnsi="Arial" w:cs="Arial"/>
          <w:sz w:val="22"/>
          <w:szCs w:val="22"/>
          <w:lang w:val="es-ES_tradnl"/>
        </w:rPr>
      </w:pPr>
      <w:r w:rsidRPr="009F5807">
        <w:rPr>
          <w:rFonts w:ascii="Arial" w:hAnsi="Arial" w:cs="Arial"/>
          <w:sz w:val="22"/>
          <w:szCs w:val="22"/>
          <w:lang w:val="es-ES_tradnl"/>
        </w:rPr>
        <w:t xml:space="preserve">El </w:t>
      </w:r>
      <w:r w:rsidRPr="009F5807">
        <w:rPr>
          <w:rFonts w:ascii="Arial" w:hAnsi="Arial" w:cs="Arial"/>
          <w:b/>
          <w:bCs/>
          <w:sz w:val="22"/>
          <w:szCs w:val="22"/>
          <w:lang w:val="es-ES_tradnl"/>
        </w:rPr>
        <w:t>BANCO CENTRAL DE BOLIVIA</w:t>
      </w:r>
      <w:r w:rsidRPr="009F580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9F5807">
        <w:rPr>
          <w:rFonts w:ascii="Arial" w:hAnsi="Arial" w:cs="Arial"/>
          <w:sz w:val="22"/>
          <w:szCs w:val="22"/>
          <w:lang w:val="es-ES_tradnl"/>
        </w:rPr>
        <w:t>de</w:t>
      </w:r>
      <w:proofErr w:type="spellEnd"/>
      <w:r w:rsidRPr="009F5807">
        <w:rPr>
          <w:rFonts w:ascii="Arial" w:hAnsi="Arial" w:cs="Arial"/>
          <w:sz w:val="22"/>
          <w:szCs w:val="22"/>
          <w:lang w:val="es-ES_tradnl"/>
        </w:rPr>
        <w:t xml:space="preserve"> ____ </w:t>
      </w:r>
      <w:proofErr w:type="spellStart"/>
      <w:r w:rsidRPr="009F5807">
        <w:rPr>
          <w:rFonts w:ascii="Arial" w:hAnsi="Arial" w:cs="Arial"/>
          <w:sz w:val="22"/>
          <w:szCs w:val="22"/>
          <w:lang w:val="es-ES_tradnl"/>
        </w:rPr>
        <w:t>de</w:t>
      </w:r>
      <w:proofErr w:type="spellEnd"/>
      <w:r w:rsidRPr="009F5807">
        <w:rPr>
          <w:rFonts w:ascii="Arial" w:hAnsi="Arial" w:cs="Arial"/>
          <w:sz w:val="22"/>
          <w:szCs w:val="22"/>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9F5807">
        <w:rPr>
          <w:rFonts w:ascii="Arial" w:hAnsi="Arial" w:cs="Arial"/>
          <w:b/>
          <w:bCs/>
          <w:sz w:val="22"/>
          <w:szCs w:val="22"/>
          <w:lang w:val="es-ES_tradnl"/>
        </w:rPr>
        <w:t>ENTIDAD.</w:t>
      </w:r>
    </w:p>
    <w:p w:rsidR="009F5807" w:rsidRPr="009F5807" w:rsidRDefault="009F5807" w:rsidP="009F5807">
      <w:pPr>
        <w:ind w:left="720"/>
        <w:jc w:val="both"/>
        <w:rPr>
          <w:rFonts w:ascii="Arial" w:hAnsi="Arial" w:cs="Arial"/>
          <w:sz w:val="22"/>
          <w:szCs w:val="22"/>
          <w:lang w:val="es-ES_tradnl"/>
        </w:rPr>
      </w:pPr>
    </w:p>
    <w:p w:rsidR="009F5807" w:rsidRPr="009F5807" w:rsidRDefault="009F5807" w:rsidP="009F5807">
      <w:pPr>
        <w:numPr>
          <w:ilvl w:val="1"/>
          <w:numId w:val="55"/>
        </w:numPr>
        <w:spacing w:after="160" w:line="259" w:lineRule="auto"/>
        <w:jc w:val="both"/>
        <w:rPr>
          <w:rFonts w:ascii="Arial" w:eastAsia="Calibri" w:hAnsi="Arial" w:cs="Arial"/>
          <w:sz w:val="22"/>
          <w:szCs w:val="22"/>
          <w:lang w:val="es-ES_tradnl" w:eastAsia="en-US"/>
        </w:rPr>
      </w:pPr>
      <w:r w:rsidRPr="009F5807">
        <w:rPr>
          <w:rFonts w:ascii="Arial" w:eastAsia="Calibri" w:hAnsi="Arial" w:cs="Arial"/>
          <w:b/>
          <w:sz w:val="22"/>
          <w:szCs w:val="22"/>
          <w:lang w:val="es-ES_tradnl" w:eastAsia="en-US"/>
        </w:rPr>
        <w:t>____________</w:t>
      </w:r>
      <w:r w:rsidRPr="009F5807">
        <w:rPr>
          <w:rFonts w:ascii="Arial" w:eastAsia="Calibri" w:hAnsi="Arial" w:cs="Arial"/>
          <w:sz w:val="22"/>
          <w:szCs w:val="22"/>
          <w:lang w:val="es-ES_tradnl" w:eastAsia="en-US"/>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9F5807">
        <w:rPr>
          <w:rFonts w:ascii="Arial" w:eastAsia="Calibri" w:hAnsi="Arial" w:cs="Arial"/>
          <w:sz w:val="22"/>
          <w:szCs w:val="22"/>
          <w:lang w:val="es-ES_tradnl" w:eastAsia="en-US"/>
        </w:rPr>
        <w:t>de</w:t>
      </w:r>
      <w:proofErr w:type="spellEnd"/>
      <w:r w:rsidRPr="009F5807">
        <w:rPr>
          <w:rFonts w:ascii="Arial" w:eastAsia="Calibri" w:hAnsi="Arial" w:cs="Arial"/>
          <w:sz w:val="22"/>
          <w:szCs w:val="22"/>
          <w:lang w:val="es-ES_tradnl" w:eastAsia="en-US"/>
        </w:rPr>
        <w:t xml:space="preserve"> la ciudad de _______ - Bolivia, representada legalmente por ____________________________, con Cédula de Identidad N° </w:t>
      </w:r>
      <w:r w:rsidRPr="009F5807">
        <w:rPr>
          <w:rFonts w:ascii="Arial" w:eastAsia="Calibri" w:hAnsi="Arial" w:cs="Arial"/>
          <w:sz w:val="22"/>
          <w:szCs w:val="22"/>
          <w:lang w:val="es-BO" w:eastAsia="en-US"/>
        </w:rPr>
        <w:t>_________</w:t>
      </w:r>
      <w:r w:rsidRPr="009F5807">
        <w:rPr>
          <w:rFonts w:ascii="Arial" w:eastAsia="Calibri" w:hAnsi="Arial" w:cs="Arial"/>
          <w:sz w:val="22"/>
          <w:szCs w:val="22"/>
          <w:lang w:val="es-ES_tradnl" w:eastAsia="en-US"/>
        </w:rPr>
        <w:t xml:space="preserve">, expedida en la ciudad de __________, conforme al Testimonio de Poder Nº ____/____ de ____de _______ </w:t>
      </w:r>
      <w:proofErr w:type="spellStart"/>
      <w:r w:rsidRPr="009F5807">
        <w:rPr>
          <w:rFonts w:ascii="Arial" w:eastAsia="Calibri" w:hAnsi="Arial" w:cs="Arial"/>
          <w:sz w:val="22"/>
          <w:szCs w:val="22"/>
          <w:lang w:val="es-ES_tradnl" w:eastAsia="en-US"/>
        </w:rPr>
        <w:t>de</w:t>
      </w:r>
      <w:proofErr w:type="spellEnd"/>
      <w:r w:rsidRPr="009F5807">
        <w:rPr>
          <w:rFonts w:ascii="Arial" w:eastAsia="Calibri" w:hAnsi="Arial" w:cs="Arial"/>
          <w:sz w:val="22"/>
          <w:szCs w:val="22"/>
          <w:lang w:val="es-ES_tradnl" w:eastAsia="en-US"/>
        </w:rPr>
        <w:t xml:space="preserve"> 20__, otorgado ante el (la) Notario (a) __________________, Notaría de Fe Pública Nº ___ del Distrito Judicial de _________, en adelante denominada el </w:t>
      </w:r>
      <w:r w:rsidRPr="009F5807">
        <w:rPr>
          <w:rFonts w:ascii="Arial" w:hAnsi="Arial" w:cs="Arial"/>
          <w:b/>
          <w:sz w:val="22"/>
          <w:szCs w:val="22"/>
        </w:rPr>
        <w:t>CONTRATISTA</w:t>
      </w:r>
      <w:r w:rsidRPr="009F5807">
        <w:rPr>
          <w:rFonts w:ascii="Arial" w:eastAsia="Calibri" w:hAnsi="Arial" w:cs="Arial"/>
          <w:b/>
          <w:sz w:val="22"/>
          <w:szCs w:val="22"/>
          <w:lang w:val="es-ES_tradnl" w:eastAsia="en-US"/>
        </w:rPr>
        <w:t>.</w:t>
      </w:r>
    </w:p>
    <w:p w:rsidR="009F5807" w:rsidRPr="009F5807" w:rsidRDefault="009F5807" w:rsidP="009F5807">
      <w:pPr>
        <w:ind w:left="720"/>
        <w:jc w:val="both"/>
        <w:rPr>
          <w:rFonts w:ascii="Arial" w:hAnsi="Arial" w:cs="Arial"/>
          <w:sz w:val="22"/>
          <w:szCs w:val="22"/>
          <w:lang w:val="es-ES_tradnl"/>
        </w:rPr>
      </w:pPr>
    </w:p>
    <w:p w:rsidR="009F5807" w:rsidRPr="009F5807" w:rsidRDefault="009F5807" w:rsidP="009F5807">
      <w:pPr>
        <w:widowControl w:val="0"/>
        <w:jc w:val="both"/>
        <w:rPr>
          <w:rFonts w:ascii="Arial" w:hAnsi="Arial" w:cs="Arial"/>
          <w:b/>
          <w:sz w:val="22"/>
          <w:szCs w:val="22"/>
        </w:rPr>
      </w:pPr>
      <w:r w:rsidRPr="009F5807">
        <w:rPr>
          <w:rFonts w:ascii="Arial" w:hAnsi="Arial" w:cs="Arial"/>
          <w:sz w:val="22"/>
          <w:szCs w:val="22"/>
          <w:lang w:val="es-ES_tradnl"/>
        </w:rPr>
        <w:t xml:space="preserve">La </w:t>
      </w:r>
      <w:r w:rsidRPr="009F5807">
        <w:rPr>
          <w:rFonts w:ascii="Arial" w:hAnsi="Arial" w:cs="Arial"/>
          <w:b/>
          <w:bCs/>
          <w:sz w:val="22"/>
          <w:szCs w:val="22"/>
          <w:lang w:val="es-ES_tradnl"/>
        </w:rPr>
        <w:t>ENTIDAD</w:t>
      </w:r>
      <w:r w:rsidRPr="009F5807">
        <w:rPr>
          <w:rFonts w:ascii="Arial" w:hAnsi="Arial" w:cs="Arial"/>
          <w:sz w:val="22"/>
          <w:szCs w:val="22"/>
          <w:lang w:val="es-ES_tradnl"/>
        </w:rPr>
        <w:t xml:space="preserve"> y el </w:t>
      </w:r>
      <w:r w:rsidRPr="009F5807">
        <w:rPr>
          <w:rFonts w:ascii="Arial" w:hAnsi="Arial" w:cs="Arial"/>
          <w:b/>
          <w:sz w:val="22"/>
          <w:szCs w:val="22"/>
          <w:lang w:val="es-ES_tradnl"/>
        </w:rPr>
        <w:t>CONTRATISTA</w:t>
      </w:r>
      <w:r w:rsidRPr="009F5807">
        <w:rPr>
          <w:rFonts w:ascii="Arial" w:hAnsi="Arial" w:cs="Arial"/>
          <w:b/>
          <w:bCs/>
          <w:sz w:val="22"/>
          <w:szCs w:val="22"/>
          <w:lang w:val="es-ES_tradnl"/>
        </w:rPr>
        <w:t xml:space="preserve"> </w:t>
      </w:r>
      <w:r w:rsidRPr="009F5807">
        <w:rPr>
          <w:rFonts w:ascii="Arial" w:hAnsi="Arial" w:cs="Arial"/>
          <w:sz w:val="22"/>
          <w:szCs w:val="22"/>
          <w:lang w:val="es-ES_tradnl"/>
        </w:rPr>
        <w:t xml:space="preserve">en su conjunto se denominarán las </w:t>
      </w:r>
      <w:r w:rsidRPr="009F5807">
        <w:rPr>
          <w:rFonts w:ascii="Arial" w:hAnsi="Arial" w:cs="Arial"/>
          <w:b/>
          <w:bCs/>
          <w:sz w:val="22"/>
          <w:szCs w:val="22"/>
          <w:lang w:val="es-ES_tradnl"/>
        </w:rPr>
        <w:t>PARTES</w:t>
      </w:r>
      <w:r w:rsidRPr="009F5807">
        <w:rPr>
          <w:rFonts w:ascii="Arial" w:hAnsi="Arial" w:cs="Arial"/>
          <w:bCs/>
          <w:sz w:val="22"/>
          <w:szCs w:val="22"/>
          <w:lang w:val="es-ES_tradnl"/>
        </w:rPr>
        <w:t>.</w:t>
      </w:r>
    </w:p>
    <w:p w:rsidR="009F5807" w:rsidRPr="009F5807" w:rsidRDefault="009F5807" w:rsidP="009F5807">
      <w:pPr>
        <w:widowControl w:val="0"/>
        <w:jc w:val="both"/>
        <w:rPr>
          <w:rFonts w:ascii="Arial" w:hAnsi="Arial" w:cs="Arial"/>
          <w:b/>
          <w:sz w:val="22"/>
          <w:szCs w:val="22"/>
        </w:rPr>
      </w:pPr>
    </w:p>
    <w:p w:rsidR="009F5807" w:rsidRPr="009F5807" w:rsidRDefault="009F5807" w:rsidP="009F5807">
      <w:pPr>
        <w:jc w:val="both"/>
        <w:rPr>
          <w:rFonts w:ascii="Arial" w:hAnsi="Arial" w:cs="Arial"/>
          <w:sz w:val="22"/>
          <w:szCs w:val="22"/>
          <w:lang w:val="es-BO"/>
        </w:rPr>
      </w:pPr>
      <w:r w:rsidRPr="009F5807">
        <w:rPr>
          <w:rFonts w:ascii="Arial" w:hAnsi="Arial" w:cs="Arial"/>
          <w:b/>
          <w:sz w:val="22"/>
          <w:szCs w:val="22"/>
        </w:rPr>
        <w:t xml:space="preserve">CLÁUSULA SEGUNDA.- (ANTECEDENTES DEL CONTRATO) </w:t>
      </w:r>
      <w:r w:rsidRPr="009F5807">
        <w:rPr>
          <w:rFonts w:ascii="Arial" w:hAnsi="Arial" w:cs="Arial"/>
          <w:sz w:val="22"/>
          <w:szCs w:val="22"/>
          <w:lang w:val="es-BO"/>
        </w:rPr>
        <w:t xml:space="preserve">La </w:t>
      </w:r>
      <w:r w:rsidRPr="009F5807">
        <w:rPr>
          <w:rFonts w:ascii="Arial" w:hAnsi="Arial" w:cs="Arial"/>
          <w:b/>
          <w:sz w:val="22"/>
          <w:szCs w:val="22"/>
          <w:lang w:val="es-BO"/>
        </w:rPr>
        <w:t>ENTIDAD</w:t>
      </w:r>
      <w:r w:rsidRPr="009F5807">
        <w:rPr>
          <w:rFonts w:ascii="Arial" w:hAnsi="Arial" w:cs="Arial"/>
          <w:sz w:val="22"/>
          <w:szCs w:val="22"/>
          <w:lang w:val="es-BO"/>
        </w:rPr>
        <w:t>, mediante</w:t>
      </w:r>
      <w:r w:rsidRPr="009F5807">
        <w:rPr>
          <w:rFonts w:ascii="Arial" w:hAnsi="Arial" w:cs="Arial"/>
          <w:b/>
          <w:sz w:val="22"/>
          <w:szCs w:val="22"/>
          <w:lang w:val="es-BO"/>
        </w:rPr>
        <w:t xml:space="preserve"> </w:t>
      </w:r>
      <w:r w:rsidRPr="009F5807">
        <w:rPr>
          <w:rFonts w:ascii="Arial" w:hAnsi="Arial" w:cs="Arial"/>
          <w:sz w:val="22"/>
          <w:szCs w:val="22"/>
          <w:lang w:val="es-BO"/>
        </w:rPr>
        <w:t>convocatoria pública bajo la modalidad de Apoyo Nacional a la Producción y Empleo – ANPE-P</w:t>
      </w:r>
      <w:r w:rsidRPr="009F5807">
        <w:rPr>
          <w:rFonts w:ascii="Arial" w:hAnsi="Arial" w:cs="Arial"/>
          <w:bCs/>
          <w:sz w:val="22"/>
          <w:szCs w:val="22"/>
          <w:lang w:val="es-BO" w:eastAsia="en-US"/>
        </w:rPr>
        <w:t xml:space="preserve"> </w:t>
      </w:r>
      <w:r w:rsidRPr="009F5807">
        <w:rPr>
          <w:rFonts w:ascii="Arial" w:hAnsi="Arial" w:cs="Arial"/>
          <w:bCs/>
          <w:sz w:val="22"/>
          <w:szCs w:val="22"/>
          <w:lang w:val="es-BO"/>
        </w:rPr>
        <w:t>N°</w:t>
      </w:r>
      <w:r w:rsidRPr="009F5807">
        <w:rPr>
          <w:rFonts w:ascii="Arial" w:hAnsi="Arial" w:cs="Arial"/>
          <w:b/>
          <w:sz w:val="22"/>
          <w:szCs w:val="22"/>
          <w:lang w:val="es-BO"/>
        </w:rPr>
        <w:t xml:space="preserve"> </w:t>
      </w:r>
      <w:r w:rsidRPr="009F5807">
        <w:rPr>
          <w:rFonts w:ascii="Arial" w:hAnsi="Arial"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9F5807">
        <w:rPr>
          <w:rFonts w:ascii="Arial" w:hAnsi="Arial" w:cs="Arial"/>
          <w:sz w:val="22"/>
          <w:szCs w:val="22"/>
          <w:lang w:val="es-BO"/>
        </w:rPr>
        <w:t>de</w:t>
      </w:r>
      <w:proofErr w:type="spellEnd"/>
      <w:r w:rsidRPr="009F5807">
        <w:rPr>
          <w:rFonts w:ascii="Arial" w:hAnsi="Arial" w:cs="Arial"/>
          <w:sz w:val="22"/>
          <w:szCs w:val="22"/>
          <w:lang w:val="es-BO"/>
        </w:rPr>
        <w:t xml:space="preserve"> 2024 a personas naturales y jurídicas con capacidad de contratar, </w:t>
      </w:r>
      <w:r w:rsidRPr="009F5807">
        <w:rPr>
          <w:rFonts w:ascii="Arial" w:hAnsi="Arial" w:cs="Arial"/>
          <w:sz w:val="22"/>
          <w:szCs w:val="22"/>
        </w:rPr>
        <w:t xml:space="preserve">para la ejecución de la Obra de </w:t>
      </w:r>
      <w:r w:rsidRPr="009F5807">
        <w:rPr>
          <w:rFonts w:ascii="Arial" w:hAnsi="Arial" w:cs="Arial"/>
          <w:iCs/>
          <w:spacing w:val="-6"/>
          <w:sz w:val="22"/>
          <w:szCs w:val="22"/>
          <w:lang w:val="es-ES_tradnl"/>
        </w:rPr>
        <w:t xml:space="preserve">Mantenimiento del Bien Inmueble, Propiedad del Banco Central de Bolivia, ubicado en el Municipio de </w:t>
      </w:r>
      <w:proofErr w:type="spellStart"/>
      <w:r w:rsidRPr="009F5807">
        <w:rPr>
          <w:rFonts w:ascii="Arial" w:hAnsi="Arial" w:cs="Arial"/>
          <w:iCs/>
          <w:spacing w:val="-6"/>
          <w:sz w:val="22"/>
          <w:szCs w:val="22"/>
          <w:lang w:val="es-ES_tradnl"/>
        </w:rPr>
        <w:t>Warnes</w:t>
      </w:r>
      <w:proofErr w:type="spellEnd"/>
      <w:r w:rsidRPr="009F5807">
        <w:rPr>
          <w:rFonts w:ascii="Arial" w:hAnsi="Arial" w:cs="Arial"/>
          <w:iCs/>
          <w:spacing w:val="-6"/>
          <w:sz w:val="22"/>
          <w:szCs w:val="22"/>
          <w:lang w:val="es-ES_tradnl"/>
        </w:rPr>
        <w:t xml:space="preserve">, camino a </w:t>
      </w:r>
      <w:proofErr w:type="spellStart"/>
      <w:r w:rsidRPr="009F5807">
        <w:rPr>
          <w:rFonts w:ascii="Arial" w:hAnsi="Arial" w:cs="Arial"/>
          <w:iCs/>
          <w:spacing w:val="-6"/>
          <w:sz w:val="22"/>
          <w:szCs w:val="22"/>
          <w:lang w:val="es-ES_tradnl"/>
        </w:rPr>
        <w:t>Claracuta</w:t>
      </w:r>
      <w:proofErr w:type="spellEnd"/>
      <w:r w:rsidRPr="009F5807">
        <w:rPr>
          <w:rFonts w:ascii="Arial" w:hAnsi="Arial" w:cs="Arial"/>
          <w:iCs/>
          <w:spacing w:val="-6"/>
          <w:sz w:val="22"/>
          <w:szCs w:val="22"/>
          <w:lang w:val="es-ES_tradnl"/>
        </w:rPr>
        <w:t xml:space="preserve"> del Departamento de Santa Cruz (Cerramiento Perimetral con Muro de Malla Olímpica - 4 Frentes)</w:t>
      </w:r>
      <w:r w:rsidRPr="009F5807">
        <w:rPr>
          <w:rFonts w:ascii="Arial" w:hAnsi="Arial" w:cs="Arial"/>
          <w:bCs/>
          <w:i/>
          <w:sz w:val="22"/>
          <w:szCs w:val="22"/>
        </w:rPr>
        <w:t xml:space="preserve"> </w:t>
      </w:r>
      <w:r w:rsidRPr="009F5807">
        <w:rPr>
          <w:rFonts w:ascii="Arial" w:hAnsi="Arial" w:cs="Arial"/>
          <w:sz w:val="22"/>
          <w:szCs w:val="22"/>
          <w:lang w:val="es-BO"/>
        </w:rPr>
        <w:t>con CUCE: ____, bajo los términos del DBC.</w:t>
      </w:r>
    </w:p>
    <w:p w:rsidR="009F5807" w:rsidRPr="009F5807" w:rsidRDefault="009F5807" w:rsidP="009F5807">
      <w:pPr>
        <w:tabs>
          <w:tab w:val="left" w:pos="3804"/>
        </w:tabs>
        <w:jc w:val="both"/>
        <w:rPr>
          <w:rFonts w:ascii="Arial" w:hAnsi="Arial" w:cs="Arial"/>
          <w:sz w:val="22"/>
          <w:szCs w:val="22"/>
          <w:lang w:val="es-BO"/>
        </w:rPr>
      </w:pPr>
      <w:r w:rsidRPr="009F5807">
        <w:rPr>
          <w:rFonts w:ascii="Arial" w:hAnsi="Arial" w:cs="Arial"/>
          <w:sz w:val="22"/>
          <w:szCs w:val="22"/>
          <w:lang w:val="es-BO"/>
        </w:rPr>
        <w:tab/>
      </w:r>
    </w:p>
    <w:p w:rsidR="009F5807" w:rsidRPr="009F5807" w:rsidRDefault="009F5807" w:rsidP="009F5807">
      <w:pPr>
        <w:jc w:val="both"/>
        <w:rPr>
          <w:rFonts w:ascii="Arial" w:eastAsia="Calibri" w:hAnsi="Arial" w:cs="Arial"/>
          <w:b/>
          <w:i/>
          <w:sz w:val="22"/>
          <w:szCs w:val="22"/>
          <w:lang w:val="es-BO" w:eastAsia="en-US"/>
        </w:rPr>
      </w:pPr>
      <w:r w:rsidRPr="009F5807">
        <w:rPr>
          <w:rFonts w:ascii="Arial" w:eastAsia="Calibri" w:hAnsi="Arial" w:cs="Arial"/>
          <w:b/>
          <w:i/>
          <w:sz w:val="22"/>
          <w:szCs w:val="22"/>
          <w:lang w:val="es-BO" w:eastAsia="en-US"/>
        </w:rPr>
        <w:lastRenderedPageBreak/>
        <w:t>(Si el RPA, en caso excepcional decide adjudicar la adquisición a un proponente que no sea el recomendado por el Responsable de Evaluación o la Comisión de Calificación, deberá adecuarse la siguiente redacción)</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b/>
          <w:sz w:val="22"/>
          <w:szCs w:val="22"/>
          <w:lang w:val="es-BO"/>
        </w:rPr>
      </w:pPr>
      <w:r w:rsidRPr="009F5807">
        <w:rPr>
          <w:rFonts w:ascii="Arial" w:hAnsi="Arial" w:cs="Arial"/>
          <w:sz w:val="22"/>
          <w:szCs w:val="22"/>
          <w:lang w:val="es-BO"/>
        </w:rPr>
        <w:t xml:space="preserve">Concluido el proceso de calificación, el Responsable del Proceso de Contratación de Apoyo Nacional a la Producción y Empleo (RPA), en base al Informe de Calificación y Recomendación de Adjudicación de la </w:t>
      </w:r>
      <w:r w:rsidRPr="009F5807">
        <w:rPr>
          <w:rFonts w:ascii="Arial" w:eastAsia="Calibri" w:hAnsi="Arial" w:cs="Arial"/>
          <w:b/>
          <w:i/>
          <w:sz w:val="22"/>
          <w:szCs w:val="22"/>
          <w:lang w:val="es-BO" w:eastAsia="en-US"/>
        </w:rPr>
        <w:t>(señalar según corresponda la Comisión de Calificación o el Responsable de Evaluación)</w:t>
      </w:r>
      <w:r w:rsidRPr="009F5807">
        <w:rPr>
          <w:rFonts w:ascii="Arial" w:eastAsia="Calibri" w:hAnsi="Arial" w:cs="Arial"/>
          <w:sz w:val="22"/>
          <w:szCs w:val="22"/>
          <w:lang w:val="es-BO" w:eastAsia="en-US"/>
        </w:rPr>
        <w:t>,</w:t>
      </w:r>
      <w:r w:rsidRPr="009F5807">
        <w:rPr>
          <w:rFonts w:ascii="Arial" w:hAnsi="Arial" w:cs="Arial"/>
          <w:sz w:val="22"/>
          <w:szCs w:val="22"/>
          <w:lang w:val="es-BO"/>
        </w:rPr>
        <w:t xml:space="preserve"> ___ de __ </w:t>
      </w:r>
      <w:proofErr w:type="spellStart"/>
      <w:r w:rsidRPr="009F5807">
        <w:rPr>
          <w:rFonts w:ascii="Arial" w:hAnsi="Arial" w:cs="Arial"/>
          <w:sz w:val="22"/>
          <w:szCs w:val="22"/>
          <w:lang w:val="es-BO"/>
        </w:rPr>
        <w:t>de</w:t>
      </w:r>
      <w:proofErr w:type="spellEnd"/>
      <w:r w:rsidRPr="009F5807">
        <w:rPr>
          <w:rFonts w:ascii="Arial" w:hAnsi="Arial" w:cs="Arial"/>
          <w:sz w:val="22"/>
          <w:szCs w:val="22"/>
          <w:lang w:val="es-BO"/>
        </w:rPr>
        <w:t xml:space="preserve"> ________ </w:t>
      </w:r>
      <w:proofErr w:type="spellStart"/>
      <w:r w:rsidRPr="009F5807">
        <w:rPr>
          <w:rFonts w:ascii="Arial" w:hAnsi="Arial" w:cs="Arial"/>
          <w:sz w:val="22"/>
          <w:szCs w:val="22"/>
          <w:lang w:val="es-BO"/>
        </w:rPr>
        <w:t>de</w:t>
      </w:r>
      <w:proofErr w:type="spellEnd"/>
      <w:r w:rsidRPr="009F5807">
        <w:rPr>
          <w:rFonts w:ascii="Arial" w:hAnsi="Arial" w:cs="Arial"/>
          <w:sz w:val="22"/>
          <w:szCs w:val="22"/>
          <w:lang w:val="es-BO"/>
        </w:rPr>
        <w:t xml:space="preserve"> 2024, resolvió adjudicar la ejecución de la </w:t>
      </w:r>
      <w:r w:rsidRPr="009F5807">
        <w:rPr>
          <w:rFonts w:ascii="Arial" w:hAnsi="Arial" w:cs="Arial"/>
          <w:iCs/>
          <w:spacing w:val="-6"/>
          <w:sz w:val="22"/>
          <w:szCs w:val="22"/>
          <w:lang w:val="es-ES_tradnl"/>
        </w:rPr>
        <w:t xml:space="preserve">Obra de Mantenimiento del Bien Inmueble, Propiedad del Banco Central de Bolivia, ubicado en el Municipio de </w:t>
      </w:r>
      <w:proofErr w:type="spellStart"/>
      <w:r w:rsidRPr="009F5807">
        <w:rPr>
          <w:rFonts w:ascii="Arial" w:hAnsi="Arial" w:cs="Arial"/>
          <w:iCs/>
          <w:spacing w:val="-6"/>
          <w:sz w:val="22"/>
          <w:szCs w:val="22"/>
          <w:lang w:val="es-ES_tradnl"/>
        </w:rPr>
        <w:t>Warnes</w:t>
      </w:r>
      <w:proofErr w:type="spellEnd"/>
      <w:r w:rsidRPr="009F5807">
        <w:rPr>
          <w:rFonts w:ascii="Arial" w:hAnsi="Arial" w:cs="Arial"/>
          <w:iCs/>
          <w:spacing w:val="-6"/>
          <w:sz w:val="22"/>
          <w:szCs w:val="22"/>
          <w:lang w:val="es-ES_tradnl"/>
        </w:rPr>
        <w:t xml:space="preserve">, camino a </w:t>
      </w:r>
      <w:proofErr w:type="spellStart"/>
      <w:r w:rsidRPr="009F5807">
        <w:rPr>
          <w:rFonts w:ascii="Arial" w:hAnsi="Arial" w:cs="Arial"/>
          <w:iCs/>
          <w:spacing w:val="-6"/>
          <w:sz w:val="22"/>
          <w:szCs w:val="22"/>
          <w:lang w:val="es-ES_tradnl"/>
        </w:rPr>
        <w:t>Claracuta</w:t>
      </w:r>
      <w:proofErr w:type="spellEnd"/>
      <w:r w:rsidRPr="009F5807">
        <w:rPr>
          <w:rFonts w:ascii="Arial" w:hAnsi="Arial" w:cs="Arial"/>
          <w:iCs/>
          <w:spacing w:val="-6"/>
          <w:sz w:val="22"/>
          <w:szCs w:val="22"/>
          <w:lang w:val="es-ES_tradnl"/>
        </w:rPr>
        <w:t xml:space="preserve"> del Departamento de Santa Cruz (Cerramiento Perimetral con Muro de Malla Olímpica - 4 Frentes) </w:t>
      </w:r>
      <w:r w:rsidRPr="009F5807">
        <w:rPr>
          <w:rFonts w:ascii="Arial" w:hAnsi="Arial" w:cs="Arial"/>
          <w:sz w:val="22"/>
          <w:szCs w:val="22"/>
          <w:lang w:val="es-BO"/>
        </w:rPr>
        <w:t xml:space="preserve">al </w:t>
      </w:r>
      <w:r w:rsidRPr="009F5807">
        <w:rPr>
          <w:rFonts w:ascii="Arial" w:hAnsi="Arial" w:cs="Arial"/>
          <w:b/>
          <w:sz w:val="22"/>
          <w:szCs w:val="22"/>
          <w:lang w:val="es-BO"/>
        </w:rPr>
        <w:t xml:space="preserve">CONTRATISTA, </w:t>
      </w:r>
      <w:r w:rsidRPr="009F5807">
        <w:rPr>
          <w:rFonts w:ascii="Arial" w:hAnsi="Arial" w:cs="Arial"/>
          <w:sz w:val="22"/>
          <w:szCs w:val="22"/>
          <w:lang w:val="es-BO"/>
        </w:rPr>
        <w:t xml:space="preserve">mediante Resolución GADM - GAL N° __/2024 de __ </w:t>
      </w:r>
      <w:proofErr w:type="spellStart"/>
      <w:r w:rsidRPr="009F5807">
        <w:rPr>
          <w:rFonts w:ascii="Arial" w:hAnsi="Arial" w:cs="Arial"/>
          <w:sz w:val="22"/>
          <w:szCs w:val="22"/>
          <w:lang w:val="es-BO"/>
        </w:rPr>
        <w:t>de</w:t>
      </w:r>
      <w:proofErr w:type="spellEnd"/>
      <w:r w:rsidRPr="009F5807">
        <w:rPr>
          <w:rFonts w:ascii="Arial" w:hAnsi="Arial" w:cs="Arial"/>
          <w:sz w:val="22"/>
          <w:szCs w:val="22"/>
          <w:lang w:val="es-BO"/>
        </w:rPr>
        <w:t xml:space="preserve"> __ </w:t>
      </w:r>
      <w:proofErr w:type="spellStart"/>
      <w:r w:rsidRPr="009F5807">
        <w:rPr>
          <w:rFonts w:ascii="Arial" w:hAnsi="Arial" w:cs="Arial"/>
          <w:sz w:val="22"/>
          <w:szCs w:val="22"/>
          <w:lang w:val="es-BO"/>
        </w:rPr>
        <w:t>de</w:t>
      </w:r>
      <w:proofErr w:type="spellEnd"/>
      <w:r w:rsidRPr="009F5807">
        <w:rPr>
          <w:rFonts w:ascii="Arial" w:hAnsi="Arial" w:cs="Arial"/>
          <w:sz w:val="22"/>
          <w:szCs w:val="22"/>
          <w:lang w:val="es-BO"/>
        </w:rPr>
        <w:t xml:space="preserve">  2024, al cumplir su propuesta con todos los requisitos establecidos en el DBC.</w:t>
      </w:r>
    </w:p>
    <w:p w:rsidR="009F5807" w:rsidRPr="009F5807" w:rsidRDefault="009F5807" w:rsidP="009F5807">
      <w:pPr>
        <w:jc w:val="both"/>
        <w:rPr>
          <w:rFonts w:ascii="Arial" w:hAnsi="Arial" w:cs="Arial"/>
          <w:b/>
          <w:sz w:val="22"/>
          <w:szCs w:val="22"/>
          <w:lang w:val="es-BO"/>
        </w:rPr>
      </w:pPr>
    </w:p>
    <w:p w:rsidR="009F5807" w:rsidRPr="009F5807" w:rsidRDefault="009F5807" w:rsidP="009F5807">
      <w:pPr>
        <w:jc w:val="both"/>
        <w:rPr>
          <w:rFonts w:ascii="Arial" w:hAnsi="Arial" w:cs="Arial"/>
          <w:sz w:val="22"/>
          <w:szCs w:val="22"/>
        </w:rPr>
      </w:pPr>
      <w:r w:rsidRPr="009F5807">
        <w:rPr>
          <w:rFonts w:ascii="Arial" w:hAnsi="Arial" w:cs="Arial"/>
          <w:b/>
          <w:sz w:val="22"/>
          <w:szCs w:val="22"/>
        </w:rPr>
        <w:t xml:space="preserve">CLÁUSULA TERCERA.- (LEGISLACIÓN APLICABLE) </w:t>
      </w:r>
      <w:r w:rsidRPr="009F5807">
        <w:rPr>
          <w:rFonts w:ascii="Arial" w:hAnsi="Arial" w:cs="Arial"/>
          <w:sz w:val="22"/>
          <w:szCs w:val="22"/>
        </w:rPr>
        <w:t>El presente Contrato se celebra exclusivamente al amparo de las siguientes disposiciones:</w:t>
      </w:r>
    </w:p>
    <w:p w:rsidR="009F5807" w:rsidRPr="009F5807" w:rsidRDefault="009F5807" w:rsidP="009F5807">
      <w:pPr>
        <w:jc w:val="both"/>
        <w:rPr>
          <w:rFonts w:ascii="Arial" w:hAnsi="Arial" w:cs="Arial"/>
          <w:sz w:val="22"/>
          <w:szCs w:val="22"/>
        </w:rPr>
      </w:pPr>
    </w:p>
    <w:p w:rsidR="009F5807" w:rsidRPr="009F5807" w:rsidRDefault="009F5807" w:rsidP="009F5807">
      <w:pPr>
        <w:widowControl w:val="0"/>
        <w:numPr>
          <w:ilvl w:val="0"/>
          <w:numId w:val="34"/>
        </w:numPr>
        <w:spacing w:after="160" w:line="259" w:lineRule="auto"/>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Constitución Política del Estado de 7 de febrero de 2009.</w:t>
      </w:r>
    </w:p>
    <w:p w:rsidR="009F5807" w:rsidRPr="009F5807" w:rsidRDefault="009F5807" w:rsidP="009F5807">
      <w:pPr>
        <w:widowControl w:val="0"/>
        <w:numPr>
          <w:ilvl w:val="0"/>
          <w:numId w:val="34"/>
        </w:numPr>
        <w:spacing w:after="160" w:line="259" w:lineRule="auto"/>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Ley Nº 1178, de 20 de julio de 1990, de Administración y Control     Gubernamentales.</w:t>
      </w:r>
    </w:p>
    <w:p w:rsidR="009F5807" w:rsidRPr="009F5807" w:rsidRDefault="009F5807" w:rsidP="009F5807">
      <w:pPr>
        <w:numPr>
          <w:ilvl w:val="0"/>
          <w:numId w:val="34"/>
        </w:numPr>
        <w:spacing w:after="160" w:line="259" w:lineRule="auto"/>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 xml:space="preserve">Ley </w:t>
      </w:r>
      <w:r w:rsidRPr="009F5807">
        <w:rPr>
          <w:rFonts w:ascii="Arial" w:eastAsia="Calibri" w:hAnsi="Arial" w:cs="Arial"/>
          <w:bCs/>
          <w:sz w:val="22"/>
          <w:szCs w:val="22"/>
          <w:lang w:val="es-BO" w:eastAsia="en-US"/>
        </w:rPr>
        <w:t>del Presupuesto General del Estado</w:t>
      </w:r>
      <w:r w:rsidRPr="009F5807">
        <w:rPr>
          <w:rFonts w:ascii="Arial" w:eastAsia="Calibri" w:hAnsi="Arial" w:cs="Arial"/>
          <w:b/>
          <w:bCs/>
          <w:sz w:val="22"/>
          <w:szCs w:val="22"/>
          <w:lang w:val="es-BO" w:eastAsia="en-US"/>
        </w:rPr>
        <w:t xml:space="preserve"> </w:t>
      </w:r>
      <w:r w:rsidRPr="009F5807">
        <w:rPr>
          <w:rFonts w:ascii="Arial" w:eastAsia="Calibri" w:hAnsi="Arial" w:cs="Arial"/>
          <w:bCs/>
          <w:sz w:val="22"/>
          <w:szCs w:val="22"/>
          <w:lang w:val="es-BO" w:eastAsia="en-US"/>
        </w:rPr>
        <w:t xml:space="preserve">aprobado para la gestión y su </w:t>
      </w:r>
      <w:r w:rsidRPr="009F5807">
        <w:rPr>
          <w:rFonts w:ascii="Arial" w:eastAsia="Calibri" w:hAnsi="Arial" w:cs="Arial"/>
          <w:sz w:val="22"/>
          <w:szCs w:val="22"/>
          <w:lang w:val="es-BO" w:eastAsia="en-US"/>
        </w:rPr>
        <w:t>reglamentación.</w:t>
      </w:r>
    </w:p>
    <w:p w:rsidR="009F5807" w:rsidRPr="009F5807" w:rsidRDefault="009F5807" w:rsidP="009F5807">
      <w:pPr>
        <w:widowControl w:val="0"/>
        <w:numPr>
          <w:ilvl w:val="0"/>
          <w:numId w:val="34"/>
        </w:numPr>
        <w:spacing w:after="160" w:line="259" w:lineRule="auto"/>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Decreto Supremo Nº 0181, de 28 de junio de 2009 de las Normas  Básicas del Sistema de Administración de Bienes y Servicios (NB-SABS) y sus modificaciones.</w:t>
      </w:r>
    </w:p>
    <w:p w:rsidR="009F5807" w:rsidRPr="009F5807" w:rsidRDefault="009F5807" w:rsidP="009F5807">
      <w:pPr>
        <w:widowControl w:val="0"/>
        <w:numPr>
          <w:ilvl w:val="0"/>
          <w:numId w:val="34"/>
        </w:numPr>
        <w:spacing w:after="160" w:line="259" w:lineRule="auto"/>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Reglamento Específico del Sistema de Administración de Bienes y Servicios (RE-SABS) del Banco Central de Bolivia (BCB), aprobado mediante Resolución de Directorio N° 147/2015 de 18 de agosto de 2015 y sus modificaciones.</w:t>
      </w:r>
    </w:p>
    <w:p w:rsidR="009F5807" w:rsidRPr="009F5807" w:rsidRDefault="009F5807" w:rsidP="009F5807">
      <w:pPr>
        <w:numPr>
          <w:ilvl w:val="0"/>
          <w:numId w:val="34"/>
        </w:numPr>
        <w:spacing w:after="160" w:line="259" w:lineRule="auto"/>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Demás disposiciones relacionadas directamente con las normas anteriormente mencionadas.</w:t>
      </w:r>
    </w:p>
    <w:p w:rsidR="009F5807" w:rsidRPr="009F5807" w:rsidRDefault="009F5807" w:rsidP="009F5807">
      <w:pPr>
        <w:ind w:left="720"/>
        <w:jc w:val="both"/>
        <w:rPr>
          <w:rFonts w:ascii="Arial" w:hAnsi="Arial" w:cs="Arial"/>
          <w:sz w:val="22"/>
          <w:szCs w:val="22"/>
          <w:lang w:val="es-BO"/>
        </w:rPr>
      </w:pPr>
    </w:p>
    <w:p w:rsidR="009F5807" w:rsidRPr="009F5807" w:rsidRDefault="009F5807" w:rsidP="009F5807">
      <w:pPr>
        <w:jc w:val="both"/>
        <w:rPr>
          <w:rFonts w:ascii="Arial" w:hAnsi="Arial" w:cs="Arial"/>
          <w:bCs/>
          <w:snapToGrid w:val="0"/>
          <w:sz w:val="22"/>
          <w:szCs w:val="22"/>
          <w:lang w:eastAsia="es-BO"/>
        </w:rPr>
      </w:pPr>
      <w:r w:rsidRPr="009F5807">
        <w:rPr>
          <w:rFonts w:ascii="Arial" w:hAnsi="Arial" w:cs="Arial"/>
          <w:b/>
          <w:sz w:val="22"/>
          <w:szCs w:val="22"/>
        </w:rPr>
        <w:t xml:space="preserve">CLÁUSULA CUARTA.- (OBJETO Y CAUSA) </w:t>
      </w:r>
      <w:r w:rsidRPr="009F5807">
        <w:rPr>
          <w:rFonts w:ascii="Arial" w:hAnsi="Arial" w:cs="Arial"/>
          <w:sz w:val="22"/>
          <w:szCs w:val="22"/>
          <w:lang w:val="es-BO"/>
        </w:rPr>
        <w:t xml:space="preserve">El </w:t>
      </w:r>
      <w:r w:rsidRPr="009F5807">
        <w:rPr>
          <w:rFonts w:ascii="Arial" w:hAnsi="Arial" w:cs="Arial"/>
          <w:b/>
          <w:bCs/>
          <w:sz w:val="22"/>
          <w:szCs w:val="22"/>
          <w:lang w:val="es-BO"/>
        </w:rPr>
        <w:t>CONTRATISTA</w:t>
      </w:r>
      <w:r w:rsidRPr="009F5807">
        <w:rPr>
          <w:rFonts w:ascii="Arial" w:hAnsi="Arial" w:cs="Arial"/>
          <w:sz w:val="22"/>
          <w:szCs w:val="22"/>
          <w:lang w:val="es-BO"/>
        </w:rPr>
        <w:t xml:space="preserve"> se compromete y obliga por el presente Contrato, a ejecutar todos los trabajos necesarios para la obra de </w:t>
      </w:r>
      <w:r w:rsidRPr="009F5807">
        <w:rPr>
          <w:rFonts w:ascii="Arial" w:hAnsi="Arial" w:cs="Arial"/>
          <w:iCs/>
          <w:spacing w:val="-6"/>
          <w:sz w:val="22"/>
          <w:szCs w:val="22"/>
          <w:lang w:val="es-ES_tradnl"/>
        </w:rPr>
        <w:t xml:space="preserve">Mantenimiento del Bien Inmueble, Propiedad del Banco Central de Bolivia, ubicado en el Municipio de </w:t>
      </w:r>
      <w:proofErr w:type="spellStart"/>
      <w:r w:rsidRPr="009F5807">
        <w:rPr>
          <w:rFonts w:ascii="Arial" w:hAnsi="Arial" w:cs="Arial"/>
          <w:iCs/>
          <w:spacing w:val="-6"/>
          <w:sz w:val="22"/>
          <w:szCs w:val="22"/>
          <w:lang w:val="es-ES_tradnl"/>
        </w:rPr>
        <w:t>Warnes</w:t>
      </w:r>
      <w:proofErr w:type="spellEnd"/>
      <w:r w:rsidRPr="009F5807">
        <w:rPr>
          <w:rFonts w:ascii="Arial" w:hAnsi="Arial" w:cs="Arial"/>
          <w:iCs/>
          <w:spacing w:val="-6"/>
          <w:sz w:val="22"/>
          <w:szCs w:val="22"/>
          <w:lang w:val="es-ES_tradnl"/>
        </w:rPr>
        <w:t xml:space="preserve">, camino a </w:t>
      </w:r>
      <w:proofErr w:type="spellStart"/>
      <w:r w:rsidRPr="009F5807">
        <w:rPr>
          <w:rFonts w:ascii="Arial" w:hAnsi="Arial" w:cs="Arial"/>
          <w:iCs/>
          <w:spacing w:val="-6"/>
          <w:sz w:val="22"/>
          <w:szCs w:val="22"/>
          <w:lang w:val="es-ES_tradnl"/>
        </w:rPr>
        <w:t>Claracuta</w:t>
      </w:r>
      <w:proofErr w:type="spellEnd"/>
      <w:r w:rsidRPr="009F5807">
        <w:rPr>
          <w:rFonts w:ascii="Arial" w:hAnsi="Arial" w:cs="Arial"/>
          <w:iCs/>
          <w:spacing w:val="-6"/>
          <w:sz w:val="22"/>
          <w:szCs w:val="22"/>
          <w:lang w:val="es-ES_tradnl"/>
        </w:rPr>
        <w:t xml:space="preserve"> del Departamento de Santa Cruz (Cerramiento Perimetral con Muro de Malla Olímpica - 4 Frentes)</w:t>
      </w:r>
      <w:r w:rsidRPr="009F5807">
        <w:rPr>
          <w:rFonts w:ascii="Arial" w:hAnsi="Arial" w:cs="Arial"/>
          <w:sz w:val="22"/>
          <w:szCs w:val="22"/>
        </w:rPr>
        <w:t xml:space="preserve">, que se ejecutará en el Municipio de </w:t>
      </w:r>
      <w:proofErr w:type="spellStart"/>
      <w:r w:rsidRPr="009F5807">
        <w:rPr>
          <w:rFonts w:ascii="Arial" w:hAnsi="Arial" w:cs="Arial"/>
          <w:sz w:val="22"/>
          <w:szCs w:val="22"/>
        </w:rPr>
        <w:t>Warnes</w:t>
      </w:r>
      <w:proofErr w:type="spellEnd"/>
      <w:r w:rsidRPr="009F5807">
        <w:rPr>
          <w:rFonts w:ascii="Arial" w:hAnsi="Arial" w:cs="Arial"/>
          <w:sz w:val="22"/>
          <w:szCs w:val="22"/>
        </w:rPr>
        <w:t xml:space="preserve">, Camino a </w:t>
      </w:r>
      <w:proofErr w:type="spellStart"/>
      <w:r w:rsidRPr="009F5807">
        <w:rPr>
          <w:rFonts w:ascii="Arial" w:hAnsi="Arial" w:cs="Arial"/>
          <w:sz w:val="22"/>
          <w:szCs w:val="22"/>
        </w:rPr>
        <w:t>Claracuta</w:t>
      </w:r>
      <w:proofErr w:type="spellEnd"/>
      <w:r w:rsidRPr="009F5807">
        <w:rPr>
          <w:rFonts w:ascii="Arial" w:hAnsi="Arial" w:cs="Arial"/>
          <w:sz w:val="22"/>
          <w:szCs w:val="22"/>
        </w:rPr>
        <w:t xml:space="preserve"> del Departamento de Santa Cruz, </w:t>
      </w:r>
      <w:r w:rsidRPr="009F5807">
        <w:rPr>
          <w:rFonts w:ascii="Arial" w:hAnsi="Arial" w:cs="Arial"/>
          <w:sz w:val="22"/>
          <w:szCs w:val="22"/>
          <w:lang w:val="es-BO"/>
        </w:rPr>
        <w:t>que se constituye en el objeto del Contrato hasta su acabado completo</w:t>
      </w:r>
      <w:r w:rsidRPr="009F5807">
        <w:rPr>
          <w:rFonts w:ascii="Arial" w:hAnsi="Arial" w:cs="Arial"/>
          <w:bCs/>
          <w:sz w:val="22"/>
          <w:szCs w:val="22"/>
          <w:lang w:val="es-BO"/>
        </w:rPr>
        <w:t>,</w:t>
      </w:r>
      <w:r w:rsidRPr="009F5807">
        <w:rPr>
          <w:rFonts w:ascii="Arial" w:hAnsi="Arial" w:cs="Arial"/>
          <w:bCs/>
          <w:snapToGrid w:val="0"/>
          <w:sz w:val="22"/>
          <w:szCs w:val="22"/>
          <w:lang w:eastAsia="es-BO"/>
        </w:rPr>
        <w:t xml:space="preserve"> </w:t>
      </w:r>
      <w:r w:rsidRPr="009F5807">
        <w:rPr>
          <w:rFonts w:ascii="Arial" w:hAnsi="Arial"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9F5807">
        <w:rPr>
          <w:rFonts w:ascii="Arial" w:hAnsi="Arial" w:cs="Arial"/>
          <w:b/>
          <w:sz w:val="22"/>
          <w:szCs w:val="22"/>
          <w:lang w:val="es-BO"/>
        </w:rPr>
        <w:t xml:space="preserve"> OBRA</w:t>
      </w:r>
      <w:r w:rsidRPr="009F5807">
        <w:rPr>
          <w:rFonts w:ascii="Arial" w:hAnsi="Arial" w:cs="Arial"/>
          <w:sz w:val="22"/>
          <w:szCs w:val="22"/>
          <w:lang w:val="es-BO"/>
        </w:rPr>
        <w:t xml:space="preserve">, </w:t>
      </w:r>
      <w:r w:rsidRPr="009F5807">
        <w:rPr>
          <w:rFonts w:ascii="Arial" w:hAnsi="Arial" w:cs="Arial"/>
          <w:bCs/>
          <w:snapToGrid w:val="0"/>
          <w:sz w:val="22"/>
          <w:szCs w:val="22"/>
          <w:lang w:eastAsia="es-BO"/>
        </w:rPr>
        <w:t xml:space="preserve">para </w:t>
      </w:r>
      <w:r w:rsidRPr="009F5807">
        <w:rPr>
          <w:rFonts w:ascii="Arial" w:eastAsia="Calibri" w:hAnsi="Arial" w:cs="Arial"/>
          <w:sz w:val="22"/>
          <w:szCs w:val="22"/>
          <w:lang w:val="es-BO" w:eastAsia="en-US"/>
        </w:rPr>
        <w:t xml:space="preserve">dar cumplimiento al Reglamento de Administración y Disposición de Bienes Realizables del Banco Central de Bolivia (BCB)” y </w:t>
      </w:r>
      <w:r w:rsidRPr="009F5807">
        <w:rPr>
          <w:rFonts w:ascii="Arial" w:eastAsia="Calibri" w:hAnsi="Arial" w:cs="Arial"/>
          <w:sz w:val="22"/>
          <w:szCs w:val="22"/>
          <w:shd w:val="clear" w:color="auto" w:fill="FFFF00"/>
          <w:lang w:val="es-ES_tradnl" w:eastAsia="en-US"/>
        </w:rPr>
        <w:t>velando  por su conservación, custodia y disminuir el riesgo de avasallamiento</w:t>
      </w:r>
      <w:r w:rsidRPr="009F5807">
        <w:rPr>
          <w:rFonts w:ascii="Arial" w:eastAsia="Calibri" w:hAnsi="Arial" w:cs="Arial"/>
          <w:bCs/>
          <w:snapToGrid w:val="0"/>
          <w:color w:val="000000"/>
          <w:sz w:val="22"/>
          <w:szCs w:val="22"/>
          <w:shd w:val="clear" w:color="auto" w:fill="FFFF00"/>
          <w:lang w:val="es-BO" w:eastAsia="es-BO"/>
        </w:rPr>
        <w:t>contar</w:t>
      </w:r>
      <w:r w:rsidRPr="009F5807">
        <w:rPr>
          <w:rFonts w:ascii="Arial" w:hAnsi="Arial" w:cs="Arial"/>
          <w:bCs/>
          <w:snapToGrid w:val="0"/>
          <w:sz w:val="22"/>
          <w:szCs w:val="22"/>
          <w:lang w:eastAsia="es-BO"/>
        </w:rPr>
        <w:t>.</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Los ítems de la </w:t>
      </w:r>
      <w:r w:rsidRPr="009F5807">
        <w:rPr>
          <w:rFonts w:ascii="Arial" w:hAnsi="Arial" w:cs="Arial"/>
          <w:b/>
          <w:sz w:val="22"/>
          <w:szCs w:val="22"/>
          <w:lang w:val="es-BO"/>
        </w:rPr>
        <w:t>OBRA</w:t>
      </w:r>
      <w:r w:rsidRPr="009F5807">
        <w:rPr>
          <w:rFonts w:ascii="Arial" w:hAnsi="Arial" w:cs="Arial"/>
          <w:sz w:val="22"/>
          <w:szCs w:val="22"/>
          <w:lang w:val="es-BO"/>
        </w:rPr>
        <w:t xml:space="preserve"> son los siguientes:</w:t>
      </w:r>
    </w:p>
    <w:p w:rsidR="009F5807" w:rsidRPr="009F5807" w:rsidRDefault="009F5807" w:rsidP="009F5807">
      <w:pPr>
        <w:jc w:val="both"/>
        <w:rPr>
          <w:rFonts w:ascii="Arial" w:hAnsi="Arial" w:cs="Arial"/>
          <w:sz w:val="22"/>
          <w:szCs w:val="22"/>
          <w:lang w:val="es-BO"/>
        </w:rPr>
      </w:pPr>
    </w:p>
    <w:p w:rsidR="009F5807" w:rsidRPr="009F5807" w:rsidRDefault="009F5807" w:rsidP="009F5807">
      <w:pPr>
        <w:ind w:left="993" w:hanging="993"/>
        <w:jc w:val="both"/>
        <w:rPr>
          <w:rFonts w:ascii="Arial" w:eastAsia="Calibri" w:hAnsi="Arial" w:cs="Arial"/>
          <w:sz w:val="22"/>
          <w:szCs w:val="22"/>
          <w:lang w:val="es-BO" w:eastAsia="es-BO"/>
        </w:rPr>
      </w:pPr>
      <w:r w:rsidRPr="009F5807">
        <w:rPr>
          <w:rFonts w:ascii="Arial" w:hAnsi="Arial" w:cs="Arial"/>
          <w:sz w:val="22"/>
          <w:szCs w:val="22"/>
          <w:lang w:val="es-BO"/>
        </w:rPr>
        <w:t>ÍTEM 1.</w:t>
      </w:r>
      <w:r w:rsidRPr="009F5807">
        <w:rPr>
          <w:rFonts w:ascii="Arial" w:hAnsi="Arial" w:cs="Arial"/>
          <w:sz w:val="22"/>
          <w:szCs w:val="22"/>
          <w:lang w:val="es-BO"/>
        </w:rPr>
        <w:tab/>
      </w:r>
      <w:r w:rsidRPr="009F5807">
        <w:rPr>
          <w:rFonts w:ascii="Arial" w:eastAsia="Calibri" w:hAnsi="Arial" w:cs="Arial"/>
          <w:sz w:val="22"/>
          <w:szCs w:val="22"/>
          <w:lang w:val="es-BO" w:eastAsia="en-US"/>
        </w:rPr>
        <w:t>REPLANTEO Y TRAZADO DE OBRAS</w:t>
      </w:r>
      <w:r w:rsidRPr="009F5807">
        <w:rPr>
          <w:rFonts w:ascii="Arial" w:eastAsia="Calibri" w:hAnsi="Arial" w:cs="Arial"/>
          <w:sz w:val="22"/>
          <w:szCs w:val="22"/>
          <w:lang w:val="es-BO" w:eastAsia="es-BO"/>
        </w:rPr>
        <w:t>.</w:t>
      </w:r>
    </w:p>
    <w:p w:rsidR="009F5807" w:rsidRPr="009F5807" w:rsidRDefault="009F5807" w:rsidP="009F5807">
      <w:pPr>
        <w:ind w:left="993" w:hanging="993"/>
        <w:jc w:val="both"/>
        <w:rPr>
          <w:rFonts w:ascii="Arial" w:eastAsia="Calibri" w:hAnsi="Arial" w:cs="Arial"/>
          <w:sz w:val="22"/>
          <w:szCs w:val="22"/>
          <w:lang w:val="es-BO" w:eastAsia="es-BO"/>
        </w:rPr>
      </w:pPr>
      <w:r w:rsidRPr="009F5807">
        <w:rPr>
          <w:rFonts w:ascii="Arial" w:hAnsi="Arial" w:cs="Arial"/>
          <w:sz w:val="22"/>
          <w:szCs w:val="22"/>
          <w:lang w:val="es-BO"/>
        </w:rPr>
        <w:lastRenderedPageBreak/>
        <w:t>ÍTEM 2.</w:t>
      </w:r>
      <w:r w:rsidRPr="009F5807">
        <w:rPr>
          <w:rFonts w:ascii="Arial" w:hAnsi="Arial" w:cs="Arial"/>
          <w:sz w:val="22"/>
          <w:szCs w:val="22"/>
          <w:lang w:val="es-BO"/>
        </w:rPr>
        <w:tab/>
      </w:r>
      <w:r w:rsidRPr="009F5807">
        <w:rPr>
          <w:rFonts w:ascii="Arial" w:eastAsia="Calibri" w:hAnsi="Arial" w:cs="Arial"/>
          <w:sz w:val="22"/>
          <w:szCs w:val="22"/>
          <w:lang w:val="pt-BR" w:eastAsia="en-US"/>
        </w:rPr>
        <w:t>RETIRO CERCO PERIMETRAL (ALAMBRE DE PÚAS)</w:t>
      </w:r>
      <w:r w:rsidRPr="009F5807">
        <w:rPr>
          <w:rFonts w:ascii="Arial" w:eastAsia="Calibri" w:hAnsi="Arial" w:cs="Arial"/>
          <w:sz w:val="22"/>
          <w:szCs w:val="22"/>
          <w:lang w:val="es-BO" w:eastAsia="es-BO"/>
        </w:rPr>
        <w:t>.</w:t>
      </w:r>
    </w:p>
    <w:p w:rsidR="009F5807" w:rsidRPr="009F5807" w:rsidRDefault="009F5807" w:rsidP="009F5807">
      <w:pPr>
        <w:ind w:left="993" w:hanging="993"/>
        <w:jc w:val="both"/>
        <w:rPr>
          <w:rFonts w:ascii="Arial" w:eastAsia="Calibri" w:hAnsi="Arial" w:cs="Arial"/>
          <w:sz w:val="22"/>
          <w:szCs w:val="22"/>
          <w:lang w:val="es-BO" w:eastAsia="es-BO"/>
        </w:rPr>
      </w:pPr>
      <w:r w:rsidRPr="009F5807">
        <w:rPr>
          <w:rFonts w:ascii="Arial" w:hAnsi="Arial" w:cs="Arial"/>
          <w:sz w:val="22"/>
          <w:szCs w:val="22"/>
          <w:lang w:val="es-BO"/>
        </w:rPr>
        <w:t>ÍTEM 3.</w:t>
      </w:r>
      <w:r w:rsidRPr="009F5807">
        <w:rPr>
          <w:rFonts w:ascii="Arial" w:hAnsi="Arial" w:cs="Arial"/>
          <w:sz w:val="22"/>
          <w:szCs w:val="22"/>
          <w:lang w:val="es-BO"/>
        </w:rPr>
        <w:tab/>
      </w:r>
      <w:r w:rsidRPr="009F5807">
        <w:rPr>
          <w:rFonts w:ascii="Arial" w:eastAsia="Calibri" w:hAnsi="Arial" w:cs="Arial"/>
          <w:sz w:val="22"/>
          <w:szCs w:val="22"/>
          <w:lang w:val="pt-BR" w:eastAsia="en-US"/>
        </w:rPr>
        <w:t>DESBROCE, DESTRONQUE DEL PERIMETRO DEL TERRENO</w:t>
      </w:r>
      <w:r w:rsidRPr="009F5807">
        <w:rPr>
          <w:rFonts w:ascii="Arial" w:eastAsia="Calibri" w:hAnsi="Arial" w:cs="Arial"/>
          <w:sz w:val="22"/>
          <w:szCs w:val="22"/>
          <w:lang w:val="es-BO" w:eastAsia="es-BO"/>
        </w:rPr>
        <w:t>.</w:t>
      </w:r>
    </w:p>
    <w:p w:rsidR="009F5807" w:rsidRPr="009F5807" w:rsidRDefault="009F5807" w:rsidP="009F5807">
      <w:pPr>
        <w:ind w:left="993" w:hanging="993"/>
        <w:jc w:val="both"/>
        <w:rPr>
          <w:rFonts w:ascii="Arial" w:eastAsia="Calibri" w:hAnsi="Arial" w:cs="Arial"/>
          <w:sz w:val="22"/>
          <w:szCs w:val="22"/>
          <w:lang w:val="es-BO" w:eastAsia="es-BO"/>
        </w:rPr>
      </w:pPr>
      <w:r w:rsidRPr="009F5807">
        <w:rPr>
          <w:rFonts w:ascii="Arial" w:hAnsi="Arial" w:cs="Arial"/>
          <w:sz w:val="22"/>
          <w:szCs w:val="22"/>
          <w:lang w:val="es-BO"/>
        </w:rPr>
        <w:t>ÍTEM 4.</w:t>
      </w:r>
      <w:r w:rsidRPr="009F5807">
        <w:rPr>
          <w:rFonts w:ascii="Arial" w:hAnsi="Arial" w:cs="Arial"/>
          <w:sz w:val="22"/>
          <w:szCs w:val="22"/>
          <w:lang w:val="es-BO"/>
        </w:rPr>
        <w:tab/>
      </w:r>
      <w:r w:rsidRPr="009F5807">
        <w:rPr>
          <w:rFonts w:ascii="Arial" w:eastAsia="Calibri" w:hAnsi="Arial" w:cs="Arial"/>
          <w:sz w:val="22"/>
          <w:szCs w:val="22"/>
          <w:lang w:val="es-BO" w:eastAsia="en-US"/>
        </w:rPr>
        <w:t>EXCAVACIÓN MANUAL, DE 0 – 1 M</w:t>
      </w:r>
      <w:r w:rsidRPr="009F5807">
        <w:rPr>
          <w:rFonts w:ascii="Arial" w:eastAsia="Calibri" w:hAnsi="Arial" w:cs="Arial"/>
          <w:sz w:val="22"/>
          <w:szCs w:val="22"/>
          <w:lang w:val="es-BO" w:eastAsia="es-BO"/>
        </w:rPr>
        <w:t>.</w:t>
      </w:r>
    </w:p>
    <w:p w:rsidR="009F5807" w:rsidRPr="009F5807" w:rsidRDefault="009F5807" w:rsidP="009F5807">
      <w:pPr>
        <w:ind w:left="993" w:hanging="993"/>
        <w:jc w:val="both"/>
        <w:rPr>
          <w:rFonts w:ascii="Arial" w:eastAsia="Calibri" w:hAnsi="Arial" w:cs="Arial"/>
          <w:sz w:val="22"/>
          <w:szCs w:val="22"/>
          <w:lang w:val="es-BO" w:eastAsia="es-BO"/>
        </w:rPr>
      </w:pPr>
      <w:r w:rsidRPr="009F5807">
        <w:rPr>
          <w:rFonts w:ascii="Arial" w:hAnsi="Arial" w:cs="Arial"/>
          <w:sz w:val="22"/>
          <w:szCs w:val="22"/>
          <w:lang w:val="es-BO"/>
        </w:rPr>
        <w:t>ÍTEM 5.</w:t>
      </w:r>
      <w:r w:rsidRPr="009F5807">
        <w:rPr>
          <w:rFonts w:ascii="Arial" w:hAnsi="Arial" w:cs="Arial"/>
          <w:sz w:val="22"/>
          <w:szCs w:val="22"/>
          <w:lang w:val="es-BO"/>
        </w:rPr>
        <w:tab/>
      </w:r>
      <w:r w:rsidRPr="009F5807">
        <w:rPr>
          <w:rFonts w:ascii="Arial" w:eastAsia="Calibri" w:hAnsi="Arial" w:cs="Arial"/>
          <w:sz w:val="22"/>
          <w:szCs w:val="22"/>
          <w:lang w:val="es-BO" w:eastAsia="en-US"/>
        </w:rPr>
        <w:t>CIMIENTO DE HORMIGON CICLOPEO, 50% PIEDRA DESPLAZADORA. DOSIFICACIÓN 1:2:3, DIMENSIONES 0.35x0.35x0.6M</w:t>
      </w:r>
      <w:r w:rsidRPr="009F5807">
        <w:rPr>
          <w:rFonts w:ascii="Arial" w:eastAsia="Calibri" w:hAnsi="Arial" w:cs="Arial"/>
          <w:sz w:val="22"/>
          <w:szCs w:val="22"/>
          <w:lang w:val="es-BO" w:eastAsia="es-BO"/>
        </w:rPr>
        <w:t>.</w:t>
      </w:r>
    </w:p>
    <w:p w:rsidR="009F5807" w:rsidRPr="009F5807" w:rsidRDefault="009F5807" w:rsidP="009F5807">
      <w:pPr>
        <w:ind w:left="993" w:hanging="993"/>
        <w:jc w:val="both"/>
        <w:rPr>
          <w:rFonts w:ascii="Arial" w:eastAsia="Calibri" w:hAnsi="Arial" w:cs="Arial"/>
          <w:sz w:val="22"/>
          <w:szCs w:val="22"/>
          <w:lang w:eastAsia="en-US"/>
        </w:rPr>
      </w:pPr>
      <w:r w:rsidRPr="009F5807">
        <w:rPr>
          <w:rFonts w:ascii="Arial" w:hAnsi="Arial" w:cs="Arial"/>
          <w:sz w:val="22"/>
          <w:szCs w:val="22"/>
          <w:lang w:val="es-BO"/>
        </w:rPr>
        <w:t>ÍTEM 6.</w:t>
      </w:r>
      <w:r w:rsidRPr="009F5807">
        <w:rPr>
          <w:rFonts w:ascii="Arial" w:hAnsi="Arial" w:cs="Arial"/>
          <w:sz w:val="22"/>
          <w:szCs w:val="22"/>
          <w:lang w:val="es-BO"/>
        </w:rPr>
        <w:tab/>
      </w:r>
      <w:r w:rsidRPr="009F5807">
        <w:rPr>
          <w:rFonts w:ascii="Arial" w:eastAsia="Calibri" w:hAnsi="Arial" w:cs="Arial"/>
          <w:sz w:val="22"/>
          <w:szCs w:val="22"/>
          <w:lang w:eastAsia="en-US"/>
        </w:rPr>
        <w:t>PROVISIÓN Y COLOCADO DE TUBO DE FG 2", LONGITUD=3M</w:t>
      </w:r>
      <w:r w:rsidRPr="009F5807">
        <w:rPr>
          <w:rFonts w:ascii="Arial" w:eastAsia="Calibri" w:hAnsi="Arial" w:cs="Arial"/>
          <w:sz w:val="22"/>
          <w:szCs w:val="22"/>
          <w:lang w:val="es-BO" w:eastAsia="es-BO"/>
        </w:rPr>
        <w:t>.</w:t>
      </w:r>
    </w:p>
    <w:p w:rsidR="009F5807" w:rsidRPr="009F5807" w:rsidRDefault="009F5807" w:rsidP="009F5807">
      <w:pPr>
        <w:ind w:left="993" w:hanging="993"/>
        <w:jc w:val="both"/>
        <w:rPr>
          <w:rFonts w:ascii="Arial" w:eastAsia="Calibri" w:hAnsi="Arial" w:cs="Arial"/>
          <w:sz w:val="22"/>
          <w:szCs w:val="22"/>
          <w:lang w:val="es-BO" w:eastAsia="es-BO"/>
        </w:rPr>
      </w:pPr>
      <w:r w:rsidRPr="009F5807">
        <w:rPr>
          <w:rFonts w:ascii="Arial" w:hAnsi="Arial" w:cs="Arial"/>
          <w:sz w:val="22"/>
          <w:szCs w:val="22"/>
          <w:lang w:val="es-BO"/>
        </w:rPr>
        <w:t>ÍTEM 7.</w:t>
      </w:r>
      <w:r w:rsidRPr="009F5807">
        <w:rPr>
          <w:rFonts w:ascii="Arial" w:hAnsi="Arial" w:cs="Arial"/>
          <w:sz w:val="22"/>
          <w:szCs w:val="22"/>
          <w:lang w:val="es-BO"/>
        </w:rPr>
        <w:tab/>
      </w:r>
      <w:r w:rsidRPr="009F5807">
        <w:rPr>
          <w:rFonts w:ascii="Arial" w:eastAsia="Calibri" w:hAnsi="Arial" w:cs="Arial"/>
          <w:sz w:val="22"/>
          <w:szCs w:val="22"/>
          <w:lang w:val="es-BO" w:eastAsia="en-US"/>
        </w:rPr>
        <w:t>PROVISIÓN Y COLOCADO DE MALLA OLIMPICA DE ALAMBRE GALVANIZADO N°10</w:t>
      </w:r>
      <w:r w:rsidRPr="009F5807">
        <w:rPr>
          <w:rFonts w:ascii="Arial" w:eastAsia="Calibri" w:hAnsi="Arial" w:cs="Arial"/>
          <w:sz w:val="22"/>
          <w:szCs w:val="22"/>
          <w:lang w:val="es-BO" w:eastAsia="es-BO"/>
        </w:rPr>
        <w:t>.</w:t>
      </w:r>
    </w:p>
    <w:p w:rsidR="009F5807" w:rsidRPr="009F5807" w:rsidRDefault="009F5807" w:rsidP="009F5807">
      <w:pPr>
        <w:ind w:left="993" w:hanging="993"/>
        <w:jc w:val="both"/>
        <w:rPr>
          <w:rFonts w:ascii="Arial" w:eastAsia="Calibri" w:hAnsi="Arial" w:cs="Arial"/>
          <w:sz w:val="22"/>
          <w:szCs w:val="22"/>
          <w:lang w:val="es-BO" w:eastAsia="en-US"/>
        </w:rPr>
      </w:pPr>
      <w:r w:rsidRPr="009F5807">
        <w:rPr>
          <w:rFonts w:ascii="Arial" w:hAnsi="Arial" w:cs="Arial"/>
          <w:sz w:val="22"/>
          <w:szCs w:val="22"/>
          <w:lang w:val="es-BO"/>
        </w:rPr>
        <w:t>ÍTEM 8.</w:t>
      </w:r>
      <w:r w:rsidRPr="009F5807">
        <w:rPr>
          <w:rFonts w:ascii="Arial" w:hAnsi="Arial" w:cs="Arial"/>
          <w:sz w:val="22"/>
          <w:szCs w:val="22"/>
          <w:lang w:val="es-BO"/>
        </w:rPr>
        <w:tab/>
      </w:r>
      <w:r w:rsidRPr="009F5807">
        <w:rPr>
          <w:rFonts w:ascii="Arial" w:eastAsia="Calibri" w:hAnsi="Arial" w:cs="Arial"/>
          <w:sz w:val="22"/>
          <w:szCs w:val="22"/>
          <w:lang w:val="es-BO" w:eastAsia="en-US"/>
        </w:rPr>
        <w:t>PROVISIÓN Y COLOCADO DE PUERTA METÁLICA DE MALLA OLÍMPICA, ALAMBRE N°10, CON CADENA Y CANDADO.</w:t>
      </w:r>
    </w:p>
    <w:p w:rsidR="009F5807" w:rsidRPr="009F5807" w:rsidRDefault="009F5807" w:rsidP="009F5807">
      <w:pPr>
        <w:ind w:left="993" w:hanging="993"/>
        <w:jc w:val="both"/>
        <w:rPr>
          <w:rFonts w:ascii="Arial" w:eastAsia="Calibri" w:hAnsi="Arial" w:cs="Arial"/>
          <w:sz w:val="22"/>
          <w:szCs w:val="22"/>
          <w:lang w:val="es-BO" w:eastAsia="en-US"/>
        </w:rPr>
      </w:pPr>
      <w:r w:rsidRPr="009F5807">
        <w:rPr>
          <w:rFonts w:ascii="Arial" w:hAnsi="Arial" w:cs="Arial"/>
          <w:sz w:val="22"/>
          <w:szCs w:val="22"/>
          <w:lang w:val="es-BO"/>
        </w:rPr>
        <w:t>ÍTEM 9.</w:t>
      </w:r>
      <w:r w:rsidRPr="009F5807">
        <w:rPr>
          <w:rFonts w:ascii="Arial" w:hAnsi="Arial" w:cs="Arial"/>
          <w:sz w:val="22"/>
          <w:szCs w:val="22"/>
          <w:lang w:val="es-BO"/>
        </w:rPr>
        <w:tab/>
      </w:r>
      <w:r w:rsidRPr="009F5807">
        <w:rPr>
          <w:rFonts w:ascii="Arial" w:eastAsia="Calibri" w:hAnsi="Arial" w:cs="Arial"/>
          <w:sz w:val="22"/>
          <w:szCs w:val="22"/>
          <w:lang w:val="es-BO" w:eastAsia="en-US"/>
        </w:rPr>
        <w:t>PROVISIÓN Y COLOCADO DE LETRERO INFORMATIVO, DE 1,00M x 0,80M. PLANCHA GALVANIZADA, e=0,90MM.</w:t>
      </w:r>
    </w:p>
    <w:p w:rsidR="009F5807" w:rsidRPr="009F5807" w:rsidRDefault="009F5807" w:rsidP="009F5807">
      <w:pPr>
        <w:ind w:left="993" w:hanging="993"/>
        <w:jc w:val="both"/>
        <w:rPr>
          <w:rFonts w:ascii="Arial" w:eastAsia="Calibri" w:hAnsi="Arial" w:cs="Arial"/>
          <w:sz w:val="22"/>
          <w:szCs w:val="22"/>
          <w:lang w:val="es-BO" w:eastAsia="es-BO"/>
        </w:rPr>
      </w:pPr>
      <w:r w:rsidRPr="009F5807">
        <w:rPr>
          <w:rFonts w:ascii="Arial" w:hAnsi="Arial" w:cs="Arial"/>
          <w:sz w:val="22"/>
          <w:szCs w:val="22"/>
          <w:lang w:val="es-BO"/>
        </w:rPr>
        <w:t>ÍTEM 10.</w:t>
      </w:r>
      <w:r w:rsidRPr="009F5807">
        <w:rPr>
          <w:rFonts w:ascii="Arial" w:hAnsi="Arial" w:cs="Arial"/>
          <w:sz w:val="22"/>
          <w:szCs w:val="22"/>
          <w:lang w:val="es-BO"/>
        </w:rPr>
        <w:tab/>
      </w:r>
      <w:r w:rsidRPr="009F5807">
        <w:rPr>
          <w:rFonts w:ascii="Arial" w:eastAsia="Calibri" w:hAnsi="Arial" w:cs="Arial"/>
          <w:sz w:val="22"/>
          <w:szCs w:val="22"/>
          <w:lang w:val="es-BO" w:eastAsia="en-US"/>
        </w:rPr>
        <w:t>LIMPIEZA GENERAL.</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bCs/>
          <w:snapToGrid w:val="0"/>
          <w:sz w:val="22"/>
          <w:szCs w:val="22"/>
          <w:lang w:eastAsia="es-BO"/>
        </w:rPr>
      </w:pPr>
      <w:r w:rsidRPr="009F5807">
        <w:rPr>
          <w:rFonts w:ascii="Arial" w:hAnsi="Arial" w:cs="Arial"/>
          <w:sz w:val="22"/>
          <w:szCs w:val="22"/>
          <w:lang w:val="es-BO"/>
        </w:rPr>
        <w:t xml:space="preserve">A fin de garantizar la correcta ejecución y conclusión de la </w:t>
      </w:r>
      <w:r w:rsidRPr="009F5807">
        <w:rPr>
          <w:rFonts w:ascii="Arial" w:hAnsi="Arial" w:cs="Arial"/>
          <w:b/>
          <w:bCs/>
          <w:sz w:val="22"/>
          <w:szCs w:val="22"/>
          <w:lang w:val="es-BO"/>
        </w:rPr>
        <w:t xml:space="preserve">OBRA </w:t>
      </w:r>
      <w:r w:rsidRPr="009F5807">
        <w:rPr>
          <w:rFonts w:ascii="Arial" w:hAnsi="Arial" w:cs="Arial"/>
          <w:bCs/>
          <w:sz w:val="22"/>
          <w:szCs w:val="22"/>
          <w:lang w:val="es-BO"/>
        </w:rPr>
        <w:t>hasta la conclusión del Contrato</w:t>
      </w:r>
      <w:r w:rsidRPr="009F5807">
        <w:rPr>
          <w:rFonts w:ascii="Arial" w:hAnsi="Arial" w:cs="Arial"/>
          <w:sz w:val="22"/>
          <w:szCs w:val="22"/>
          <w:lang w:val="es-BO"/>
        </w:rPr>
        <w:t xml:space="preserve">, el </w:t>
      </w:r>
      <w:r w:rsidRPr="009F5807">
        <w:rPr>
          <w:rFonts w:ascii="Arial" w:hAnsi="Arial" w:cs="Arial"/>
          <w:b/>
          <w:bCs/>
          <w:sz w:val="22"/>
          <w:szCs w:val="22"/>
          <w:lang w:val="es-BO"/>
        </w:rPr>
        <w:t xml:space="preserve">CONTRATISTA </w:t>
      </w:r>
      <w:r w:rsidRPr="009F5807">
        <w:rPr>
          <w:rFonts w:ascii="Arial" w:hAnsi="Arial" w:cs="Arial"/>
          <w:sz w:val="22"/>
          <w:szCs w:val="22"/>
          <w:lang w:val="es-BO"/>
        </w:rPr>
        <w:t xml:space="preserve">se obliga a ejecutar el trabajo de acuerdo con los documentos emergentes del proceso de contratación y propuesta adjudicada. </w:t>
      </w:r>
    </w:p>
    <w:p w:rsidR="009F5807" w:rsidRPr="009F5807" w:rsidRDefault="009F5807" w:rsidP="009F5807">
      <w:pPr>
        <w:ind w:left="567" w:right="177" w:hanging="567"/>
        <w:jc w:val="both"/>
        <w:rPr>
          <w:rFonts w:ascii="Arial" w:hAnsi="Arial" w:cs="Arial"/>
          <w:b/>
          <w:bCs/>
          <w:snapToGrid w:val="0"/>
          <w:sz w:val="22"/>
          <w:szCs w:val="22"/>
          <w:lang w:eastAsia="es-BO"/>
        </w:rPr>
      </w:pPr>
    </w:p>
    <w:p w:rsidR="009F5807" w:rsidRPr="009F5807" w:rsidRDefault="009F5807" w:rsidP="009F5807">
      <w:pPr>
        <w:jc w:val="both"/>
        <w:rPr>
          <w:rFonts w:ascii="Arial" w:hAnsi="Arial" w:cs="Arial"/>
          <w:bCs/>
          <w:sz w:val="22"/>
          <w:szCs w:val="22"/>
          <w:lang w:val="es-BO"/>
        </w:rPr>
      </w:pPr>
      <w:r w:rsidRPr="009F5807">
        <w:rPr>
          <w:rFonts w:ascii="Arial" w:hAnsi="Arial" w:cs="Arial"/>
          <w:b/>
          <w:sz w:val="22"/>
          <w:szCs w:val="22"/>
        </w:rPr>
        <w:t xml:space="preserve">CLÁUSULA QUINTA.- </w:t>
      </w:r>
      <w:r w:rsidRPr="009F5807">
        <w:rPr>
          <w:rFonts w:ascii="Arial" w:hAnsi="Arial" w:cs="Arial"/>
          <w:b/>
          <w:sz w:val="22"/>
          <w:szCs w:val="22"/>
          <w:lang w:val="es-BO"/>
        </w:rPr>
        <w:t xml:space="preserve">(PLAZO DE EJECUCIÓN) </w:t>
      </w:r>
      <w:r w:rsidRPr="009F5807">
        <w:rPr>
          <w:rFonts w:ascii="Arial" w:hAnsi="Arial" w:cs="Arial"/>
          <w:sz w:val="22"/>
          <w:szCs w:val="22"/>
          <w:lang w:val="es-BO"/>
        </w:rPr>
        <w:t xml:space="preserve">El </w:t>
      </w:r>
      <w:r w:rsidRPr="009F5807">
        <w:rPr>
          <w:rFonts w:ascii="Arial" w:hAnsi="Arial" w:cs="Arial"/>
          <w:b/>
          <w:bCs/>
          <w:sz w:val="22"/>
          <w:szCs w:val="22"/>
          <w:lang w:val="es-BO"/>
        </w:rPr>
        <w:t>CONTRATISTA</w:t>
      </w:r>
      <w:r w:rsidRPr="009F5807">
        <w:rPr>
          <w:rFonts w:ascii="Arial" w:hAnsi="Arial" w:cs="Arial"/>
          <w:sz w:val="22"/>
          <w:szCs w:val="22"/>
          <w:lang w:val="es-BO"/>
        </w:rPr>
        <w:t xml:space="preserve"> ejecutará y entregará la </w:t>
      </w:r>
      <w:r w:rsidRPr="009F5807">
        <w:rPr>
          <w:rFonts w:ascii="Arial" w:hAnsi="Arial" w:cs="Arial"/>
          <w:b/>
          <w:sz w:val="22"/>
          <w:szCs w:val="22"/>
          <w:lang w:val="es-BO"/>
        </w:rPr>
        <w:t>OBRA</w:t>
      </w:r>
      <w:r w:rsidRPr="009F5807">
        <w:rPr>
          <w:rFonts w:ascii="Arial" w:hAnsi="Arial" w:cs="Arial"/>
          <w:sz w:val="22"/>
          <w:szCs w:val="22"/>
          <w:lang w:val="es-BO"/>
        </w:rPr>
        <w:t xml:space="preserve"> satisfactoriamente concluida, en estricto acuerdo con lo previsto en la propuesta adjudicada, los planos del diseño, las especificaciones técnicas y el Cronograma de Ejecución de </w:t>
      </w:r>
      <w:r w:rsidRPr="009F5807">
        <w:rPr>
          <w:rFonts w:ascii="Arial" w:hAnsi="Arial" w:cs="Arial"/>
          <w:b/>
          <w:sz w:val="22"/>
          <w:szCs w:val="22"/>
          <w:lang w:val="es-BO"/>
        </w:rPr>
        <w:t>OBRA</w:t>
      </w:r>
      <w:r w:rsidRPr="009F5807">
        <w:rPr>
          <w:rFonts w:ascii="Arial" w:hAnsi="Arial" w:cs="Arial"/>
          <w:sz w:val="22"/>
          <w:szCs w:val="22"/>
          <w:lang w:val="es-BO"/>
        </w:rPr>
        <w:t xml:space="preserve"> en el plazo de Setenta y Cinco (75) días calendario, que serán computados a partir de la fecha establecida en la Orden de Proceder, expedida por el </w:t>
      </w:r>
      <w:r w:rsidRPr="009F5807">
        <w:rPr>
          <w:rFonts w:ascii="Arial" w:hAnsi="Arial" w:cs="Arial"/>
          <w:b/>
          <w:sz w:val="22"/>
          <w:szCs w:val="22"/>
          <w:lang w:val="es-BO"/>
        </w:rPr>
        <w:t xml:space="preserve">SUPERVISOR </w:t>
      </w:r>
      <w:r w:rsidRPr="009F5807">
        <w:rPr>
          <w:rFonts w:ascii="Arial" w:hAnsi="Arial" w:cs="Arial"/>
          <w:sz w:val="22"/>
          <w:szCs w:val="22"/>
          <w:lang w:val="es-BO"/>
        </w:rPr>
        <w:t>por orden de la</w:t>
      </w:r>
      <w:r w:rsidRPr="009F5807">
        <w:rPr>
          <w:rFonts w:ascii="Arial" w:hAnsi="Arial" w:cs="Arial"/>
          <w:b/>
          <w:sz w:val="22"/>
          <w:szCs w:val="22"/>
          <w:lang w:val="es-BO"/>
        </w:rPr>
        <w:t xml:space="preserve"> ENTIDAD</w:t>
      </w:r>
      <w:r w:rsidRPr="009F5807">
        <w:rPr>
          <w:rFonts w:ascii="Arial" w:hAnsi="Arial" w:cs="Arial"/>
          <w:bCs/>
          <w:sz w:val="22"/>
          <w:szCs w:val="22"/>
          <w:lang w:val="es-BO"/>
        </w:rPr>
        <w:t xml:space="preserve">, hasta la fecha de Recepción Provisional de la </w:t>
      </w:r>
      <w:r w:rsidRPr="009F5807">
        <w:rPr>
          <w:rFonts w:ascii="Arial" w:hAnsi="Arial" w:cs="Arial"/>
          <w:b/>
          <w:bCs/>
          <w:sz w:val="22"/>
          <w:szCs w:val="22"/>
          <w:lang w:val="es-BO"/>
        </w:rPr>
        <w:t>OBRA</w:t>
      </w:r>
      <w:r w:rsidRPr="009F5807">
        <w:rPr>
          <w:rFonts w:ascii="Arial" w:hAnsi="Arial" w:cs="Arial"/>
          <w:bCs/>
          <w:sz w:val="22"/>
          <w:szCs w:val="22"/>
          <w:lang w:val="es-BO"/>
        </w:rPr>
        <w:t>.</w:t>
      </w:r>
    </w:p>
    <w:p w:rsidR="009F5807" w:rsidRPr="009F5807" w:rsidRDefault="009F5807" w:rsidP="009F5807">
      <w:pPr>
        <w:jc w:val="both"/>
        <w:rPr>
          <w:rFonts w:ascii="Arial" w:hAnsi="Arial" w:cs="Arial"/>
          <w:b/>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El plazo de ejecución de la </w:t>
      </w:r>
      <w:r w:rsidRPr="009F5807">
        <w:rPr>
          <w:rFonts w:ascii="Arial" w:hAnsi="Arial" w:cs="Arial"/>
          <w:b/>
          <w:sz w:val="22"/>
          <w:szCs w:val="22"/>
          <w:lang w:val="es-BO"/>
        </w:rPr>
        <w:t>OBRA</w:t>
      </w:r>
      <w:r w:rsidRPr="009F5807">
        <w:rPr>
          <w:rFonts w:ascii="Arial" w:hAnsi="Arial" w:cs="Arial"/>
          <w:sz w:val="22"/>
          <w:szCs w:val="22"/>
          <w:lang w:val="es-BO"/>
        </w:rPr>
        <w:t>, establecido en la presente cláusula, podrá ser ampliado por lo previsto en este Contrato.</w:t>
      </w:r>
    </w:p>
    <w:p w:rsidR="009F5807" w:rsidRPr="009F5807" w:rsidRDefault="009F5807" w:rsidP="009F5807">
      <w:pPr>
        <w:jc w:val="both"/>
        <w:rPr>
          <w:rFonts w:ascii="Arial" w:hAnsi="Arial" w:cs="Arial"/>
          <w:b/>
          <w:sz w:val="22"/>
          <w:szCs w:val="22"/>
        </w:rPr>
      </w:pPr>
    </w:p>
    <w:p w:rsidR="009F5807" w:rsidRPr="009F5807" w:rsidRDefault="009F5807" w:rsidP="009F5807">
      <w:pPr>
        <w:jc w:val="both"/>
        <w:rPr>
          <w:rFonts w:ascii="Arial" w:hAnsi="Arial" w:cs="Arial"/>
          <w:bCs/>
          <w:snapToGrid w:val="0"/>
          <w:sz w:val="22"/>
          <w:szCs w:val="22"/>
          <w:lang w:val="es-BO" w:eastAsia="es-BO"/>
        </w:rPr>
      </w:pPr>
      <w:r w:rsidRPr="009F5807">
        <w:rPr>
          <w:rFonts w:ascii="Arial" w:hAnsi="Arial" w:cs="Arial"/>
          <w:bCs/>
          <w:snapToGrid w:val="0"/>
          <w:sz w:val="22"/>
          <w:szCs w:val="22"/>
          <w:lang w:val="es-BO" w:eastAsia="es-BO"/>
        </w:rPr>
        <w:t>Si el último día de plazo de entrega coincide con un día no hábil (sábado, domingo o feriado) este será trasladado al siguiente día hábil administrativo.</w:t>
      </w:r>
    </w:p>
    <w:p w:rsidR="009F5807" w:rsidRPr="009F5807" w:rsidRDefault="009F5807" w:rsidP="009F5807">
      <w:pPr>
        <w:jc w:val="both"/>
        <w:rPr>
          <w:rFonts w:ascii="Arial" w:hAnsi="Arial" w:cs="Arial"/>
          <w:b/>
          <w:sz w:val="22"/>
          <w:szCs w:val="22"/>
        </w:rPr>
      </w:pPr>
    </w:p>
    <w:p w:rsidR="009F5807" w:rsidRPr="009F5807" w:rsidRDefault="009F5807" w:rsidP="009F5807">
      <w:pPr>
        <w:jc w:val="both"/>
        <w:rPr>
          <w:rFonts w:ascii="Arial" w:hAnsi="Arial" w:cs="Arial"/>
          <w:b/>
          <w:i/>
          <w:sz w:val="22"/>
          <w:szCs w:val="22"/>
          <w:lang w:val="es-BO"/>
        </w:rPr>
      </w:pPr>
      <w:r w:rsidRPr="009F5807">
        <w:rPr>
          <w:rFonts w:ascii="Arial" w:hAnsi="Arial" w:cs="Arial"/>
          <w:b/>
          <w:sz w:val="22"/>
          <w:szCs w:val="22"/>
        </w:rPr>
        <w:t xml:space="preserve">CLÁUSULA SEXTA.- </w:t>
      </w:r>
      <w:r w:rsidRPr="009F5807">
        <w:rPr>
          <w:rFonts w:ascii="Arial" w:hAnsi="Arial" w:cs="Arial"/>
          <w:b/>
          <w:sz w:val="22"/>
          <w:szCs w:val="22"/>
          <w:lang w:val="es-BO"/>
        </w:rPr>
        <w:t xml:space="preserve">(MONTO Y FORMA DE PAGO) </w:t>
      </w:r>
      <w:r w:rsidRPr="009F5807">
        <w:rPr>
          <w:rFonts w:ascii="Arial" w:hAnsi="Arial" w:cs="Arial"/>
          <w:sz w:val="22"/>
          <w:szCs w:val="22"/>
          <w:lang w:val="es-BO"/>
        </w:rPr>
        <w:t xml:space="preserve">El monto total propuesto y aceptado por ambas partes para la ejecución del objeto del presente Contrato es de </w:t>
      </w:r>
      <w:r w:rsidRPr="009F5807">
        <w:rPr>
          <w:rFonts w:ascii="Arial" w:hAnsi="Arial" w:cs="Arial"/>
          <w:sz w:val="22"/>
          <w:szCs w:val="22"/>
        </w:rPr>
        <w:t xml:space="preserve">Bs___ (________ __/100 </w:t>
      </w:r>
      <w:proofErr w:type="gramStart"/>
      <w:r w:rsidRPr="009F5807">
        <w:rPr>
          <w:rFonts w:ascii="Arial" w:hAnsi="Arial" w:cs="Arial"/>
          <w:sz w:val="22"/>
          <w:szCs w:val="22"/>
        </w:rPr>
        <w:t>Bolivianos</w:t>
      </w:r>
      <w:proofErr w:type="gramEnd"/>
      <w:r w:rsidRPr="009F5807">
        <w:rPr>
          <w:rFonts w:ascii="Arial" w:hAnsi="Arial" w:cs="Arial"/>
          <w:sz w:val="22"/>
          <w:szCs w:val="22"/>
        </w:rPr>
        <w:t>).</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 xml:space="preserve">El pago será único, a este fin el </w:t>
      </w:r>
      <w:r w:rsidRPr="009F5807">
        <w:rPr>
          <w:rFonts w:ascii="Arial" w:eastAsia="Calibri" w:hAnsi="Arial" w:cs="Arial"/>
          <w:b/>
          <w:bCs/>
          <w:sz w:val="22"/>
          <w:szCs w:val="22"/>
          <w:lang w:val="es-BO" w:eastAsia="en-US"/>
        </w:rPr>
        <w:t>CONTRATISTA</w:t>
      </w:r>
      <w:r w:rsidRPr="009F5807">
        <w:rPr>
          <w:rFonts w:ascii="Arial" w:eastAsia="Calibri" w:hAnsi="Arial" w:cs="Arial"/>
          <w:sz w:val="22"/>
          <w:szCs w:val="22"/>
          <w:lang w:val="es-BO" w:eastAsia="en-US"/>
        </w:rPr>
        <w:t xml:space="preserve"> presentará al </w:t>
      </w:r>
      <w:r w:rsidRPr="009F5807">
        <w:rPr>
          <w:rFonts w:ascii="Arial" w:eastAsia="Calibri" w:hAnsi="Arial" w:cs="Arial"/>
          <w:b/>
          <w:bCs/>
          <w:sz w:val="22"/>
          <w:szCs w:val="22"/>
          <w:lang w:val="es-BO" w:eastAsia="en-US"/>
        </w:rPr>
        <w:t>SUPERVISOR</w:t>
      </w:r>
      <w:r w:rsidRPr="009F5807">
        <w:rPr>
          <w:rFonts w:ascii="Arial" w:eastAsia="Calibri" w:hAnsi="Arial" w:cs="Arial"/>
          <w:sz w:val="22"/>
          <w:szCs w:val="22"/>
          <w:lang w:val="es-BO" w:eastAsia="en-US"/>
        </w:rPr>
        <w:t>, conforme la periodicidad que se establezca para el efecto, la planilla de liquidación final debidamente firmada, documento que consignará todos los trabajos ejecutados a los precios unitarios establecidos.</w:t>
      </w:r>
    </w:p>
    <w:p w:rsidR="009F5807" w:rsidRPr="009F5807" w:rsidRDefault="009F5807" w:rsidP="009F5807">
      <w:pPr>
        <w:jc w:val="both"/>
        <w:rPr>
          <w:rFonts w:ascii="Arial" w:eastAsia="Calibri" w:hAnsi="Arial" w:cs="Arial"/>
          <w:sz w:val="22"/>
          <w:szCs w:val="22"/>
          <w:lang w:val="es-BO" w:eastAsia="en-US"/>
        </w:rPr>
      </w:pPr>
    </w:p>
    <w:p w:rsidR="009F5807" w:rsidRPr="009F5807" w:rsidRDefault="009F5807" w:rsidP="009F5807">
      <w:pPr>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 xml:space="preserve">El </w:t>
      </w:r>
      <w:r w:rsidRPr="009F5807">
        <w:rPr>
          <w:rFonts w:ascii="Arial" w:eastAsia="Calibri" w:hAnsi="Arial" w:cs="Arial"/>
          <w:b/>
          <w:bCs/>
          <w:sz w:val="22"/>
          <w:szCs w:val="22"/>
          <w:lang w:val="es-BO" w:eastAsia="en-US"/>
        </w:rPr>
        <w:t>SUPERVISOR</w:t>
      </w:r>
      <w:r w:rsidRPr="009F5807">
        <w:rPr>
          <w:rFonts w:ascii="Arial" w:eastAsia="Calibri" w:hAnsi="Arial" w:cs="Arial"/>
          <w:sz w:val="22"/>
          <w:szCs w:val="22"/>
          <w:lang w:val="es-BO" w:eastAsia="en-US"/>
        </w:rPr>
        <w:t xml:space="preserve">, dentro de los </w:t>
      </w:r>
      <w:r w:rsidRPr="009F5807">
        <w:rPr>
          <w:rFonts w:ascii="Arial" w:eastAsia="Calibri" w:hAnsi="Arial" w:cs="Arial"/>
          <w:sz w:val="22"/>
          <w:szCs w:val="22"/>
          <w:highlight w:val="yellow"/>
          <w:lang w:val="es-BO" w:eastAsia="en-US"/>
        </w:rPr>
        <w:t>diez (10) días</w:t>
      </w:r>
      <w:r w:rsidRPr="009F5807">
        <w:rPr>
          <w:rFonts w:ascii="Arial" w:eastAsia="Calibri" w:hAnsi="Arial" w:cs="Arial"/>
          <w:sz w:val="22"/>
          <w:szCs w:val="22"/>
          <w:lang w:val="es-BO" w:eastAsia="en-US"/>
        </w:rPr>
        <w:t xml:space="preserve"> hábiles siguientes, después de recibir en versión definitiva la planilla de liquidación final indicará por escrito su aprobación o devolverá la planilla de liquidación final para que se enmienden los motivos de rechazo, debiendo el </w:t>
      </w:r>
      <w:r w:rsidRPr="009F5807">
        <w:rPr>
          <w:rFonts w:ascii="Arial" w:eastAsia="Calibri" w:hAnsi="Arial" w:cs="Arial"/>
          <w:b/>
          <w:bCs/>
          <w:sz w:val="22"/>
          <w:szCs w:val="22"/>
          <w:lang w:val="es-BO" w:eastAsia="en-US"/>
        </w:rPr>
        <w:t>CONTRATISTA</w:t>
      </w:r>
      <w:r w:rsidRPr="009F5807">
        <w:rPr>
          <w:rFonts w:ascii="Arial" w:eastAsia="Calibri" w:hAnsi="Arial" w:cs="Arial"/>
          <w:sz w:val="22"/>
          <w:szCs w:val="22"/>
          <w:lang w:val="es-BO" w:eastAsia="en-US"/>
        </w:rPr>
        <w:t>, en este último caso, realizar las correcciones necesarias y volver a presentar la planilla, con la nueva fecha.</w:t>
      </w:r>
    </w:p>
    <w:p w:rsidR="009F5807" w:rsidRPr="009F5807" w:rsidRDefault="009F5807" w:rsidP="009F5807">
      <w:pPr>
        <w:jc w:val="both"/>
        <w:rPr>
          <w:rFonts w:ascii="Arial" w:eastAsia="Calibri" w:hAnsi="Arial" w:cs="Arial"/>
          <w:sz w:val="22"/>
          <w:szCs w:val="22"/>
          <w:lang w:val="es-BO" w:eastAsia="en-US"/>
        </w:rPr>
      </w:pPr>
    </w:p>
    <w:p w:rsidR="009F5807" w:rsidRPr="009F5807" w:rsidRDefault="009F5807" w:rsidP="009F5807">
      <w:pPr>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La planilla de liquidación final</w:t>
      </w:r>
      <w:r w:rsidRPr="009F5807">
        <w:rPr>
          <w:rFonts w:ascii="Arial" w:eastAsia="Calibri" w:hAnsi="Arial" w:cs="Arial"/>
          <w:b/>
          <w:sz w:val="22"/>
          <w:szCs w:val="22"/>
          <w:lang w:val="es-BO" w:eastAsia="en-US"/>
        </w:rPr>
        <w:t xml:space="preserve"> </w:t>
      </w:r>
      <w:r w:rsidRPr="009F5807">
        <w:rPr>
          <w:rFonts w:ascii="Arial" w:eastAsia="Calibri" w:hAnsi="Arial" w:cs="Arial"/>
          <w:sz w:val="22"/>
          <w:szCs w:val="22"/>
          <w:lang w:val="es-BO" w:eastAsia="en-US"/>
        </w:rPr>
        <w:t xml:space="preserve">aprobada por el </w:t>
      </w:r>
      <w:r w:rsidRPr="009F5807">
        <w:rPr>
          <w:rFonts w:ascii="Arial" w:eastAsia="Calibri" w:hAnsi="Arial" w:cs="Arial"/>
          <w:b/>
          <w:bCs/>
          <w:sz w:val="22"/>
          <w:szCs w:val="22"/>
          <w:lang w:val="es-BO" w:eastAsia="en-US"/>
        </w:rPr>
        <w:t>SUPERVISOR</w:t>
      </w:r>
      <w:r w:rsidRPr="009F5807">
        <w:rPr>
          <w:rFonts w:ascii="Arial" w:eastAsia="Calibri" w:hAnsi="Arial" w:cs="Arial"/>
          <w:bCs/>
          <w:sz w:val="22"/>
          <w:szCs w:val="22"/>
          <w:lang w:val="es-BO" w:eastAsia="en-US"/>
        </w:rPr>
        <w:t xml:space="preserve"> mediante Informe Técnico</w:t>
      </w:r>
      <w:r w:rsidRPr="009F5807">
        <w:rPr>
          <w:rFonts w:ascii="Arial" w:eastAsia="Calibri" w:hAnsi="Arial" w:cs="Arial"/>
          <w:sz w:val="22"/>
          <w:szCs w:val="22"/>
          <w:lang w:val="es-BO" w:eastAsia="en-US"/>
        </w:rPr>
        <w:t xml:space="preserve">, con la fecha de aprobación, será remitida al </w:t>
      </w:r>
      <w:r w:rsidRPr="009F5807">
        <w:rPr>
          <w:rFonts w:ascii="Arial" w:eastAsia="Calibri" w:hAnsi="Arial" w:cs="Arial"/>
          <w:b/>
          <w:bCs/>
          <w:sz w:val="22"/>
          <w:szCs w:val="22"/>
          <w:lang w:val="es-BO" w:eastAsia="en-US"/>
        </w:rPr>
        <w:t>FISCAL DE OBRA</w:t>
      </w:r>
      <w:r w:rsidRPr="009F5807">
        <w:rPr>
          <w:rFonts w:ascii="Arial" w:eastAsia="Calibri" w:hAnsi="Arial" w:cs="Arial"/>
          <w:sz w:val="22"/>
          <w:szCs w:val="22"/>
          <w:lang w:val="es-BO" w:eastAsia="en-US"/>
        </w:rPr>
        <w:t xml:space="preserve">, quien luego de tomar conocimiento de la misma, dentro del término de </w:t>
      </w:r>
      <w:r w:rsidRPr="009F5807">
        <w:rPr>
          <w:rFonts w:ascii="Arial" w:eastAsia="Calibri" w:hAnsi="Arial" w:cs="Arial"/>
          <w:sz w:val="22"/>
          <w:szCs w:val="22"/>
          <w:highlight w:val="yellow"/>
          <w:lang w:val="es-BO" w:eastAsia="en-US"/>
        </w:rPr>
        <w:t>cinco (5)</w:t>
      </w:r>
      <w:r w:rsidRPr="009F5807">
        <w:rPr>
          <w:rFonts w:ascii="Arial" w:eastAsia="Calibri" w:hAnsi="Arial" w:cs="Arial"/>
          <w:sz w:val="22"/>
          <w:szCs w:val="22"/>
          <w:lang w:val="es-BO" w:eastAsia="en-US"/>
        </w:rPr>
        <w:t xml:space="preserve"> días hábiles subsiguientes a su recepción la devolverá al </w:t>
      </w:r>
      <w:r w:rsidRPr="009F5807">
        <w:rPr>
          <w:rFonts w:ascii="Arial" w:eastAsia="Calibri" w:hAnsi="Arial" w:cs="Arial"/>
          <w:b/>
          <w:bCs/>
          <w:sz w:val="22"/>
          <w:szCs w:val="22"/>
          <w:lang w:val="es-BO" w:eastAsia="en-US"/>
        </w:rPr>
        <w:t>SUPERVISOR</w:t>
      </w:r>
      <w:r w:rsidRPr="009F5807">
        <w:rPr>
          <w:rFonts w:ascii="Arial" w:eastAsia="Calibri" w:hAnsi="Arial" w:cs="Arial"/>
          <w:sz w:val="22"/>
          <w:szCs w:val="22"/>
          <w:lang w:val="es-BO" w:eastAsia="en-US"/>
        </w:rPr>
        <w:t xml:space="preserve"> si requiere aclaraciones o la enviará a la dependencia pertinente de la </w:t>
      </w:r>
      <w:r w:rsidRPr="009F5807">
        <w:rPr>
          <w:rFonts w:ascii="Arial" w:eastAsia="Calibri" w:hAnsi="Arial" w:cs="Arial"/>
          <w:b/>
          <w:bCs/>
          <w:sz w:val="22"/>
          <w:szCs w:val="22"/>
          <w:lang w:val="es-BO" w:eastAsia="en-US"/>
        </w:rPr>
        <w:t>ENTIDAD</w:t>
      </w:r>
      <w:r w:rsidRPr="009F5807">
        <w:rPr>
          <w:rFonts w:ascii="Arial" w:eastAsia="Calibri" w:hAnsi="Arial" w:cs="Arial"/>
          <w:sz w:val="22"/>
          <w:szCs w:val="22"/>
          <w:lang w:val="es-BO" w:eastAsia="en-US"/>
        </w:rPr>
        <w:t xml:space="preserve"> para el pago, con la firma y fecha respectivas.</w:t>
      </w:r>
    </w:p>
    <w:p w:rsidR="009F5807" w:rsidRPr="009F5807" w:rsidRDefault="009F5807" w:rsidP="009F5807">
      <w:pPr>
        <w:jc w:val="both"/>
        <w:rPr>
          <w:rFonts w:ascii="Arial" w:eastAsia="Calibri" w:hAnsi="Arial" w:cs="Arial"/>
          <w:sz w:val="22"/>
          <w:szCs w:val="22"/>
          <w:lang w:val="es-BO" w:eastAsia="en-US"/>
        </w:rPr>
      </w:pPr>
    </w:p>
    <w:p w:rsidR="009F5807" w:rsidRPr="009F5807" w:rsidRDefault="009F5807" w:rsidP="009F5807">
      <w:pPr>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En dicha dependencia se expedirá la orden de pago dentro del plazo máximo de cinco (5) días hábiles computables desde su recepción.</w:t>
      </w:r>
    </w:p>
    <w:p w:rsidR="009F5807" w:rsidRPr="009F5807" w:rsidRDefault="009F5807" w:rsidP="009F5807">
      <w:pPr>
        <w:jc w:val="both"/>
        <w:rPr>
          <w:rFonts w:ascii="Arial" w:eastAsia="Calibri" w:hAnsi="Arial" w:cs="Arial"/>
          <w:sz w:val="22"/>
          <w:szCs w:val="22"/>
          <w:lang w:val="es-BO" w:eastAsia="en-US"/>
        </w:rPr>
      </w:pPr>
    </w:p>
    <w:p w:rsidR="009F5807" w:rsidRPr="009F5807" w:rsidRDefault="009F5807" w:rsidP="009F5807">
      <w:pPr>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 xml:space="preserve">El pago de la planilla de liquidación final se realizará dentro de los </w:t>
      </w:r>
      <w:r w:rsidRPr="009F5807">
        <w:rPr>
          <w:rFonts w:ascii="Arial" w:eastAsia="Calibri" w:hAnsi="Arial" w:cs="Arial"/>
          <w:sz w:val="22"/>
          <w:szCs w:val="22"/>
          <w:highlight w:val="yellow"/>
          <w:lang w:val="es-BO" w:eastAsia="en-US"/>
        </w:rPr>
        <w:t>cuarenta y cinco (45</w:t>
      </w:r>
      <w:r w:rsidRPr="009F5807">
        <w:rPr>
          <w:rFonts w:ascii="Arial" w:eastAsia="Calibri" w:hAnsi="Arial" w:cs="Arial"/>
          <w:sz w:val="22"/>
          <w:szCs w:val="22"/>
          <w:lang w:val="es-BO" w:eastAsia="en-US"/>
        </w:rPr>
        <w:t xml:space="preserve">) días hábiles siguientes a la fecha de remisión del </w:t>
      </w:r>
      <w:r w:rsidRPr="009F5807">
        <w:rPr>
          <w:rFonts w:ascii="Arial" w:eastAsia="Calibri" w:hAnsi="Arial" w:cs="Arial"/>
          <w:b/>
          <w:sz w:val="22"/>
          <w:szCs w:val="22"/>
          <w:lang w:val="es-BO" w:eastAsia="en-US"/>
        </w:rPr>
        <w:t>FISCAL DE OBRA</w:t>
      </w:r>
      <w:r w:rsidRPr="009F5807">
        <w:rPr>
          <w:rFonts w:ascii="Arial" w:eastAsia="Calibri" w:hAnsi="Arial" w:cs="Arial"/>
          <w:sz w:val="22"/>
          <w:szCs w:val="22"/>
          <w:lang w:val="es-BO" w:eastAsia="en-US"/>
        </w:rPr>
        <w:t xml:space="preserve"> a la dependencia prevista de la </w:t>
      </w:r>
      <w:r w:rsidRPr="009F5807">
        <w:rPr>
          <w:rFonts w:ascii="Arial" w:eastAsia="Calibri" w:hAnsi="Arial" w:cs="Arial"/>
          <w:b/>
          <w:bCs/>
          <w:sz w:val="22"/>
          <w:szCs w:val="22"/>
          <w:lang w:val="es-BO" w:eastAsia="en-US"/>
        </w:rPr>
        <w:t>ENTIDAD</w:t>
      </w:r>
      <w:r w:rsidRPr="009F5807">
        <w:rPr>
          <w:rFonts w:ascii="Arial" w:eastAsia="Calibri" w:hAnsi="Arial" w:cs="Arial"/>
          <w:sz w:val="22"/>
          <w:szCs w:val="22"/>
          <w:lang w:val="es-BO" w:eastAsia="en-US"/>
        </w:rPr>
        <w:t xml:space="preserve">, para el pago. El </w:t>
      </w:r>
      <w:r w:rsidRPr="009F5807">
        <w:rPr>
          <w:rFonts w:ascii="Arial" w:eastAsia="Calibri" w:hAnsi="Arial" w:cs="Arial"/>
          <w:b/>
          <w:bCs/>
          <w:sz w:val="22"/>
          <w:szCs w:val="22"/>
          <w:lang w:val="es-BO" w:eastAsia="en-US"/>
        </w:rPr>
        <w:t>CONTRATISTA</w:t>
      </w:r>
      <w:r w:rsidRPr="009F5807">
        <w:rPr>
          <w:rFonts w:ascii="Arial" w:eastAsia="Calibri" w:hAnsi="Arial" w:cs="Arial"/>
          <w:sz w:val="22"/>
          <w:szCs w:val="22"/>
          <w:lang w:val="es-BO" w:eastAsia="en-US"/>
        </w:rPr>
        <w:t>, recibirá el pago del monto certificado menos las deducciones que correspondiesen.</w:t>
      </w:r>
    </w:p>
    <w:p w:rsidR="009F5807" w:rsidRPr="009F5807" w:rsidRDefault="009F5807" w:rsidP="009F5807">
      <w:pPr>
        <w:autoSpaceDE w:val="0"/>
        <w:autoSpaceDN w:val="0"/>
        <w:adjustRightInd w:val="0"/>
        <w:jc w:val="both"/>
        <w:rPr>
          <w:rFonts w:ascii="Arial" w:hAnsi="Arial" w:cs="Arial"/>
          <w:b/>
          <w:sz w:val="22"/>
          <w:szCs w:val="22"/>
        </w:rPr>
      </w:pPr>
    </w:p>
    <w:p w:rsidR="009F5807" w:rsidRPr="009F5807" w:rsidRDefault="009F5807" w:rsidP="009F5807">
      <w:pPr>
        <w:autoSpaceDE w:val="0"/>
        <w:autoSpaceDN w:val="0"/>
        <w:adjustRightInd w:val="0"/>
        <w:jc w:val="both"/>
        <w:rPr>
          <w:rFonts w:ascii="Arial" w:hAnsi="Arial" w:cs="Arial"/>
          <w:sz w:val="22"/>
          <w:szCs w:val="22"/>
        </w:rPr>
      </w:pPr>
      <w:r w:rsidRPr="009F5807">
        <w:rPr>
          <w:rFonts w:ascii="Arial" w:hAnsi="Arial" w:cs="Arial"/>
          <w:b/>
          <w:sz w:val="22"/>
          <w:szCs w:val="22"/>
        </w:rPr>
        <w:t xml:space="preserve">CLÁUSULA SÉPTIMA.- (DOCUMENTOS DEL CONTRATO) </w:t>
      </w:r>
      <w:r w:rsidRPr="009F5807">
        <w:rPr>
          <w:rFonts w:ascii="Arial" w:hAnsi="Arial" w:cs="Arial"/>
          <w:sz w:val="22"/>
          <w:szCs w:val="22"/>
        </w:rPr>
        <w:t xml:space="preserve">Para el cumplimiento del presente Contrato, forman parte del mismo los siguientes documentos: </w:t>
      </w:r>
    </w:p>
    <w:p w:rsidR="009F5807" w:rsidRPr="009F5807" w:rsidRDefault="009F5807" w:rsidP="009F5807">
      <w:pPr>
        <w:autoSpaceDE w:val="0"/>
        <w:autoSpaceDN w:val="0"/>
        <w:adjustRightInd w:val="0"/>
        <w:jc w:val="both"/>
        <w:rPr>
          <w:rFonts w:ascii="Arial" w:hAnsi="Arial" w:cs="Arial"/>
          <w:sz w:val="22"/>
          <w:szCs w:val="22"/>
        </w:rPr>
      </w:pPr>
    </w:p>
    <w:p w:rsidR="009F5807" w:rsidRPr="009F5807" w:rsidRDefault="009F5807" w:rsidP="009F5807">
      <w:pPr>
        <w:tabs>
          <w:tab w:val="left" w:pos="993"/>
          <w:tab w:val="left" w:pos="7336"/>
        </w:tabs>
        <w:autoSpaceDE w:val="0"/>
        <w:autoSpaceDN w:val="0"/>
        <w:adjustRightInd w:val="0"/>
        <w:ind w:left="993" w:hanging="425"/>
        <w:jc w:val="both"/>
        <w:rPr>
          <w:rFonts w:ascii="Arial" w:hAnsi="Arial" w:cs="Arial"/>
          <w:sz w:val="22"/>
          <w:szCs w:val="22"/>
        </w:rPr>
      </w:pPr>
      <w:r w:rsidRPr="009F5807">
        <w:rPr>
          <w:rFonts w:ascii="Arial" w:hAnsi="Arial" w:cs="Arial"/>
          <w:sz w:val="22"/>
          <w:szCs w:val="22"/>
        </w:rPr>
        <w:t xml:space="preserve">- </w:t>
      </w:r>
      <w:r w:rsidRPr="009F5807">
        <w:rPr>
          <w:rFonts w:ascii="Arial" w:hAnsi="Arial" w:cs="Arial"/>
          <w:sz w:val="22"/>
          <w:szCs w:val="22"/>
        </w:rPr>
        <w:tab/>
        <w:t>Documento Base de Contratación.</w:t>
      </w:r>
    </w:p>
    <w:p w:rsidR="009F5807" w:rsidRPr="009F5807" w:rsidRDefault="009F5807" w:rsidP="009F5807">
      <w:pPr>
        <w:tabs>
          <w:tab w:val="left" w:pos="993"/>
        </w:tabs>
        <w:autoSpaceDE w:val="0"/>
        <w:autoSpaceDN w:val="0"/>
        <w:adjustRightInd w:val="0"/>
        <w:ind w:left="993" w:hanging="425"/>
        <w:jc w:val="both"/>
        <w:rPr>
          <w:rFonts w:ascii="Arial" w:hAnsi="Arial" w:cs="Arial"/>
          <w:sz w:val="22"/>
          <w:szCs w:val="22"/>
        </w:rPr>
      </w:pPr>
      <w:r w:rsidRPr="009F5807">
        <w:rPr>
          <w:rFonts w:ascii="Arial" w:hAnsi="Arial" w:cs="Arial"/>
          <w:sz w:val="22"/>
          <w:szCs w:val="22"/>
        </w:rPr>
        <w:t>-</w:t>
      </w:r>
      <w:r w:rsidRPr="009F5807">
        <w:rPr>
          <w:rFonts w:ascii="Arial" w:hAnsi="Arial" w:cs="Arial"/>
          <w:sz w:val="22"/>
          <w:szCs w:val="22"/>
        </w:rPr>
        <w:tab/>
        <w:t>Propuesta Adjudicada.</w:t>
      </w:r>
    </w:p>
    <w:p w:rsidR="009F5807" w:rsidRPr="009F5807" w:rsidRDefault="009F5807" w:rsidP="009F5807">
      <w:pPr>
        <w:tabs>
          <w:tab w:val="left" w:pos="993"/>
        </w:tabs>
        <w:autoSpaceDE w:val="0"/>
        <w:autoSpaceDN w:val="0"/>
        <w:adjustRightInd w:val="0"/>
        <w:ind w:left="993" w:hanging="425"/>
        <w:jc w:val="both"/>
        <w:rPr>
          <w:rFonts w:ascii="Arial" w:hAnsi="Arial" w:cs="Arial"/>
          <w:sz w:val="22"/>
          <w:szCs w:val="22"/>
        </w:rPr>
      </w:pPr>
      <w:r w:rsidRPr="009F5807">
        <w:rPr>
          <w:rFonts w:ascii="Arial" w:hAnsi="Arial" w:cs="Arial"/>
          <w:sz w:val="22"/>
          <w:szCs w:val="22"/>
        </w:rPr>
        <w:t>-</w:t>
      </w:r>
      <w:r w:rsidRPr="009F5807">
        <w:rPr>
          <w:rFonts w:ascii="Arial" w:hAnsi="Arial" w:cs="Arial"/>
          <w:sz w:val="22"/>
          <w:szCs w:val="22"/>
        </w:rPr>
        <w:tab/>
        <w:t xml:space="preserve">Documento de Adjudicación, </w:t>
      </w:r>
      <w:r w:rsidRPr="009F5807">
        <w:rPr>
          <w:rFonts w:ascii="Arial" w:eastAsia="Calibri" w:hAnsi="Arial" w:cs="Arial"/>
          <w:sz w:val="22"/>
          <w:szCs w:val="22"/>
          <w:lang w:val="es-BO" w:eastAsia="en-US"/>
        </w:rPr>
        <w:t xml:space="preserve">Resolución GADM – GAL N° </w:t>
      </w:r>
      <w:r w:rsidRPr="009F5807">
        <w:rPr>
          <w:rFonts w:ascii="Arial" w:hAnsi="Arial" w:cs="Arial"/>
          <w:sz w:val="22"/>
          <w:szCs w:val="22"/>
        </w:rPr>
        <w:t xml:space="preserve">_ </w:t>
      </w:r>
      <w:r w:rsidRPr="009F5807">
        <w:rPr>
          <w:rFonts w:ascii="Arial" w:hAnsi="Arial" w:cs="Arial"/>
          <w:sz w:val="22"/>
          <w:szCs w:val="22"/>
          <w:lang w:val="es-BO"/>
        </w:rPr>
        <w:t xml:space="preserve">de __ </w:t>
      </w:r>
      <w:proofErr w:type="spellStart"/>
      <w:r w:rsidRPr="009F5807">
        <w:rPr>
          <w:rFonts w:ascii="Arial" w:hAnsi="Arial" w:cs="Arial"/>
          <w:sz w:val="22"/>
          <w:szCs w:val="22"/>
          <w:lang w:val="es-BO"/>
        </w:rPr>
        <w:t>de</w:t>
      </w:r>
      <w:proofErr w:type="spellEnd"/>
      <w:r w:rsidRPr="009F5807">
        <w:rPr>
          <w:rFonts w:ascii="Arial" w:hAnsi="Arial" w:cs="Arial"/>
          <w:sz w:val="22"/>
          <w:szCs w:val="22"/>
          <w:lang w:val="es-BO"/>
        </w:rPr>
        <w:t xml:space="preserve"> ___ </w:t>
      </w:r>
      <w:proofErr w:type="spellStart"/>
      <w:r w:rsidRPr="009F5807">
        <w:rPr>
          <w:rFonts w:ascii="Arial" w:hAnsi="Arial" w:cs="Arial"/>
          <w:sz w:val="22"/>
          <w:szCs w:val="22"/>
          <w:lang w:val="es-BO"/>
        </w:rPr>
        <w:t>de</w:t>
      </w:r>
      <w:proofErr w:type="spellEnd"/>
      <w:r w:rsidRPr="009F5807">
        <w:rPr>
          <w:rFonts w:ascii="Arial" w:hAnsi="Arial" w:cs="Arial"/>
          <w:sz w:val="22"/>
          <w:szCs w:val="22"/>
          <w:lang w:val="es-BO"/>
        </w:rPr>
        <w:t xml:space="preserve"> 2024.</w:t>
      </w:r>
    </w:p>
    <w:p w:rsidR="009F5807" w:rsidRPr="009F5807" w:rsidRDefault="009F5807" w:rsidP="009F5807">
      <w:pPr>
        <w:tabs>
          <w:tab w:val="left" w:pos="993"/>
        </w:tabs>
        <w:autoSpaceDE w:val="0"/>
        <w:autoSpaceDN w:val="0"/>
        <w:adjustRightInd w:val="0"/>
        <w:ind w:left="993" w:hanging="425"/>
        <w:jc w:val="both"/>
        <w:rPr>
          <w:rFonts w:ascii="Arial" w:hAnsi="Arial" w:cs="Arial"/>
          <w:sz w:val="22"/>
          <w:szCs w:val="22"/>
        </w:rPr>
      </w:pPr>
      <w:r w:rsidRPr="009F5807">
        <w:rPr>
          <w:rFonts w:ascii="Arial" w:hAnsi="Arial" w:cs="Arial"/>
          <w:sz w:val="22"/>
          <w:szCs w:val="22"/>
        </w:rPr>
        <w:t>-</w:t>
      </w:r>
      <w:r w:rsidRPr="009F5807">
        <w:rPr>
          <w:rFonts w:ascii="Arial" w:hAnsi="Arial" w:cs="Arial"/>
          <w:sz w:val="22"/>
          <w:szCs w:val="22"/>
        </w:rPr>
        <w:tab/>
        <w:t xml:space="preserve">Poder del Representante Legal de </w:t>
      </w:r>
      <w:r w:rsidRPr="009F5807">
        <w:rPr>
          <w:rFonts w:ascii="Arial" w:hAnsi="Arial" w:cs="Arial"/>
          <w:b/>
          <w:sz w:val="22"/>
          <w:szCs w:val="22"/>
        </w:rPr>
        <w:t xml:space="preserve">CONTRATISTA, </w:t>
      </w:r>
      <w:r w:rsidRPr="009F5807">
        <w:rPr>
          <w:rFonts w:ascii="Arial" w:hAnsi="Arial" w:cs="Arial"/>
          <w:sz w:val="22"/>
          <w:szCs w:val="22"/>
        </w:rPr>
        <w:t xml:space="preserve">Testimonio de Poder N° ___/___ de __ </w:t>
      </w:r>
      <w:proofErr w:type="spellStart"/>
      <w:r w:rsidRPr="009F5807">
        <w:rPr>
          <w:rFonts w:ascii="Arial" w:hAnsi="Arial" w:cs="Arial"/>
          <w:sz w:val="22"/>
          <w:szCs w:val="22"/>
        </w:rPr>
        <w:t>de</w:t>
      </w:r>
      <w:proofErr w:type="spellEnd"/>
      <w:r w:rsidRPr="009F5807">
        <w:rPr>
          <w:rFonts w:ascii="Arial" w:hAnsi="Arial" w:cs="Arial"/>
          <w:sz w:val="22"/>
          <w:szCs w:val="22"/>
        </w:rPr>
        <w:t xml:space="preserve"> ___ </w:t>
      </w:r>
      <w:proofErr w:type="spellStart"/>
      <w:r w:rsidRPr="009F5807">
        <w:rPr>
          <w:rFonts w:ascii="Arial" w:hAnsi="Arial" w:cs="Arial"/>
          <w:sz w:val="22"/>
          <w:szCs w:val="22"/>
        </w:rPr>
        <w:t>de</w:t>
      </w:r>
      <w:proofErr w:type="spellEnd"/>
      <w:r w:rsidRPr="009F5807">
        <w:rPr>
          <w:rFonts w:ascii="Arial" w:hAnsi="Arial" w:cs="Arial"/>
          <w:sz w:val="22"/>
          <w:szCs w:val="22"/>
        </w:rPr>
        <w:t xml:space="preserve"> ___, cuando corresponda.</w:t>
      </w:r>
    </w:p>
    <w:p w:rsidR="009F5807" w:rsidRPr="009F5807" w:rsidRDefault="009F5807" w:rsidP="009F5807">
      <w:pPr>
        <w:tabs>
          <w:tab w:val="left" w:pos="993"/>
        </w:tabs>
        <w:autoSpaceDE w:val="0"/>
        <w:autoSpaceDN w:val="0"/>
        <w:adjustRightInd w:val="0"/>
        <w:ind w:left="993" w:hanging="425"/>
        <w:jc w:val="both"/>
        <w:rPr>
          <w:rFonts w:ascii="Arial" w:hAnsi="Arial" w:cs="Arial"/>
          <w:sz w:val="22"/>
          <w:szCs w:val="22"/>
        </w:rPr>
      </w:pPr>
      <w:r w:rsidRPr="009F5807">
        <w:rPr>
          <w:rFonts w:ascii="Arial" w:hAnsi="Arial" w:cs="Arial"/>
          <w:sz w:val="22"/>
          <w:szCs w:val="22"/>
        </w:rPr>
        <w:t>-</w:t>
      </w:r>
      <w:r w:rsidRPr="009F5807">
        <w:rPr>
          <w:rFonts w:ascii="Arial" w:hAnsi="Arial" w:cs="Arial"/>
          <w:sz w:val="22"/>
          <w:szCs w:val="22"/>
        </w:rPr>
        <w:tab/>
        <w:t xml:space="preserve">Formulario de Requerimiento de Servicios - Preventivo N° __ de __ </w:t>
      </w:r>
      <w:proofErr w:type="spellStart"/>
      <w:r w:rsidRPr="009F5807">
        <w:rPr>
          <w:rFonts w:ascii="Arial" w:hAnsi="Arial" w:cs="Arial"/>
          <w:sz w:val="22"/>
          <w:szCs w:val="22"/>
        </w:rPr>
        <w:t>de</w:t>
      </w:r>
      <w:proofErr w:type="spellEnd"/>
      <w:r w:rsidRPr="009F5807">
        <w:rPr>
          <w:rFonts w:ascii="Arial" w:hAnsi="Arial" w:cs="Arial"/>
          <w:sz w:val="22"/>
          <w:szCs w:val="22"/>
        </w:rPr>
        <w:t xml:space="preserve"> ___ </w:t>
      </w:r>
      <w:proofErr w:type="spellStart"/>
      <w:r w:rsidRPr="009F5807">
        <w:rPr>
          <w:rFonts w:ascii="Arial" w:hAnsi="Arial" w:cs="Arial"/>
          <w:sz w:val="22"/>
          <w:szCs w:val="22"/>
        </w:rPr>
        <w:t>de</w:t>
      </w:r>
      <w:proofErr w:type="spellEnd"/>
      <w:r w:rsidRPr="009F5807">
        <w:rPr>
          <w:rFonts w:ascii="Arial" w:hAnsi="Arial" w:cs="Arial"/>
          <w:sz w:val="22"/>
          <w:szCs w:val="22"/>
        </w:rPr>
        <w:t xml:space="preserve"> ___.</w:t>
      </w:r>
    </w:p>
    <w:p w:rsidR="009F5807" w:rsidRPr="009F5807" w:rsidRDefault="009F5807" w:rsidP="009F5807">
      <w:pPr>
        <w:tabs>
          <w:tab w:val="left" w:pos="993"/>
        </w:tabs>
        <w:autoSpaceDE w:val="0"/>
        <w:autoSpaceDN w:val="0"/>
        <w:adjustRightInd w:val="0"/>
        <w:ind w:left="993" w:hanging="425"/>
        <w:jc w:val="both"/>
        <w:rPr>
          <w:rFonts w:ascii="Arial" w:hAnsi="Arial" w:cs="Arial"/>
          <w:sz w:val="22"/>
          <w:szCs w:val="22"/>
        </w:rPr>
      </w:pPr>
      <w:r w:rsidRPr="009F5807">
        <w:rPr>
          <w:rFonts w:ascii="Arial" w:hAnsi="Arial" w:cs="Arial"/>
          <w:sz w:val="22"/>
          <w:szCs w:val="22"/>
        </w:rPr>
        <w:t>-</w:t>
      </w:r>
      <w:r w:rsidRPr="009F5807">
        <w:rPr>
          <w:rFonts w:ascii="Arial" w:hAnsi="Arial" w:cs="Arial"/>
          <w:sz w:val="22"/>
          <w:szCs w:val="22"/>
        </w:rPr>
        <w:tab/>
        <w:t>Garantía (s), cuando corresponda.</w:t>
      </w:r>
    </w:p>
    <w:p w:rsidR="009F5807" w:rsidRPr="009F5807" w:rsidRDefault="009F5807" w:rsidP="009F5807">
      <w:pPr>
        <w:tabs>
          <w:tab w:val="left" w:pos="993"/>
        </w:tabs>
        <w:autoSpaceDE w:val="0"/>
        <w:autoSpaceDN w:val="0"/>
        <w:adjustRightInd w:val="0"/>
        <w:ind w:left="993" w:hanging="425"/>
        <w:jc w:val="both"/>
        <w:rPr>
          <w:rFonts w:ascii="Arial" w:hAnsi="Arial" w:cs="Arial"/>
          <w:sz w:val="22"/>
          <w:szCs w:val="22"/>
        </w:rPr>
      </w:pPr>
      <w:r w:rsidRPr="009F5807">
        <w:rPr>
          <w:rFonts w:ascii="Arial" w:hAnsi="Arial" w:cs="Arial"/>
          <w:sz w:val="22"/>
          <w:szCs w:val="22"/>
        </w:rPr>
        <w:t>-</w:t>
      </w:r>
      <w:r w:rsidRPr="009F5807">
        <w:rPr>
          <w:rFonts w:ascii="Arial" w:hAnsi="Arial" w:cs="Arial"/>
          <w:sz w:val="22"/>
          <w:szCs w:val="22"/>
        </w:rPr>
        <w:tab/>
        <w:t>Escritura Pública de Constitución, cuando corresponda.</w:t>
      </w:r>
    </w:p>
    <w:p w:rsidR="009F5807" w:rsidRPr="009F5807" w:rsidRDefault="009F5807" w:rsidP="009F5807">
      <w:pPr>
        <w:tabs>
          <w:tab w:val="left" w:pos="993"/>
        </w:tabs>
        <w:autoSpaceDE w:val="0"/>
        <w:autoSpaceDN w:val="0"/>
        <w:adjustRightInd w:val="0"/>
        <w:ind w:left="993" w:hanging="425"/>
        <w:jc w:val="both"/>
        <w:rPr>
          <w:rFonts w:ascii="Arial" w:hAnsi="Arial" w:cs="Arial"/>
          <w:sz w:val="22"/>
          <w:szCs w:val="22"/>
        </w:rPr>
      </w:pPr>
      <w:r w:rsidRPr="009F5807">
        <w:rPr>
          <w:rFonts w:ascii="Arial" w:hAnsi="Arial" w:cs="Arial"/>
          <w:sz w:val="22"/>
          <w:szCs w:val="22"/>
        </w:rPr>
        <w:t>-</w:t>
      </w:r>
      <w:r w:rsidRPr="009F5807">
        <w:rPr>
          <w:rFonts w:ascii="Arial" w:hAnsi="Arial" w:cs="Arial"/>
          <w:sz w:val="22"/>
          <w:szCs w:val="22"/>
        </w:rPr>
        <w:tab/>
        <w:t xml:space="preserve">Certificado RUPE N° ___ de __ </w:t>
      </w:r>
      <w:proofErr w:type="spellStart"/>
      <w:r w:rsidRPr="009F5807">
        <w:rPr>
          <w:rFonts w:ascii="Arial" w:hAnsi="Arial" w:cs="Arial"/>
          <w:sz w:val="22"/>
          <w:szCs w:val="22"/>
        </w:rPr>
        <w:t>de</w:t>
      </w:r>
      <w:proofErr w:type="spellEnd"/>
      <w:r w:rsidRPr="009F5807">
        <w:rPr>
          <w:rFonts w:ascii="Arial" w:hAnsi="Arial" w:cs="Arial"/>
          <w:sz w:val="22"/>
          <w:szCs w:val="22"/>
        </w:rPr>
        <w:t xml:space="preserve"> ____.</w:t>
      </w:r>
    </w:p>
    <w:p w:rsidR="009F5807" w:rsidRPr="009F5807" w:rsidRDefault="009F5807" w:rsidP="009F5807">
      <w:pPr>
        <w:tabs>
          <w:tab w:val="left" w:pos="993"/>
        </w:tabs>
        <w:autoSpaceDE w:val="0"/>
        <w:autoSpaceDN w:val="0"/>
        <w:adjustRightInd w:val="0"/>
        <w:ind w:left="993" w:hanging="425"/>
        <w:jc w:val="both"/>
        <w:rPr>
          <w:rFonts w:ascii="Arial" w:hAnsi="Arial" w:cs="Arial"/>
          <w:sz w:val="22"/>
          <w:szCs w:val="22"/>
        </w:rPr>
      </w:pPr>
      <w:r w:rsidRPr="009F5807">
        <w:rPr>
          <w:rFonts w:ascii="Arial" w:hAnsi="Arial" w:cs="Arial"/>
          <w:sz w:val="22"/>
          <w:szCs w:val="22"/>
        </w:rPr>
        <w:t>-</w:t>
      </w:r>
      <w:r w:rsidRPr="009F5807">
        <w:rPr>
          <w:rFonts w:ascii="Arial" w:hAnsi="Arial" w:cs="Arial"/>
          <w:sz w:val="22"/>
          <w:szCs w:val="22"/>
        </w:rPr>
        <w:tab/>
      </w:r>
      <w:r w:rsidRPr="009F5807">
        <w:rPr>
          <w:rFonts w:ascii="Arial" w:eastAsia="Calibri" w:hAnsi="Arial" w:cs="Arial"/>
          <w:sz w:val="22"/>
          <w:szCs w:val="22"/>
          <w:lang w:val="es-BO" w:eastAsia="en-US"/>
        </w:rPr>
        <w:t xml:space="preserve">Certificado N° ___ de __ </w:t>
      </w:r>
      <w:proofErr w:type="spellStart"/>
      <w:r w:rsidRPr="009F5807">
        <w:rPr>
          <w:rFonts w:ascii="Arial" w:eastAsia="Calibri" w:hAnsi="Arial" w:cs="Arial"/>
          <w:sz w:val="22"/>
          <w:szCs w:val="22"/>
          <w:lang w:val="es-BO" w:eastAsia="en-US"/>
        </w:rPr>
        <w:t>de</w:t>
      </w:r>
      <w:proofErr w:type="spellEnd"/>
      <w:r w:rsidRPr="009F5807">
        <w:rPr>
          <w:rFonts w:ascii="Arial" w:eastAsia="Calibri" w:hAnsi="Arial" w:cs="Arial"/>
          <w:sz w:val="22"/>
          <w:szCs w:val="22"/>
          <w:lang w:val="es-BO" w:eastAsia="en-US"/>
        </w:rPr>
        <w:t xml:space="preserve"> ___ </w:t>
      </w:r>
      <w:proofErr w:type="spellStart"/>
      <w:r w:rsidRPr="009F5807">
        <w:rPr>
          <w:rFonts w:ascii="Arial" w:eastAsia="Calibri" w:hAnsi="Arial" w:cs="Arial"/>
          <w:sz w:val="22"/>
          <w:szCs w:val="22"/>
          <w:lang w:val="es-BO" w:eastAsia="en-US"/>
        </w:rPr>
        <w:t>de</w:t>
      </w:r>
      <w:proofErr w:type="spellEnd"/>
      <w:r w:rsidRPr="009F5807">
        <w:rPr>
          <w:rFonts w:ascii="Arial" w:eastAsia="Calibri" w:hAnsi="Arial" w:cs="Arial"/>
          <w:sz w:val="22"/>
          <w:szCs w:val="22"/>
          <w:lang w:val="es-BO" w:eastAsia="en-US"/>
        </w:rPr>
        <w:t xml:space="preserve"> ___ </w:t>
      </w:r>
      <w:proofErr w:type="spellStart"/>
      <w:r w:rsidRPr="009F5807">
        <w:rPr>
          <w:rFonts w:ascii="Arial" w:eastAsia="Calibri" w:hAnsi="Arial" w:cs="Arial"/>
          <w:sz w:val="22"/>
          <w:szCs w:val="22"/>
          <w:lang w:val="es-BO" w:eastAsia="en-US"/>
        </w:rPr>
        <w:t>de</w:t>
      </w:r>
      <w:proofErr w:type="spellEnd"/>
      <w:r w:rsidRPr="009F5807">
        <w:rPr>
          <w:rFonts w:ascii="Arial" w:eastAsia="Calibri" w:hAnsi="Arial" w:cs="Arial"/>
          <w:sz w:val="22"/>
          <w:szCs w:val="22"/>
          <w:lang w:val="es-BO" w:eastAsia="en-US"/>
        </w:rPr>
        <w:t xml:space="preserve"> no adeudo de la Gestora Pública</w:t>
      </w:r>
      <w:r w:rsidRPr="009F5807">
        <w:rPr>
          <w:rFonts w:ascii="Arial" w:eastAsia="Calibri" w:hAnsi="Arial" w:cs="Arial"/>
          <w:b/>
          <w:sz w:val="22"/>
          <w:szCs w:val="22"/>
          <w:lang w:val="es-BO" w:eastAsia="en-US"/>
        </w:rPr>
        <w:t xml:space="preserve"> </w:t>
      </w:r>
      <w:r w:rsidRPr="009F5807">
        <w:rPr>
          <w:rFonts w:ascii="Arial" w:eastAsia="Calibri" w:hAnsi="Arial" w:cs="Arial"/>
          <w:sz w:val="22"/>
          <w:szCs w:val="22"/>
          <w:lang w:val="es-BO" w:eastAsia="en-US"/>
        </w:rPr>
        <w:t>de la Seguridad Social a Largo Plazo</w:t>
      </w:r>
      <w:r w:rsidRPr="009F5807">
        <w:rPr>
          <w:rFonts w:ascii="Arial" w:hAnsi="Arial" w:cs="Arial"/>
          <w:sz w:val="22"/>
          <w:szCs w:val="22"/>
        </w:rPr>
        <w:t>.</w:t>
      </w:r>
    </w:p>
    <w:p w:rsidR="009F5807" w:rsidRPr="009F5807" w:rsidRDefault="009F5807" w:rsidP="009F5807">
      <w:pPr>
        <w:tabs>
          <w:tab w:val="left" w:pos="993"/>
        </w:tabs>
        <w:autoSpaceDE w:val="0"/>
        <w:autoSpaceDN w:val="0"/>
        <w:adjustRightInd w:val="0"/>
        <w:ind w:left="993" w:hanging="425"/>
        <w:jc w:val="both"/>
        <w:rPr>
          <w:rFonts w:ascii="Arial" w:hAnsi="Arial" w:cs="Arial"/>
          <w:sz w:val="22"/>
          <w:szCs w:val="22"/>
        </w:rPr>
      </w:pPr>
      <w:r w:rsidRPr="009F5807">
        <w:rPr>
          <w:rFonts w:ascii="Arial" w:hAnsi="Arial" w:cs="Arial"/>
          <w:sz w:val="22"/>
          <w:szCs w:val="22"/>
        </w:rPr>
        <w:t xml:space="preserve">- </w:t>
      </w:r>
      <w:r w:rsidRPr="009F5807">
        <w:rPr>
          <w:rFonts w:ascii="Arial" w:hAnsi="Arial" w:cs="Arial"/>
          <w:sz w:val="22"/>
          <w:szCs w:val="22"/>
        </w:rPr>
        <w:tab/>
      </w:r>
      <w:r w:rsidRPr="009F5807">
        <w:rPr>
          <w:rFonts w:ascii="Arial" w:eastAsia="Calibri" w:hAnsi="Arial" w:cs="Arial"/>
          <w:sz w:val="22"/>
          <w:szCs w:val="22"/>
          <w:lang w:val="es-BO" w:eastAsia="en-US"/>
        </w:rPr>
        <w:t>Contrato de Asociación Accidental, cuando corresponda.</w:t>
      </w:r>
    </w:p>
    <w:p w:rsidR="009F5807" w:rsidRPr="009F5807" w:rsidRDefault="009F5807" w:rsidP="009F5807">
      <w:pPr>
        <w:tabs>
          <w:tab w:val="left" w:pos="993"/>
        </w:tabs>
        <w:autoSpaceDE w:val="0"/>
        <w:autoSpaceDN w:val="0"/>
        <w:adjustRightInd w:val="0"/>
        <w:ind w:left="720"/>
        <w:jc w:val="both"/>
        <w:rPr>
          <w:rFonts w:ascii="Arial" w:hAnsi="Arial" w:cs="Arial"/>
          <w:sz w:val="22"/>
          <w:szCs w:val="22"/>
        </w:rPr>
      </w:pPr>
    </w:p>
    <w:p w:rsidR="009F5807" w:rsidRPr="009F5807" w:rsidRDefault="009F5807" w:rsidP="009F5807">
      <w:pPr>
        <w:widowControl w:val="0"/>
        <w:jc w:val="both"/>
        <w:rPr>
          <w:rFonts w:ascii="Arial" w:hAnsi="Arial" w:cs="Arial"/>
          <w:b/>
          <w:sz w:val="22"/>
          <w:szCs w:val="22"/>
        </w:rPr>
      </w:pPr>
      <w:r w:rsidRPr="009F5807">
        <w:rPr>
          <w:rFonts w:ascii="Arial" w:hAnsi="Arial" w:cs="Arial"/>
          <w:b/>
          <w:sz w:val="22"/>
          <w:szCs w:val="22"/>
        </w:rPr>
        <w:t xml:space="preserve">CLÁUSULA OCTAVA.- (GARANTÍAS) </w:t>
      </w:r>
    </w:p>
    <w:p w:rsidR="009F5807" w:rsidRPr="009F5807" w:rsidRDefault="009F5807" w:rsidP="009F5807">
      <w:pPr>
        <w:widowControl w:val="0"/>
        <w:jc w:val="both"/>
        <w:rPr>
          <w:rFonts w:ascii="Arial" w:hAnsi="Arial" w:cs="Arial"/>
          <w:b/>
          <w:sz w:val="22"/>
          <w:szCs w:val="22"/>
        </w:rPr>
      </w:pPr>
    </w:p>
    <w:p w:rsidR="009F5807" w:rsidRPr="009F5807" w:rsidRDefault="009F5807" w:rsidP="009F5807">
      <w:pPr>
        <w:widowControl w:val="0"/>
        <w:ind w:left="705" w:hanging="705"/>
        <w:jc w:val="both"/>
        <w:rPr>
          <w:rFonts w:ascii="Arial" w:hAnsi="Arial" w:cs="Arial"/>
          <w:b/>
          <w:sz w:val="22"/>
          <w:szCs w:val="22"/>
        </w:rPr>
      </w:pPr>
      <w:r w:rsidRPr="009F5807">
        <w:rPr>
          <w:rFonts w:ascii="Arial" w:hAnsi="Arial" w:cs="Arial"/>
          <w:sz w:val="22"/>
          <w:szCs w:val="22"/>
        </w:rPr>
        <w:t>8.1</w:t>
      </w:r>
      <w:r w:rsidRPr="009F5807">
        <w:rPr>
          <w:rFonts w:ascii="Arial" w:hAnsi="Arial" w:cs="Arial"/>
          <w:b/>
          <w:sz w:val="22"/>
          <w:szCs w:val="22"/>
        </w:rPr>
        <w:t>.</w:t>
      </w:r>
      <w:r w:rsidRPr="009F5807">
        <w:rPr>
          <w:rFonts w:ascii="Arial" w:hAnsi="Arial" w:cs="Arial"/>
          <w:b/>
          <w:sz w:val="22"/>
          <w:szCs w:val="22"/>
        </w:rPr>
        <w:tab/>
        <w:t xml:space="preserve">Garantía de Cumplimiento de Contrato: </w:t>
      </w:r>
      <w:r w:rsidRPr="009F5807">
        <w:rPr>
          <w:rFonts w:ascii="Arial" w:hAnsi="Arial" w:cs="Arial"/>
          <w:sz w:val="22"/>
          <w:szCs w:val="22"/>
        </w:rPr>
        <w:t xml:space="preserve">El </w:t>
      </w:r>
      <w:r w:rsidRPr="009F5807">
        <w:rPr>
          <w:rFonts w:ascii="Arial" w:hAnsi="Arial" w:cs="Arial"/>
          <w:b/>
          <w:sz w:val="22"/>
          <w:szCs w:val="22"/>
        </w:rPr>
        <w:t>CONTRATISTA</w:t>
      </w:r>
      <w:r w:rsidRPr="009F5807">
        <w:rPr>
          <w:rFonts w:ascii="Arial" w:hAnsi="Arial" w:cs="Arial"/>
          <w:b/>
          <w:bCs/>
          <w:sz w:val="22"/>
          <w:szCs w:val="22"/>
        </w:rPr>
        <w:t xml:space="preserve"> </w:t>
      </w:r>
      <w:r w:rsidRPr="009F5807">
        <w:rPr>
          <w:rFonts w:ascii="Arial" w:hAnsi="Arial" w:cs="Arial"/>
          <w:sz w:val="22"/>
          <w:szCs w:val="22"/>
        </w:rPr>
        <w:t xml:space="preserve">garantiza la correcta y fiel ejecución del presente Contrato en todas sus partes con la _____ N° ___, emitida por _______ el __ de ___ </w:t>
      </w:r>
      <w:proofErr w:type="spellStart"/>
      <w:r w:rsidRPr="009F5807">
        <w:rPr>
          <w:rFonts w:ascii="Arial" w:hAnsi="Arial" w:cs="Arial"/>
          <w:sz w:val="22"/>
          <w:szCs w:val="22"/>
        </w:rPr>
        <w:t>de</w:t>
      </w:r>
      <w:proofErr w:type="spellEnd"/>
      <w:r w:rsidRPr="009F5807">
        <w:rPr>
          <w:rFonts w:ascii="Arial" w:hAnsi="Arial" w:cs="Arial"/>
          <w:sz w:val="22"/>
          <w:szCs w:val="22"/>
        </w:rPr>
        <w:t xml:space="preserve"> ___, a favor de la </w:t>
      </w:r>
      <w:r w:rsidRPr="009F5807">
        <w:rPr>
          <w:rFonts w:ascii="Arial" w:hAnsi="Arial" w:cs="Arial"/>
          <w:b/>
          <w:sz w:val="22"/>
          <w:szCs w:val="22"/>
        </w:rPr>
        <w:t>ENTIDAD</w:t>
      </w:r>
      <w:r w:rsidRPr="009F5807">
        <w:rPr>
          <w:rFonts w:ascii="Arial" w:hAnsi="Arial" w:cs="Arial"/>
          <w:sz w:val="22"/>
          <w:szCs w:val="22"/>
        </w:rPr>
        <w:t>, por Bs_____ (____ ___/100 Bolivianos), equivalente al siete por ciento (7%) del monto total del Contrato</w:t>
      </w:r>
      <w:r w:rsidRPr="009F5807">
        <w:rPr>
          <w:rFonts w:ascii="Arial" w:eastAsia="Calibri" w:hAnsi="Arial" w:cs="Arial"/>
          <w:bCs/>
          <w:iCs/>
          <w:sz w:val="22"/>
          <w:szCs w:val="22"/>
          <w:lang w:val="es-BO" w:eastAsia="en-US"/>
        </w:rPr>
        <w:t xml:space="preserve"> o “tres punto cinco por ciento (3.5%)”</w:t>
      </w:r>
      <w:r w:rsidRPr="009F5807">
        <w:rPr>
          <w:rFonts w:ascii="Arial" w:hAnsi="Arial" w:cs="Arial"/>
          <w:sz w:val="22"/>
          <w:szCs w:val="22"/>
        </w:rPr>
        <w:t xml:space="preserve">, con vigencia hasta el _____, de ______de _____hasta las _____. </w:t>
      </w:r>
    </w:p>
    <w:p w:rsidR="009F5807" w:rsidRPr="009F5807" w:rsidRDefault="009F5807" w:rsidP="009F5807">
      <w:pPr>
        <w:widowControl w:val="0"/>
        <w:ind w:left="567" w:hanging="425"/>
        <w:jc w:val="both"/>
        <w:rPr>
          <w:rFonts w:ascii="Arial" w:hAnsi="Arial" w:cs="Arial"/>
          <w:sz w:val="22"/>
          <w:szCs w:val="22"/>
        </w:rPr>
      </w:pPr>
    </w:p>
    <w:p w:rsidR="009F5807" w:rsidRPr="009F5807" w:rsidRDefault="009F5807" w:rsidP="009F5807">
      <w:pPr>
        <w:widowControl w:val="0"/>
        <w:jc w:val="both"/>
        <w:rPr>
          <w:rFonts w:ascii="Arial" w:hAnsi="Arial" w:cs="Arial"/>
          <w:sz w:val="22"/>
          <w:szCs w:val="22"/>
        </w:rPr>
      </w:pPr>
      <w:r w:rsidRPr="009F5807">
        <w:rPr>
          <w:rFonts w:ascii="Arial" w:hAnsi="Arial" w:cs="Arial"/>
          <w:b/>
          <w:sz w:val="22"/>
          <w:szCs w:val="22"/>
        </w:rPr>
        <w:t>(Cuando la propuesta económica este por debajo del ochenta y cinco por ciento (85%) del Precio referencial, deberá adicionarse un texto que haga referencia a la Garantía Adicional a la Garantía de Cumplimiento de Contrato de Obras).</w:t>
      </w:r>
    </w:p>
    <w:p w:rsidR="009F5807" w:rsidRPr="009F5807" w:rsidRDefault="009F5807" w:rsidP="009F5807">
      <w:pPr>
        <w:widowControl w:val="0"/>
        <w:ind w:left="567" w:hanging="425"/>
        <w:jc w:val="both"/>
        <w:rPr>
          <w:rFonts w:ascii="Arial" w:hAnsi="Arial" w:cs="Arial"/>
          <w:sz w:val="22"/>
          <w:szCs w:val="22"/>
        </w:rPr>
      </w:pPr>
    </w:p>
    <w:p w:rsidR="009F5807" w:rsidRPr="009F5807" w:rsidRDefault="009F5807" w:rsidP="009F5807">
      <w:pPr>
        <w:widowControl w:val="0"/>
        <w:ind w:left="705" w:hanging="705"/>
        <w:jc w:val="both"/>
        <w:rPr>
          <w:rFonts w:ascii="Arial" w:hAnsi="Arial" w:cs="Arial"/>
          <w:b/>
          <w:sz w:val="22"/>
          <w:szCs w:val="22"/>
        </w:rPr>
      </w:pPr>
      <w:r w:rsidRPr="009F5807">
        <w:rPr>
          <w:rFonts w:ascii="Arial" w:eastAsia="Calibri" w:hAnsi="Arial" w:cs="Arial"/>
          <w:sz w:val="22"/>
          <w:szCs w:val="22"/>
          <w:lang w:val="es-BO" w:eastAsia="en-US"/>
        </w:rPr>
        <w:t xml:space="preserve">8.2. </w:t>
      </w:r>
      <w:r w:rsidRPr="009F5807">
        <w:rPr>
          <w:rFonts w:ascii="Arial" w:eastAsia="Calibri" w:hAnsi="Arial" w:cs="Arial"/>
          <w:sz w:val="22"/>
          <w:szCs w:val="22"/>
          <w:lang w:val="es-BO" w:eastAsia="en-US"/>
        </w:rPr>
        <w:tab/>
      </w:r>
      <w:r w:rsidRPr="009F5807">
        <w:rPr>
          <w:rFonts w:ascii="Arial" w:eastAsia="Calibri" w:hAnsi="Arial" w:cs="Arial"/>
          <w:b/>
          <w:sz w:val="22"/>
          <w:szCs w:val="22"/>
          <w:lang w:val="es-BO" w:eastAsia="en-US"/>
        </w:rPr>
        <w:t>Garantía Adicional a la Garantía de Cumplimiento de Contrato</w:t>
      </w:r>
      <w:r w:rsidRPr="009F5807">
        <w:rPr>
          <w:rFonts w:ascii="Arial" w:eastAsia="Calibri" w:hAnsi="Arial" w:cs="Arial"/>
          <w:sz w:val="22"/>
          <w:szCs w:val="22"/>
          <w:lang w:val="es-BO" w:eastAsia="en-US"/>
        </w:rPr>
        <w:t>:</w:t>
      </w:r>
      <w:r w:rsidRPr="009F5807">
        <w:rPr>
          <w:rFonts w:ascii="Arial" w:hAnsi="Arial" w:cs="Arial"/>
          <w:sz w:val="22"/>
          <w:szCs w:val="22"/>
        </w:rPr>
        <w:t xml:space="preserve"> El </w:t>
      </w:r>
      <w:r w:rsidRPr="009F5807">
        <w:rPr>
          <w:rFonts w:ascii="Arial" w:hAnsi="Arial" w:cs="Arial"/>
          <w:b/>
          <w:sz w:val="22"/>
          <w:szCs w:val="22"/>
        </w:rPr>
        <w:t>CONTRATISTA</w:t>
      </w:r>
      <w:r w:rsidRPr="009F5807">
        <w:rPr>
          <w:rFonts w:ascii="Arial" w:hAnsi="Arial" w:cs="Arial"/>
          <w:b/>
          <w:bCs/>
          <w:sz w:val="22"/>
          <w:szCs w:val="22"/>
        </w:rPr>
        <w:t xml:space="preserve"> </w:t>
      </w:r>
      <w:r w:rsidRPr="009F5807">
        <w:rPr>
          <w:rFonts w:ascii="Arial" w:hAnsi="Arial" w:cs="Arial"/>
          <w:sz w:val="22"/>
          <w:szCs w:val="22"/>
        </w:rPr>
        <w:t xml:space="preserve">garantiza la correcta y fiel ejecución del presente </w:t>
      </w:r>
      <w:r w:rsidRPr="009F5807">
        <w:rPr>
          <w:rFonts w:ascii="Arial" w:hAnsi="Arial" w:cs="Arial"/>
          <w:b/>
          <w:sz w:val="22"/>
          <w:szCs w:val="22"/>
        </w:rPr>
        <w:t>CONTRATO</w:t>
      </w:r>
      <w:r w:rsidRPr="009F5807">
        <w:rPr>
          <w:rFonts w:ascii="Arial" w:hAnsi="Arial" w:cs="Arial"/>
          <w:sz w:val="22"/>
          <w:szCs w:val="22"/>
        </w:rPr>
        <w:t xml:space="preserve"> de forma adicional con la ____ N° ___, emitida por _______ el __ de ___ </w:t>
      </w:r>
      <w:proofErr w:type="spellStart"/>
      <w:r w:rsidRPr="009F5807">
        <w:rPr>
          <w:rFonts w:ascii="Arial" w:hAnsi="Arial" w:cs="Arial"/>
          <w:sz w:val="22"/>
          <w:szCs w:val="22"/>
        </w:rPr>
        <w:t>de</w:t>
      </w:r>
      <w:proofErr w:type="spellEnd"/>
      <w:r w:rsidRPr="009F5807">
        <w:rPr>
          <w:rFonts w:ascii="Arial" w:hAnsi="Arial" w:cs="Arial"/>
          <w:sz w:val="22"/>
          <w:szCs w:val="22"/>
        </w:rPr>
        <w:t xml:space="preserve"> ___, a favor de la </w:t>
      </w:r>
      <w:r w:rsidRPr="009F5807">
        <w:rPr>
          <w:rFonts w:ascii="Arial" w:hAnsi="Arial" w:cs="Arial"/>
          <w:b/>
          <w:sz w:val="22"/>
          <w:szCs w:val="22"/>
        </w:rPr>
        <w:t>ENTIDAD</w:t>
      </w:r>
      <w:r w:rsidRPr="009F5807">
        <w:rPr>
          <w:rFonts w:ascii="Arial" w:hAnsi="Arial" w:cs="Arial"/>
          <w:sz w:val="22"/>
          <w:szCs w:val="22"/>
        </w:rPr>
        <w:t xml:space="preserve">, por Bs_____ (____ 00/100 Bolivianos), equivalente a la diferencia entre el ochenta y cinco por ciento (85%) del precio referencial y el valor de su propuesta económica, con vigencia hasta el _____, de ______de______ hasta las _____. </w:t>
      </w:r>
    </w:p>
    <w:p w:rsidR="009F5807" w:rsidRPr="009F5807" w:rsidRDefault="009F5807" w:rsidP="009F5807">
      <w:pPr>
        <w:widowControl w:val="0"/>
        <w:ind w:left="705" w:hanging="705"/>
        <w:jc w:val="both"/>
        <w:rPr>
          <w:rFonts w:ascii="Arial" w:hAnsi="Arial" w:cs="Arial"/>
          <w:b/>
          <w:sz w:val="22"/>
          <w:szCs w:val="22"/>
        </w:rPr>
      </w:pPr>
    </w:p>
    <w:p w:rsidR="009F5807" w:rsidRPr="009F5807" w:rsidRDefault="009F5807" w:rsidP="009F5807">
      <w:pPr>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 xml:space="preserve">A sólo requerimiento de la </w:t>
      </w:r>
      <w:r w:rsidRPr="009F5807">
        <w:rPr>
          <w:rFonts w:ascii="Arial" w:eastAsia="Calibri" w:hAnsi="Arial" w:cs="Arial"/>
          <w:b/>
          <w:bCs/>
          <w:sz w:val="22"/>
          <w:szCs w:val="22"/>
          <w:lang w:val="es-BO" w:eastAsia="en-US"/>
        </w:rPr>
        <w:t xml:space="preserve">ENTIDAD, </w:t>
      </w:r>
      <w:r w:rsidRPr="009F5807">
        <w:rPr>
          <w:rFonts w:ascii="Arial" w:eastAsia="Calibri" w:hAnsi="Arial" w:cs="Arial"/>
          <w:sz w:val="22"/>
          <w:szCs w:val="22"/>
          <w:lang w:val="es-BO" w:eastAsia="en-US"/>
        </w:rPr>
        <w:t xml:space="preserve">el importe de la (s) garantía (s) citada (s) anteriormente será (n) ejecutada (s) </w:t>
      </w:r>
      <w:r w:rsidRPr="009F5807">
        <w:rPr>
          <w:rFonts w:ascii="Arial" w:eastAsia="Calibri" w:hAnsi="Arial" w:cs="Arial"/>
          <w:bCs/>
          <w:sz w:val="22"/>
          <w:szCs w:val="22"/>
          <w:lang w:val="es-BO" w:eastAsia="en-US"/>
        </w:rPr>
        <w:t xml:space="preserve">en caso de incumplimiento </w:t>
      </w:r>
      <w:r w:rsidRPr="009F5807">
        <w:rPr>
          <w:rFonts w:ascii="Arial" w:eastAsia="Calibri" w:hAnsi="Arial" w:cs="Arial"/>
          <w:sz w:val="22"/>
          <w:szCs w:val="22"/>
          <w:lang w:val="es-BO" w:eastAsia="en-US"/>
        </w:rPr>
        <w:t xml:space="preserve">contractual incurrido por el </w:t>
      </w:r>
      <w:r w:rsidRPr="009F5807">
        <w:rPr>
          <w:rFonts w:ascii="Arial" w:eastAsia="Calibri" w:hAnsi="Arial" w:cs="Arial"/>
          <w:b/>
          <w:bCs/>
          <w:sz w:val="22"/>
          <w:szCs w:val="22"/>
          <w:lang w:val="es-BO" w:eastAsia="en-US"/>
        </w:rPr>
        <w:t>CONTRATISTA</w:t>
      </w:r>
      <w:r w:rsidRPr="009F5807">
        <w:rPr>
          <w:rFonts w:ascii="Arial" w:eastAsia="Calibri" w:hAnsi="Arial" w:cs="Arial"/>
          <w:bCs/>
          <w:sz w:val="22"/>
          <w:szCs w:val="22"/>
          <w:lang w:val="es-BO" w:eastAsia="en-US"/>
        </w:rPr>
        <w:t>,</w:t>
      </w:r>
      <w:r w:rsidRPr="009F5807">
        <w:rPr>
          <w:rFonts w:ascii="Arial" w:eastAsia="Calibri" w:hAnsi="Arial" w:cs="Arial"/>
          <w:sz w:val="22"/>
          <w:szCs w:val="22"/>
          <w:lang w:val="es-BO" w:eastAsia="en-US"/>
        </w:rPr>
        <w:t xml:space="preserve"> sin necesidad de ningún trámite o acción judicial.</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lastRenderedPageBreak/>
        <w:t xml:space="preserve">Si se procediera a la Recepción Definitiva de la </w:t>
      </w:r>
      <w:r w:rsidRPr="009F5807">
        <w:rPr>
          <w:rFonts w:ascii="Arial" w:hAnsi="Arial" w:cs="Arial"/>
          <w:b/>
          <w:sz w:val="22"/>
          <w:szCs w:val="22"/>
          <w:lang w:val="es-BO"/>
        </w:rPr>
        <w:t>OBRA</w:t>
      </w:r>
      <w:r w:rsidRPr="009F5807">
        <w:rPr>
          <w:rFonts w:ascii="Arial" w:hAnsi="Arial" w:cs="Arial"/>
          <w:sz w:val="22"/>
          <w:szCs w:val="22"/>
          <w:lang w:val="es-BO"/>
        </w:rPr>
        <w:t xml:space="preserve">, hecho que se hará constar mediante el Acta correspondiente, suscrita por ambas partes </w:t>
      </w:r>
      <w:r w:rsidRPr="009F5807">
        <w:rPr>
          <w:rFonts w:ascii="Arial" w:hAnsi="Arial" w:cs="Arial"/>
          <w:b/>
          <w:bCs/>
          <w:sz w:val="22"/>
          <w:szCs w:val="22"/>
          <w:lang w:val="es-BO"/>
        </w:rPr>
        <w:t>CONTRATANTES</w:t>
      </w:r>
      <w:r w:rsidRPr="009F5807">
        <w:rPr>
          <w:rFonts w:ascii="Arial" w:hAnsi="Arial" w:cs="Arial"/>
          <w:sz w:val="22"/>
          <w:szCs w:val="22"/>
          <w:lang w:val="es-BO"/>
        </w:rPr>
        <w:t>, dicha (s) garantía (s) será (n) devuelta (s), de acuerdo al numeral 25.3 de la Cláusula Vigésima Quinta.</w:t>
      </w:r>
    </w:p>
    <w:p w:rsidR="009F5807" w:rsidRPr="009F5807" w:rsidRDefault="009F5807" w:rsidP="009F5807">
      <w:pPr>
        <w:jc w:val="both"/>
        <w:rPr>
          <w:rFonts w:ascii="Arial" w:eastAsia="Calibri" w:hAnsi="Arial" w:cs="Arial"/>
          <w:sz w:val="22"/>
          <w:szCs w:val="22"/>
          <w:lang w:val="es-BO" w:eastAsia="en-US"/>
        </w:rPr>
      </w:pPr>
    </w:p>
    <w:p w:rsidR="009F5807" w:rsidRPr="009F5807" w:rsidRDefault="009F5807" w:rsidP="009F5807">
      <w:pPr>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 xml:space="preserve">EL </w:t>
      </w:r>
      <w:r w:rsidRPr="009F5807">
        <w:rPr>
          <w:rFonts w:ascii="Arial" w:eastAsia="Calibri" w:hAnsi="Arial" w:cs="Arial"/>
          <w:b/>
          <w:bCs/>
          <w:sz w:val="22"/>
          <w:szCs w:val="22"/>
          <w:lang w:val="es-BO" w:eastAsia="en-US"/>
        </w:rPr>
        <w:t>CONTRATISTA</w:t>
      </w:r>
      <w:r w:rsidRPr="009F5807">
        <w:rPr>
          <w:rFonts w:ascii="Arial" w:eastAsia="Calibri" w:hAnsi="Arial" w:cs="Arial"/>
          <w:sz w:val="22"/>
          <w:szCs w:val="22"/>
          <w:lang w:val="es-BO" w:eastAsia="en-US"/>
        </w:rPr>
        <w:t xml:space="preserve">, tiene la obligación de mantener actualizada (s) la (s) Garantía (s) prevista (s) en la presente Cláusula, cuantas veces lo requiera el </w:t>
      </w:r>
      <w:r w:rsidRPr="009F5807">
        <w:rPr>
          <w:rFonts w:ascii="Arial" w:eastAsia="Calibri" w:hAnsi="Arial" w:cs="Arial"/>
          <w:b/>
          <w:bCs/>
          <w:sz w:val="22"/>
          <w:szCs w:val="22"/>
          <w:lang w:val="es-BO" w:eastAsia="en-US"/>
        </w:rPr>
        <w:t>SUPERVISOR</w:t>
      </w:r>
      <w:r w:rsidRPr="009F5807">
        <w:rPr>
          <w:rFonts w:ascii="Arial" w:eastAsia="Calibri" w:hAnsi="Arial" w:cs="Arial"/>
          <w:sz w:val="22"/>
          <w:szCs w:val="22"/>
          <w:lang w:val="es-BO" w:eastAsia="en-US"/>
        </w:rPr>
        <w:t xml:space="preserve">. El </w:t>
      </w:r>
      <w:r w:rsidRPr="009F5807">
        <w:rPr>
          <w:rFonts w:ascii="Arial" w:eastAsia="Calibri" w:hAnsi="Arial" w:cs="Arial"/>
          <w:b/>
          <w:bCs/>
          <w:sz w:val="22"/>
          <w:szCs w:val="22"/>
          <w:lang w:val="es-BO" w:eastAsia="en-US"/>
        </w:rPr>
        <w:t xml:space="preserve">SUPERVISOR </w:t>
      </w:r>
      <w:r w:rsidRPr="009F5807">
        <w:rPr>
          <w:rFonts w:ascii="Arial" w:eastAsia="Calibri" w:hAnsi="Arial" w:cs="Arial"/>
          <w:sz w:val="22"/>
          <w:szCs w:val="22"/>
          <w:lang w:val="es-BO" w:eastAsia="en-US"/>
        </w:rPr>
        <w:t>llevará el control directo de la vigencia de la (s) garantía (s) en cuanto al monto y plazo.</w:t>
      </w:r>
    </w:p>
    <w:p w:rsidR="009F5807" w:rsidRPr="009F5807" w:rsidRDefault="009F5807" w:rsidP="009F5807">
      <w:pPr>
        <w:jc w:val="both"/>
        <w:rPr>
          <w:rFonts w:ascii="Arial" w:eastAsia="Calibri" w:hAnsi="Arial" w:cs="Arial"/>
          <w:sz w:val="22"/>
          <w:szCs w:val="22"/>
          <w:lang w:val="es-BO" w:eastAsia="en-US"/>
        </w:rPr>
      </w:pPr>
    </w:p>
    <w:p w:rsidR="009F5807" w:rsidRPr="009F5807" w:rsidRDefault="009F5807" w:rsidP="009F5807">
      <w:pPr>
        <w:jc w:val="both"/>
        <w:rPr>
          <w:rFonts w:ascii="Arial" w:eastAsia="Calibri" w:hAnsi="Arial" w:cs="Arial"/>
          <w:b/>
          <w:sz w:val="22"/>
          <w:szCs w:val="22"/>
          <w:lang w:val="es-BO" w:eastAsia="en-US"/>
        </w:rPr>
      </w:pPr>
      <w:r w:rsidRPr="009F5807">
        <w:rPr>
          <w:rFonts w:ascii="Arial" w:eastAsia="Calibri" w:hAnsi="Arial" w:cs="Arial"/>
          <w:sz w:val="22"/>
          <w:szCs w:val="22"/>
          <w:lang w:val="es-BO" w:eastAsia="en-US"/>
        </w:rPr>
        <w:t xml:space="preserve">El </w:t>
      </w:r>
      <w:r w:rsidRPr="009F5807">
        <w:rPr>
          <w:rFonts w:ascii="Arial" w:eastAsia="Calibri" w:hAnsi="Arial" w:cs="Arial"/>
          <w:b/>
          <w:sz w:val="22"/>
          <w:szCs w:val="22"/>
          <w:lang w:val="es-BO" w:eastAsia="en-US"/>
        </w:rPr>
        <w:t>CONTRATISTA</w:t>
      </w:r>
      <w:r w:rsidRPr="009F5807">
        <w:rPr>
          <w:rFonts w:ascii="Arial" w:eastAsia="Calibri" w:hAnsi="Arial" w:cs="Arial"/>
          <w:sz w:val="22"/>
          <w:szCs w:val="22"/>
          <w:lang w:val="es-BO" w:eastAsia="en-US"/>
        </w:rPr>
        <w:t xml:space="preserve"> podrá solicitar al </w:t>
      </w:r>
      <w:r w:rsidRPr="009F5807">
        <w:rPr>
          <w:rFonts w:ascii="Arial" w:eastAsia="Calibri" w:hAnsi="Arial" w:cs="Arial"/>
          <w:b/>
          <w:sz w:val="22"/>
          <w:szCs w:val="22"/>
          <w:lang w:val="es-BO" w:eastAsia="en-US"/>
        </w:rPr>
        <w:t>SUPERVISOR</w:t>
      </w:r>
      <w:r w:rsidRPr="009F5807">
        <w:rPr>
          <w:rFonts w:ascii="Arial" w:eastAsia="Calibri" w:hAnsi="Arial" w:cs="Arial"/>
          <w:sz w:val="22"/>
          <w:szCs w:val="22"/>
          <w:lang w:val="es-BO" w:eastAsia="en-US"/>
        </w:rPr>
        <w:t xml:space="preserve"> la sustitución de la Garantía de Cumplimiento de Contrato, misma que será equivalente al 7% </w:t>
      </w:r>
      <w:r w:rsidRPr="009F5807">
        <w:rPr>
          <w:rFonts w:ascii="Arial" w:eastAsia="Calibri" w:hAnsi="Arial" w:cs="Arial"/>
          <w:bCs/>
          <w:iCs/>
          <w:sz w:val="22"/>
          <w:szCs w:val="22"/>
          <w:lang w:val="es-BO" w:eastAsia="en-US"/>
        </w:rPr>
        <w:t xml:space="preserve">o “tres punto cinco por ciento (3.5%)” </w:t>
      </w:r>
      <w:r w:rsidRPr="009F5807">
        <w:rPr>
          <w:rFonts w:ascii="Arial" w:eastAsia="Calibri" w:hAnsi="Arial" w:cs="Arial"/>
          <w:sz w:val="22"/>
          <w:szCs w:val="22"/>
          <w:lang w:val="es-BO" w:eastAsia="en-US"/>
        </w:rPr>
        <w:t xml:space="preserve">del monto de ejecución restante de la </w:t>
      </w:r>
      <w:r w:rsidRPr="009F5807">
        <w:rPr>
          <w:rFonts w:ascii="Arial" w:eastAsia="Calibri" w:hAnsi="Arial" w:cs="Arial"/>
          <w:b/>
          <w:sz w:val="22"/>
          <w:szCs w:val="22"/>
          <w:lang w:val="es-BO" w:eastAsia="en-US"/>
        </w:rPr>
        <w:t>OBRA</w:t>
      </w:r>
      <w:r w:rsidRPr="009F5807">
        <w:rPr>
          <w:rFonts w:ascii="Arial" w:eastAsia="Calibri" w:hAnsi="Arial" w:cs="Arial"/>
          <w:sz w:val="22"/>
          <w:szCs w:val="22"/>
          <w:lang w:val="es-BO" w:eastAsia="en-US"/>
        </w:rPr>
        <w:t xml:space="preserve"> al momento de la solicitud, siempre y cuando se hayan cumplido las siguientes condiciones a la fecha de la solicitud</w:t>
      </w:r>
      <w:r w:rsidRPr="009F5807">
        <w:rPr>
          <w:rFonts w:ascii="Arial" w:eastAsia="Calibri" w:hAnsi="Arial" w:cs="Arial"/>
          <w:b/>
          <w:sz w:val="22"/>
          <w:szCs w:val="22"/>
          <w:lang w:val="es-BO" w:eastAsia="en-US"/>
        </w:rPr>
        <w:t>:</w:t>
      </w:r>
    </w:p>
    <w:p w:rsidR="009F5807" w:rsidRPr="009F5807" w:rsidRDefault="009F5807" w:rsidP="009F5807">
      <w:pPr>
        <w:jc w:val="both"/>
        <w:rPr>
          <w:rFonts w:ascii="Arial" w:eastAsia="Calibri" w:hAnsi="Arial" w:cs="Arial"/>
          <w:b/>
          <w:sz w:val="22"/>
          <w:szCs w:val="22"/>
          <w:lang w:val="es-BO" w:eastAsia="en-US"/>
        </w:rPr>
      </w:pPr>
    </w:p>
    <w:p w:rsidR="009F5807" w:rsidRPr="009F5807" w:rsidRDefault="009F5807" w:rsidP="001D205C">
      <w:pPr>
        <w:numPr>
          <w:ilvl w:val="0"/>
          <w:numId w:val="69"/>
        </w:numPr>
        <w:spacing w:after="160" w:line="259" w:lineRule="auto"/>
        <w:ind w:left="720"/>
        <w:contextualSpacing/>
        <w:jc w:val="both"/>
        <w:rPr>
          <w:rFonts w:ascii="Arial" w:hAnsi="Arial" w:cs="Arial"/>
          <w:sz w:val="22"/>
          <w:szCs w:val="22"/>
          <w:lang w:val="es-BO"/>
        </w:rPr>
      </w:pPr>
      <w:r w:rsidRPr="009F5807">
        <w:rPr>
          <w:rFonts w:ascii="Arial" w:hAnsi="Arial" w:cs="Arial"/>
          <w:sz w:val="22"/>
          <w:szCs w:val="22"/>
          <w:lang w:val="es-BO"/>
        </w:rPr>
        <w:t xml:space="preserve">Se alcance un avance físico de la </w:t>
      </w:r>
      <w:r w:rsidRPr="009F5807">
        <w:rPr>
          <w:rFonts w:ascii="Arial" w:hAnsi="Arial" w:cs="Arial"/>
          <w:b/>
          <w:sz w:val="22"/>
          <w:szCs w:val="22"/>
          <w:lang w:val="es-BO"/>
        </w:rPr>
        <w:t xml:space="preserve">OBRA </w:t>
      </w:r>
      <w:r w:rsidRPr="009F5807">
        <w:rPr>
          <w:rFonts w:ascii="Arial" w:hAnsi="Arial" w:cs="Arial"/>
          <w:sz w:val="22"/>
          <w:szCs w:val="22"/>
          <w:lang w:val="es-BO"/>
        </w:rPr>
        <w:t>de al menos setenta por ciento (70%);</w:t>
      </w:r>
    </w:p>
    <w:p w:rsidR="009F5807" w:rsidRPr="009F5807" w:rsidRDefault="009F5807" w:rsidP="001D205C">
      <w:pPr>
        <w:numPr>
          <w:ilvl w:val="0"/>
          <w:numId w:val="69"/>
        </w:numPr>
        <w:spacing w:after="160" w:line="259" w:lineRule="auto"/>
        <w:ind w:left="720"/>
        <w:contextualSpacing/>
        <w:jc w:val="both"/>
        <w:rPr>
          <w:rFonts w:ascii="Arial" w:hAnsi="Arial" w:cs="Arial"/>
          <w:sz w:val="22"/>
          <w:szCs w:val="22"/>
          <w:lang w:val="es-BO"/>
        </w:rPr>
      </w:pPr>
      <w:r w:rsidRPr="009F5807">
        <w:rPr>
          <w:rFonts w:ascii="Arial" w:hAnsi="Arial" w:cs="Arial"/>
          <w:sz w:val="22"/>
          <w:szCs w:val="22"/>
          <w:lang w:val="es-BO"/>
        </w:rPr>
        <w:t xml:space="preserve">Las especificaciones de la </w:t>
      </w:r>
      <w:r w:rsidRPr="009F5807">
        <w:rPr>
          <w:rFonts w:ascii="Arial" w:hAnsi="Arial" w:cs="Arial"/>
          <w:b/>
          <w:sz w:val="22"/>
          <w:szCs w:val="22"/>
          <w:lang w:val="es-BO"/>
        </w:rPr>
        <w:t xml:space="preserve">OBRA </w:t>
      </w:r>
      <w:r w:rsidRPr="009F5807">
        <w:rPr>
          <w:rFonts w:ascii="Arial" w:hAnsi="Arial" w:cs="Arial"/>
          <w:sz w:val="22"/>
          <w:szCs w:val="22"/>
          <w:lang w:val="es-BO"/>
        </w:rPr>
        <w:t xml:space="preserve">y las condiciones del Contrato, hayan sido ejecutadas sin retraso atribuible al </w:t>
      </w:r>
      <w:r w:rsidRPr="009F5807">
        <w:rPr>
          <w:rFonts w:ascii="Arial" w:hAnsi="Arial" w:cs="Arial"/>
          <w:b/>
          <w:sz w:val="22"/>
          <w:szCs w:val="22"/>
          <w:lang w:val="es-BO"/>
        </w:rPr>
        <w:t>CONTRATISTA</w:t>
      </w:r>
      <w:r w:rsidRPr="009F5807">
        <w:rPr>
          <w:rFonts w:ascii="Arial" w:hAnsi="Arial" w:cs="Arial"/>
          <w:sz w:val="22"/>
          <w:szCs w:val="22"/>
          <w:lang w:val="es-BO"/>
        </w:rPr>
        <w:t xml:space="preserve"> de acuerdo al Cronograma de Ejecución de Obra. </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El </w:t>
      </w:r>
      <w:r w:rsidRPr="009F5807">
        <w:rPr>
          <w:rFonts w:ascii="Arial" w:hAnsi="Arial" w:cs="Arial"/>
          <w:b/>
          <w:sz w:val="22"/>
          <w:szCs w:val="22"/>
          <w:lang w:val="es-BO"/>
        </w:rPr>
        <w:t xml:space="preserve">SUPERVISOR </w:t>
      </w:r>
      <w:r w:rsidRPr="009F5807">
        <w:rPr>
          <w:rFonts w:ascii="Arial" w:hAnsi="Arial" w:cs="Arial"/>
          <w:sz w:val="22"/>
          <w:szCs w:val="22"/>
          <w:lang w:val="es-BO"/>
        </w:rPr>
        <w:t xml:space="preserve">en base a la solicitud del </w:t>
      </w:r>
      <w:r w:rsidRPr="009F5807">
        <w:rPr>
          <w:rFonts w:ascii="Arial" w:hAnsi="Arial" w:cs="Arial"/>
          <w:b/>
          <w:sz w:val="22"/>
          <w:szCs w:val="22"/>
          <w:lang w:val="es-BO"/>
        </w:rPr>
        <w:t>CONTRATISTA</w:t>
      </w:r>
      <w:r w:rsidRPr="009F5807">
        <w:rPr>
          <w:rFonts w:ascii="Arial" w:hAnsi="Arial" w:cs="Arial"/>
          <w:sz w:val="22"/>
          <w:szCs w:val="22"/>
          <w:lang w:val="es-BO"/>
        </w:rPr>
        <w:t xml:space="preserve"> deberá emitir informe sobre la solicitud de sustitución de la garantía en un plazo no mayor a tres (3) días hábiles dirigiendo el mismo al </w:t>
      </w:r>
      <w:r w:rsidRPr="009F5807">
        <w:rPr>
          <w:rFonts w:ascii="Arial" w:hAnsi="Arial" w:cs="Arial"/>
          <w:b/>
          <w:sz w:val="22"/>
          <w:szCs w:val="22"/>
          <w:lang w:val="es-BO"/>
        </w:rPr>
        <w:t>FISCAL DE OBRA</w:t>
      </w:r>
      <w:r w:rsidRPr="009F5807">
        <w:rPr>
          <w:rFonts w:ascii="Arial" w:hAnsi="Arial" w:cs="Arial"/>
          <w:sz w:val="22"/>
          <w:szCs w:val="22"/>
          <w:lang w:val="es-BO"/>
        </w:rPr>
        <w:t xml:space="preserve"> quien, en un plazo no mayor a (2) días hábiles, aceptará o rechazará la solicitud realizada por el </w:t>
      </w:r>
      <w:r w:rsidRPr="009F5807">
        <w:rPr>
          <w:rFonts w:ascii="Arial" w:hAnsi="Arial" w:cs="Arial"/>
          <w:b/>
          <w:sz w:val="22"/>
          <w:szCs w:val="22"/>
          <w:lang w:val="es-BO"/>
        </w:rPr>
        <w:t>CONTRATISTA</w:t>
      </w:r>
      <w:r w:rsidRPr="009F5807">
        <w:rPr>
          <w:rFonts w:ascii="Arial" w:hAnsi="Arial" w:cs="Arial"/>
          <w:sz w:val="22"/>
          <w:szCs w:val="22"/>
          <w:lang w:val="es-BO"/>
        </w:rPr>
        <w:t xml:space="preserve">. En caso de aceptar la solicitud de sustitución de la garantía, el </w:t>
      </w:r>
      <w:r w:rsidRPr="009F5807">
        <w:rPr>
          <w:rFonts w:ascii="Arial" w:hAnsi="Arial" w:cs="Arial"/>
          <w:b/>
          <w:sz w:val="22"/>
          <w:szCs w:val="22"/>
          <w:lang w:val="es-BO"/>
        </w:rPr>
        <w:t>FISCAL DE OBRA</w:t>
      </w:r>
      <w:r w:rsidRPr="009F5807">
        <w:rPr>
          <w:rFonts w:ascii="Arial" w:hAnsi="Arial" w:cs="Arial"/>
          <w:sz w:val="22"/>
          <w:szCs w:val="22"/>
          <w:lang w:val="es-BO"/>
        </w:rPr>
        <w:t xml:space="preserve"> remitirá a la Unidad Administrativa de la </w:t>
      </w:r>
      <w:r w:rsidRPr="009F5807">
        <w:rPr>
          <w:rFonts w:ascii="Arial" w:hAnsi="Arial" w:cs="Arial"/>
          <w:b/>
          <w:sz w:val="22"/>
          <w:szCs w:val="22"/>
          <w:lang w:val="es-BO"/>
        </w:rPr>
        <w:t>ENTIDAD</w:t>
      </w:r>
      <w:r w:rsidRPr="009F5807">
        <w:rPr>
          <w:rFonts w:ascii="Arial" w:hAnsi="Arial" w:cs="Arial"/>
          <w:sz w:val="22"/>
          <w:szCs w:val="22"/>
          <w:lang w:val="es-BO"/>
        </w:rPr>
        <w:t xml:space="preserve"> la solicitud de sustitución y antecedentes a efectos de que se realice la sustitución por única vez de la garantía contra entrega de una nueva garantía. </w:t>
      </w:r>
    </w:p>
    <w:p w:rsidR="009F5807" w:rsidRPr="009F5807" w:rsidRDefault="009F5807" w:rsidP="009F5807">
      <w:pPr>
        <w:jc w:val="both"/>
        <w:rPr>
          <w:rFonts w:ascii="Arial" w:hAnsi="Arial" w:cs="Arial"/>
          <w:b/>
          <w:sz w:val="22"/>
          <w:szCs w:val="22"/>
          <w:lang w:val="es-BO"/>
        </w:rPr>
      </w:pPr>
    </w:p>
    <w:p w:rsidR="009F5807" w:rsidRPr="009F5807" w:rsidRDefault="009F5807" w:rsidP="009F5807">
      <w:pPr>
        <w:jc w:val="both"/>
        <w:rPr>
          <w:rFonts w:ascii="Arial" w:hAnsi="Arial" w:cs="Arial"/>
          <w:b/>
          <w:sz w:val="22"/>
          <w:szCs w:val="22"/>
          <w:lang w:val="es-BO"/>
        </w:rPr>
      </w:pPr>
      <w:r w:rsidRPr="009F5807">
        <w:rPr>
          <w:rFonts w:ascii="Arial" w:hAnsi="Arial" w:cs="Arial"/>
          <w:sz w:val="22"/>
          <w:szCs w:val="22"/>
          <w:lang w:val="es-BO"/>
        </w:rPr>
        <w:t xml:space="preserve">Las garantías establecidas en el presente Contrato, estarán bajo custodia de la Unidad Administrativa de la </w:t>
      </w:r>
      <w:r w:rsidRPr="009F5807">
        <w:rPr>
          <w:rFonts w:ascii="Arial" w:hAnsi="Arial" w:cs="Arial"/>
          <w:b/>
          <w:sz w:val="22"/>
          <w:szCs w:val="22"/>
          <w:lang w:val="es-BO"/>
        </w:rPr>
        <w:t>ENTIDAD</w:t>
      </w:r>
      <w:r w:rsidRPr="009F5807">
        <w:rPr>
          <w:rFonts w:ascii="Arial" w:hAnsi="Arial" w:cs="Arial"/>
          <w:sz w:val="22"/>
          <w:szCs w:val="22"/>
          <w:lang w:val="es-BO"/>
        </w:rPr>
        <w:t xml:space="preserve">, lo cual no exime la responsabilidad del </w:t>
      </w:r>
      <w:r w:rsidRPr="009F5807">
        <w:rPr>
          <w:rFonts w:ascii="Arial" w:hAnsi="Arial" w:cs="Arial"/>
          <w:b/>
          <w:bCs/>
          <w:sz w:val="22"/>
          <w:szCs w:val="22"/>
          <w:lang w:val="es-BO"/>
        </w:rPr>
        <w:t>SUPERVISOR</w:t>
      </w:r>
      <w:r w:rsidRPr="009F5807">
        <w:rPr>
          <w:rFonts w:ascii="Arial" w:hAnsi="Arial" w:cs="Arial"/>
          <w:sz w:val="22"/>
          <w:szCs w:val="22"/>
          <w:lang w:val="es-BO"/>
        </w:rPr>
        <w:t>.</w:t>
      </w:r>
    </w:p>
    <w:p w:rsidR="009F5807" w:rsidRPr="009F5807" w:rsidRDefault="009F5807" w:rsidP="009F5807">
      <w:pPr>
        <w:jc w:val="both"/>
        <w:rPr>
          <w:rFonts w:ascii="Arial" w:hAnsi="Arial" w:cs="Arial"/>
          <w:b/>
          <w:sz w:val="22"/>
          <w:szCs w:val="22"/>
        </w:rPr>
      </w:pPr>
    </w:p>
    <w:p w:rsidR="009F5807" w:rsidRPr="009F5807" w:rsidRDefault="009F5807" w:rsidP="009F5807">
      <w:pPr>
        <w:widowControl w:val="0"/>
        <w:autoSpaceDE w:val="0"/>
        <w:autoSpaceDN w:val="0"/>
        <w:adjustRightInd w:val="0"/>
        <w:jc w:val="both"/>
        <w:rPr>
          <w:rFonts w:ascii="Arial" w:eastAsia="Calibri" w:hAnsi="Arial" w:cs="Arial"/>
          <w:iCs/>
          <w:sz w:val="22"/>
          <w:szCs w:val="22"/>
          <w:lang w:val="es-BO" w:eastAsia="en-US"/>
        </w:rPr>
      </w:pPr>
      <w:r w:rsidRPr="009F5807">
        <w:rPr>
          <w:rFonts w:ascii="Arial" w:eastAsia="Calibri" w:hAnsi="Arial" w:cs="Arial"/>
          <w:b/>
          <w:sz w:val="22"/>
          <w:szCs w:val="22"/>
          <w:lang w:val="es-BO" w:eastAsia="en-US"/>
        </w:rPr>
        <w:t xml:space="preserve">CLÁUSULA NOVENA.- (ANTICIPO) </w:t>
      </w:r>
      <w:r w:rsidRPr="009F5807">
        <w:rPr>
          <w:rFonts w:ascii="Arial" w:eastAsia="Calibri" w:hAnsi="Arial" w:cs="Arial"/>
          <w:iCs/>
          <w:sz w:val="22"/>
          <w:szCs w:val="22"/>
          <w:lang w:val="es-BO" w:eastAsia="en-US"/>
        </w:rPr>
        <w:t>En el presente Contrato no se otorgará anticipo.</w:t>
      </w:r>
    </w:p>
    <w:p w:rsidR="009F5807" w:rsidRPr="009F5807" w:rsidRDefault="009F5807" w:rsidP="009F5807">
      <w:pPr>
        <w:jc w:val="both"/>
        <w:rPr>
          <w:rFonts w:ascii="Arial" w:hAnsi="Arial" w:cs="Arial"/>
          <w:sz w:val="22"/>
          <w:szCs w:val="22"/>
          <w:lang w:val="es-BO"/>
        </w:rPr>
      </w:pPr>
      <w:r w:rsidRPr="009F5807">
        <w:rPr>
          <w:rFonts w:ascii="Arial" w:hAnsi="Arial" w:cs="Arial"/>
          <w:b/>
          <w:sz w:val="22"/>
          <w:szCs w:val="22"/>
        </w:rPr>
        <w:t>CLÁUSULA DÉCIMA.- (</w:t>
      </w:r>
      <w:r w:rsidRPr="009F5807">
        <w:rPr>
          <w:rFonts w:ascii="Arial" w:hAnsi="Arial" w:cs="Arial"/>
          <w:b/>
          <w:sz w:val="22"/>
          <w:szCs w:val="22"/>
          <w:lang w:val="es-BO"/>
        </w:rPr>
        <w:t xml:space="preserve">DOMICILIO A EFECTOS DE NOTIFICACIÓN) </w:t>
      </w:r>
      <w:r w:rsidRPr="009F5807">
        <w:rPr>
          <w:rFonts w:ascii="Arial" w:hAnsi="Arial" w:cs="Arial"/>
          <w:sz w:val="22"/>
          <w:szCs w:val="22"/>
          <w:lang w:val="es-BO"/>
        </w:rPr>
        <w:t>Cualquier aviso o notificación que tengan que darse las partes bajo este Contrato y que no estén referidas a trabajos en la obra misma, será enviada por escrito:</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bCs/>
          <w:spacing w:val="-6"/>
          <w:sz w:val="22"/>
          <w:szCs w:val="22"/>
          <w:lang w:val="es-ES_tradnl"/>
        </w:rPr>
      </w:pPr>
      <w:r w:rsidRPr="009F5807">
        <w:rPr>
          <w:rFonts w:ascii="Arial" w:hAnsi="Arial" w:cs="Arial"/>
          <w:sz w:val="22"/>
          <w:szCs w:val="22"/>
          <w:lang w:val="es-BO"/>
        </w:rPr>
        <w:t>10.1.</w:t>
      </w:r>
      <w:r w:rsidRPr="009F5807">
        <w:rPr>
          <w:rFonts w:ascii="Arial" w:hAnsi="Arial" w:cs="Arial"/>
          <w:sz w:val="22"/>
          <w:szCs w:val="22"/>
          <w:lang w:val="es-BO"/>
        </w:rPr>
        <w:tab/>
        <w:t xml:space="preserve">Al </w:t>
      </w:r>
      <w:r w:rsidRPr="009F5807">
        <w:rPr>
          <w:rFonts w:ascii="Arial" w:hAnsi="Arial" w:cs="Arial"/>
          <w:b/>
          <w:bCs/>
          <w:sz w:val="22"/>
          <w:szCs w:val="22"/>
          <w:lang w:val="es-BO"/>
        </w:rPr>
        <w:t>CONTRATISTA</w:t>
      </w:r>
      <w:r w:rsidRPr="009F5807">
        <w:rPr>
          <w:rFonts w:ascii="Arial" w:hAnsi="Arial" w:cs="Arial"/>
          <w:sz w:val="22"/>
          <w:szCs w:val="22"/>
          <w:lang w:val="es-BO"/>
        </w:rPr>
        <w:t xml:space="preserve">: En </w:t>
      </w:r>
      <w:r w:rsidRPr="009F5807">
        <w:rPr>
          <w:rFonts w:ascii="Arial" w:hAnsi="Arial" w:cs="Arial"/>
          <w:bCs/>
          <w:spacing w:val="-6"/>
          <w:sz w:val="22"/>
          <w:szCs w:val="22"/>
          <w:lang w:val="es-ES_tradnl"/>
        </w:rPr>
        <w:t>_____________.</w:t>
      </w:r>
    </w:p>
    <w:p w:rsidR="009F5807" w:rsidRPr="009F5807" w:rsidRDefault="009F5807" w:rsidP="009F5807">
      <w:pPr>
        <w:jc w:val="both"/>
        <w:rPr>
          <w:rFonts w:ascii="Arial" w:hAnsi="Arial" w:cs="Arial"/>
          <w:bCs/>
          <w:spacing w:val="-6"/>
          <w:sz w:val="22"/>
          <w:szCs w:val="22"/>
          <w:lang w:val="es-ES_tradnl"/>
        </w:rPr>
      </w:pPr>
    </w:p>
    <w:p w:rsidR="009F5807" w:rsidRPr="009F5807" w:rsidRDefault="009F5807" w:rsidP="009F5807">
      <w:pPr>
        <w:ind w:left="708" w:hanging="708"/>
        <w:jc w:val="both"/>
        <w:rPr>
          <w:rFonts w:ascii="Arial" w:hAnsi="Arial" w:cs="Arial"/>
          <w:sz w:val="22"/>
          <w:szCs w:val="22"/>
          <w:lang w:val="es-BO"/>
        </w:rPr>
      </w:pPr>
      <w:r w:rsidRPr="009F5807">
        <w:rPr>
          <w:rFonts w:ascii="Arial" w:hAnsi="Arial" w:cs="Arial"/>
          <w:bCs/>
          <w:spacing w:val="-6"/>
          <w:sz w:val="22"/>
          <w:szCs w:val="22"/>
          <w:lang w:val="es-ES_tradnl"/>
        </w:rPr>
        <w:t>10.2.</w:t>
      </w:r>
      <w:r w:rsidRPr="009F5807">
        <w:rPr>
          <w:rFonts w:ascii="Arial" w:hAnsi="Arial" w:cs="Arial"/>
          <w:sz w:val="22"/>
          <w:szCs w:val="22"/>
          <w:lang w:val="es-BO"/>
        </w:rPr>
        <w:tab/>
        <w:t xml:space="preserve">A la </w:t>
      </w:r>
      <w:r w:rsidRPr="009F5807">
        <w:rPr>
          <w:rFonts w:ascii="Arial" w:hAnsi="Arial" w:cs="Arial"/>
          <w:b/>
          <w:sz w:val="22"/>
          <w:szCs w:val="22"/>
          <w:lang w:val="es-BO"/>
        </w:rPr>
        <w:t>ENTIDAD</w:t>
      </w:r>
      <w:r w:rsidRPr="009F5807">
        <w:rPr>
          <w:rFonts w:ascii="Arial" w:hAnsi="Arial" w:cs="Arial"/>
          <w:sz w:val="22"/>
          <w:szCs w:val="22"/>
          <w:lang w:val="es-BO"/>
        </w:rPr>
        <w:t>: En su Edificio Principal ubicado en la calle Ayacucho esquina Mercado S/N, zona Central de la ciudad de La Paz – Bolivia.</w:t>
      </w:r>
    </w:p>
    <w:p w:rsidR="009F5807" w:rsidRPr="009F5807" w:rsidRDefault="009F5807" w:rsidP="009F5807">
      <w:pPr>
        <w:jc w:val="both"/>
        <w:rPr>
          <w:rFonts w:ascii="Arial" w:hAnsi="Arial" w:cs="Arial"/>
          <w:b/>
          <w:sz w:val="22"/>
          <w:szCs w:val="22"/>
        </w:rPr>
      </w:pPr>
    </w:p>
    <w:p w:rsidR="009F5807" w:rsidRPr="009F5807" w:rsidRDefault="009F5807" w:rsidP="009F5807">
      <w:pPr>
        <w:autoSpaceDE w:val="0"/>
        <w:autoSpaceDN w:val="0"/>
        <w:adjustRightInd w:val="0"/>
        <w:jc w:val="both"/>
        <w:rPr>
          <w:rFonts w:ascii="Arial" w:hAnsi="Arial" w:cs="Arial"/>
          <w:bCs/>
          <w:sz w:val="22"/>
          <w:szCs w:val="22"/>
          <w:lang w:val="es-BO"/>
        </w:rPr>
      </w:pPr>
      <w:r w:rsidRPr="009F5807">
        <w:rPr>
          <w:rFonts w:ascii="Arial" w:hAnsi="Arial" w:cs="Arial"/>
          <w:b/>
          <w:sz w:val="22"/>
          <w:szCs w:val="22"/>
        </w:rPr>
        <w:t xml:space="preserve">CLÁUSULA </w:t>
      </w:r>
      <w:r w:rsidRPr="009F5807">
        <w:rPr>
          <w:rFonts w:ascii="Arial" w:hAnsi="Arial" w:cs="Arial"/>
          <w:b/>
          <w:bCs/>
          <w:sz w:val="22"/>
          <w:szCs w:val="22"/>
          <w:lang w:val="es-BO"/>
        </w:rPr>
        <w:t xml:space="preserve">DÉCIMA PRIMERA.- (ESTIPULACIONES SOBRE IMPUESTOS) </w:t>
      </w:r>
      <w:r w:rsidRPr="009F5807">
        <w:rPr>
          <w:rFonts w:ascii="Arial" w:hAnsi="Arial" w:cs="Arial"/>
          <w:bCs/>
          <w:sz w:val="22"/>
          <w:szCs w:val="22"/>
          <w:lang w:val="es-BO"/>
        </w:rPr>
        <w:t>Correrá por cuenta del</w:t>
      </w:r>
      <w:r w:rsidRPr="009F5807">
        <w:rPr>
          <w:rFonts w:ascii="Arial" w:hAnsi="Arial" w:cs="Arial"/>
          <w:b/>
          <w:bCs/>
          <w:sz w:val="22"/>
          <w:szCs w:val="22"/>
          <w:lang w:val="es-BO"/>
        </w:rPr>
        <w:t xml:space="preserve"> CONTRATISTA</w:t>
      </w:r>
      <w:r w:rsidRPr="009F5807">
        <w:rPr>
          <w:rFonts w:ascii="Arial" w:hAnsi="Arial" w:cs="Arial"/>
          <w:bCs/>
          <w:sz w:val="22"/>
          <w:szCs w:val="22"/>
          <w:lang w:val="es-BO"/>
        </w:rPr>
        <w:t xml:space="preserve"> el pago de todos los impuestos vigentes en el país a la fecha de presentación de la propuesta.</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eastAsia="Calibri" w:hAnsi="Arial" w:cs="Arial"/>
          <w:sz w:val="22"/>
          <w:szCs w:val="22"/>
          <w:lang w:val="es-BO" w:eastAsia="en-US"/>
        </w:rPr>
      </w:pPr>
      <w:r w:rsidRPr="009F5807">
        <w:rPr>
          <w:rFonts w:ascii="Arial" w:hAnsi="Arial" w:cs="Arial"/>
          <w:b/>
          <w:sz w:val="22"/>
          <w:szCs w:val="22"/>
        </w:rPr>
        <w:t xml:space="preserve">CLÁUSULA </w:t>
      </w:r>
      <w:r w:rsidRPr="009F5807">
        <w:rPr>
          <w:rFonts w:ascii="Arial" w:hAnsi="Arial" w:cs="Arial"/>
          <w:b/>
          <w:bCs/>
          <w:sz w:val="22"/>
          <w:szCs w:val="22"/>
          <w:lang w:val="es-BO"/>
        </w:rPr>
        <w:t>DÉCIMA SEGUNDA</w:t>
      </w:r>
      <w:r w:rsidRPr="009F5807">
        <w:rPr>
          <w:rFonts w:ascii="Arial" w:hAnsi="Arial" w:cs="Arial"/>
          <w:b/>
          <w:sz w:val="22"/>
          <w:szCs w:val="22"/>
          <w:lang w:val="es-BO"/>
        </w:rPr>
        <w:t xml:space="preserve">.- (FACTURACIÓN) </w:t>
      </w:r>
      <w:r w:rsidRPr="009F5807">
        <w:rPr>
          <w:rFonts w:ascii="Arial" w:eastAsia="Calibri" w:hAnsi="Arial" w:cs="Arial"/>
          <w:sz w:val="22"/>
          <w:szCs w:val="22"/>
          <w:lang w:val="es-BO" w:eastAsia="en-US"/>
        </w:rPr>
        <w:t xml:space="preserve">El </w:t>
      </w:r>
      <w:r w:rsidRPr="009F5807">
        <w:rPr>
          <w:rFonts w:ascii="Arial" w:eastAsia="Calibri" w:hAnsi="Arial" w:cs="Arial"/>
          <w:b/>
          <w:bCs/>
          <w:sz w:val="22"/>
          <w:szCs w:val="22"/>
          <w:lang w:val="es-BO" w:eastAsia="en-US"/>
        </w:rPr>
        <w:t>CONTRATISTA</w:t>
      </w:r>
      <w:r w:rsidRPr="009F5807">
        <w:rPr>
          <w:rFonts w:ascii="Arial" w:eastAsia="Calibri" w:hAnsi="Arial" w:cs="Arial"/>
          <w:sz w:val="22"/>
          <w:szCs w:val="22"/>
          <w:lang w:val="es-BO" w:eastAsia="en-US"/>
        </w:rPr>
        <w:t xml:space="preserve"> emitirá la factura correspondiente a favor de la </w:t>
      </w:r>
      <w:r w:rsidRPr="009F5807">
        <w:rPr>
          <w:rFonts w:ascii="Arial" w:eastAsia="Calibri" w:hAnsi="Arial" w:cs="Arial"/>
          <w:b/>
          <w:bCs/>
          <w:sz w:val="22"/>
          <w:szCs w:val="22"/>
          <w:lang w:val="es-BO" w:eastAsia="en-US"/>
        </w:rPr>
        <w:t>ENTIDAD</w:t>
      </w:r>
      <w:r w:rsidRPr="009F5807">
        <w:rPr>
          <w:rFonts w:ascii="Arial" w:eastAsia="Calibri" w:hAnsi="Arial" w:cs="Arial"/>
          <w:sz w:val="22"/>
          <w:szCs w:val="22"/>
          <w:lang w:val="es-BO" w:eastAsia="en-US"/>
        </w:rPr>
        <w:t xml:space="preserve"> una vez que la Planilla de Liquidación Final haya sido aprobada por el </w:t>
      </w:r>
      <w:r w:rsidRPr="009F5807">
        <w:rPr>
          <w:rFonts w:ascii="Arial" w:eastAsia="Calibri" w:hAnsi="Arial" w:cs="Arial"/>
          <w:b/>
          <w:bCs/>
          <w:sz w:val="22"/>
          <w:szCs w:val="22"/>
          <w:lang w:val="es-BO" w:eastAsia="en-US"/>
        </w:rPr>
        <w:t>SUPERVISOR</w:t>
      </w:r>
      <w:r w:rsidRPr="009F5807">
        <w:rPr>
          <w:rFonts w:ascii="Arial" w:eastAsia="Calibri" w:hAnsi="Arial" w:cs="Arial"/>
          <w:sz w:val="22"/>
          <w:szCs w:val="22"/>
          <w:lang w:val="es-BO" w:eastAsia="en-US"/>
        </w:rPr>
        <w:t xml:space="preserve">. En caso de que no sea emitida la factura respectiva, la </w:t>
      </w:r>
      <w:r w:rsidRPr="009F5807">
        <w:rPr>
          <w:rFonts w:ascii="Arial" w:eastAsia="Calibri" w:hAnsi="Arial" w:cs="Arial"/>
          <w:b/>
          <w:bCs/>
          <w:sz w:val="22"/>
          <w:szCs w:val="22"/>
          <w:lang w:val="es-BO" w:eastAsia="en-US"/>
        </w:rPr>
        <w:t>ENTIDAD</w:t>
      </w:r>
      <w:r w:rsidRPr="009F5807">
        <w:rPr>
          <w:rFonts w:ascii="Arial" w:eastAsia="Calibri" w:hAnsi="Arial" w:cs="Arial"/>
          <w:sz w:val="22"/>
          <w:szCs w:val="22"/>
          <w:lang w:val="es-BO" w:eastAsia="en-US"/>
        </w:rPr>
        <w:t xml:space="preserve"> no hará efectivo el pago de la planilla.</w:t>
      </w:r>
    </w:p>
    <w:p w:rsidR="009F5807" w:rsidRPr="009F5807" w:rsidRDefault="009F5807" w:rsidP="009F5807">
      <w:pPr>
        <w:jc w:val="both"/>
        <w:rPr>
          <w:rFonts w:ascii="Arial" w:hAnsi="Arial" w:cs="Arial"/>
          <w:b/>
          <w:sz w:val="22"/>
          <w:szCs w:val="22"/>
        </w:rPr>
      </w:pPr>
    </w:p>
    <w:p w:rsidR="009F5807" w:rsidRPr="009F5807" w:rsidRDefault="009F5807" w:rsidP="009F5807">
      <w:pPr>
        <w:jc w:val="both"/>
        <w:rPr>
          <w:rFonts w:ascii="Arial" w:hAnsi="Arial" w:cs="Arial"/>
          <w:sz w:val="22"/>
          <w:szCs w:val="22"/>
          <w:lang w:val="es-BO"/>
        </w:rPr>
      </w:pPr>
      <w:r w:rsidRPr="009F5807">
        <w:rPr>
          <w:rFonts w:ascii="Arial" w:hAnsi="Arial" w:cs="Arial"/>
          <w:b/>
          <w:sz w:val="22"/>
          <w:szCs w:val="22"/>
        </w:rPr>
        <w:t>CLÁUSULA</w:t>
      </w:r>
      <w:r w:rsidRPr="009F5807">
        <w:rPr>
          <w:rFonts w:ascii="Arial" w:hAnsi="Arial" w:cs="Arial"/>
          <w:b/>
          <w:sz w:val="22"/>
          <w:szCs w:val="22"/>
          <w:lang w:val="es-BO"/>
        </w:rPr>
        <w:t xml:space="preserve"> DÉCIMA TERCERA.- (CUMPLIMIENTO DE LEYES LABORALES) </w:t>
      </w:r>
      <w:r w:rsidRPr="009F5807">
        <w:rPr>
          <w:rFonts w:ascii="Arial" w:hAnsi="Arial" w:cs="Arial"/>
          <w:sz w:val="22"/>
          <w:szCs w:val="22"/>
          <w:lang w:val="es-BO"/>
        </w:rPr>
        <w:t xml:space="preserve">El </w:t>
      </w:r>
      <w:r w:rsidRPr="009F5807">
        <w:rPr>
          <w:rFonts w:ascii="Arial" w:hAnsi="Arial" w:cs="Arial"/>
          <w:b/>
          <w:bCs/>
          <w:sz w:val="22"/>
          <w:szCs w:val="22"/>
          <w:lang w:val="es-BO"/>
        </w:rPr>
        <w:t>CONTRATISTA</w:t>
      </w:r>
      <w:r w:rsidRPr="009F5807">
        <w:rPr>
          <w:rFonts w:ascii="Arial" w:hAnsi="Arial" w:cs="Arial"/>
          <w:sz w:val="22"/>
          <w:szCs w:val="22"/>
          <w:lang w:val="es-BO"/>
        </w:rPr>
        <w:t xml:space="preserve"> deberá dar estricto cumplimiento a la legislación laboral y social vigente en el Estado Plurinacional de Bolivia.</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El </w:t>
      </w:r>
      <w:r w:rsidRPr="009F5807">
        <w:rPr>
          <w:rFonts w:ascii="Arial" w:hAnsi="Arial" w:cs="Arial"/>
          <w:b/>
          <w:bCs/>
          <w:sz w:val="22"/>
          <w:szCs w:val="22"/>
          <w:lang w:val="es-BO"/>
        </w:rPr>
        <w:t>CONTRATISTA</w:t>
      </w:r>
      <w:r w:rsidRPr="009F5807">
        <w:rPr>
          <w:rFonts w:ascii="Arial" w:hAnsi="Arial" w:cs="Arial"/>
          <w:sz w:val="22"/>
          <w:szCs w:val="22"/>
          <w:lang w:val="es-BO"/>
        </w:rPr>
        <w:t xml:space="preserve"> será responsable y deberá mantener a la </w:t>
      </w:r>
      <w:r w:rsidRPr="009F5807">
        <w:rPr>
          <w:rFonts w:ascii="Arial" w:hAnsi="Arial" w:cs="Arial"/>
          <w:b/>
          <w:sz w:val="22"/>
          <w:szCs w:val="22"/>
          <w:lang w:val="es-BO"/>
        </w:rPr>
        <w:t>ENTIDAD</w:t>
      </w:r>
      <w:r w:rsidRPr="009F5807">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w:t>
      </w:r>
    </w:p>
    <w:p w:rsidR="009F5807" w:rsidRPr="009F5807" w:rsidRDefault="009F5807" w:rsidP="009F5807">
      <w:pPr>
        <w:autoSpaceDE w:val="0"/>
        <w:autoSpaceDN w:val="0"/>
        <w:adjustRightInd w:val="0"/>
        <w:jc w:val="both"/>
        <w:rPr>
          <w:rFonts w:ascii="Arial" w:hAnsi="Arial" w:cs="Arial"/>
          <w:bCs/>
          <w:sz w:val="22"/>
          <w:szCs w:val="22"/>
        </w:rPr>
      </w:pPr>
    </w:p>
    <w:p w:rsidR="009F5807" w:rsidRPr="009F5807" w:rsidRDefault="009F5807" w:rsidP="009F5807">
      <w:pPr>
        <w:jc w:val="both"/>
        <w:rPr>
          <w:rFonts w:ascii="Arial" w:hAnsi="Arial" w:cs="Arial"/>
          <w:sz w:val="22"/>
          <w:szCs w:val="22"/>
          <w:lang w:val="es-ES_tradnl"/>
        </w:rPr>
      </w:pPr>
      <w:r w:rsidRPr="009F5807">
        <w:rPr>
          <w:rFonts w:ascii="Arial" w:hAnsi="Arial" w:cs="Arial"/>
          <w:bCs/>
          <w:sz w:val="22"/>
          <w:szCs w:val="22"/>
        </w:rPr>
        <w:t xml:space="preserve">El </w:t>
      </w:r>
      <w:r w:rsidRPr="009F5807">
        <w:rPr>
          <w:rFonts w:ascii="Arial" w:hAnsi="Arial" w:cs="Arial"/>
          <w:b/>
          <w:bCs/>
          <w:sz w:val="22"/>
          <w:szCs w:val="22"/>
        </w:rPr>
        <w:t>CONTRATISTA</w:t>
      </w:r>
      <w:r w:rsidRPr="009F5807">
        <w:rPr>
          <w:rFonts w:ascii="Arial" w:hAnsi="Arial" w:cs="Arial"/>
          <w:bCs/>
          <w:sz w:val="22"/>
          <w:szCs w:val="22"/>
        </w:rPr>
        <w:t xml:space="preserve">, </w:t>
      </w:r>
      <w:r w:rsidRPr="009F5807">
        <w:rPr>
          <w:rFonts w:ascii="Arial" w:hAnsi="Arial" w:cs="Arial"/>
          <w:sz w:val="22"/>
          <w:szCs w:val="22"/>
        </w:rPr>
        <w:t xml:space="preserve">deberá </w:t>
      </w:r>
      <w:r w:rsidRPr="009F5807">
        <w:rPr>
          <w:rFonts w:ascii="Arial" w:hAnsi="Arial" w:cs="Arial"/>
          <w:sz w:val="22"/>
          <w:szCs w:val="22"/>
          <w:lang w:val="es-ES_tradnl"/>
        </w:rPr>
        <w:t xml:space="preserve">cumplir con todas las leyes, decretos, reglamentos y demás disposiciones laborales en lo que concierne a su personal. Está obligada a proveer a sus trabajadores de ropa de trabajo y equipo de protección personal en cumplimiento al Decreto Supremo Nº 0108 y la Resolución Ministerial N° 527/09 de fecha 10 de Agosto de 2009, aspecto que será verificado por el </w:t>
      </w:r>
      <w:r w:rsidRPr="009F5807">
        <w:rPr>
          <w:rFonts w:ascii="Arial" w:hAnsi="Arial" w:cs="Arial"/>
          <w:b/>
          <w:sz w:val="22"/>
          <w:szCs w:val="22"/>
          <w:lang w:val="es-ES_tradnl"/>
        </w:rPr>
        <w:t>SUPERVISOR</w:t>
      </w:r>
      <w:r w:rsidRPr="009F5807">
        <w:rPr>
          <w:rFonts w:ascii="Arial" w:hAnsi="Arial" w:cs="Arial"/>
          <w:sz w:val="22"/>
          <w:szCs w:val="22"/>
          <w:lang w:val="es-ES_tradnl"/>
        </w:rPr>
        <w:t xml:space="preserve"> en coordinación con personal designado de la Subgerencia de Gestión de Riesgos. Previo al inicio de la ejecución de la obra, el </w:t>
      </w:r>
      <w:r w:rsidRPr="009F5807">
        <w:rPr>
          <w:rFonts w:ascii="Arial" w:hAnsi="Arial" w:cs="Arial"/>
          <w:b/>
          <w:bCs/>
          <w:sz w:val="22"/>
          <w:szCs w:val="22"/>
          <w:lang w:val="es-BO"/>
        </w:rPr>
        <w:t>CONTRATISTA</w:t>
      </w:r>
      <w:r w:rsidRPr="009F5807">
        <w:rPr>
          <w:rFonts w:ascii="Arial" w:hAnsi="Arial" w:cs="Arial"/>
          <w:sz w:val="22"/>
          <w:szCs w:val="22"/>
          <w:lang w:val="es-ES_tradnl"/>
        </w:rPr>
        <w:t xml:space="preserve"> deberá presentar a la </w:t>
      </w:r>
      <w:r w:rsidRPr="009F5807">
        <w:rPr>
          <w:rFonts w:ascii="Arial" w:hAnsi="Arial" w:cs="Arial"/>
          <w:b/>
          <w:sz w:val="22"/>
          <w:szCs w:val="22"/>
          <w:lang w:val="es-ES_tradnl"/>
        </w:rPr>
        <w:t>ENTIDAD</w:t>
      </w:r>
      <w:r w:rsidRPr="009F5807">
        <w:rPr>
          <w:rFonts w:ascii="Arial" w:hAnsi="Arial" w:cs="Arial"/>
          <w:sz w:val="22"/>
          <w:szCs w:val="22"/>
          <w:lang w:val="es-ES_tradnl"/>
        </w:rPr>
        <w:t xml:space="preserve"> el Protocolo de Bioseguridad (medidas de prevención e higiene) para sus trabajadores, mismo que será implementado en la obra con el objeto de evitar el contagio del COVID-19.</w:t>
      </w:r>
    </w:p>
    <w:p w:rsidR="009F5807" w:rsidRPr="009F5807" w:rsidRDefault="009F5807" w:rsidP="009F5807">
      <w:pPr>
        <w:jc w:val="both"/>
        <w:rPr>
          <w:rFonts w:ascii="Arial" w:hAnsi="Arial" w:cs="Arial"/>
          <w:b/>
          <w:sz w:val="22"/>
          <w:szCs w:val="22"/>
        </w:rPr>
      </w:pPr>
    </w:p>
    <w:p w:rsidR="009F5807" w:rsidRPr="009F5807" w:rsidRDefault="009F5807" w:rsidP="009F5807">
      <w:pPr>
        <w:jc w:val="both"/>
        <w:rPr>
          <w:rFonts w:ascii="Arial" w:hAnsi="Arial" w:cs="Arial"/>
          <w:b/>
          <w:sz w:val="22"/>
          <w:szCs w:val="22"/>
          <w:lang w:val="es-BO"/>
        </w:rPr>
      </w:pPr>
      <w:r w:rsidRPr="009F5807">
        <w:rPr>
          <w:rFonts w:ascii="Arial" w:hAnsi="Arial" w:cs="Arial"/>
          <w:b/>
          <w:sz w:val="22"/>
          <w:szCs w:val="22"/>
        </w:rPr>
        <w:t>CLÁUSULA</w:t>
      </w:r>
      <w:r w:rsidRPr="009F5807">
        <w:rPr>
          <w:rFonts w:ascii="Arial" w:hAnsi="Arial" w:cs="Arial"/>
          <w:b/>
          <w:sz w:val="22"/>
          <w:szCs w:val="22"/>
          <w:lang w:val="es-BO"/>
        </w:rPr>
        <w:t xml:space="preserve"> DÉCIMA CUARTA.- (DERECHOS DEL </w:t>
      </w:r>
      <w:r w:rsidRPr="009F5807">
        <w:rPr>
          <w:rFonts w:ascii="Arial" w:hAnsi="Arial" w:cs="Arial"/>
          <w:b/>
          <w:bCs/>
          <w:sz w:val="22"/>
          <w:szCs w:val="22"/>
          <w:lang w:val="es-BO"/>
        </w:rPr>
        <w:t>CONTRATISTA</w:t>
      </w:r>
      <w:r w:rsidRPr="009F5807">
        <w:rPr>
          <w:rFonts w:ascii="Arial" w:hAnsi="Arial" w:cs="Arial"/>
          <w:b/>
          <w:sz w:val="22"/>
          <w:szCs w:val="22"/>
          <w:lang w:val="es-BO"/>
        </w:rPr>
        <w:t xml:space="preserve">) </w:t>
      </w:r>
      <w:r w:rsidRPr="009F5807">
        <w:rPr>
          <w:rFonts w:ascii="Arial" w:hAnsi="Arial" w:cs="Arial"/>
          <w:sz w:val="22"/>
          <w:szCs w:val="22"/>
          <w:lang w:val="es-BO"/>
        </w:rPr>
        <w:t xml:space="preserve">El </w:t>
      </w:r>
      <w:r w:rsidRPr="009F5807">
        <w:rPr>
          <w:rFonts w:ascii="Arial" w:hAnsi="Arial" w:cs="Arial"/>
          <w:b/>
          <w:bCs/>
          <w:sz w:val="22"/>
          <w:szCs w:val="22"/>
          <w:lang w:val="es-BO"/>
        </w:rPr>
        <w:t>CONTRATISTA</w:t>
      </w:r>
      <w:r w:rsidRPr="009F5807">
        <w:rPr>
          <w:rFonts w:ascii="Arial" w:hAnsi="Arial" w:cs="Arial"/>
          <w:sz w:val="22"/>
          <w:szCs w:val="22"/>
          <w:lang w:val="es-BO"/>
        </w:rPr>
        <w:t xml:space="preserve">, tiene el derecho de plantear los reclamos que considere correctos, por cualquier omisión de la </w:t>
      </w:r>
      <w:r w:rsidRPr="009F5807">
        <w:rPr>
          <w:rFonts w:ascii="Arial" w:hAnsi="Arial" w:cs="Arial"/>
          <w:b/>
          <w:sz w:val="22"/>
          <w:szCs w:val="22"/>
          <w:lang w:val="es-BO"/>
        </w:rPr>
        <w:t>ENTIDAD</w:t>
      </w:r>
      <w:r w:rsidRPr="009F5807">
        <w:rPr>
          <w:rFonts w:ascii="Arial" w:hAnsi="Arial" w:cs="Arial"/>
          <w:sz w:val="22"/>
          <w:szCs w:val="22"/>
          <w:lang w:val="es-BO"/>
        </w:rPr>
        <w:t xml:space="preserve">, por falta de pago de la </w:t>
      </w:r>
      <w:r w:rsidRPr="009F5807">
        <w:rPr>
          <w:rFonts w:ascii="Arial" w:hAnsi="Arial" w:cs="Arial"/>
          <w:b/>
          <w:sz w:val="22"/>
          <w:szCs w:val="22"/>
          <w:lang w:val="es-BO"/>
        </w:rPr>
        <w:t>OBRA</w:t>
      </w:r>
      <w:r w:rsidRPr="009F5807">
        <w:rPr>
          <w:rFonts w:ascii="Arial" w:hAnsi="Arial" w:cs="Arial"/>
          <w:sz w:val="22"/>
          <w:szCs w:val="22"/>
          <w:lang w:val="es-BO"/>
        </w:rPr>
        <w:t xml:space="preserve"> ejecutada o por cualquier otro aspecto consignado en el presente Contrato.</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Tales reclamos deberán ser planteados por escrito y de forma documentada, al </w:t>
      </w:r>
      <w:r w:rsidRPr="009F5807">
        <w:rPr>
          <w:rFonts w:ascii="Arial" w:hAnsi="Arial" w:cs="Arial"/>
          <w:b/>
          <w:sz w:val="22"/>
          <w:szCs w:val="22"/>
          <w:lang w:val="es-BO"/>
        </w:rPr>
        <w:t xml:space="preserve">SUPERVISOR, </w:t>
      </w:r>
      <w:r w:rsidRPr="009F5807">
        <w:rPr>
          <w:rFonts w:ascii="Arial" w:hAnsi="Arial" w:cs="Arial"/>
          <w:sz w:val="22"/>
          <w:szCs w:val="22"/>
          <w:lang w:val="es-BO"/>
        </w:rPr>
        <w:t>con copia al</w:t>
      </w:r>
      <w:r w:rsidRPr="009F5807">
        <w:rPr>
          <w:rFonts w:ascii="Arial" w:hAnsi="Arial" w:cs="Arial"/>
          <w:b/>
          <w:sz w:val="22"/>
          <w:szCs w:val="22"/>
          <w:lang w:val="es-BO"/>
        </w:rPr>
        <w:t xml:space="preserve"> FISCAL DE OBRA</w:t>
      </w:r>
      <w:r w:rsidRPr="009F5807">
        <w:rPr>
          <w:rFonts w:ascii="Arial" w:hAnsi="Arial" w:cs="Arial"/>
          <w:sz w:val="22"/>
          <w:szCs w:val="22"/>
          <w:lang w:val="es-BO"/>
        </w:rPr>
        <w:t xml:space="preserve">, hasta treinta (30) días hábiles posteriores al suceso que motivó el reclamo, transcurrido este plazo el </w:t>
      </w:r>
      <w:r w:rsidRPr="009F5807">
        <w:rPr>
          <w:rFonts w:ascii="Arial" w:hAnsi="Arial" w:cs="Arial"/>
          <w:b/>
          <w:sz w:val="22"/>
          <w:szCs w:val="22"/>
          <w:lang w:val="es-BO"/>
        </w:rPr>
        <w:t>CONTRATISTA</w:t>
      </w:r>
      <w:r w:rsidRPr="009F5807">
        <w:rPr>
          <w:rFonts w:ascii="Arial" w:hAnsi="Arial" w:cs="Arial"/>
          <w:sz w:val="22"/>
          <w:szCs w:val="22"/>
          <w:lang w:val="es-BO"/>
        </w:rPr>
        <w:t xml:space="preserve"> no podrá presentar reclamo alguno. El </w:t>
      </w:r>
      <w:r w:rsidRPr="009F5807">
        <w:rPr>
          <w:rFonts w:ascii="Arial" w:hAnsi="Arial" w:cs="Arial"/>
          <w:b/>
          <w:sz w:val="22"/>
          <w:szCs w:val="22"/>
          <w:lang w:val="es-BO"/>
        </w:rPr>
        <w:t>SUPERVISOR</w:t>
      </w:r>
      <w:r w:rsidRPr="009F5807">
        <w:rPr>
          <w:rFonts w:ascii="Arial" w:hAnsi="Arial" w:cs="Arial"/>
          <w:b/>
          <w:bCs/>
          <w:sz w:val="22"/>
          <w:szCs w:val="22"/>
          <w:lang w:val="es-BO"/>
        </w:rPr>
        <w:t xml:space="preserve"> </w:t>
      </w:r>
      <w:r w:rsidRPr="009F5807">
        <w:rPr>
          <w:rFonts w:ascii="Arial" w:hAnsi="Arial" w:cs="Arial"/>
          <w:sz w:val="22"/>
          <w:szCs w:val="22"/>
          <w:lang w:val="es-BO"/>
        </w:rPr>
        <w:t>no atenderá reclamos presentados fuera del plazo establecido.</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bCs/>
          <w:sz w:val="22"/>
          <w:szCs w:val="22"/>
          <w:lang w:val="es-BO"/>
        </w:rPr>
      </w:pPr>
      <w:r w:rsidRPr="009F5807">
        <w:rPr>
          <w:rFonts w:ascii="Arial" w:hAnsi="Arial" w:cs="Arial"/>
          <w:sz w:val="22"/>
          <w:szCs w:val="22"/>
          <w:lang w:val="es-BO"/>
        </w:rPr>
        <w:t xml:space="preserve">El </w:t>
      </w:r>
      <w:r w:rsidRPr="009F5807">
        <w:rPr>
          <w:rFonts w:ascii="Arial" w:hAnsi="Arial" w:cs="Arial"/>
          <w:b/>
          <w:bCs/>
          <w:sz w:val="22"/>
          <w:szCs w:val="22"/>
          <w:lang w:val="es-BO"/>
        </w:rPr>
        <w:t>SUPERVISOR</w:t>
      </w:r>
      <w:r w:rsidRPr="009F5807">
        <w:rPr>
          <w:rFonts w:ascii="Arial" w:hAnsi="Arial" w:cs="Arial"/>
          <w:sz w:val="22"/>
          <w:szCs w:val="22"/>
          <w:lang w:val="es-BO"/>
        </w:rPr>
        <w:t xml:space="preserve">, dentro del lapso impostergable de diez (10) días hábiles, de recibido el reclamo, analizará y emitirá su informe de recomendación al </w:t>
      </w:r>
      <w:r w:rsidRPr="009F5807">
        <w:rPr>
          <w:rFonts w:ascii="Arial" w:hAnsi="Arial" w:cs="Arial"/>
          <w:b/>
          <w:bCs/>
          <w:sz w:val="22"/>
          <w:szCs w:val="22"/>
          <w:lang w:val="es-BO"/>
        </w:rPr>
        <w:t>FISCAL</w:t>
      </w:r>
      <w:r w:rsidRPr="009F5807">
        <w:rPr>
          <w:rFonts w:ascii="Arial" w:hAnsi="Arial" w:cs="Arial"/>
          <w:b/>
          <w:sz w:val="22"/>
          <w:szCs w:val="22"/>
          <w:lang w:val="es-BO"/>
        </w:rPr>
        <w:t xml:space="preserve"> DE OBRA</w:t>
      </w:r>
      <w:r w:rsidRPr="009F5807">
        <w:rPr>
          <w:rFonts w:ascii="Arial" w:hAnsi="Arial" w:cs="Arial"/>
          <w:b/>
          <w:bCs/>
          <w:sz w:val="22"/>
          <w:szCs w:val="22"/>
          <w:lang w:val="es-BO"/>
        </w:rPr>
        <w:t xml:space="preserve">, </w:t>
      </w:r>
      <w:r w:rsidRPr="009F5807">
        <w:rPr>
          <w:rFonts w:ascii="Arial" w:hAnsi="Arial" w:cs="Arial"/>
          <w:bCs/>
          <w:sz w:val="22"/>
          <w:szCs w:val="22"/>
          <w:lang w:val="es-BO"/>
        </w:rPr>
        <w:t>para que éste</w:t>
      </w:r>
      <w:r w:rsidRPr="009F5807">
        <w:rPr>
          <w:rFonts w:ascii="Arial" w:hAnsi="Arial" w:cs="Arial"/>
          <w:sz w:val="22"/>
          <w:szCs w:val="22"/>
          <w:lang w:val="es-BO"/>
        </w:rPr>
        <w:t xml:space="preserve"> en el plazo de diez (10) días hábiles, pueda aceptar o rechazar la recomendación, que será comunicada de manera escrita al </w:t>
      </w:r>
      <w:r w:rsidRPr="009F5807">
        <w:rPr>
          <w:rFonts w:ascii="Arial" w:hAnsi="Arial" w:cs="Arial"/>
          <w:b/>
          <w:bCs/>
          <w:sz w:val="22"/>
          <w:szCs w:val="22"/>
          <w:lang w:val="es-BO"/>
        </w:rPr>
        <w:t xml:space="preserve">CONTRATISTA.  </w:t>
      </w:r>
      <w:r w:rsidRPr="009F5807">
        <w:rPr>
          <w:rFonts w:ascii="Arial" w:hAnsi="Arial" w:cs="Arial"/>
          <w:bCs/>
          <w:sz w:val="22"/>
          <w:szCs w:val="22"/>
          <w:lang w:val="es-BO"/>
        </w:rPr>
        <w:t xml:space="preserve">Dentro de este plazo, el </w:t>
      </w:r>
      <w:r w:rsidRPr="009F5807">
        <w:rPr>
          <w:rFonts w:ascii="Arial" w:hAnsi="Arial" w:cs="Arial"/>
          <w:b/>
          <w:bCs/>
          <w:sz w:val="22"/>
          <w:szCs w:val="22"/>
          <w:lang w:val="es-BO"/>
        </w:rPr>
        <w:t>FISCAL</w:t>
      </w:r>
      <w:r w:rsidRPr="009F5807">
        <w:rPr>
          <w:rFonts w:ascii="Arial" w:hAnsi="Arial" w:cs="Arial"/>
          <w:bCs/>
          <w:sz w:val="22"/>
          <w:szCs w:val="22"/>
          <w:lang w:val="es-BO"/>
        </w:rPr>
        <w:t xml:space="preserve"> </w:t>
      </w:r>
      <w:r w:rsidRPr="009F5807">
        <w:rPr>
          <w:rFonts w:ascii="Arial" w:hAnsi="Arial" w:cs="Arial"/>
          <w:b/>
          <w:bCs/>
          <w:sz w:val="22"/>
          <w:szCs w:val="22"/>
          <w:lang w:val="es-BO"/>
        </w:rPr>
        <w:t>DE OBRA</w:t>
      </w:r>
      <w:r w:rsidRPr="009F5807">
        <w:rPr>
          <w:rFonts w:ascii="Arial" w:hAnsi="Arial" w:cs="Arial"/>
          <w:bCs/>
          <w:sz w:val="22"/>
          <w:szCs w:val="22"/>
          <w:lang w:val="es-BO"/>
        </w:rPr>
        <w:t xml:space="preserve"> podrá solicitar las aclaraciones respectivas.</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En caso que el reclamo sea complejo el </w:t>
      </w:r>
      <w:r w:rsidRPr="009F5807">
        <w:rPr>
          <w:rFonts w:ascii="Arial" w:hAnsi="Arial" w:cs="Arial"/>
          <w:b/>
          <w:sz w:val="22"/>
          <w:szCs w:val="22"/>
          <w:lang w:val="es-BO"/>
        </w:rPr>
        <w:t>FISCAL</w:t>
      </w:r>
      <w:r w:rsidRPr="009F5807">
        <w:rPr>
          <w:rFonts w:ascii="Arial" w:hAnsi="Arial" w:cs="Arial"/>
          <w:sz w:val="22"/>
          <w:szCs w:val="22"/>
          <w:lang w:val="es-BO"/>
        </w:rPr>
        <w:t xml:space="preserve"> </w:t>
      </w:r>
      <w:r w:rsidRPr="009F5807">
        <w:rPr>
          <w:rFonts w:ascii="Arial" w:hAnsi="Arial" w:cs="Arial"/>
          <w:b/>
          <w:sz w:val="22"/>
          <w:szCs w:val="22"/>
          <w:lang w:val="es-BO"/>
        </w:rPr>
        <w:t>DE OBRA</w:t>
      </w:r>
      <w:r w:rsidRPr="009F5807">
        <w:rPr>
          <w:rFonts w:ascii="Arial" w:hAnsi="Arial" w:cs="Arial"/>
          <w:sz w:val="22"/>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9F5807">
        <w:rPr>
          <w:rFonts w:ascii="Arial" w:hAnsi="Arial" w:cs="Arial"/>
          <w:b/>
          <w:sz w:val="22"/>
          <w:szCs w:val="22"/>
          <w:lang w:val="es-BO"/>
        </w:rPr>
        <w:t>.</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En caso de que el </w:t>
      </w:r>
      <w:r w:rsidRPr="009F5807">
        <w:rPr>
          <w:rFonts w:ascii="Arial" w:hAnsi="Arial" w:cs="Arial"/>
          <w:b/>
          <w:sz w:val="22"/>
          <w:szCs w:val="22"/>
          <w:lang w:val="es-BO"/>
        </w:rPr>
        <w:t>SUPERVISOR</w:t>
      </w:r>
      <w:r w:rsidRPr="009F5807">
        <w:rPr>
          <w:rFonts w:ascii="Arial" w:hAnsi="Arial" w:cs="Arial"/>
          <w:sz w:val="22"/>
          <w:szCs w:val="22"/>
          <w:lang w:val="es-BO"/>
        </w:rPr>
        <w:t xml:space="preserve"> no emita el informe de recomendación dentro del plazo correspondiente, el </w:t>
      </w:r>
      <w:r w:rsidRPr="009F5807">
        <w:rPr>
          <w:rFonts w:ascii="Arial" w:hAnsi="Arial" w:cs="Arial"/>
          <w:b/>
          <w:sz w:val="22"/>
          <w:szCs w:val="22"/>
          <w:lang w:val="es-BO"/>
        </w:rPr>
        <w:t>FISCAL DE OBRA</w:t>
      </w:r>
      <w:r w:rsidRPr="009F5807">
        <w:rPr>
          <w:rFonts w:ascii="Arial" w:hAnsi="Arial" w:cs="Arial"/>
          <w:sz w:val="22"/>
          <w:szCs w:val="22"/>
          <w:lang w:val="es-BO"/>
        </w:rPr>
        <w:t xml:space="preserve"> deberá</w:t>
      </w:r>
      <w:r w:rsidRPr="009F5807">
        <w:rPr>
          <w:rFonts w:ascii="Arial" w:hAnsi="Arial" w:cs="Arial"/>
          <w:b/>
          <w:sz w:val="22"/>
          <w:szCs w:val="22"/>
          <w:lang w:val="es-BO"/>
        </w:rPr>
        <w:t xml:space="preserve"> </w:t>
      </w:r>
      <w:r w:rsidRPr="009F5807">
        <w:rPr>
          <w:rFonts w:ascii="Arial" w:hAnsi="Arial" w:cs="Arial"/>
          <w:sz w:val="22"/>
          <w:szCs w:val="22"/>
          <w:lang w:val="es-BO"/>
        </w:rPr>
        <w:t xml:space="preserve">analizar el reclamo y comunicar su decisión de forma escrita al </w:t>
      </w:r>
      <w:r w:rsidRPr="009F5807">
        <w:rPr>
          <w:rFonts w:ascii="Arial" w:hAnsi="Arial" w:cs="Arial"/>
          <w:b/>
          <w:sz w:val="22"/>
          <w:szCs w:val="22"/>
          <w:lang w:val="es-BO"/>
        </w:rPr>
        <w:t xml:space="preserve">CONTRATISTA. </w:t>
      </w:r>
      <w:r w:rsidRPr="009F5807">
        <w:rPr>
          <w:rFonts w:ascii="Arial" w:hAnsi="Arial" w:cs="Arial"/>
          <w:sz w:val="22"/>
          <w:szCs w:val="22"/>
          <w:lang w:val="es-BO"/>
        </w:rPr>
        <w:t>El</w:t>
      </w:r>
      <w:r w:rsidRPr="009F5807">
        <w:rPr>
          <w:rFonts w:ascii="Arial" w:hAnsi="Arial" w:cs="Arial"/>
          <w:b/>
          <w:sz w:val="22"/>
          <w:szCs w:val="22"/>
          <w:lang w:val="es-BO"/>
        </w:rPr>
        <w:t xml:space="preserve"> FISCAL DE OBRA</w:t>
      </w:r>
      <w:r w:rsidRPr="009F5807">
        <w:rPr>
          <w:rFonts w:ascii="Arial" w:hAnsi="Arial" w:cs="Arial"/>
          <w:sz w:val="22"/>
          <w:szCs w:val="22"/>
          <w:lang w:val="es-BO"/>
        </w:rPr>
        <w:t>,</w:t>
      </w:r>
      <w:r w:rsidRPr="009F5807">
        <w:rPr>
          <w:rFonts w:ascii="Arial" w:hAnsi="Arial" w:cs="Arial"/>
          <w:b/>
          <w:sz w:val="22"/>
          <w:szCs w:val="22"/>
          <w:lang w:val="es-BO"/>
        </w:rPr>
        <w:t xml:space="preserve"> </w:t>
      </w:r>
      <w:r w:rsidRPr="009F5807">
        <w:rPr>
          <w:rFonts w:ascii="Arial" w:hAnsi="Arial" w:cs="Arial"/>
          <w:sz w:val="22"/>
          <w:szCs w:val="22"/>
          <w:lang w:val="es-BO"/>
        </w:rPr>
        <w:t>en razón al incumplimiento de las funciones del</w:t>
      </w:r>
      <w:r w:rsidRPr="009F5807">
        <w:rPr>
          <w:rFonts w:ascii="Arial" w:hAnsi="Arial" w:cs="Arial"/>
          <w:b/>
          <w:sz w:val="22"/>
          <w:szCs w:val="22"/>
          <w:lang w:val="es-BO"/>
        </w:rPr>
        <w:t xml:space="preserve"> SUPERVISOR </w:t>
      </w:r>
      <w:r w:rsidRPr="009F5807">
        <w:rPr>
          <w:rFonts w:ascii="Arial" w:hAnsi="Arial" w:cs="Arial"/>
          <w:sz w:val="22"/>
          <w:szCs w:val="22"/>
          <w:lang w:val="es-BO"/>
        </w:rPr>
        <w:t>procederá</w:t>
      </w:r>
      <w:r w:rsidRPr="009F5807">
        <w:rPr>
          <w:rFonts w:ascii="Arial" w:hAnsi="Arial" w:cs="Arial"/>
          <w:b/>
          <w:sz w:val="22"/>
          <w:szCs w:val="22"/>
          <w:lang w:val="es-BO"/>
        </w:rPr>
        <w:t xml:space="preserve"> </w:t>
      </w:r>
      <w:r w:rsidRPr="009F5807">
        <w:rPr>
          <w:rFonts w:ascii="Arial" w:hAnsi="Arial" w:cs="Arial"/>
          <w:sz w:val="22"/>
          <w:szCs w:val="22"/>
          <w:lang w:val="es-BO"/>
        </w:rPr>
        <w:t>a realizar la llamada de atención respectiva por negligencia.</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Todo proceso de respuesta a reclamo, no deberá exceder los veinticinco (25) días hábiles, computables desde la recepción del reclamo por el </w:t>
      </w:r>
      <w:r w:rsidRPr="009F5807">
        <w:rPr>
          <w:rFonts w:ascii="Arial" w:hAnsi="Arial" w:cs="Arial"/>
          <w:b/>
          <w:bCs/>
          <w:sz w:val="22"/>
          <w:szCs w:val="22"/>
          <w:lang w:val="es-BO"/>
        </w:rPr>
        <w:t>SUPERVISOR</w:t>
      </w:r>
      <w:r w:rsidRPr="009F5807">
        <w:rPr>
          <w:rFonts w:ascii="Arial" w:hAnsi="Arial" w:cs="Arial"/>
          <w:sz w:val="22"/>
          <w:szCs w:val="22"/>
          <w:lang w:val="es-BO"/>
        </w:rPr>
        <w:t>.</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b/>
          <w:sz w:val="22"/>
          <w:szCs w:val="22"/>
        </w:rPr>
        <w:t>CLÁUSULA</w:t>
      </w:r>
      <w:r w:rsidRPr="009F5807">
        <w:rPr>
          <w:rFonts w:ascii="Arial" w:hAnsi="Arial" w:cs="Arial"/>
          <w:b/>
          <w:sz w:val="22"/>
          <w:szCs w:val="22"/>
          <w:lang w:val="es-BO"/>
        </w:rPr>
        <w:t xml:space="preserve"> DÉCIMA QUINTA.- (SUBCONTRATACIÓN)</w:t>
      </w:r>
      <w:r w:rsidRPr="009F5807">
        <w:rPr>
          <w:rFonts w:ascii="Arial" w:hAnsi="Arial" w:cs="Arial"/>
          <w:sz w:val="22"/>
          <w:szCs w:val="22"/>
          <w:lang w:val="es-BO"/>
        </w:rPr>
        <w:t xml:space="preserve"> No se aceptará subcontratación en el presente Contrato.</w:t>
      </w:r>
    </w:p>
    <w:p w:rsidR="009F5807" w:rsidRPr="009F5807" w:rsidRDefault="009F5807" w:rsidP="009F5807">
      <w:pPr>
        <w:jc w:val="both"/>
        <w:rPr>
          <w:rFonts w:ascii="Arial" w:hAnsi="Arial" w:cs="Arial"/>
          <w:b/>
          <w:sz w:val="22"/>
          <w:szCs w:val="22"/>
        </w:rPr>
      </w:pPr>
    </w:p>
    <w:p w:rsidR="009F5807" w:rsidRPr="009F5807" w:rsidRDefault="009F5807" w:rsidP="009F5807">
      <w:pPr>
        <w:jc w:val="both"/>
        <w:rPr>
          <w:rFonts w:ascii="Arial" w:hAnsi="Arial" w:cs="Arial"/>
          <w:b/>
          <w:sz w:val="22"/>
          <w:szCs w:val="22"/>
          <w:lang w:val="es-BO"/>
        </w:rPr>
      </w:pPr>
      <w:r w:rsidRPr="009F5807">
        <w:rPr>
          <w:rFonts w:ascii="Arial" w:hAnsi="Arial" w:cs="Arial"/>
          <w:b/>
          <w:sz w:val="22"/>
          <w:szCs w:val="22"/>
        </w:rPr>
        <w:t>CLÁUSULA</w:t>
      </w:r>
      <w:r w:rsidRPr="009F5807">
        <w:rPr>
          <w:rFonts w:ascii="Arial" w:hAnsi="Arial" w:cs="Arial"/>
          <w:b/>
          <w:sz w:val="22"/>
          <w:szCs w:val="22"/>
          <w:lang w:val="es-BO"/>
        </w:rPr>
        <w:t xml:space="preserve"> DÉCIMA SEXTA.- (</w:t>
      </w:r>
      <w:r w:rsidRPr="009F5807">
        <w:rPr>
          <w:rFonts w:ascii="Arial" w:hAnsi="Arial" w:cs="Arial"/>
          <w:b/>
          <w:sz w:val="22"/>
          <w:szCs w:val="22"/>
        </w:rPr>
        <w:t xml:space="preserve">MODIFICACIÓN AL CONTRATO) </w:t>
      </w:r>
      <w:r w:rsidRPr="009F5807">
        <w:rPr>
          <w:rFonts w:ascii="Arial" w:hAnsi="Arial" w:cs="Arial"/>
          <w:sz w:val="22"/>
          <w:szCs w:val="22"/>
          <w:lang w:val="es-BO"/>
        </w:rPr>
        <w:t xml:space="preserve">La modificación de la </w:t>
      </w:r>
      <w:r w:rsidRPr="009F5807">
        <w:rPr>
          <w:rFonts w:ascii="Arial" w:hAnsi="Arial" w:cs="Arial"/>
          <w:b/>
          <w:sz w:val="22"/>
          <w:szCs w:val="22"/>
          <w:lang w:val="es-BO"/>
        </w:rPr>
        <w:t xml:space="preserve">OBRA </w:t>
      </w:r>
      <w:r w:rsidRPr="009F5807">
        <w:rPr>
          <w:rFonts w:ascii="Arial" w:hAnsi="Arial" w:cs="Arial"/>
          <w:sz w:val="22"/>
          <w:szCs w:val="22"/>
          <w:lang w:val="es-BO"/>
        </w:rPr>
        <w:t>objeto del presente Contrato podrá efectuarse siempre que se sujete a la aplicación del artículo 89 de las NB-SABS y cuando no afecten la esencia del presente Contrato.</w:t>
      </w:r>
    </w:p>
    <w:p w:rsidR="009F5807" w:rsidRPr="009F5807" w:rsidRDefault="009F5807" w:rsidP="009F5807">
      <w:pPr>
        <w:ind w:left="700"/>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lastRenderedPageBreak/>
        <w:t xml:space="preserve">En el marco legal citado precedentemente, el </w:t>
      </w:r>
      <w:r w:rsidRPr="009F5807">
        <w:rPr>
          <w:rFonts w:ascii="Arial" w:hAnsi="Arial" w:cs="Arial"/>
          <w:b/>
          <w:bCs/>
          <w:sz w:val="22"/>
          <w:szCs w:val="22"/>
          <w:lang w:val="es-BO"/>
        </w:rPr>
        <w:t xml:space="preserve">SUPERVISOR </w:t>
      </w:r>
      <w:r w:rsidRPr="009F5807">
        <w:rPr>
          <w:rFonts w:ascii="Arial" w:hAnsi="Arial" w:cs="Arial"/>
          <w:bCs/>
          <w:sz w:val="22"/>
          <w:szCs w:val="22"/>
          <w:lang w:val="es-BO"/>
        </w:rPr>
        <w:t xml:space="preserve">con conocimiento de la </w:t>
      </w:r>
      <w:r w:rsidRPr="009F5807">
        <w:rPr>
          <w:rFonts w:ascii="Arial" w:hAnsi="Arial" w:cs="Arial"/>
          <w:b/>
          <w:bCs/>
          <w:sz w:val="22"/>
          <w:szCs w:val="22"/>
          <w:lang w:val="es-BO"/>
        </w:rPr>
        <w:t xml:space="preserve">ENTIDAD, </w:t>
      </w:r>
      <w:r w:rsidRPr="009F5807">
        <w:rPr>
          <w:rFonts w:ascii="Arial" w:hAnsi="Arial" w:cs="Arial"/>
          <w:sz w:val="22"/>
          <w:szCs w:val="22"/>
          <w:lang w:val="es-BO"/>
        </w:rPr>
        <w:t>puede ordenar las modificaciones a través de los siguientes instrumentos:</w:t>
      </w:r>
    </w:p>
    <w:p w:rsidR="009F5807" w:rsidRPr="009F5807" w:rsidRDefault="009F5807" w:rsidP="009F5807">
      <w:pPr>
        <w:ind w:left="780"/>
        <w:jc w:val="both"/>
        <w:rPr>
          <w:rFonts w:ascii="Arial" w:hAnsi="Arial" w:cs="Arial"/>
          <w:sz w:val="22"/>
          <w:szCs w:val="22"/>
          <w:lang w:val="es-BO"/>
        </w:rPr>
      </w:pPr>
    </w:p>
    <w:p w:rsidR="009F5807" w:rsidRPr="009F5807" w:rsidRDefault="009F5807" w:rsidP="009F5807">
      <w:pPr>
        <w:numPr>
          <w:ilvl w:val="0"/>
          <w:numId w:val="49"/>
        </w:numPr>
        <w:spacing w:after="160" w:line="259" w:lineRule="auto"/>
        <w:jc w:val="both"/>
        <w:rPr>
          <w:rFonts w:ascii="Arial" w:hAnsi="Arial" w:cs="Arial"/>
          <w:sz w:val="22"/>
          <w:szCs w:val="22"/>
          <w:lang w:val="es-BO"/>
        </w:rPr>
      </w:pPr>
      <w:r w:rsidRPr="009F5807">
        <w:rPr>
          <w:rFonts w:ascii="Arial" w:hAnsi="Arial" w:cs="Arial"/>
          <w:b/>
          <w:sz w:val="22"/>
          <w:szCs w:val="22"/>
          <w:lang w:val="es-BO"/>
        </w:rPr>
        <w:t xml:space="preserve">Mediante una Orden de Trabajo: </w:t>
      </w:r>
      <w:r w:rsidRPr="009F5807">
        <w:rPr>
          <w:rFonts w:ascii="Arial" w:hAnsi="Arial"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9F5807">
        <w:rPr>
          <w:rFonts w:ascii="Arial" w:hAnsi="Arial" w:cs="Arial"/>
          <w:b/>
          <w:bCs/>
          <w:sz w:val="22"/>
          <w:szCs w:val="22"/>
          <w:lang w:val="es-BO"/>
        </w:rPr>
        <w:t>SUPERVISOR</w:t>
      </w:r>
      <w:r w:rsidRPr="009F5807">
        <w:rPr>
          <w:rFonts w:ascii="Arial" w:hAnsi="Arial" w:cs="Arial"/>
          <w:sz w:val="22"/>
          <w:szCs w:val="22"/>
          <w:lang w:val="es-BO"/>
        </w:rPr>
        <w:t xml:space="preserve">, mediante carta expresa, siempre en procura de un eficiente desarrollo y ejecución de la </w:t>
      </w:r>
      <w:r w:rsidRPr="009F5807">
        <w:rPr>
          <w:rFonts w:ascii="Arial" w:hAnsi="Arial" w:cs="Arial"/>
          <w:b/>
          <w:sz w:val="22"/>
          <w:szCs w:val="22"/>
          <w:lang w:val="es-BO"/>
        </w:rPr>
        <w:t>OBRA</w:t>
      </w:r>
      <w:r w:rsidRPr="009F5807">
        <w:rPr>
          <w:rFonts w:ascii="Arial" w:hAnsi="Arial" w:cs="Arial"/>
          <w:sz w:val="22"/>
          <w:szCs w:val="22"/>
          <w:lang w:val="es-BO"/>
        </w:rPr>
        <w:t>. La emisión de Órdenes de Trabajo, no deberán dar lugar a la emisión posterior de Orden de Cambio para el mismo objeto.</w:t>
      </w:r>
    </w:p>
    <w:p w:rsidR="009F5807" w:rsidRPr="009F5807" w:rsidRDefault="009F5807" w:rsidP="009F5807">
      <w:pPr>
        <w:ind w:left="1080"/>
        <w:jc w:val="both"/>
        <w:rPr>
          <w:rFonts w:ascii="Arial" w:hAnsi="Arial" w:cs="Arial"/>
          <w:sz w:val="22"/>
          <w:szCs w:val="22"/>
          <w:lang w:val="es-BO"/>
        </w:rPr>
      </w:pPr>
    </w:p>
    <w:p w:rsidR="009F5807" w:rsidRPr="009F5807" w:rsidRDefault="009F5807" w:rsidP="009F5807">
      <w:pPr>
        <w:numPr>
          <w:ilvl w:val="0"/>
          <w:numId w:val="49"/>
        </w:numPr>
        <w:spacing w:after="160" w:line="259" w:lineRule="auto"/>
        <w:jc w:val="both"/>
        <w:rPr>
          <w:rFonts w:ascii="Arial" w:hAnsi="Arial" w:cs="Arial"/>
          <w:b/>
          <w:sz w:val="22"/>
          <w:szCs w:val="22"/>
          <w:lang w:val="es-BO"/>
        </w:rPr>
      </w:pPr>
      <w:r w:rsidRPr="009F5807">
        <w:rPr>
          <w:rFonts w:ascii="Arial" w:hAnsi="Arial" w:cs="Arial"/>
          <w:b/>
          <w:sz w:val="22"/>
          <w:szCs w:val="22"/>
          <w:lang w:val="es-BO"/>
        </w:rPr>
        <w:t xml:space="preserve">Mediante Orden de Cambio: </w:t>
      </w:r>
      <w:r w:rsidRPr="009F5807">
        <w:rPr>
          <w:rFonts w:ascii="Arial" w:hAnsi="Arial"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9F5807">
        <w:rPr>
          <w:rFonts w:ascii="Arial" w:hAnsi="Arial" w:cs="Arial"/>
          <w:b/>
          <w:bCs/>
          <w:sz w:val="22"/>
          <w:szCs w:val="22"/>
          <w:lang w:val="es-BO"/>
        </w:rPr>
        <w:t>SUPERVISOR</w:t>
      </w:r>
      <w:r w:rsidRPr="009F5807">
        <w:rPr>
          <w:rFonts w:ascii="Arial" w:hAnsi="Arial" w:cs="Arial"/>
          <w:sz w:val="22"/>
          <w:szCs w:val="22"/>
          <w:lang w:val="es-BO"/>
        </w:rPr>
        <w:t xml:space="preserve"> y será puesto a conocimiento y consideración del </w:t>
      </w:r>
      <w:r w:rsidRPr="009F5807">
        <w:rPr>
          <w:rFonts w:ascii="Arial" w:hAnsi="Arial" w:cs="Arial"/>
          <w:b/>
          <w:sz w:val="22"/>
          <w:szCs w:val="22"/>
          <w:lang w:val="es-BO"/>
        </w:rPr>
        <w:t>FISCAL DE OBRA</w:t>
      </w:r>
      <w:r w:rsidRPr="009F5807">
        <w:rPr>
          <w:rFonts w:ascii="Arial" w:hAnsi="Arial" w:cs="Arial"/>
          <w:sz w:val="22"/>
          <w:szCs w:val="22"/>
          <w:lang w:val="es-BO"/>
        </w:rPr>
        <w:t xml:space="preserve">, quien con su recomendación a la </w:t>
      </w:r>
      <w:r w:rsidRPr="009F5807">
        <w:rPr>
          <w:rFonts w:ascii="Arial" w:hAnsi="Arial" w:cs="Arial"/>
          <w:b/>
          <w:sz w:val="22"/>
          <w:szCs w:val="22"/>
          <w:lang w:val="es-BO"/>
        </w:rPr>
        <w:t>ENTIDAD</w:t>
      </w:r>
      <w:r w:rsidRPr="009F5807">
        <w:rPr>
          <w:rFonts w:ascii="Arial" w:hAnsi="Arial" w:cs="Arial"/>
          <w:i/>
          <w:sz w:val="22"/>
          <w:szCs w:val="22"/>
          <w:lang w:val="es-BO"/>
        </w:rPr>
        <w:t xml:space="preserve"> </w:t>
      </w:r>
      <w:r w:rsidRPr="009F5807">
        <w:rPr>
          <w:rFonts w:ascii="Arial" w:hAnsi="Arial" w:cs="Arial"/>
          <w:sz w:val="22"/>
          <w:szCs w:val="22"/>
          <w:lang w:val="es-BO"/>
        </w:rPr>
        <w:t>para el procesamiento de su emisión. La Orden de Cambio será firmada por la misma autoridad que firmó el Contrato original.</w:t>
      </w:r>
    </w:p>
    <w:p w:rsidR="009F5807" w:rsidRPr="009F5807" w:rsidRDefault="009F5807" w:rsidP="009F5807">
      <w:pPr>
        <w:ind w:left="708"/>
        <w:rPr>
          <w:rFonts w:ascii="Arial" w:hAnsi="Arial" w:cs="Arial"/>
          <w:sz w:val="22"/>
          <w:szCs w:val="22"/>
          <w:lang w:val="es-BO"/>
        </w:rPr>
      </w:pPr>
    </w:p>
    <w:p w:rsidR="009F5807" w:rsidRPr="009F5807" w:rsidRDefault="009F5807" w:rsidP="009F5807">
      <w:pPr>
        <w:ind w:left="360"/>
        <w:jc w:val="both"/>
        <w:rPr>
          <w:rFonts w:ascii="Arial" w:hAnsi="Arial" w:cs="Arial"/>
          <w:b/>
          <w:sz w:val="22"/>
          <w:szCs w:val="22"/>
          <w:lang w:val="es-BO"/>
        </w:rPr>
      </w:pPr>
      <w:r w:rsidRPr="009F5807">
        <w:rPr>
          <w:rFonts w:ascii="Arial" w:hAnsi="Arial" w:cs="Arial"/>
          <w:sz w:val="22"/>
          <w:szCs w:val="22"/>
          <w:lang w:val="es-BO"/>
        </w:rPr>
        <w:t xml:space="preserve">En el caso de suspensión de los trabajos, el </w:t>
      </w:r>
      <w:r w:rsidRPr="009F5807">
        <w:rPr>
          <w:rFonts w:ascii="Arial" w:hAnsi="Arial" w:cs="Arial"/>
          <w:b/>
          <w:sz w:val="22"/>
          <w:szCs w:val="22"/>
          <w:lang w:val="es-BO"/>
        </w:rPr>
        <w:t>SUPERVISOR</w:t>
      </w:r>
      <w:r w:rsidRPr="009F5807">
        <w:rPr>
          <w:rFonts w:ascii="Arial" w:hAnsi="Arial" w:cs="Arial"/>
          <w:sz w:val="22"/>
          <w:szCs w:val="22"/>
          <w:lang w:val="es-BO"/>
        </w:rPr>
        <w:t xml:space="preserve"> elaborará una Orden de Cambio.</w:t>
      </w:r>
    </w:p>
    <w:p w:rsidR="009F5807" w:rsidRPr="009F5807" w:rsidRDefault="009F5807" w:rsidP="009F5807">
      <w:pPr>
        <w:ind w:left="1080"/>
        <w:jc w:val="both"/>
        <w:rPr>
          <w:rFonts w:ascii="Arial" w:hAnsi="Arial" w:cs="Arial"/>
          <w:sz w:val="22"/>
          <w:szCs w:val="22"/>
          <w:lang w:val="es-BO"/>
        </w:rPr>
      </w:pPr>
    </w:p>
    <w:p w:rsidR="009F5807" w:rsidRPr="009F5807" w:rsidRDefault="009F5807" w:rsidP="009F5807">
      <w:pPr>
        <w:numPr>
          <w:ilvl w:val="0"/>
          <w:numId w:val="49"/>
        </w:numPr>
        <w:spacing w:after="160" w:line="259" w:lineRule="auto"/>
        <w:jc w:val="both"/>
        <w:rPr>
          <w:rFonts w:ascii="Arial" w:hAnsi="Arial" w:cs="Arial"/>
          <w:sz w:val="22"/>
          <w:szCs w:val="22"/>
          <w:lang w:val="es-BO"/>
        </w:rPr>
      </w:pPr>
      <w:r w:rsidRPr="009F5807">
        <w:rPr>
          <w:rFonts w:ascii="Arial" w:hAnsi="Arial" w:cs="Arial"/>
          <w:b/>
          <w:sz w:val="22"/>
          <w:szCs w:val="22"/>
          <w:lang w:val="es-BO"/>
        </w:rPr>
        <w:t xml:space="preserve">Mediante Contrato Modificatorio: </w:t>
      </w:r>
      <w:r w:rsidRPr="009F5807">
        <w:rPr>
          <w:rFonts w:ascii="Arial" w:hAnsi="Arial"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9F5807">
        <w:rPr>
          <w:rFonts w:ascii="Arial" w:hAnsi="Arial" w:cs="Arial"/>
          <w:b/>
          <w:bCs/>
          <w:sz w:val="22"/>
          <w:szCs w:val="22"/>
          <w:lang w:val="es-BO"/>
        </w:rPr>
        <w:t>SUPERVISOR</w:t>
      </w:r>
      <w:r w:rsidRPr="009F5807">
        <w:rPr>
          <w:rFonts w:ascii="Arial" w:hAnsi="Arial" w:cs="Arial"/>
          <w:sz w:val="22"/>
          <w:szCs w:val="22"/>
          <w:lang w:val="es-BO"/>
        </w:rPr>
        <w:t xml:space="preserve"> podrá formular el documento de sustento técnico-financiero que establezca las causas y razones por las cuales debiera ser suscrito este documento.</w:t>
      </w:r>
    </w:p>
    <w:p w:rsidR="009F5807" w:rsidRPr="009F5807" w:rsidRDefault="009F5807" w:rsidP="009F5807">
      <w:pPr>
        <w:ind w:left="360"/>
        <w:jc w:val="both"/>
        <w:rPr>
          <w:rFonts w:ascii="Arial" w:hAnsi="Arial" w:cs="Arial"/>
          <w:b/>
          <w:sz w:val="22"/>
          <w:szCs w:val="22"/>
          <w:lang w:val="es-BO"/>
        </w:rPr>
      </w:pPr>
    </w:p>
    <w:p w:rsidR="009F5807" w:rsidRPr="009F5807" w:rsidRDefault="009F5807" w:rsidP="009F5807">
      <w:pPr>
        <w:ind w:left="360"/>
        <w:jc w:val="both"/>
        <w:rPr>
          <w:rFonts w:ascii="Arial" w:hAnsi="Arial" w:cs="Arial"/>
          <w:sz w:val="22"/>
          <w:szCs w:val="22"/>
          <w:lang w:val="es-BO"/>
        </w:rPr>
      </w:pPr>
      <w:r w:rsidRPr="009F5807">
        <w:rPr>
          <w:rFonts w:ascii="Arial" w:hAnsi="Arial" w:cs="Arial"/>
          <w:sz w:val="22"/>
          <w:szCs w:val="22"/>
          <w:lang w:val="es-BO"/>
        </w:rPr>
        <w:t xml:space="preserve">Los precios unitarios producto de creación de nuevos ítems deberán ser consensuados entre la </w:t>
      </w:r>
      <w:r w:rsidRPr="009F5807">
        <w:rPr>
          <w:rFonts w:ascii="Arial" w:hAnsi="Arial" w:cs="Arial"/>
          <w:b/>
          <w:bCs/>
          <w:sz w:val="22"/>
          <w:szCs w:val="22"/>
          <w:lang w:val="es-BO"/>
        </w:rPr>
        <w:t>ENTIDAD</w:t>
      </w:r>
      <w:r w:rsidRPr="009F5807">
        <w:rPr>
          <w:rFonts w:ascii="Arial" w:hAnsi="Arial" w:cs="Arial"/>
          <w:sz w:val="22"/>
          <w:szCs w:val="22"/>
          <w:lang w:val="es-BO"/>
        </w:rPr>
        <w:t xml:space="preserve"> y el </w:t>
      </w:r>
      <w:r w:rsidRPr="009F5807">
        <w:rPr>
          <w:rFonts w:ascii="Arial" w:hAnsi="Arial" w:cs="Arial"/>
          <w:b/>
          <w:bCs/>
          <w:sz w:val="22"/>
          <w:szCs w:val="22"/>
          <w:lang w:val="es-BO"/>
        </w:rPr>
        <w:t xml:space="preserve">CONTRATISTA, </w:t>
      </w:r>
      <w:r w:rsidRPr="009F5807">
        <w:rPr>
          <w:rFonts w:ascii="Arial" w:hAnsi="Arial" w:cs="Arial"/>
          <w:sz w:val="22"/>
          <w:szCs w:val="22"/>
          <w:lang w:val="es-BO"/>
        </w:rPr>
        <w:t xml:space="preserve">no se podrán incrementar los porcentajes en lo referido a Costos Indirectos. En el caso que signifique una disminución en la obra, deberá concertarse previamente con el </w:t>
      </w:r>
      <w:r w:rsidRPr="009F5807">
        <w:rPr>
          <w:rFonts w:ascii="Arial" w:hAnsi="Arial" w:cs="Arial"/>
          <w:b/>
          <w:bCs/>
          <w:sz w:val="22"/>
          <w:szCs w:val="22"/>
          <w:lang w:val="es-BO"/>
        </w:rPr>
        <w:t>CONTRATISTA</w:t>
      </w:r>
      <w:r w:rsidRPr="009F5807">
        <w:rPr>
          <w:rFonts w:ascii="Arial" w:hAnsi="Arial" w:cs="Arial"/>
          <w:sz w:val="22"/>
          <w:szCs w:val="22"/>
          <w:lang w:val="es-BO"/>
        </w:rPr>
        <w:t xml:space="preserve">, a efectos de evitar reclamos posteriores. El </w:t>
      </w:r>
      <w:r w:rsidRPr="009F5807">
        <w:rPr>
          <w:rFonts w:ascii="Arial" w:hAnsi="Arial" w:cs="Arial"/>
          <w:b/>
          <w:sz w:val="22"/>
          <w:szCs w:val="22"/>
          <w:lang w:val="es-BO"/>
        </w:rPr>
        <w:t>SUPERVISOR</w:t>
      </w:r>
      <w:r w:rsidRPr="009F5807">
        <w:rPr>
          <w:rFonts w:ascii="Arial" w:hAnsi="Arial" w:cs="Arial"/>
          <w:sz w:val="22"/>
          <w:szCs w:val="22"/>
          <w:lang w:val="es-BO"/>
        </w:rPr>
        <w:t xml:space="preserve">, será responsable por la elaboración de las Especificaciones Técnicas de los nuevos ítems creados. </w:t>
      </w:r>
    </w:p>
    <w:p w:rsidR="009F5807" w:rsidRPr="009F5807" w:rsidRDefault="009F5807" w:rsidP="009F5807">
      <w:pPr>
        <w:ind w:left="360"/>
        <w:jc w:val="both"/>
        <w:rPr>
          <w:rFonts w:ascii="Arial" w:hAnsi="Arial" w:cs="Arial"/>
          <w:sz w:val="22"/>
          <w:szCs w:val="22"/>
          <w:lang w:val="es-BO"/>
        </w:rPr>
      </w:pPr>
    </w:p>
    <w:p w:rsidR="009F5807" w:rsidRPr="009F5807" w:rsidRDefault="009F5807" w:rsidP="009F5807">
      <w:pPr>
        <w:ind w:left="360"/>
        <w:jc w:val="both"/>
        <w:rPr>
          <w:rFonts w:ascii="Arial" w:hAnsi="Arial" w:cs="Arial"/>
          <w:sz w:val="22"/>
          <w:szCs w:val="22"/>
          <w:lang w:val="es-BO"/>
        </w:rPr>
      </w:pPr>
      <w:r w:rsidRPr="009F5807">
        <w:rPr>
          <w:rFonts w:ascii="Arial" w:hAnsi="Arial" w:cs="Arial"/>
          <w:sz w:val="22"/>
          <w:szCs w:val="22"/>
          <w:lang w:val="es-BO"/>
        </w:rPr>
        <w:t xml:space="preserve">El informe de recomendación y antecedentes deberán ser cursados por el </w:t>
      </w:r>
      <w:r w:rsidRPr="009F5807">
        <w:rPr>
          <w:rFonts w:ascii="Arial" w:hAnsi="Arial" w:cs="Arial"/>
          <w:b/>
          <w:bCs/>
          <w:sz w:val="22"/>
          <w:szCs w:val="22"/>
          <w:lang w:val="es-BO"/>
        </w:rPr>
        <w:t>SUPERVISOR</w:t>
      </w:r>
      <w:r w:rsidRPr="009F5807">
        <w:rPr>
          <w:rFonts w:ascii="Arial" w:hAnsi="Arial" w:cs="Arial"/>
          <w:sz w:val="22"/>
          <w:szCs w:val="22"/>
          <w:lang w:val="es-BO"/>
        </w:rPr>
        <w:t xml:space="preserve"> al </w:t>
      </w:r>
      <w:r w:rsidRPr="009F5807">
        <w:rPr>
          <w:rFonts w:ascii="Arial" w:hAnsi="Arial" w:cs="Arial"/>
          <w:b/>
          <w:bCs/>
          <w:sz w:val="22"/>
          <w:szCs w:val="22"/>
          <w:lang w:val="es-BO"/>
        </w:rPr>
        <w:t>FISCAL DE OBRA</w:t>
      </w:r>
      <w:r w:rsidRPr="009F5807">
        <w:rPr>
          <w:rFonts w:ascii="Arial" w:hAnsi="Arial" w:cs="Arial"/>
          <w:sz w:val="22"/>
          <w:szCs w:val="22"/>
          <w:lang w:val="es-BO"/>
        </w:rPr>
        <w:t xml:space="preserve">, quien luego de su análisis y con su recomendación enviará a la </w:t>
      </w:r>
      <w:r w:rsidRPr="009F5807">
        <w:rPr>
          <w:rFonts w:ascii="Arial" w:hAnsi="Arial" w:cs="Arial"/>
          <w:b/>
          <w:sz w:val="22"/>
          <w:szCs w:val="22"/>
          <w:lang w:val="es-BO"/>
        </w:rPr>
        <w:t>ENTIDAD</w:t>
      </w:r>
      <w:r w:rsidRPr="009F5807">
        <w:rPr>
          <w:rFonts w:ascii="Arial" w:hAnsi="Arial" w:cs="Arial"/>
          <w:i/>
          <w:sz w:val="22"/>
          <w:szCs w:val="22"/>
          <w:lang w:val="es-BO"/>
        </w:rPr>
        <w:t xml:space="preserve">, </w:t>
      </w:r>
      <w:r w:rsidRPr="009F5807">
        <w:rPr>
          <w:rFonts w:ascii="Arial" w:hAnsi="Arial"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9F5807" w:rsidRPr="009F5807" w:rsidRDefault="009F5807" w:rsidP="009F5807">
      <w:pPr>
        <w:ind w:left="720"/>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lastRenderedPageBreak/>
        <w:t>Se debe tener presente que cuando además de realizarse Órdenes de Cambio se realicen Contratos Modificatorios, sumados no deberán exceder el diez por ciento (10%) del monto total del presente Contrato.</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La Orden de Trabajo, Orden de Cambio o Contrato Modificatorio, deben ser emitidos y suscritos de forma previa a la ejecución de los trabajos por parte del </w:t>
      </w:r>
      <w:r w:rsidRPr="009F5807">
        <w:rPr>
          <w:rFonts w:ascii="Arial" w:hAnsi="Arial" w:cs="Arial"/>
          <w:b/>
          <w:bCs/>
          <w:sz w:val="22"/>
          <w:szCs w:val="22"/>
          <w:lang w:val="es-BO"/>
        </w:rPr>
        <w:t>CONTRATISTA</w:t>
      </w:r>
      <w:r w:rsidRPr="009F5807">
        <w:rPr>
          <w:rFonts w:ascii="Arial" w:hAnsi="Arial" w:cs="Arial"/>
          <w:sz w:val="22"/>
          <w:szCs w:val="22"/>
          <w:lang w:val="es-BO"/>
        </w:rPr>
        <w:t xml:space="preserve">, en ninguno de los casos constituye un documento regularizador de procedimiento de ejecución de obra, excepto en casos de emergencia declarada para el lugar de emplazamiento de la </w:t>
      </w:r>
      <w:r w:rsidRPr="009F5807">
        <w:rPr>
          <w:rFonts w:ascii="Arial" w:hAnsi="Arial" w:cs="Arial"/>
          <w:b/>
          <w:sz w:val="22"/>
          <w:szCs w:val="22"/>
          <w:lang w:val="es-BO"/>
        </w:rPr>
        <w:t>OBRA</w:t>
      </w:r>
      <w:r w:rsidRPr="009F5807">
        <w:rPr>
          <w:rFonts w:ascii="Arial" w:hAnsi="Arial" w:cs="Arial"/>
          <w:sz w:val="22"/>
          <w:szCs w:val="22"/>
          <w:lang w:val="es-BO"/>
        </w:rPr>
        <w:t xml:space="preserve">. </w:t>
      </w:r>
    </w:p>
    <w:p w:rsidR="009F5807" w:rsidRPr="009F5807" w:rsidRDefault="009F5807" w:rsidP="009F5807">
      <w:pPr>
        <w:ind w:left="720"/>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En todos los casos son responsables por los resultados de la aplicación de los instrumentos de modificación descritos, el </w:t>
      </w:r>
      <w:r w:rsidRPr="009F5807">
        <w:rPr>
          <w:rFonts w:ascii="Arial" w:hAnsi="Arial" w:cs="Arial"/>
          <w:b/>
          <w:sz w:val="22"/>
          <w:szCs w:val="22"/>
          <w:lang w:val="es-BO"/>
        </w:rPr>
        <w:t>FISCAL DE OBRA</w:t>
      </w:r>
      <w:r w:rsidRPr="009F5807">
        <w:rPr>
          <w:rFonts w:ascii="Arial" w:hAnsi="Arial" w:cs="Arial"/>
          <w:sz w:val="22"/>
          <w:szCs w:val="22"/>
          <w:lang w:val="es-BO"/>
        </w:rPr>
        <w:t xml:space="preserve">, </w:t>
      </w:r>
      <w:r w:rsidRPr="009F5807">
        <w:rPr>
          <w:rFonts w:ascii="Arial" w:hAnsi="Arial" w:cs="Arial"/>
          <w:b/>
          <w:sz w:val="22"/>
          <w:szCs w:val="22"/>
          <w:lang w:val="es-BO"/>
        </w:rPr>
        <w:t xml:space="preserve">SUPERVISOR </w:t>
      </w:r>
      <w:r w:rsidRPr="009F5807">
        <w:rPr>
          <w:rFonts w:ascii="Arial" w:hAnsi="Arial" w:cs="Arial"/>
          <w:sz w:val="22"/>
          <w:szCs w:val="22"/>
          <w:lang w:val="es-BO"/>
        </w:rPr>
        <w:t xml:space="preserve">y </w:t>
      </w:r>
      <w:r w:rsidRPr="009F5807">
        <w:rPr>
          <w:rFonts w:ascii="Arial" w:hAnsi="Arial" w:cs="Arial"/>
          <w:b/>
          <w:sz w:val="22"/>
          <w:szCs w:val="22"/>
          <w:lang w:val="es-BO"/>
        </w:rPr>
        <w:t>CONTRATISTA.</w:t>
      </w:r>
    </w:p>
    <w:p w:rsidR="009F5807" w:rsidRPr="009F5807" w:rsidRDefault="009F5807" w:rsidP="009F5807">
      <w:pPr>
        <w:jc w:val="both"/>
        <w:rPr>
          <w:rFonts w:ascii="Arial" w:hAnsi="Arial" w:cs="Arial"/>
          <w:b/>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b/>
          <w:sz w:val="22"/>
          <w:szCs w:val="22"/>
        </w:rPr>
        <w:t xml:space="preserve">CLÁUSULA </w:t>
      </w:r>
      <w:r w:rsidRPr="009F5807">
        <w:rPr>
          <w:rFonts w:ascii="Arial" w:hAnsi="Arial" w:cs="Arial"/>
          <w:b/>
          <w:sz w:val="22"/>
          <w:szCs w:val="22"/>
          <w:lang w:val="es-BO"/>
        </w:rPr>
        <w:t xml:space="preserve">DÉCIMA SÉPTIMA.- (CESIÓN) </w:t>
      </w:r>
      <w:r w:rsidRPr="009F5807">
        <w:rPr>
          <w:rFonts w:ascii="Arial" w:hAnsi="Arial" w:cs="Arial"/>
          <w:sz w:val="22"/>
          <w:szCs w:val="22"/>
          <w:lang w:val="es-BO"/>
        </w:rPr>
        <w:t xml:space="preserve">El </w:t>
      </w:r>
      <w:r w:rsidRPr="009F5807">
        <w:rPr>
          <w:rFonts w:ascii="Arial" w:hAnsi="Arial" w:cs="Arial"/>
          <w:b/>
          <w:bCs/>
          <w:sz w:val="22"/>
          <w:szCs w:val="22"/>
          <w:lang w:val="es-BO"/>
        </w:rPr>
        <w:t>CONTRATISTA</w:t>
      </w:r>
      <w:r w:rsidRPr="009F5807">
        <w:rPr>
          <w:rFonts w:ascii="Arial" w:hAnsi="Arial" w:cs="Arial"/>
          <w:sz w:val="22"/>
          <w:szCs w:val="22"/>
          <w:lang w:val="es-BO"/>
        </w:rPr>
        <w:t xml:space="preserve"> bajo ningún título podrá: ceder, transferir, subrogar, total o parcialmente este Contrato.</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9F5807" w:rsidRPr="009F5807" w:rsidRDefault="009F5807" w:rsidP="009F5807">
      <w:pPr>
        <w:jc w:val="both"/>
        <w:rPr>
          <w:rFonts w:ascii="Arial" w:hAnsi="Arial" w:cs="Arial"/>
          <w:b/>
          <w:sz w:val="22"/>
          <w:szCs w:val="22"/>
        </w:rPr>
      </w:pPr>
    </w:p>
    <w:p w:rsidR="009F5807" w:rsidRPr="009F5807" w:rsidRDefault="009F5807" w:rsidP="009F5807">
      <w:pPr>
        <w:jc w:val="both"/>
        <w:rPr>
          <w:rFonts w:ascii="Arial" w:hAnsi="Arial" w:cs="Arial"/>
          <w:b/>
          <w:sz w:val="22"/>
          <w:szCs w:val="22"/>
        </w:rPr>
      </w:pPr>
      <w:r w:rsidRPr="009F5807">
        <w:rPr>
          <w:rFonts w:ascii="Arial" w:hAnsi="Arial" w:cs="Arial"/>
          <w:b/>
          <w:sz w:val="22"/>
          <w:szCs w:val="22"/>
        </w:rPr>
        <w:t xml:space="preserve">CLÁUSULA DÉCIMA OCTAVA.- (MULTAS) </w:t>
      </w:r>
      <w:r w:rsidRPr="009F5807">
        <w:rPr>
          <w:rFonts w:ascii="Arial" w:hAnsi="Arial" w:cs="Arial"/>
          <w:sz w:val="22"/>
          <w:szCs w:val="22"/>
          <w:lang w:val="es-BO"/>
        </w:rPr>
        <w:t xml:space="preserve">El </w:t>
      </w:r>
      <w:r w:rsidRPr="009F5807">
        <w:rPr>
          <w:rFonts w:ascii="Arial" w:hAnsi="Arial" w:cs="Arial"/>
          <w:b/>
          <w:sz w:val="22"/>
          <w:szCs w:val="22"/>
          <w:lang w:val="es-BO"/>
        </w:rPr>
        <w:t>CONTRATISTA</w:t>
      </w:r>
      <w:r w:rsidRPr="009F5807">
        <w:rPr>
          <w:rFonts w:ascii="Arial" w:hAnsi="Arial" w:cs="Arial"/>
          <w:sz w:val="22"/>
          <w:szCs w:val="22"/>
          <w:lang w:val="es-BO"/>
        </w:rPr>
        <w:t xml:space="preserve"> se obliga a cumplir con el cronograma y el plazo de entrega establecido en el presente Contrato, caso contrario el </w:t>
      </w:r>
      <w:r w:rsidRPr="009F5807">
        <w:rPr>
          <w:rFonts w:ascii="Arial" w:hAnsi="Arial" w:cs="Arial"/>
          <w:b/>
          <w:sz w:val="22"/>
          <w:szCs w:val="22"/>
          <w:lang w:val="es-BO"/>
        </w:rPr>
        <w:t xml:space="preserve">CONTRATISTA </w:t>
      </w:r>
      <w:r w:rsidRPr="009F5807">
        <w:rPr>
          <w:rFonts w:ascii="Arial" w:hAnsi="Arial" w:cs="Arial"/>
          <w:sz w:val="22"/>
          <w:szCs w:val="22"/>
          <w:lang w:val="es-BO"/>
        </w:rPr>
        <w:t>será multado con el uno por ciento (1%) del monto total del contrato por cada día calendario de retraso, hasta la fecha establecida para la recepción Provisional y para la Recepción Definitiva, según corresponda.</w:t>
      </w:r>
    </w:p>
    <w:p w:rsidR="009F5807" w:rsidRPr="009F5807" w:rsidRDefault="009F5807" w:rsidP="009F5807">
      <w:pPr>
        <w:jc w:val="both"/>
        <w:rPr>
          <w:rFonts w:ascii="Arial" w:hAnsi="Arial" w:cs="Arial"/>
          <w:sz w:val="22"/>
          <w:szCs w:val="22"/>
        </w:rPr>
      </w:pPr>
    </w:p>
    <w:p w:rsidR="009F5807" w:rsidRPr="009F5807" w:rsidRDefault="009F5807" w:rsidP="009F5807">
      <w:pPr>
        <w:widowControl w:val="0"/>
        <w:jc w:val="both"/>
        <w:rPr>
          <w:rFonts w:ascii="Arial" w:hAnsi="Arial" w:cs="Arial"/>
          <w:sz w:val="22"/>
          <w:szCs w:val="22"/>
          <w:lang w:val="es-BO"/>
        </w:rPr>
      </w:pPr>
      <w:r w:rsidRPr="009F5807">
        <w:rPr>
          <w:rFonts w:ascii="Arial" w:hAnsi="Arial" w:cs="Arial"/>
          <w:sz w:val="22"/>
          <w:szCs w:val="22"/>
          <w:lang w:val="es-BO"/>
        </w:rPr>
        <w:t xml:space="preserve">De establecer el </w:t>
      </w:r>
      <w:r w:rsidRPr="009F5807">
        <w:rPr>
          <w:rFonts w:ascii="Arial" w:hAnsi="Arial" w:cs="Arial"/>
          <w:b/>
          <w:bCs/>
          <w:sz w:val="22"/>
          <w:szCs w:val="22"/>
          <w:lang w:val="es-BO"/>
        </w:rPr>
        <w:t>SUPERVISOR</w:t>
      </w:r>
      <w:r w:rsidRPr="009F5807">
        <w:rPr>
          <w:rFonts w:ascii="Arial" w:hAnsi="Arial" w:cs="Arial"/>
          <w:sz w:val="22"/>
          <w:szCs w:val="22"/>
          <w:lang w:val="es-BO"/>
        </w:rPr>
        <w:t xml:space="preserve"> que la multa por mora es del diez por ciento (10%) o del veinte por ciento (20%) del monto total del Contrato, comunicará oficialmente esta situación a la </w:t>
      </w:r>
      <w:r w:rsidRPr="009F5807">
        <w:rPr>
          <w:rFonts w:ascii="Arial" w:hAnsi="Arial" w:cs="Arial"/>
          <w:b/>
          <w:bCs/>
          <w:sz w:val="22"/>
          <w:szCs w:val="22"/>
          <w:lang w:val="es-BO"/>
        </w:rPr>
        <w:t>ENTIDAD</w:t>
      </w:r>
      <w:r w:rsidRPr="009F5807">
        <w:rPr>
          <w:rFonts w:ascii="Arial" w:hAnsi="Arial" w:cs="Arial"/>
          <w:sz w:val="22"/>
          <w:szCs w:val="22"/>
          <w:lang w:val="es-BO"/>
        </w:rPr>
        <w:t xml:space="preserve"> a efectos del procesamiento de la resolución del Contrato, si corresponde, conforme a lo estipulado en la cláusula de terminación de Contrato.</w:t>
      </w:r>
    </w:p>
    <w:p w:rsidR="009F5807" w:rsidRPr="009F5807" w:rsidRDefault="009F5807" w:rsidP="009F5807">
      <w:pPr>
        <w:widowControl w:val="0"/>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En todos los casos de resolución de Contrato por causas atribuibles al </w:t>
      </w:r>
      <w:r w:rsidRPr="009F5807">
        <w:rPr>
          <w:rFonts w:ascii="Arial" w:hAnsi="Arial" w:cs="Arial"/>
          <w:b/>
          <w:sz w:val="22"/>
          <w:szCs w:val="22"/>
          <w:lang w:val="es-BO"/>
        </w:rPr>
        <w:t>CONTRATISTA</w:t>
      </w:r>
      <w:r w:rsidRPr="009F5807">
        <w:rPr>
          <w:rFonts w:ascii="Arial" w:hAnsi="Arial" w:cs="Arial"/>
          <w:sz w:val="22"/>
          <w:szCs w:val="22"/>
          <w:lang w:val="es-BO"/>
        </w:rPr>
        <w:t xml:space="preserve">, la </w:t>
      </w:r>
      <w:r w:rsidRPr="009F5807">
        <w:rPr>
          <w:rFonts w:ascii="Arial" w:hAnsi="Arial" w:cs="Arial"/>
          <w:b/>
          <w:sz w:val="22"/>
          <w:szCs w:val="22"/>
          <w:lang w:val="es-BO"/>
        </w:rPr>
        <w:t xml:space="preserve">ENTIDAD </w:t>
      </w:r>
      <w:r w:rsidRPr="009F5807">
        <w:rPr>
          <w:rFonts w:ascii="Arial" w:hAnsi="Arial" w:cs="Arial"/>
          <w:sz w:val="22"/>
          <w:szCs w:val="22"/>
          <w:lang w:val="es-BO"/>
        </w:rPr>
        <w:t>no podrá cobrar multas que excedan el veinte por ciento (20%) del monto total del Contrato.</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Las multas serán cobradas mediante descuentos establecidos expresamente por el </w:t>
      </w:r>
      <w:r w:rsidRPr="009F5807">
        <w:rPr>
          <w:rFonts w:ascii="Arial" w:hAnsi="Arial" w:cs="Arial"/>
          <w:b/>
          <w:bCs/>
          <w:sz w:val="22"/>
          <w:szCs w:val="22"/>
          <w:lang w:val="es-BO"/>
        </w:rPr>
        <w:t>SUPERVISOR</w:t>
      </w:r>
      <w:r w:rsidRPr="009F5807">
        <w:rPr>
          <w:rFonts w:ascii="Arial" w:hAnsi="Arial" w:cs="Arial"/>
          <w:sz w:val="22"/>
          <w:szCs w:val="22"/>
          <w:lang w:val="es-BO"/>
        </w:rPr>
        <w:t xml:space="preserve">, bajo su directa responsabilidad, en la Liquidación Final del Contrato, sin perjuicio de que la </w:t>
      </w:r>
      <w:r w:rsidRPr="009F5807">
        <w:rPr>
          <w:rFonts w:ascii="Arial" w:hAnsi="Arial" w:cs="Arial"/>
          <w:b/>
          <w:bCs/>
          <w:sz w:val="22"/>
          <w:szCs w:val="22"/>
          <w:lang w:val="es-BO"/>
        </w:rPr>
        <w:t>ENTIDAD</w:t>
      </w:r>
      <w:r w:rsidRPr="009F5807">
        <w:rPr>
          <w:rFonts w:ascii="Arial" w:hAnsi="Arial"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rPr>
      </w:pPr>
      <w:r w:rsidRPr="009F5807">
        <w:rPr>
          <w:rFonts w:ascii="Arial" w:hAnsi="Arial" w:cs="Arial"/>
          <w:b/>
          <w:sz w:val="22"/>
          <w:szCs w:val="22"/>
        </w:rPr>
        <w:t xml:space="preserve">CLAUSULA DÉCIMA NOVENA.- (SUSPENSIÓN DE TRABAJOS) </w:t>
      </w:r>
      <w:r w:rsidRPr="009F5807">
        <w:rPr>
          <w:rFonts w:ascii="Arial" w:hAnsi="Arial" w:cs="Arial"/>
          <w:sz w:val="22"/>
          <w:szCs w:val="22"/>
        </w:rPr>
        <w:t xml:space="preserve">La </w:t>
      </w:r>
      <w:r w:rsidRPr="009F5807">
        <w:rPr>
          <w:rFonts w:ascii="Arial" w:hAnsi="Arial" w:cs="Arial"/>
          <w:b/>
          <w:sz w:val="22"/>
          <w:szCs w:val="22"/>
        </w:rPr>
        <w:t>ENTIDAD</w:t>
      </w:r>
      <w:r w:rsidRPr="009F5807">
        <w:rPr>
          <w:rFonts w:ascii="Arial" w:hAnsi="Arial" w:cs="Arial"/>
          <w:sz w:val="22"/>
          <w:szCs w:val="22"/>
        </w:rPr>
        <w:t xml:space="preserve"> está facultada para suspender temporalmente los trabajos en la </w:t>
      </w:r>
      <w:r w:rsidRPr="009F5807">
        <w:rPr>
          <w:rFonts w:ascii="Arial" w:hAnsi="Arial" w:cs="Arial"/>
          <w:b/>
          <w:sz w:val="22"/>
          <w:szCs w:val="22"/>
        </w:rPr>
        <w:t>OBRA</w:t>
      </w:r>
      <w:r w:rsidRPr="009F5807">
        <w:rPr>
          <w:rFonts w:ascii="Arial" w:hAnsi="Arial" w:cs="Arial"/>
          <w:sz w:val="22"/>
          <w:szCs w:val="22"/>
        </w:rPr>
        <w:t xml:space="preserve"> en cualquier momento, por motivos de fuerza mayor, caso fortuito y/o convenientes a los intereses del Estado, para lo cual notificará al </w:t>
      </w:r>
      <w:r w:rsidRPr="009F5807">
        <w:rPr>
          <w:rFonts w:ascii="Arial" w:hAnsi="Arial" w:cs="Arial"/>
          <w:b/>
          <w:sz w:val="22"/>
          <w:szCs w:val="22"/>
        </w:rPr>
        <w:t>CONTRATISTA</w:t>
      </w:r>
      <w:r w:rsidRPr="009F5807">
        <w:rPr>
          <w:rFonts w:ascii="Arial" w:hAnsi="Arial" w:cs="Arial"/>
          <w:sz w:val="22"/>
          <w:szCs w:val="22"/>
        </w:rPr>
        <w:t xml:space="preserve"> por escrito, por intermedio del </w:t>
      </w:r>
      <w:r w:rsidRPr="009F5807">
        <w:rPr>
          <w:rFonts w:ascii="Arial" w:hAnsi="Arial" w:cs="Arial"/>
          <w:b/>
          <w:sz w:val="22"/>
          <w:szCs w:val="22"/>
        </w:rPr>
        <w:t>SUPERVISOR</w:t>
      </w:r>
      <w:r w:rsidRPr="009F5807">
        <w:rPr>
          <w:rFonts w:ascii="Arial" w:hAnsi="Arial" w:cs="Arial"/>
          <w:sz w:val="22"/>
          <w:szCs w:val="22"/>
        </w:rPr>
        <w:t xml:space="preserve">, con una anticipación de cinco (5) días calendario, excepto en los casos de urgencia por alguna emergencia imponderable. Esta suspensión puede ser parcial o total. </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sz w:val="22"/>
          <w:szCs w:val="22"/>
        </w:rPr>
        <w:t xml:space="preserve">Asimismo, el </w:t>
      </w:r>
      <w:r w:rsidRPr="009F5807">
        <w:rPr>
          <w:rFonts w:ascii="Arial" w:hAnsi="Arial" w:cs="Arial"/>
          <w:b/>
          <w:sz w:val="22"/>
          <w:szCs w:val="22"/>
        </w:rPr>
        <w:t>SUPERVISOR</w:t>
      </w:r>
      <w:r w:rsidRPr="009F5807">
        <w:rPr>
          <w:rFonts w:ascii="Arial" w:hAnsi="Arial" w:cs="Arial"/>
          <w:sz w:val="22"/>
          <w:szCs w:val="22"/>
        </w:rPr>
        <w:t xml:space="preserve"> podrá ordenar la suspensión temporal de la </w:t>
      </w:r>
      <w:r w:rsidRPr="009F5807">
        <w:rPr>
          <w:rFonts w:ascii="Arial" w:hAnsi="Arial" w:cs="Arial"/>
          <w:b/>
          <w:sz w:val="22"/>
          <w:szCs w:val="22"/>
        </w:rPr>
        <w:t>OBRA</w:t>
      </w:r>
      <w:r w:rsidRPr="009F5807">
        <w:rPr>
          <w:rFonts w:ascii="Arial" w:hAnsi="Arial"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w:t>
      </w:r>
      <w:r w:rsidRPr="009F5807">
        <w:rPr>
          <w:rFonts w:ascii="Arial" w:hAnsi="Arial" w:cs="Arial"/>
          <w:sz w:val="22"/>
          <w:szCs w:val="22"/>
        </w:rPr>
        <w:lastRenderedPageBreak/>
        <w:t xml:space="preserve">suspendido por más de quince (15) días calendario y la(s) actividad(es) suspendida(s) se encontrará en la ruta crítica del cronograma vigente, el número de días en que los trabajos se encuentren suspendidos se añadirá al plazo del </w:t>
      </w:r>
      <w:r w:rsidRPr="009F5807">
        <w:rPr>
          <w:rFonts w:ascii="Arial" w:hAnsi="Arial" w:cs="Arial"/>
          <w:b/>
          <w:sz w:val="22"/>
          <w:szCs w:val="22"/>
        </w:rPr>
        <w:t>CONTRATO</w:t>
      </w:r>
      <w:r w:rsidRPr="009F5807">
        <w:rPr>
          <w:rFonts w:ascii="Arial" w:hAnsi="Arial" w:cs="Arial"/>
          <w:sz w:val="22"/>
          <w:szCs w:val="22"/>
        </w:rPr>
        <w:t xml:space="preserve">, a cuyo efecto el </w:t>
      </w:r>
      <w:r w:rsidRPr="009F5807">
        <w:rPr>
          <w:rFonts w:ascii="Arial" w:hAnsi="Arial" w:cs="Arial"/>
          <w:b/>
          <w:sz w:val="22"/>
          <w:szCs w:val="22"/>
        </w:rPr>
        <w:t>SUPERVISOR</w:t>
      </w:r>
      <w:r w:rsidRPr="009F5807">
        <w:rPr>
          <w:rFonts w:ascii="Arial" w:hAnsi="Arial" w:cs="Arial"/>
          <w:sz w:val="22"/>
          <w:szCs w:val="22"/>
        </w:rPr>
        <w:t xml:space="preserve"> preparará la respectiva Orden de Cambio. </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sz w:val="22"/>
          <w:szCs w:val="22"/>
        </w:rPr>
        <w:t xml:space="preserve">Para efectos de la elaboración de la Orden de Cambio, se computarán los costos a partir de transcurridos los quince (15) días calendario establecidos para el efecto. </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sz w:val="22"/>
          <w:szCs w:val="22"/>
        </w:rPr>
        <w:t xml:space="preserve">También el </w:t>
      </w:r>
      <w:r w:rsidRPr="009F5807">
        <w:rPr>
          <w:rFonts w:ascii="Arial" w:hAnsi="Arial" w:cs="Arial"/>
          <w:b/>
          <w:sz w:val="22"/>
          <w:szCs w:val="22"/>
        </w:rPr>
        <w:t>CONTRATISTA</w:t>
      </w:r>
      <w:r w:rsidRPr="009F5807">
        <w:rPr>
          <w:rFonts w:ascii="Arial" w:hAnsi="Arial" w:cs="Arial"/>
          <w:sz w:val="22"/>
          <w:szCs w:val="22"/>
        </w:rPr>
        <w:t xml:space="preserve"> puede comunicar al </w:t>
      </w:r>
      <w:r w:rsidRPr="009F5807">
        <w:rPr>
          <w:rFonts w:ascii="Arial" w:hAnsi="Arial" w:cs="Arial"/>
          <w:b/>
          <w:sz w:val="22"/>
          <w:szCs w:val="22"/>
        </w:rPr>
        <w:t>SUPERVISOR</w:t>
      </w:r>
      <w:r w:rsidRPr="009F5807">
        <w:rPr>
          <w:rFonts w:ascii="Arial" w:hAnsi="Arial" w:cs="Arial"/>
          <w:sz w:val="22"/>
          <w:szCs w:val="22"/>
        </w:rPr>
        <w:t xml:space="preserve"> o a la </w:t>
      </w:r>
      <w:r w:rsidRPr="009F5807">
        <w:rPr>
          <w:rFonts w:ascii="Arial" w:hAnsi="Arial" w:cs="Arial"/>
          <w:b/>
          <w:sz w:val="22"/>
          <w:szCs w:val="22"/>
        </w:rPr>
        <w:t>ENTIDAD,</w:t>
      </w:r>
      <w:r w:rsidRPr="009F5807">
        <w:rPr>
          <w:rFonts w:ascii="Arial" w:hAnsi="Arial" w:cs="Arial"/>
          <w:sz w:val="22"/>
          <w:szCs w:val="22"/>
        </w:rPr>
        <w:t xml:space="preserve"> la suspensión o paralización temporal de los trabajos en la </w:t>
      </w:r>
      <w:r w:rsidRPr="009F5807">
        <w:rPr>
          <w:rFonts w:ascii="Arial" w:hAnsi="Arial" w:cs="Arial"/>
          <w:b/>
          <w:sz w:val="22"/>
          <w:szCs w:val="22"/>
        </w:rPr>
        <w:t>OBRA</w:t>
      </w:r>
      <w:r w:rsidRPr="009F5807">
        <w:rPr>
          <w:rFonts w:ascii="Arial" w:hAnsi="Arial" w:cs="Arial"/>
          <w:sz w:val="22"/>
          <w:szCs w:val="22"/>
        </w:rPr>
        <w:t xml:space="preserve">, por causas atribuibles a la </w:t>
      </w:r>
      <w:r w:rsidRPr="009F5807">
        <w:rPr>
          <w:rFonts w:ascii="Arial" w:hAnsi="Arial" w:cs="Arial"/>
          <w:b/>
          <w:sz w:val="22"/>
          <w:szCs w:val="22"/>
        </w:rPr>
        <w:t>ENTIDAD</w:t>
      </w:r>
      <w:r w:rsidRPr="009F5807">
        <w:rPr>
          <w:rFonts w:ascii="Arial" w:hAnsi="Arial" w:cs="Arial"/>
          <w:sz w:val="22"/>
          <w:szCs w:val="22"/>
        </w:rPr>
        <w:t xml:space="preserve"> que afecten al </w:t>
      </w:r>
      <w:r w:rsidRPr="009F5807">
        <w:rPr>
          <w:rFonts w:ascii="Arial" w:hAnsi="Arial" w:cs="Arial"/>
          <w:b/>
          <w:sz w:val="22"/>
          <w:szCs w:val="22"/>
        </w:rPr>
        <w:t>CONTRATISTA</w:t>
      </w:r>
      <w:r w:rsidRPr="009F5807">
        <w:rPr>
          <w:rFonts w:ascii="Arial" w:hAnsi="Arial" w:cs="Arial"/>
          <w:sz w:val="22"/>
          <w:szCs w:val="22"/>
        </w:rPr>
        <w:t xml:space="preserve"> en la ejecución de la </w:t>
      </w:r>
      <w:r w:rsidRPr="009F5807">
        <w:rPr>
          <w:rFonts w:ascii="Arial" w:hAnsi="Arial" w:cs="Arial"/>
          <w:b/>
          <w:sz w:val="22"/>
          <w:szCs w:val="22"/>
        </w:rPr>
        <w:t>OBRA</w:t>
      </w:r>
      <w:r w:rsidRPr="009F5807">
        <w:rPr>
          <w:rFonts w:ascii="Arial" w:hAnsi="Arial" w:cs="Arial"/>
          <w:sz w:val="22"/>
          <w:szCs w:val="22"/>
        </w:rPr>
        <w:t xml:space="preserve">. </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sz w:val="22"/>
          <w:szCs w:val="22"/>
        </w:rPr>
        <w:t xml:space="preserve">Si los trabajos se suspenden parcial o totalmente por negligencia del </w:t>
      </w:r>
      <w:r w:rsidRPr="009F5807">
        <w:rPr>
          <w:rFonts w:ascii="Arial" w:hAnsi="Arial" w:cs="Arial"/>
          <w:b/>
          <w:sz w:val="22"/>
          <w:szCs w:val="22"/>
        </w:rPr>
        <w:t>CONTRATISTA</w:t>
      </w:r>
      <w:r w:rsidRPr="009F5807">
        <w:rPr>
          <w:rFonts w:ascii="Arial" w:hAnsi="Arial" w:cs="Arial"/>
          <w:sz w:val="22"/>
          <w:szCs w:val="22"/>
        </w:rPr>
        <w:t xml:space="preserve"> en observar y cumplir correctamente condiciones de seguridad para el personal o para terceros o por incumplimiento de las órdenes impartidas por el </w:t>
      </w:r>
      <w:r w:rsidRPr="009F5807">
        <w:rPr>
          <w:rFonts w:ascii="Arial" w:hAnsi="Arial" w:cs="Arial"/>
          <w:b/>
          <w:sz w:val="22"/>
          <w:szCs w:val="22"/>
        </w:rPr>
        <w:t>SUPERVISOR</w:t>
      </w:r>
      <w:r w:rsidRPr="009F5807">
        <w:rPr>
          <w:rFonts w:ascii="Arial" w:hAnsi="Arial" w:cs="Arial"/>
          <w:sz w:val="22"/>
          <w:szCs w:val="22"/>
        </w:rPr>
        <w:t xml:space="preserve"> o por inobservancia de las prescripciones del Contrato, el tiempo que los trabajos permanezcan suspendidos, no merecerá ninguna ampliación de plazo para la entrega de la </w:t>
      </w:r>
      <w:r w:rsidRPr="009F5807">
        <w:rPr>
          <w:rFonts w:ascii="Arial" w:hAnsi="Arial" w:cs="Arial"/>
          <w:b/>
          <w:sz w:val="22"/>
          <w:szCs w:val="22"/>
        </w:rPr>
        <w:t>OBRA</w:t>
      </w:r>
      <w:r w:rsidRPr="009F5807">
        <w:rPr>
          <w:rFonts w:ascii="Arial" w:hAnsi="Arial" w:cs="Arial"/>
          <w:sz w:val="22"/>
          <w:szCs w:val="22"/>
        </w:rPr>
        <w:t xml:space="preserve">, ni corresponderá pago alguno por el mantenimiento de la misma. </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b/>
          <w:sz w:val="22"/>
          <w:szCs w:val="22"/>
        </w:rPr>
        <w:t xml:space="preserve">CLAUSULA VIGÉSIMA.- (CAUSAS DE FUERZA MAYOR Y/O CASO FORTUITO) </w:t>
      </w:r>
      <w:r w:rsidRPr="009F5807">
        <w:rPr>
          <w:rFonts w:ascii="Arial" w:hAnsi="Arial" w:cs="Arial"/>
          <w:sz w:val="22"/>
          <w:szCs w:val="22"/>
        </w:rPr>
        <w:t xml:space="preserve">Con el fin de exceptuar al </w:t>
      </w:r>
      <w:r w:rsidRPr="009F5807">
        <w:rPr>
          <w:rFonts w:ascii="Arial" w:hAnsi="Arial" w:cs="Arial"/>
          <w:b/>
          <w:sz w:val="22"/>
          <w:szCs w:val="22"/>
        </w:rPr>
        <w:t xml:space="preserve">CONTRATISTA </w:t>
      </w:r>
      <w:r w:rsidRPr="009F5807">
        <w:rPr>
          <w:rFonts w:ascii="Arial" w:hAnsi="Arial" w:cs="Arial"/>
          <w:sz w:val="22"/>
          <w:szCs w:val="22"/>
        </w:rPr>
        <w:t xml:space="preserve">de determinadas responsabilidades por mora durante la vigencia del presente Contrato, el </w:t>
      </w:r>
      <w:r w:rsidRPr="009F5807">
        <w:rPr>
          <w:rFonts w:ascii="Arial" w:hAnsi="Arial" w:cs="Arial"/>
          <w:b/>
          <w:sz w:val="22"/>
          <w:szCs w:val="22"/>
        </w:rPr>
        <w:t>SUPERVISOR</w:t>
      </w:r>
      <w:r w:rsidRPr="009F5807">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9F5807">
        <w:rPr>
          <w:rFonts w:ascii="Arial" w:hAnsi="Arial" w:cs="Arial"/>
          <w:b/>
          <w:sz w:val="22"/>
          <w:szCs w:val="22"/>
        </w:rPr>
        <w:t>CONTRATO</w:t>
      </w:r>
      <w:r w:rsidRPr="009F5807">
        <w:rPr>
          <w:rFonts w:ascii="Arial" w:hAnsi="Arial" w:cs="Arial"/>
          <w:sz w:val="22"/>
          <w:szCs w:val="22"/>
        </w:rPr>
        <w:t xml:space="preserve">. </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sz w:val="22"/>
          <w:szCs w:val="22"/>
        </w:rPr>
        <w:t xml:space="preserve">En ningún caso y bajo ninguna circunstancia, se considerará como causa de Fuerza Mayor el mal tiempo que no sea notablemente fuera de lo común en el área de ejecución de la </w:t>
      </w:r>
      <w:r w:rsidRPr="009F5807">
        <w:rPr>
          <w:rFonts w:ascii="Arial" w:hAnsi="Arial" w:cs="Arial"/>
          <w:b/>
          <w:sz w:val="22"/>
          <w:szCs w:val="22"/>
        </w:rPr>
        <w:t>OBRA</w:t>
      </w:r>
      <w:r w:rsidRPr="009F5807">
        <w:rPr>
          <w:rFonts w:ascii="Arial" w:hAnsi="Arial" w:cs="Arial"/>
          <w:sz w:val="22"/>
          <w:szCs w:val="22"/>
        </w:rPr>
        <w:t xml:space="preserve">, por cuanto el </w:t>
      </w:r>
      <w:r w:rsidRPr="009F5807">
        <w:rPr>
          <w:rFonts w:ascii="Arial" w:hAnsi="Arial" w:cs="Arial"/>
          <w:b/>
          <w:sz w:val="22"/>
          <w:szCs w:val="22"/>
        </w:rPr>
        <w:t>CONTRATISTA</w:t>
      </w:r>
      <w:r w:rsidRPr="009F5807">
        <w:rPr>
          <w:rFonts w:ascii="Arial" w:hAnsi="Arial" w:cs="Arial"/>
          <w:sz w:val="22"/>
          <w:szCs w:val="22"/>
        </w:rPr>
        <w:t xml:space="preserve"> ha tenido que prever este hecho al proponer su cronograma ajustado, en el período de movilización.</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sz w:val="22"/>
          <w:szCs w:val="22"/>
        </w:rPr>
        <w:t xml:space="preserve">Asimismo, tampoco se considerarán como fuerza mayor o caso fortuito, las demoras en la entrega en la </w:t>
      </w:r>
      <w:r w:rsidRPr="009F5807">
        <w:rPr>
          <w:rFonts w:ascii="Arial" w:hAnsi="Arial" w:cs="Arial"/>
          <w:b/>
          <w:sz w:val="22"/>
          <w:szCs w:val="22"/>
        </w:rPr>
        <w:t>OBRA</w:t>
      </w:r>
      <w:r w:rsidRPr="009F5807">
        <w:rPr>
          <w:rFonts w:ascii="Arial" w:hAnsi="Arial" w:cs="Arial"/>
          <w:sz w:val="22"/>
          <w:szCs w:val="22"/>
        </w:rPr>
        <w:t xml:space="preserve"> de los materiales, equipos e implementos necesarios, por ser obligación del </w:t>
      </w:r>
      <w:r w:rsidRPr="009F5807">
        <w:rPr>
          <w:rFonts w:ascii="Arial" w:hAnsi="Arial" w:cs="Arial"/>
          <w:b/>
          <w:sz w:val="22"/>
          <w:szCs w:val="22"/>
        </w:rPr>
        <w:t xml:space="preserve">CONTRATISTA </w:t>
      </w:r>
      <w:r w:rsidRPr="009F5807">
        <w:rPr>
          <w:rFonts w:ascii="Arial" w:hAnsi="Arial" w:cs="Arial"/>
          <w:sz w:val="22"/>
          <w:szCs w:val="22"/>
        </w:rPr>
        <w:t xml:space="preserve">tomar y adoptar todas las previsiones necesarias para evitar demoras por dichas contingencias. </w:t>
      </w:r>
    </w:p>
    <w:p w:rsidR="009F5807" w:rsidRPr="009F5807" w:rsidRDefault="009F5807" w:rsidP="009F5807">
      <w:pPr>
        <w:jc w:val="both"/>
        <w:rPr>
          <w:rFonts w:ascii="Arial" w:hAnsi="Arial" w:cs="Arial"/>
          <w:sz w:val="22"/>
          <w:szCs w:val="22"/>
        </w:rPr>
      </w:pPr>
      <w:r w:rsidRPr="009F5807">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9F5807">
        <w:rPr>
          <w:rFonts w:ascii="Arial" w:hAnsi="Arial" w:cs="Arial"/>
          <w:b/>
          <w:sz w:val="22"/>
          <w:szCs w:val="22"/>
        </w:rPr>
        <w:t>CONTRATISTA</w:t>
      </w:r>
      <w:r w:rsidRPr="009F5807">
        <w:rPr>
          <w:rFonts w:ascii="Arial" w:hAnsi="Arial" w:cs="Arial"/>
          <w:sz w:val="22"/>
          <w:szCs w:val="22"/>
        </w:rPr>
        <w:t xml:space="preserve"> deberá solicitar al </w:t>
      </w:r>
      <w:r w:rsidRPr="009F5807">
        <w:rPr>
          <w:rFonts w:ascii="Arial" w:hAnsi="Arial" w:cs="Arial"/>
          <w:b/>
          <w:sz w:val="22"/>
          <w:szCs w:val="22"/>
        </w:rPr>
        <w:t>FISCAL</w:t>
      </w:r>
      <w:r w:rsidRPr="009F5807">
        <w:rPr>
          <w:rFonts w:ascii="Arial" w:hAnsi="Arial" w:cs="Arial"/>
          <w:sz w:val="22"/>
          <w:szCs w:val="22"/>
        </w:rPr>
        <w:t xml:space="preserve"> </w:t>
      </w:r>
      <w:r w:rsidRPr="009F5807">
        <w:rPr>
          <w:rFonts w:ascii="Arial" w:hAnsi="Arial" w:cs="Arial"/>
          <w:b/>
          <w:sz w:val="22"/>
          <w:szCs w:val="22"/>
          <w:lang w:val="es-BO"/>
        </w:rPr>
        <w:t>DE OBRA</w:t>
      </w:r>
      <w:r w:rsidRPr="009F5807">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9F5807">
        <w:rPr>
          <w:rFonts w:ascii="Arial" w:hAnsi="Arial" w:cs="Arial"/>
          <w:b/>
          <w:sz w:val="22"/>
          <w:szCs w:val="22"/>
        </w:rPr>
        <w:t>OBRA</w:t>
      </w:r>
      <w:r w:rsidRPr="009F5807">
        <w:rPr>
          <w:rFonts w:ascii="Arial" w:hAnsi="Arial" w:cs="Arial"/>
          <w:sz w:val="22"/>
          <w:szCs w:val="22"/>
        </w:rPr>
        <w:t xml:space="preserve">. </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sz w:val="22"/>
          <w:szCs w:val="22"/>
        </w:rPr>
        <w:t xml:space="preserve">El </w:t>
      </w:r>
      <w:r w:rsidRPr="009F5807">
        <w:rPr>
          <w:rFonts w:ascii="Arial" w:hAnsi="Arial" w:cs="Arial"/>
          <w:b/>
          <w:sz w:val="22"/>
          <w:szCs w:val="22"/>
        </w:rPr>
        <w:t>FISCAL</w:t>
      </w:r>
      <w:r w:rsidRPr="009F5807">
        <w:rPr>
          <w:rFonts w:ascii="Arial" w:hAnsi="Arial" w:cs="Arial"/>
          <w:sz w:val="22"/>
          <w:szCs w:val="22"/>
        </w:rPr>
        <w:t xml:space="preserve"> </w:t>
      </w:r>
      <w:r w:rsidRPr="009F5807">
        <w:rPr>
          <w:rFonts w:ascii="Arial" w:hAnsi="Arial" w:cs="Arial"/>
          <w:b/>
          <w:sz w:val="22"/>
          <w:szCs w:val="22"/>
          <w:lang w:val="es-BO"/>
        </w:rPr>
        <w:t>DE OBRA</w:t>
      </w:r>
      <w:r w:rsidRPr="009F5807">
        <w:rPr>
          <w:rFonts w:ascii="Arial" w:hAnsi="Arial" w:cs="Arial"/>
          <w:sz w:val="22"/>
          <w:szCs w:val="22"/>
        </w:rPr>
        <w:t xml:space="preserve"> en el plazo de </w:t>
      </w:r>
      <w:r w:rsidRPr="009F5807">
        <w:rPr>
          <w:rFonts w:ascii="Arial" w:hAnsi="Arial" w:cs="Arial"/>
          <w:sz w:val="22"/>
          <w:szCs w:val="22"/>
          <w:highlight w:val="yellow"/>
        </w:rPr>
        <w:t>tres (3)</w:t>
      </w:r>
      <w:r w:rsidRPr="009F5807">
        <w:rPr>
          <w:rFonts w:ascii="Arial" w:hAnsi="Arial" w:cs="Arial"/>
          <w:sz w:val="22"/>
          <w:szCs w:val="22"/>
        </w:rPr>
        <w:t xml:space="preserve">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w:t>
      </w:r>
      <w:r w:rsidRPr="009F5807">
        <w:rPr>
          <w:rFonts w:ascii="Arial" w:hAnsi="Arial" w:cs="Arial"/>
          <w:sz w:val="22"/>
          <w:szCs w:val="22"/>
        </w:rPr>
        <w:lastRenderedPageBreak/>
        <w:t>de trabajos o realizar la ampliación de plazo o la exención del pago de penalidades, según corresponda.</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trike/>
          <w:sz w:val="22"/>
          <w:szCs w:val="22"/>
        </w:rPr>
      </w:pPr>
      <w:r w:rsidRPr="009F5807">
        <w:rPr>
          <w:rFonts w:ascii="Arial" w:hAnsi="Arial" w:cs="Arial"/>
          <w:sz w:val="22"/>
          <w:szCs w:val="22"/>
        </w:rPr>
        <w:t>En caso de que la ampliación sea procedente, el plazo será extendido mediante una Orden de Cambio procesada conforme se ha estipulado en la Cláusula Décima Sexta</w:t>
      </w:r>
      <w:r w:rsidRPr="009F5807">
        <w:rPr>
          <w:rFonts w:ascii="Arial" w:hAnsi="Arial" w:cs="Arial"/>
          <w:b/>
          <w:sz w:val="22"/>
          <w:szCs w:val="22"/>
        </w:rPr>
        <w:t>.</w:t>
      </w:r>
    </w:p>
    <w:p w:rsidR="009F5807" w:rsidRPr="009F5807" w:rsidRDefault="009F5807" w:rsidP="009F5807">
      <w:pPr>
        <w:jc w:val="both"/>
        <w:rPr>
          <w:rFonts w:ascii="Arial" w:hAnsi="Arial" w:cs="Arial"/>
          <w:b/>
          <w:sz w:val="22"/>
          <w:szCs w:val="22"/>
        </w:rPr>
      </w:pPr>
    </w:p>
    <w:p w:rsidR="009F5807" w:rsidRPr="009F5807" w:rsidRDefault="009F5807" w:rsidP="009F5807">
      <w:pPr>
        <w:jc w:val="both"/>
        <w:rPr>
          <w:rFonts w:ascii="Arial" w:hAnsi="Arial" w:cs="Arial"/>
          <w:b/>
          <w:sz w:val="22"/>
          <w:szCs w:val="22"/>
        </w:rPr>
      </w:pPr>
      <w:r w:rsidRPr="009F5807">
        <w:rPr>
          <w:rFonts w:ascii="Arial" w:hAnsi="Arial" w:cs="Arial"/>
          <w:b/>
          <w:sz w:val="22"/>
          <w:szCs w:val="22"/>
        </w:rPr>
        <w:t>CLÁUSULA VIGÉSIMA PRIMERA</w:t>
      </w:r>
      <w:r w:rsidRPr="009F5807">
        <w:rPr>
          <w:rFonts w:ascii="Arial" w:hAnsi="Arial" w:cs="Arial"/>
          <w:b/>
          <w:sz w:val="22"/>
          <w:szCs w:val="22"/>
          <w:lang w:val="es-BO"/>
        </w:rPr>
        <w:t xml:space="preserve">.- </w:t>
      </w:r>
      <w:r w:rsidRPr="009F5807">
        <w:rPr>
          <w:rFonts w:ascii="Arial" w:hAnsi="Arial" w:cs="Arial"/>
          <w:b/>
          <w:bCs/>
          <w:sz w:val="22"/>
          <w:szCs w:val="22"/>
          <w:lang w:val="es-BO"/>
        </w:rPr>
        <w:t xml:space="preserve">(TERMINACIÓN DEL CONTRATO) </w:t>
      </w:r>
      <w:r w:rsidRPr="009F5807">
        <w:rPr>
          <w:rFonts w:ascii="Arial" w:hAnsi="Arial" w:cs="Arial"/>
          <w:sz w:val="22"/>
          <w:szCs w:val="22"/>
          <w:lang w:val="es-BO"/>
        </w:rPr>
        <w:t>El presente Contrato concluirá bajo una de las siguientes causas:</w:t>
      </w:r>
    </w:p>
    <w:p w:rsidR="009F5807" w:rsidRPr="009F5807" w:rsidRDefault="009F5807" w:rsidP="009F5807">
      <w:pPr>
        <w:jc w:val="both"/>
        <w:rPr>
          <w:rFonts w:ascii="Arial" w:hAnsi="Arial" w:cs="Arial"/>
          <w:sz w:val="22"/>
          <w:szCs w:val="22"/>
          <w:lang w:val="es-BO"/>
        </w:rPr>
      </w:pPr>
    </w:p>
    <w:p w:rsidR="009F5807" w:rsidRPr="009F5807" w:rsidRDefault="009F5807" w:rsidP="009F5807">
      <w:pPr>
        <w:numPr>
          <w:ilvl w:val="1"/>
          <w:numId w:val="53"/>
        </w:numPr>
        <w:spacing w:after="160" w:line="259" w:lineRule="auto"/>
        <w:jc w:val="both"/>
        <w:rPr>
          <w:rFonts w:ascii="Arial" w:hAnsi="Arial" w:cs="Arial"/>
          <w:sz w:val="22"/>
          <w:szCs w:val="22"/>
          <w:lang w:val="es-BO"/>
        </w:rPr>
      </w:pPr>
      <w:r w:rsidRPr="009F5807">
        <w:rPr>
          <w:rFonts w:ascii="Arial" w:hAnsi="Arial" w:cs="Arial"/>
          <w:b/>
          <w:sz w:val="22"/>
          <w:szCs w:val="22"/>
          <w:lang w:val="es-BO"/>
        </w:rPr>
        <w:t xml:space="preserve">Por Cumplimiento de Contrato: </w:t>
      </w:r>
      <w:r w:rsidRPr="009F5807">
        <w:rPr>
          <w:rFonts w:ascii="Arial" w:hAnsi="Arial" w:cs="Arial"/>
          <w:sz w:val="22"/>
          <w:szCs w:val="22"/>
          <w:lang w:val="es-BO"/>
        </w:rPr>
        <w:t xml:space="preserve">De forma ordinaria, tanto la </w:t>
      </w:r>
      <w:r w:rsidRPr="009F5807">
        <w:rPr>
          <w:rFonts w:ascii="Arial" w:hAnsi="Arial" w:cs="Arial"/>
          <w:b/>
          <w:sz w:val="22"/>
          <w:szCs w:val="22"/>
          <w:lang w:val="es-BO"/>
        </w:rPr>
        <w:t>ENTIDAD</w:t>
      </w:r>
      <w:r w:rsidRPr="009F5807">
        <w:rPr>
          <w:rFonts w:ascii="Arial" w:hAnsi="Arial" w:cs="Arial"/>
          <w:sz w:val="22"/>
          <w:szCs w:val="22"/>
          <w:lang w:val="es-BO"/>
        </w:rPr>
        <w:t xml:space="preserve">, como el </w:t>
      </w:r>
      <w:r w:rsidRPr="009F5807">
        <w:rPr>
          <w:rFonts w:ascii="Arial" w:hAnsi="Arial" w:cs="Arial"/>
          <w:b/>
          <w:bCs/>
          <w:sz w:val="22"/>
          <w:szCs w:val="22"/>
          <w:lang w:val="es-BO"/>
        </w:rPr>
        <w:t>CONTRATISTA</w:t>
      </w:r>
      <w:r w:rsidRPr="009F5807">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p>
    <w:p w:rsidR="009F5807" w:rsidRPr="009F5807" w:rsidRDefault="009F5807" w:rsidP="009F5807">
      <w:pPr>
        <w:ind w:left="720" w:hanging="720"/>
        <w:jc w:val="both"/>
        <w:rPr>
          <w:rFonts w:ascii="Arial" w:hAnsi="Arial" w:cs="Arial"/>
          <w:sz w:val="22"/>
          <w:szCs w:val="22"/>
          <w:lang w:val="es-BO"/>
        </w:rPr>
      </w:pPr>
    </w:p>
    <w:p w:rsidR="009F5807" w:rsidRPr="009F5807" w:rsidRDefault="009F5807" w:rsidP="009F5807">
      <w:pPr>
        <w:numPr>
          <w:ilvl w:val="1"/>
          <w:numId w:val="53"/>
        </w:numPr>
        <w:spacing w:after="160" w:line="259" w:lineRule="auto"/>
        <w:jc w:val="both"/>
        <w:rPr>
          <w:rFonts w:ascii="Arial" w:hAnsi="Arial" w:cs="Arial"/>
          <w:sz w:val="22"/>
          <w:szCs w:val="22"/>
          <w:lang w:val="es-BO"/>
        </w:rPr>
      </w:pPr>
      <w:r w:rsidRPr="009F5807">
        <w:rPr>
          <w:rFonts w:ascii="Arial" w:hAnsi="Arial" w:cs="Arial"/>
          <w:b/>
          <w:sz w:val="22"/>
          <w:szCs w:val="22"/>
          <w:lang w:val="es-BO"/>
        </w:rPr>
        <w:t xml:space="preserve">Por Resolución del Contrato: </w:t>
      </w:r>
      <w:r w:rsidRPr="009F5807">
        <w:rPr>
          <w:rFonts w:ascii="Arial" w:hAnsi="Arial" w:cs="Arial"/>
          <w:sz w:val="22"/>
          <w:szCs w:val="22"/>
          <w:lang w:val="es-BO"/>
        </w:rPr>
        <w:t>Es la forma extraordinaria de terminación del Contrato que procederá únicamente por las siguientes causales:</w:t>
      </w:r>
    </w:p>
    <w:p w:rsidR="009F5807" w:rsidRPr="009F5807" w:rsidRDefault="009F5807" w:rsidP="009F5807">
      <w:pPr>
        <w:autoSpaceDE w:val="0"/>
        <w:autoSpaceDN w:val="0"/>
        <w:adjustRightInd w:val="0"/>
        <w:jc w:val="both"/>
        <w:rPr>
          <w:rFonts w:ascii="Arial" w:hAnsi="Arial" w:cs="Arial"/>
          <w:b/>
          <w:bCs/>
          <w:sz w:val="22"/>
          <w:szCs w:val="22"/>
          <w:lang w:val="es-BO"/>
        </w:rPr>
      </w:pPr>
    </w:p>
    <w:p w:rsidR="009F5807" w:rsidRPr="009F5807" w:rsidRDefault="009F5807" w:rsidP="009F5807">
      <w:pPr>
        <w:numPr>
          <w:ilvl w:val="2"/>
          <w:numId w:val="53"/>
        </w:numPr>
        <w:spacing w:after="160" w:line="259" w:lineRule="auto"/>
        <w:jc w:val="both"/>
        <w:rPr>
          <w:rFonts w:ascii="Arial" w:hAnsi="Arial" w:cs="Arial"/>
          <w:bCs/>
          <w:sz w:val="22"/>
          <w:szCs w:val="22"/>
          <w:lang w:val="es-BO"/>
        </w:rPr>
      </w:pPr>
      <w:r w:rsidRPr="009F5807">
        <w:rPr>
          <w:rFonts w:ascii="Arial" w:hAnsi="Arial" w:cs="Arial"/>
          <w:bCs/>
          <w:sz w:val="22"/>
          <w:szCs w:val="22"/>
          <w:lang w:val="es-BO"/>
        </w:rPr>
        <w:t xml:space="preserve">A requerimiento de la </w:t>
      </w:r>
      <w:r w:rsidRPr="009F5807">
        <w:rPr>
          <w:rFonts w:ascii="Arial" w:hAnsi="Arial" w:cs="Arial"/>
          <w:b/>
          <w:bCs/>
          <w:sz w:val="22"/>
          <w:szCs w:val="22"/>
          <w:lang w:val="es-BO"/>
        </w:rPr>
        <w:t>ENTIDAD</w:t>
      </w:r>
      <w:r w:rsidRPr="009F5807">
        <w:rPr>
          <w:rFonts w:ascii="Arial" w:hAnsi="Arial" w:cs="Arial"/>
          <w:bCs/>
          <w:sz w:val="22"/>
          <w:szCs w:val="22"/>
          <w:lang w:val="es-BO"/>
        </w:rPr>
        <w:t xml:space="preserve">, por causales atribuibles al </w:t>
      </w:r>
      <w:r w:rsidRPr="009F5807">
        <w:rPr>
          <w:rFonts w:ascii="Arial" w:hAnsi="Arial" w:cs="Arial"/>
          <w:b/>
          <w:bCs/>
          <w:sz w:val="22"/>
          <w:szCs w:val="22"/>
          <w:lang w:val="es-BO"/>
        </w:rPr>
        <w:t>CONTRATISTA:</w:t>
      </w:r>
    </w:p>
    <w:p w:rsidR="009F5807" w:rsidRPr="009F5807" w:rsidRDefault="009F5807" w:rsidP="009F5807">
      <w:pPr>
        <w:autoSpaceDE w:val="0"/>
        <w:autoSpaceDN w:val="0"/>
        <w:adjustRightInd w:val="0"/>
        <w:jc w:val="both"/>
        <w:rPr>
          <w:rFonts w:ascii="Arial" w:hAnsi="Arial" w:cs="Arial"/>
          <w:sz w:val="22"/>
          <w:szCs w:val="22"/>
          <w:lang w:val="es-BO"/>
        </w:rPr>
      </w:pPr>
    </w:p>
    <w:p w:rsidR="009F5807" w:rsidRPr="009F5807" w:rsidRDefault="009F5807" w:rsidP="009F5807">
      <w:pPr>
        <w:numPr>
          <w:ilvl w:val="0"/>
          <w:numId w:val="50"/>
        </w:numPr>
        <w:tabs>
          <w:tab w:val="num" w:pos="1560"/>
        </w:tabs>
        <w:autoSpaceDE w:val="0"/>
        <w:autoSpaceDN w:val="0"/>
        <w:adjustRightInd w:val="0"/>
        <w:spacing w:after="160" w:line="259" w:lineRule="auto"/>
        <w:ind w:left="1560" w:hanging="426"/>
        <w:jc w:val="both"/>
        <w:rPr>
          <w:rFonts w:ascii="Arial" w:hAnsi="Arial" w:cs="Arial"/>
          <w:b/>
          <w:i/>
          <w:sz w:val="22"/>
          <w:szCs w:val="22"/>
          <w:lang w:val="es-BO"/>
        </w:rPr>
      </w:pPr>
      <w:r w:rsidRPr="009F5807">
        <w:rPr>
          <w:rFonts w:ascii="Arial" w:hAnsi="Arial" w:cs="Arial"/>
          <w:sz w:val="22"/>
          <w:szCs w:val="22"/>
          <w:lang w:val="es-BO"/>
        </w:rPr>
        <w:t xml:space="preserve">Por incumplimiento en la iniciación de la </w:t>
      </w:r>
      <w:r w:rsidRPr="009F5807">
        <w:rPr>
          <w:rFonts w:ascii="Arial" w:hAnsi="Arial" w:cs="Arial"/>
          <w:b/>
          <w:sz w:val="22"/>
          <w:szCs w:val="22"/>
          <w:lang w:val="es-BO"/>
        </w:rPr>
        <w:t>OBRA</w:t>
      </w:r>
      <w:r w:rsidRPr="009F5807">
        <w:rPr>
          <w:rFonts w:ascii="Arial" w:hAnsi="Arial" w:cs="Arial"/>
          <w:sz w:val="22"/>
          <w:szCs w:val="22"/>
          <w:lang w:val="es-BO"/>
        </w:rPr>
        <w:t>, si emitida la Orden de Proceder demora más de cinco (5) días calendario en movilizarse a la zona de los trabajos.</w:t>
      </w:r>
    </w:p>
    <w:p w:rsidR="009F5807" w:rsidRPr="009F5807" w:rsidRDefault="009F5807" w:rsidP="009F5807">
      <w:pPr>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t xml:space="preserve">Disolución del </w:t>
      </w:r>
      <w:r w:rsidRPr="009F5807">
        <w:rPr>
          <w:rFonts w:ascii="Arial" w:hAnsi="Arial" w:cs="Arial"/>
          <w:b/>
          <w:bCs/>
          <w:sz w:val="22"/>
          <w:szCs w:val="22"/>
          <w:lang w:val="es-BO"/>
        </w:rPr>
        <w:t>CONTRATISTA</w:t>
      </w:r>
      <w:r w:rsidRPr="009F5807">
        <w:rPr>
          <w:rFonts w:ascii="Arial" w:hAnsi="Arial" w:cs="Arial"/>
          <w:sz w:val="22"/>
          <w:szCs w:val="22"/>
          <w:lang w:val="es-BO"/>
        </w:rPr>
        <w:t>.</w:t>
      </w:r>
    </w:p>
    <w:p w:rsidR="009F5807" w:rsidRPr="009F5807" w:rsidRDefault="009F5807" w:rsidP="009F5807">
      <w:pPr>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t xml:space="preserve">Por quiebra declarada del </w:t>
      </w:r>
      <w:r w:rsidRPr="009F5807">
        <w:rPr>
          <w:rFonts w:ascii="Arial" w:hAnsi="Arial" w:cs="Arial"/>
          <w:b/>
          <w:bCs/>
          <w:sz w:val="22"/>
          <w:szCs w:val="22"/>
          <w:lang w:val="es-BO"/>
        </w:rPr>
        <w:t>CONTRATISTA</w:t>
      </w:r>
      <w:r w:rsidRPr="009F5807">
        <w:rPr>
          <w:rFonts w:ascii="Arial" w:hAnsi="Arial" w:cs="Arial"/>
          <w:sz w:val="22"/>
          <w:szCs w:val="22"/>
          <w:lang w:val="es-BO"/>
        </w:rPr>
        <w:t>.</w:t>
      </w:r>
    </w:p>
    <w:p w:rsidR="009F5807" w:rsidRPr="009F5807" w:rsidRDefault="009F5807" w:rsidP="009F5807">
      <w:pPr>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t xml:space="preserve">Por suspensión de los trabajos sin justificación, por más de </w:t>
      </w:r>
      <w:r w:rsidRPr="009F5807">
        <w:rPr>
          <w:rFonts w:ascii="Arial" w:hAnsi="Arial" w:cs="Arial"/>
          <w:sz w:val="22"/>
          <w:szCs w:val="22"/>
          <w:highlight w:val="yellow"/>
          <w:lang w:val="es-BO"/>
        </w:rPr>
        <w:t>cinco (5)</w:t>
      </w:r>
      <w:r w:rsidRPr="009F5807">
        <w:rPr>
          <w:rFonts w:ascii="Arial" w:hAnsi="Arial" w:cs="Arial"/>
          <w:sz w:val="22"/>
          <w:szCs w:val="22"/>
          <w:lang w:val="es-BO"/>
        </w:rPr>
        <w:t xml:space="preserve"> días calendario continuo, sin autorización escrita del </w:t>
      </w:r>
      <w:r w:rsidRPr="009F5807">
        <w:rPr>
          <w:rFonts w:ascii="Arial" w:hAnsi="Arial" w:cs="Arial"/>
          <w:b/>
          <w:sz w:val="22"/>
          <w:szCs w:val="22"/>
          <w:lang w:val="es-BO"/>
        </w:rPr>
        <w:t>SUPERVISOR</w:t>
      </w:r>
      <w:r w:rsidRPr="009F5807">
        <w:rPr>
          <w:rFonts w:ascii="Arial" w:hAnsi="Arial" w:cs="Arial"/>
          <w:sz w:val="22"/>
          <w:szCs w:val="22"/>
          <w:lang w:val="es-BO"/>
        </w:rPr>
        <w:t>.</w:t>
      </w:r>
    </w:p>
    <w:p w:rsidR="009F5807" w:rsidRPr="009F5807" w:rsidRDefault="009F5807" w:rsidP="009F5807">
      <w:pPr>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t xml:space="preserve">Por incumplimiento en la movilización en </w:t>
      </w:r>
      <w:r w:rsidRPr="009F5807">
        <w:rPr>
          <w:rFonts w:ascii="Arial" w:hAnsi="Arial" w:cs="Arial"/>
          <w:b/>
          <w:sz w:val="22"/>
          <w:szCs w:val="22"/>
          <w:lang w:val="es-BO"/>
        </w:rPr>
        <w:t>OBRA</w:t>
      </w:r>
      <w:r w:rsidRPr="009F5807">
        <w:rPr>
          <w:rFonts w:ascii="Arial" w:hAnsi="Arial" w:cs="Arial"/>
          <w:sz w:val="22"/>
          <w:szCs w:val="22"/>
          <w:lang w:val="es-BO"/>
        </w:rPr>
        <w:t>, de acuerdo al Cronograma.</w:t>
      </w:r>
    </w:p>
    <w:p w:rsidR="009F5807" w:rsidRPr="009F5807" w:rsidRDefault="009F5807" w:rsidP="009F5807">
      <w:pPr>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t xml:space="preserve">Por incumplimiento injustificado del Cronograma de Ejecución de Obra sin que el </w:t>
      </w:r>
      <w:r w:rsidRPr="009F5807">
        <w:rPr>
          <w:rFonts w:ascii="Arial" w:hAnsi="Arial" w:cs="Arial"/>
          <w:b/>
          <w:sz w:val="22"/>
          <w:szCs w:val="22"/>
          <w:lang w:val="es-BO"/>
        </w:rPr>
        <w:t>CONTRATISTA</w:t>
      </w:r>
      <w:r w:rsidRPr="009F5807">
        <w:rPr>
          <w:rFonts w:ascii="Arial" w:hAnsi="Arial" w:cs="Arial"/>
          <w:sz w:val="22"/>
          <w:szCs w:val="22"/>
          <w:lang w:val="es-BO"/>
        </w:rPr>
        <w:t xml:space="preserve"> adopte medidas necesarias y oportunas para recuperar su demora y asegurar la conclusión de la </w:t>
      </w:r>
      <w:r w:rsidRPr="009F5807">
        <w:rPr>
          <w:rFonts w:ascii="Arial" w:hAnsi="Arial" w:cs="Arial"/>
          <w:b/>
          <w:sz w:val="22"/>
          <w:szCs w:val="22"/>
          <w:lang w:val="es-BO"/>
        </w:rPr>
        <w:t>OBRA</w:t>
      </w:r>
      <w:r w:rsidRPr="009F5807">
        <w:rPr>
          <w:rFonts w:ascii="Arial" w:hAnsi="Arial" w:cs="Arial"/>
          <w:sz w:val="22"/>
          <w:szCs w:val="22"/>
          <w:lang w:val="es-BO"/>
        </w:rPr>
        <w:t xml:space="preserve"> dentro del plazo vigente.</w:t>
      </w:r>
    </w:p>
    <w:p w:rsidR="009F5807" w:rsidRPr="009F5807" w:rsidRDefault="009F5807" w:rsidP="009F5807">
      <w:pPr>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t xml:space="preserve">Por negligencia reiterada en tres (3) oportunidades en el cumplimiento de las especificaciones, planos, o de instrucciones escritas del </w:t>
      </w:r>
      <w:r w:rsidRPr="009F5807">
        <w:rPr>
          <w:rFonts w:ascii="Arial" w:hAnsi="Arial" w:cs="Arial"/>
          <w:b/>
          <w:sz w:val="22"/>
          <w:szCs w:val="22"/>
          <w:lang w:val="es-BO"/>
        </w:rPr>
        <w:t>SUPERVISOR</w:t>
      </w:r>
      <w:r w:rsidRPr="009F5807">
        <w:rPr>
          <w:rFonts w:ascii="Arial" w:hAnsi="Arial" w:cs="Arial"/>
          <w:sz w:val="22"/>
          <w:szCs w:val="22"/>
          <w:lang w:val="es-BO"/>
        </w:rPr>
        <w:t>.</w:t>
      </w:r>
    </w:p>
    <w:p w:rsidR="009F5807" w:rsidRPr="009F5807" w:rsidRDefault="009F5807" w:rsidP="009F5807">
      <w:pPr>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t>De manera optativa cuando el monto de la multa acumulada alcance el diez por ciento (10%) del monto total del Contrato.</w:t>
      </w:r>
    </w:p>
    <w:p w:rsidR="009F5807" w:rsidRPr="009F5807" w:rsidRDefault="009F5807" w:rsidP="009F5807">
      <w:pPr>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t>De manera obligatoria cuando el monto de la multa acumulada alcance el veinte por ciento (20%) del monto total del Contrato.</w:t>
      </w:r>
    </w:p>
    <w:p w:rsidR="009F5807" w:rsidRPr="009F5807" w:rsidRDefault="009F5807" w:rsidP="009F5807">
      <w:pPr>
        <w:autoSpaceDE w:val="0"/>
        <w:autoSpaceDN w:val="0"/>
        <w:adjustRightInd w:val="0"/>
        <w:jc w:val="both"/>
        <w:rPr>
          <w:rFonts w:ascii="Arial" w:hAnsi="Arial" w:cs="Arial"/>
          <w:sz w:val="22"/>
          <w:szCs w:val="22"/>
          <w:lang w:val="es-BO"/>
        </w:rPr>
      </w:pPr>
    </w:p>
    <w:p w:rsidR="009F5807" w:rsidRPr="009F5807" w:rsidRDefault="009F5807" w:rsidP="009F5807">
      <w:pPr>
        <w:numPr>
          <w:ilvl w:val="2"/>
          <w:numId w:val="53"/>
        </w:numPr>
        <w:spacing w:after="160" w:line="259" w:lineRule="auto"/>
        <w:ind w:left="1134" w:hanging="850"/>
        <w:jc w:val="both"/>
        <w:rPr>
          <w:rFonts w:ascii="Arial" w:hAnsi="Arial" w:cs="Arial"/>
          <w:bCs/>
          <w:sz w:val="22"/>
          <w:szCs w:val="22"/>
          <w:lang w:val="es-BO"/>
        </w:rPr>
      </w:pPr>
      <w:r w:rsidRPr="009F5807">
        <w:rPr>
          <w:rFonts w:ascii="Arial" w:hAnsi="Arial" w:cs="Arial"/>
          <w:bCs/>
          <w:sz w:val="22"/>
          <w:szCs w:val="22"/>
          <w:lang w:val="es-BO"/>
        </w:rPr>
        <w:t xml:space="preserve">A requerimiento del </w:t>
      </w:r>
      <w:r w:rsidRPr="009F5807">
        <w:rPr>
          <w:rFonts w:ascii="Arial" w:hAnsi="Arial" w:cs="Arial"/>
          <w:b/>
          <w:bCs/>
          <w:sz w:val="22"/>
          <w:szCs w:val="22"/>
          <w:lang w:val="es-BO"/>
        </w:rPr>
        <w:t>CONTRATISTA</w:t>
      </w:r>
      <w:r w:rsidRPr="009F5807">
        <w:rPr>
          <w:rFonts w:ascii="Arial" w:hAnsi="Arial" w:cs="Arial"/>
          <w:bCs/>
          <w:sz w:val="22"/>
          <w:szCs w:val="22"/>
          <w:lang w:val="es-BO"/>
        </w:rPr>
        <w:t xml:space="preserve">, por causales atribuibles a la </w:t>
      </w:r>
      <w:r w:rsidRPr="009F5807">
        <w:rPr>
          <w:rFonts w:ascii="Arial" w:hAnsi="Arial" w:cs="Arial"/>
          <w:b/>
          <w:bCs/>
          <w:sz w:val="22"/>
          <w:szCs w:val="22"/>
          <w:lang w:val="es-BO"/>
        </w:rPr>
        <w:t>ENTIDAD:</w:t>
      </w:r>
    </w:p>
    <w:p w:rsidR="009F5807" w:rsidRPr="009F5807" w:rsidRDefault="009F5807" w:rsidP="009F5807">
      <w:pPr>
        <w:autoSpaceDE w:val="0"/>
        <w:autoSpaceDN w:val="0"/>
        <w:adjustRightInd w:val="0"/>
        <w:jc w:val="both"/>
        <w:rPr>
          <w:rFonts w:ascii="Arial" w:hAnsi="Arial" w:cs="Arial"/>
          <w:sz w:val="22"/>
          <w:szCs w:val="22"/>
          <w:lang w:val="es-BO"/>
        </w:rPr>
      </w:pPr>
    </w:p>
    <w:p w:rsidR="009F5807" w:rsidRPr="009F5807" w:rsidRDefault="009F5807" w:rsidP="009F5807">
      <w:pPr>
        <w:numPr>
          <w:ilvl w:val="0"/>
          <w:numId w:val="51"/>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lastRenderedPageBreak/>
        <w:t xml:space="preserve">Si apartándose de los términos del Contrato, </w:t>
      </w:r>
      <w:r w:rsidRPr="009F5807">
        <w:rPr>
          <w:rFonts w:ascii="Arial" w:hAnsi="Arial" w:cs="Arial"/>
          <w:bCs/>
          <w:sz w:val="22"/>
          <w:szCs w:val="22"/>
          <w:lang w:val="es-BO"/>
        </w:rPr>
        <w:t xml:space="preserve">la </w:t>
      </w:r>
      <w:r w:rsidRPr="009F5807">
        <w:rPr>
          <w:rFonts w:ascii="Arial" w:hAnsi="Arial" w:cs="Arial"/>
          <w:b/>
          <w:bCs/>
          <w:sz w:val="22"/>
          <w:szCs w:val="22"/>
          <w:lang w:val="es-BO"/>
        </w:rPr>
        <w:t>ENTIDAD</w:t>
      </w:r>
      <w:r w:rsidRPr="009F5807">
        <w:rPr>
          <w:rFonts w:ascii="Arial" w:hAnsi="Arial" w:cs="Arial"/>
          <w:sz w:val="22"/>
          <w:szCs w:val="22"/>
          <w:lang w:val="es-BO"/>
        </w:rPr>
        <w:t xml:space="preserve"> pretende efectuar aumento o disminución en las cantidades de obra sin la emisión de la necesaria Orden de Cambio.</w:t>
      </w:r>
    </w:p>
    <w:p w:rsidR="009F5807" w:rsidRPr="009F5807" w:rsidRDefault="009F5807" w:rsidP="009F5807">
      <w:pPr>
        <w:numPr>
          <w:ilvl w:val="0"/>
          <w:numId w:val="51"/>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t xml:space="preserve">Si apartándose de los términos del Contrato, </w:t>
      </w:r>
      <w:r w:rsidRPr="009F5807">
        <w:rPr>
          <w:rFonts w:ascii="Arial" w:hAnsi="Arial" w:cs="Arial"/>
          <w:bCs/>
          <w:sz w:val="22"/>
          <w:szCs w:val="22"/>
          <w:lang w:val="es-BO"/>
        </w:rPr>
        <w:t xml:space="preserve">la </w:t>
      </w:r>
      <w:r w:rsidRPr="009F5807">
        <w:rPr>
          <w:rFonts w:ascii="Arial" w:hAnsi="Arial" w:cs="Arial"/>
          <w:b/>
          <w:bCs/>
          <w:sz w:val="22"/>
          <w:szCs w:val="22"/>
          <w:lang w:val="es-BO"/>
        </w:rPr>
        <w:t>ENTIDAD</w:t>
      </w:r>
      <w:r w:rsidRPr="009F5807">
        <w:rPr>
          <w:rFonts w:ascii="Arial" w:hAnsi="Arial" w:cs="Arial"/>
          <w:sz w:val="22"/>
          <w:szCs w:val="22"/>
          <w:lang w:val="es-BO"/>
        </w:rPr>
        <w:t xml:space="preserve"> pretende efectuar modificaciones a las Especificaciones Técnicas.</w:t>
      </w:r>
    </w:p>
    <w:p w:rsidR="009F5807" w:rsidRPr="009F5807" w:rsidRDefault="009F5807" w:rsidP="009F5807">
      <w:pPr>
        <w:numPr>
          <w:ilvl w:val="0"/>
          <w:numId w:val="51"/>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t xml:space="preserve">Por incumplimiento injustificado en el pago parcial o total por más de cuarenta y cinco (45) días calendario computados a partir de la fecha de entrega de la </w:t>
      </w:r>
      <w:r w:rsidRPr="009F5807">
        <w:rPr>
          <w:rFonts w:ascii="Arial" w:hAnsi="Arial" w:cs="Arial"/>
          <w:b/>
          <w:sz w:val="22"/>
          <w:szCs w:val="22"/>
          <w:lang w:val="es-BO"/>
        </w:rPr>
        <w:t>OBRA</w:t>
      </w:r>
      <w:r w:rsidRPr="009F5807">
        <w:rPr>
          <w:rFonts w:ascii="Arial" w:hAnsi="Arial" w:cs="Arial"/>
          <w:sz w:val="22"/>
          <w:szCs w:val="22"/>
          <w:lang w:val="es-BO"/>
        </w:rPr>
        <w:t>.</w:t>
      </w:r>
    </w:p>
    <w:p w:rsidR="009F5807" w:rsidRPr="009F5807" w:rsidRDefault="009F5807" w:rsidP="009F5807">
      <w:pPr>
        <w:numPr>
          <w:ilvl w:val="0"/>
          <w:numId w:val="51"/>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9F5807">
        <w:rPr>
          <w:rFonts w:ascii="Arial" w:hAnsi="Arial" w:cs="Arial"/>
          <w:sz w:val="22"/>
          <w:szCs w:val="22"/>
          <w:lang w:val="es-BO"/>
        </w:rPr>
        <w:t xml:space="preserve">Por instrucciones injustificadas emanadas de la </w:t>
      </w:r>
      <w:r w:rsidRPr="009F5807">
        <w:rPr>
          <w:rFonts w:ascii="Arial" w:hAnsi="Arial" w:cs="Arial"/>
          <w:b/>
          <w:bCs/>
          <w:sz w:val="22"/>
          <w:szCs w:val="22"/>
          <w:lang w:val="es-BO"/>
        </w:rPr>
        <w:t xml:space="preserve">ENTIDAD </w:t>
      </w:r>
      <w:r w:rsidRPr="009F5807">
        <w:rPr>
          <w:rFonts w:ascii="Arial" w:hAnsi="Arial" w:cs="Arial"/>
          <w:sz w:val="22"/>
          <w:szCs w:val="22"/>
          <w:lang w:val="es-BO"/>
        </w:rPr>
        <w:t xml:space="preserve">para la suspensión de la ejecución de la </w:t>
      </w:r>
      <w:r w:rsidRPr="009F5807">
        <w:rPr>
          <w:rFonts w:ascii="Arial" w:hAnsi="Arial" w:cs="Arial"/>
          <w:b/>
          <w:sz w:val="22"/>
          <w:szCs w:val="22"/>
          <w:lang w:val="es-BO"/>
        </w:rPr>
        <w:t>OBRA</w:t>
      </w:r>
      <w:r w:rsidRPr="009F5807">
        <w:rPr>
          <w:rFonts w:ascii="Arial" w:hAnsi="Arial" w:cs="Arial"/>
          <w:sz w:val="22"/>
          <w:szCs w:val="22"/>
          <w:lang w:val="es-BO"/>
        </w:rPr>
        <w:t xml:space="preserve"> por más de treinta (30) días calendario. </w:t>
      </w:r>
    </w:p>
    <w:p w:rsidR="009F5807" w:rsidRPr="009F5807" w:rsidRDefault="009F5807" w:rsidP="009F5807">
      <w:pPr>
        <w:autoSpaceDE w:val="0"/>
        <w:autoSpaceDN w:val="0"/>
        <w:adjustRightInd w:val="0"/>
        <w:jc w:val="both"/>
        <w:rPr>
          <w:rFonts w:ascii="Arial" w:hAnsi="Arial" w:cs="Arial"/>
          <w:sz w:val="22"/>
          <w:szCs w:val="22"/>
          <w:lang w:val="es-BO"/>
        </w:rPr>
      </w:pPr>
    </w:p>
    <w:p w:rsidR="009F5807" w:rsidRPr="009F5807" w:rsidRDefault="009F5807" w:rsidP="009F5807">
      <w:pPr>
        <w:numPr>
          <w:ilvl w:val="2"/>
          <w:numId w:val="53"/>
        </w:numPr>
        <w:spacing w:after="160" w:line="259" w:lineRule="auto"/>
        <w:ind w:left="1134" w:hanging="851"/>
        <w:jc w:val="both"/>
        <w:rPr>
          <w:rFonts w:ascii="Arial" w:hAnsi="Arial" w:cs="Arial"/>
          <w:b/>
          <w:sz w:val="22"/>
          <w:szCs w:val="22"/>
          <w:lang w:val="es-BO"/>
        </w:rPr>
      </w:pPr>
      <w:r w:rsidRPr="009F5807">
        <w:rPr>
          <w:rFonts w:ascii="Arial" w:hAnsi="Arial" w:cs="Arial"/>
          <w:b/>
          <w:sz w:val="22"/>
          <w:szCs w:val="22"/>
          <w:lang w:val="es-BO"/>
        </w:rPr>
        <w:t xml:space="preserve">Reglas aplicables a la Resolución: </w:t>
      </w:r>
      <w:r w:rsidRPr="009F5807">
        <w:rPr>
          <w:rFonts w:ascii="Arial" w:hAnsi="Arial" w:cs="Arial"/>
          <w:sz w:val="22"/>
          <w:szCs w:val="22"/>
          <w:lang w:val="es-BO"/>
        </w:rPr>
        <w:t xml:space="preserve">Para procesar la Resolución del Contrato por cualquiera de las causales señaladas, la </w:t>
      </w:r>
      <w:r w:rsidRPr="009F5807">
        <w:rPr>
          <w:rFonts w:ascii="Arial" w:hAnsi="Arial" w:cs="Arial"/>
          <w:b/>
          <w:bCs/>
          <w:sz w:val="22"/>
          <w:szCs w:val="22"/>
          <w:lang w:val="es-BO"/>
        </w:rPr>
        <w:t xml:space="preserve">ENTIDAD </w:t>
      </w:r>
      <w:r w:rsidRPr="009F5807">
        <w:rPr>
          <w:rFonts w:ascii="Arial" w:hAnsi="Arial" w:cs="Arial"/>
          <w:sz w:val="22"/>
          <w:szCs w:val="22"/>
          <w:lang w:val="es-BO"/>
        </w:rPr>
        <w:t xml:space="preserve">o el </w:t>
      </w:r>
      <w:r w:rsidRPr="009F5807">
        <w:rPr>
          <w:rFonts w:ascii="Arial" w:hAnsi="Arial" w:cs="Arial"/>
          <w:b/>
          <w:bCs/>
          <w:sz w:val="22"/>
          <w:szCs w:val="22"/>
          <w:lang w:val="es-BO"/>
        </w:rPr>
        <w:t>CONTRATISTA</w:t>
      </w:r>
      <w:r w:rsidRPr="009F5807">
        <w:rPr>
          <w:rFonts w:ascii="Arial" w:hAnsi="Arial" w:cs="Arial"/>
          <w:sz w:val="22"/>
          <w:szCs w:val="22"/>
          <w:lang w:val="es-BO"/>
        </w:rPr>
        <w:t xml:space="preserve"> darán aviso escrito mediante carta notariada, a la otra parte, de su intención de resolver el </w:t>
      </w:r>
      <w:r w:rsidRPr="009F5807">
        <w:rPr>
          <w:rFonts w:ascii="Arial" w:hAnsi="Arial" w:cs="Arial"/>
          <w:b/>
          <w:sz w:val="22"/>
          <w:szCs w:val="22"/>
          <w:lang w:val="es-BO"/>
        </w:rPr>
        <w:t>CONTRATO</w:t>
      </w:r>
      <w:r w:rsidRPr="009F5807">
        <w:rPr>
          <w:rFonts w:ascii="Arial" w:hAnsi="Arial" w:cs="Arial"/>
          <w:sz w:val="22"/>
          <w:szCs w:val="22"/>
          <w:lang w:val="es-BO"/>
        </w:rPr>
        <w:t xml:space="preserve">, estableciendo claramente la causal que se aduce. </w:t>
      </w:r>
    </w:p>
    <w:p w:rsidR="009F5807" w:rsidRPr="009F5807" w:rsidRDefault="009F5807" w:rsidP="009F5807">
      <w:pPr>
        <w:ind w:left="709"/>
        <w:jc w:val="both"/>
        <w:rPr>
          <w:rFonts w:ascii="Arial" w:hAnsi="Arial" w:cs="Arial"/>
          <w:b/>
          <w:sz w:val="22"/>
          <w:szCs w:val="22"/>
          <w:lang w:val="es-BO"/>
        </w:rPr>
      </w:pPr>
    </w:p>
    <w:p w:rsidR="009F5807" w:rsidRPr="009F5807" w:rsidRDefault="009F5807" w:rsidP="009F5807">
      <w:pPr>
        <w:ind w:left="1134"/>
        <w:jc w:val="both"/>
        <w:rPr>
          <w:rFonts w:ascii="Arial" w:hAnsi="Arial" w:cs="Arial"/>
          <w:sz w:val="22"/>
          <w:szCs w:val="22"/>
          <w:lang w:val="es-BO"/>
        </w:rPr>
      </w:pPr>
      <w:r w:rsidRPr="009F5807">
        <w:rPr>
          <w:rFonts w:ascii="Arial" w:hAnsi="Arial" w:cs="Arial"/>
          <w:sz w:val="22"/>
          <w:szCs w:val="22"/>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9F5807" w:rsidRPr="009F5807" w:rsidRDefault="009F5807" w:rsidP="009F5807">
      <w:pPr>
        <w:ind w:left="1134"/>
        <w:jc w:val="both"/>
        <w:rPr>
          <w:rFonts w:ascii="Arial" w:hAnsi="Arial" w:cs="Arial"/>
          <w:sz w:val="22"/>
          <w:szCs w:val="22"/>
          <w:lang w:val="es-BO"/>
        </w:rPr>
      </w:pPr>
    </w:p>
    <w:p w:rsidR="009F5807" w:rsidRPr="009F5807" w:rsidRDefault="009F5807" w:rsidP="009F5807">
      <w:pPr>
        <w:ind w:left="1134"/>
        <w:jc w:val="both"/>
        <w:rPr>
          <w:rFonts w:ascii="Arial" w:hAnsi="Arial" w:cs="Arial"/>
          <w:sz w:val="22"/>
          <w:szCs w:val="22"/>
          <w:lang w:val="es-BO"/>
        </w:rPr>
      </w:pPr>
      <w:r w:rsidRPr="009F5807">
        <w:rPr>
          <w:rFonts w:ascii="Arial" w:hAnsi="Arial" w:cs="Arial"/>
          <w:sz w:val="22"/>
          <w:szCs w:val="22"/>
          <w:lang w:val="es-BO"/>
        </w:rPr>
        <w:t xml:space="preserve">En caso contrario, si al vencimiento del término de los diez (10) días hábiles no existe ninguna respuesta, el proceso de resolución continuará a cuyo fin la </w:t>
      </w:r>
      <w:r w:rsidRPr="009F5807">
        <w:rPr>
          <w:rFonts w:ascii="Arial" w:hAnsi="Arial" w:cs="Arial"/>
          <w:b/>
          <w:bCs/>
          <w:sz w:val="22"/>
          <w:szCs w:val="22"/>
          <w:lang w:val="es-BO"/>
        </w:rPr>
        <w:t>ENTIDAD</w:t>
      </w:r>
      <w:r w:rsidRPr="009F5807">
        <w:rPr>
          <w:rFonts w:ascii="Arial" w:hAnsi="Arial" w:cs="Arial"/>
          <w:sz w:val="22"/>
          <w:szCs w:val="22"/>
          <w:lang w:val="es-BO"/>
        </w:rPr>
        <w:t xml:space="preserve"> o el </w:t>
      </w:r>
      <w:r w:rsidRPr="009F5807">
        <w:rPr>
          <w:rFonts w:ascii="Arial" w:hAnsi="Arial" w:cs="Arial"/>
          <w:b/>
          <w:bCs/>
          <w:sz w:val="22"/>
          <w:szCs w:val="22"/>
          <w:lang w:val="es-BO"/>
        </w:rPr>
        <w:t>CONTRATISTA</w:t>
      </w:r>
      <w:r w:rsidRPr="009F5807">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9F5807" w:rsidRPr="009F5807" w:rsidRDefault="009F5807" w:rsidP="009F5807">
      <w:pPr>
        <w:ind w:left="1134"/>
        <w:jc w:val="both"/>
        <w:rPr>
          <w:rFonts w:ascii="Arial" w:hAnsi="Arial" w:cs="Arial"/>
          <w:sz w:val="22"/>
          <w:szCs w:val="22"/>
          <w:lang w:val="es-BO"/>
        </w:rPr>
      </w:pPr>
    </w:p>
    <w:p w:rsidR="009F5807" w:rsidRPr="009F5807" w:rsidRDefault="009F5807" w:rsidP="009F5807">
      <w:pPr>
        <w:ind w:left="1134"/>
        <w:jc w:val="both"/>
        <w:rPr>
          <w:rFonts w:ascii="Arial" w:eastAsia="Calibri" w:hAnsi="Arial" w:cs="Arial"/>
          <w:sz w:val="22"/>
          <w:szCs w:val="22"/>
          <w:lang w:val="es-BO" w:eastAsia="en-US"/>
        </w:rPr>
      </w:pPr>
      <w:r w:rsidRPr="009F5807">
        <w:rPr>
          <w:rFonts w:ascii="Arial" w:hAnsi="Arial" w:cs="Arial"/>
          <w:sz w:val="22"/>
          <w:szCs w:val="22"/>
          <w:lang w:val="es-BO"/>
        </w:rPr>
        <w:t xml:space="preserve">Esta carta dará lugar a que: cuando la resolución sea por causales imputables al </w:t>
      </w:r>
      <w:r w:rsidRPr="009F5807">
        <w:rPr>
          <w:rFonts w:ascii="Arial" w:hAnsi="Arial" w:cs="Arial"/>
          <w:b/>
          <w:bCs/>
          <w:sz w:val="22"/>
          <w:szCs w:val="22"/>
          <w:lang w:val="es-BO"/>
        </w:rPr>
        <w:t>CONTRATISTA</w:t>
      </w:r>
      <w:r w:rsidRPr="009F5807">
        <w:rPr>
          <w:rFonts w:ascii="Arial" w:hAnsi="Arial" w:cs="Arial"/>
          <w:sz w:val="22"/>
          <w:szCs w:val="22"/>
          <w:lang w:val="es-BO"/>
        </w:rPr>
        <w:t xml:space="preserve"> se consolide en favor de la </w:t>
      </w:r>
      <w:r w:rsidRPr="009F5807">
        <w:rPr>
          <w:rFonts w:ascii="Arial" w:hAnsi="Arial" w:cs="Arial"/>
          <w:b/>
          <w:bCs/>
          <w:sz w:val="22"/>
          <w:szCs w:val="22"/>
          <w:lang w:val="es-BO"/>
        </w:rPr>
        <w:t>ENTIDAD</w:t>
      </w:r>
      <w:r w:rsidRPr="009F5807">
        <w:rPr>
          <w:rFonts w:ascii="Arial" w:hAnsi="Arial" w:cs="Arial"/>
          <w:sz w:val="22"/>
          <w:szCs w:val="22"/>
          <w:lang w:val="es-BO"/>
        </w:rPr>
        <w:t xml:space="preserve"> la </w:t>
      </w:r>
      <w:r w:rsidRPr="009F5807">
        <w:rPr>
          <w:rFonts w:ascii="Arial" w:eastAsia="Calibri" w:hAnsi="Arial" w:cs="Arial"/>
          <w:sz w:val="22"/>
          <w:szCs w:val="22"/>
          <w:lang w:val="es-BO" w:eastAsia="en-US"/>
        </w:rPr>
        <w:t xml:space="preserve">Garantía de Cumplimiento de </w:t>
      </w:r>
      <w:r w:rsidRPr="009F5807">
        <w:rPr>
          <w:rFonts w:ascii="Arial" w:eastAsia="Calibri" w:hAnsi="Arial" w:cs="Arial"/>
          <w:bCs/>
          <w:sz w:val="22"/>
          <w:szCs w:val="22"/>
          <w:lang w:val="es-BO" w:eastAsia="en-US"/>
        </w:rPr>
        <w:t>Contrato</w:t>
      </w:r>
      <w:r w:rsidRPr="009F5807">
        <w:rPr>
          <w:rFonts w:ascii="Arial" w:eastAsia="Calibri" w:hAnsi="Arial" w:cs="Arial"/>
          <w:sz w:val="22"/>
          <w:szCs w:val="22"/>
          <w:lang w:val="es-BO" w:eastAsia="en-US"/>
        </w:rPr>
        <w:t>.</w:t>
      </w:r>
    </w:p>
    <w:p w:rsidR="009F5807" w:rsidRPr="009F5807" w:rsidRDefault="009F5807" w:rsidP="009F5807">
      <w:pPr>
        <w:ind w:left="1134"/>
        <w:jc w:val="both"/>
        <w:rPr>
          <w:rFonts w:ascii="Arial" w:eastAsia="Calibri" w:hAnsi="Arial" w:cs="Arial"/>
          <w:sz w:val="22"/>
          <w:szCs w:val="22"/>
          <w:lang w:val="es-BO" w:eastAsia="en-US"/>
        </w:rPr>
      </w:pPr>
    </w:p>
    <w:p w:rsidR="009F5807" w:rsidRPr="009F5807" w:rsidRDefault="009F5807" w:rsidP="009F5807">
      <w:pPr>
        <w:ind w:left="1134"/>
        <w:jc w:val="both"/>
        <w:rPr>
          <w:rFonts w:ascii="Arial" w:hAnsi="Arial" w:cs="Arial"/>
          <w:sz w:val="22"/>
          <w:szCs w:val="22"/>
          <w:lang w:val="es-BO"/>
        </w:rPr>
      </w:pPr>
      <w:r w:rsidRPr="009F5807">
        <w:rPr>
          <w:rFonts w:ascii="Arial" w:hAnsi="Arial" w:cs="Arial"/>
          <w:sz w:val="22"/>
          <w:szCs w:val="22"/>
          <w:lang w:val="es-BO"/>
        </w:rPr>
        <w:t xml:space="preserve">El </w:t>
      </w:r>
      <w:r w:rsidRPr="009F5807">
        <w:rPr>
          <w:rFonts w:ascii="Arial" w:hAnsi="Arial" w:cs="Arial"/>
          <w:b/>
          <w:bCs/>
          <w:sz w:val="22"/>
          <w:szCs w:val="22"/>
          <w:lang w:val="es-BO"/>
        </w:rPr>
        <w:t>SUPERVISOR</w:t>
      </w:r>
      <w:r w:rsidRPr="009F5807">
        <w:rPr>
          <w:rFonts w:ascii="Arial" w:hAnsi="Arial" w:cs="Arial"/>
          <w:sz w:val="22"/>
          <w:szCs w:val="22"/>
          <w:lang w:val="es-BO"/>
        </w:rPr>
        <w:t xml:space="preserve"> a solicitud de la </w:t>
      </w:r>
      <w:r w:rsidRPr="009F5807">
        <w:rPr>
          <w:rFonts w:ascii="Arial" w:hAnsi="Arial" w:cs="Arial"/>
          <w:b/>
          <w:bCs/>
          <w:sz w:val="22"/>
          <w:szCs w:val="22"/>
          <w:lang w:val="es-BO"/>
        </w:rPr>
        <w:t>ENTIDAD</w:t>
      </w:r>
      <w:r w:rsidRPr="009F5807">
        <w:rPr>
          <w:rFonts w:ascii="Arial" w:hAnsi="Arial" w:cs="Arial"/>
          <w:sz w:val="22"/>
          <w:szCs w:val="22"/>
          <w:lang w:val="es-BO"/>
        </w:rPr>
        <w:t xml:space="preserve">, procederá a establecer y certificar los montos reembolsables al </w:t>
      </w:r>
      <w:r w:rsidRPr="009F5807">
        <w:rPr>
          <w:rFonts w:ascii="Arial" w:hAnsi="Arial" w:cs="Arial"/>
          <w:b/>
          <w:bCs/>
          <w:sz w:val="22"/>
          <w:szCs w:val="22"/>
          <w:lang w:val="es-BO"/>
        </w:rPr>
        <w:t>CONTRATISTA</w:t>
      </w:r>
      <w:r w:rsidRPr="009F5807">
        <w:rPr>
          <w:rFonts w:ascii="Arial" w:hAnsi="Arial" w:cs="Arial"/>
          <w:sz w:val="22"/>
          <w:szCs w:val="22"/>
          <w:lang w:val="es-BO"/>
        </w:rPr>
        <w:t xml:space="preserve"> por concepto de trabajos satisfactoriamente ejecutados y de los materiales, equipamiento e instalaciones temporales aptos para su utilización en la prosecución de los trabajos si corresponde.</w:t>
      </w:r>
    </w:p>
    <w:p w:rsidR="009F5807" w:rsidRPr="009F5807" w:rsidRDefault="009F5807" w:rsidP="009F5807">
      <w:pPr>
        <w:ind w:left="1134"/>
        <w:jc w:val="both"/>
        <w:rPr>
          <w:rFonts w:ascii="Arial" w:hAnsi="Arial" w:cs="Arial"/>
          <w:sz w:val="22"/>
          <w:szCs w:val="22"/>
          <w:lang w:val="es-BO"/>
        </w:rPr>
      </w:pPr>
    </w:p>
    <w:p w:rsidR="009F5807" w:rsidRPr="009F5807" w:rsidRDefault="009F5807" w:rsidP="009F5807">
      <w:pPr>
        <w:ind w:left="1134"/>
        <w:jc w:val="both"/>
        <w:rPr>
          <w:rFonts w:ascii="Arial" w:hAnsi="Arial" w:cs="Arial"/>
          <w:sz w:val="22"/>
          <w:szCs w:val="22"/>
          <w:lang w:val="es-BO"/>
        </w:rPr>
      </w:pPr>
      <w:r w:rsidRPr="009F5807">
        <w:rPr>
          <w:rFonts w:ascii="Arial" w:hAnsi="Arial" w:cs="Arial"/>
          <w:sz w:val="22"/>
          <w:szCs w:val="22"/>
          <w:lang w:val="es-BO"/>
        </w:rPr>
        <w:t xml:space="preserve">En este caso no se reconocerá al </w:t>
      </w:r>
      <w:r w:rsidRPr="009F5807">
        <w:rPr>
          <w:rFonts w:ascii="Arial" w:hAnsi="Arial" w:cs="Arial"/>
          <w:b/>
          <w:bCs/>
          <w:sz w:val="22"/>
          <w:szCs w:val="22"/>
          <w:lang w:val="es-BO"/>
        </w:rPr>
        <w:t>CONTRATISTA</w:t>
      </w:r>
      <w:r w:rsidRPr="009F5807">
        <w:rPr>
          <w:rFonts w:ascii="Arial" w:hAnsi="Arial" w:cs="Arial"/>
          <w:sz w:val="22"/>
          <w:szCs w:val="22"/>
          <w:lang w:val="es-BO"/>
        </w:rPr>
        <w:t xml:space="preserve"> gastos de desmovilización de ninguna naturaleza. Con base en la planilla de cómputo final de volúmenes de obra, materiales, equipamiento, e instalaciones temporales, emitida por el </w:t>
      </w:r>
      <w:r w:rsidRPr="009F5807">
        <w:rPr>
          <w:rFonts w:ascii="Arial" w:hAnsi="Arial" w:cs="Arial"/>
          <w:b/>
          <w:bCs/>
          <w:sz w:val="22"/>
          <w:szCs w:val="22"/>
          <w:lang w:val="es-BO"/>
        </w:rPr>
        <w:t>SUPERVISOR</w:t>
      </w:r>
      <w:r w:rsidRPr="009F5807">
        <w:rPr>
          <w:rFonts w:ascii="Arial" w:hAnsi="Arial" w:cs="Arial"/>
          <w:sz w:val="22"/>
          <w:szCs w:val="22"/>
          <w:lang w:val="es-BO"/>
        </w:rPr>
        <w:t xml:space="preserve">, el </w:t>
      </w:r>
      <w:r w:rsidRPr="009F5807">
        <w:rPr>
          <w:rFonts w:ascii="Arial" w:hAnsi="Arial" w:cs="Arial"/>
          <w:b/>
          <w:bCs/>
          <w:sz w:val="22"/>
          <w:szCs w:val="22"/>
          <w:lang w:val="es-BO"/>
        </w:rPr>
        <w:t xml:space="preserve">CONTRATISTA </w:t>
      </w:r>
      <w:r w:rsidRPr="009F5807">
        <w:rPr>
          <w:rFonts w:ascii="Arial" w:hAnsi="Arial" w:cs="Arial"/>
          <w:sz w:val="22"/>
          <w:szCs w:val="22"/>
          <w:lang w:val="es-BO"/>
        </w:rPr>
        <w:t>preparará la planilla de liquidación final, estableciendo saldos en favor o en contra para su respectivo pago o cobro de las garantías pertinentes.</w:t>
      </w:r>
    </w:p>
    <w:p w:rsidR="009F5807" w:rsidRPr="009F5807" w:rsidRDefault="009F5807" w:rsidP="009F5807">
      <w:pPr>
        <w:autoSpaceDE w:val="0"/>
        <w:autoSpaceDN w:val="0"/>
        <w:adjustRightInd w:val="0"/>
        <w:jc w:val="both"/>
        <w:rPr>
          <w:rFonts w:ascii="Arial" w:hAnsi="Arial" w:cs="Arial"/>
          <w:b/>
          <w:bCs/>
          <w:sz w:val="22"/>
          <w:szCs w:val="22"/>
          <w:lang w:val="es-BO"/>
        </w:rPr>
      </w:pPr>
    </w:p>
    <w:p w:rsidR="009F5807" w:rsidRPr="009F5807" w:rsidRDefault="009F5807" w:rsidP="009F5807">
      <w:pPr>
        <w:numPr>
          <w:ilvl w:val="1"/>
          <w:numId w:val="53"/>
        </w:numPr>
        <w:spacing w:after="160" w:line="259" w:lineRule="auto"/>
        <w:jc w:val="both"/>
        <w:rPr>
          <w:rFonts w:ascii="Arial" w:hAnsi="Arial" w:cs="Arial"/>
          <w:b/>
          <w:bCs/>
          <w:sz w:val="22"/>
          <w:szCs w:val="22"/>
          <w:lang w:val="es-BO"/>
        </w:rPr>
      </w:pPr>
      <w:r w:rsidRPr="009F5807">
        <w:rPr>
          <w:rFonts w:ascii="Arial" w:hAnsi="Arial" w:cs="Arial"/>
          <w:b/>
          <w:bCs/>
          <w:sz w:val="22"/>
          <w:szCs w:val="22"/>
          <w:lang w:val="es-BO"/>
        </w:rPr>
        <w:t>Por causas de fuerza mayor o caso fortuito que afecten a la ENTIDAD o al CONTRATISTA.</w:t>
      </w:r>
    </w:p>
    <w:p w:rsidR="009F5807" w:rsidRPr="009F5807" w:rsidRDefault="009F5807" w:rsidP="009F5807">
      <w:pPr>
        <w:jc w:val="both"/>
        <w:rPr>
          <w:rFonts w:ascii="Arial" w:hAnsi="Arial" w:cs="Arial"/>
          <w:sz w:val="22"/>
          <w:szCs w:val="22"/>
          <w:lang w:val="es-BO"/>
        </w:rPr>
      </w:pPr>
    </w:p>
    <w:p w:rsidR="009F5807" w:rsidRPr="009F5807" w:rsidRDefault="009F5807" w:rsidP="009F5807">
      <w:pPr>
        <w:ind w:left="709"/>
        <w:jc w:val="both"/>
        <w:rPr>
          <w:rFonts w:ascii="Arial" w:hAnsi="Arial" w:cs="Arial"/>
          <w:sz w:val="22"/>
          <w:szCs w:val="22"/>
          <w:lang w:val="es-BO"/>
        </w:rPr>
      </w:pPr>
      <w:r w:rsidRPr="009F5807">
        <w:rPr>
          <w:rFonts w:ascii="Arial" w:hAnsi="Arial" w:cs="Arial"/>
          <w:sz w:val="22"/>
          <w:szCs w:val="22"/>
          <w:lang w:val="es-BO"/>
        </w:rPr>
        <w:t>Si en cualquier momento antes de la terminación de la ejecución del Contrato, el</w:t>
      </w:r>
      <w:r w:rsidRPr="009F5807">
        <w:rPr>
          <w:rFonts w:ascii="Arial" w:hAnsi="Arial" w:cs="Arial"/>
          <w:b/>
          <w:sz w:val="22"/>
          <w:szCs w:val="22"/>
          <w:lang w:val="es-BO"/>
        </w:rPr>
        <w:t xml:space="preserve"> CONTRATISTA, </w:t>
      </w:r>
      <w:r w:rsidRPr="009F5807">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9F5807" w:rsidRPr="009F5807" w:rsidRDefault="009F5807" w:rsidP="009F5807">
      <w:pPr>
        <w:ind w:left="709"/>
        <w:jc w:val="both"/>
        <w:rPr>
          <w:rFonts w:ascii="Arial" w:hAnsi="Arial" w:cs="Arial"/>
          <w:sz w:val="22"/>
          <w:szCs w:val="22"/>
          <w:lang w:val="es-BO"/>
        </w:rPr>
      </w:pPr>
    </w:p>
    <w:p w:rsidR="009F5807" w:rsidRPr="009F5807" w:rsidRDefault="009F5807" w:rsidP="009F5807">
      <w:pPr>
        <w:ind w:left="709"/>
        <w:jc w:val="both"/>
        <w:rPr>
          <w:rFonts w:ascii="Arial" w:hAnsi="Arial" w:cs="Arial"/>
          <w:b/>
          <w:sz w:val="22"/>
          <w:szCs w:val="22"/>
          <w:lang w:val="es-BO"/>
        </w:rPr>
      </w:pPr>
      <w:r w:rsidRPr="009F5807">
        <w:rPr>
          <w:rFonts w:ascii="Arial" w:hAnsi="Arial" w:cs="Arial"/>
          <w:sz w:val="22"/>
          <w:szCs w:val="22"/>
          <w:lang w:val="es-BO"/>
        </w:rPr>
        <w:t xml:space="preserve">La </w:t>
      </w:r>
      <w:r w:rsidRPr="009F5807">
        <w:rPr>
          <w:rFonts w:ascii="Arial" w:hAnsi="Arial" w:cs="Arial"/>
          <w:b/>
          <w:sz w:val="22"/>
          <w:szCs w:val="22"/>
          <w:lang w:val="es-BO"/>
        </w:rPr>
        <w:t>ENTIDAD</w:t>
      </w:r>
      <w:r w:rsidRPr="009F5807">
        <w:rPr>
          <w:rFonts w:ascii="Arial" w:hAnsi="Arial" w:cs="Arial"/>
          <w:sz w:val="22"/>
          <w:szCs w:val="22"/>
          <w:lang w:val="es-BO"/>
        </w:rPr>
        <w:t>, previa evaluación y aceptación de la solicitud</w:t>
      </w:r>
      <w:r w:rsidRPr="009F5807">
        <w:rPr>
          <w:rFonts w:ascii="Arial" w:hAnsi="Arial" w:cs="Arial"/>
          <w:b/>
          <w:sz w:val="22"/>
          <w:szCs w:val="22"/>
          <w:lang w:val="es-BO"/>
        </w:rPr>
        <w:t xml:space="preserve">, </w:t>
      </w:r>
      <w:r w:rsidRPr="009F5807">
        <w:rPr>
          <w:rFonts w:ascii="Arial" w:hAnsi="Arial" w:cs="Arial"/>
          <w:sz w:val="22"/>
          <w:szCs w:val="22"/>
          <w:lang w:val="es-BO"/>
        </w:rPr>
        <w:t xml:space="preserve">mediante carta notariada dirigida al </w:t>
      </w:r>
      <w:r w:rsidRPr="009F5807">
        <w:rPr>
          <w:rFonts w:ascii="Arial" w:hAnsi="Arial" w:cs="Arial"/>
          <w:b/>
          <w:sz w:val="22"/>
          <w:szCs w:val="22"/>
          <w:lang w:val="es-BO"/>
        </w:rPr>
        <w:t xml:space="preserve">CONTRATISTA, </w:t>
      </w:r>
      <w:r w:rsidRPr="009F5807">
        <w:rPr>
          <w:rFonts w:ascii="Arial" w:hAnsi="Arial" w:cs="Arial"/>
          <w:sz w:val="22"/>
          <w:szCs w:val="22"/>
          <w:lang w:val="es-BO"/>
        </w:rPr>
        <w:t xml:space="preserve">suspenderá la ejecución y resolverá el Contrato total o parcialmente. A la entrega de dicha comunicación oficial de resolución, el </w:t>
      </w:r>
      <w:r w:rsidRPr="009F5807">
        <w:rPr>
          <w:rFonts w:ascii="Arial" w:hAnsi="Arial" w:cs="Arial"/>
          <w:b/>
          <w:sz w:val="22"/>
          <w:szCs w:val="22"/>
          <w:lang w:val="es-BO"/>
        </w:rPr>
        <w:t xml:space="preserve">CONTRATISTA </w:t>
      </w:r>
      <w:r w:rsidRPr="009F5807">
        <w:rPr>
          <w:rFonts w:ascii="Arial" w:hAnsi="Arial" w:cs="Arial"/>
          <w:sz w:val="22"/>
          <w:szCs w:val="22"/>
          <w:lang w:val="es-BO"/>
        </w:rPr>
        <w:t xml:space="preserve">suspenderá la ejecución del Contrato de acuerdo a las instrucciones escritas que al efecto emita la </w:t>
      </w:r>
      <w:r w:rsidRPr="009F5807">
        <w:rPr>
          <w:rFonts w:ascii="Arial" w:hAnsi="Arial" w:cs="Arial"/>
          <w:b/>
          <w:sz w:val="22"/>
          <w:szCs w:val="22"/>
          <w:lang w:val="es-BO"/>
        </w:rPr>
        <w:t>ENTIDAD.</w:t>
      </w:r>
    </w:p>
    <w:p w:rsidR="009F5807" w:rsidRPr="009F5807" w:rsidRDefault="009F5807" w:rsidP="009F5807">
      <w:pPr>
        <w:ind w:left="709"/>
        <w:jc w:val="both"/>
        <w:rPr>
          <w:rFonts w:ascii="Arial" w:hAnsi="Arial" w:cs="Arial"/>
          <w:b/>
          <w:sz w:val="22"/>
          <w:szCs w:val="22"/>
          <w:lang w:val="es-BO"/>
        </w:rPr>
      </w:pPr>
    </w:p>
    <w:p w:rsidR="009F5807" w:rsidRPr="009F5807" w:rsidRDefault="009F5807" w:rsidP="009F5807">
      <w:pPr>
        <w:ind w:left="709"/>
        <w:jc w:val="both"/>
        <w:rPr>
          <w:rFonts w:ascii="Arial" w:hAnsi="Arial" w:cs="Arial"/>
          <w:sz w:val="22"/>
          <w:szCs w:val="22"/>
          <w:lang w:val="es-BO"/>
        </w:rPr>
      </w:pPr>
      <w:r w:rsidRPr="009F5807">
        <w:rPr>
          <w:rFonts w:ascii="Arial" w:hAnsi="Arial" w:cs="Arial"/>
          <w:sz w:val="22"/>
          <w:szCs w:val="22"/>
          <w:lang w:val="es-BO"/>
        </w:rPr>
        <w:t xml:space="preserve">Asimismo, si la </w:t>
      </w:r>
      <w:r w:rsidRPr="009F5807">
        <w:rPr>
          <w:rFonts w:ascii="Arial" w:hAnsi="Arial" w:cs="Arial"/>
          <w:b/>
          <w:sz w:val="22"/>
          <w:szCs w:val="22"/>
          <w:lang w:val="es-BO"/>
        </w:rPr>
        <w:t>ENTIDAD</w:t>
      </w:r>
      <w:r w:rsidRPr="009F5807">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F5807">
        <w:rPr>
          <w:rFonts w:ascii="Arial" w:hAnsi="Arial" w:cs="Arial"/>
          <w:b/>
          <w:sz w:val="22"/>
          <w:szCs w:val="22"/>
          <w:lang w:val="es-BO"/>
        </w:rPr>
        <w:t>CONTRATO</w:t>
      </w:r>
      <w:r w:rsidRPr="009F5807">
        <w:rPr>
          <w:rFonts w:ascii="Arial" w:hAnsi="Arial" w:cs="Arial"/>
          <w:sz w:val="22"/>
          <w:szCs w:val="22"/>
          <w:lang w:val="es-BO"/>
        </w:rPr>
        <w:t xml:space="preserve"> total o parcialmente.</w:t>
      </w:r>
    </w:p>
    <w:p w:rsidR="009F5807" w:rsidRPr="009F5807" w:rsidRDefault="009F5807" w:rsidP="009F5807">
      <w:pPr>
        <w:ind w:left="709"/>
        <w:jc w:val="both"/>
        <w:rPr>
          <w:rFonts w:ascii="Arial" w:hAnsi="Arial" w:cs="Arial"/>
          <w:sz w:val="22"/>
          <w:szCs w:val="22"/>
          <w:lang w:val="es-BO"/>
        </w:rPr>
      </w:pPr>
    </w:p>
    <w:p w:rsidR="009F5807" w:rsidRPr="009F5807" w:rsidRDefault="009F5807" w:rsidP="009F5807">
      <w:pPr>
        <w:ind w:left="709"/>
        <w:jc w:val="both"/>
        <w:rPr>
          <w:rFonts w:ascii="Arial" w:hAnsi="Arial" w:cs="Arial"/>
          <w:sz w:val="22"/>
          <w:szCs w:val="22"/>
          <w:lang w:val="es-BO"/>
        </w:rPr>
      </w:pPr>
      <w:r w:rsidRPr="009F5807">
        <w:rPr>
          <w:rFonts w:ascii="Arial" w:hAnsi="Arial" w:cs="Arial"/>
          <w:sz w:val="22"/>
          <w:szCs w:val="22"/>
          <w:lang w:val="es-BO"/>
        </w:rPr>
        <w:t xml:space="preserve">El </w:t>
      </w:r>
      <w:r w:rsidRPr="009F5807">
        <w:rPr>
          <w:rFonts w:ascii="Arial" w:hAnsi="Arial" w:cs="Arial"/>
          <w:b/>
          <w:bCs/>
          <w:sz w:val="22"/>
          <w:szCs w:val="22"/>
          <w:lang w:val="es-BO"/>
        </w:rPr>
        <w:t>CONTRATISTA</w:t>
      </w:r>
      <w:r w:rsidRPr="009F5807">
        <w:rPr>
          <w:rFonts w:ascii="Arial" w:hAnsi="Arial" w:cs="Arial"/>
          <w:sz w:val="22"/>
          <w:szCs w:val="22"/>
          <w:lang w:val="es-BO"/>
        </w:rPr>
        <w:t xml:space="preserve"> conjuntamente con el </w:t>
      </w:r>
      <w:r w:rsidRPr="009F5807">
        <w:rPr>
          <w:rFonts w:ascii="Arial" w:hAnsi="Arial" w:cs="Arial"/>
          <w:b/>
          <w:bCs/>
          <w:sz w:val="22"/>
          <w:szCs w:val="22"/>
          <w:lang w:val="es-BO"/>
        </w:rPr>
        <w:t>SUPERVISOR</w:t>
      </w:r>
      <w:r w:rsidRPr="009F5807">
        <w:rPr>
          <w:rFonts w:ascii="Arial" w:hAnsi="Arial"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9F5807">
        <w:rPr>
          <w:rFonts w:ascii="Arial" w:hAnsi="Arial" w:cs="Arial"/>
          <w:b/>
          <w:bCs/>
          <w:sz w:val="22"/>
          <w:szCs w:val="22"/>
          <w:lang w:val="es-BO"/>
        </w:rPr>
        <w:t>CONTRATISTA</w:t>
      </w:r>
      <w:r w:rsidRPr="009F5807">
        <w:rPr>
          <w:rFonts w:ascii="Arial" w:hAnsi="Arial" w:cs="Arial"/>
          <w:sz w:val="22"/>
          <w:szCs w:val="22"/>
          <w:lang w:val="es-BO"/>
        </w:rPr>
        <w:t xml:space="preserve"> tuviera pendiente por compra y otros debidamente documentados.</w:t>
      </w:r>
    </w:p>
    <w:p w:rsidR="009F5807" w:rsidRPr="009F5807" w:rsidRDefault="009F5807" w:rsidP="009F5807">
      <w:pPr>
        <w:ind w:left="851" w:hanging="11"/>
        <w:jc w:val="both"/>
        <w:rPr>
          <w:rFonts w:ascii="Arial" w:hAnsi="Arial" w:cs="Arial"/>
          <w:sz w:val="22"/>
          <w:szCs w:val="22"/>
          <w:lang w:val="es-BO"/>
        </w:rPr>
      </w:pPr>
    </w:p>
    <w:p w:rsidR="009F5807" w:rsidRPr="009F5807" w:rsidRDefault="009F5807" w:rsidP="009F5807">
      <w:pPr>
        <w:ind w:left="709"/>
        <w:jc w:val="both"/>
        <w:rPr>
          <w:rFonts w:ascii="Arial" w:hAnsi="Arial" w:cs="Arial"/>
          <w:sz w:val="22"/>
          <w:szCs w:val="22"/>
          <w:lang w:val="es-BO"/>
        </w:rPr>
      </w:pPr>
      <w:r w:rsidRPr="009F5807">
        <w:rPr>
          <w:rFonts w:ascii="Arial" w:hAnsi="Arial" w:cs="Arial"/>
          <w:sz w:val="22"/>
          <w:szCs w:val="22"/>
          <w:lang w:val="es-BO"/>
        </w:rPr>
        <w:t xml:space="preserve">Asimismo, el </w:t>
      </w:r>
      <w:r w:rsidRPr="009F5807">
        <w:rPr>
          <w:rFonts w:ascii="Arial" w:hAnsi="Arial" w:cs="Arial"/>
          <w:b/>
          <w:bCs/>
          <w:sz w:val="22"/>
          <w:szCs w:val="22"/>
          <w:lang w:val="es-BO"/>
        </w:rPr>
        <w:t>SUPERVISOR</w:t>
      </w:r>
      <w:r w:rsidRPr="009F5807">
        <w:rPr>
          <w:rFonts w:ascii="Arial" w:hAnsi="Arial" w:cs="Arial"/>
          <w:sz w:val="22"/>
          <w:szCs w:val="22"/>
          <w:lang w:val="es-BO"/>
        </w:rPr>
        <w:t xml:space="preserve"> liquidará los costos proporcionales que demandase el levantamiento de las instalaciones, desmovilización de maquinaria / equipo y algunos otros gastos que a juicio del </w:t>
      </w:r>
      <w:r w:rsidRPr="009F5807">
        <w:rPr>
          <w:rFonts w:ascii="Arial" w:hAnsi="Arial" w:cs="Arial"/>
          <w:b/>
          <w:bCs/>
          <w:sz w:val="22"/>
          <w:szCs w:val="22"/>
          <w:lang w:val="es-BO"/>
        </w:rPr>
        <w:t>SUPERVISOR</w:t>
      </w:r>
      <w:r w:rsidRPr="009F5807">
        <w:rPr>
          <w:rFonts w:ascii="Arial" w:hAnsi="Arial" w:cs="Arial"/>
          <w:sz w:val="22"/>
          <w:szCs w:val="22"/>
          <w:lang w:val="es-BO"/>
        </w:rPr>
        <w:t xml:space="preserve"> fueran considerados sujetos a reembolso.</w:t>
      </w:r>
    </w:p>
    <w:p w:rsidR="009F5807" w:rsidRPr="009F5807" w:rsidRDefault="009F5807" w:rsidP="009F5807">
      <w:pPr>
        <w:ind w:left="709"/>
        <w:jc w:val="both"/>
        <w:rPr>
          <w:rFonts w:ascii="Arial" w:hAnsi="Arial" w:cs="Arial"/>
          <w:sz w:val="22"/>
          <w:szCs w:val="22"/>
          <w:lang w:val="es-BO"/>
        </w:rPr>
      </w:pPr>
    </w:p>
    <w:p w:rsidR="009F5807" w:rsidRPr="009F5807" w:rsidRDefault="009F5807" w:rsidP="009F5807">
      <w:pPr>
        <w:ind w:left="709"/>
        <w:jc w:val="both"/>
        <w:rPr>
          <w:rFonts w:ascii="Arial" w:hAnsi="Arial" w:cs="Arial"/>
          <w:spacing w:val="-6"/>
          <w:sz w:val="22"/>
          <w:szCs w:val="22"/>
          <w:lang w:val="es-BO"/>
        </w:rPr>
      </w:pPr>
      <w:r w:rsidRPr="009F5807">
        <w:rPr>
          <w:rFonts w:ascii="Arial" w:hAnsi="Arial" w:cs="Arial"/>
          <w:spacing w:val="-6"/>
          <w:sz w:val="22"/>
          <w:szCs w:val="22"/>
          <w:lang w:val="es-BO"/>
        </w:rPr>
        <w:t xml:space="preserve">Con estos datos el </w:t>
      </w:r>
      <w:r w:rsidRPr="009F5807">
        <w:rPr>
          <w:rFonts w:ascii="Arial" w:hAnsi="Arial" w:cs="Arial"/>
          <w:b/>
          <w:bCs/>
          <w:spacing w:val="-6"/>
          <w:sz w:val="22"/>
          <w:szCs w:val="22"/>
          <w:lang w:val="es-BO"/>
        </w:rPr>
        <w:t>SUPERVISOR</w:t>
      </w:r>
      <w:r w:rsidRPr="009F5807">
        <w:rPr>
          <w:rFonts w:ascii="Arial" w:hAnsi="Arial" w:cs="Arial"/>
          <w:spacing w:val="-6"/>
          <w:sz w:val="22"/>
          <w:szCs w:val="22"/>
          <w:lang w:val="es-BO"/>
        </w:rPr>
        <w:t xml:space="preserve"> elaborará la planilla de medición final para el correspondiente pago, en caso que corresponda.</w:t>
      </w:r>
    </w:p>
    <w:p w:rsidR="009F5807" w:rsidRPr="009F5807" w:rsidRDefault="009F5807" w:rsidP="009F5807">
      <w:pPr>
        <w:ind w:left="851"/>
        <w:jc w:val="both"/>
        <w:rPr>
          <w:rFonts w:ascii="Arial" w:hAnsi="Arial" w:cs="Arial"/>
          <w:sz w:val="22"/>
          <w:szCs w:val="22"/>
          <w:lang w:val="es-BO"/>
        </w:rPr>
      </w:pPr>
    </w:p>
    <w:p w:rsidR="009F5807" w:rsidRPr="009F5807" w:rsidRDefault="009F5807" w:rsidP="009F5807">
      <w:pPr>
        <w:autoSpaceDE w:val="0"/>
        <w:autoSpaceDN w:val="0"/>
        <w:adjustRightInd w:val="0"/>
        <w:jc w:val="both"/>
        <w:rPr>
          <w:rFonts w:ascii="Arial" w:hAnsi="Arial" w:cs="Arial"/>
          <w:sz w:val="22"/>
          <w:szCs w:val="22"/>
          <w:lang w:val="es-BO"/>
        </w:rPr>
      </w:pPr>
      <w:r w:rsidRPr="009F5807">
        <w:rPr>
          <w:rFonts w:ascii="Arial" w:hAnsi="Arial" w:cs="Arial"/>
          <w:b/>
          <w:sz w:val="22"/>
          <w:szCs w:val="22"/>
          <w:lang w:val="es-BO"/>
        </w:rPr>
        <w:t>CLÁUSULA VIGÉSIMA SEGUNDA</w:t>
      </w:r>
      <w:r w:rsidRPr="009F5807">
        <w:rPr>
          <w:rFonts w:ascii="Arial" w:hAnsi="Arial" w:cs="Arial"/>
          <w:b/>
          <w:bCs/>
          <w:sz w:val="22"/>
          <w:szCs w:val="22"/>
          <w:lang w:val="es-BO"/>
        </w:rPr>
        <w:t xml:space="preserve">.- (SOLUCIÓN DE CONTROVERSIAS) </w:t>
      </w:r>
      <w:r w:rsidRPr="009F5807">
        <w:rPr>
          <w:rFonts w:ascii="Arial" w:hAnsi="Arial" w:cs="Arial"/>
          <w:sz w:val="22"/>
          <w:szCs w:val="22"/>
          <w:lang w:val="es-BO"/>
        </w:rPr>
        <w:t xml:space="preserve">En caso de surgir controversias sobre los derechos y obligaciones u otros aspectos propios de la ejecución del presente Contrato, las </w:t>
      </w:r>
      <w:r w:rsidRPr="009F5807">
        <w:rPr>
          <w:rFonts w:ascii="Arial" w:hAnsi="Arial" w:cs="Arial"/>
          <w:b/>
          <w:sz w:val="22"/>
          <w:szCs w:val="22"/>
          <w:lang w:val="es-BO"/>
        </w:rPr>
        <w:t>PARTES</w:t>
      </w:r>
      <w:r w:rsidRPr="009F5807">
        <w:rPr>
          <w:rFonts w:ascii="Arial" w:hAnsi="Arial" w:cs="Arial"/>
          <w:sz w:val="22"/>
          <w:szCs w:val="22"/>
          <w:lang w:val="es-BO"/>
        </w:rPr>
        <w:t xml:space="preserve"> acudirán a la jurisdicción prevista en el ordenamiento jurídico para los Contratos administrativos.</w:t>
      </w:r>
    </w:p>
    <w:p w:rsidR="009F5807" w:rsidRPr="009F5807" w:rsidRDefault="009F5807" w:rsidP="009F5807">
      <w:pPr>
        <w:jc w:val="both"/>
        <w:rPr>
          <w:rFonts w:ascii="Arial" w:hAnsi="Arial" w:cs="Arial"/>
          <w:b/>
          <w:sz w:val="22"/>
          <w:szCs w:val="22"/>
        </w:rPr>
      </w:pPr>
    </w:p>
    <w:p w:rsidR="009F5807" w:rsidRPr="009F5807" w:rsidRDefault="009F5807" w:rsidP="009F5807">
      <w:pPr>
        <w:widowControl w:val="0"/>
        <w:jc w:val="both"/>
        <w:rPr>
          <w:rFonts w:ascii="Arial" w:hAnsi="Arial" w:cs="Arial"/>
          <w:sz w:val="22"/>
          <w:szCs w:val="22"/>
          <w:lang w:val="es-BO"/>
        </w:rPr>
      </w:pPr>
      <w:r w:rsidRPr="009F5807">
        <w:rPr>
          <w:rFonts w:ascii="Arial" w:hAnsi="Arial" w:cs="Arial"/>
          <w:b/>
          <w:bCs/>
          <w:sz w:val="22"/>
          <w:szCs w:val="22"/>
        </w:rPr>
        <w:t>CLÁUSULA</w:t>
      </w:r>
      <w:r w:rsidRPr="009F5807">
        <w:rPr>
          <w:rFonts w:ascii="Arial" w:hAnsi="Arial" w:cs="Arial"/>
          <w:b/>
          <w:sz w:val="22"/>
          <w:szCs w:val="22"/>
        </w:rPr>
        <w:t xml:space="preserve"> VIGÉSIMA TERCERA.- </w:t>
      </w:r>
      <w:r w:rsidRPr="009F5807">
        <w:rPr>
          <w:rFonts w:ascii="Arial" w:hAnsi="Arial" w:cs="Arial"/>
          <w:b/>
          <w:sz w:val="22"/>
          <w:szCs w:val="22"/>
          <w:lang w:val="es-BO"/>
        </w:rPr>
        <w:t xml:space="preserve">(FISCALIZACIÓN Y SUPERVISIÓN) </w:t>
      </w:r>
      <w:r w:rsidRPr="009F5807">
        <w:rPr>
          <w:rFonts w:ascii="Arial" w:hAnsi="Arial" w:cs="Arial"/>
          <w:sz w:val="22"/>
          <w:szCs w:val="22"/>
          <w:lang w:val="es-BO"/>
        </w:rPr>
        <w:t>La fiscalización y supervisión del presente Contrato considera lo siguiente:</w:t>
      </w: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ab/>
      </w:r>
    </w:p>
    <w:p w:rsidR="009F5807" w:rsidRPr="009F5807" w:rsidRDefault="009F5807" w:rsidP="009F5807">
      <w:pPr>
        <w:numPr>
          <w:ilvl w:val="1"/>
          <w:numId w:val="56"/>
        </w:numPr>
        <w:autoSpaceDE w:val="0"/>
        <w:autoSpaceDN w:val="0"/>
        <w:adjustRightInd w:val="0"/>
        <w:spacing w:after="160" w:line="259" w:lineRule="auto"/>
        <w:jc w:val="both"/>
        <w:rPr>
          <w:rFonts w:ascii="Arial" w:hAnsi="Arial" w:cs="Arial"/>
          <w:sz w:val="22"/>
          <w:szCs w:val="22"/>
        </w:rPr>
      </w:pPr>
      <w:r w:rsidRPr="009F5807">
        <w:rPr>
          <w:rFonts w:ascii="Arial" w:hAnsi="Arial" w:cs="Arial"/>
          <w:b/>
          <w:bCs/>
          <w:sz w:val="22"/>
          <w:szCs w:val="22"/>
        </w:rPr>
        <w:t xml:space="preserve">FISCALIZACIÓN: </w:t>
      </w:r>
      <w:r w:rsidRPr="009F5807">
        <w:rPr>
          <w:rFonts w:ascii="Arial" w:hAnsi="Arial" w:cs="Arial"/>
          <w:sz w:val="22"/>
          <w:szCs w:val="22"/>
        </w:rPr>
        <w:t xml:space="preserve">Los trabajos materia del presente Contrato estarán sujetos a la </w:t>
      </w:r>
      <w:r w:rsidRPr="009F5807">
        <w:rPr>
          <w:rFonts w:ascii="Arial" w:hAnsi="Arial" w:cs="Arial"/>
          <w:b/>
          <w:bCs/>
          <w:sz w:val="22"/>
          <w:szCs w:val="22"/>
        </w:rPr>
        <w:t xml:space="preserve">FISCALIZACIÓN </w:t>
      </w:r>
      <w:r w:rsidRPr="009F5807">
        <w:rPr>
          <w:rFonts w:ascii="Arial" w:hAnsi="Arial" w:cs="Arial"/>
          <w:sz w:val="22"/>
          <w:szCs w:val="22"/>
        </w:rPr>
        <w:t xml:space="preserve">permanente de la </w:t>
      </w:r>
      <w:r w:rsidRPr="009F5807">
        <w:rPr>
          <w:rFonts w:ascii="Arial" w:hAnsi="Arial" w:cs="Arial"/>
          <w:b/>
          <w:sz w:val="22"/>
          <w:szCs w:val="22"/>
        </w:rPr>
        <w:t>ENTIDAD</w:t>
      </w:r>
      <w:r w:rsidRPr="009F5807">
        <w:rPr>
          <w:rFonts w:ascii="Arial" w:hAnsi="Arial" w:cs="Arial"/>
          <w:sz w:val="22"/>
          <w:szCs w:val="22"/>
        </w:rPr>
        <w:t xml:space="preserve">, quien nombrará al </w:t>
      </w:r>
      <w:r w:rsidRPr="009F5807">
        <w:rPr>
          <w:rFonts w:ascii="Arial" w:hAnsi="Arial" w:cs="Arial"/>
          <w:b/>
          <w:bCs/>
          <w:sz w:val="22"/>
          <w:szCs w:val="22"/>
        </w:rPr>
        <w:t>FISCAL DE OBRA</w:t>
      </w:r>
      <w:r w:rsidRPr="009F5807">
        <w:rPr>
          <w:rFonts w:ascii="Arial" w:hAnsi="Arial" w:cs="Arial"/>
          <w:sz w:val="22"/>
          <w:szCs w:val="22"/>
        </w:rPr>
        <w:t xml:space="preserve">, el </w:t>
      </w:r>
      <w:r w:rsidRPr="009F5807">
        <w:rPr>
          <w:rFonts w:ascii="Arial" w:hAnsi="Arial" w:cs="Arial"/>
          <w:b/>
          <w:sz w:val="22"/>
          <w:szCs w:val="22"/>
        </w:rPr>
        <w:t>FISCAL</w:t>
      </w:r>
      <w:r w:rsidRPr="009F5807">
        <w:rPr>
          <w:rFonts w:ascii="Arial" w:hAnsi="Arial" w:cs="Arial"/>
          <w:sz w:val="22"/>
          <w:szCs w:val="22"/>
        </w:rPr>
        <w:t xml:space="preserve"> tendrá las siguientes funciones:</w:t>
      </w:r>
    </w:p>
    <w:p w:rsidR="009F5807" w:rsidRPr="009F5807" w:rsidRDefault="009F5807" w:rsidP="009F5807">
      <w:pPr>
        <w:tabs>
          <w:tab w:val="left" w:pos="1134"/>
        </w:tabs>
        <w:ind w:right="113"/>
        <w:jc w:val="both"/>
        <w:rPr>
          <w:rFonts w:ascii="Arial" w:hAnsi="Arial" w:cs="Arial"/>
          <w:sz w:val="22"/>
          <w:szCs w:val="22"/>
        </w:rPr>
      </w:pPr>
    </w:p>
    <w:p w:rsidR="009F5807" w:rsidRPr="009F5807" w:rsidRDefault="009F5807" w:rsidP="001D205C">
      <w:pPr>
        <w:numPr>
          <w:ilvl w:val="0"/>
          <w:numId w:val="71"/>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Representar a la </w:t>
      </w:r>
      <w:r w:rsidRPr="009F5807">
        <w:rPr>
          <w:rFonts w:ascii="Arial" w:hAnsi="Arial" w:cs="Arial"/>
          <w:b/>
          <w:sz w:val="22"/>
          <w:szCs w:val="22"/>
        </w:rPr>
        <w:t>ENTIDAD</w:t>
      </w:r>
      <w:r w:rsidRPr="009F5807">
        <w:rPr>
          <w:rFonts w:ascii="Arial" w:hAnsi="Arial" w:cs="Arial"/>
          <w:sz w:val="22"/>
          <w:szCs w:val="22"/>
        </w:rPr>
        <w:t xml:space="preserve"> en la toma de decisiones que fuesen necesarias en la ejecución de la </w:t>
      </w:r>
      <w:r w:rsidRPr="009F5807">
        <w:rPr>
          <w:rFonts w:ascii="Arial" w:hAnsi="Arial" w:cs="Arial"/>
          <w:b/>
          <w:sz w:val="22"/>
          <w:szCs w:val="22"/>
        </w:rPr>
        <w:t>OBRA</w:t>
      </w:r>
      <w:r w:rsidRPr="009F5807">
        <w:rPr>
          <w:rFonts w:ascii="Arial" w:hAnsi="Arial" w:cs="Arial"/>
          <w:sz w:val="22"/>
          <w:szCs w:val="22"/>
        </w:rPr>
        <w:t>.</w:t>
      </w:r>
    </w:p>
    <w:p w:rsidR="009F5807" w:rsidRPr="009F5807" w:rsidRDefault="009F5807" w:rsidP="001D205C">
      <w:pPr>
        <w:numPr>
          <w:ilvl w:val="0"/>
          <w:numId w:val="71"/>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Conocer el proyecto y la </w:t>
      </w:r>
      <w:r w:rsidRPr="009F5807">
        <w:rPr>
          <w:rFonts w:ascii="Arial" w:hAnsi="Arial" w:cs="Arial"/>
          <w:b/>
          <w:sz w:val="22"/>
          <w:szCs w:val="22"/>
        </w:rPr>
        <w:t>OBRA</w:t>
      </w:r>
      <w:r w:rsidRPr="009F5807">
        <w:rPr>
          <w:rFonts w:ascii="Arial" w:hAnsi="Arial" w:cs="Arial"/>
          <w:sz w:val="22"/>
          <w:szCs w:val="22"/>
        </w:rPr>
        <w:t xml:space="preserve"> a profundidad, así como los documentos que forman parte de él, a objeto de tener un concepto claro sobre los objetivos, alcances y limitaciones.</w:t>
      </w:r>
    </w:p>
    <w:p w:rsidR="009F5807" w:rsidRPr="009F5807" w:rsidRDefault="009F5807" w:rsidP="001D205C">
      <w:pPr>
        <w:numPr>
          <w:ilvl w:val="0"/>
          <w:numId w:val="71"/>
        </w:numPr>
        <w:spacing w:after="160" w:line="259" w:lineRule="auto"/>
        <w:ind w:left="1134" w:right="113"/>
        <w:jc w:val="both"/>
        <w:rPr>
          <w:rFonts w:ascii="Arial" w:hAnsi="Arial" w:cs="Arial"/>
          <w:sz w:val="22"/>
          <w:szCs w:val="22"/>
        </w:rPr>
      </w:pPr>
      <w:r w:rsidRPr="009F5807">
        <w:rPr>
          <w:rFonts w:ascii="Arial" w:hAnsi="Arial" w:cs="Arial"/>
          <w:sz w:val="22"/>
          <w:szCs w:val="22"/>
        </w:rPr>
        <w:lastRenderedPageBreak/>
        <w:t xml:space="preserve">Verificar que todas las actuaciones del </w:t>
      </w:r>
      <w:r w:rsidRPr="009F5807">
        <w:rPr>
          <w:rFonts w:ascii="Arial" w:hAnsi="Arial" w:cs="Arial"/>
          <w:b/>
          <w:sz w:val="22"/>
          <w:szCs w:val="22"/>
        </w:rPr>
        <w:t>SUPERVISOR</w:t>
      </w:r>
      <w:r w:rsidRPr="009F5807">
        <w:rPr>
          <w:rFonts w:ascii="Arial" w:hAnsi="Arial" w:cs="Arial"/>
          <w:sz w:val="22"/>
          <w:szCs w:val="22"/>
        </w:rPr>
        <w:t xml:space="preserve"> y el </w:t>
      </w:r>
      <w:r w:rsidRPr="009F5807">
        <w:rPr>
          <w:rFonts w:ascii="Arial" w:hAnsi="Arial" w:cs="Arial"/>
          <w:b/>
          <w:bCs/>
          <w:sz w:val="22"/>
          <w:szCs w:val="22"/>
        </w:rPr>
        <w:t>CONTRATISTA</w:t>
      </w:r>
      <w:r w:rsidRPr="009F5807">
        <w:rPr>
          <w:rFonts w:ascii="Arial" w:hAnsi="Arial" w:cs="Arial"/>
          <w:sz w:val="22"/>
          <w:szCs w:val="22"/>
        </w:rPr>
        <w:t xml:space="preserve"> se hallen en el marco del cumplimiento del contrato de obra y la normativa vigente para la construcción de obras.</w:t>
      </w:r>
    </w:p>
    <w:p w:rsidR="009F5807" w:rsidRPr="009F5807" w:rsidRDefault="009F5807" w:rsidP="001D205C">
      <w:pPr>
        <w:numPr>
          <w:ilvl w:val="0"/>
          <w:numId w:val="71"/>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Autorizar en forma escrita el Inicio de Obra al </w:t>
      </w:r>
      <w:r w:rsidRPr="009F5807">
        <w:rPr>
          <w:rFonts w:ascii="Arial" w:hAnsi="Arial" w:cs="Arial"/>
          <w:b/>
          <w:sz w:val="22"/>
          <w:szCs w:val="22"/>
        </w:rPr>
        <w:t>SUPERVISOR</w:t>
      </w:r>
      <w:r w:rsidRPr="009F5807">
        <w:rPr>
          <w:rFonts w:ascii="Arial" w:hAnsi="Arial" w:cs="Arial"/>
          <w:sz w:val="22"/>
          <w:szCs w:val="22"/>
        </w:rPr>
        <w:t xml:space="preserve"> e instruir la emisión de la Orden de Proceder.</w:t>
      </w:r>
    </w:p>
    <w:p w:rsidR="009F5807" w:rsidRPr="009F5807" w:rsidRDefault="009F5807" w:rsidP="001D205C">
      <w:pPr>
        <w:numPr>
          <w:ilvl w:val="0"/>
          <w:numId w:val="71"/>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Ejercer seguimiento y control del cumplimiento del Cronograma de Obra y verificar in situ el avance de </w:t>
      </w:r>
      <w:r w:rsidRPr="009F5807">
        <w:rPr>
          <w:rFonts w:ascii="Arial" w:hAnsi="Arial" w:cs="Arial"/>
          <w:b/>
          <w:sz w:val="22"/>
          <w:szCs w:val="22"/>
        </w:rPr>
        <w:t>OBRA</w:t>
      </w:r>
      <w:r w:rsidRPr="009F5807">
        <w:rPr>
          <w:rFonts w:ascii="Arial" w:hAnsi="Arial" w:cs="Arial"/>
          <w:sz w:val="22"/>
          <w:szCs w:val="22"/>
        </w:rPr>
        <w:t>.</w:t>
      </w:r>
    </w:p>
    <w:p w:rsidR="009F5807" w:rsidRPr="009F5807" w:rsidRDefault="009F5807" w:rsidP="001D205C">
      <w:pPr>
        <w:numPr>
          <w:ilvl w:val="0"/>
          <w:numId w:val="71"/>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Realizar inspecciones de rutina para verificar y controlar el avance de ejecución de la </w:t>
      </w:r>
      <w:r w:rsidRPr="009F5807">
        <w:rPr>
          <w:rFonts w:ascii="Arial" w:hAnsi="Arial" w:cs="Arial"/>
          <w:b/>
          <w:sz w:val="22"/>
          <w:szCs w:val="22"/>
        </w:rPr>
        <w:t>OBRA</w:t>
      </w:r>
      <w:r w:rsidRPr="009F5807">
        <w:rPr>
          <w:rFonts w:ascii="Arial" w:hAnsi="Arial" w:cs="Arial"/>
          <w:sz w:val="22"/>
          <w:szCs w:val="22"/>
        </w:rPr>
        <w:t>.</w:t>
      </w:r>
    </w:p>
    <w:p w:rsidR="009F5807" w:rsidRPr="009F5807" w:rsidRDefault="009F5807" w:rsidP="001D205C">
      <w:pPr>
        <w:numPr>
          <w:ilvl w:val="0"/>
          <w:numId w:val="71"/>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Solicitar al </w:t>
      </w:r>
      <w:r w:rsidRPr="009F5807">
        <w:rPr>
          <w:rFonts w:ascii="Arial" w:hAnsi="Arial" w:cs="Arial"/>
          <w:b/>
          <w:sz w:val="22"/>
          <w:szCs w:val="22"/>
        </w:rPr>
        <w:t>SUPERVISOR</w:t>
      </w:r>
      <w:r w:rsidRPr="009F5807">
        <w:rPr>
          <w:rFonts w:ascii="Arial" w:hAnsi="Arial" w:cs="Arial"/>
          <w:sz w:val="22"/>
          <w:szCs w:val="22"/>
        </w:rPr>
        <w:t xml:space="preserve"> correcciones (si corresponde) de los documentos técnicos y/o administrativos, así como a los planos de la obra, a objeto de optimizar las soluciones en beneficio de la buena ejecución de la </w:t>
      </w:r>
      <w:r w:rsidRPr="009F5807">
        <w:rPr>
          <w:rFonts w:ascii="Arial" w:hAnsi="Arial" w:cs="Arial"/>
          <w:b/>
          <w:sz w:val="22"/>
          <w:szCs w:val="22"/>
        </w:rPr>
        <w:t>OBRA</w:t>
      </w:r>
      <w:r w:rsidRPr="009F5807">
        <w:rPr>
          <w:rFonts w:ascii="Arial" w:hAnsi="Arial" w:cs="Arial"/>
          <w:sz w:val="22"/>
          <w:szCs w:val="22"/>
        </w:rPr>
        <w:t>.</w:t>
      </w:r>
    </w:p>
    <w:p w:rsidR="009F5807" w:rsidRPr="009F5807" w:rsidRDefault="009F5807" w:rsidP="001D205C">
      <w:pPr>
        <w:numPr>
          <w:ilvl w:val="0"/>
          <w:numId w:val="71"/>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Evaluar y recomendar a la </w:t>
      </w:r>
      <w:r w:rsidRPr="009F5807">
        <w:rPr>
          <w:rFonts w:ascii="Arial" w:hAnsi="Arial" w:cs="Arial"/>
          <w:b/>
          <w:sz w:val="22"/>
          <w:szCs w:val="22"/>
        </w:rPr>
        <w:t>ENTIDAD</w:t>
      </w:r>
      <w:r w:rsidRPr="009F5807">
        <w:rPr>
          <w:rFonts w:ascii="Arial" w:hAnsi="Arial" w:cs="Arial"/>
          <w:sz w:val="22"/>
          <w:szCs w:val="22"/>
        </w:rPr>
        <w:t xml:space="preserve"> (si corresponde) aprobación de propuestas del </w:t>
      </w:r>
      <w:r w:rsidRPr="009F5807">
        <w:rPr>
          <w:rFonts w:ascii="Arial" w:hAnsi="Arial" w:cs="Arial"/>
          <w:b/>
          <w:sz w:val="22"/>
          <w:szCs w:val="22"/>
        </w:rPr>
        <w:t>SUPERVISOR</w:t>
      </w:r>
      <w:r w:rsidRPr="009F5807">
        <w:rPr>
          <w:rFonts w:ascii="Arial" w:hAnsi="Arial" w:cs="Arial"/>
          <w:sz w:val="22"/>
          <w:szCs w:val="22"/>
        </w:rPr>
        <w:t xml:space="preserve"> para modificaciones a la </w:t>
      </w:r>
      <w:r w:rsidRPr="009F5807">
        <w:rPr>
          <w:rFonts w:ascii="Arial" w:hAnsi="Arial" w:cs="Arial"/>
          <w:b/>
          <w:sz w:val="22"/>
          <w:szCs w:val="22"/>
        </w:rPr>
        <w:t>OBRA</w:t>
      </w:r>
      <w:r w:rsidRPr="009F5807">
        <w:rPr>
          <w:rFonts w:ascii="Arial" w:hAnsi="Arial" w:cs="Arial"/>
          <w:sz w:val="22"/>
          <w:szCs w:val="22"/>
        </w:rPr>
        <w:t xml:space="preserve"> dentro de los plazos y procedimientos establecidos para el efecto, procurando que éstas no afecten la eficiencia de la ejecución de la </w:t>
      </w:r>
      <w:r w:rsidRPr="009F5807">
        <w:rPr>
          <w:rFonts w:ascii="Arial" w:hAnsi="Arial" w:cs="Arial"/>
          <w:b/>
          <w:sz w:val="22"/>
          <w:szCs w:val="22"/>
        </w:rPr>
        <w:t>OBRA</w:t>
      </w:r>
      <w:r w:rsidRPr="009F5807">
        <w:rPr>
          <w:rFonts w:ascii="Arial" w:hAnsi="Arial" w:cs="Arial"/>
          <w:sz w:val="22"/>
          <w:szCs w:val="22"/>
        </w:rPr>
        <w:t>.</w:t>
      </w:r>
    </w:p>
    <w:p w:rsidR="009F5807" w:rsidRPr="009F5807" w:rsidRDefault="009F5807" w:rsidP="001D205C">
      <w:pPr>
        <w:numPr>
          <w:ilvl w:val="0"/>
          <w:numId w:val="71"/>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Presentar los informes técnicos y económicos que sean requeridos, respecto al avance de la </w:t>
      </w:r>
      <w:r w:rsidRPr="009F5807">
        <w:rPr>
          <w:rFonts w:ascii="Arial" w:hAnsi="Arial" w:cs="Arial"/>
          <w:b/>
          <w:sz w:val="22"/>
          <w:szCs w:val="22"/>
        </w:rPr>
        <w:t>OBRA</w:t>
      </w:r>
      <w:r w:rsidRPr="009F5807">
        <w:rPr>
          <w:rFonts w:ascii="Arial" w:hAnsi="Arial" w:cs="Arial"/>
          <w:sz w:val="22"/>
          <w:szCs w:val="22"/>
        </w:rPr>
        <w:t xml:space="preserve"> y al trabajo desarrollado por el </w:t>
      </w:r>
      <w:r w:rsidRPr="009F5807">
        <w:rPr>
          <w:rFonts w:ascii="Arial" w:hAnsi="Arial" w:cs="Arial"/>
          <w:b/>
          <w:sz w:val="22"/>
          <w:szCs w:val="22"/>
        </w:rPr>
        <w:t>SUPERVISOR</w:t>
      </w:r>
      <w:r w:rsidRPr="009F5807">
        <w:rPr>
          <w:rFonts w:ascii="Arial" w:hAnsi="Arial" w:cs="Arial"/>
          <w:sz w:val="22"/>
          <w:szCs w:val="22"/>
        </w:rPr>
        <w:t>.</w:t>
      </w:r>
    </w:p>
    <w:p w:rsidR="009F5807" w:rsidRPr="009F5807" w:rsidRDefault="009F5807" w:rsidP="001D205C">
      <w:pPr>
        <w:numPr>
          <w:ilvl w:val="0"/>
          <w:numId w:val="71"/>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Evaluar y aprobar los informes del </w:t>
      </w:r>
      <w:r w:rsidRPr="009F5807">
        <w:rPr>
          <w:rFonts w:ascii="Arial" w:hAnsi="Arial" w:cs="Arial"/>
          <w:b/>
          <w:sz w:val="22"/>
          <w:szCs w:val="22"/>
        </w:rPr>
        <w:t>SUPERVISOR</w:t>
      </w:r>
      <w:r w:rsidRPr="009F5807">
        <w:rPr>
          <w:rFonts w:ascii="Arial" w:hAnsi="Arial" w:cs="Arial"/>
          <w:sz w:val="22"/>
          <w:szCs w:val="22"/>
        </w:rPr>
        <w:t>, las Actas de Recepción y Planilla de Liquidación Final.</w:t>
      </w:r>
    </w:p>
    <w:p w:rsidR="009F5807" w:rsidRPr="009F5807" w:rsidRDefault="009F5807" w:rsidP="009F5807">
      <w:pPr>
        <w:tabs>
          <w:tab w:val="left" w:pos="1134"/>
        </w:tabs>
        <w:ind w:right="113"/>
        <w:jc w:val="both"/>
        <w:rPr>
          <w:rFonts w:ascii="Arial" w:hAnsi="Arial" w:cs="Arial"/>
          <w:sz w:val="22"/>
          <w:szCs w:val="22"/>
        </w:rPr>
      </w:pPr>
    </w:p>
    <w:p w:rsidR="009F5807" w:rsidRPr="009F5807" w:rsidRDefault="009F5807" w:rsidP="009F5807">
      <w:pPr>
        <w:numPr>
          <w:ilvl w:val="1"/>
          <w:numId w:val="56"/>
        </w:numPr>
        <w:autoSpaceDE w:val="0"/>
        <w:autoSpaceDN w:val="0"/>
        <w:adjustRightInd w:val="0"/>
        <w:spacing w:after="160" w:line="259" w:lineRule="auto"/>
        <w:jc w:val="both"/>
        <w:rPr>
          <w:rFonts w:ascii="Arial" w:hAnsi="Arial" w:cs="Arial"/>
          <w:sz w:val="22"/>
          <w:szCs w:val="22"/>
        </w:rPr>
      </w:pPr>
      <w:r w:rsidRPr="009F5807">
        <w:rPr>
          <w:rFonts w:ascii="Arial" w:hAnsi="Arial" w:cs="Arial"/>
          <w:b/>
          <w:bCs/>
          <w:sz w:val="22"/>
          <w:szCs w:val="22"/>
          <w:lang w:val="es-BO"/>
        </w:rPr>
        <w:t xml:space="preserve">SUPERVISIÓN TÉCNICA: </w:t>
      </w:r>
      <w:r w:rsidRPr="009F5807">
        <w:rPr>
          <w:rFonts w:ascii="Arial" w:hAnsi="Arial" w:cs="Arial"/>
          <w:sz w:val="22"/>
          <w:szCs w:val="22"/>
          <w:lang w:val="es-BO"/>
        </w:rPr>
        <w:t xml:space="preserve">La </w:t>
      </w:r>
      <w:r w:rsidRPr="009F5807">
        <w:rPr>
          <w:rFonts w:ascii="Arial" w:hAnsi="Arial" w:cs="Arial"/>
          <w:b/>
          <w:bCs/>
          <w:sz w:val="22"/>
          <w:szCs w:val="22"/>
          <w:lang w:val="es-BO"/>
        </w:rPr>
        <w:t xml:space="preserve">SUPERVISIÓN </w:t>
      </w:r>
      <w:r w:rsidRPr="009F5807">
        <w:rPr>
          <w:rFonts w:ascii="Arial" w:hAnsi="Arial" w:cs="Arial"/>
          <w:sz w:val="22"/>
          <w:szCs w:val="22"/>
          <w:lang w:val="es-BO"/>
        </w:rPr>
        <w:t xml:space="preserve">de la Obra será designada por la </w:t>
      </w:r>
      <w:r w:rsidRPr="009F5807">
        <w:rPr>
          <w:rFonts w:ascii="Arial" w:hAnsi="Arial" w:cs="Arial"/>
          <w:b/>
          <w:sz w:val="22"/>
          <w:szCs w:val="22"/>
          <w:lang w:val="es-BO"/>
        </w:rPr>
        <w:t>ENTIDAD</w:t>
      </w:r>
      <w:r w:rsidRPr="009F5807">
        <w:rPr>
          <w:rFonts w:ascii="Arial" w:hAnsi="Arial" w:cs="Arial"/>
          <w:sz w:val="22"/>
          <w:szCs w:val="22"/>
          <w:lang w:val="es-BO"/>
        </w:rPr>
        <w:t xml:space="preserve">, denominada en este Contrato el </w:t>
      </w:r>
      <w:r w:rsidRPr="009F5807">
        <w:rPr>
          <w:rFonts w:ascii="Arial" w:hAnsi="Arial" w:cs="Arial"/>
          <w:b/>
          <w:bCs/>
          <w:sz w:val="22"/>
          <w:szCs w:val="22"/>
          <w:lang w:val="es-BO"/>
        </w:rPr>
        <w:t>SUPERVISOR</w:t>
      </w:r>
      <w:r w:rsidRPr="009F5807">
        <w:rPr>
          <w:rFonts w:ascii="Arial" w:hAnsi="Arial" w:cs="Arial"/>
          <w:sz w:val="22"/>
          <w:szCs w:val="22"/>
          <w:lang w:val="es-BO"/>
        </w:rPr>
        <w:t xml:space="preserve">, con todas las facultades inherentes al buen desempeño de las funciones de </w:t>
      </w:r>
      <w:r w:rsidRPr="009F5807">
        <w:rPr>
          <w:rFonts w:ascii="Arial" w:hAnsi="Arial" w:cs="Arial"/>
          <w:b/>
          <w:bCs/>
          <w:sz w:val="22"/>
          <w:szCs w:val="22"/>
          <w:lang w:val="es-BO"/>
        </w:rPr>
        <w:t xml:space="preserve">SUPERVISIÓN </w:t>
      </w:r>
      <w:r w:rsidRPr="009F5807">
        <w:rPr>
          <w:rFonts w:ascii="Arial" w:hAnsi="Arial" w:cs="Arial"/>
          <w:sz w:val="22"/>
          <w:szCs w:val="22"/>
          <w:lang w:val="es-BO"/>
        </w:rPr>
        <w:t>e inspección técnica, teniendo entre ellas las siguientes:</w:t>
      </w:r>
    </w:p>
    <w:p w:rsidR="009F5807" w:rsidRPr="009F5807" w:rsidRDefault="009F5807" w:rsidP="009F5807">
      <w:pPr>
        <w:autoSpaceDE w:val="0"/>
        <w:autoSpaceDN w:val="0"/>
        <w:adjustRightInd w:val="0"/>
        <w:ind w:left="480"/>
        <w:jc w:val="both"/>
        <w:rPr>
          <w:rFonts w:ascii="Arial" w:hAnsi="Arial" w:cs="Arial"/>
          <w:sz w:val="22"/>
          <w:szCs w:val="22"/>
        </w:rPr>
      </w:pPr>
    </w:p>
    <w:p w:rsidR="009F5807" w:rsidRPr="009F5807" w:rsidRDefault="009F5807" w:rsidP="001D205C">
      <w:pPr>
        <w:numPr>
          <w:ilvl w:val="0"/>
          <w:numId w:val="72"/>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Es el responsable de velar permanentemente por la correcta ejecución de la </w:t>
      </w:r>
      <w:r w:rsidRPr="009F5807">
        <w:rPr>
          <w:rFonts w:ascii="Arial" w:hAnsi="Arial" w:cs="Arial"/>
          <w:b/>
          <w:sz w:val="22"/>
          <w:szCs w:val="22"/>
        </w:rPr>
        <w:t>OBRA</w:t>
      </w:r>
      <w:r w:rsidRPr="009F5807">
        <w:rPr>
          <w:rFonts w:ascii="Arial" w:hAnsi="Arial" w:cs="Arial"/>
          <w:sz w:val="22"/>
          <w:szCs w:val="22"/>
        </w:rPr>
        <w:t xml:space="preserve"> en cumplimiento de los términos contractuales, realizando el control y seguimiento de cada una de las actividades, especificaciones técnicas y cronograma.</w:t>
      </w:r>
    </w:p>
    <w:p w:rsidR="009F5807" w:rsidRPr="009F5807" w:rsidRDefault="009F5807" w:rsidP="001D205C">
      <w:pPr>
        <w:numPr>
          <w:ilvl w:val="0"/>
          <w:numId w:val="72"/>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Verificar el contenido de la información para la ejecución de la </w:t>
      </w:r>
      <w:r w:rsidRPr="009F5807">
        <w:rPr>
          <w:rFonts w:ascii="Arial" w:hAnsi="Arial" w:cs="Arial"/>
          <w:b/>
          <w:sz w:val="22"/>
          <w:szCs w:val="22"/>
        </w:rPr>
        <w:t>OBRA</w:t>
      </w:r>
      <w:r w:rsidRPr="009F5807">
        <w:rPr>
          <w:rFonts w:ascii="Arial" w:hAnsi="Arial" w:cs="Arial"/>
          <w:sz w:val="22"/>
          <w:szCs w:val="22"/>
        </w:rPr>
        <w:t>, establecer su suficiencia y realizar las modificaciones (si corresponde), diseños, complementos u otros que sean necesarios, en forma oportuna.</w:t>
      </w:r>
    </w:p>
    <w:p w:rsidR="009F5807" w:rsidRPr="009F5807" w:rsidRDefault="009F5807" w:rsidP="001D205C">
      <w:pPr>
        <w:numPr>
          <w:ilvl w:val="0"/>
          <w:numId w:val="72"/>
        </w:numPr>
        <w:spacing w:after="160" w:line="259" w:lineRule="auto"/>
        <w:ind w:left="1134" w:right="113"/>
        <w:jc w:val="both"/>
        <w:rPr>
          <w:rFonts w:ascii="Arial" w:hAnsi="Arial" w:cs="Arial"/>
          <w:sz w:val="22"/>
          <w:szCs w:val="22"/>
        </w:rPr>
      </w:pPr>
      <w:r w:rsidRPr="009F5807">
        <w:rPr>
          <w:rFonts w:ascii="Arial" w:hAnsi="Arial" w:cs="Arial"/>
          <w:sz w:val="22"/>
          <w:szCs w:val="22"/>
        </w:rPr>
        <w:t>Conocer y controlar al personal de la obra y el trabajo que realizan, a efecto de prever que no se produzcan fallas y en caso de ser necesario proceder con la inmediata corrección.</w:t>
      </w:r>
    </w:p>
    <w:p w:rsidR="009F5807" w:rsidRPr="009F5807" w:rsidRDefault="009F5807" w:rsidP="001D205C">
      <w:pPr>
        <w:numPr>
          <w:ilvl w:val="0"/>
          <w:numId w:val="72"/>
        </w:numPr>
        <w:spacing w:after="160" w:line="259" w:lineRule="auto"/>
        <w:ind w:left="1134" w:right="113"/>
        <w:jc w:val="both"/>
        <w:rPr>
          <w:rFonts w:ascii="Arial" w:hAnsi="Arial" w:cs="Arial"/>
          <w:sz w:val="22"/>
          <w:szCs w:val="22"/>
        </w:rPr>
      </w:pPr>
      <w:r w:rsidRPr="009F5807">
        <w:rPr>
          <w:rFonts w:ascii="Arial" w:hAnsi="Arial" w:cs="Arial"/>
          <w:sz w:val="22"/>
          <w:szCs w:val="22"/>
        </w:rPr>
        <w:t>Controlar y hacer cumplir la normativa establecida referida a leyes laborales y sociales, así como el uso de ropa de trabajo y elementos de protección personal adecuados.</w:t>
      </w:r>
    </w:p>
    <w:p w:rsidR="009F5807" w:rsidRPr="009F5807" w:rsidRDefault="009F5807" w:rsidP="001D205C">
      <w:pPr>
        <w:numPr>
          <w:ilvl w:val="0"/>
          <w:numId w:val="72"/>
        </w:numPr>
        <w:spacing w:after="160" w:line="259" w:lineRule="auto"/>
        <w:ind w:left="1134" w:right="113"/>
        <w:jc w:val="both"/>
        <w:rPr>
          <w:rFonts w:ascii="Arial" w:hAnsi="Arial" w:cs="Arial"/>
          <w:sz w:val="22"/>
          <w:szCs w:val="22"/>
        </w:rPr>
      </w:pPr>
      <w:r w:rsidRPr="009F5807">
        <w:rPr>
          <w:rFonts w:ascii="Arial" w:hAnsi="Arial" w:cs="Arial"/>
          <w:sz w:val="22"/>
          <w:szCs w:val="22"/>
        </w:rPr>
        <w:lastRenderedPageBreak/>
        <w:t>Comunicar decisiones, órdenes, orientaciones o instrucciones de manera pertinente, precisa y oportuna, a las instancias correspondientes y en los plazos establecidos.</w:t>
      </w:r>
    </w:p>
    <w:p w:rsidR="009F5807" w:rsidRPr="009F5807" w:rsidRDefault="009F5807" w:rsidP="001D205C">
      <w:pPr>
        <w:numPr>
          <w:ilvl w:val="0"/>
          <w:numId w:val="72"/>
        </w:numPr>
        <w:spacing w:after="160" w:line="259" w:lineRule="auto"/>
        <w:ind w:left="1134" w:right="113"/>
        <w:jc w:val="both"/>
        <w:rPr>
          <w:rFonts w:ascii="Arial" w:hAnsi="Arial" w:cs="Arial"/>
          <w:sz w:val="22"/>
          <w:szCs w:val="22"/>
        </w:rPr>
      </w:pPr>
      <w:r w:rsidRPr="009F5807">
        <w:rPr>
          <w:rFonts w:ascii="Arial" w:hAnsi="Arial" w:cs="Arial"/>
          <w:sz w:val="22"/>
          <w:szCs w:val="22"/>
        </w:rPr>
        <w:t>Coordinar tareas y esfuerzos que sean requeridos en la planificación y organización de los trabajos a ejecutarse.</w:t>
      </w:r>
    </w:p>
    <w:p w:rsidR="009F5807" w:rsidRPr="009F5807" w:rsidRDefault="009F5807" w:rsidP="001D205C">
      <w:pPr>
        <w:numPr>
          <w:ilvl w:val="0"/>
          <w:numId w:val="72"/>
        </w:numPr>
        <w:spacing w:after="160" w:line="259" w:lineRule="auto"/>
        <w:ind w:left="1134" w:right="113"/>
        <w:jc w:val="both"/>
        <w:rPr>
          <w:rFonts w:ascii="Arial" w:hAnsi="Arial" w:cs="Arial"/>
          <w:sz w:val="22"/>
          <w:szCs w:val="22"/>
        </w:rPr>
      </w:pPr>
      <w:r w:rsidRPr="009F5807">
        <w:rPr>
          <w:rFonts w:ascii="Arial" w:hAnsi="Arial" w:cs="Arial"/>
          <w:sz w:val="22"/>
          <w:szCs w:val="22"/>
        </w:rPr>
        <w:t>Verificar regularmente la vigencia de las Garantías y alertar en caso de vencimiento.</w:t>
      </w:r>
    </w:p>
    <w:p w:rsidR="009F5807" w:rsidRPr="009F5807" w:rsidRDefault="009F5807" w:rsidP="001D205C">
      <w:pPr>
        <w:numPr>
          <w:ilvl w:val="0"/>
          <w:numId w:val="72"/>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Realizar las mediciones de los ítems ejecutados en </w:t>
      </w:r>
      <w:r w:rsidRPr="009F5807">
        <w:rPr>
          <w:rFonts w:ascii="Arial" w:hAnsi="Arial" w:cs="Arial"/>
          <w:b/>
          <w:sz w:val="22"/>
          <w:szCs w:val="22"/>
        </w:rPr>
        <w:t>OBRA</w:t>
      </w:r>
      <w:r w:rsidRPr="009F5807">
        <w:rPr>
          <w:rFonts w:ascii="Arial" w:hAnsi="Arial" w:cs="Arial"/>
          <w:sz w:val="22"/>
          <w:szCs w:val="22"/>
        </w:rPr>
        <w:t xml:space="preserve"> en coordinación con el </w:t>
      </w:r>
      <w:r w:rsidRPr="009F5807">
        <w:rPr>
          <w:rFonts w:ascii="Arial" w:hAnsi="Arial" w:cs="Arial"/>
          <w:b/>
          <w:bCs/>
          <w:sz w:val="22"/>
          <w:szCs w:val="22"/>
        </w:rPr>
        <w:t>CONTRATISTA</w:t>
      </w:r>
      <w:r w:rsidRPr="009F5807">
        <w:rPr>
          <w:rFonts w:ascii="Arial" w:hAnsi="Arial" w:cs="Arial"/>
          <w:sz w:val="22"/>
          <w:szCs w:val="22"/>
        </w:rPr>
        <w:t xml:space="preserve"> para la generación de la Planilla de liquidación final de </w:t>
      </w:r>
      <w:r w:rsidRPr="009F5807">
        <w:rPr>
          <w:rFonts w:ascii="Arial" w:hAnsi="Arial" w:cs="Arial"/>
          <w:b/>
          <w:sz w:val="22"/>
          <w:szCs w:val="22"/>
        </w:rPr>
        <w:t>OBRA</w:t>
      </w:r>
      <w:r w:rsidRPr="009F5807">
        <w:rPr>
          <w:rFonts w:ascii="Arial" w:hAnsi="Arial" w:cs="Arial"/>
          <w:sz w:val="22"/>
          <w:szCs w:val="22"/>
        </w:rPr>
        <w:t>.</w:t>
      </w:r>
    </w:p>
    <w:p w:rsidR="009F5807" w:rsidRPr="009F5807" w:rsidRDefault="009F5807" w:rsidP="001D205C">
      <w:pPr>
        <w:numPr>
          <w:ilvl w:val="0"/>
          <w:numId w:val="72"/>
        </w:numPr>
        <w:spacing w:after="160" w:line="259" w:lineRule="auto"/>
        <w:ind w:left="1134" w:right="113"/>
        <w:jc w:val="both"/>
        <w:rPr>
          <w:rFonts w:ascii="Arial" w:hAnsi="Arial" w:cs="Arial"/>
          <w:sz w:val="22"/>
          <w:szCs w:val="22"/>
        </w:rPr>
      </w:pPr>
      <w:r w:rsidRPr="009F5807">
        <w:rPr>
          <w:rFonts w:ascii="Arial" w:hAnsi="Arial" w:cs="Arial"/>
          <w:sz w:val="22"/>
          <w:szCs w:val="22"/>
        </w:rPr>
        <w:t xml:space="preserve">Presentar los informes técnicos que sean necesarios y/o requeridos durante la ejecución de la </w:t>
      </w:r>
      <w:r w:rsidRPr="009F5807">
        <w:rPr>
          <w:rFonts w:ascii="Arial" w:hAnsi="Arial" w:cs="Arial"/>
          <w:b/>
          <w:sz w:val="22"/>
          <w:szCs w:val="22"/>
        </w:rPr>
        <w:t>OBRA</w:t>
      </w:r>
      <w:r w:rsidRPr="009F5807">
        <w:rPr>
          <w:rFonts w:ascii="Arial" w:hAnsi="Arial" w:cs="Arial"/>
          <w:sz w:val="22"/>
          <w:szCs w:val="22"/>
        </w:rPr>
        <w:t>.</w:t>
      </w:r>
    </w:p>
    <w:p w:rsidR="009F5807" w:rsidRPr="009F5807" w:rsidRDefault="009F5807" w:rsidP="001D205C">
      <w:pPr>
        <w:numPr>
          <w:ilvl w:val="0"/>
          <w:numId w:val="72"/>
        </w:numPr>
        <w:spacing w:after="160" w:line="259" w:lineRule="auto"/>
        <w:ind w:left="1134" w:right="113"/>
        <w:jc w:val="both"/>
        <w:rPr>
          <w:rFonts w:ascii="Arial" w:hAnsi="Arial" w:cs="Arial"/>
          <w:bCs/>
          <w:snapToGrid w:val="0"/>
          <w:sz w:val="22"/>
          <w:szCs w:val="22"/>
          <w:lang w:eastAsia="es-BO"/>
        </w:rPr>
      </w:pPr>
      <w:r w:rsidRPr="009F5807">
        <w:rPr>
          <w:rFonts w:ascii="Arial" w:hAnsi="Arial" w:cs="Arial"/>
          <w:sz w:val="22"/>
          <w:szCs w:val="22"/>
        </w:rPr>
        <w:t>Verificar la presentación y vigencia de los Seguros establecidos para este proceso de contratación.</w:t>
      </w:r>
    </w:p>
    <w:p w:rsidR="009F5807" w:rsidRPr="009F5807" w:rsidRDefault="009F5807" w:rsidP="001D205C">
      <w:pPr>
        <w:numPr>
          <w:ilvl w:val="0"/>
          <w:numId w:val="72"/>
        </w:numPr>
        <w:spacing w:after="160" w:line="259" w:lineRule="auto"/>
        <w:ind w:left="1134" w:right="113"/>
        <w:jc w:val="both"/>
        <w:rPr>
          <w:rFonts w:ascii="Arial" w:hAnsi="Arial" w:cs="Arial"/>
          <w:bCs/>
          <w:snapToGrid w:val="0"/>
          <w:sz w:val="22"/>
          <w:szCs w:val="22"/>
          <w:lang w:eastAsia="es-BO"/>
        </w:rPr>
      </w:pPr>
      <w:r w:rsidRPr="009F5807">
        <w:rPr>
          <w:rFonts w:ascii="Arial" w:hAnsi="Arial" w:cs="Arial"/>
          <w:sz w:val="22"/>
          <w:szCs w:val="22"/>
        </w:rPr>
        <w:t>Cuantificar las multas por mora, cuando se requiera.</w:t>
      </w:r>
    </w:p>
    <w:p w:rsidR="009F5807" w:rsidRPr="009F5807" w:rsidRDefault="009F5807" w:rsidP="001D205C">
      <w:pPr>
        <w:numPr>
          <w:ilvl w:val="0"/>
          <w:numId w:val="72"/>
        </w:numPr>
        <w:spacing w:after="160" w:line="259" w:lineRule="auto"/>
        <w:ind w:left="1134" w:right="113"/>
        <w:jc w:val="both"/>
        <w:rPr>
          <w:rFonts w:ascii="Arial" w:hAnsi="Arial" w:cs="Arial"/>
          <w:bCs/>
          <w:snapToGrid w:val="0"/>
          <w:sz w:val="22"/>
          <w:szCs w:val="22"/>
          <w:lang w:eastAsia="es-BO"/>
        </w:rPr>
      </w:pPr>
      <w:r w:rsidRPr="009F5807">
        <w:rPr>
          <w:rFonts w:ascii="Arial" w:hAnsi="Arial" w:cs="Arial"/>
          <w:sz w:val="22"/>
          <w:szCs w:val="22"/>
        </w:rPr>
        <w:t>Comunicar decisiones, órdenes, orientaciones o instrucciones de manera pertinente, precisa y oportuna, a las instancias correspondientes y en los plazos establecidos.</w:t>
      </w:r>
    </w:p>
    <w:p w:rsidR="009F5807" w:rsidRPr="009F5807" w:rsidRDefault="009F5807" w:rsidP="009F5807">
      <w:pPr>
        <w:autoSpaceDE w:val="0"/>
        <w:autoSpaceDN w:val="0"/>
        <w:adjustRightInd w:val="0"/>
        <w:ind w:left="720"/>
        <w:jc w:val="both"/>
        <w:rPr>
          <w:rFonts w:ascii="Arial" w:hAnsi="Arial" w:cs="Arial"/>
          <w:b/>
          <w:bCs/>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b/>
          <w:sz w:val="22"/>
          <w:szCs w:val="22"/>
          <w:lang w:val="es-BO"/>
        </w:rPr>
        <w:t xml:space="preserve">CLÁUSULA VIGÉSIMA CUARTA.- (SEGUROS) </w:t>
      </w:r>
      <w:r w:rsidRPr="009F5807">
        <w:rPr>
          <w:rFonts w:ascii="Arial" w:hAnsi="Arial" w:cs="Arial"/>
          <w:sz w:val="22"/>
          <w:szCs w:val="22"/>
          <w:lang w:val="es-BO"/>
        </w:rPr>
        <w:t xml:space="preserve">Serán riesgos del </w:t>
      </w:r>
      <w:r w:rsidRPr="009F5807">
        <w:rPr>
          <w:rFonts w:ascii="Arial" w:hAnsi="Arial" w:cs="Arial"/>
          <w:b/>
          <w:bCs/>
          <w:sz w:val="22"/>
          <w:szCs w:val="22"/>
          <w:lang w:val="es-BO"/>
        </w:rPr>
        <w:t>CONTRATISTA</w:t>
      </w:r>
      <w:r w:rsidRPr="009F5807">
        <w:rPr>
          <w:rFonts w:ascii="Arial" w:hAnsi="Arial"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w:t>
      </w:r>
      <w:r w:rsidRPr="009F5807">
        <w:rPr>
          <w:rFonts w:ascii="Arial" w:hAnsi="Arial" w:cs="Arial"/>
          <w:b/>
          <w:sz w:val="22"/>
          <w:szCs w:val="22"/>
          <w:lang w:val="es-BO"/>
        </w:rPr>
        <w:t>OBRA</w:t>
      </w:r>
      <w:r w:rsidRPr="009F5807">
        <w:rPr>
          <w:rFonts w:ascii="Arial" w:hAnsi="Arial" w:cs="Arial"/>
          <w:sz w:val="22"/>
          <w:szCs w:val="22"/>
          <w:lang w:val="es-BO"/>
        </w:rPr>
        <w:t>.</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b/>
          <w:snapToGrid w:val="0"/>
          <w:sz w:val="22"/>
          <w:szCs w:val="22"/>
        </w:rPr>
      </w:pPr>
      <w:r w:rsidRPr="009F5807">
        <w:rPr>
          <w:rFonts w:ascii="Arial" w:hAnsi="Arial" w:cs="Arial"/>
          <w:sz w:val="22"/>
          <w:szCs w:val="22"/>
        </w:rPr>
        <w:t xml:space="preserve">El </w:t>
      </w:r>
      <w:r w:rsidRPr="009F5807">
        <w:rPr>
          <w:rFonts w:ascii="Arial" w:hAnsi="Arial" w:cs="Arial"/>
          <w:b/>
          <w:sz w:val="22"/>
          <w:szCs w:val="22"/>
        </w:rPr>
        <w:t>CONTRATISTA</w:t>
      </w:r>
      <w:r w:rsidRPr="009F5807">
        <w:rPr>
          <w:rFonts w:ascii="Arial" w:hAnsi="Arial" w:cs="Arial"/>
          <w:sz w:val="22"/>
          <w:szCs w:val="22"/>
        </w:rPr>
        <w:t xml:space="preserve"> deberá contratar seguros </w:t>
      </w:r>
      <w:r w:rsidRPr="009F5807">
        <w:rPr>
          <w:rFonts w:ascii="Arial" w:hAnsi="Arial" w:cs="Arial"/>
          <w:sz w:val="22"/>
          <w:szCs w:val="22"/>
          <w:highlight w:val="yellow"/>
        </w:rPr>
        <w:t>a su nombre</w:t>
      </w:r>
      <w:r w:rsidRPr="009F5807">
        <w:rPr>
          <w:rFonts w:ascii="Arial" w:hAnsi="Arial" w:cs="Arial"/>
          <w:sz w:val="22"/>
          <w:szCs w:val="22"/>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9F5807">
        <w:rPr>
          <w:rFonts w:ascii="Arial" w:hAnsi="Arial" w:cs="Arial"/>
          <w:b/>
          <w:sz w:val="22"/>
          <w:szCs w:val="22"/>
        </w:rPr>
        <w:t>CONTRATISTA</w:t>
      </w:r>
      <w:r w:rsidRPr="009F5807">
        <w:rPr>
          <w:rFonts w:ascii="Arial" w:hAnsi="Arial" w:cs="Arial"/>
          <w:sz w:val="22"/>
          <w:szCs w:val="22"/>
        </w:rPr>
        <w:t>: seguro contra accidentes personales y seguro de responsabilidad civil</w:t>
      </w:r>
      <w:r w:rsidRPr="009F5807">
        <w:rPr>
          <w:rFonts w:ascii="Arial" w:hAnsi="Arial" w:cs="Arial"/>
          <w:snapToGrid w:val="0"/>
          <w:sz w:val="22"/>
          <w:szCs w:val="22"/>
        </w:rPr>
        <w:t>.</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 xml:space="preserve">El </w:t>
      </w:r>
      <w:r w:rsidRPr="009F5807">
        <w:rPr>
          <w:rFonts w:ascii="Arial" w:eastAsia="Calibri" w:hAnsi="Arial" w:cs="Arial"/>
          <w:b/>
          <w:sz w:val="22"/>
          <w:szCs w:val="22"/>
          <w:lang w:val="es-BO" w:eastAsia="en-US"/>
        </w:rPr>
        <w:t>CONTRATISTA</w:t>
      </w:r>
      <w:r w:rsidRPr="009F5807">
        <w:rPr>
          <w:rFonts w:ascii="Arial" w:eastAsia="Calibri" w:hAnsi="Arial" w:cs="Arial"/>
          <w:sz w:val="22"/>
          <w:szCs w:val="22"/>
          <w:lang w:val="es-BO" w:eastAsia="en-US"/>
        </w:rPr>
        <w:t xml:space="preserve">, deberá presentar al </w:t>
      </w:r>
      <w:r w:rsidRPr="009F5807">
        <w:rPr>
          <w:rFonts w:ascii="Arial" w:eastAsia="Calibri" w:hAnsi="Arial" w:cs="Arial"/>
          <w:b/>
          <w:sz w:val="22"/>
          <w:szCs w:val="22"/>
          <w:lang w:val="es-BO" w:eastAsia="en-US"/>
        </w:rPr>
        <w:t xml:space="preserve">SUPERVISOR </w:t>
      </w:r>
      <w:r w:rsidRPr="009F5807">
        <w:rPr>
          <w:rFonts w:ascii="Arial" w:eastAsia="Calibri" w:hAnsi="Arial" w:cs="Arial"/>
          <w:sz w:val="22"/>
          <w:szCs w:val="22"/>
          <w:lang w:val="es-BO" w:eastAsia="en-US"/>
        </w:rPr>
        <w:t xml:space="preserve">previo a la emisión de la Orden de Proceder los seguros para cubrir eventualidades durante el periodo de ejecución de la </w:t>
      </w:r>
      <w:r w:rsidRPr="009F5807">
        <w:rPr>
          <w:rFonts w:ascii="Arial" w:eastAsia="Calibri" w:hAnsi="Arial" w:cs="Arial"/>
          <w:b/>
          <w:sz w:val="22"/>
          <w:szCs w:val="22"/>
          <w:lang w:val="es-BO" w:eastAsia="en-US"/>
        </w:rPr>
        <w:t>OBRA</w:t>
      </w:r>
      <w:r w:rsidRPr="009F5807">
        <w:rPr>
          <w:rFonts w:ascii="Arial" w:eastAsia="Calibri" w:hAnsi="Arial" w:cs="Arial"/>
          <w:sz w:val="22"/>
          <w:szCs w:val="22"/>
          <w:lang w:val="es-BO" w:eastAsia="en-US"/>
        </w:rPr>
        <w:t xml:space="preserve">, con vigencia desde su inicio hasta la recepción definitiva de la </w:t>
      </w:r>
      <w:r w:rsidRPr="009F5807">
        <w:rPr>
          <w:rFonts w:ascii="Arial" w:eastAsia="Calibri" w:hAnsi="Arial" w:cs="Arial"/>
          <w:b/>
          <w:sz w:val="22"/>
          <w:szCs w:val="22"/>
          <w:lang w:val="es-BO" w:eastAsia="en-US"/>
        </w:rPr>
        <w:t>OBRA</w:t>
      </w:r>
      <w:r w:rsidRPr="009F5807">
        <w:rPr>
          <w:rFonts w:ascii="Arial" w:eastAsia="Calibri" w:hAnsi="Arial" w:cs="Arial"/>
          <w:sz w:val="22"/>
          <w:szCs w:val="22"/>
          <w:lang w:val="es-BO" w:eastAsia="en-US"/>
        </w:rPr>
        <w:t>, bajo el siguiente detalle:</w:t>
      </w:r>
    </w:p>
    <w:p w:rsidR="009F5807" w:rsidRPr="009F5807" w:rsidRDefault="009F5807" w:rsidP="009F5807">
      <w:pPr>
        <w:jc w:val="both"/>
        <w:rPr>
          <w:rFonts w:ascii="Arial" w:eastAsia="Calibri" w:hAnsi="Arial" w:cs="Arial"/>
          <w:sz w:val="22"/>
          <w:szCs w:val="22"/>
          <w:lang w:val="es-BO" w:eastAsia="en-US"/>
        </w:rPr>
      </w:pPr>
    </w:p>
    <w:p w:rsidR="009F5807" w:rsidRPr="009F5807" w:rsidRDefault="009F5807" w:rsidP="001D205C">
      <w:pPr>
        <w:numPr>
          <w:ilvl w:val="0"/>
          <w:numId w:val="70"/>
        </w:numPr>
        <w:spacing w:after="160" w:line="259" w:lineRule="auto"/>
        <w:ind w:left="426" w:hanging="426"/>
        <w:jc w:val="both"/>
        <w:rPr>
          <w:rFonts w:ascii="Arial" w:hAnsi="Arial" w:cs="Arial"/>
          <w:sz w:val="24"/>
          <w:szCs w:val="24"/>
        </w:rPr>
      </w:pPr>
      <w:r w:rsidRPr="009F5807">
        <w:rPr>
          <w:rFonts w:ascii="Arial" w:hAnsi="Arial" w:cs="Arial"/>
          <w:sz w:val="24"/>
          <w:szCs w:val="24"/>
        </w:rPr>
        <w:t xml:space="preserve">El </w:t>
      </w:r>
      <w:r w:rsidRPr="009F5807">
        <w:rPr>
          <w:rFonts w:ascii="Arial" w:hAnsi="Arial" w:cs="Arial"/>
          <w:b/>
          <w:sz w:val="24"/>
          <w:szCs w:val="24"/>
        </w:rPr>
        <w:t>CONTRATISTA</w:t>
      </w:r>
      <w:r w:rsidRPr="009F5807">
        <w:rPr>
          <w:rFonts w:ascii="Arial" w:hAnsi="Arial" w:cs="Arial"/>
          <w:sz w:val="24"/>
          <w:szCs w:val="24"/>
        </w:rPr>
        <w:t xml:space="preserve"> </w:t>
      </w:r>
      <w:r w:rsidRPr="009F5807">
        <w:rPr>
          <w:rFonts w:ascii="Arial" w:hAnsi="Arial" w:cs="Arial"/>
          <w:color w:val="FF0000"/>
          <w:sz w:val="24"/>
          <w:szCs w:val="24"/>
        </w:rPr>
        <w:t>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r w:rsidRPr="009F5807">
        <w:rPr>
          <w:rFonts w:ascii="Arial" w:hAnsi="Arial" w:cs="Arial"/>
          <w:sz w:val="24"/>
          <w:szCs w:val="24"/>
        </w:rPr>
        <w:t>.</w:t>
      </w:r>
    </w:p>
    <w:p w:rsidR="009F5807" w:rsidRPr="009F5807" w:rsidRDefault="009F5807" w:rsidP="001D205C">
      <w:pPr>
        <w:numPr>
          <w:ilvl w:val="0"/>
          <w:numId w:val="70"/>
        </w:numPr>
        <w:spacing w:after="160" w:line="259" w:lineRule="auto"/>
        <w:ind w:left="426" w:right="177" w:hanging="426"/>
        <w:contextualSpacing/>
        <w:jc w:val="both"/>
        <w:rPr>
          <w:rFonts w:ascii="Arial" w:eastAsia="Calibri" w:hAnsi="Arial" w:cs="Arial"/>
          <w:b/>
          <w:sz w:val="22"/>
          <w:szCs w:val="22"/>
          <w:lang w:val="es-BO" w:eastAsia="en-US"/>
        </w:rPr>
      </w:pPr>
      <w:r w:rsidRPr="009F5807">
        <w:rPr>
          <w:rFonts w:ascii="Arial" w:hAnsi="Arial" w:cs="Arial"/>
          <w:b/>
          <w:sz w:val="22"/>
          <w:szCs w:val="22"/>
        </w:rPr>
        <w:t>SEGURO DE RESPONSABILIDAD CIVIL</w:t>
      </w:r>
      <w:r w:rsidRPr="009F5807">
        <w:rPr>
          <w:rFonts w:ascii="Arial" w:hAnsi="Arial" w:cs="Arial"/>
          <w:sz w:val="22"/>
          <w:szCs w:val="22"/>
        </w:rPr>
        <w:t xml:space="preserve">, con cobertura para transacción sin juicio de mínimo USD 10.000,00, sin costo para la </w:t>
      </w:r>
      <w:r w:rsidRPr="009F5807">
        <w:rPr>
          <w:rFonts w:ascii="Arial" w:hAnsi="Arial" w:cs="Arial"/>
          <w:b/>
          <w:sz w:val="22"/>
          <w:szCs w:val="22"/>
        </w:rPr>
        <w:t>ENTIDAD</w:t>
      </w:r>
      <w:r w:rsidRPr="009F5807">
        <w:rPr>
          <w:rFonts w:ascii="Arial" w:hAnsi="Arial" w:cs="Arial"/>
          <w:sz w:val="22"/>
          <w:szCs w:val="22"/>
        </w:rPr>
        <w:t xml:space="preserve">, el </w:t>
      </w:r>
      <w:r w:rsidRPr="009F5807">
        <w:rPr>
          <w:rFonts w:ascii="Arial" w:hAnsi="Arial" w:cs="Arial"/>
          <w:b/>
          <w:bCs/>
          <w:sz w:val="22"/>
          <w:szCs w:val="22"/>
        </w:rPr>
        <w:t>CONTRATISTA</w:t>
      </w:r>
      <w:r w:rsidRPr="009F5807">
        <w:rPr>
          <w:rFonts w:ascii="Arial" w:hAnsi="Arial" w:cs="Arial"/>
          <w:sz w:val="22"/>
          <w:szCs w:val="22"/>
        </w:rPr>
        <w:t xml:space="preserve"> antes iniciar la ejecución de la obra deberá presentar la documentación correspondiente del Seguro de Responsabilidad Civil, sin que esto limite sus obligaciones y responsabilidad, bajo los términos establecidos en el contrato.</w:t>
      </w:r>
    </w:p>
    <w:p w:rsidR="009F5807" w:rsidRPr="009F5807" w:rsidRDefault="009F5807" w:rsidP="009F5807">
      <w:pPr>
        <w:jc w:val="both"/>
        <w:rPr>
          <w:rFonts w:ascii="Arial" w:hAnsi="Arial" w:cs="Arial"/>
          <w:bCs/>
          <w:sz w:val="22"/>
          <w:szCs w:val="22"/>
        </w:rPr>
      </w:pPr>
    </w:p>
    <w:p w:rsidR="009F5807" w:rsidRPr="009F5807" w:rsidRDefault="009F5807" w:rsidP="009F5807">
      <w:pPr>
        <w:widowControl w:val="0"/>
        <w:jc w:val="both"/>
        <w:rPr>
          <w:rFonts w:ascii="Arial" w:hAnsi="Arial" w:cs="Arial"/>
          <w:sz w:val="22"/>
          <w:szCs w:val="22"/>
          <w:lang w:val="es-BO"/>
        </w:rPr>
      </w:pPr>
      <w:r w:rsidRPr="009F5807">
        <w:rPr>
          <w:rFonts w:ascii="Arial" w:hAnsi="Arial" w:cs="Arial"/>
          <w:b/>
          <w:sz w:val="22"/>
          <w:szCs w:val="22"/>
        </w:rPr>
        <w:t>CLÁUSULA VIGÉSIMA QUINTA.- (</w:t>
      </w:r>
      <w:r w:rsidRPr="009F5807">
        <w:rPr>
          <w:rFonts w:ascii="Arial" w:hAnsi="Arial" w:cs="Arial"/>
          <w:b/>
          <w:spacing w:val="-3"/>
          <w:sz w:val="22"/>
          <w:szCs w:val="22"/>
        </w:rPr>
        <w:t xml:space="preserve">RECEPCIÓN DE OBRA) </w:t>
      </w:r>
      <w:r w:rsidRPr="009F5807">
        <w:rPr>
          <w:rFonts w:ascii="Arial" w:hAnsi="Arial" w:cs="Arial"/>
          <w:sz w:val="22"/>
          <w:szCs w:val="22"/>
          <w:lang w:val="es-BO"/>
        </w:rPr>
        <w:t xml:space="preserve">A la conclusión de la </w:t>
      </w:r>
      <w:r w:rsidRPr="009F5807">
        <w:rPr>
          <w:rFonts w:ascii="Arial" w:hAnsi="Arial" w:cs="Arial"/>
          <w:b/>
          <w:sz w:val="22"/>
          <w:szCs w:val="22"/>
          <w:lang w:val="es-BO"/>
        </w:rPr>
        <w:t>OBRA</w:t>
      </w:r>
      <w:r w:rsidRPr="009F5807">
        <w:rPr>
          <w:rFonts w:ascii="Arial" w:hAnsi="Arial" w:cs="Arial"/>
          <w:sz w:val="22"/>
          <w:szCs w:val="22"/>
          <w:lang w:val="es-BO"/>
        </w:rPr>
        <w:t xml:space="preserve">, el </w:t>
      </w:r>
      <w:r w:rsidRPr="009F5807">
        <w:rPr>
          <w:rFonts w:ascii="Arial" w:hAnsi="Arial" w:cs="Arial"/>
          <w:b/>
          <w:bCs/>
          <w:sz w:val="22"/>
          <w:szCs w:val="22"/>
          <w:lang w:val="es-BO"/>
        </w:rPr>
        <w:t>CONTRATISTA</w:t>
      </w:r>
      <w:r w:rsidRPr="009F5807">
        <w:rPr>
          <w:rFonts w:ascii="Arial" w:hAnsi="Arial" w:cs="Arial"/>
          <w:sz w:val="22"/>
          <w:szCs w:val="22"/>
          <w:lang w:val="es-BO"/>
        </w:rPr>
        <w:t xml:space="preserve"> solicitará a la </w:t>
      </w:r>
      <w:r w:rsidRPr="009F5807">
        <w:rPr>
          <w:rFonts w:ascii="Arial" w:hAnsi="Arial" w:cs="Arial"/>
          <w:b/>
          <w:bCs/>
          <w:sz w:val="22"/>
          <w:szCs w:val="22"/>
          <w:lang w:val="es-BO"/>
        </w:rPr>
        <w:t>SUPERVISIÓN</w:t>
      </w:r>
      <w:r w:rsidRPr="009F5807">
        <w:rPr>
          <w:rFonts w:ascii="Arial" w:hAnsi="Arial"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9F5807">
        <w:rPr>
          <w:rFonts w:ascii="Arial" w:hAnsi="Arial" w:cs="Arial"/>
          <w:b/>
          <w:sz w:val="22"/>
          <w:szCs w:val="22"/>
          <w:lang w:val="es-BO"/>
        </w:rPr>
        <w:t>OBRA</w:t>
      </w:r>
      <w:r w:rsidRPr="009F5807">
        <w:rPr>
          <w:rFonts w:ascii="Arial" w:hAnsi="Arial" w:cs="Arial"/>
          <w:sz w:val="22"/>
          <w:szCs w:val="22"/>
          <w:lang w:val="es-BO"/>
        </w:rPr>
        <w:t xml:space="preserve"> se encuentra en condiciones adecuadas para su entrega.</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El </w:t>
      </w:r>
      <w:r w:rsidRPr="009F5807">
        <w:rPr>
          <w:rFonts w:ascii="Arial" w:hAnsi="Arial" w:cs="Arial"/>
          <w:b/>
          <w:bCs/>
          <w:sz w:val="22"/>
          <w:szCs w:val="22"/>
          <w:lang w:val="es-BO"/>
        </w:rPr>
        <w:t>CONTRATISTA</w:t>
      </w:r>
      <w:r w:rsidRPr="009F5807">
        <w:rPr>
          <w:rFonts w:ascii="Arial" w:hAnsi="Arial" w:cs="Arial"/>
          <w:sz w:val="22"/>
          <w:szCs w:val="22"/>
          <w:lang w:val="es-BO"/>
        </w:rPr>
        <w:t xml:space="preserve"> cinco (5) días hábiles antes de que fenezca el plazo de ejecución de la obra, o antes, mediante el Libro de Órdenes solicitará al </w:t>
      </w:r>
      <w:r w:rsidRPr="009F5807">
        <w:rPr>
          <w:rFonts w:ascii="Arial" w:hAnsi="Arial" w:cs="Arial"/>
          <w:b/>
          <w:bCs/>
          <w:sz w:val="22"/>
          <w:szCs w:val="22"/>
          <w:lang w:val="es-BO"/>
        </w:rPr>
        <w:t>SUPERVISOR</w:t>
      </w:r>
      <w:r w:rsidRPr="009F5807">
        <w:rPr>
          <w:rFonts w:ascii="Arial" w:hAnsi="Arial" w:cs="Arial"/>
          <w:sz w:val="22"/>
          <w:szCs w:val="22"/>
          <w:lang w:val="es-BO"/>
        </w:rPr>
        <w:t xml:space="preserve"> señale día y hora para la realización del Acto de Recepción Provisional de la </w:t>
      </w:r>
      <w:r w:rsidRPr="009F5807">
        <w:rPr>
          <w:rFonts w:ascii="Arial" w:hAnsi="Arial" w:cs="Arial"/>
          <w:b/>
          <w:sz w:val="22"/>
          <w:szCs w:val="22"/>
          <w:lang w:val="es-BO"/>
        </w:rPr>
        <w:t>OBRA</w:t>
      </w:r>
      <w:r w:rsidRPr="009F5807">
        <w:rPr>
          <w:rFonts w:ascii="Arial" w:hAnsi="Arial" w:cs="Arial"/>
          <w:sz w:val="22"/>
          <w:szCs w:val="22"/>
          <w:lang w:val="es-BO"/>
        </w:rPr>
        <w:t>.</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Si la obra, a juicio técnico del </w:t>
      </w:r>
      <w:r w:rsidRPr="009F5807">
        <w:rPr>
          <w:rFonts w:ascii="Arial" w:hAnsi="Arial" w:cs="Arial"/>
          <w:b/>
          <w:bCs/>
          <w:sz w:val="22"/>
          <w:szCs w:val="22"/>
          <w:lang w:val="es-BO"/>
        </w:rPr>
        <w:t>SUPERVISOR</w:t>
      </w:r>
      <w:r w:rsidRPr="009F5807">
        <w:rPr>
          <w:rFonts w:ascii="Arial" w:hAnsi="Arial" w:cs="Arial"/>
          <w:sz w:val="22"/>
          <w:szCs w:val="22"/>
          <w:lang w:val="es-BO"/>
        </w:rPr>
        <w:t xml:space="preserve"> se halla correctamente ejecutada, conforme a los planos documentos del </w:t>
      </w:r>
      <w:r w:rsidRPr="009F5807">
        <w:rPr>
          <w:rFonts w:ascii="Arial" w:hAnsi="Arial" w:cs="Arial"/>
          <w:bCs/>
          <w:sz w:val="22"/>
          <w:szCs w:val="22"/>
          <w:lang w:val="es-BO"/>
        </w:rPr>
        <w:t>Contrato</w:t>
      </w:r>
      <w:r w:rsidRPr="009F5807">
        <w:rPr>
          <w:rFonts w:ascii="Arial" w:hAnsi="Arial" w:cs="Arial"/>
          <w:sz w:val="22"/>
          <w:szCs w:val="22"/>
          <w:lang w:val="es-BO"/>
        </w:rPr>
        <w:t xml:space="preserve">, mediante el </w:t>
      </w:r>
      <w:r w:rsidRPr="009F5807">
        <w:rPr>
          <w:rFonts w:ascii="Arial" w:hAnsi="Arial" w:cs="Arial"/>
          <w:b/>
          <w:bCs/>
          <w:sz w:val="22"/>
          <w:szCs w:val="22"/>
          <w:lang w:val="es-BO"/>
        </w:rPr>
        <w:t>FISCAL DE OBRA</w:t>
      </w:r>
      <w:r w:rsidRPr="009F5807">
        <w:rPr>
          <w:rFonts w:ascii="Arial" w:hAnsi="Arial" w:cs="Arial"/>
          <w:sz w:val="22"/>
          <w:szCs w:val="22"/>
          <w:lang w:val="es-BO"/>
        </w:rPr>
        <w:t xml:space="preserve"> hará conocer a la </w:t>
      </w:r>
      <w:r w:rsidRPr="009F5807">
        <w:rPr>
          <w:rFonts w:ascii="Arial" w:hAnsi="Arial" w:cs="Arial"/>
          <w:b/>
          <w:bCs/>
          <w:sz w:val="22"/>
          <w:szCs w:val="22"/>
          <w:lang w:val="es-BO"/>
        </w:rPr>
        <w:t>ENTIDAD</w:t>
      </w:r>
      <w:r w:rsidRPr="009F5807">
        <w:rPr>
          <w:rFonts w:ascii="Arial" w:hAnsi="Arial" w:cs="Arial"/>
          <w:sz w:val="22"/>
          <w:szCs w:val="22"/>
          <w:lang w:val="es-BO"/>
        </w:rPr>
        <w:t xml:space="preserve"> su intención de proceder a la recepción provisional; este proceso no deberá exceder el plazo de cinco (5) días hábiles.</w:t>
      </w:r>
    </w:p>
    <w:p w:rsidR="009F5807" w:rsidRPr="009F5807" w:rsidRDefault="009F5807" w:rsidP="009F5807">
      <w:pPr>
        <w:jc w:val="both"/>
        <w:rPr>
          <w:rFonts w:ascii="Arial" w:hAnsi="Arial" w:cs="Arial"/>
          <w:spacing w:val="-3"/>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spacing w:val="-3"/>
          <w:sz w:val="22"/>
          <w:szCs w:val="22"/>
          <w:lang w:val="es-BO"/>
        </w:rPr>
        <w:t>L</w:t>
      </w:r>
      <w:r w:rsidRPr="009F5807">
        <w:rPr>
          <w:rFonts w:ascii="Arial" w:hAnsi="Arial" w:cs="Arial"/>
          <w:sz w:val="22"/>
          <w:szCs w:val="22"/>
          <w:lang w:val="es-BO"/>
        </w:rPr>
        <w:t xml:space="preserve">a Recepción de la </w:t>
      </w:r>
      <w:r w:rsidRPr="009F5807">
        <w:rPr>
          <w:rFonts w:ascii="Arial" w:hAnsi="Arial" w:cs="Arial"/>
          <w:b/>
          <w:sz w:val="22"/>
          <w:szCs w:val="22"/>
          <w:lang w:val="es-BO"/>
        </w:rPr>
        <w:t>OBRA</w:t>
      </w:r>
      <w:r w:rsidRPr="009F5807">
        <w:rPr>
          <w:rFonts w:ascii="Arial" w:hAnsi="Arial" w:cs="Arial"/>
          <w:sz w:val="22"/>
          <w:szCs w:val="22"/>
          <w:lang w:val="es-BO"/>
        </w:rPr>
        <w:t xml:space="preserve"> será realizada en dos etapas que se detallan a continuación:</w:t>
      </w:r>
    </w:p>
    <w:p w:rsidR="009F5807" w:rsidRPr="009F5807" w:rsidRDefault="009F5807" w:rsidP="009F5807">
      <w:pPr>
        <w:jc w:val="both"/>
        <w:rPr>
          <w:rFonts w:ascii="Arial" w:hAnsi="Arial" w:cs="Arial"/>
          <w:b/>
          <w:sz w:val="22"/>
          <w:szCs w:val="22"/>
          <w:lang w:val="es-BO"/>
        </w:rPr>
      </w:pPr>
    </w:p>
    <w:p w:rsidR="009F5807" w:rsidRPr="009F5807" w:rsidRDefault="009F5807" w:rsidP="009F5807">
      <w:pPr>
        <w:numPr>
          <w:ilvl w:val="1"/>
          <w:numId w:val="54"/>
        </w:numPr>
        <w:spacing w:after="160" w:line="259" w:lineRule="auto"/>
        <w:jc w:val="both"/>
        <w:rPr>
          <w:rFonts w:ascii="Arial" w:hAnsi="Arial" w:cs="Arial"/>
          <w:b/>
          <w:sz w:val="22"/>
          <w:szCs w:val="22"/>
          <w:lang w:val="es-BO"/>
        </w:rPr>
      </w:pPr>
      <w:r w:rsidRPr="009F5807">
        <w:rPr>
          <w:rFonts w:ascii="Arial" w:hAnsi="Arial" w:cs="Arial"/>
          <w:b/>
          <w:sz w:val="22"/>
          <w:szCs w:val="22"/>
          <w:lang w:val="es-BO"/>
        </w:rPr>
        <w:t xml:space="preserve">Recepción Provisional. </w:t>
      </w:r>
    </w:p>
    <w:p w:rsidR="009F5807" w:rsidRPr="009F5807" w:rsidRDefault="009F5807" w:rsidP="009F5807">
      <w:pPr>
        <w:ind w:left="705" w:firstLine="3"/>
        <w:jc w:val="both"/>
        <w:rPr>
          <w:rFonts w:ascii="Arial" w:hAnsi="Arial" w:cs="Arial"/>
          <w:sz w:val="22"/>
          <w:szCs w:val="22"/>
          <w:lang w:val="es-BO"/>
        </w:rPr>
      </w:pPr>
      <w:r w:rsidRPr="009F5807">
        <w:rPr>
          <w:rFonts w:ascii="Arial" w:hAnsi="Arial" w:cs="Arial"/>
          <w:b/>
          <w:bCs/>
          <w:sz w:val="22"/>
          <w:szCs w:val="22"/>
          <w:lang w:val="es-BO"/>
        </w:rPr>
        <w:t xml:space="preserve">La </w:t>
      </w:r>
      <w:r w:rsidRPr="009F5807">
        <w:rPr>
          <w:rFonts w:ascii="Arial" w:hAnsi="Arial" w:cs="Arial"/>
          <w:b/>
          <w:spacing w:val="-3"/>
          <w:sz w:val="22"/>
          <w:szCs w:val="22"/>
          <w:lang w:val="es-BO"/>
        </w:rPr>
        <w:t xml:space="preserve">Limpieza final de la Obra. </w:t>
      </w:r>
      <w:r w:rsidRPr="009F5807">
        <w:rPr>
          <w:rFonts w:ascii="Arial" w:hAnsi="Arial" w:cs="Arial"/>
          <w:sz w:val="22"/>
          <w:szCs w:val="22"/>
          <w:lang w:val="es-BO"/>
        </w:rPr>
        <w:t xml:space="preserve">Para la entrega provisional de la </w:t>
      </w:r>
      <w:r w:rsidRPr="009F5807">
        <w:rPr>
          <w:rFonts w:ascii="Arial" w:hAnsi="Arial" w:cs="Arial"/>
          <w:b/>
          <w:sz w:val="22"/>
          <w:szCs w:val="22"/>
          <w:lang w:val="es-BO"/>
        </w:rPr>
        <w:t>OBRA</w:t>
      </w:r>
      <w:r w:rsidRPr="009F5807">
        <w:rPr>
          <w:rFonts w:ascii="Arial" w:hAnsi="Arial" w:cs="Arial"/>
          <w:sz w:val="22"/>
          <w:szCs w:val="22"/>
          <w:lang w:val="es-BO"/>
        </w:rPr>
        <w:t xml:space="preserve">, el </w:t>
      </w:r>
      <w:r w:rsidRPr="009F5807">
        <w:rPr>
          <w:rFonts w:ascii="Arial" w:hAnsi="Arial" w:cs="Arial"/>
          <w:b/>
          <w:bCs/>
          <w:sz w:val="22"/>
          <w:szCs w:val="22"/>
          <w:lang w:val="es-BO"/>
        </w:rPr>
        <w:t>CONTRATISTA</w:t>
      </w:r>
      <w:r w:rsidRPr="009F5807">
        <w:rPr>
          <w:rFonts w:ascii="Arial" w:hAnsi="Arial" w:cs="Arial"/>
          <w:sz w:val="22"/>
          <w:szCs w:val="22"/>
          <w:lang w:val="es-BO"/>
        </w:rPr>
        <w:t xml:space="preserve"> deberá limpiar y eliminar todos los materiales sobrantes, escombros, basuras y obras temporales de cualquier naturaleza, excepto aquellas que necesite utilizar durante el periodo de garantía. </w:t>
      </w:r>
    </w:p>
    <w:p w:rsidR="009F5807" w:rsidRPr="009F5807" w:rsidRDefault="009F5807" w:rsidP="009F5807">
      <w:pPr>
        <w:ind w:left="705" w:firstLine="3"/>
        <w:jc w:val="both"/>
        <w:rPr>
          <w:rFonts w:ascii="Arial" w:hAnsi="Arial" w:cs="Arial"/>
          <w:sz w:val="22"/>
          <w:szCs w:val="22"/>
          <w:lang w:val="es-BO"/>
        </w:rPr>
      </w:pPr>
    </w:p>
    <w:p w:rsidR="009F5807" w:rsidRPr="009F5807" w:rsidRDefault="009F5807" w:rsidP="009F5807">
      <w:pPr>
        <w:ind w:left="705" w:firstLine="3"/>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 xml:space="preserve">La Recepción Provisional se iniciará cuando el </w:t>
      </w:r>
      <w:r w:rsidRPr="009F5807">
        <w:rPr>
          <w:rFonts w:ascii="Arial" w:eastAsia="Calibri" w:hAnsi="Arial" w:cs="Arial"/>
          <w:b/>
          <w:bCs/>
          <w:sz w:val="22"/>
          <w:szCs w:val="22"/>
          <w:lang w:val="es-BO" w:eastAsia="en-US"/>
        </w:rPr>
        <w:t>SUPERVISOR</w:t>
      </w:r>
      <w:r w:rsidRPr="009F5807">
        <w:rPr>
          <w:rFonts w:ascii="Arial" w:eastAsia="Calibri" w:hAnsi="Arial" w:cs="Arial"/>
          <w:sz w:val="22"/>
          <w:szCs w:val="22"/>
          <w:lang w:val="es-BO" w:eastAsia="en-US"/>
        </w:rPr>
        <w:t xml:space="preserve"> reciba la carta de aceptación </w:t>
      </w:r>
      <w:r w:rsidRPr="009F5807">
        <w:rPr>
          <w:rFonts w:ascii="Arial" w:eastAsia="Calibri" w:hAnsi="Arial" w:cs="Arial"/>
          <w:bCs/>
          <w:sz w:val="22"/>
          <w:szCs w:val="22"/>
          <w:lang w:val="es-BO" w:eastAsia="en-US"/>
        </w:rPr>
        <w:t>del</w:t>
      </w:r>
      <w:r w:rsidRPr="009F5807">
        <w:rPr>
          <w:rFonts w:ascii="Arial" w:eastAsia="Calibri" w:hAnsi="Arial" w:cs="Arial"/>
          <w:b/>
          <w:bCs/>
          <w:sz w:val="22"/>
          <w:szCs w:val="22"/>
          <w:lang w:val="es-BO" w:eastAsia="en-US"/>
        </w:rPr>
        <w:t xml:space="preserve"> FISCAL DE OBRA</w:t>
      </w:r>
      <w:r w:rsidRPr="009F5807">
        <w:rPr>
          <w:rFonts w:ascii="Arial" w:eastAsia="Calibri" w:hAnsi="Arial" w:cs="Arial"/>
          <w:sz w:val="22"/>
          <w:szCs w:val="22"/>
          <w:lang w:val="es-BO" w:eastAsia="en-US"/>
        </w:rPr>
        <w:t xml:space="preserve">, en este caso tiene un plazo máximo de </w:t>
      </w:r>
      <w:r w:rsidRPr="009F5807">
        <w:rPr>
          <w:rFonts w:ascii="Arial" w:eastAsia="Calibri" w:hAnsi="Arial" w:cs="Arial"/>
          <w:sz w:val="22"/>
          <w:szCs w:val="22"/>
          <w:highlight w:val="yellow"/>
          <w:lang w:val="es-BO" w:eastAsia="en-US"/>
        </w:rPr>
        <w:t>tres (3)</w:t>
      </w:r>
      <w:r w:rsidRPr="009F5807">
        <w:rPr>
          <w:rFonts w:ascii="Arial" w:eastAsia="Calibri" w:hAnsi="Arial" w:cs="Arial"/>
          <w:sz w:val="22"/>
          <w:szCs w:val="22"/>
          <w:lang w:val="es-BO" w:eastAsia="en-US"/>
        </w:rPr>
        <w:t xml:space="preserve">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9F5807">
        <w:rPr>
          <w:rFonts w:ascii="Arial" w:eastAsia="Calibri" w:hAnsi="Arial" w:cs="Arial"/>
          <w:b/>
          <w:bCs/>
          <w:sz w:val="22"/>
          <w:szCs w:val="22"/>
          <w:lang w:val="es-BO" w:eastAsia="en-US"/>
        </w:rPr>
        <w:t>CONTRATISTA</w:t>
      </w:r>
      <w:r w:rsidRPr="009F5807">
        <w:rPr>
          <w:rFonts w:ascii="Arial" w:eastAsia="Calibri" w:hAnsi="Arial" w:cs="Arial"/>
          <w:sz w:val="22"/>
          <w:szCs w:val="22"/>
          <w:lang w:val="es-BO" w:eastAsia="en-US"/>
        </w:rPr>
        <w:t xml:space="preserve"> dentro del periodo de corrección de defectos, computables a partir de la fecha de dicha Recepción Provisional. </w:t>
      </w:r>
    </w:p>
    <w:p w:rsidR="009F5807" w:rsidRPr="009F5807" w:rsidRDefault="009F5807" w:rsidP="009F5807">
      <w:pPr>
        <w:ind w:left="705" w:firstLine="3"/>
        <w:jc w:val="both"/>
        <w:rPr>
          <w:rFonts w:ascii="Arial" w:eastAsia="Calibri" w:hAnsi="Arial" w:cs="Arial"/>
          <w:sz w:val="22"/>
          <w:szCs w:val="22"/>
          <w:lang w:val="es-BO" w:eastAsia="en-US"/>
        </w:rPr>
      </w:pPr>
    </w:p>
    <w:p w:rsidR="009F5807" w:rsidRPr="009F5807" w:rsidRDefault="009F5807" w:rsidP="009F5807">
      <w:pPr>
        <w:ind w:left="705" w:firstLine="3"/>
        <w:jc w:val="both"/>
        <w:rPr>
          <w:rFonts w:ascii="Arial" w:eastAsia="Calibri" w:hAnsi="Arial" w:cs="Arial"/>
          <w:sz w:val="22"/>
          <w:szCs w:val="22"/>
          <w:lang w:val="es-BO" w:eastAsia="en-US"/>
        </w:rPr>
      </w:pPr>
      <w:r w:rsidRPr="009F5807">
        <w:rPr>
          <w:rFonts w:ascii="Arial" w:eastAsia="Calibri" w:hAnsi="Arial" w:cs="Arial"/>
          <w:sz w:val="22"/>
          <w:szCs w:val="22"/>
          <w:lang w:val="es-BO" w:eastAsia="en-US"/>
        </w:rPr>
        <w:t xml:space="preserve">El </w:t>
      </w:r>
      <w:r w:rsidRPr="009F5807">
        <w:rPr>
          <w:rFonts w:ascii="Arial" w:eastAsia="Calibri" w:hAnsi="Arial" w:cs="Arial"/>
          <w:b/>
          <w:bCs/>
          <w:sz w:val="22"/>
          <w:szCs w:val="22"/>
          <w:lang w:val="es-BO" w:eastAsia="en-US"/>
        </w:rPr>
        <w:t>SUPERVISOR</w:t>
      </w:r>
      <w:r w:rsidRPr="009F5807">
        <w:rPr>
          <w:rFonts w:ascii="Arial" w:eastAsia="Calibri" w:hAnsi="Arial" w:cs="Arial"/>
          <w:sz w:val="22"/>
          <w:szCs w:val="22"/>
          <w:lang w:val="es-BO" w:eastAsia="en-US"/>
        </w:rPr>
        <w:t xml:space="preserve"> deberá establecer de forma racional en función al tipo de obra el plazo máximo para la realización de la Recepción Definitiva, mismo que no podrá exceder de siete (7) días calendario. La fecha de esta recepción servirá para efectos del cómputo final del plazo de ejecución de la obra. Si a juicio del </w:t>
      </w:r>
      <w:r w:rsidRPr="009F5807">
        <w:rPr>
          <w:rFonts w:ascii="Arial" w:eastAsia="Calibri" w:hAnsi="Arial" w:cs="Arial"/>
          <w:b/>
          <w:bCs/>
          <w:sz w:val="22"/>
          <w:szCs w:val="22"/>
          <w:lang w:val="es-BO" w:eastAsia="en-US"/>
        </w:rPr>
        <w:t>SUPERVISOR</w:t>
      </w:r>
      <w:r w:rsidRPr="009F5807">
        <w:rPr>
          <w:rFonts w:ascii="Arial" w:eastAsia="Calibri" w:hAnsi="Arial" w:cs="Arial"/>
          <w:sz w:val="22"/>
          <w:szCs w:val="22"/>
          <w:lang w:val="es-BO" w:eastAsia="en-US"/>
        </w:rPr>
        <w:t xml:space="preserve">, las deficiencias y observaciones anotadas no son de magnitud y el tipo de obra lo permite, podrá autorizar que dicha obra sea utilizada. Empero las anomalías fueran mayores, el </w:t>
      </w:r>
      <w:r w:rsidRPr="009F5807">
        <w:rPr>
          <w:rFonts w:ascii="Arial" w:eastAsia="Calibri" w:hAnsi="Arial" w:cs="Arial"/>
          <w:b/>
          <w:bCs/>
          <w:sz w:val="22"/>
          <w:szCs w:val="22"/>
          <w:lang w:val="es-BO" w:eastAsia="en-US"/>
        </w:rPr>
        <w:t>SUPERVISOR</w:t>
      </w:r>
      <w:r w:rsidRPr="009F5807">
        <w:rPr>
          <w:rFonts w:ascii="Arial" w:eastAsia="Calibri" w:hAnsi="Arial" w:cs="Arial"/>
          <w:sz w:val="22"/>
          <w:szCs w:val="22"/>
          <w:lang w:val="es-BO" w:eastAsia="en-US"/>
        </w:rPr>
        <w:t xml:space="preserve"> tendrá la facultad de rechazar la recepción provisional y consiguientemente, correrán las multas y sanciones al </w:t>
      </w:r>
      <w:r w:rsidRPr="009F5807">
        <w:rPr>
          <w:rFonts w:ascii="Arial" w:eastAsia="Calibri" w:hAnsi="Arial" w:cs="Arial"/>
          <w:b/>
          <w:bCs/>
          <w:sz w:val="22"/>
          <w:szCs w:val="22"/>
          <w:lang w:val="es-BO" w:eastAsia="en-US"/>
        </w:rPr>
        <w:t>CONTRATISTA</w:t>
      </w:r>
      <w:r w:rsidRPr="009F5807">
        <w:rPr>
          <w:rFonts w:ascii="Arial" w:eastAsia="Calibri" w:hAnsi="Arial" w:cs="Arial"/>
          <w:sz w:val="22"/>
          <w:szCs w:val="22"/>
          <w:lang w:val="es-BO" w:eastAsia="en-US"/>
        </w:rPr>
        <w:t xml:space="preserve"> hasta que la obra sea entregada en forma satisfactoria.</w:t>
      </w:r>
    </w:p>
    <w:p w:rsidR="009F5807" w:rsidRPr="009F5807" w:rsidRDefault="009F5807" w:rsidP="009F5807">
      <w:pPr>
        <w:ind w:left="705" w:firstLine="3"/>
        <w:jc w:val="both"/>
        <w:rPr>
          <w:rFonts w:ascii="Arial" w:eastAsia="Calibri" w:hAnsi="Arial" w:cs="Arial"/>
          <w:sz w:val="22"/>
          <w:szCs w:val="22"/>
          <w:lang w:val="es-BO" w:eastAsia="en-US"/>
        </w:rPr>
      </w:pPr>
    </w:p>
    <w:p w:rsidR="009F5807" w:rsidRPr="009F5807" w:rsidRDefault="009F5807" w:rsidP="009F5807">
      <w:pPr>
        <w:ind w:left="705"/>
        <w:jc w:val="both"/>
        <w:rPr>
          <w:rFonts w:ascii="Arial" w:hAnsi="Arial" w:cs="Arial"/>
          <w:b/>
          <w:i/>
          <w:sz w:val="22"/>
          <w:szCs w:val="22"/>
          <w:lang w:val="es-BO"/>
        </w:rPr>
      </w:pPr>
      <w:r w:rsidRPr="009F5807">
        <w:rPr>
          <w:rFonts w:ascii="Arial" w:hAnsi="Arial" w:cs="Arial"/>
          <w:b/>
          <w:sz w:val="22"/>
          <w:szCs w:val="22"/>
          <w:lang w:val="es-BO"/>
        </w:rPr>
        <w:t xml:space="preserve">Liquidación de saldos (PLANILLA DE LIQUIDACIÓN FINAL) </w:t>
      </w:r>
      <w:r w:rsidRPr="009F5807">
        <w:rPr>
          <w:rFonts w:ascii="Arial" w:hAnsi="Arial" w:cs="Arial"/>
          <w:sz w:val="22"/>
          <w:szCs w:val="22"/>
          <w:lang w:val="es-BO"/>
        </w:rPr>
        <w:t xml:space="preserve">Dentro de los diez (10) días calendario siguientes a la fecha de Recepción Provisional, el </w:t>
      </w:r>
      <w:r w:rsidRPr="009F5807">
        <w:rPr>
          <w:rFonts w:ascii="Arial" w:hAnsi="Arial" w:cs="Arial"/>
          <w:b/>
          <w:bCs/>
          <w:sz w:val="22"/>
          <w:szCs w:val="22"/>
          <w:lang w:val="es-BO"/>
        </w:rPr>
        <w:t>SUPERVISOR</w:t>
      </w:r>
      <w:r w:rsidRPr="009F5807">
        <w:rPr>
          <w:rFonts w:ascii="Arial" w:hAnsi="Arial" w:cs="Arial"/>
          <w:sz w:val="22"/>
          <w:szCs w:val="22"/>
          <w:lang w:val="es-BO"/>
        </w:rPr>
        <w:t xml:space="preserve"> elaborará una planilla de cantidades finales de obra, con base a la Obra efectiva y realmente ejecutada, dicha planilla será cursada al </w:t>
      </w:r>
      <w:r w:rsidRPr="009F5807">
        <w:rPr>
          <w:rFonts w:ascii="Arial" w:hAnsi="Arial" w:cs="Arial"/>
          <w:b/>
          <w:bCs/>
          <w:sz w:val="22"/>
          <w:szCs w:val="22"/>
          <w:lang w:val="es-BO"/>
        </w:rPr>
        <w:t>CONTRATISTA</w:t>
      </w:r>
      <w:r w:rsidRPr="009F5807">
        <w:rPr>
          <w:rFonts w:ascii="Arial" w:hAnsi="Arial" w:cs="Arial"/>
          <w:sz w:val="22"/>
          <w:szCs w:val="22"/>
          <w:lang w:val="es-BO"/>
        </w:rPr>
        <w:t xml:space="preserve"> para que el mismo dentro del plazo de diez (10) días calendario subsiguientes elabore Planilla de Liquidación Final y la presente al </w:t>
      </w:r>
      <w:r w:rsidRPr="009F5807">
        <w:rPr>
          <w:rFonts w:ascii="Arial" w:hAnsi="Arial" w:cs="Arial"/>
          <w:b/>
          <w:bCs/>
          <w:sz w:val="22"/>
          <w:szCs w:val="22"/>
          <w:lang w:val="es-BO"/>
        </w:rPr>
        <w:t>SUPERVISOR</w:t>
      </w:r>
      <w:r w:rsidRPr="009F5807">
        <w:rPr>
          <w:rFonts w:ascii="Arial" w:hAnsi="Arial" w:cs="Arial"/>
          <w:sz w:val="22"/>
          <w:szCs w:val="22"/>
          <w:lang w:val="es-BO"/>
        </w:rPr>
        <w:t xml:space="preserve"> en versión definitiva con fecha y firma del representante del </w:t>
      </w:r>
      <w:r w:rsidRPr="009F5807">
        <w:rPr>
          <w:rFonts w:ascii="Arial" w:hAnsi="Arial" w:cs="Arial"/>
          <w:b/>
          <w:sz w:val="22"/>
          <w:szCs w:val="22"/>
          <w:lang w:val="es-BO"/>
        </w:rPr>
        <w:t>CONTRATISTA</w:t>
      </w:r>
      <w:r w:rsidRPr="009F5807">
        <w:rPr>
          <w:rFonts w:ascii="Arial" w:hAnsi="Arial" w:cs="Arial"/>
          <w:b/>
          <w:i/>
          <w:sz w:val="22"/>
          <w:szCs w:val="22"/>
          <w:lang w:val="es-BO"/>
        </w:rPr>
        <w:t xml:space="preserve"> </w:t>
      </w:r>
      <w:r w:rsidRPr="009F5807">
        <w:rPr>
          <w:rFonts w:ascii="Arial" w:hAnsi="Arial" w:cs="Arial"/>
          <w:sz w:val="22"/>
          <w:szCs w:val="22"/>
          <w:lang w:val="es-BO"/>
        </w:rPr>
        <w:t xml:space="preserve">en la </w:t>
      </w:r>
      <w:r w:rsidRPr="009F5807">
        <w:rPr>
          <w:rFonts w:ascii="Arial" w:hAnsi="Arial" w:cs="Arial"/>
          <w:b/>
          <w:sz w:val="22"/>
          <w:szCs w:val="22"/>
          <w:lang w:val="es-BO"/>
        </w:rPr>
        <w:t>OBRA</w:t>
      </w:r>
      <w:r w:rsidRPr="009F5807">
        <w:rPr>
          <w:rFonts w:ascii="Arial" w:hAnsi="Arial" w:cs="Arial"/>
          <w:b/>
          <w:i/>
          <w:sz w:val="22"/>
          <w:szCs w:val="22"/>
          <w:lang w:val="es-BO"/>
        </w:rPr>
        <w:t>.</w:t>
      </w:r>
    </w:p>
    <w:p w:rsidR="009F5807" w:rsidRPr="009F5807" w:rsidRDefault="009F5807" w:rsidP="009F5807">
      <w:pPr>
        <w:ind w:left="705"/>
        <w:jc w:val="both"/>
        <w:rPr>
          <w:rFonts w:ascii="Arial" w:hAnsi="Arial" w:cs="Arial"/>
          <w:b/>
          <w:i/>
          <w:sz w:val="22"/>
          <w:szCs w:val="22"/>
          <w:lang w:val="es-BO"/>
        </w:rPr>
      </w:pPr>
    </w:p>
    <w:p w:rsidR="009F5807" w:rsidRPr="009F5807" w:rsidRDefault="009F5807" w:rsidP="009F5807">
      <w:pPr>
        <w:ind w:left="705"/>
        <w:jc w:val="both"/>
        <w:rPr>
          <w:rFonts w:ascii="Arial" w:hAnsi="Arial" w:cs="Arial"/>
          <w:b/>
          <w:i/>
          <w:sz w:val="22"/>
          <w:szCs w:val="22"/>
          <w:lang w:val="es-BO"/>
        </w:rPr>
      </w:pPr>
      <w:r w:rsidRPr="009F5807">
        <w:rPr>
          <w:rFonts w:ascii="Arial" w:hAnsi="Arial" w:cs="Arial"/>
          <w:sz w:val="22"/>
          <w:szCs w:val="22"/>
          <w:lang w:val="es-BO"/>
        </w:rPr>
        <w:t xml:space="preserve">Asimismo, el </w:t>
      </w:r>
      <w:r w:rsidRPr="009F5807">
        <w:rPr>
          <w:rFonts w:ascii="Arial" w:hAnsi="Arial" w:cs="Arial"/>
          <w:b/>
          <w:bCs/>
          <w:sz w:val="22"/>
          <w:szCs w:val="22"/>
          <w:lang w:val="es-BO"/>
        </w:rPr>
        <w:t>CONTRATISTA</w:t>
      </w:r>
      <w:r w:rsidRPr="009F5807">
        <w:rPr>
          <w:rFonts w:ascii="Arial" w:hAnsi="Arial" w:cs="Arial"/>
          <w:sz w:val="22"/>
          <w:szCs w:val="22"/>
          <w:lang w:val="es-BO"/>
        </w:rPr>
        <w:t xml:space="preserve"> podrá establecer el importe de los pagos a los cuales considere tener derecho, que hubiesen sido reclamados sustentada y oportunamente (dentro de los diez (10) días de sucedido el hecho que originó el reclamo) y que no hubiese sido pagado por la </w:t>
      </w:r>
      <w:r w:rsidRPr="009F5807">
        <w:rPr>
          <w:rFonts w:ascii="Arial" w:hAnsi="Arial" w:cs="Arial"/>
          <w:b/>
          <w:bCs/>
          <w:sz w:val="22"/>
          <w:szCs w:val="22"/>
          <w:lang w:val="es-BO"/>
        </w:rPr>
        <w:t>ENTIDAD</w:t>
      </w:r>
      <w:r w:rsidRPr="009F5807">
        <w:rPr>
          <w:rFonts w:ascii="Arial" w:hAnsi="Arial" w:cs="Arial"/>
          <w:sz w:val="22"/>
          <w:szCs w:val="22"/>
          <w:lang w:val="es-BO"/>
        </w:rPr>
        <w:t>.</w:t>
      </w:r>
    </w:p>
    <w:p w:rsidR="009F5807" w:rsidRPr="009F5807" w:rsidRDefault="009F5807" w:rsidP="009F5807">
      <w:pPr>
        <w:ind w:left="705"/>
        <w:jc w:val="both"/>
        <w:rPr>
          <w:rFonts w:ascii="Arial" w:hAnsi="Arial" w:cs="Arial"/>
          <w:b/>
          <w:i/>
          <w:sz w:val="22"/>
          <w:szCs w:val="22"/>
          <w:lang w:val="es-BO"/>
        </w:rPr>
      </w:pPr>
    </w:p>
    <w:p w:rsidR="009F5807" w:rsidRPr="009F5807" w:rsidRDefault="009F5807" w:rsidP="009F5807">
      <w:pPr>
        <w:ind w:left="705"/>
        <w:jc w:val="both"/>
        <w:rPr>
          <w:rFonts w:ascii="Arial" w:hAnsi="Arial" w:cs="Arial"/>
          <w:sz w:val="22"/>
          <w:szCs w:val="22"/>
          <w:lang w:val="es-BO"/>
        </w:rPr>
      </w:pPr>
      <w:r w:rsidRPr="009F5807">
        <w:rPr>
          <w:rFonts w:ascii="Arial" w:hAnsi="Arial" w:cs="Arial"/>
          <w:sz w:val="22"/>
          <w:szCs w:val="22"/>
          <w:lang w:val="es-BO"/>
        </w:rPr>
        <w:t xml:space="preserve">Si el </w:t>
      </w:r>
      <w:r w:rsidRPr="009F5807">
        <w:rPr>
          <w:rFonts w:ascii="Arial" w:hAnsi="Arial" w:cs="Arial"/>
          <w:b/>
          <w:sz w:val="22"/>
          <w:szCs w:val="22"/>
          <w:lang w:val="es-BO"/>
        </w:rPr>
        <w:t xml:space="preserve">CONTRATISTA </w:t>
      </w:r>
      <w:r w:rsidRPr="009F5807">
        <w:rPr>
          <w:rFonts w:ascii="Arial" w:hAnsi="Arial" w:cs="Arial"/>
          <w:sz w:val="22"/>
          <w:szCs w:val="22"/>
          <w:lang w:val="es-BO"/>
        </w:rPr>
        <w:t xml:space="preserve">no elaborara la Planilla de Liquidación Final en el plazo establecido, el </w:t>
      </w:r>
      <w:r w:rsidRPr="009F5807">
        <w:rPr>
          <w:rFonts w:ascii="Arial" w:hAnsi="Arial" w:cs="Arial"/>
          <w:b/>
          <w:sz w:val="22"/>
          <w:szCs w:val="22"/>
          <w:lang w:val="es-BO"/>
        </w:rPr>
        <w:t>SUPERVISOR</w:t>
      </w:r>
      <w:r w:rsidRPr="009F5807">
        <w:rPr>
          <w:rFonts w:ascii="Arial" w:hAnsi="Arial" w:cs="Arial"/>
          <w:sz w:val="22"/>
          <w:szCs w:val="22"/>
          <w:lang w:val="es-BO"/>
        </w:rPr>
        <w:t xml:space="preserve"> en el plazo de cinco (5) días calendario procederá a la elaboración de la Planilla de Liquidación Final, que será aprobada por el </w:t>
      </w:r>
      <w:r w:rsidRPr="009F5807">
        <w:rPr>
          <w:rFonts w:ascii="Arial" w:hAnsi="Arial" w:cs="Arial"/>
          <w:b/>
          <w:sz w:val="22"/>
          <w:szCs w:val="22"/>
          <w:lang w:val="es-BO"/>
        </w:rPr>
        <w:t>FISCAL DE OBRA</w:t>
      </w:r>
      <w:r w:rsidRPr="009F5807">
        <w:rPr>
          <w:rFonts w:ascii="Arial" w:hAnsi="Arial" w:cs="Arial"/>
          <w:sz w:val="22"/>
          <w:szCs w:val="22"/>
          <w:lang w:val="es-BO"/>
        </w:rPr>
        <w:t xml:space="preserve">, dicha planilla no podrá ser motivo de reclamo por parte del </w:t>
      </w:r>
      <w:r w:rsidRPr="009F5807">
        <w:rPr>
          <w:rFonts w:ascii="Arial" w:hAnsi="Arial" w:cs="Arial"/>
          <w:b/>
          <w:sz w:val="22"/>
          <w:szCs w:val="22"/>
          <w:lang w:val="es-BO"/>
        </w:rPr>
        <w:t>CONTRATISTA.</w:t>
      </w:r>
    </w:p>
    <w:p w:rsidR="009F5807" w:rsidRPr="009F5807" w:rsidRDefault="009F5807" w:rsidP="009F5807">
      <w:pPr>
        <w:ind w:left="705"/>
        <w:jc w:val="both"/>
        <w:rPr>
          <w:rFonts w:ascii="Arial" w:hAnsi="Arial" w:cs="Arial"/>
          <w:sz w:val="22"/>
          <w:szCs w:val="22"/>
          <w:lang w:val="es-BO"/>
        </w:rPr>
      </w:pPr>
    </w:p>
    <w:p w:rsidR="009F5807" w:rsidRPr="009F5807" w:rsidRDefault="009F5807" w:rsidP="009F5807">
      <w:pPr>
        <w:ind w:left="705"/>
        <w:jc w:val="both"/>
        <w:rPr>
          <w:rFonts w:ascii="Arial" w:hAnsi="Arial" w:cs="Arial"/>
          <w:sz w:val="22"/>
          <w:szCs w:val="22"/>
          <w:lang w:val="es-BO"/>
        </w:rPr>
      </w:pPr>
      <w:r w:rsidRPr="009F5807">
        <w:rPr>
          <w:rFonts w:ascii="Arial" w:hAnsi="Arial" w:cs="Arial"/>
          <w:sz w:val="22"/>
          <w:szCs w:val="22"/>
          <w:lang w:val="es-BO"/>
        </w:rPr>
        <w:t xml:space="preserve">Con la Planilla de Liquidación Final se procederá a la Liquidación de Saldos para establecer si el </w:t>
      </w:r>
      <w:r w:rsidRPr="009F5807">
        <w:rPr>
          <w:rFonts w:ascii="Arial" w:hAnsi="Arial" w:cs="Arial"/>
          <w:b/>
          <w:bCs/>
          <w:sz w:val="22"/>
          <w:szCs w:val="22"/>
          <w:lang w:val="es-BO"/>
        </w:rPr>
        <w:t>CONTRATISTA</w:t>
      </w:r>
      <w:r w:rsidRPr="009F5807">
        <w:rPr>
          <w:rFonts w:ascii="Arial" w:hAnsi="Arial" w:cs="Arial"/>
          <w:sz w:val="22"/>
          <w:szCs w:val="22"/>
          <w:lang w:val="es-BO"/>
        </w:rPr>
        <w:t xml:space="preserve"> tiene saldos a favor o en contra a efectos de proceder si corresponde a la devolución de Garantías.</w:t>
      </w:r>
    </w:p>
    <w:p w:rsidR="009F5807" w:rsidRPr="009F5807" w:rsidRDefault="009F5807" w:rsidP="009F5807">
      <w:pPr>
        <w:ind w:left="705"/>
        <w:jc w:val="both"/>
        <w:rPr>
          <w:rFonts w:ascii="Arial" w:hAnsi="Arial" w:cs="Arial"/>
          <w:sz w:val="22"/>
          <w:szCs w:val="22"/>
          <w:lang w:val="es-BO"/>
        </w:rPr>
      </w:pPr>
    </w:p>
    <w:p w:rsidR="009F5807" w:rsidRPr="009F5807" w:rsidRDefault="009F5807" w:rsidP="009F5807">
      <w:pPr>
        <w:ind w:left="705"/>
        <w:jc w:val="both"/>
        <w:rPr>
          <w:rFonts w:ascii="Arial" w:hAnsi="Arial" w:cs="Arial"/>
          <w:sz w:val="22"/>
          <w:szCs w:val="22"/>
          <w:lang w:val="es-BO"/>
        </w:rPr>
      </w:pPr>
      <w:r w:rsidRPr="009F5807">
        <w:rPr>
          <w:rFonts w:ascii="Arial" w:hAnsi="Arial" w:cs="Arial"/>
          <w:sz w:val="22"/>
          <w:szCs w:val="22"/>
          <w:lang w:val="es-BO"/>
        </w:rPr>
        <w:t xml:space="preserve">Si efectuada la Liquidación de Saldos se estableciera saldos en contra del </w:t>
      </w:r>
      <w:r w:rsidRPr="009F5807">
        <w:rPr>
          <w:rFonts w:ascii="Arial" w:hAnsi="Arial" w:cs="Arial"/>
          <w:b/>
          <w:sz w:val="22"/>
          <w:szCs w:val="22"/>
          <w:lang w:val="es-BO"/>
        </w:rPr>
        <w:t>CONTRATISTA,</w:t>
      </w:r>
      <w:r w:rsidRPr="009F5807">
        <w:rPr>
          <w:rFonts w:ascii="Arial" w:hAnsi="Arial" w:cs="Arial"/>
          <w:sz w:val="22"/>
          <w:szCs w:val="22"/>
          <w:lang w:val="es-BO"/>
        </w:rPr>
        <w:t xml:space="preserve"> la </w:t>
      </w:r>
      <w:r w:rsidRPr="009F5807">
        <w:rPr>
          <w:rFonts w:ascii="Arial" w:hAnsi="Arial" w:cs="Arial"/>
          <w:b/>
          <w:sz w:val="22"/>
          <w:szCs w:val="22"/>
          <w:lang w:val="es-BO"/>
        </w:rPr>
        <w:t xml:space="preserve">ENTIDAD </w:t>
      </w:r>
      <w:r w:rsidRPr="009F5807">
        <w:rPr>
          <w:rFonts w:ascii="Arial" w:hAnsi="Arial" w:cs="Arial"/>
          <w:sz w:val="22"/>
          <w:szCs w:val="22"/>
          <w:lang w:val="es-BO"/>
        </w:rPr>
        <w:t xml:space="preserve">procederá al cobro del monto establecido, mismo que deberá ser depositado por el </w:t>
      </w:r>
      <w:r w:rsidRPr="009F5807">
        <w:rPr>
          <w:rFonts w:ascii="Arial" w:hAnsi="Arial" w:cs="Arial"/>
          <w:b/>
          <w:sz w:val="22"/>
          <w:szCs w:val="22"/>
          <w:lang w:val="es-BO"/>
        </w:rPr>
        <w:t>CONTRATISTA</w:t>
      </w:r>
      <w:r w:rsidRPr="009F5807">
        <w:rPr>
          <w:rFonts w:ascii="Arial" w:hAnsi="Arial" w:cs="Arial"/>
          <w:sz w:val="22"/>
          <w:szCs w:val="22"/>
          <w:lang w:val="es-BO"/>
        </w:rPr>
        <w:t xml:space="preserve"> en las cuentas fiscales de la </w:t>
      </w:r>
      <w:r w:rsidRPr="009F5807">
        <w:rPr>
          <w:rFonts w:ascii="Arial" w:hAnsi="Arial" w:cs="Arial"/>
          <w:b/>
          <w:sz w:val="22"/>
          <w:szCs w:val="22"/>
          <w:lang w:val="es-BO"/>
        </w:rPr>
        <w:t>ENTIDAD</w:t>
      </w:r>
      <w:r w:rsidRPr="009F5807">
        <w:rPr>
          <w:rFonts w:ascii="Arial" w:hAnsi="Arial" w:cs="Arial"/>
          <w:sz w:val="22"/>
          <w:szCs w:val="22"/>
          <w:lang w:val="es-BO"/>
        </w:rPr>
        <w:t xml:space="preserve"> en el plazo de diez (10) días calendario computables a partir del día siguiente de efectuada la Liquidación de Saldos, de incumplir el </w:t>
      </w:r>
      <w:r w:rsidRPr="009F5807">
        <w:rPr>
          <w:rFonts w:ascii="Arial" w:hAnsi="Arial" w:cs="Arial"/>
          <w:b/>
          <w:sz w:val="22"/>
          <w:szCs w:val="22"/>
          <w:lang w:val="es-BO"/>
        </w:rPr>
        <w:t>CONTRATISTA</w:t>
      </w:r>
      <w:r w:rsidRPr="009F5807">
        <w:rPr>
          <w:rFonts w:ascii="Arial" w:hAnsi="Arial" w:cs="Arial"/>
          <w:sz w:val="22"/>
          <w:szCs w:val="22"/>
          <w:lang w:val="es-BO"/>
        </w:rPr>
        <w:t xml:space="preserve"> con el deposito señalado, la </w:t>
      </w:r>
      <w:r w:rsidRPr="009F5807">
        <w:rPr>
          <w:rFonts w:ascii="Arial" w:hAnsi="Arial" w:cs="Arial"/>
          <w:b/>
          <w:sz w:val="22"/>
          <w:szCs w:val="22"/>
          <w:lang w:val="es-BO"/>
        </w:rPr>
        <w:t>ENTIDAD</w:t>
      </w:r>
      <w:r w:rsidRPr="009F5807">
        <w:rPr>
          <w:rFonts w:ascii="Arial" w:hAnsi="Arial" w:cs="Arial"/>
          <w:sz w:val="22"/>
          <w:szCs w:val="22"/>
          <w:lang w:val="es-BO"/>
        </w:rPr>
        <w:t xml:space="preserve"> podrá recurrir a la ejecución de garantías; asimismo, podrá recurrir a la vía coactiva fiscal, por la naturaleza administrativa del Contrato.</w:t>
      </w:r>
    </w:p>
    <w:p w:rsidR="009F5807" w:rsidRPr="009F5807" w:rsidRDefault="009F5807" w:rsidP="009F5807">
      <w:pPr>
        <w:ind w:left="705"/>
        <w:jc w:val="both"/>
        <w:rPr>
          <w:rFonts w:ascii="Arial" w:hAnsi="Arial" w:cs="Arial"/>
          <w:sz w:val="22"/>
          <w:szCs w:val="22"/>
          <w:lang w:val="es-BO"/>
        </w:rPr>
      </w:pPr>
    </w:p>
    <w:p w:rsidR="009F5807" w:rsidRPr="009F5807" w:rsidRDefault="009F5807" w:rsidP="009F5807">
      <w:pPr>
        <w:numPr>
          <w:ilvl w:val="1"/>
          <w:numId w:val="54"/>
        </w:numPr>
        <w:spacing w:after="160" w:line="259" w:lineRule="auto"/>
        <w:jc w:val="both"/>
        <w:rPr>
          <w:rFonts w:ascii="Arial" w:hAnsi="Arial" w:cs="Arial"/>
          <w:sz w:val="22"/>
          <w:szCs w:val="22"/>
          <w:lang w:val="es-BO"/>
        </w:rPr>
      </w:pPr>
      <w:r w:rsidRPr="009F5807">
        <w:rPr>
          <w:rFonts w:ascii="Arial" w:hAnsi="Arial" w:cs="Arial"/>
          <w:b/>
          <w:sz w:val="22"/>
          <w:szCs w:val="22"/>
          <w:lang w:val="es-BO"/>
        </w:rPr>
        <w:t xml:space="preserve">Recepción Definitiva. </w:t>
      </w:r>
      <w:r w:rsidRPr="009F5807">
        <w:rPr>
          <w:rFonts w:ascii="Arial" w:hAnsi="Arial" w:cs="Arial"/>
          <w:sz w:val="22"/>
          <w:szCs w:val="22"/>
          <w:lang w:val="es-BO"/>
        </w:rPr>
        <w:t xml:space="preserve">Se realiza de acuerdo al siguiente procedimiento: </w:t>
      </w:r>
    </w:p>
    <w:p w:rsidR="009F5807" w:rsidRPr="009F5807" w:rsidRDefault="009F5807" w:rsidP="009F5807">
      <w:pPr>
        <w:ind w:left="708"/>
        <w:jc w:val="both"/>
        <w:rPr>
          <w:rFonts w:ascii="Arial" w:hAnsi="Arial" w:cs="Arial"/>
          <w:sz w:val="22"/>
          <w:szCs w:val="22"/>
          <w:lang w:val="es-BO"/>
        </w:rPr>
      </w:pPr>
      <w:r w:rsidRPr="009F5807">
        <w:rPr>
          <w:rFonts w:ascii="Arial" w:hAnsi="Arial" w:cs="Arial"/>
          <w:sz w:val="22"/>
          <w:szCs w:val="22"/>
        </w:rPr>
        <w:t xml:space="preserve">Hasta cinco (5) días hábiles </w:t>
      </w:r>
      <w:r w:rsidRPr="009F5807">
        <w:rPr>
          <w:rFonts w:ascii="Arial" w:hAnsi="Arial" w:cs="Arial"/>
          <w:sz w:val="22"/>
          <w:szCs w:val="22"/>
          <w:lang w:val="es-BO"/>
        </w:rPr>
        <w:t xml:space="preserve">antes de que concluya el plazo previsto para la recepción definitiva, posterior a la entrega provisional, el </w:t>
      </w:r>
      <w:r w:rsidRPr="009F5807">
        <w:rPr>
          <w:rFonts w:ascii="Arial" w:hAnsi="Arial" w:cs="Arial"/>
          <w:b/>
          <w:bCs/>
          <w:sz w:val="22"/>
          <w:szCs w:val="22"/>
          <w:lang w:val="es-BO"/>
        </w:rPr>
        <w:t>CONTRATISTA</w:t>
      </w:r>
      <w:r w:rsidRPr="009F5807">
        <w:rPr>
          <w:rFonts w:ascii="Arial" w:hAnsi="Arial" w:cs="Arial"/>
          <w:sz w:val="22"/>
          <w:szCs w:val="22"/>
          <w:lang w:val="es-BO"/>
        </w:rPr>
        <w:t xml:space="preserve"> mediante el Libro de Órdenes, solicitará al </w:t>
      </w:r>
      <w:r w:rsidRPr="009F5807">
        <w:rPr>
          <w:rFonts w:ascii="Arial" w:hAnsi="Arial" w:cs="Arial"/>
          <w:b/>
          <w:bCs/>
          <w:sz w:val="22"/>
          <w:szCs w:val="22"/>
          <w:lang w:val="es-BO"/>
        </w:rPr>
        <w:t>SUPERVISOR</w:t>
      </w:r>
      <w:r w:rsidRPr="009F5807">
        <w:rPr>
          <w:rFonts w:ascii="Arial" w:hAnsi="Arial" w:cs="Arial"/>
          <w:sz w:val="22"/>
          <w:szCs w:val="22"/>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rsidR="009F5807" w:rsidRPr="009F5807" w:rsidRDefault="009F5807" w:rsidP="009F5807">
      <w:pPr>
        <w:ind w:left="708"/>
        <w:jc w:val="both"/>
        <w:rPr>
          <w:rFonts w:ascii="Arial" w:hAnsi="Arial" w:cs="Arial"/>
          <w:sz w:val="22"/>
          <w:szCs w:val="22"/>
          <w:lang w:val="es-BO"/>
        </w:rPr>
      </w:pPr>
    </w:p>
    <w:p w:rsidR="009F5807" w:rsidRPr="009F5807" w:rsidRDefault="009F5807" w:rsidP="009F5807">
      <w:pPr>
        <w:ind w:left="708"/>
        <w:jc w:val="both"/>
        <w:rPr>
          <w:rFonts w:ascii="Arial" w:hAnsi="Arial" w:cs="Arial"/>
          <w:sz w:val="22"/>
          <w:szCs w:val="22"/>
          <w:lang w:val="es-BO"/>
        </w:rPr>
      </w:pPr>
      <w:r w:rsidRPr="009F5807">
        <w:rPr>
          <w:rFonts w:ascii="Arial" w:hAnsi="Arial" w:cs="Arial"/>
          <w:sz w:val="22"/>
          <w:szCs w:val="22"/>
          <w:lang w:val="es-BO"/>
        </w:rPr>
        <w:t xml:space="preserve">El </w:t>
      </w:r>
      <w:r w:rsidRPr="009F5807">
        <w:rPr>
          <w:rFonts w:ascii="Arial" w:hAnsi="Arial" w:cs="Arial"/>
          <w:b/>
          <w:bCs/>
          <w:sz w:val="22"/>
          <w:szCs w:val="22"/>
          <w:lang w:val="es-BO"/>
        </w:rPr>
        <w:t>SUPERVISOR</w:t>
      </w:r>
      <w:r w:rsidRPr="009F5807">
        <w:rPr>
          <w:rFonts w:ascii="Arial" w:hAnsi="Arial" w:cs="Arial"/>
          <w:sz w:val="22"/>
          <w:szCs w:val="22"/>
          <w:lang w:val="es-BO"/>
        </w:rPr>
        <w:t xml:space="preserve"> señalará la fecha y hora para realizar este acto y pondrá en conocimiento de la </w:t>
      </w:r>
      <w:r w:rsidRPr="009F5807">
        <w:rPr>
          <w:rFonts w:ascii="Arial" w:hAnsi="Arial" w:cs="Arial"/>
          <w:b/>
          <w:sz w:val="22"/>
          <w:szCs w:val="22"/>
          <w:lang w:val="es-BO"/>
        </w:rPr>
        <w:t>ENTIDAD</w:t>
      </w:r>
      <w:r w:rsidRPr="009F5807">
        <w:rPr>
          <w:rFonts w:ascii="Arial" w:hAnsi="Arial" w:cs="Arial"/>
          <w:b/>
          <w:bCs/>
          <w:sz w:val="22"/>
          <w:szCs w:val="22"/>
          <w:lang w:val="es-BO"/>
        </w:rPr>
        <w:t xml:space="preserve">, </w:t>
      </w:r>
      <w:r w:rsidRPr="009F5807">
        <w:rPr>
          <w:rFonts w:ascii="Arial" w:hAnsi="Arial" w:cs="Arial"/>
          <w:bCs/>
          <w:sz w:val="22"/>
          <w:szCs w:val="22"/>
          <w:lang w:val="es-BO"/>
        </w:rPr>
        <w:t>en un</w:t>
      </w:r>
      <w:r w:rsidRPr="009F5807">
        <w:rPr>
          <w:rFonts w:ascii="Arial" w:hAnsi="Arial" w:cs="Arial"/>
          <w:b/>
          <w:bCs/>
          <w:sz w:val="22"/>
          <w:szCs w:val="22"/>
          <w:lang w:val="es-BO"/>
        </w:rPr>
        <w:t xml:space="preserve"> </w:t>
      </w:r>
      <w:r w:rsidRPr="009F5807">
        <w:rPr>
          <w:rFonts w:ascii="Arial" w:hAnsi="Arial" w:cs="Arial"/>
          <w:sz w:val="22"/>
          <w:szCs w:val="22"/>
          <w:lang w:val="es-BO"/>
        </w:rPr>
        <w:t xml:space="preserve">plazo máximo de cinco (5) días hábiles computables desde la solicitud del </w:t>
      </w:r>
      <w:r w:rsidRPr="009F5807">
        <w:rPr>
          <w:rFonts w:ascii="Arial" w:hAnsi="Arial" w:cs="Arial"/>
          <w:b/>
          <w:sz w:val="22"/>
          <w:szCs w:val="22"/>
          <w:lang w:val="es-BO"/>
        </w:rPr>
        <w:t xml:space="preserve">CONTRATISTA. </w:t>
      </w:r>
      <w:r w:rsidRPr="009F5807">
        <w:rPr>
          <w:rFonts w:ascii="Arial" w:hAnsi="Arial" w:cs="Arial"/>
          <w:sz w:val="22"/>
          <w:szCs w:val="22"/>
          <w:lang w:val="es-BO"/>
        </w:rPr>
        <w:t xml:space="preserve">Vencido dicho plazo el </w:t>
      </w:r>
      <w:r w:rsidRPr="009F5807">
        <w:rPr>
          <w:rFonts w:ascii="Arial" w:hAnsi="Arial" w:cs="Arial"/>
          <w:b/>
          <w:sz w:val="22"/>
          <w:szCs w:val="22"/>
          <w:lang w:val="es-BO"/>
        </w:rPr>
        <w:t>CONTRATISTA</w:t>
      </w:r>
      <w:r w:rsidRPr="009F5807">
        <w:rPr>
          <w:rFonts w:ascii="Arial" w:hAnsi="Arial" w:cs="Arial"/>
          <w:sz w:val="22"/>
          <w:szCs w:val="22"/>
          <w:lang w:val="es-BO"/>
        </w:rPr>
        <w:t xml:space="preserve"> podrá dirigir su solicitud directamente al </w:t>
      </w:r>
      <w:r w:rsidRPr="009F5807">
        <w:rPr>
          <w:rFonts w:ascii="Arial" w:hAnsi="Arial" w:cs="Arial"/>
          <w:b/>
          <w:sz w:val="22"/>
          <w:szCs w:val="22"/>
          <w:lang w:val="es-BO"/>
        </w:rPr>
        <w:t>FISCAL DE OBRA</w:t>
      </w:r>
      <w:r w:rsidRPr="009F5807">
        <w:rPr>
          <w:rFonts w:ascii="Arial" w:hAnsi="Arial" w:cs="Arial"/>
          <w:sz w:val="22"/>
          <w:szCs w:val="22"/>
          <w:lang w:val="es-BO"/>
        </w:rPr>
        <w:t xml:space="preserve"> a efectos de que la</w:t>
      </w:r>
      <w:r w:rsidRPr="009F5807">
        <w:rPr>
          <w:rFonts w:ascii="Arial" w:eastAsia="Calibri" w:hAnsi="Arial" w:cs="Arial"/>
          <w:sz w:val="22"/>
          <w:szCs w:val="22"/>
          <w:lang w:val="es-BO" w:eastAsia="en-US"/>
        </w:rPr>
        <w:t xml:space="preserve"> Comisión de Recepción</w:t>
      </w:r>
      <w:r w:rsidRPr="009F5807">
        <w:rPr>
          <w:rFonts w:ascii="Arial" w:eastAsia="Calibri" w:hAnsi="Arial" w:cs="Arial"/>
          <w:b/>
          <w:i/>
          <w:sz w:val="22"/>
          <w:szCs w:val="22"/>
          <w:lang w:val="es-BO" w:eastAsia="en-US"/>
        </w:rPr>
        <w:t xml:space="preserve"> </w:t>
      </w:r>
      <w:r w:rsidRPr="009F5807">
        <w:rPr>
          <w:rFonts w:ascii="Arial" w:hAnsi="Arial" w:cs="Arial"/>
          <w:sz w:val="22"/>
          <w:szCs w:val="22"/>
          <w:lang w:val="es-BO"/>
        </w:rPr>
        <w:t xml:space="preserve">realice la Recepción Definitiva de la </w:t>
      </w:r>
      <w:r w:rsidRPr="009F5807">
        <w:rPr>
          <w:rFonts w:ascii="Arial" w:hAnsi="Arial" w:cs="Arial"/>
          <w:b/>
          <w:sz w:val="22"/>
          <w:szCs w:val="22"/>
          <w:lang w:val="es-BO"/>
        </w:rPr>
        <w:t>OBRA</w:t>
      </w:r>
      <w:r w:rsidRPr="009F5807">
        <w:rPr>
          <w:rFonts w:ascii="Arial" w:hAnsi="Arial" w:cs="Arial"/>
          <w:sz w:val="22"/>
          <w:szCs w:val="22"/>
          <w:lang w:val="es-BO"/>
        </w:rPr>
        <w:t>.</w:t>
      </w:r>
    </w:p>
    <w:p w:rsidR="009F5807" w:rsidRPr="009F5807" w:rsidRDefault="009F5807" w:rsidP="009F5807">
      <w:pPr>
        <w:ind w:left="708"/>
        <w:jc w:val="both"/>
        <w:rPr>
          <w:rFonts w:ascii="Arial" w:hAnsi="Arial" w:cs="Arial"/>
          <w:sz w:val="22"/>
          <w:szCs w:val="22"/>
          <w:lang w:val="es-BO"/>
        </w:rPr>
      </w:pPr>
    </w:p>
    <w:p w:rsidR="009F5807" w:rsidRPr="009F5807" w:rsidRDefault="009F5807" w:rsidP="009F5807">
      <w:pPr>
        <w:ind w:left="708"/>
        <w:jc w:val="both"/>
        <w:rPr>
          <w:rFonts w:ascii="Arial" w:hAnsi="Arial" w:cs="Arial"/>
          <w:sz w:val="22"/>
          <w:szCs w:val="22"/>
          <w:lang w:val="es-BO"/>
        </w:rPr>
      </w:pPr>
      <w:r w:rsidRPr="009F5807">
        <w:rPr>
          <w:rFonts w:ascii="Arial" w:hAnsi="Arial" w:cs="Arial"/>
          <w:sz w:val="22"/>
          <w:szCs w:val="22"/>
          <w:lang w:val="es-BO"/>
        </w:rPr>
        <w:t>La Comisión de Recepción</w:t>
      </w:r>
      <w:r w:rsidRPr="009F5807">
        <w:rPr>
          <w:rFonts w:ascii="Arial" w:hAnsi="Arial" w:cs="Arial"/>
          <w:b/>
          <w:i/>
          <w:sz w:val="22"/>
          <w:szCs w:val="22"/>
          <w:lang w:val="es-BO"/>
        </w:rPr>
        <w:t xml:space="preserve"> </w:t>
      </w:r>
      <w:r w:rsidRPr="009F5807">
        <w:rPr>
          <w:rFonts w:ascii="Arial" w:hAnsi="Arial" w:cs="Arial"/>
          <w:sz w:val="22"/>
          <w:szCs w:val="22"/>
          <w:lang w:val="es-BO"/>
        </w:rPr>
        <w:t xml:space="preserve">realizará un recorrido e inspección técnica total de la </w:t>
      </w:r>
      <w:r w:rsidRPr="009F5807">
        <w:rPr>
          <w:rFonts w:ascii="Arial" w:hAnsi="Arial" w:cs="Arial"/>
          <w:b/>
          <w:sz w:val="22"/>
          <w:szCs w:val="22"/>
          <w:lang w:val="es-BO"/>
        </w:rPr>
        <w:t>OBRA</w:t>
      </w:r>
      <w:r w:rsidRPr="009F5807">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9F5807">
        <w:rPr>
          <w:rFonts w:ascii="Arial" w:hAnsi="Arial" w:cs="Arial"/>
          <w:b/>
          <w:sz w:val="22"/>
          <w:szCs w:val="22"/>
          <w:lang w:val="es-BO"/>
        </w:rPr>
        <w:t>OBRA</w:t>
      </w:r>
      <w:r w:rsidRPr="009F5807">
        <w:rPr>
          <w:rFonts w:ascii="Arial" w:hAnsi="Arial" w:cs="Arial"/>
          <w:sz w:val="22"/>
          <w:szCs w:val="22"/>
          <w:lang w:val="es-BO"/>
        </w:rPr>
        <w:t xml:space="preserve">, en la que conste que la </w:t>
      </w:r>
      <w:r w:rsidRPr="009F5807">
        <w:rPr>
          <w:rFonts w:ascii="Arial" w:hAnsi="Arial" w:cs="Arial"/>
          <w:b/>
          <w:sz w:val="22"/>
          <w:szCs w:val="22"/>
          <w:lang w:val="es-BO"/>
        </w:rPr>
        <w:t>OBRA</w:t>
      </w:r>
      <w:r w:rsidRPr="009F5807">
        <w:rPr>
          <w:rFonts w:ascii="Arial" w:hAnsi="Arial" w:cs="Arial"/>
          <w:sz w:val="22"/>
          <w:szCs w:val="22"/>
          <w:lang w:val="es-BO"/>
        </w:rPr>
        <w:t xml:space="preserve"> ha sido concluida a entera satisfacción de la </w:t>
      </w:r>
      <w:r w:rsidRPr="009F5807">
        <w:rPr>
          <w:rFonts w:ascii="Arial" w:hAnsi="Arial" w:cs="Arial"/>
          <w:b/>
          <w:bCs/>
          <w:sz w:val="22"/>
          <w:szCs w:val="22"/>
          <w:lang w:val="es-BO"/>
        </w:rPr>
        <w:t>ENTIDAD</w:t>
      </w:r>
      <w:r w:rsidRPr="009F5807">
        <w:rPr>
          <w:rFonts w:ascii="Arial" w:hAnsi="Arial" w:cs="Arial"/>
          <w:sz w:val="22"/>
          <w:szCs w:val="22"/>
          <w:lang w:val="es-BO"/>
        </w:rPr>
        <w:t xml:space="preserve">, y entregada a esta institución. </w:t>
      </w:r>
    </w:p>
    <w:p w:rsidR="009F5807" w:rsidRPr="009F5807" w:rsidRDefault="009F5807" w:rsidP="009F5807">
      <w:pPr>
        <w:ind w:left="708"/>
        <w:jc w:val="both"/>
        <w:rPr>
          <w:rFonts w:ascii="Arial" w:hAnsi="Arial" w:cs="Arial"/>
          <w:sz w:val="22"/>
          <w:szCs w:val="22"/>
          <w:lang w:val="es-BO"/>
        </w:rPr>
      </w:pPr>
    </w:p>
    <w:p w:rsidR="009F5807" w:rsidRPr="009F5807" w:rsidRDefault="009F5807" w:rsidP="009F5807">
      <w:pPr>
        <w:ind w:left="708"/>
        <w:jc w:val="both"/>
        <w:rPr>
          <w:rFonts w:ascii="Arial" w:hAnsi="Arial" w:cs="Arial"/>
          <w:sz w:val="22"/>
          <w:szCs w:val="22"/>
          <w:lang w:val="es-BO"/>
        </w:rPr>
      </w:pPr>
      <w:r w:rsidRPr="009F5807">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9F5807">
        <w:rPr>
          <w:rFonts w:ascii="Arial" w:hAnsi="Arial" w:cs="Arial"/>
          <w:b/>
          <w:sz w:val="22"/>
          <w:szCs w:val="22"/>
          <w:lang w:val="es-BO"/>
        </w:rPr>
        <w:t>OBRA</w:t>
      </w:r>
      <w:r w:rsidRPr="009F5807">
        <w:rPr>
          <w:rFonts w:ascii="Arial" w:hAnsi="Arial" w:cs="Arial"/>
          <w:sz w:val="22"/>
          <w:szCs w:val="22"/>
          <w:lang w:val="es-BO"/>
        </w:rPr>
        <w:t xml:space="preserve"> esté </w:t>
      </w:r>
      <w:r w:rsidRPr="009F5807">
        <w:rPr>
          <w:rFonts w:ascii="Arial" w:hAnsi="Arial" w:cs="Arial"/>
          <w:sz w:val="22"/>
          <w:szCs w:val="22"/>
          <w:lang w:val="es-BO"/>
        </w:rPr>
        <w:lastRenderedPageBreak/>
        <w:t>concluida a satisfacción y en el lapso que medie desde el día en que debió hacerse efectiva la entrega hasta la fecha en que se realice efectivamente, correrá la multa pertinente, aplicándose lo previsto en la Cláusula de Multas</w:t>
      </w:r>
      <w:r w:rsidRPr="009F5807">
        <w:rPr>
          <w:rFonts w:ascii="Arial" w:hAnsi="Arial" w:cs="Arial"/>
          <w:b/>
          <w:sz w:val="22"/>
          <w:szCs w:val="22"/>
          <w:lang w:val="es-BO"/>
        </w:rPr>
        <w:t xml:space="preserve"> </w:t>
      </w:r>
      <w:r w:rsidRPr="009F5807">
        <w:rPr>
          <w:rFonts w:ascii="Arial" w:hAnsi="Arial" w:cs="Arial"/>
          <w:sz w:val="22"/>
          <w:szCs w:val="22"/>
          <w:lang w:val="es-BO"/>
        </w:rPr>
        <w:t>del presente Contrato. Dicha multa deberá ser cobrada en la Planilla de Liquidación Final.</w:t>
      </w:r>
    </w:p>
    <w:p w:rsidR="009F5807" w:rsidRPr="009F5807" w:rsidRDefault="009F5807" w:rsidP="009F5807">
      <w:pPr>
        <w:ind w:left="720"/>
        <w:jc w:val="both"/>
        <w:rPr>
          <w:rFonts w:ascii="Arial" w:hAnsi="Arial" w:cs="Arial"/>
          <w:sz w:val="22"/>
          <w:szCs w:val="22"/>
          <w:lang w:val="es-BO"/>
        </w:rPr>
      </w:pPr>
    </w:p>
    <w:p w:rsidR="009F5807" w:rsidRPr="009F5807" w:rsidRDefault="009F5807" w:rsidP="009F5807">
      <w:pPr>
        <w:numPr>
          <w:ilvl w:val="1"/>
          <w:numId w:val="54"/>
        </w:numPr>
        <w:spacing w:after="160" w:line="259" w:lineRule="auto"/>
        <w:jc w:val="both"/>
        <w:rPr>
          <w:rFonts w:ascii="Arial" w:hAnsi="Arial" w:cs="Arial"/>
          <w:sz w:val="22"/>
          <w:szCs w:val="22"/>
          <w:lang w:val="es-BO"/>
        </w:rPr>
      </w:pPr>
      <w:r w:rsidRPr="009F5807">
        <w:rPr>
          <w:rFonts w:ascii="Arial" w:hAnsi="Arial" w:cs="Arial"/>
          <w:b/>
          <w:sz w:val="22"/>
          <w:szCs w:val="22"/>
          <w:lang w:val="es-BO"/>
        </w:rPr>
        <w:t>Devolución de la garantía</w:t>
      </w:r>
      <w:r w:rsidRPr="009F5807">
        <w:rPr>
          <w:rFonts w:ascii="Arial" w:hAnsi="Arial" w:cs="Arial"/>
          <w:b/>
          <w:spacing w:val="-3"/>
          <w:sz w:val="22"/>
          <w:szCs w:val="22"/>
          <w:lang w:val="es-BO"/>
        </w:rPr>
        <w:t xml:space="preserve">: </w:t>
      </w:r>
      <w:r w:rsidRPr="009F5807">
        <w:rPr>
          <w:rFonts w:ascii="Arial" w:hAnsi="Arial" w:cs="Arial"/>
          <w:sz w:val="22"/>
          <w:szCs w:val="22"/>
          <w:lang w:val="es-BO"/>
        </w:rPr>
        <w:t xml:space="preserve">Una vez que el </w:t>
      </w:r>
      <w:r w:rsidRPr="009F5807">
        <w:rPr>
          <w:rFonts w:ascii="Arial" w:hAnsi="Arial" w:cs="Arial"/>
          <w:b/>
          <w:bCs/>
          <w:sz w:val="22"/>
          <w:szCs w:val="22"/>
          <w:lang w:val="es-BO"/>
        </w:rPr>
        <w:t>CONTRATISTA</w:t>
      </w:r>
      <w:r w:rsidRPr="009F5807">
        <w:rPr>
          <w:rFonts w:ascii="Arial" w:hAnsi="Arial" w:cs="Arial"/>
          <w:sz w:val="22"/>
          <w:szCs w:val="22"/>
          <w:lang w:val="es-BO"/>
        </w:rPr>
        <w:t xml:space="preserve"> haya cumplido con la recepción definitiva de obra, la </w:t>
      </w:r>
      <w:r w:rsidRPr="009F5807">
        <w:rPr>
          <w:rFonts w:ascii="Arial" w:hAnsi="Arial" w:cs="Arial"/>
          <w:b/>
          <w:bCs/>
          <w:sz w:val="22"/>
          <w:szCs w:val="22"/>
          <w:lang w:val="es-BO"/>
        </w:rPr>
        <w:t>ENTIDAD</w:t>
      </w:r>
      <w:r w:rsidRPr="009F5807">
        <w:rPr>
          <w:rFonts w:ascii="Arial" w:hAnsi="Arial" w:cs="Arial"/>
          <w:sz w:val="22"/>
          <w:szCs w:val="22"/>
          <w:lang w:val="es-BO"/>
        </w:rPr>
        <w:t xml:space="preserve"> en el plazo de diez (10) días calendario, procederá a la devolución de la(s) garantía(s) por este concepto si es que el resultado de la Liquidación de Saldos fue a favor del </w:t>
      </w:r>
      <w:r w:rsidRPr="009F5807">
        <w:rPr>
          <w:rFonts w:ascii="Arial" w:hAnsi="Arial" w:cs="Arial"/>
          <w:b/>
          <w:sz w:val="22"/>
          <w:szCs w:val="22"/>
          <w:lang w:val="es-BO"/>
        </w:rPr>
        <w:t>CONTRATISTA</w:t>
      </w:r>
      <w:r w:rsidRPr="009F5807">
        <w:rPr>
          <w:rFonts w:ascii="Arial" w:hAnsi="Arial" w:cs="Arial"/>
          <w:sz w:val="22"/>
          <w:szCs w:val="22"/>
          <w:lang w:val="es-BO"/>
        </w:rPr>
        <w:t>.</w:t>
      </w:r>
    </w:p>
    <w:p w:rsidR="009F5807" w:rsidRPr="009F5807" w:rsidRDefault="009F5807" w:rsidP="009F5807">
      <w:pPr>
        <w:widowControl w:val="0"/>
        <w:jc w:val="both"/>
        <w:rPr>
          <w:rFonts w:ascii="Arial" w:hAnsi="Arial" w:cs="Arial"/>
          <w:sz w:val="22"/>
          <w:szCs w:val="22"/>
        </w:rPr>
      </w:pPr>
      <w:r w:rsidRPr="009F5807">
        <w:rPr>
          <w:rFonts w:ascii="Arial" w:hAnsi="Arial" w:cs="Arial"/>
          <w:b/>
          <w:bCs/>
          <w:sz w:val="22"/>
          <w:szCs w:val="22"/>
        </w:rPr>
        <w:t>CLÁUSULA</w:t>
      </w:r>
      <w:r w:rsidRPr="009F5807">
        <w:rPr>
          <w:rFonts w:ascii="Arial" w:hAnsi="Arial" w:cs="Arial"/>
          <w:b/>
          <w:sz w:val="22"/>
          <w:szCs w:val="22"/>
        </w:rPr>
        <w:t xml:space="preserve"> VIGÉSIMA SEXTA.- </w:t>
      </w:r>
      <w:r w:rsidRPr="009F5807">
        <w:rPr>
          <w:rFonts w:ascii="Arial" w:hAnsi="Arial" w:cs="Arial"/>
          <w:b/>
          <w:sz w:val="22"/>
          <w:szCs w:val="22"/>
          <w:lang w:val="es-BO"/>
        </w:rPr>
        <w:t>(CIERRE DE CONTRATO)</w:t>
      </w:r>
      <w:r w:rsidRPr="009F5807">
        <w:rPr>
          <w:rFonts w:ascii="Arial" w:hAnsi="Arial" w:cs="Arial"/>
          <w:sz w:val="22"/>
          <w:szCs w:val="22"/>
          <w:lang w:val="es-BO"/>
        </w:rPr>
        <w:t xml:space="preserve"> El cierre de Contrato deberá ser acreditado con un </w:t>
      </w:r>
      <w:r w:rsidRPr="009F5807">
        <w:rPr>
          <w:rFonts w:ascii="Arial" w:hAnsi="Arial" w:cs="Arial"/>
          <w:b/>
          <w:sz w:val="22"/>
          <w:szCs w:val="22"/>
          <w:lang w:val="es-BO"/>
        </w:rPr>
        <w:t>CERTIFICADO DE CUMPLIMIENTO DE CONTRATO</w:t>
      </w:r>
      <w:r w:rsidRPr="009F5807">
        <w:rPr>
          <w:rFonts w:ascii="Arial" w:hAnsi="Arial" w:cs="Arial"/>
          <w:sz w:val="22"/>
          <w:szCs w:val="22"/>
          <w:lang w:val="es-BO"/>
        </w:rPr>
        <w:t xml:space="preserve">, otorgado por la </w:t>
      </w:r>
      <w:r w:rsidRPr="009F5807">
        <w:rPr>
          <w:rFonts w:ascii="Arial" w:hAnsi="Arial" w:cs="Arial"/>
          <w:b/>
          <w:bCs/>
          <w:sz w:val="22"/>
          <w:szCs w:val="22"/>
          <w:lang w:val="es-BO"/>
        </w:rPr>
        <w:t>ENTIDAD</w:t>
      </w:r>
      <w:r w:rsidRPr="009F5807">
        <w:rPr>
          <w:rFonts w:ascii="Arial" w:hAnsi="Arial" w:cs="Arial"/>
          <w:sz w:val="22"/>
          <w:szCs w:val="22"/>
          <w:lang w:val="es-BO"/>
        </w:rPr>
        <w:t>, luego de la recepción definitiva, concluido el trámite precedentemente especificado.</w:t>
      </w:r>
    </w:p>
    <w:p w:rsidR="009F5807" w:rsidRPr="009F5807" w:rsidRDefault="009F5807" w:rsidP="009F5807">
      <w:pPr>
        <w:jc w:val="both"/>
        <w:rPr>
          <w:rFonts w:ascii="Arial" w:hAnsi="Arial" w:cs="Arial"/>
          <w:sz w:val="22"/>
          <w:szCs w:val="22"/>
          <w:lang w:val="es-BO"/>
        </w:rPr>
      </w:pPr>
    </w:p>
    <w:p w:rsidR="009F5807" w:rsidRPr="009F5807" w:rsidRDefault="009F5807" w:rsidP="009F5807">
      <w:pPr>
        <w:jc w:val="both"/>
        <w:rPr>
          <w:rFonts w:ascii="Arial" w:hAnsi="Arial" w:cs="Arial"/>
          <w:sz w:val="22"/>
          <w:szCs w:val="22"/>
          <w:lang w:val="es-BO"/>
        </w:rPr>
      </w:pPr>
      <w:r w:rsidRPr="009F5807">
        <w:rPr>
          <w:rFonts w:ascii="Arial" w:hAnsi="Arial" w:cs="Arial"/>
          <w:b/>
          <w:sz w:val="22"/>
          <w:szCs w:val="22"/>
        </w:rPr>
        <w:t>CLÁUSULA</w:t>
      </w:r>
      <w:r w:rsidRPr="009F5807">
        <w:rPr>
          <w:rFonts w:ascii="Arial" w:hAnsi="Arial" w:cs="Arial"/>
          <w:b/>
          <w:sz w:val="22"/>
          <w:szCs w:val="22"/>
          <w:lang w:val="es-BO"/>
        </w:rPr>
        <w:t xml:space="preserve"> VIGÉSIMA SÉPTIMA.- (PROCEDIMIENTO DE PAGO DE LA PLANILLA O CERTIFICADO DE LIQUIDACIÓN FINAL) </w:t>
      </w:r>
      <w:r w:rsidRPr="009F5807">
        <w:rPr>
          <w:rFonts w:ascii="Arial" w:hAnsi="Arial" w:cs="Arial"/>
          <w:sz w:val="22"/>
          <w:szCs w:val="22"/>
          <w:lang w:val="es-BO"/>
        </w:rPr>
        <w:t>Se debe tener presente que deberá descontarse del importe de la Planilla o del Certificado Final los siguientes conceptos:</w:t>
      </w:r>
    </w:p>
    <w:p w:rsidR="009F5807" w:rsidRPr="009F5807" w:rsidRDefault="009F5807" w:rsidP="009F5807">
      <w:pPr>
        <w:jc w:val="both"/>
        <w:rPr>
          <w:rFonts w:ascii="Arial" w:hAnsi="Arial" w:cs="Arial"/>
          <w:sz w:val="22"/>
          <w:szCs w:val="22"/>
          <w:lang w:val="es-BO"/>
        </w:rPr>
      </w:pPr>
    </w:p>
    <w:p w:rsidR="009F5807" w:rsidRPr="009F5807" w:rsidRDefault="009F5807" w:rsidP="009F5807">
      <w:pPr>
        <w:numPr>
          <w:ilvl w:val="0"/>
          <w:numId w:val="52"/>
        </w:numPr>
        <w:spacing w:after="160" w:line="259" w:lineRule="auto"/>
        <w:ind w:left="993" w:hanging="426"/>
        <w:jc w:val="both"/>
        <w:rPr>
          <w:rFonts w:ascii="Arial" w:hAnsi="Arial" w:cs="Arial"/>
          <w:sz w:val="22"/>
          <w:szCs w:val="22"/>
          <w:lang w:val="es-BO"/>
        </w:rPr>
      </w:pPr>
      <w:r w:rsidRPr="009F5807">
        <w:rPr>
          <w:rFonts w:ascii="Arial" w:hAnsi="Arial" w:cs="Arial"/>
          <w:sz w:val="22"/>
          <w:szCs w:val="22"/>
          <w:lang w:val="es-BO"/>
        </w:rPr>
        <w:t>Reposición de daños, si hubieren.</w:t>
      </w:r>
    </w:p>
    <w:p w:rsidR="009F5807" w:rsidRPr="009F5807" w:rsidRDefault="009F5807" w:rsidP="009F5807">
      <w:pPr>
        <w:numPr>
          <w:ilvl w:val="0"/>
          <w:numId w:val="52"/>
        </w:numPr>
        <w:spacing w:after="160" w:line="259" w:lineRule="auto"/>
        <w:ind w:left="993" w:hanging="426"/>
        <w:jc w:val="both"/>
        <w:rPr>
          <w:rFonts w:ascii="Arial" w:hAnsi="Arial" w:cs="Arial"/>
          <w:sz w:val="22"/>
          <w:szCs w:val="22"/>
          <w:lang w:val="es-BO"/>
        </w:rPr>
      </w:pPr>
      <w:r w:rsidRPr="009F5807">
        <w:rPr>
          <w:rFonts w:ascii="Arial" w:hAnsi="Arial" w:cs="Arial"/>
          <w:sz w:val="22"/>
          <w:szCs w:val="22"/>
          <w:lang w:val="es-BO"/>
        </w:rPr>
        <w:t>Las multas y penalidades, si hubieren.</w:t>
      </w:r>
    </w:p>
    <w:p w:rsidR="009F5807" w:rsidRPr="009F5807" w:rsidRDefault="009F5807" w:rsidP="009F5807">
      <w:pPr>
        <w:jc w:val="both"/>
        <w:rPr>
          <w:rFonts w:ascii="Arial" w:hAnsi="Arial" w:cs="Arial"/>
          <w:sz w:val="22"/>
          <w:szCs w:val="22"/>
          <w:lang w:val="es-BO"/>
        </w:rPr>
      </w:pPr>
      <w:r w:rsidRPr="009F5807">
        <w:rPr>
          <w:rFonts w:ascii="Arial" w:hAnsi="Arial" w:cs="Arial"/>
          <w:sz w:val="22"/>
          <w:szCs w:val="22"/>
          <w:lang w:val="es-BO"/>
        </w:rPr>
        <w:t xml:space="preserve">Preparado así la planilla de liquidación final y debidamente aprobado por el </w:t>
      </w:r>
      <w:r w:rsidRPr="009F5807">
        <w:rPr>
          <w:rFonts w:ascii="Arial" w:hAnsi="Arial" w:cs="Arial"/>
          <w:b/>
          <w:bCs/>
          <w:sz w:val="22"/>
          <w:szCs w:val="22"/>
          <w:lang w:val="es-BO"/>
        </w:rPr>
        <w:t xml:space="preserve">SUPERVISOR </w:t>
      </w:r>
      <w:r w:rsidRPr="009F5807">
        <w:rPr>
          <w:rFonts w:ascii="Arial" w:hAnsi="Arial" w:cs="Arial"/>
          <w:bCs/>
          <w:sz w:val="22"/>
          <w:szCs w:val="22"/>
          <w:lang w:val="es-BO"/>
        </w:rPr>
        <w:t>en el plazo máximo de treinta (30) días calendario</w:t>
      </w:r>
      <w:r w:rsidRPr="009F5807">
        <w:rPr>
          <w:rFonts w:ascii="Arial" w:hAnsi="Arial" w:cs="Arial"/>
          <w:sz w:val="22"/>
          <w:szCs w:val="22"/>
          <w:lang w:val="es-BO"/>
        </w:rPr>
        <w:t xml:space="preserve">, éste lo remitirá al </w:t>
      </w:r>
      <w:r w:rsidRPr="009F5807">
        <w:rPr>
          <w:rFonts w:ascii="Arial" w:hAnsi="Arial" w:cs="Arial"/>
          <w:b/>
          <w:bCs/>
          <w:sz w:val="22"/>
          <w:szCs w:val="22"/>
          <w:lang w:val="es-BO"/>
        </w:rPr>
        <w:t>FISCAL DE OBRA</w:t>
      </w:r>
      <w:r w:rsidRPr="009F5807">
        <w:rPr>
          <w:rFonts w:ascii="Arial" w:hAnsi="Arial" w:cs="Arial"/>
          <w:sz w:val="22"/>
          <w:szCs w:val="22"/>
          <w:lang w:val="es-BO"/>
        </w:rPr>
        <w:t xml:space="preserve">, para su aprobación y conocimiento, quien en su caso requerirá las aclaraciones que considere pertinentes; caso contrario lo remitirá a la dependencia establecida por la </w:t>
      </w:r>
      <w:r w:rsidRPr="009F5807">
        <w:rPr>
          <w:rFonts w:ascii="Arial" w:hAnsi="Arial" w:cs="Arial"/>
          <w:b/>
          <w:bCs/>
          <w:sz w:val="22"/>
          <w:szCs w:val="22"/>
          <w:lang w:val="es-BO"/>
        </w:rPr>
        <w:t>ENTIDAD</w:t>
      </w:r>
      <w:r w:rsidRPr="009F5807">
        <w:rPr>
          <w:rFonts w:ascii="Arial" w:hAnsi="Arial" w:cs="Arial"/>
          <w:sz w:val="22"/>
          <w:szCs w:val="22"/>
          <w:lang w:val="es-BO"/>
        </w:rPr>
        <w:t>, para el procesamiento del pago correspondiente.</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b/>
          <w:sz w:val="22"/>
          <w:szCs w:val="22"/>
        </w:rPr>
        <w:t xml:space="preserve">CLÁUSULA </w:t>
      </w:r>
      <w:r w:rsidRPr="009F5807">
        <w:rPr>
          <w:rFonts w:ascii="Arial" w:hAnsi="Arial" w:cs="Arial"/>
          <w:b/>
          <w:sz w:val="22"/>
          <w:szCs w:val="22"/>
          <w:lang w:val="es-BO"/>
        </w:rPr>
        <w:t>VIGÉSIMA OCTAVA</w:t>
      </w:r>
      <w:r w:rsidRPr="009F5807">
        <w:rPr>
          <w:rFonts w:ascii="Arial" w:hAnsi="Arial" w:cs="Arial"/>
          <w:b/>
          <w:sz w:val="22"/>
          <w:szCs w:val="22"/>
        </w:rPr>
        <w:t xml:space="preserve">.- (DEL CONSENTIMIENTO) </w:t>
      </w:r>
      <w:r w:rsidRPr="009F5807">
        <w:rPr>
          <w:rFonts w:ascii="Arial" w:hAnsi="Arial" w:cs="Arial"/>
          <w:sz w:val="22"/>
          <w:szCs w:val="22"/>
        </w:rPr>
        <w:t>En señal de conformidad y para su fiel y estricto cumplimiento, firman el presente Contrato en cuatro (4) ejemplares de un mismo tenor y validez el ______________</w:t>
      </w:r>
      <w:r w:rsidRPr="009F5807">
        <w:rPr>
          <w:rFonts w:ascii="Arial" w:hAnsi="Arial" w:cs="Arial"/>
          <w:i/>
          <w:sz w:val="22"/>
          <w:szCs w:val="22"/>
        </w:rPr>
        <w:t>,</w:t>
      </w:r>
      <w:r w:rsidRPr="009F5807">
        <w:rPr>
          <w:rFonts w:ascii="Arial" w:hAnsi="Arial" w:cs="Arial"/>
          <w:b/>
          <w:i/>
          <w:sz w:val="22"/>
          <w:szCs w:val="22"/>
        </w:rPr>
        <w:t xml:space="preserve"> </w:t>
      </w:r>
      <w:r w:rsidRPr="009F5807">
        <w:rPr>
          <w:rFonts w:ascii="Arial" w:hAnsi="Arial" w:cs="Arial"/>
          <w:sz w:val="22"/>
          <w:szCs w:val="22"/>
        </w:rPr>
        <w:t xml:space="preserve">en representación legal de la </w:t>
      </w:r>
      <w:r w:rsidRPr="009F5807">
        <w:rPr>
          <w:rFonts w:ascii="Arial" w:hAnsi="Arial" w:cs="Arial"/>
          <w:b/>
          <w:sz w:val="22"/>
          <w:szCs w:val="22"/>
        </w:rPr>
        <w:t>ENTIDAD</w:t>
      </w:r>
      <w:r w:rsidRPr="009F5807">
        <w:rPr>
          <w:rFonts w:ascii="Arial" w:hAnsi="Arial" w:cs="Arial"/>
          <w:sz w:val="22"/>
          <w:szCs w:val="22"/>
        </w:rPr>
        <w:t xml:space="preserve"> y el __</w:t>
      </w:r>
      <w:r w:rsidRPr="009F5807">
        <w:rPr>
          <w:rFonts w:ascii="Arial" w:hAnsi="Arial" w:cs="Arial"/>
          <w:sz w:val="22"/>
          <w:szCs w:val="22"/>
        </w:rPr>
        <w:softHyphen/>
      </w:r>
      <w:r w:rsidRPr="009F5807">
        <w:rPr>
          <w:rFonts w:ascii="Arial" w:hAnsi="Arial" w:cs="Arial"/>
          <w:sz w:val="22"/>
          <w:szCs w:val="22"/>
        </w:rPr>
        <w:softHyphen/>
      </w:r>
      <w:r w:rsidRPr="009F5807">
        <w:rPr>
          <w:rFonts w:ascii="Arial" w:hAnsi="Arial" w:cs="Arial"/>
          <w:sz w:val="22"/>
          <w:szCs w:val="22"/>
        </w:rPr>
        <w:softHyphen/>
      </w:r>
      <w:r w:rsidRPr="009F5807">
        <w:rPr>
          <w:rFonts w:ascii="Arial" w:hAnsi="Arial" w:cs="Arial"/>
          <w:sz w:val="22"/>
          <w:szCs w:val="22"/>
        </w:rPr>
        <w:softHyphen/>
      </w:r>
      <w:r w:rsidRPr="009F5807">
        <w:rPr>
          <w:rFonts w:ascii="Arial" w:hAnsi="Arial" w:cs="Arial"/>
          <w:sz w:val="22"/>
          <w:szCs w:val="22"/>
        </w:rPr>
        <w:softHyphen/>
        <w:t xml:space="preserve">_________, en representación legal del </w:t>
      </w:r>
      <w:r w:rsidRPr="009F5807">
        <w:rPr>
          <w:rFonts w:ascii="Arial" w:hAnsi="Arial" w:cs="Arial"/>
          <w:b/>
          <w:bCs/>
          <w:sz w:val="22"/>
          <w:szCs w:val="22"/>
        </w:rPr>
        <w:t>CONTRATISTA</w:t>
      </w:r>
      <w:r w:rsidRPr="009F5807">
        <w:rPr>
          <w:rFonts w:ascii="Arial" w:hAnsi="Arial" w:cs="Arial"/>
          <w:sz w:val="22"/>
          <w:szCs w:val="22"/>
        </w:rPr>
        <w:t>.</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sz w:val="22"/>
          <w:szCs w:val="22"/>
        </w:rPr>
        <w:t>Este documento, conforme a disposiciones legales de control fiscal vigentes, será registrado ante la Contraloría General del Estado.</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r w:rsidRPr="009F5807">
        <w:rPr>
          <w:rFonts w:ascii="Arial" w:hAnsi="Arial" w:cs="Arial"/>
          <w:sz w:val="22"/>
          <w:szCs w:val="22"/>
        </w:rPr>
        <w:t xml:space="preserve">La Paz, ____ de ____ </w:t>
      </w:r>
      <w:proofErr w:type="spellStart"/>
      <w:r w:rsidRPr="009F5807">
        <w:rPr>
          <w:rFonts w:ascii="Arial" w:hAnsi="Arial" w:cs="Arial"/>
          <w:sz w:val="22"/>
          <w:szCs w:val="22"/>
        </w:rPr>
        <w:t>de</w:t>
      </w:r>
      <w:proofErr w:type="spellEnd"/>
      <w:r w:rsidRPr="009F5807">
        <w:rPr>
          <w:rFonts w:ascii="Arial" w:hAnsi="Arial" w:cs="Arial"/>
          <w:sz w:val="22"/>
          <w:szCs w:val="22"/>
        </w:rPr>
        <w:t xml:space="preserve"> 2024.</w:t>
      </w: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p>
    <w:p w:rsidR="009F5807" w:rsidRPr="009F5807" w:rsidRDefault="009F5807" w:rsidP="009F5807">
      <w:pPr>
        <w:jc w:val="both"/>
        <w:rPr>
          <w:rFonts w:ascii="Arial" w:hAnsi="Arial" w:cs="Arial"/>
          <w:sz w:val="22"/>
          <w:szCs w:val="22"/>
        </w:rPr>
      </w:pPr>
    </w:p>
    <w:p w:rsidR="009F5807" w:rsidRPr="009F5807" w:rsidRDefault="009F5807" w:rsidP="009F5807">
      <w:pPr>
        <w:widowControl w:val="0"/>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9F5807" w:rsidRPr="009F5807" w:rsidTr="009F5807">
        <w:trPr>
          <w:jc w:val="center"/>
        </w:trPr>
        <w:tc>
          <w:tcPr>
            <w:tcW w:w="4643" w:type="dxa"/>
          </w:tcPr>
          <w:p w:rsidR="009F5807" w:rsidRPr="009F5807" w:rsidRDefault="009F5807" w:rsidP="009F5807">
            <w:pPr>
              <w:widowControl w:val="0"/>
              <w:jc w:val="center"/>
              <w:rPr>
                <w:rFonts w:ascii="Arial" w:hAnsi="Arial" w:cs="Arial"/>
                <w:spacing w:val="-6"/>
                <w:sz w:val="22"/>
                <w:szCs w:val="22"/>
              </w:rPr>
            </w:pPr>
          </w:p>
        </w:tc>
        <w:tc>
          <w:tcPr>
            <w:tcW w:w="4195" w:type="dxa"/>
          </w:tcPr>
          <w:p w:rsidR="009F5807" w:rsidRPr="009F5807" w:rsidRDefault="009F5807" w:rsidP="009F5807">
            <w:pPr>
              <w:widowControl w:val="0"/>
              <w:tabs>
                <w:tab w:val="left" w:pos="394"/>
                <w:tab w:val="center" w:pos="2027"/>
              </w:tabs>
              <w:rPr>
                <w:rFonts w:ascii="Arial" w:hAnsi="Arial" w:cs="Arial"/>
                <w:bCs/>
                <w:sz w:val="22"/>
                <w:szCs w:val="22"/>
                <w:lang w:val="es-ES_tradnl"/>
              </w:rPr>
            </w:pPr>
            <w:r w:rsidRPr="009F5807">
              <w:rPr>
                <w:rFonts w:ascii="Arial" w:hAnsi="Arial" w:cs="Arial"/>
                <w:sz w:val="22"/>
                <w:szCs w:val="22"/>
              </w:rPr>
              <w:tab/>
            </w:r>
            <w:r w:rsidRPr="009F5807">
              <w:rPr>
                <w:rFonts w:ascii="Arial" w:hAnsi="Arial" w:cs="Arial"/>
                <w:sz w:val="22"/>
                <w:szCs w:val="22"/>
              </w:rPr>
              <w:tab/>
              <w:t>______________</w:t>
            </w:r>
            <w:r w:rsidRPr="009F5807">
              <w:rPr>
                <w:rFonts w:ascii="Arial" w:hAnsi="Arial" w:cs="Arial"/>
                <w:bCs/>
                <w:sz w:val="22"/>
                <w:szCs w:val="22"/>
                <w:lang w:val="es-ES_tradnl"/>
              </w:rPr>
              <w:t xml:space="preserve">  </w:t>
            </w:r>
          </w:p>
          <w:p w:rsidR="009F5807" w:rsidRPr="009F5807" w:rsidRDefault="009F5807" w:rsidP="009F5807">
            <w:pPr>
              <w:widowControl w:val="0"/>
              <w:jc w:val="center"/>
              <w:rPr>
                <w:rFonts w:ascii="Arial" w:hAnsi="Arial" w:cs="Arial"/>
                <w:spacing w:val="-6"/>
                <w:sz w:val="22"/>
                <w:szCs w:val="22"/>
              </w:rPr>
            </w:pPr>
            <w:r w:rsidRPr="009F5807">
              <w:rPr>
                <w:rFonts w:ascii="Arial" w:hAnsi="Arial" w:cs="Arial"/>
                <w:sz w:val="22"/>
                <w:szCs w:val="22"/>
              </w:rPr>
              <w:t xml:space="preserve">C.I. _____ </w:t>
            </w:r>
          </w:p>
          <w:p w:rsidR="009F5807" w:rsidRPr="009F5807" w:rsidRDefault="009F5807" w:rsidP="009F5807">
            <w:pPr>
              <w:widowControl w:val="0"/>
              <w:jc w:val="center"/>
              <w:rPr>
                <w:rFonts w:ascii="Arial" w:hAnsi="Arial" w:cs="Arial"/>
                <w:b/>
                <w:bCs/>
                <w:sz w:val="22"/>
                <w:szCs w:val="22"/>
              </w:rPr>
            </w:pPr>
            <w:r w:rsidRPr="009F5807">
              <w:rPr>
                <w:rFonts w:ascii="Arial" w:hAnsi="Arial" w:cs="Arial"/>
                <w:b/>
                <w:bCs/>
                <w:spacing w:val="-6"/>
                <w:sz w:val="22"/>
                <w:szCs w:val="22"/>
              </w:rPr>
              <w:t>CONTRATISTA</w:t>
            </w:r>
          </w:p>
        </w:tc>
      </w:tr>
    </w:tbl>
    <w:p w:rsidR="009F5807" w:rsidRPr="009F5807" w:rsidRDefault="009F5807" w:rsidP="009F5807">
      <w:pPr>
        <w:rPr>
          <w:rFonts w:ascii="Arial" w:hAnsi="Arial" w:cs="Arial"/>
          <w:sz w:val="22"/>
          <w:szCs w:val="22"/>
          <w:lang w:eastAsia="en-US"/>
        </w:rPr>
      </w:pPr>
    </w:p>
    <w:p w:rsidR="009F5807" w:rsidRPr="009F5807" w:rsidRDefault="009F5807" w:rsidP="009F5807">
      <w:pPr>
        <w:rPr>
          <w:rFonts w:ascii="Arial" w:hAnsi="Arial" w:cs="Arial"/>
          <w:sz w:val="22"/>
          <w:szCs w:val="22"/>
          <w:lang w:eastAsia="en-US"/>
        </w:rPr>
      </w:pPr>
    </w:p>
    <w:p w:rsidR="009F5807" w:rsidRPr="009F5807" w:rsidRDefault="009F5807" w:rsidP="009F5807">
      <w:pPr>
        <w:rPr>
          <w:rFonts w:ascii="Arial" w:hAnsi="Arial" w:cs="Arial"/>
          <w:sz w:val="22"/>
          <w:szCs w:val="22"/>
          <w:lang w:eastAsia="en-US"/>
        </w:rPr>
      </w:pPr>
    </w:p>
    <w:p w:rsidR="009F5807" w:rsidRPr="009F5807" w:rsidRDefault="009F5807" w:rsidP="009F5807">
      <w:pPr>
        <w:rPr>
          <w:rFonts w:ascii="Arial" w:hAnsi="Arial" w:cs="Arial"/>
          <w:sz w:val="22"/>
          <w:szCs w:val="22"/>
          <w:lang w:eastAsia="en-US"/>
        </w:rPr>
      </w:pPr>
    </w:p>
    <w:p w:rsidR="009F5807" w:rsidRPr="009F5807" w:rsidRDefault="009F5807" w:rsidP="009F5807">
      <w:pPr>
        <w:rPr>
          <w:rFonts w:ascii="Arial" w:hAnsi="Arial" w:cs="Arial"/>
          <w:lang w:eastAsia="en-US"/>
        </w:rPr>
      </w:pPr>
      <w:r w:rsidRPr="009F5807">
        <w:rPr>
          <w:rFonts w:ascii="Arial" w:hAnsi="Arial" w:cs="Arial"/>
          <w:lang w:eastAsia="en-US"/>
        </w:rPr>
        <w:t>MNZM/JFVA/</w:t>
      </w:r>
      <w:proofErr w:type="spellStart"/>
      <w:r w:rsidRPr="009F5807">
        <w:rPr>
          <w:rFonts w:ascii="Arial" w:hAnsi="Arial" w:cs="Arial"/>
          <w:lang w:eastAsia="en-US"/>
        </w:rPr>
        <w:t>jwee</w:t>
      </w:r>
      <w:proofErr w:type="spellEnd"/>
      <w:r w:rsidRPr="009F5807">
        <w:rPr>
          <w:rFonts w:ascii="Arial" w:hAnsi="Arial" w:cs="Arial"/>
          <w:lang w:eastAsia="en-US"/>
        </w:rPr>
        <w:t>/</w:t>
      </w:r>
      <w:proofErr w:type="spellStart"/>
      <w:r w:rsidRPr="009F5807">
        <w:rPr>
          <w:rFonts w:ascii="Arial" w:hAnsi="Arial" w:cs="Arial"/>
          <w:lang w:eastAsia="en-US"/>
        </w:rPr>
        <w:t>jmlm</w:t>
      </w:r>
      <w:proofErr w:type="spellEnd"/>
      <w:r w:rsidRPr="009F5807">
        <w:rPr>
          <w:rFonts w:ascii="Arial" w:hAnsi="Arial" w:cs="Arial"/>
          <w:lang w:eastAsia="en-US"/>
        </w:rPr>
        <w:t>.</w:t>
      </w:r>
    </w:p>
    <w:p w:rsidR="009F5807" w:rsidRPr="009F5807" w:rsidRDefault="009F5807" w:rsidP="009F5807">
      <w:pPr>
        <w:pStyle w:val="Normal2"/>
        <w:rPr>
          <w:rFonts w:ascii="Verdana" w:hAnsi="Verdana" w:cs="Arial"/>
          <w:sz w:val="18"/>
          <w:szCs w:val="18"/>
          <w:lang w:val="es-BO"/>
        </w:rPr>
      </w:pPr>
    </w:p>
    <w:sectPr w:rsidR="009F5807" w:rsidRPr="009F5807" w:rsidSect="008267F4">
      <w:footerReference w:type="default" r:id="rId13"/>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33B" w:rsidRDefault="00A1333B">
      <w:r>
        <w:separator/>
      </w:r>
    </w:p>
  </w:endnote>
  <w:endnote w:type="continuationSeparator" w:id="0">
    <w:p w:rsidR="00A1333B" w:rsidRDefault="00A1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43" w:rsidRDefault="00696043" w:rsidP="002271B8">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Content>
      <w:p w:rsidR="00696043" w:rsidRDefault="00696043">
        <w:pPr>
          <w:pStyle w:val="Piedepgina"/>
          <w:jc w:val="right"/>
        </w:pPr>
        <w:r>
          <w:fldChar w:fldCharType="begin"/>
        </w:r>
        <w:r>
          <w:instrText xml:space="preserve"> PAGE   \* MERGEFORMAT </w:instrText>
        </w:r>
        <w:r>
          <w:fldChar w:fldCharType="separate"/>
        </w:r>
        <w:r w:rsidR="006A150A">
          <w:rPr>
            <w:noProof/>
          </w:rPr>
          <w:t>35</w:t>
        </w:r>
        <w:r>
          <w:rPr>
            <w:noProof/>
          </w:rPr>
          <w:fldChar w:fldCharType="end"/>
        </w:r>
      </w:p>
    </w:sdtContent>
  </w:sdt>
  <w:p w:rsidR="00696043" w:rsidRDefault="0069604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43" w:rsidRPr="002146A2" w:rsidRDefault="00696043">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6A150A">
      <w:rPr>
        <w:noProof/>
        <w:sz w:val="18"/>
        <w:szCs w:val="18"/>
      </w:rPr>
      <w:t>49</w:t>
    </w:r>
    <w:r w:rsidRPr="002146A2">
      <w:rPr>
        <w:sz w:val="18"/>
        <w:szCs w:val="18"/>
      </w:rPr>
      <w:fldChar w:fldCharType="end"/>
    </w:r>
  </w:p>
  <w:p w:rsidR="00696043" w:rsidRDefault="006960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33B" w:rsidRDefault="00A1333B">
      <w:r>
        <w:separator/>
      </w:r>
    </w:p>
  </w:footnote>
  <w:footnote w:type="continuationSeparator" w:id="0">
    <w:p w:rsidR="00A1333B" w:rsidRDefault="00A13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43" w:rsidRDefault="00696043">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D68"/>
    <w:multiLevelType w:val="hybridMultilevel"/>
    <w:tmpl w:val="6FF69CF2"/>
    <w:lvl w:ilvl="0" w:tplc="607A892E">
      <w:start w:val="1"/>
      <w:numFmt w:val="lowerLetter"/>
      <w:lvlText w:val="%1)"/>
      <w:lvlJc w:val="left"/>
      <w:pPr>
        <w:ind w:left="1080" w:hanging="360"/>
      </w:pPr>
      <w:rPr>
        <w:rFonts w:hint="default"/>
        <w:b w:val="0"/>
        <w:i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EF7C1C"/>
    <w:multiLevelType w:val="hybridMultilevel"/>
    <w:tmpl w:val="A010143C"/>
    <w:lvl w:ilvl="0" w:tplc="C23852E2">
      <w:start w:val="1"/>
      <w:numFmt w:val="lowerLetter"/>
      <w:lvlText w:val="%1)"/>
      <w:lvlJc w:val="left"/>
      <w:pPr>
        <w:ind w:left="833" w:hanging="360"/>
      </w:pPr>
      <w:rPr>
        <w:b w:val="0"/>
      </w:rPr>
    </w:lvl>
    <w:lvl w:ilvl="1" w:tplc="0C0A0019">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3"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4"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6"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7"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8" w15:restartNumberingAfterBreak="0">
    <w:nsid w:val="2D0D0546"/>
    <w:multiLevelType w:val="hybridMultilevel"/>
    <w:tmpl w:val="0AD04280"/>
    <w:lvl w:ilvl="0" w:tplc="7B12E794">
      <w:start w:val="1"/>
      <w:numFmt w:val="lowerLetter"/>
      <w:lvlText w:val="%1)"/>
      <w:lvlJc w:val="left"/>
      <w:pPr>
        <w:ind w:left="1637" w:hanging="360"/>
      </w:pPr>
      <w:rPr>
        <w:b w:val="0"/>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CF1869"/>
    <w:multiLevelType w:val="hybridMultilevel"/>
    <w:tmpl w:val="33C6A16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4" w15:restartNumberingAfterBreak="0">
    <w:nsid w:val="3CFD7369"/>
    <w:multiLevelType w:val="hybridMultilevel"/>
    <w:tmpl w:val="4630ED36"/>
    <w:lvl w:ilvl="0" w:tplc="01BE5348">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8"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39" w15:restartNumberingAfterBreak="0">
    <w:nsid w:val="40EB304F"/>
    <w:multiLevelType w:val="hybridMultilevel"/>
    <w:tmpl w:val="C402F9C2"/>
    <w:lvl w:ilvl="0" w:tplc="2F2C0DA0">
      <w:start w:val="1"/>
      <w:numFmt w:val="lowerLetter"/>
      <w:lvlText w:val="%1)"/>
      <w:lvlJc w:val="left"/>
      <w:pPr>
        <w:ind w:left="1070" w:hanging="360"/>
      </w:pPr>
      <w:rPr>
        <w:b w:val="0"/>
        <w:i w:val="0"/>
      </w:r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40" w15:restartNumberingAfterBreak="0">
    <w:nsid w:val="4168061E"/>
    <w:multiLevelType w:val="hybridMultilevel"/>
    <w:tmpl w:val="D12C3AEE"/>
    <w:lvl w:ilvl="0" w:tplc="15FCD476">
      <w:start w:val="1"/>
      <w:numFmt w:val="lowerLetter"/>
      <w:lvlText w:val="%1)"/>
      <w:lvlJc w:val="left"/>
      <w:pPr>
        <w:ind w:left="2487" w:hanging="360"/>
      </w:pPr>
      <w:rPr>
        <w:rFonts w:hint="default"/>
        <w:b/>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1"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15:restartNumberingAfterBreak="0">
    <w:nsid w:val="44BE79EE"/>
    <w:multiLevelType w:val="hybridMultilevel"/>
    <w:tmpl w:val="627462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2" w15:restartNumberingAfterBreak="0">
    <w:nsid w:val="5870195F"/>
    <w:multiLevelType w:val="singleLevel"/>
    <w:tmpl w:val="38C2B268"/>
    <w:lvl w:ilvl="0">
      <w:numFmt w:val="decimal"/>
      <w:pStyle w:val="Ttulo9"/>
      <w:lvlText w:val=""/>
      <w:lvlJc w:val="left"/>
    </w:lvl>
  </w:abstractNum>
  <w:abstractNum w:abstractNumId="53"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393485"/>
    <w:multiLevelType w:val="hybridMultilevel"/>
    <w:tmpl w:val="480C69A0"/>
    <w:lvl w:ilvl="0" w:tplc="400A0001">
      <w:start w:val="1"/>
      <w:numFmt w:val="bullet"/>
      <w:lvlText w:val=""/>
      <w:lvlJc w:val="left"/>
      <w:pPr>
        <w:ind w:left="2006" w:hanging="360"/>
      </w:pPr>
      <w:rPr>
        <w:rFonts w:ascii="Symbol" w:hAnsi="Symbol" w:hint="default"/>
      </w:rPr>
    </w:lvl>
    <w:lvl w:ilvl="1" w:tplc="400A0003" w:tentative="1">
      <w:start w:val="1"/>
      <w:numFmt w:val="bullet"/>
      <w:lvlText w:val="o"/>
      <w:lvlJc w:val="left"/>
      <w:pPr>
        <w:ind w:left="2726" w:hanging="360"/>
      </w:pPr>
      <w:rPr>
        <w:rFonts w:ascii="Courier New" w:hAnsi="Courier New" w:cs="Courier New" w:hint="default"/>
      </w:rPr>
    </w:lvl>
    <w:lvl w:ilvl="2" w:tplc="400A0005" w:tentative="1">
      <w:start w:val="1"/>
      <w:numFmt w:val="bullet"/>
      <w:lvlText w:val=""/>
      <w:lvlJc w:val="left"/>
      <w:pPr>
        <w:ind w:left="3446" w:hanging="360"/>
      </w:pPr>
      <w:rPr>
        <w:rFonts w:ascii="Wingdings" w:hAnsi="Wingdings" w:hint="default"/>
      </w:rPr>
    </w:lvl>
    <w:lvl w:ilvl="3" w:tplc="400A0001" w:tentative="1">
      <w:start w:val="1"/>
      <w:numFmt w:val="bullet"/>
      <w:lvlText w:val=""/>
      <w:lvlJc w:val="left"/>
      <w:pPr>
        <w:ind w:left="4166" w:hanging="360"/>
      </w:pPr>
      <w:rPr>
        <w:rFonts w:ascii="Symbol" w:hAnsi="Symbol" w:hint="default"/>
      </w:rPr>
    </w:lvl>
    <w:lvl w:ilvl="4" w:tplc="400A0003" w:tentative="1">
      <w:start w:val="1"/>
      <w:numFmt w:val="bullet"/>
      <w:lvlText w:val="o"/>
      <w:lvlJc w:val="left"/>
      <w:pPr>
        <w:ind w:left="4886" w:hanging="360"/>
      </w:pPr>
      <w:rPr>
        <w:rFonts w:ascii="Courier New" w:hAnsi="Courier New" w:cs="Courier New" w:hint="default"/>
      </w:rPr>
    </w:lvl>
    <w:lvl w:ilvl="5" w:tplc="400A0005" w:tentative="1">
      <w:start w:val="1"/>
      <w:numFmt w:val="bullet"/>
      <w:lvlText w:val=""/>
      <w:lvlJc w:val="left"/>
      <w:pPr>
        <w:ind w:left="5606" w:hanging="360"/>
      </w:pPr>
      <w:rPr>
        <w:rFonts w:ascii="Wingdings" w:hAnsi="Wingdings" w:hint="default"/>
      </w:rPr>
    </w:lvl>
    <w:lvl w:ilvl="6" w:tplc="400A0001" w:tentative="1">
      <w:start w:val="1"/>
      <w:numFmt w:val="bullet"/>
      <w:lvlText w:val=""/>
      <w:lvlJc w:val="left"/>
      <w:pPr>
        <w:ind w:left="6326" w:hanging="360"/>
      </w:pPr>
      <w:rPr>
        <w:rFonts w:ascii="Symbol" w:hAnsi="Symbol" w:hint="default"/>
      </w:rPr>
    </w:lvl>
    <w:lvl w:ilvl="7" w:tplc="400A0003" w:tentative="1">
      <w:start w:val="1"/>
      <w:numFmt w:val="bullet"/>
      <w:lvlText w:val="o"/>
      <w:lvlJc w:val="left"/>
      <w:pPr>
        <w:ind w:left="7046" w:hanging="360"/>
      </w:pPr>
      <w:rPr>
        <w:rFonts w:ascii="Courier New" w:hAnsi="Courier New" w:cs="Courier New" w:hint="default"/>
      </w:rPr>
    </w:lvl>
    <w:lvl w:ilvl="8" w:tplc="400A0005" w:tentative="1">
      <w:start w:val="1"/>
      <w:numFmt w:val="bullet"/>
      <w:lvlText w:val=""/>
      <w:lvlJc w:val="left"/>
      <w:pPr>
        <w:ind w:left="7766" w:hanging="360"/>
      </w:pPr>
      <w:rPr>
        <w:rFonts w:ascii="Wingdings" w:hAnsi="Wingdings" w:hint="default"/>
      </w:rPr>
    </w:lvl>
  </w:abstractNum>
  <w:abstractNum w:abstractNumId="5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0"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4" w15:restartNumberingAfterBreak="0">
    <w:nsid w:val="6E366E2E"/>
    <w:multiLevelType w:val="hybridMultilevel"/>
    <w:tmpl w:val="6226B816"/>
    <w:lvl w:ilvl="0" w:tplc="C02E3418">
      <w:start w:val="1"/>
      <w:numFmt w:val="lowerLetter"/>
      <w:lvlText w:val="%1)"/>
      <w:lvlJc w:val="left"/>
      <w:pPr>
        <w:tabs>
          <w:tab w:val="num" w:pos="9337"/>
        </w:tabs>
        <w:ind w:left="9337"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72F025E1"/>
    <w:multiLevelType w:val="hybridMultilevel"/>
    <w:tmpl w:val="AFC48638"/>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0" w15:restartNumberingAfterBreak="0">
    <w:nsid w:val="770D12BD"/>
    <w:multiLevelType w:val="hybridMultilevel"/>
    <w:tmpl w:val="336CFE80"/>
    <w:lvl w:ilvl="0" w:tplc="400A0001">
      <w:start w:val="1"/>
      <w:numFmt w:val="bullet"/>
      <w:lvlText w:val=""/>
      <w:lvlJc w:val="left"/>
      <w:pPr>
        <w:ind w:left="2165" w:hanging="360"/>
      </w:pPr>
      <w:rPr>
        <w:rFonts w:ascii="Symbol" w:hAnsi="Symbol" w:hint="default"/>
      </w:rPr>
    </w:lvl>
    <w:lvl w:ilvl="1" w:tplc="400A0003" w:tentative="1">
      <w:start w:val="1"/>
      <w:numFmt w:val="bullet"/>
      <w:lvlText w:val="o"/>
      <w:lvlJc w:val="left"/>
      <w:pPr>
        <w:ind w:left="2885" w:hanging="360"/>
      </w:pPr>
      <w:rPr>
        <w:rFonts w:ascii="Courier New" w:hAnsi="Courier New" w:cs="Courier New" w:hint="default"/>
      </w:rPr>
    </w:lvl>
    <w:lvl w:ilvl="2" w:tplc="400A0005" w:tentative="1">
      <w:start w:val="1"/>
      <w:numFmt w:val="bullet"/>
      <w:lvlText w:val=""/>
      <w:lvlJc w:val="left"/>
      <w:pPr>
        <w:ind w:left="3605" w:hanging="360"/>
      </w:pPr>
      <w:rPr>
        <w:rFonts w:ascii="Wingdings" w:hAnsi="Wingdings" w:hint="default"/>
      </w:rPr>
    </w:lvl>
    <w:lvl w:ilvl="3" w:tplc="400A0001" w:tentative="1">
      <w:start w:val="1"/>
      <w:numFmt w:val="bullet"/>
      <w:lvlText w:val=""/>
      <w:lvlJc w:val="left"/>
      <w:pPr>
        <w:ind w:left="4325" w:hanging="360"/>
      </w:pPr>
      <w:rPr>
        <w:rFonts w:ascii="Symbol" w:hAnsi="Symbol" w:hint="default"/>
      </w:rPr>
    </w:lvl>
    <w:lvl w:ilvl="4" w:tplc="400A0003" w:tentative="1">
      <w:start w:val="1"/>
      <w:numFmt w:val="bullet"/>
      <w:lvlText w:val="o"/>
      <w:lvlJc w:val="left"/>
      <w:pPr>
        <w:ind w:left="5045" w:hanging="360"/>
      </w:pPr>
      <w:rPr>
        <w:rFonts w:ascii="Courier New" w:hAnsi="Courier New" w:cs="Courier New" w:hint="default"/>
      </w:rPr>
    </w:lvl>
    <w:lvl w:ilvl="5" w:tplc="400A0005" w:tentative="1">
      <w:start w:val="1"/>
      <w:numFmt w:val="bullet"/>
      <w:lvlText w:val=""/>
      <w:lvlJc w:val="left"/>
      <w:pPr>
        <w:ind w:left="5765" w:hanging="360"/>
      </w:pPr>
      <w:rPr>
        <w:rFonts w:ascii="Wingdings" w:hAnsi="Wingdings" w:hint="default"/>
      </w:rPr>
    </w:lvl>
    <w:lvl w:ilvl="6" w:tplc="400A0001" w:tentative="1">
      <w:start w:val="1"/>
      <w:numFmt w:val="bullet"/>
      <w:lvlText w:val=""/>
      <w:lvlJc w:val="left"/>
      <w:pPr>
        <w:ind w:left="6485" w:hanging="360"/>
      </w:pPr>
      <w:rPr>
        <w:rFonts w:ascii="Symbol" w:hAnsi="Symbol" w:hint="default"/>
      </w:rPr>
    </w:lvl>
    <w:lvl w:ilvl="7" w:tplc="400A0003" w:tentative="1">
      <w:start w:val="1"/>
      <w:numFmt w:val="bullet"/>
      <w:lvlText w:val="o"/>
      <w:lvlJc w:val="left"/>
      <w:pPr>
        <w:ind w:left="7205" w:hanging="360"/>
      </w:pPr>
      <w:rPr>
        <w:rFonts w:ascii="Courier New" w:hAnsi="Courier New" w:cs="Courier New" w:hint="default"/>
      </w:rPr>
    </w:lvl>
    <w:lvl w:ilvl="8" w:tplc="400A0005" w:tentative="1">
      <w:start w:val="1"/>
      <w:numFmt w:val="bullet"/>
      <w:lvlText w:val=""/>
      <w:lvlJc w:val="left"/>
      <w:pPr>
        <w:ind w:left="7925" w:hanging="360"/>
      </w:pPr>
      <w:rPr>
        <w:rFonts w:ascii="Wingdings" w:hAnsi="Wingdings" w:hint="default"/>
      </w:rPr>
    </w:lvl>
  </w:abstractNum>
  <w:abstractNum w:abstractNumId="71"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5"/>
  </w:num>
  <w:num w:numId="2">
    <w:abstractNumId w:val="33"/>
  </w:num>
  <w:num w:numId="3">
    <w:abstractNumId w:val="58"/>
  </w:num>
  <w:num w:numId="4">
    <w:abstractNumId w:val="52"/>
  </w:num>
  <w:num w:numId="5">
    <w:abstractNumId w:val="14"/>
  </w:num>
  <w:num w:numId="6">
    <w:abstractNumId w:val="41"/>
  </w:num>
  <w:num w:numId="7">
    <w:abstractNumId w:val="49"/>
  </w:num>
  <w:num w:numId="8">
    <w:abstractNumId w:val="9"/>
  </w:num>
  <w:num w:numId="9">
    <w:abstractNumId w:val="6"/>
  </w:num>
  <w:num w:numId="10">
    <w:abstractNumId w:val="64"/>
  </w:num>
  <w:num w:numId="11">
    <w:abstractNumId w:val="43"/>
  </w:num>
  <w:num w:numId="12">
    <w:abstractNumId w:val="60"/>
  </w:num>
  <w:num w:numId="13">
    <w:abstractNumId w:val="13"/>
  </w:num>
  <w:num w:numId="14">
    <w:abstractNumId w:val="69"/>
  </w:num>
  <w:num w:numId="15">
    <w:abstractNumId w:val="25"/>
  </w:num>
  <w:num w:numId="16">
    <w:abstractNumId w:val="26"/>
  </w:num>
  <w:num w:numId="17">
    <w:abstractNumId w:val="24"/>
  </w:num>
  <w:num w:numId="18">
    <w:abstractNumId w:val="18"/>
  </w:num>
  <w:num w:numId="19">
    <w:abstractNumId w:val="17"/>
  </w:num>
  <w:num w:numId="20">
    <w:abstractNumId w:val="65"/>
  </w:num>
  <w:num w:numId="21">
    <w:abstractNumId w:val="53"/>
  </w:num>
  <w:num w:numId="22">
    <w:abstractNumId w:val="46"/>
  </w:num>
  <w:num w:numId="23">
    <w:abstractNumId w:val="37"/>
  </w:num>
  <w:num w:numId="24">
    <w:abstractNumId w:val="10"/>
  </w:num>
  <w:num w:numId="25">
    <w:abstractNumId w:val="5"/>
  </w:num>
  <w:num w:numId="26">
    <w:abstractNumId w:val="68"/>
  </w:num>
  <w:num w:numId="27">
    <w:abstractNumId w:val="55"/>
  </w:num>
  <w:num w:numId="28">
    <w:abstractNumId w:val="1"/>
  </w:num>
  <w:num w:numId="29">
    <w:abstractNumId w:val="48"/>
  </w:num>
  <w:num w:numId="30">
    <w:abstractNumId w:val="16"/>
  </w:num>
  <w:num w:numId="31">
    <w:abstractNumId w:val="62"/>
  </w:num>
  <w:num w:numId="32">
    <w:abstractNumId w:val="47"/>
  </w:num>
  <w:num w:numId="33">
    <w:abstractNumId w:val="57"/>
  </w:num>
  <w:num w:numId="34">
    <w:abstractNumId w:val="3"/>
  </w:num>
  <w:num w:numId="35">
    <w:abstractNumId w:val="29"/>
  </w:num>
  <w:num w:numId="36">
    <w:abstractNumId w:val="45"/>
  </w:num>
  <w:num w:numId="37">
    <w:abstractNumId w:val="21"/>
  </w:num>
  <w:num w:numId="38">
    <w:abstractNumId w:val="36"/>
  </w:num>
  <w:num w:numId="39">
    <w:abstractNumId w:val="54"/>
  </w:num>
  <w:num w:numId="40">
    <w:abstractNumId w:val="23"/>
  </w:num>
  <w:num w:numId="41">
    <w:abstractNumId w:val="66"/>
  </w:num>
  <w:num w:numId="42">
    <w:abstractNumId w:val="71"/>
  </w:num>
  <w:num w:numId="43">
    <w:abstractNumId w:val="61"/>
  </w:num>
  <w:num w:numId="44">
    <w:abstractNumId w:val="40"/>
  </w:num>
  <w:num w:numId="45">
    <w:abstractNumId w:val="38"/>
  </w:num>
  <w:num w:numId="46">
    <w:abstractNumId w:val="11"/>
  </w:num>
  <w:num w:numId="47">
    <w:abstractNumId w:val="59"/>
  </w:num>
  <w:num w:numId="48">
    <w:abstractNumId w:val="2"/>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num>
  <w:num w:numId="54">
    <w:abstractNumId w:val="50"/>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num>
  <w:num w:numId="57">
    <w:abstractNumId w:val="39"/>
  </w:num>
  <w:num w:numId="58">
    <w:abstractNumId w:val="63"/>
  </w:num>
  <w:num w:numId="59">
    <w:abstractNumId w:val="7"/>
  </w:num>
  <w:num w:numId="60">
    <w:abstractNumId w:val="44"/>
  </w:num>
  <w:num w:numId="61">
    <w:abstractNumId w:val="42"/>
  </w:num>
  <w:num w:numId="62">
    <w:abstractNumId w:val="0"/>
  </w:num>
  <w:num w:numId="63">
    <w:abstractNumId w:val="56"/>
  </w:num>
  <w:num w:numId="64">
    <w:abstractNumId w:val="51"/>
  </w:num>
  <w:num w:numId="65">
    <w:abstractNumId w:val="8"/>
  </w:num>
  <w:num w:numId="66">
    <w:abstractNumId w:val="19"/>
  </w:num>
  <w:num w:numId="67">
    <w:abstractNumId w:val="4"/>
  </w:num>
  <w:num w:numId="68">
    <w:abstractNumId w:val="70"/>
  </w:num>
  <w:num w:numId="69">
    <w:abstractNumId w:val="28"/>
  </w:num>
  <w:num w:numId="70">
    <w:abstractNumId w:val="34"/>
  </w:num>
  <w:num w:numId="71">
    <w:abstractNumId w:val="67"/>
  </w:num>
  <w:num w:numId="72">
    <w:abstractNumId w:val="3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0DBB"/>
    <w:rsid w:val="000C2447"/>
    <w:rsid w:val="000C2981"/>
    <w:rsid w:val="000C2CEC"/>
    <w:rsid w:val="000C4E8D"/>
    <w:rsid w:val="000C71D6"/>
    <w:rsid w:val="000D0497"/>
    <w:rsid w:val="000D1536"/>
    <w:rsid w:val="000D24C3"/>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05C"/>
    <w:rsid w:val="001D2DAC"/>
    <w:rsid w:val="001D3066"/>
    <w:rsid w:val="001D4835"/>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1852"/>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2862"/>
    <w:rsid w:val="0026397A"/>
    <w:rsid w:val="00264D62"/>
    <w:rsid w:val="0026595B"/>
    <w:rsid w:val="002676C8"/>
    <w:rsid w:val="002705DF"/>
    <w:rsid w:val="002724D2"/>
    <w:rsid w:val="002726E8"/>
    <w:rsid w:val="00272F49"/>
    <w:rsid w:val="002730A3"/>
    <w:rsid w:val="002748F0"/>
    <w:rsid w:val="00275465"/>
    <w:rsid w:val="00276546"/>
    <w:rsid w:val="00277414"/>
    <w:rsid w:val="002807D3"/>
    <w:rsid w:val="00280967"/>
    <w:rsid w:val="0028098C"/>
    <w:rsid w:val="00281774"/>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2BEF"/>
    <w:rsid w:val="002E40D0"/>
    <w:rsid w:val="002E42FE"/>
    <w:rsid w:val="002E4444"/>
    <w:rsid w:val="002E4A2F"/>
    <w:rsid w:val="002E592B"/>
    <w:rsid w:val="002E598A"/>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AD0"/>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3658"/>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1954"/>
    <w:rsid w:val="00522850"/>
    <w:rsid w:val="00523825"/>
    <w:rsid w:val="00524A15"/>
    <w:rsid w:val="00530DFC"/>
    <w:rsid w:val="00531046"/>
    <w:rsid w:val="0053212F"/>
    <w:rsid w:val="005321F3"/>
    <w:rsid w:val="00533B8B"/>
    <w:rsid w:val="0053434D"/>
    <w:rsid w:val="00537B8B"/>
    <w:rsid w:val="0054239E"/>
    <w:rsid w:val="00542912"/>
    <w:rsid w:val="00542FD2"/>
    <w:rsid w:val="00543339"/>
    <w:rsid w:val="00544468"/>
    <w:rsid w:val="0054603F"/>
    <w:rsid w:val="0054645B"/>
    <w:rsid w:val="0055232A"/>
    <w:rsid w:val="00552A13"/>
    <w:rsid w:val="00554F5E"/>
    <w:rsid w:val="0055552A"/>
    <w:rsid w:val="00560418"/>
    <w:rsid w:val="00561143"/>
    <w:rsid w:val="00562175"/>
    <w:rsid w:val="00562D17"/>
    <w:rsid w:val="00564CE1"/>
    <w:rsid w:val="00565B62"/>
    <w:rsid w:val="005660AC"/>
    <w:rsid w:val="005673F7"/>
    <w:rsid w:val="00567454"/>
    <w:rsid w:val="005710F1"/>
    <w:rsid w:val="005729C2"/>
    <w:rsid w:val="00574596"/>
    <w:rsid w:val="005761C7"/>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0FE8"/>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043"/>
    <w:rsid w:val="0069684A"/>
    <w:rsid w:val="0069719F"/>
    <w:rsid w:val="006A0109"/>
    <w:rsid w:val="006A0614"/>
    <w:rsid w:val="006A0BB0"/>
    <w:rsid w:val="006A1166"/>
    <w:rsid w:val="006A150A"/>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A5C"/>
    <w:rsid w:val="00801B09"/>
    <w:rsid w:val="00801EC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0A11"/>
    <w:rsid w:val="00891BEA"/>
    <w:rsid w:val="00891FDE"/>
    <w:rsid w:val="008926DB"/>
    <w:rsid w:val="008A124E"/>
    <w:rsid w:val="008A22CE"/>
    <w:rsid w:val="008A22E7"/>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6BD"/>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18AD"/>
    <w:rsid w:val="008E376A"/>
    <w:rsid w:val="008E4B99"/>
    <w:rsid w:val="008E54DE"/>
    <w:rsid w:val="008E57ED"/>
    <w:rsid w:val="008E6FBA"/>
    <w:rsid w:val="008E7D43"/>
    <w:rsid w:val="008E7F43"/>
    <w:rsid w:val="008F0672"/>
    <w:rsid w:val="008F2CA5"/>
    <w:rsid w:val="008F3435"/>
    <w:rsid w:val="008F396D"/>
    <w:rsid w:val="008F45CD"/>
    <w:rsid w:val="008F7CBB"/>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3AAB"/>
    <w:rsid w:val="00934056"/>
    <w:rsid w:val="00934837"/>
    <w:rsid w:val="0093498B"/>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7BED"/>
    <w:rsid w:val="00980E5A"/>
    <w:rsid w:val="009829FF"/>
    <w:rsid w:val="00983EFD"/>
    <w:rsid w:val="0098475E"/>
    <w:rsid w:val="00984F25"/>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5807"/>
    <w:rsid w:val="009F6074"/>
    <w:rsid w:val="009F6D96"/>
    <w:rsid w:val="009F7F58"/>
    <w:rsid w:val="00A013DF"/>
    <w:rsid w:val="00A01CF8"/>
    <w:rsid w:val="00A0217F"/>
    <w:rsid w:val="00A02308"/>
    <w:rsid w:val="00A028FE"/>
    <w:rsid w:val="00A03CF9"/>
    <w:rsid w:val="00A040AB"/>
    <w:rsid w:val="00A060D0"/>
    <w:rsid w:val="00A10B3E"/>
    <w:rsid w:val="00A12674"/>
    <w:rsid w:val="00A12714"/>
    <w:rsid w:val="00A129C6"/>
    <w:rsid w:val="00A1333B"/>
    <w:rsid w:val="00A14CEA"/>
    <w:rsid w:val="00A14DFC"/>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4650"/>
    <w:rsid w:val="00A96627"/>
    <w:rsid w:val="00AA07F1"/>
    <w:rsid w:val="00AA16A3"/>
    <w:rsid w:val="00AA1F32"/>
    <w:rsid w:val="00AA6D21"/>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3958"/>
    <w:rsid w:val="00B26002"/>
    <w:rsid w:val="00B26383"/>
    <w:rsid w:val="00B3044A"/>
    <w:rsid w:val="00B3118E"/>
    <w:rsid w:val="00B31614"/>
    <w:rsid w:val="00B31968"/>
    <w:rsid w:val="00B32F0B"/>
    <w:rsid w:val="00B33A28"/>
    <w:rsid w:val="00B3632C"/>
    <w:rsid w:val="00B37778"/>
    <w:rsid w:val="00B37931"/>
    <w:rsid w:val="00B379BC"/>
    <w:rsid w:val="00B42706"/>
    <w:rsid w:val="00B442B6"/>
    <w:rsid w:val="00B45A9B"/>
    <w:rsid w:val="00B45D48"/>
    <w:rsid w:val="00B47332"/>
    <w:rsid w:val="00B47580"/>
    <w:rsid w:val="00B50BA7"/>
    <w:rsid w:val="00B50D06"/>
    <w:rsid w:val="00B5235A"/>
    <w:rsid w:val="00B53B00"/>
    <w:rsid w:val="00B54495"/>
    <w:rsid w:val="00B5633D"/>
    <w:rsid w:val="00B56BC3"/>
    <w:rsid w:val="00B56DEB"/>
    <w:rsid w:val="00B60594"/>
    <w:rsid w:val="00B63591"/>
    <w:rsid w:val="00B64271"/>
    <w:rsid w:val="00B650EB"/>
    <w:rsid w:val="00B6564A"/>
    <w:rsid w:val="00B6737B"/>
    <w:rsid w:val="00B70393"/>
    <w:rsid w:val="00B70722"/>
    <w:rsid w:val="00B70B1F"/>
    <w:rsid w:val="00B71B07"/>
    <w:rsid w:val="00B71CD2"/>
    <w:rsid w:val="00B72B4A"/>
    <w:rsid w:val="00B72C4B"/>
    <w:rsid w:val="00B75DF1"/>
    <w:rsid w:val="00B802AA"/>
    <w:rsid w:val="00B807FA"/>
    <w:rsid w:val="00B8798A"/>
    <w:rsid w:val="00B90E02"/>
    <w:rsid w:val="00B91E7C"/>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22E1"/>
    <w:rsid w:val="00BE4158"/>
    <w:rsid w:val="00BE5851"/>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2266"/>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2DF3"/>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27C"/>
    <w:rsid w:val="00D32987"/>
    <w:rsid w:val="00D3304B"/>
    <w:rsid w:val="00D3358C"/>
    <w:rsid w:val="00D3366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6591"/>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108"/>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530F"/>
    <w:rsid w:val="00E66FA1"/>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78D"/>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4E4"/>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3D88"/>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1B7D"/>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3104"/>
    <w:rsid w:val="00FE3F45"/>
    <w:rsid w:val="00FE41C6"/>
    <w:rsid w:val="00FE5DE1"/>
    <w:rsid w:val="00FE6980"/>
    <w:rsid w:val="00FE77C6"/>
    <w:rsid w:val="00FF19DE"/>
    <w:rsid w:val="00FF20CB"/>
    <w:rsid w:val="00FF2C30"/>
    <w:rsid w:val="00FF4101"/>
    <w:rsid w:val="00FF4E9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Titulo 3 Párrafo de lis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Titulo 3 Párrafo de lis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numbering" w:customStyle="1" w:styleId="Sinlista1">
    <w:name w:val="Sin lista1"/>
    <w:next w:val="Sinlista"/>
    <w:uiPriority w:val="99"/>
    <w:semiHidden/>
    <w:unhideWhenUsed/>
    <w:rsid w:val="009F5807"/>
  </w:style>
  <w:style w:type="character" w:customStyle="1" w:styleId="Ttulo5Car">
    <w:name w:val="Título 5 Car"/>
    <w:basedOn w:val="Fuentedeprrafopredeter"/>
    <w:link w:val="Ttulo5"/>
    <w:rsid w:val="009F5807"/>
    <w:rPr>
      <w:bCs/>
      <w:iCs/>
      <w:szCs w:val="26"/>
    </w:rPr>
  </w:style>
  <w:style w:type="numbering" w:customStyle="1" w:styleId="Sinlista11">
    <w:name w:val="Sin lista11"/>
    <w:next w:val="Sinlista"/>
    <w:uiPriority w:val="99"/>
    <w:semiHidden/>
    <w:unhideWhenUsed/>
    <w:rsid w:val="009F5807"/>
  </w:style>
  <w:style w:type="paragraph" w:customStyle="1" w:styleId="Default">
    <w:name w:val="Default"/>
    <w:rsid w:val="009F5807"/>
    <w:pPr>
      <w:autoSpaceDE w:val="0"/>
      <w:autoSpaceDN w:val="0"/>
      <w:adjustRightInd w:val="0"/>
    </w:pPr>
    <w:rPr>
      <w:rFonts w:ascii="Verdana" w:eastAsia="Calibri" w:hAnsi="Verdana" w:cs="Verdana"/>
      <w:color w:val="000000"/>
      <w:spacing w:val="20"/>
      <w:sz w:val="24"/>
      <w:szCs w:val="24"/>
      <w:lang w:eastAsia="en-US"/>
    </w:rPr>
  </w:style>
  <w:style w:type="character" w:customStyle="1" w:styleId="TextoindependienteCar1">
    <w:name w:val="Texto independiente Car1"/>
    <w:aliases w:val="Car Car1"/>
    <w:basedOn w:val="Fuentedeprrafopredeter"/>
    <w:semiHidden/>
    <w:rsid w:val="009F5807"/>
    <w:rPr>
      <w:rFonts w:ascii="Times New Roman" w:eastAsia="Times New Roman" w:hAnsi="Times New Roman" w:cs="Times New Roman"/>
      <w:spacing w:val="0"/>
      <w:sz w:val="24"/>
      <w:szCs w:val="24"/>
      <w:lang w:eastAsia="es-ES"/>
    </w:rPr>
  </w:style>
  <w:style w:type="character" w:customStyle="1" w:styleId="TtuloCar">
    <w:name w:val="Título Car"/>
    <w:locked/>
    <w:rsid w:val="009F5807"/>
    <w:rPr>
      <w:rFonts w:ascii="Arial" w:hAnsi="Arial" w:cs="Arial" w:hint="default"/>
      <w:b/>
      <w:bCs/>
      <w:kern w:val="28"/>
      <w:szCs w:val="32"/>
      <w:lang w:val="es-ES" w:eastAsia="es-ES"/>
    </w:rPr>
  </w:style>
  <w:style w:type="table" w:customStyle="1" w:styleId="Tablaconcuadrcula3">
    <w:name w:val="Tabla con cuadrícula3"/>
    <w:basedOn w:val="Tablanormal"/>
    <w:next w:val="Tablaconcuadrcula"/>
    <w:uiPriority w:val="59"/>
    <w:rsid w:val="009F580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9F580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9F5807"/>
    <w:pPr>
      <w:ind w:left="283" w:hanging="283"/>
      <w:contextualSpacing/>
    </w:pPr>
    <w:rPr>
      <w:rFonts w:ascii="Times New Roman" w:hAnsi="Times New Roman"/>
      <w:sz w:val="24"/>
      <w:szCs w:val="24"/>
    </w:rPr>
  </w:style>
  <w:style w:type="paragraph" w:styleId="Lista3">
    <w:name w:val="List 3"/>
    <w:basedOn w:val="Normal"/>
    <w:uiPriority w:val="99"/>
    <w:unhideWhenUsed/>
    <w:rsid w:val="009F5807"/>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9F5807"/>
    <w:rPr>
      <w:rFonts w:ascii="Times New Roman" w:hAnsi="Times New Roman"/>
      <w:sz w:val="24"/>
      <w:szCs w:val="24"/>
    </w:rPr>
  </w:style>
  <w:style w:type="character" w:customStyle="1" w:styleId="SaludoCar">
    <w:name w:val="Saludo Car"/>
    <w:basedOn w:val="Fuentedeprrafopredeter"/>
    <w:link w:val="Saludo"/>
    <w:uiPriority w:val="99"/>
    <w:rsid w:val="009F5807"/>
    <w:rPr>
      <w:sz w:val="24"/>
      <w:szCs w:val="24"/>
    </w:rPr>
  </w:style>
  <w:style w:type="paragraph" w:styleId="Textoindependienteprimerasangra2">
    <w:name w:val="Body Text First Indent 2"/>
    <w:basedOn w:val="Sangradetextonormal"/>
    <w:link w:val="Textoindependienteprimerasangra2Car"/>
    <w:uiPriority w:val="99"/>
    <w:unhideWhenUsed/>
    <w:rsid w:val="009F5807"/>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9F5807"/>
    <w:rPr>
      <w:sz w:val="24"/>
      <w:szCs w:val="24"/>
      <w:lang w:eastAsia="en-US"/>
    </w:rPr>
  </w:style>
  <w:style w:type="paragraph" w:customStyle="1" w:styleId="bodycopy">
    <w:name w:val="bodycopy"/>
    <w:basedOn w:val="Normal"/>
    <w:rsid w:val="009F5807"/>
    <w:pPr>
      <w:spacing w:before="100" w:beforeAutospacing="1" w:after="100" w:afterAutospacing="1" w:line="234" w:lineRule="atLeast"/>
    </w:pPr>
    <w:rPr>
      <w:rFonts w:ascii="Arial" w:eastAsia="Arial Unicode MS" w:hAnsi="Arial" w:cs="Arial"/>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cbbolivia.webex.com/bcbbolivia/onstage/g.php?MTID=e24b86a84a2cbed6f48ae9fd3d2b1aa9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495C-7D60-4ACC-84FF-84975625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70</Pages>
  <Words>25137</Words>
  <Characters>138255</Characters>
  <Application>Microsoft Office Word</Application>
  <DocSecurity>0</DocSecurity>
  <Lines>1152</Lines>
  <Paragraphs>326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163066</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20</cp:revision>
  <cp:lastPrinted>2024-05-31T20:29:00Z</cp:lastPrinted>
  <dcterms:created xsi:type="dcterms:W3CDTF">2024-05-31T11:55:00Z</dcterms:created>
  <dcterms:modified xsi:type="dcterms:W3CDTF">2024-05-31T22:10:00Z</dcterms:modified>
</cp:coreProperties>
</file>