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77777777"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E0B60B4" w14:textId="77777777" w:rsidR="00324E26" w:rsidRDefault="00324E26" w:rsidP="001E12CC">
      <w:pPr>
        <w:widowControl w:val="0"/>
        <w:jc w:val="center"/>
        <w:outlineLvl w:val="0"/>
        <w:rPr>
          <w:rFonts w:ascii="Arial" w:hAnsi="Arial" w:cs="Arial"/>
          <w:b/>
          <w:color w:val="003366"/>
          <w:sz w:val="32"/>
          <w:szCs w:val="18"/>
        </w:rPr>
      </w:pP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5C70544C" w:rsidR="001E12CC" w:rsidRDefault="00940FEB" w:rsidP="00940FEB">
      <w:pPr>
        <w:widowControl w:val="0"/>
        <w:tabs>
          <w:tab w:val="left" w:pos="8580"/>
        </w:tabs>
        <w:outlineLvl w:val="0"/>
        <w:rPr>
          <w:rFonts w:ascii="Arial" w:hAnsi="Arial" w:cs="Arial"/>
          <w:b/>
          <w:color w:val="003366"/>
          <w:sz w:val="24"/>
          <w:szCs w:val="18"/>
          <w:lang w:val="es-BO"/>
        </w:rPr>
      </w:pPr>
      <w:r>
        <w:rPr>
          <w:rFonts w:ascii="Arial" w:hAnsi="Arial" w:cs="Arial"/>
          <w:b/>
          <w:color w:val="003366"/>
          <w:sz w:val="24"/>
          <w:szCs w:val="18"/>
          <w:lang w:val="es-BO"/>
        </w:rPr>
        <w:tab/>
      </w: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66C456BA" w:rsidR="001E12CC" w:rsidRDefault="00DF5B8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3E422C74"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 xml:space="preserve">Código BCB: </w:t>
      </w:r>
      <w:r w:rsidR="00DF5B8C">
        <w:rPr>
          <w:rFonts w:ascii="Arial" w:hAnsi="Arial" w:cs="Arial"/>
          <w:b/>
          <w:bCs/>
          <w:sz w:val="28"/>
          <w:lang w:val="pt-BR"/>
        </w:rPr>
        <w:t>ANPE-C N° 156</w:t>
      </w:r>
      <w:r w:rsidR="009C3D35" w:rsidRPr="009C3D35">
        <w:rPr>
          <w:rFonts w:ascii="Arial" w:hAnsi="Arial" w:cs="Arial"/>
          <w:b/>
          <w:bCs/>
          <w:sz w:val="28"/>
          <w:lang w:val="pt-BR"/>
        </w:rPr>
        <w:t>/2025</w:t>
      </w:r>
      <w:r w:rsidR="009C3D35">
        <w:rPr>
          <w:rFonts w:ascii="Arial" w:hAnsi="Arial" w:cs="Arial"/>
          <w:b/>
          <w:bCs/>
          <w:sz w:val="28"/>
          <w:lang w:val="pt-BR"/>
        </w:rPr>
        <w:t xml:space="preserve"> – 1C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3AE2F14F"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450"/>
      </w:tblGrid>
      <w:tr w:rsidR="001E12CC" w:rsidRPr="00F8188E" w14:paraId="6824EF59" w14:textId="77777777" w:rsidTr="00DF5B8C">
        <w:trPr>
          <w:trHeight w:val="1216"/>
          <w:jc w:val="center"/>
        </w:trPr>
        <w:tc>
          <w:tcPr>
            <w:tcW w:w="9450" w:type="dxa"/>
            <w:shd w:val="clear" w:color="auto" w:fill="E6E6E6"/>
            <w:vAlign w:val="center"/>
          </w:tcPr>
          <w:p w14:paraId="52502840" w14:textId="7C352521" w:rsidR="001E12CC" w:rsidRPr="00F8188E" w:rsidRDefault="00DF5B8C" w:rsidP="00806C3A">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DF5B8C">
              <w:rPr>
                <w:rFonts w:ascii="Arial" w:hAnsi="Arial" w:cs="Arial"/>
                <w:b/>
                <w:sz w:val="30"/>
                <w:szCs w:val="30"/>
                <w:lang w:eastAsia="en-US"/>
                <w14:shadow w14:blurRad="50800" w14:dist="38100" w14:dir="2700000" w14:sx="100000" w14:sy="100000" w14:kx="0" w14:ky="0" w14:algn="tl">
                  <w14:srgbClr w14:val="000000">
                    <w14:alpha w14:val="60000"/>
                  </w14:srgbClr>
                </w14:shadow>
              </w:rPr>
              <w:t>SERVICIO RECURRENTE DE MANTENIMIENTO EN EL ÁREA DE ALBAÑILERÍA PARA INMUEBLES DEL BCB - GESTIÓN 2026</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0890D8D5" w:rsidR="001E12CC" w:rsidRPr="001E12CC" w:rsidRDefault="001E12CC" w:rsidP="001E12CC">
      <w:pPr>
        <w:widowControl w:val="0"/>
        <w:jc w:val="center"/>
        <w:rPr>
          <w:rFonts w:ascii="Arial" w:hAnsi="Arial" w:cs="Arial"/>
          <w:sz w:val="24"/>
          <w:szCs w:val="28"/>
        </w:rPr>
        <w:sectPr w:rsidR="001E12CC" w:rsidRPr="001E12CC" w:rsidSect="00B21BB8">
          <w:headerReference w:type="default" r:id="rId9"/>
          <w:footerReference w:type="default" r:id="rId10"/>
          <w:headerReference w:type="first" r:id="rId11"/>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F5B8C">
        <w:rPr>
          <w:rFonts w:ascii="Arial" w:hAnsi="Arial" w:cs="Arial"/>
          <w:b/>
          <w:bCs/>
          <w:sz w:val="24"/>
          <w:szCs w:val="28"/>
        </w:rPr>
        <w:t>noviembre</w:t>
      </w:r>
      <w:r w:rsidR="00DF5B8C">
        <w:rPr>
          <w:rFonts w:ascii="Arial" w:hAnsi="Arial" w:cs="Arial"/>
          <w:b/>
          <w:bCs/>
          <w:sz w:val="24"/>
          <w:szCs w:val="24"/>
          <w:lang w:val="es-MX"/>
        </w:rPr>
        <w:t xml:space="preserve"> </w:t>
      </w:r>
      <w:r>
        <w:rPr>
          <w:rFonts w:ascii="Arial" w:hAnsi="Arial" w:cs="Arial"/>
          <w:b/>
          <w:bCs/>
          <w:sz w:val="24"/>
          <w:szCs w:val="24"/>
          <w:lang w:val="es-MX"/>
        </w:rPr>
        <w:t>de 202</w:t>
      </w:r>
      <w:r w:rsidR="009C3D35">
        <w:rPr>
          <w:rFonts w:ascii="Arial" w:hAnsi="Arial" w:cs="Arial"/>
          <w:b/>
          <w:bCs/>
          <w:sz w:val="24"/>
          <w:szCs w:val="24"/>
          <w:lang w:val="es-MX"/>
        </w:rPr>
        <w:t>5</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46C4B">
              <w:rPr>
                <w:noProof/>
                <w:webHidden/>
              </w:rPr>
              <w:t>2</w:t>
            </w:r>
            <w:r w:rsidR="00AE65BD">
              <w:rPr>
                <w:noProof/>
                <w:webHidden/>
              </w:rPr>
              <w:fldChar w:fldCharType="end"/>
            </w:r>
          </w:hyperlink>
        </w:p>
        <w:p w14:paraId="76538632"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46C4B">
              <w:rPr>
                <w:noProof/>
                <w:webHidden/>
              </w:rPr>
              <w:t>2</w:t>
            </w:r>
            <w:r w:rsidR="00AE65BD">
              <w:rPr>
                <w:noProof/>
                <w:webHidden/>
              </w:rPr>
              <w:fldChar w:fldCharType="end"/>
            </w:r>
          </w:hyperlink>
        </w:p>
        <w:p w14:paraId="7D502193"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46C4B">
              <w:rPr>
                <w:noProof/>
                <w:webHidden/>
              </w:rPr>
              <w:t>2</w:t>
            </w:r>
            <w:r w:rsidR="00AE65BD">
              <w:rPr>
                <w:noProof/>
                <w:webHidden/>
              </w:rPr>
              <w:fldChar w:fldCharType="end"/>
            </w:r>
          </w:hyperlink>
        </w:p>
        <w:p w14:paraId="0624F686"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46C4B">
              <w:rPr>
                <w:noProof/>
                <w:webHidden/>
              </w:rPr>
              <w:t>3</w:t>
            </w:r>
            <w:r w:rsidR="00AE65BD">
              <w:rPr>
                <w:noProof/>
                <w:webHidden/>
              </w:rPr>
              <w:fldChar w:fldCharType="end"/>
            </w:r>
          </w:hyperlink>
        </w:p>
        <w:p w14:paraId="5312185E"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46C4B">
              <w:rPr>
                <w:noProof/>
                <w:webHidden/>
              </w:rPr>
              <w:t>4</w:t>
            </w:r>
            <w:r w:rsidR="00AE65BD">
              <w:rPr>
                <w:noProof/>
                <w:webHidden/>
              </w:rPr>
              <w:fldChar w:fldCharType="end"/>
            </w:r>
          </w:hyperlink>
        </w:p>
        <w:p w14:paraId="783DB5FF"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46C4B">
              <w:rPr>
                <w:noProof/>
                <w:webHidden/>
              </w:rPr>
              <w:t>5</w:t>
            </w:r>
            <w:r w:rsidR="00AE65BD">
              <w:rPr>
                <w:noProof/>
                <w:webHidden/>
              </w:rPr>
              <w:fldChar w:fldCharType="end"/>
            </w:r>
          </w:hyperlink>
        </w:p>
        <w:p w14:paraId="727BEE65"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46C4B">
              <w:rPr>
                <w:noProof/>
                <w:webHidden/>
              </w:rPr>
              <w:t>6</w:t>
            </w:r>
            <w:r w:rsidR="00AE65BD">
              <w:rPr>
                <w:noProof/>
                <w:webHidden/>
              </w:rPr>
              <w:fldChar w:fldCharType="end"/>
            </w:r>
          </w:hyperlink>
        </w:p>
        <w:p w14:paraId="17759526"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46C4B">
              <w:rPr>
                <w:noProof/>
                <w:webHidden/>
              </w:rPr>
              <w:t>6</w:t>
            </w:r>
            <w:r w:rsidR="00AE65BD">
              <w:rPr>
                <w:noProof/>
                <w:webHidden/>
              </w:rPr>
              <w:fldChar w:fldCharType="end"/>
            </w:r>
          </w:hyperlink>
        </w:p>
        <w:p w14:paraId="14E7A168"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46C4B">
              <w:rPr>
                <w:noProof/>
                <w:webHidden/>
              </w:rPr>
              <w:t>6</w:t>
            </w:r>
            <w:r w:rsidR="00AE65BD">
              <w:rPr>
                <w:noProof/>
                <w:webHidden/>
              </w:rPr>
              <w:fldChar w:fldCharType="end"/>
            </w:r>
          </w:hyperlink>
        </w:p>
        <w:p w14:paraId="1527DB04"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46C4B">
              <w:rPr>
                <w:noProof/>
                <w:webHidden/>
              </w:rPr>
              <w:t>6</w:t>
            </w:r>
            <w:r w:rsidR="00AE65BD">
              <w:rPr>
                <w:noProof/>
                <w:webHidden/>
              </w:rPr>
              <w:fldChar w:fldCharType="end"/>
            </w:r>
          </w:hyperlink>
        </w:p>
        <w:p w14:paraId="3509DFD3"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46C4B">
              <w:rPr>
                <w:noProof/>
                <w:webHidden/>
              </w:rPr>
              <w:t>6</w:t>
            </w:r>
            <w:r w:rsidR="00AE65BD">
              <w:rPr>
                <w:noProof/>
                <w:webHidden/>
              </w:rPr>
              <w:fldChar w:fldCharType="end"/>
            </w:r>
          </w:hyperlink>
        </w:p>
        <w:p w14:paraId="56DC8468"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46C4B">
              <w:rPr>
                <w:noProof/>
                <w:webHidden/>
              </w:rPr>
              <w:t>7</w:t>
            </w:r>
            <w:r w:rsidR="00AE65BD">
              <w:rPr>
                <w:noProof/>
                <w:webHidden/>
              </w:rPr>
              <w:fldChar w:fldCharType="end"/>
            </w:r>
          </w:hyperlink>
        </w:p>
        <w:p w14:paraId="64D0730E"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46C4B">
              <w:rPr>
                <w:noProof/>
                <w:webHidden/>
              </w:rPr>
              <w:t>7</w:t>
            </w:r>
            <w:r w:rsidR="00AE65BD">
              <w:rPr>
                <w:noProof/>
                <w:webHidden/>
              </w:rPr>
              <w:fldChar w:fldCharType="end"/>
            </w:r>
          </w:hyperlink>
        </w:p>
        <w:p w14:paraId="2BDAC1CB"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46C4B">
              <w:rPr>
                <w:noProof/>
                <w:webHidden/>
              </w:rPr>
              <w:t>9</w:t>
            </w:r>
            <w:r w:rsidR="00AE65BD">
              <w:rPr>
                <w:noProof/>
                <w:webHidden/>
              </w:rPr>
              <w:fldChar w:fldCharType="end"/>
            </w:r>
          </w:hyperlink>
        </w:p>
        <w:p w14:paraId="02495D32"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46C4B">
              <w:rPr>
                <w:noProof/>
                <w:webHidden/>
              </w:rPr>
              <w:t>9</w:t>
            </w:r>
            <w:r w:rsidR="00AE65BD">
              <w:rPr>
                <w:noProof/>
                <w:webHidden/>
              </w:rPr>
              <w:fldChar w:fldCharType="end"/>
            </w:r>
          </w:hyperlink>
        </w:p>
        <w:p w14:paraId="5388EF7A"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46C4B">
              <w:rPr>
                <w:noProof/>
                <w:webHidden/>
              </w:rPr>
              <w:t>11</w:t>
            </w:r>
            <w:r w:rsidR="00AE65BD">
              <w:rPr>
                <w:noProof/>
                <w:webHidden/>
              </w:rPr>
              <w:fldChar w:fldCharType="end"/>
            </w:r>
          </w:hyperlink>
        </w:p>
        <w:p w14:paraId="4757EA86"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46C4B">
              <w:rPr>
                <w:noProof/>
                <w:webHidden/>
              </w:rPr>
              <w:t>11</w:t>
            </w:r>
            <w:r w:rsidR="00AE65BD">
              <w:rPr>
                <w:noProof/>
                <w:webHidden/>
              </w:rPr>
              <w:fldChar w:fldCharType="end"/>
            </w:r>
          </w:hyperlink>
        </w:p>
        <w:p w14:paraId="12CCE0F0"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46C4B">
              <w:rPr>
                <w:noProof/>
                <w:webHidden/>
              </w:rPr>
              <w:t>11</w:t>
            </w:r>
            <w:r w:rsidR="00AE65BD">
              <w:rPr>
                <w:noProof/>
                <w:webHidden/>
              </w:rPr>
              <w:fldChar w:fldCharType="end"/>
            </w:r>
          </w:hyperlink>
        </w:p>
        <w:p w14:paraId="58DE0AE3"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46C4B">
              <w:rPr>
                <w:noProof/>
                <w:webHidden/>
              </w:rPr>
              <w:t>12</w:t>
            </w:r>
            <w:r w:rsidR="00AE65BD">
              <w:rPr>
                <w:noProof/>
                <w:webHidden/>
              </w:rPr>
              <w:fldChar w:fldCharType="end"/>
            </w:r>
          </w:hyperlink>
        </w:p>
        <w:p w14:paraId="59548D0A"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46C4B">
              <w:rPr>
                <w:noProof/>
                <w:webHidden/>
              </w:rPr>
              <w:t>12</w:t>
            </w:r>
            <w:r w:rsidR="00AE65BD">
              <w:rPr>
                <w:noProof/>
                <w:webHidden/>
              </w:rPr>
              <w:fldChar w:fldCharType="end"/>
            </w:r>
          </w:hyperlink>
        </w:p>
        <w:p w14:paraId="1BB3AC06"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46C4B">
              <w:rPr>
                <w:noProof/>
                <w:webHidden/>
              </w:rPr>
              <w:t>12</w:t>
            </w:r>
            <w:r w:rsidR="00AE65BD">
              <w:rPr>
                <w:noProof/>
                <w:webHidden/>
              </w:rPr>
              <w:fldChar w:fldCharType="end"/>
            </w:r>
          </w:hyperlink>
        </w:p>
        <w:p w14:paraId="56DB3187"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46C4B">
              <w:rPr>
                <w:noProof/>
                <w:webHidden/>
              </w:rPr>
              <w:t>12</w:t>
            </w:r>
            <w:r w:rsidR="00AE65BD">
              <w:rPr>
                <w:noProof/>
                <w:webHidden/>
              </w:rPr>
              <w:fldChar w:fldCharType="end"/>
            </w:r>
          </w:hyperlink>
        </w:p>
        <w:p w14:paraId="3207EF98"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46C4B">
              <w:rPr>
                <w:noProof/>
                <w:webHidden/>
              </w:rPr>
              <w:t>13</w:t>
            </w:r>
            <w:r w:rsidR="00AE65BD">
              <w:rPr>
                <w:noProof/>
                <w:webHidden/>
              </w:rPr>
              <w:fldChar w:fldCharType="end"/>
            </w:r>
          </w:hyperlink>
        </w:p>
        <w:p w14:paraId="757F751B"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46C4B">
              <w:rPr>
                <w:noProof/>
                <w:webHidden/>
              </w:rPr>
              <w:t>14</w:t>
            </w:r>
            <w:r w:rsidR="00AE65BD">
              <w:rPr>
                <w:noProof/>
                <w:webHidden/>
              </w:rPr>
              <w:fldChar w:fldCharType="end"/>
            </w:r>
          </w:hyperlink>
        </w:p>
        <w:p w14:paraId="35BC7350"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46C4B">
              <w:rPr>
                <w:noProof/>
                <w:webHidden/>
              </w:rPr>
              <w:t>15</w:t>
            </w:r>
            <w:r w:rsidR="00AE65BD">
              <w:rPr>
                <w:noProof/>
                <w:webHidden/>
              </w:rPr>
              <w:fldChar w:fldCharType="end"/>
            </w:r>
          </w:hyperlink>
        </w:p>
        <w:p w14:paraId="19A08A20"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46C4B">
              <w:rPr>
                <w:noProof/>
                <w:webHidden/>
              </w:rPr>
              <w:t>15</w:t>
            </w:r>
            <w:r w:rsidR="00AE65BD">
              <w:rPr>
                <w:noProof/>
                <w:webHidden/>
              </w:rPr>
              <w:fldChar w:fldCharType="end"/>
            </w:r>
          </w:hyperlink>
        </w:p>
        <w:p w14:paraId="3EDF9ABB"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46C4B">
              <w:rPr>
                <w:noProof/>
                <w:webHidden/>
              </w:rPr>
              <w:t>15</w:t>
            </w:r>
            <w:r w:rsidR="00AE65BD">
              <w:rPr>
                <w:noProof/>
                <w:webHidden/>
              </w:rPr>
              <w:fldChar w:fldCharType="end"/>
            </w:r>
          </w:hyperlink>
        </w:p>
        <w:p w14:paraId="233FDF1D"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46C4B">
              <w:rPr>
                <w:noProof/>
                <w:webHidden/>
              </w:rPr>
              <w:t>17</w:t>
            </w:r>
            <w:r w:rsidR="00AE65BD">
              <w:rPr>
                <w:noProof/>
                <w:webHidden/>
              </w:rPr>
              <w:fldChar w:fldCharType="end"/>
            </w:r>
          </w:hyperlink>
        </w:p>
        <w:p w14:paraId="645F1394"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46C4B">
              <w:rPr>
                <w:noProof/>
                <w:webHidden/>
              </w:rPr>
              <w:t>18</w:t>
            </w:r>
            <w:r w:rsidR="00AE65BD">
              <w:rPr>
                <w:noProof/>
                <w:webHidden/>
              </w:rPr>
              <w:fldChar w:fldCharType="end"/>
            </w:r>
          </w:hyperlink>
        </w:p>
        <w:p w14:paraId="2E7F0FE0" w14:textId="77777777" w:rsidR="00AE65BD" w:rsidRDefault="00453DE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46C4B">
              <w:rPr>
                <w:noProof/>
                <w:webHidden/>
              </w:rPr>
              <w:t>20</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B21BB8">
          <w:headerReference w:type="first" r:id="rId12"/>
          <w:footerReference w:type="first" r:id="rId13"/>
          <w:pgSz w:w="12240" w:h="15840" w:code="1"/>
          <w:pgMar w:top="1418"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w:t>
      </w:r>
      <w:proofErr w:type="spellStart"/>
      <w:r w:rsidR="00F544AE" w:rsidRPr="00F14A71">
        <w:rPr>
          <w:rFonts w:cs="Arial"/>
          <w:sz w:val="18"/>
          <w:szCs w:val="18"/>
          <w:lang w:val="es-BO"/>
        </w:rPr>
        <w:t>MyPES</w:t>
      </w:r>
      <w:proofErr w:type="spellEnd"/>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63612BF5" w14:textId="77777777" w:rsidR="00453DE0" w:rsidRPr="00DC5240" w:rsidRDefault="00453DE0" w:rsidP="00453DE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13A9E621" w14:textId="77777777" w:rsidR="00962856" w:rsidRPr="003504B7" w:rsidRDefault="00962856" w:rsidP="008759CA">
      <w:pPr>
        <w:ind w:left="567"/>
        <w:jc w:val="both"/>
        <w:rPr>
          <w:rFonts w:cs="Arial"/>
          <w:sz w:val="18"/>
          <w:szCs w:val="18"/>
          <w:lang w:val="es-BO"/>
        </w:rPr>
      </w:pPr>
    </w:p>
    <w:p w14:paraId="77EE3350"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 xml:space="preserve">Consultas </w:t>
      </w:r>
      <w:r w:rsidR="00FC29F5" w:rsidRPr="003504B7">
        <w:rPr>
          <w:rFonts w:ascii="Verdana" w:hAnsi="Verdana"/>
          <w:b/>
          <w:sz w:val="18"/>
          <w:szCs w:val="18"/>
          <w:lang w:val="es-BO"/>
        </w:rPr>
        <w:t xml:space="preserve">Escritas </w:t>
      </w:r>
      <w:r w:rsidRPr="003504B7">
        <w:rPr>
          <w:rFonts w:ascii="Verdana" w:hAnsi="Verdana"/>
          <w:b/>
          <w:sz w:val="18"/>
          <w:szCs w:val="18"/>
          <w:lang w:val="es-BO"/>
        </w:rPr>
        <w:t>sobre el DBC</w:t>
      </w:r>
    </w:p>
    <w:p w14:paraId="08336E2A" w14:textId="77777777" w:rsidR="008759CA" w:rsidRPr="003504B7" w:rsidRDefault="008759CA" w:rsidP="008759CA">
      <w:pPr>
        <w:ind w:left="1068"/>
        <w:jc w:val="both"/>
        <w:rPr>
          <w:rFonts w:cs="Arial"/>
          <w:sz w:val="18"/>
          <w:szCs w:val="18"/>
          <w:lang w:val="es-BO"/>
        </w:rPr>
      </w:pPr>
    </w:p>
    <w:p w14:paraId="135DB1CD" w14:textId="7D4984D2" w:rsidR="00DC5240" w:rsidRPr="00DC5240" w:rsidRDefault="009C3D35" w:rsidP="00DC524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3E859485" w14:textId="0C7AB67B" w:rsidR="00DA6158" w:rsidRPr="003504B7" w:rsidRDefault="00DA6158" w:rsidP="00DC5240">
      <w:pPr>
        <w:pStyle w:val="Prrafodelista"/>
        <w:ind w:left="1276"/>
        <w:jc w:val="both"/>
        <w:rPr>
          <w:rFonts w:cs="Arial"/>
          <w:sz w:val="18"/>
          <w:szCs w:val="18"/>
          <w:lang w:val="es-BO"/>
        </w:rPr>
      </w:pPr>
      <w:r w:rsidRPr="003504B7">
        <w:rPr>
          <w:rFonts w:cs="Arial"/>
          <w:sz w:val="18"/>
          <w:szCs w:val="18"/>
          <w:lang w:val="es-BO"/>
        </w:rPr>
        <w:tab/>
      </w:r>
    </w:p>
    <w:p w14:paraId="259F851D" w14:textId="77777777" w:rsidR="00DA6158" w:rsidRPr="003504B7" w:rsidRDefault="00DA6158"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21E03923" w14:textId="77777777" w:rsidR="00453DE0" w:rsidRPr="00DC5240" w:rsidRDefault="00453DE0" w:rsidP="00453DE0">
      <w:pPr>
        <w:pStyle w:val="Prrafodelista"/>
        <w:ind w:left="1276"/>
        <w:jc w:val="both"/>
        <w:rPr>
          <w:rFonts w:ascii="Verdana" w:hAnsi="Verdana" w:cs="Arial"/>
          <w:sz w:val="18"/>
          <w:szCs w:val="18"/>
        </w:rPr>
      </w:pPr>
      <w:r w:rsidRPr="00DC5240">
        <w:rPr>
          <w:rFonts w:ascii="Verdana" w:hAnsi="Verdana" w:cs="Arial"/>
          <w:b/>
          <w:sz w:val="18"/>
          <w:szCs w:val="18"/>
        </w:rPr>
        <w:t>“No corresponde”.</w:t>
      </w:r>
    </w:p>
    <w:p w14:paraId="7C1CC140" w14:textId="77777777" w:rsidR="00DC5240" w:rsidRDefault="00DC5240"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191221AF" w14:textId="77777777" w:rsidR="001E12CC" w:rsidRPr="00F14A71" w:rsidRDefault="00F25EE8" w:rsidP="002A5B89">
      <w:pPr>
        <w:numPr>
          <w:ilvl w:val="0"/>
          <w:numId w:val="16"/>
        </w:numPr>
        <w:tabs>
          <w:tab w:val="clear" w:pos="1773"/>
        </w:tabs>
        <w:ind w:left="1701" w:hanging="567"/>
        <w:jc w:val="both"/>
        <w:rPr>
          <w:rFonts w:cs="Arial"/>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w:t>
      </w:r>
      <w:r w:rsidR="00261C51" w:rsidRPr="00F14A71">
        <w:rPr>
          <w:rFonts w:cs="Tahoma"/>
          <w:sz w:val="18"/>
          <w:szCs w:val="18"/>
          <w:lang w:val="es-BO"/>
        </w:rPr>
        <w:lastRenderedPageBreak/>
        <w:t xml:space="preserve">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(DOSCIENTOS MIL 00/100 BOLIVIANOS).</w:t>
      </w:r>
      <w:r w:rsidR="00D26F14" w:rsidRPr="00F14A71">
        <w:rPr>
          <w:sz w:val="18"/>
          <w:szCs w:val="18"/>
          <w:lang w:val="es-BO"/>
        </w:rPr>
        <w:t xml:space="preserve"> </w:t>
      </w:r>
    </w:p>
    <w:p w14:paraId="67A2F18A" w14:textId="77777777" w:rsidR="00971113" w:rsidRPr="00F14A71" w:rsidRDefault="00971113" w:rsidP="00827823">
      <w:pPr>
        <w:ind w:left="1701"/>
        <w:jc w:val="both"/>
        <w:rPr>
          <w:b/>
          <w:sz w:val="18"/>
          <w:szCs w:val="18"/>
          <w:lang w:val="es-BO"/>
        </w:rPr>
      </w:pPr>
    </w:p>
    <w:p w14:paraId="71193976" w14:textId="77777777" w:rsidR="00CE216F" w:rsidRPr="00F14A71" w:rsidRDefault="00CE216F" w:rsidP="00827823">
      <w:pPr>
        <w:ind w:left="1701"/>
        <w:jc w:val="both"/>
        <w:rPr>
          <w:rFonts w:cs="Arial"/>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A82F70" w:rsidRPr="00F14A71">
        <w:rPr>
          <w:rFonts w:cs="Arial"/>
          <w:i/>
          <w:color w:val="000099"/>
          <w:sz w:val="18"/>
          <w:szCs w:val="18"/>
          <w:lang w:val="es-BO"/>
        </w:rPr>
        <w:t xml:space="preserve"> </w:t>
      </w:r>
    </w:p>
    <w:p w14:paraId="6FBE4725" w14:textId="77777777" w:rsidR="00971113" w:rsidRPr="00F14A71" w:rsidRDefault="00971113" w:rsidP="00827823">
      <w:pPr>
        <w:ind w:left="1701"/>
        <w:jc w:val="both"/>
        <w:rPr>
          <w:rFonts w:cs="Arial"/>
          <w:sz w:val="18"/>
          <w:szCs w:val="18"/>
          <w:lang w:val="es-BO"/>
        </w:rPr>
      </w:pPr>
    </w:p>
    <w:p w14:paraId="71BC4A34" w14:textId="06FB8D20"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r w:rsidR="009C3D35">
        <w:rPr>
          <w:rFonts w:cs="Arial"/>
          <w:sz w:val="18"/>
          <w:szCs w:val="18"/>
          <w:lang w:val="es-BO"/>
        </w:rPr>
        <w:t xml:space="preserve"> </w:t>
      </w:r>
      <w:r w:rsidR="009C3D35" w:rsidRPr="009C3D35">
        <w:rPr>
          <w:rFonts w:cs="Arial"/>
          <w:b/>
          <w:i/>
          <w:color w:val="1F497D" w:themeColor="text2"/>
          <w:sz w:val="18"/>
          <w:szCs w:val="18"/>
          <w:lang w:val="es-BO"/>
        </w:rPr>
        <w:t>(No Corresponde en el Presente proceso de Contratación)</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72DCE4D4" w14:textId="6D5CB8E2" w:rsidR="00A72FB0" w:rsidRPr="003A2104" w:rsidRDefault="00A72FB0" w:rsidP="003A2104">
      <w:pPr>
        <w:numPr>
          <w:ilvl w:val="0"/>
          <w:numId w:val="16"/>
        </w:numPr>
        <w:tabs>
          <w:tab w:val="clear" w:pos="1773"/>
        </w:tabs>
        <w:ind w:left="1701" w:hanging="567"/>
        <w:jc w:val="both"/>
        <w:rPr>
          <w:rFonts w:cs="Arial"/>
          <w:b/>
          <w:i/>
          <w:color w:val="1F497D" w:themeColor="text2"/>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 del monto total del contrato.</w:t>
      </w:r>
      <w:r w:rsidR="003A2104" w:rsidRPr="003A2104">
        <w:t xml:space="preserve"> </w:t>
      </w:r>
      <w:r w:rsidR="003A2104" w:rsidRPr="003A2104">
        <w:rPr>
          <w:rFonts w:cs="Arial"/>
          <w:b/>
          <w:i/>
          <w:color w:val="1F497D" w:themeColor="text2"/>
          <w:sz w:val="18"/>
          <w:szCs w:val="18"/>
          <w:lang w:val="es-BO"/>
        </w:rPr>
        <w:t>(No Corresponde en el Presente proceso de Contratación)</w:t>
      </w:r>
      <w:r w:rsidR="003A2104">
        <w:rPr>
          <w:rFonts w:cs="Arial"/>
          <w:b/>
          <w:i/>
          <w:color w:val="1F497D" w:themeColor="text2"/>
          <w:sz w:val="18"/>
          <w:szCs w:val="18"/>
          <w:lang w:val="es-BO"/>
        </w:rPr>
        <w:t>.</w:t>
      </w:r>
    </w:p>
    <w:p w14:paraId="1F43970C" w14:textId="77777777" w:rsidR="009F22F0" w:rsidRDefault="009F22F0" w:rsidP="00827823">
      <w:pPr>
        <w:ind w:left="1701"/>
        <w:jc w:val="both"/>
        <w:rPr>
          <w:b/>
          <w:sz w:val="18"/>
          <w:szCs w:val="18"/>
          <w:lang w:val="es-BO"/>
        </w:rPr>
      </w:pPr>
    </w:p>
    <w:p w14:paraId="7F066EEA" w14:textId="267B11E5" w:rsidR="00A3080F" w:rsidRPr="00261454" w:rsidRDefault="00561143" w:rsidP="00261454">
      <w:pPr>
        <w:pStyle w:val="Prrafodelista"/>
        <w:numPr>
          <w:ilvl w:val="1"/>
          <w:numId w:val="17"/>
        </w:numPr>
        <w:ind w:left="1134" w:hanging="708"/>
        <w:rPr>
          <w:rFonts w:ascii="Verdana" w:hAnsi="Verdana" w:cs="Arial"/>
          <w:b/>
          <w:i/>
          <w:color w:val="1F497D" w:themeColor="text2"/>
          <w:sz w:val="18"/>
          <w:szCs w:val="18"/>
          <w:lang w:val="es-BO" w:eastAsia="es-ES"/>
        </w:rPr>
      </w:pPr>
      <w:bookmarkStart w:id="7" w:name="_Toc347135114"/>
      <w:bookmarkStart w:id="8" w:name="_Toc347135274"/>
      <w:r w:rsidRPr="00F14A71">
        <w:rPr>
          <w:rFonts w:ascii="Verdana" w:hAnsi="Verdana"/>
          <w:b/>
          <w:sz w:val="18"/>
          <w:szCs w:val="18"/>
          <w:lang w:val="es-BO"/>
        </w:rPr>
        <w:t>Ejecución de la Garantía de Seriedad de Propuesta</w:t>
      </w:r>
      <w:bookmarkEnd w:id="7"/>
      <w:bookmarkEnd w:id="8"/>
      <w:r w:rsidR="001E12CC" w:rsidRPr="00F14A71">
        <w:rPr>
          <w:rFonts w:ascii="Verdana" w:hAnsi="Verdana"/>
          <w:b/>
          <w:sz w:val="18"/>
          <w:szCs w:val="18"/>
          <w:lang w:val="es-BO"/>
        </w:rPr>
        <w:t xml:space="preserve"> </w:t>
      </w:r>
      <w:r w:rsidR="00261454" w:rsidRPr="00261454">
        <w:rPr>
          <w:rFonts w:ascii="Verdana" w:hAnsi="Verdana" w:cs="Arial"/>
          <w:b/>
          <w:i/>
          <w:color w:val="1F497D" w:themeColor="text2"/>
          <w:sz w:val="18"/>
          <w:szCs w:val="18"/>
          <w:lang w:val="es-BO" w:eastAsia="es-ES"/>
        </w:rPr>
        <w:t>(No Corresponde en el Presente proceso de Contratación)</w:t>
      </w:r>
    </w:p>
    <w:p w14:paraId="34D9F2C1" w14:textId="77777777" w:rsidR="00092950" w:rsidRPr="00F14A71" w:rsidRDefault="00092950" w:rsidP="00A3080F">
      <w:pPr>
        <w:ind w:left="1134"/>
        <w:jc w:val="both"/>
        <w:rPr>
          <w:rFonts w:cs="Arial"/>
          <w:sz w:val="18"/>
          <w:szCs w:val="18"/>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4813286D" w14:textId="25F3C6C3" w:rsidR="00561143" w:rsidRPr="00574565" w:rsidRDefault="00561143" w:rsidP="00574565">
      <w:pPr>
        <w:pStyle w:val="Prrafodelista"/>
        <w:numPr>
          <w:ilvl w:val="1"/>
          <w:numId w:val="17"/>
        </w:numPr>
        <w:ind w:left="1134" w:hanging="708"/>
        <w:jc w:val="both"/>
        <w:rPr>
          <w:rFonts w:ascii="Verdana" w:hAnsi="Verdana" w:cs="Arial"/>
          <w:b/>
          <w:i/>
          <w:color w:val="1F497D" w:themeColor="text2"/>
          <w:sz w:val="18"/>
          <w:szCs w:val="18"/>
          <w:lang w:val="es-BO" w:eastAsia="es-ES"/>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1E12CC">
        <w:rPr>
          <w:rFonts w:ascii="Verdana" w:hAnsi="Verdana"/>
          <w:b/>
          <w:sz w:val="18"/>
          <w:lang w:val="es-BO"/>
        </w:rPr>
        <w:t xml:space="preserve"> </w:t>
      </w:r>
      <w:r w:rsidR="00574565" w:rsidRPr="00574565">
        <w:rPr>
          <w:rFonts w:ascii="Verdana" w:hAnsi="Verdana" w:cs="Arial"/>
          <w:b/>
          <w:i/>
          <w:color w:val="1F497D" w:themeColor="text2"/>
          <w:sz w:val="18"/>
          <w:szCs w:val="18"/>
          <w:lang w:val="es-BO" w:eastAsia="es-ES"/>
        </w:rPr>
        <w:t>(No Corresponde en el Presente proceso de Contratación)</w:t>
      </w:r>
    </w:p>
    <w:p w14:paraId="2202A7DB" w14:textId="77777777" w:rsidR="00092950" w:rsidRPr="002663CD" w:rsidRDefault="00092950" w:rsidP="007C5D13">
      <w:pPr>
        <w:ind w:left="1134"/>
        <w:jc w:val="both"/>
        <w:rPr>
          <w:rFonts w:cs="Arial"/>
          <w:sz w:val="14"/>
          <w:szCs w:val="18"/>
          <w:lang w:val="es-BO"/>
        </w:rPr>
      </w:pPr>
      <w:bookmarkStart w:id="11" w:name="_Hlk61612342"/>
    </w:p>
    <w:p w14:paraId="5AEE3042" w14:textId="77777777" w:rsidR="00561143" w:rsidRPr="00E655E8" w:rsidRDefault="00561143" w:rsidP="007C5D13">
      <w:pPr>
        <w:ind w:left="1134"/>
        <w:jc w:val="both"/>
        <w:rPr>
          <w:rFonts w:cs="Arial"/>
          <w:sz w:val="18"/>
          <w:szCs w:val="18"/>
          <w:lang w:val="es-BO"/>
        </w:rPr>
      </w:pPr>
      <w:r w:rsidRPr="00E655E8">
        <w:rPr>
          <w:rFonts w:cs="Arial"/>
          <w:sz w:val="18"/>
          <w:szCs w:val="18"/>
          <w:lang w:val="es-BO"/>
        </w:rPr>
        <w:lastRenderedPageBreak/>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E655E8">
        <w:rPr>
          <w:rFonts w:ascii="Verdana" w:hAnsi="Verdana" w:cs="Arial"/>
          <w:sz w:val="18"/>
          <w:szCs w:val="18"/>
          <w:lang w:val="es-BO"/>
        </w:rPr>
        <w:t>;</w:t>
      </w:r>
    </w:p>
    <w:p w14:paraId="2078F64B"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Pr="002663CD" w:rsidRDefault="00DD79A9"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FFAB5D3"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01E3F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637EFDB6"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19D80BBB" w14:textId="77777777" w:rsidR="00327819" w:rsidRPr="00A40276" w:rsidRDefault="00327819"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1046CBE5" w14:textId="77777777" w:rsidR="00A77D61" w:rsidRPr="00A40276" w:rsidRDefault="00A77D61" w:rsidP="002A5B8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lastRenderedPageBreak/>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77777777"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77777777" w:rsidR="00753655" w:rsidRPr="00092950" w:rsidRDefault="009278DD"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37042EB" w14:textId="77777777" w:rsidR="00F74FB0" w:rsidRPr="002F238F" w:rsidRDefault="00486B02" w:rsidP="002A5B89">
      <w:pPr>
        <w:numPr>
          <w:ilvl w:val="0"/>
          <w:numId w:val="19"/>
        </w:numPr>
        <w:ind w:left="2268" w:hanging="283"/>
        <w:jc w:val="both"/>
        <w:rPr>
          <w:rFonts w:cs="Arial"/>
          <w:sz w:val="18"/>
          <w:szCs w:val="18"/>
          <w:lang w:val="es-BO"/>
        </w:rPr>
      </w:pPr>
      <w:r w:rsidRPr="00A40276">
        <w:rPr>
          <w:rFonts w:cs="Arial"/>
          <w:sz w:val="18"/>
          <w:szCs w:val="18"/>
          <w:lang w:val="es-BO"/>
        </w:rPr>
        <w:t xml:space="preserve">En caso de requerirse la Garantía de Seriedad de Propuesta, ésta deberá ser presentada en original, equivalente al uno por ciento (1%) del Precio </w:t>
      </w:r>
      <w:r w:rsidRPr="00A40276">
        <w:rPr>
          <w:rFonts w:cs="Arial"/>
          <w:sz w:val="18"/>
          <w:szCs w:val="18"/>
          <w:lang w:val="es-BO"/>
        </w:rPr>
        <w:lastRenderedPageBreak/>
        <w:t>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 xml:space="preserve">La vigencia de esta garantía deberá exceder en treinta (30) días calendario al plazo de validez de la propuesta </w:t>
      </w:r>
      <w:r w:rsidR="005B2294" w:rsidRPr="002F238F">
        <w:rPr>
          <w:sz w:val="18"/>
          <w:szCs w:val="18"/>
          <w:lang w:val="es-BO"/>
        </w:rPr>
        <w:t>establecida en el numeral 11.3 del presente DBC</w:t>
      </w:r>
      <w:r w:rsidR="00135E65" w:rsidRPr="002F238F">
        <w:rPr>
          <w:rFonts w:cs="Arial"/>
          <w:sz w:val="18"/>
          <w:szCs w:val="18"/>
          <w:lang w:val="es-BO"/>
        </w:rPr>
        <w:t xml:space="preserve">, </w:t>
      </w:r>
      <w:r w:rsidR="00547A4C" w:rsidRPr="002F238F">
        <w:rPr>
          <w:rFonts w:cs="Arial"/>
          <w:sz w:val="18"/>
          <w:szCs w:val="18"/>
          <w:lang w:val="es-BO"/>
        </w:rPr>
        <w:t xml:space="preserve">computables a partir de </w:t>
      </w:r>
      <w:r w:rsidR="00135E65" w:rsidRPr="002F238F">
        <w:rPr>
          <w:rFonts w:cs="Arial"/>
          <w:sz w:val="18"/>
          <w:szCs w:val="18"/>
          <w:lang w:val="es-BO"/>
        </w:rPr>
        <w:t xml:space="preserve">la apertura de propuestas </w:t>
      </w:r>
      <w:bookmarkStart w:id="34" w:name="_Hlk59611246"/>
      <w:r w:rsidR="00E7419E" w:rsidRPr="002F238F">
        <w:rPr>
          <w:rFonts w:cs="Tahoma"/>
          <w:sz w:val="18"/>
          <w:szCs w:val="18"/>
        </w:rPr>
        <w:t>y que cumpla con las características de renovable, irrevocable y de ejecución inmediata, emitida a nombre de la entidad convocante</w:t>
      </w:r>
      <w:r w:rsidR="00547A4C" w:rsidRPr="002F238F">
        <w:rPr>
          <w:rFonts w:cs="Tahoma"/>
          <w:sz w:val="18"/>
          <w:szCs w:val="18"/>
        </w:rPr>
        <w:t xml:space="preserve"> o depósito por concepto de Garantía de Seriedad de Propuesta</w:t>
      </w:r>
      <w:r w:rsidR="00E7419E" w:rsidRPr="002F238F">
        <w:rPr>
          <w:rFonts w:cs="Tahoma"/>
          <w:sz w:val="18"/>
          <w:szCs w:val="18"/>
        </w:rPr>
        <w:t xml:space="preserve">. </w:t>
      </w:r>
      <w:r w:rsidR="00E7419E" w:rsidRPr="002F238F">
        <w:rPr>
          <w:rFonts w:cs="Arial"/>
          <w:sz w:val="18"/>
          <w:szCs w:val="18"/>
          <w:lang w:val="es-BO"/>
        </w:rPr>
        <w:t xml:space="preserve">Esta Garantía </w:t>
      </w:r>
      <w:r w:rsidR="00547A4C" w:rsidRPr="002F238F">
        <w:rPr>
          <w:rFonts w:cs="Arial"/>
          <w:sz w:val="18"/>
          <w:szCs w:val="18"/>
          <w:lang w:val="es-BO"/>
        </w:rPr>
        <w:t xml:space="preserve">o depósito </w:t>
      </w:r>
      <w:r w:rsidR="00E7419E" w:rsidRPr="002F238F">
        <w:rPr>
          <w:rFonts w:cs="Arial"/>
          <w:sz w:val="18"/>
          <w:szCs w:val="18"/>
          <w:lang w:val="es-BO"/>
        </w:rPr>
        <w:t>podrá ser presentada</w:t>
      </w:r>
      <w:r w:rsidR="00547A4C" w:rsidRPr="002F238F">
        <w:rPr>
          <w:rFonts w:cs="Arial"/>
          <w:sz w:val="18"/>
          <w:szCs w:val="18"/>
          <w:lang w:val="es-BO"/>
        </w:rPr>
        <w:t xml:space="preserve"> o realizado</w:t>
      </w:r>
      <w:r w:rsidR="00E7419E" w:rsidRPr="002F238F">
        <w:rPr>
          <w:rFonts w:cs="Arial"/>
          <w:sz w:val="18"/>
          <w:szCs w:val="18"/>
          <w:lang w:val="es-BO"/>
        </w:rPr>
        <w:t xml:space="preserve"> por una o más empresas que conforman la Asociación </w:t>
      </w:r>
      <w:r w:rsidR="006F4D35" w:rsidRPr="002F238F">
        <w:rPr>
          <w:rFonts w:cs="Arial"/>
          <w:sz w:val="18"/>
          <w:szCs w:val="18"/>
          <w:lang w:val="es-BO"/>
        </w:rPr>
        <w:t>Accidental</w:t>
      </w:r>
      <w:r w:rsidR="00E7419E" w:rsidRPr="002F238F">
        <w:rPr>
          <w:rFonts w:cs="Arial"/>
          <w:sz w:val="18"/>
          <w:szCs w:val="18"/>
          <w:lang w:val="es-BO"/>
        </w:rPr>
        <w:t>.</w:t>
      </w:r>
      <w:bookmarkEnd w:id="34"/>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77777777" w:rsidR="00547A4C" w:rsidRPr="002F238F" w:rsidRDefault="00547A4C" w:rsidP="00967385">
      <w:pPr>
        <w:pStyle w:val="Puesto"/>
        <w:spacing w:before="0" w:after="0"/>
        <w:jc w:val="both"/>
        <w:rPr>
          <w:rFonts w:ascii="Verdana" w:hAnsi="Verdana" w:cs="Times New Roman"/>
          <w:b w:val="0"/>
          <w:bCs w:val="0"/>
          <w:kern w:val="0"/>
          <w:sz w:val="18"/>
          <w:szCs w:val="16"/>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5EF6C10A" w14:textId="77777777" w:rsidR="00547A4C" w:rsidRDefault="00547A4C">
      <w:pPr>
        <w:pStyle w:val="Puesto"/>
        <w:spacing w:before="0" w:after="0"/>
        <w:jc w:val="both"/>
        <w:rPr>
          <w:rFonts w:ascii="Verdana" w:hAnsi="Verdana"/>
          <w:sz w:val="18"/>
        </w:rPr>
      </w:pPr>
    </w:p>
    <w:p w14:paraId="3B587413" w14:textId="77777777" w:rsidR="00F76446" w:rsidRPr="002F238F" w:rsidRDefault="00F76446">
      <w:pPr>
        <w:pStyle w:val="Puesto"/>
        <w:spacing w:before="0" w:after="0"/>
        <w:jc w:val="both"/>
        <w:rPr>
          <w:rFonts w:ascii="Verdana" w:hAnsi="Verdana"/>
          <w:sz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w:t>
      </w:r>
      <w:r w:rsidR="00B9103C" w:rsidRPr="00967385">
        <w:rPr>
          <w:rFonts w:ascii="Verdana" w:hAnsi="Verdana"/>
          <w:b w:val="0"/>
          <w:bCs w:val="0"/>
          <w:sz w:val="18"/>
        </w:rPr>
        <w:lastRenderedPageBreak/>
        <w:t xml:space="preserve">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3B4E79F6" w14:textId="77777777"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0"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0"/>
      <w:r w:rsidRPr="0058509B">
        <w:rPr>
          <w:rFonts w:ascii="Verdana" w:hAnsi="Verdana"/>
          <w:b w:val="0"/>
          <w:sz w:val="18"/>
          <w:szCs w:val="18"/>
        </w:rPr>
        <w:t xml:space="preserve"> </w:t>
      </w:r>
    </w:p>
    <w:p w14:paraId="4CA99DBF"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5E633B24" w14:textId="77777777" w:rsidR="00622E3F" w:rsidRDefault="00622E3F" w:rsidP="00967385">
      <w:pPr>
        <w:pStyle w:val="Puesto"/>
        <w:spacing w:before="0" w:after="0"/>
        <w:jc w:val="both"/>
        <w:rPr>
          <w:rFonts w:ascii="Verdana" w:hAnsi="Verdana"/>
          <w:sz w:val="14"/>
        </w:rPr>
      </w:pPr>
    </w:p>
    <w:p w14:paraId="7EB08B55" w14:textId="77777777" w:rsidR="00622E3F" w:rsidRPr="00E22F40" w:rsidRDefault="00622E3F"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A5CC3B" w14:textId="77777777" w:rsidR="009A37D8" w:rsidRPr="00E22F40" w:rsidRDefault="009A37D8" w:rsidP="009A37D8">
      <w:pPr>
        <w:tabs>
          <w:tab w:val="left" w:pos="567"/>
        </w:tabs>
        <w:ind w:left="1276"/>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lastRenderedPageBreak/>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2795C291" w14:textId="77777777" w:rsidR="00453DE0" w:rsidRDefault="00453DE0" w:rsidP="00DD79A9">
      <w:pPr>
        <w:jc w:val="center"/>
        <w:rPr>
          <w:rFonts w:cs="Arial"/>
          <w:b/>
          <w:sz w:val="18"/>
          <w:szCs w:val="18"/>
        </w:rPr>
      </w:pPr>
    </w:p>
    <w:p w14:paraId="3755F6EA" w14:textId="77777777" w:rsidR="00453DE0" w:rsidRDefault="00453DE0" w:rsidP="00DD79A9">
      <w:pPr>
        <w:jc w:val="center"/>
        <w:rPr>
          <w:rFonts w:cs="Arial"/>
          <w:b/>
          <w:sz w:val="18"/>
          <w:szCs w:val="18"/>
        </w:rPr>
      </w:pPr>
    </w:p>
    <w:p w14:paraId="77EE385C" w14:textId="77777777" w:rsidR="00453DE0" w:rsidRDefault="00453DE0" w:rsidP="00DD79A9">
      <w:pPr>
        <w:jc w:val="center"/>
        <w:rPr>
          <w:rFonts w:cs="Arial"/>
          <w:b/>
          <w:sz w:val="18"/>
          <w:szCs w:val="18"/>
        </w:rPr>
      </w:pPr>
    </w:p>
    <w:p w14:paraId="08F51AF6" w14:textId="77777777" w:rsidR="00453DE0" w:rsidRDefault="00453DE0" w:rsidP="00DD79A9">
      <w:pPr>
        <w:jc w:val="center"/>
        <w:rPr>
          <w:rFonts w:cs="Arial"/>
          <w:b/>
          <w:sz w:val="18"/>
          <w:szCs w:val="18"/>
        </w:rPr>
      </w:pPr>
    </w:p>
    <w:p w14:paraId="3E17F475" w14:textId="77777777" w:rsidR="00453DE0" w:rsidRDefault="00453DE0" w:rsidP="00DD79A9">
      <w:pPr>
        <w:jc w:val="center"/>
        <w:rPr>
          <w:rFonts w:cs="Arial"/>
          <w:b/>
          <w:sz w:val="18"/>
          <w:szCs w:val="18"/>
        </w:rPr>
      </w:pPr>
    </w:p>
    <w:p w14:paraId="380A02F9" w14:textId="77777777" w:rsidR="00453DE0" w:rsidRDefault="00453DE0" w:rsidP="00DD79A9">
      <w:pPr>
        <w:jc w:val="center"/>
        <w:rPr>
          <w:rFonts w:cs="Arial"/>
          <w:b/>
          <w:sz w:val="18"/>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lastRenderedPageBreak/>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Default="00E55876" w:rsidP="00E55876">
      <w:pPr>
        <w:tabs>
          <w:tab w:val="left" w:pos="993"/>
        </w:tabs>
        <w:ind w:left="567"/>
        <w:jc w:val="both"/>
        <w:rPr>
          <w:rFonts w:cs="Arial"/>
          <w:sz w:val="14"/>
          <w:szCs w:val="18"/>
        </w:rPr>
      </w:pPr>
    </w:p>
    <w:p w14:paraId="39A60728" w14:textId="77777777" w:rsidR="0045040B" w:rsidRDefault="0045040B" w:rsidP="00E55876">
      <w:pPr>
        <w:tabs>
          <w:tab w:val="left" w:pos="993"/>
        </w:tabs>
        <w:ind w:left="567"/>
        <w:jc w:val="both"/>
        <w:rPr>
          <w:rFonts w:cs="Arial"/>
          <w:sz w:val="14"/>
          <w:szCs w:val="18"/>
        </w:rPr>
      </w:pPr>
    </w:p>
    <w:p w14:paraId="316D579C" w14:textId="77777777" w:rsidR="0045040B" w:rsidRDefault="0045040B" w:rsidP="00E55876">
      <w:pPr>
        <w:tabs>
          <w:tab w:val="left" w:pos="993"/>
        </w:tabs>
        <w:ind w:left="567"/>
        <w:jc w:val="both"/>
        <w:rPr>
          <w:rFonts w:cs="Arial"/>
          <w:sz w:val="14"/>
          <w:szCs w:val="18"/>
        </w:rPr>
      </w:pPr>
    </w:p>
    <w:p w14:paraId="4AC6B97D" w14:textId="77777777" w:rsidR="0045040B" w:rsidRDefault="0045040B" w:rsidP="00E55876">
      <w:pPr>
        <w:tabs>
          <w:tab w:val="left" w:pos="993"/>
        </w:tabs>
        <w:ind w:left="567"/>
        <w:jc w:val="both"/>
        <w:rPr>
          <w:rFonts w:cs="Arial"/>
          <w:sz w:val="14"/>
          <w:szCs w:val="18"/>
        </w:rPr>
      </w:pPr>
    </w:p>
    <w:p w14:paraId="44C6C4A1" w14:textId="77777777" w:rsidR="0045040B" w:rsidRPr="00E22F40" w:rsidRDefault="0045040B"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lastRenderedPageBreak/>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w:t>
      </w:r>
      <w:r w:rsidRPr="001F4DA9">
        <w:rPr>
          <w:rFonts w:ascii="Verdana" w:hAnsi="Verdana"/>
          <w:color w:val="FF0000"/>
          <w:sz w:val="18"/>
          <w:szCs w:val="18"/>
          <w:lang w:val="es-BO"/>
        </w:rPr>
        <w:t xml:space="preserve">originales o fotocopias legalizadas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6EAAE426" w14:textId="77777777" w:rsidR="009721AD" w:rsidRPr="00A40276" w:rsidRDefault="009721AD" w:rsidP="00EC3D96">
      <w:pPr>
        <w:ind w:left="1134"/>
        <w:jc w:val="both"/>
        <w:rPr>
          <w:rFonts w:cs="Arial"/>
          <w:sz w:val="18"/>
          <w:szCs w:val="18"/>
          <w:lang w:val="es-BO"/>
        </w:rPr>
      </w:pPr>
    </w:p>
    <w:p w14:paraId="14C06471" w14:textId="77777777" w:rsidR="00F734DE" w:rsidRDefault="00F734DE"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05A3EEDB"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Pr="00DA217F" w:rsidRDefault="008E57ED" w:rsidP="00650B21">
      <w:pPr>
        <w:jc w:val="center"/>
        <w:rPr>
          <w:b/>
          <w:szCs w:val="18"/>
          <w:lang w:val="es-BO"/>
        </w:rPr>
      </w:pPr>
      <w:r w:rsidRPr="00DA217F">
        <w:rPr>
          <w:b/>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Pr="00DA217F" w:rsidRDefault="00A72FB0" w:rsidP="002A5B89">
      <w:pPr>
        <w:pStyle w:val="Puesto"/>
        <w:numPr>
          <w:ilvl w:val="0"/>
          <w:numId w:val="17"/>
        </w:numPr>
        <w:spacing w:before="0" w:after="0"/>
        <w:jc w:val="both"/>
        <w:rPr>
          <w:rFonts w:ascii="Verdana" w:hAnsi="Verdana"/>
          <w:sz w:val="16"/>
        </w:rPr>
      </w:pPr>
      <w:bookmarkStart w:id="159" w:name="_Toc94724712"/>
      <w:r w:rsidRPr="00DA217F">
        <w:rPr>
          <w:rFonts w:ascii="Verdana" w:hAnsi="Verdana"/>
          <w:sz w:val="16"/>
        </w:rPr>
        <w:t>CONVOCATORIA Y DATOS GENERALES DEL PROCESO DE CONTRATACIÓN</w:t>
      </w:r>
      <w:bookmarkEnd w:id="159"/>
    </w:p>
    <w:p w14:paraId="57EB450E" w14:textId="77777777" w:rsidR="00532869" w:rsidRPr="00023739" w:rsidRDefault="00532869" w:rsidP="00532869">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B13D43">
        <w:trPr>
          <w:trHeight w:val="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DA217F">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DA217F">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DA217F">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5491C219" w:rsidR="00F75995" w:rsidRPr="00F75995" w:rsidRDefault="000D3A48" w:rsidP="00DF5B8C">
            <w:pPr>
              <w:jc w:val="center"/>
              <w:rPr>
                <w:rFonts w:ascii="Arial" w:hAnsi="Arial" w:cs="Arial"/>
                <w:lang w:val="es-BO"/>
              </w:rPr>
            </w:pPr>
            <w:r w:rsidRPr="002F238F">
              <w:rPr>
                <w:rFonts w:ascii="Arial" w:hAnsi="Arial" w:cs="Arial"/>
                <w:lang w:val="es-BO"/>
              </w:rPr>
              <w:t xml:space="preserve">ANPE – </w:t>
            </w:r>
            <w:r w:rsidR="00DF5B8C">
              <w:rPr>
                <w:rFonts w:ascii="Arial" w:hAnsi="Arial" w:cs="Arial"/>
                <w:lang w:val="es-BO"/>
              </w:rPr>
              <w:t>C</w:t>
            </w:r>
            <w:r w:rsidR="00F17AD4">
              <w:rPr>
                <w:rFonts w:ascii="Arial" w:hAnsi="Arial" w:cs="Arial"/>
                <w:lang w:val="es-BO"/>
              </w:rPr>
              <w:t xml:space="preserve"> Nº </w:t>
            </w:r>
            <w:r w:rsidR="00DF5B8C">
              <w:rPr>
                <w:rFonts w:ascii="Arial" w:hAnsi="Arial" w:cs="Arial"/>
                <w:lang w:val="es-BO"/>
              </w:rPr>
              <w:t>156</w:t>
            </w:r>
            <w:r w:rsidR="00394062">
              <w:rPr>
                <w:rFonts w:ascii="Arial" w:hAnsi="Arial" w:cs="Arial"/>
                <w:lang w:val="es-BO"/>
              </w:rPr>
              <w:t>/202</w:t>
            </w:r>
            <w:r w:rsidR="0045040B">
              <w:rPr>
                <w:rFonts w:ascii="Arial" w:hAnsi="Arial" w:cs="Arial"/>
                <w:lang w:val="es-BO"/>
              </w:rPr>
              <w:t>5</w:t>
            </w:r>
            <w:r w:rsidR="00394062">
              <w:rPr>
                <w:rFonts w:ascii="Arial" w:hAnsi="Arial" w:cs="Arial"/>
                <w:lang w:val="es-BO"/>
              </w:rPr>
              <w:t>-</w:t>
            </w:r>
            <w:r w:rsidR="003B73FC">
              <w:rPr>
                <w:rFonts w:ascii="Arial" w:hAnsi="Arial" w:cs="Arial"/>
                <w:lang w:val="es-BO"/>
              </w:rPr>
              <w:t>1</w:t>
            </w:r>
            <w:r w:rsidR="00F75995" w:rsidRPr="002F238F">
              <w:rPr>
                <w:rFonts w:ascii="Arial" w:hAnsi="Arial" w:cs="Arial"/>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DA217F">
        <w:trPr>
          <w:trHeight w:val="88"/>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5D5F7B34" w:rsidR="00F75995" w:rsidRPr="00F75995" w:rsidRDefault="0045040B"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5A02E6CD" w:rsidR="00F75995" w:rsidRPr="00F75995" w:rsidRDefault="00F75995" w:rsidP="00723949">
            <w:pPr>
              <w:jc w:val="center"/>
              <w:rPr>
                <w:rFonts w:ascii="Arial" w:hAnsi="Arial" w:cs="Arial"/>
                <w:sz w:val="14"/>
                <w:szCs w:val="14"/>
                <w:lang w:val="es-BO"/>
              </w:rPr>
            </w:pPr>
            <w:r w:rsidRPr="00F75995">
              <w:rPr>
                <w:rFonts w:ascii="Arial" w:hAnsi="Arial" w:cs="Arial"/>
                <w:sz w:val="14"/>
                <w:szCs w:val="14"/>
                <w:lang w:val="es-BO"/>
              </w:rPr>
              <w:t>202</w:t>
            </w:r>
            <w:r w:rsidR="0045040B">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B13D43">
        <w:trPr>
          <w:trHeight w:val="83"/>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468DBBE3" w:rsidR="00F75995" w:rsidRPr="00760920" w:rsidRDefault="00DF5B8C" w:rsidP="00A20BB9">
            <w:pPr>
              <w:tabs>
                <w:tab w:val="left" w:pos="1634"/>
              </w:tabs>
              <w:jc w:val="center"/>
              <w:rPr>
                <w:rFonts w:ascii="Arial" w:hAnsi="Arial" w:cs="Arial"/>
                <w:b/>
                <w:color w:val="000099"/>
              </w:rPr>
            </w:pPr>
            <w:r w:rsidRPr="00DF5B8C">
              <w:rPr>
                <w:rFonts w:ascii="Arial" w:hAnsi="Arial" w:cs="Arial"/>
                <w:b/>
                <w:color w:val="000099"/>
              </w:rPr>
              <w:t>Servicio recurrente de mantenimiento en el área de albañilería para inmuebles del BCB - Gestión 2026</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F5457C">
        <w:trPr>
          <w:trHeight w:val="119"/>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2"/>
              <w:gridCol w:w="2804"/>
              <w:gridCol w:w="2724"/>
            </w:tblGrid>
            <w:tr w:rsidR="00BC21E8" w14:paraId="79A53212" w14:textId="77777777" w:rsidTr="00DE385A">
              <w:trPr>
                <w:trHeight w:val="169"/>
              </w:trPr>
              <w:tc>
                <w:tcPr>
                  <w:tcW w:w="1872"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25AEC7CE" w14:textId="77777777" w:rsidR="00BC21E8" w:rsidRPr="00CB05A4" w:rsidRDefault="00BC21E8" w:rsidP="00BC21E8">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Cantidad (meses)</w:t>
                  </w:r>
                </w:p>
              </w:tc>
              <w:tc>
                <w:tcPr>
                  <w:tcW w:w="280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3D33F24B" w14:textId="77777777" w:rsidR="00BC21E8" w:rsidRPr="00CB05A4" w:rsidRDefault="00BC21E8" w:rsidP="00BC21E8">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Mensual Bs.</w:t>
                  </w:r>
                </w:p>
              </w:tc>
              <w:tc>
                <w:tcPr>
                  <w:tcW w:w="2724" w:type="dxa"/>
                  <w:tcBorders>
                    <w:top w:val="single" w:sz="4" w:space="0" w:color="auto"/>
                    <w:left w:val="single" w:sz="4" w:space="0" w:color="auto"/>
                    <w:bottom w:val="single" w:sz="4" w:space="0" w:color="auto"/>
                    <w:right w:val="single" w:sz="4" w:space="0" w:color="auto"/>
                  </w:tcBorders>
                  <w:shd w:val="clear" w:color="auto" w:fill="1F497D"/>
                  <w:vAlign w:val="center"/>
                  <w:hideMark/>
                </w:tcPr>
                <w:p w14:paraId="0CE2F387" w14:textId="77777777" w:rsidR="00BC21E8" w:rsidRPr="00CB05A4" w:rsidRDefault="00BC21E8" w:rsidP="00BC21E8">
                  <w:pPr>
                    <w:jc w:val="center"/>
                    <w:rPr>
                      <w:rFonts w:ascii="Calibri" w:hAnsi="Calibri" w:cs="Calibri"/>
                      <w:color w:val="FFFFFF"/>
                      <w:sz w:val="18"/>
                      <w:szCs w:val="18"/>
                      <w:lang w:val="es-BO" w:eastAsia="es-BO"/>
                    </w:rPr>
                  </w:pPr>
                  <w:r w:rsidRPr="00CB05A4">
                    <w:rPr>
                      <w:rFonts w:ascii="Calibri" w:hAnsi="Calibri" w:cs="Calibri"/>
                      <w:color w:val="FFFFFF"/>
                      <w:sz w:val="18"/>
                      <w:szCs w:val="18"/>
                      <w:lang w:val="es-BO" w:eastAsia="es-BO"/>
                    </w:rPr>
                    <w:t>Precio Referencial Estimado en Bs.</w:t>
                  </w:r>
                </w:p>
              </w:tc>
            </w:tr>
            <w:tr w:rsidR="00BC21E8" w14:paraId="22F6D04F" w14:textId="77777777" w:rsidTr="00DE385A">
              <w:trPr>
                <w:trHeight w:val="243"/>
              </w:trPr>
              <w:tc>
                <w:tcPr>
                  <w:tcW w:w="1872" w:type="dxa"/>
                  <w:tcBorders>
                    <w:top w:val="single" w:sz="4" w:space="0" w:color="auto"/>
                    <w:left w:val="single" w:sz="4" w:space="0" w:color="auto"/>
                    <w:bottom w:val="single" w:sz="4" w:space="0" w:color="auto"/>
                    <w:right w:val="single" w:sz="4" w:space="0" w:color="auto"/>
                  </w:tcBorders>
                  <w:noWrap/>
                  <w:vAlign w:val="center"/>
                  <w:hideMark/>
                </w:tcPr>
                <w:p w14:paraId="517EC6F0" w14:textId="77777777" w:rsidR="00BC21E8" w:rsidRPr="00CB05A4" w:rsidRDefault="00BC21E8" w:rsidP="00BC21E8">
                  <w:pPr>
                    <w:jc w:val="center"/>
                    <w:rPr>
                      <w:rFonts w:ascii="Calibri" w:hAnsi="Calibri" w:cs="Calibri"/>
                      <w:color w:val="000000"/>
                      <w:sz w:val="18"/>
                      <w:szCs w:val="18"/>
                      <w:lang w:val="es-BO" w:eastAsia="es-BO"/>
                    </w:rPr>
                  </w:pPr>
                  <w:r w:rsidRPr="00CB05A4">
                    <w:rPr>
                      <w:rFonts w:ascii="Calibri" w:hAnsi="Calibri" w:cs="Calibri"/>
                      <w:color w:val="000000"/>
                      <w:sz w:val="18"/>
                      <w:szCs w:val="18"/>
                      <w:lang w:val="es-BO" w:eastAsia="es-BO"/>
                    </w:rPr>
                    <w:t>12</w:t>
                  </w:r>
                </w:p>
              </w:tc>
              <w:tc>
                <w:tcPr>
                  <w:tcW w:w="2804" w:type="dxa"/>
                  <w:tcBorders>
                    <w:top w:val="single" w:sz="4" w:space="0" w:color="auto"/>
                    <w:left w:val="single" w:sz="4" w:space="0" w:color="auto"/>
                    <w:bottom w:val="single" w:sz="4" w:space="0" w:color="auto"/>
                    <w:right w:val="single" w:sz="4" w:space="0" w:color="auto"/>
                  </w:tcBorders>
                  <w:noWrap/>
                  <w:vAlign w:val="center"/>
                  <w:hideMark/>
                </w:tcPr>
                <w:p w14:paraId="07A2BC55" w14:textId="536E1800" w:rsidR="00BC21E8" w:rsidRPr="00CB05A4" w:rsidRDefault="00BC21E8" w:rsidP="00BC21E8">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5.900,00</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91FC5E0" w14:textId="13EBE023" w:rsidR="00BC21E8" w:rsidRPr="00CB05A4" w:rsidRDefault="00BC21E8" w:rsidP="00BC21E8">
                  <w:pPr>
                    <w:jc w:val="center"/>
                    <w:rPr>
                      <w:rFonts w:ascii="Calibri" w:hAnsi="Calibri" w:cs="Calibri"/>
                      <w:color w:val="000000"/>
                      <w:sz w:val="18"/>
                      <w:szCs w:val="18"/>
                      <w:lang w:val="es-BO" w:eastAsia="es-BO"/>
                    </w:rPr>
                  </w:pPr>
                  <w:r>
                    <w:rPr>
                      <w:rFonts w:ascii="Calibri" w:hAnsi="Calibri" w:cs="Calibri"/>
                      <w:bCs/>
                      <w:color w:val="000000"/>
                      <w:sz w:val="18"/>
                      <w:szCs w:val="18"/>
                      <w:lang w:eastAsia="es-BO"/>
                    </w:rPr>
                    <w:t>70.800,00</w:t>
                  </w:r>
                </w:p>
              </w:tc>
            </w:tr>
          </w:tbl>
          <w:p w14:paraId="73BF289F" w14:textId="5B026C1D" w:rsidR="00DA217F" w:rsidRPr="00CE40E3" w:rsidRDefault="00DA217F" w:rsidP="00377C51">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CE40E3" w:rsidRDefault="00F75995" w:rsidP="00F75995">
            <w:pPr>
              <w:rPr>
                <w:rFonts w:ascii="Arial" w:hAnsi="Arial" w:cs="Arial"/>
                <w:sz w:val="4"/>
                <w:szCs w:val="4"/>
                <w:lang w:val="es-BO"/>
              </w:rPr>
            </w:pPr>
          </w:p>
        </w:tc>
      </w:tr>
      <w:tr w:rsidR="00F75995" w:rsidRPr="00CE40E3" w14:paraId="26B3B706" w14:textId="77777777" w:rsidTr="00DA217F">
        <w:trPr>
          <w:trHeight w:val="42"/>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CE40E3"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0A9BB90E" w:rsidR="001A412E" w:rsidRPr="00212CE6" w:rsidRDefault="00377C51" w:rsidP="00212CE6">
            <w:pPr>
              <w:jc w:val="both"/>
              <w:rPr>
                <w:rFonts w:cs="Arial"/>
              </w:rPr>
            </w:pPr>
            <w:r w:rsidRPr="00377C51">
              <w:rPr>
                <w:rFonts w:ascii="Arial" w:hAnsi="Arial" w:cs="Arial"/>
                <w:lang w:val="es-BO"/>
              </w:rPr>
              <w:t>En el plazo que se computará a partir del 1 de enero de 2026 hasta el 31 de diciembre de 2026</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DA217F">
        <w:trPr>
          <w:trHeight w:val="42"/>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2F238F" w:rsidRDefault="00F75995" w:rsidP="00F75995">
            <w:pPr>
              <w:rPr>
                <w:rFonts w:ascii="Arial" w:hAnsi="Arial" w:cs="Arial"/>
                <w:sz w:val="4"/>
                <w:szCs w:val="4"/>
                <w:lang w:val="es-BO"/>
              </w:rPr>
            </w:pPr>
          </w:p>
        </w:tc>
      </w:tr>
      <w:tr w:rsidR="004E1F06" w:rsidRPr="00F75995" w14:paraId="5732AD90" w14:textId="77777777" w:rsidTr="00B13D43">
        <w:trPr>
          <w:trHeight w:val="219"/>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94392" w14:textId="030B9970" w:rsidR="00377C51" w:rsidRPr="00377C51" w:rsidRDefault="00377C51" w:rsidP="00377C51">
            <w:pPr>
              <w:jc w:val="both"/>
              <w:rPr>
                <w:rFonts w:ascii="Arial" w:hAnsi="Arial" w:cs="Arial"/>
                <w:lang w:val="es-BO"/>
              </w:rPr>
            </w:pPr>
            <w:r w:rsidRPr="00377C51">
              <w:rPr>
                <w:rFonts w:ascii="Arial" w:hAnsi="Arial" w:cs="Arial"/>
                <w:lang w:val="es-BO"/>
              </w:rPr>
              <w:t>El servicio deberá desarrollarse en los siguientes inmuebles:</w:t>
            </w:r>
          </w:p>
          <w:p w14:paraId="6BE8C0B3"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w:t>
            </w:r>
            <w:proofErr w:type="spellStart"/>
            <w:r w:rsidRPr="00377C51">
              <w:rPr>
                <w:rFonts w:ascii="Arial" w:hAnsi="Arial" w:cs="Arial"/>
                <w:sz w:val="16"/>
                <w:szCs w:val="16"/>
                <w:lang w:val="es-BO" w:eastAsia="es-ES"/>
              </w:rPr>
              <w:t>Ingavi</w:t>
            </w:r>
            <w:proofErr w:type="spellEnd"/>
            <w:r w:rsidRPr="00377C51">
              <w:rPr>
                <w:rFonts w:ascii="Arial" w:hAnsi="Arial" w:cs="Arial"/>
                <w:sz w:val="16"/>
                <w:szCs w:val="16"/>
                <w:lang w:val="es-BO" w:eastAsia="es-ES"/>
              </w:rPr>
              <w:t xml:space="preserve"> (Calle </w:t>
            </w:r>
            <w:proofErr w:type="spellStart"/>
            <w:r w:rsidRPr="00377C51">
              <w:rPr>
                <w:rFonts w:ascii="Arial" w:hAnsi="Arial" w:cs="Arial"/>
                <w:sz w:val="16"/>
                <w:szCs w:val="16"/>
                <w:lang w:val="es-BO" w:eastAsia="es-ES"/>
              </w:rPr>
              <w:t>Ingavi</w:t>
            </w:r>
            <w:proofErr w:type="spellEnd"/>
            <w:r w:rsidRPr="00377C51">
              <w:rPr>
                <w:rFonts w:ascii="Arial" w:hAnsi="Arial" w:cs="Arial"/>
                <w:sz w:val="16"/>
                <w:szCs w:val="16"/>
                <w:lang w:val="es-BO" w:eastAsia="es-ES"/>
              </w:rPr>
              <w:t xml:space="preserve">, esquina </w:t>
            </w:r>
            <w:proofErr w:type="spellStart"/>
            <w:r w:rsidRPr="00377C51">
              <w:rPr>
                <w:rFonts w:ascii="Arial" w:hAnsi="Arial" w:cs="Arial"/>
                <w:sz w:val="16"/>
                <w:szCs w:val="16"/>
                <w:lang w:val="es-BO" w:eastAsia="es-ES"/>
              </w:rPr>
              <w:t>Yanacocha</w:t>
            </w:r>
            <w:proofErr w:type="spellEnd"/>
            <w:r w:rsidRPr="00377C51">
              <w:rPr>
                <w:rFonts w:ascii="Arial" w:hAnsi="Arial" w:cs="Arial"/>
                <w:sz w:val="16"/>
                <w:szCs w:val="16"/>
                <w:lang w:val="es-BO" w:eastAsia="es-ES"/>
              </w:rPr>
              <w:t>, La Paz).</w:t>
            </w:r>
          </w:p>
          <w:p w14:paraId="5B357149"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w:t>
            </w:r>
            <w:proofErr w:type="spellStart"/>
            <w:r w:rsidRPr="00377C51">
              <w:rPr>
                <w:rFonts w:ascii="Arial" w:hAnsi="Arial" w:cs="Arial"/>
                <w:sz w:val="16"/>
                <w:szCs w:val="16"/>
                <w:lang w:val="es-BO" w:eastAsia="es-ES"/>
              </w:rPr>
              <w:t>Excorcosud</w:t>
            </w:r>
            <w:proofErr w:type="spellEnd"/>
            <w:r w:rsidRPr="00377C51">
              <w:rPr>
                <w:rFonts w:ascii="Arial" w:hAnsi="Arial" w:cs="Arial"/>
                <w:sz w:val="16"/>
                <w:szCs w:val="16"/>
                <w:lang w:val="es-BO" w:eastAsia="es-ES"/>
              </w:rPr>
              <w:t xml:space="preserve"> (Av. Montes, S/N, La Paz).</w:t>
            </w:r>
          </w:p>
          <w:p w14:paraId="2C47EAD7"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w:t>
            </w:r>
            <w:proofErr w:type="spellStart"/>
            <w:r w:rsidRPr="00377C51">
              <w:rPr>
                <w:rFonts w:ascii="Arial" w:hAnsi="Arial" w:cs="Arial"/>
                <w:sz w:val="16"/>
                <w:szCs w:val="16"/>
                <w:lang w:val="es-BO" w:eastAsia="es-ES"/>
              </w:rPr>
              <w:t>Excial</w:t>
            </w:r>
            <w:proofErr w:type="spellEnd"/>
            <w:r w:rsidRPr="00377C51">
              <w:rPr>
                <w:rFonts w:ascii="Arial" w:hAnsi="Arial" w:cs="Arial"/>
                <w:sz w:val="16"/>
                <w:szCs w:val="16"/>
                <w:lang w:val="es-BO" w:eastAsia="es-ES"/>
              </w:rPr>
              <w:t xml:space="preserve"> (Av. 6 de marzo, El Alto). </w:t>
            </w:r>
          </w:p>
          <w:p w14:paraId="5E091478"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w:t>
            </w:r>
            <w:proofErr w:type="spellStart"/>
            <w:r w:rsidRPr="00377C51">
              <w:rPr>
                <w:rFonts w:ascii="Arial" w:hAnsi="Arial" w:cs="Arial"/>
                <w:sz w:val="16"/>
                <w:szCs w:val="16"/>
                <w:lang w:val="es-BO" w:eastAsia="es-ES"/>
              </w:rPr>
              <w:t>Senkata</w:t>
            </w:r>
            <w:proofErr w:type="spellEnd"/>
            <w:r w:rsidRPr="00377C51">
              <w:rPr>
                <w:rFonts w:ascii="Arial" w:hAnsi="Arial" w:cs="Arial"/>
                <w:sz w:val="16"/>
                <w:szCs w:val="16"/>
                <w:lang w:val="es-BO" w:eastAsia="es-ES"/>
              </w:rPr>
              <w:t xml:space="preserve"> 1 y 2 (Zona </w:t>
            </w:r>
            <w:proofErr w:type="spellStart"/>
            <w:r w:rsidRPr="00377C51">
              <w:rPr>
                <w:rFonts w:ascii="Arial" w:hAnsi="Arial" w:cs="Arial"/>
                <w:sz w:val="16"/>
                <w:szCs w:val="16"/>
                <w:lang w:val="es-BO" w:eastAsia="es-ES"/>
              </w:rPr>
              <w:t>Senkata</w:t>
            </w:r>
            <w:proofErr w:type="spellEnd"/>
            <w:r w:rsidRPr="00377C51">
              <w:rPr>
                <w:rFonts w:ascii="Arial" w:hAnsi="Arial" w:cs="Arial"/>
                <w:sz w:val="16"/>
                <w:szCs w:val="16"/>
                <w:lang w:val="es-BO" w:eastAsia="es-ES"/>
              </w:rPr>
              <w:t xml:space="preserve"> – </w:t>
            </w:r>
            <w:proofErr w:type="spellStart"/>
            <w:r w:rsidRPr="00377C51">
              <w:rPr>
                <w:rFonts w:ascii="Arial" w:hAnsi="Arial" w:cs="Arial"/>
                <w:sz w:val="16"/>
                <w:szCs w:val="16"/>
                <w:lang w:val="es-BO" w:eastAsia="es-ES"/>
              </w:rPr>
              <w:t>Rosaspampa</w:t>
            </w:r>
            <w:proofErr w:type="spellEnd"/>
            <w:r w:rsidRPr="00377C51">
              <w:rPr>
                <w:rFonts w:ascii="Arial" w:hAnsi="Arial" w:cs="Arial"/>
                <w:sz w:val="16"/>
                <w:szCs w:val="16"/>
                <w:lang w:val="es-BO" w:eastAsia="es-ES"/>
              </w:rPr>
              <w:t>, El Alto).</w:t>
            </w:r>
          </w:p>
          <w:p w14:paraId="1D631BAF"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w:t>
            </w:r>
            <w:proofErr w:type="spellStart"/>
            <w:r w:rsidRPr="00377C51">
              <w:rPr>
                <w:rFonts w:ascii="Arial" w:hAnsi="Arial" w:cs="Arial"/>
                <w:sz w:val="16"/>
                <w:szCs w:val="16"/>
                <w:lang w:val="es-BO" w:eastAsia="es-ES"/>
              </w:rPr>
              <w:t>Achumani</w:t>
            </w:r>
            <w:proofErr w:type="spellEnd"/>
            <w:r w:rsidRPr="00377C51">
              <w:rPr>
                <w:rFonts w:ascii="Arial" w:hAnsi="Arial" w:cs="Arial"/>
                <w:sz w:val="16"/>
                <w:szCs w:val="16"/>
                <w:lang w:val="es-BO" w:eastAsia="es-ES"/>
              </w:rPr>
              <w:t xml:space="preserve"> (Zona </w:t>
            </w:r>
            <w:proofErr w:type="spellStart"/>
            <w:r w:rsidRPr="00377C51">
              <w:rPr>
                <w:rFonts w:ascii="Arial" w:hAnsi="Arial" w:cs="Arial"/>
                <w:sz w:val="16"/>
                <w:szCs w:val="16"/>
                <w:lang w:val="es-BO" w:eastAsia="es-ES"/>
              </w:rPr>
              <w:t>Achumani</w:t>
            </w:r>
            <w:proofErr w:type="spellEnd"/>
            <w:r w:rsidRPr="00377C51">
              <w:rPr>
                <w:rFonts w:ascii="Arial" w:hAnsi="Arial" w:cs="Arial"/>
                <w:sz w:val="16"/>
                <w:szCs w:val="16"/>
                <w:lang w:val="es-BO" w:eastAsia="es-ES"/>
              </w:rPr>
              <w:t>, Calle 23, La Paz).</w:t>
            </w:r>
          </w:p>
          <w:p w14:paraId="7E29C51D"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Cota </w:t>
            </w:r>
            <w:proofErr w:type="spellStart"/>
            <w:r w:rsidRPr="00377C51">
              <w:rPr>
                <w:rFonts w:ascii="Arial" w:hAnsi="Arial" w:cs="Arial"/>
                <w:sz w:val="16"/>
                <w:szCs w:val="16"/>
                <w:lang w:val="es-BO" w:eastAsia="es-ES"/>
              </w:rPr>
              <w:t>Cota</w:t>
            </w:r>
            <w:proofErr w:type="spellEnd"/>
            <w:r w:rsidRPr="00377C51">
              <w:rPr>
                <w:rFonts w:ascii="Arial" w:hAnsi="Arial" w:cs="Arial"/>
                <w:sz w:val="16"/>
                <w:szCs w:val="16"/>
                <w:lang w:val="es-BO" w:eastAsia="es-ES"/>
              </w:rPr>
              <w:t xml:space="preserve"> (Zona Cota </w:t>
            </w:r>
            <w:proofErr w:type="spellStart"/>
            <w:r w:rsidRPr="00377C51">
              <w:rPr>
                <w:rFonts w:ascii="Arial" w:hAnsi="Arial" w:cs="Arial"/>
                <w:sz w:val="16"/>
                <w:szCs w:val="16"/>
                <w:lang w:val="es-BO" w:eastAsia="es-ES"/>
              </w:rPr>
              <w:t>Cota</w:t>
            </w:r>
            <w:proofErr w:type="spellEnd"/>
            <w:r w:rsidRPr="00377C51">
              <w:rPr>
                <w:rFonts w:ascii="Arial" w:hAnsi="Arial" w:cs="Arial"/>
                <w:sz w:val="16"/>
                <w:szCs w:val="16"/>
                <w:lang w:val="es-BO" w:eastAsia="es-ES"/>
              </w:rPr>
              <w:t>, Calle 28, La Paz).</w:t>
            </w:r>
          </w:p>
          <w:p w14:paraId="237BE0C0" w14:textId="77777777" w:rsidR="00377C51" w:rsidRPr="00377C51" w:rsidRDefault="00377C51" w:rsidP="005D3330">
            <w:pPr>
              <w:pStyle w:val="Prrafodelista"/>
              <w:numPr>
                <w:ilvl w:val="0"/>
                <w:numId w:val="48"/>
              </w:numPr>
              <w:jc w:val="both"/>
              <w:rPr>
                <w:rFonts w:ascii="Arial" w:hAnsi="Arial" w:cs="Arial"/>
                <w:sz w:val="16"/>
                <w:szCs w:val="16"/>
                <w:lang w:val="es-BO" w:eastAsia="es-ES"/>
              </w:rPr>
            </w:pPr>
            <w:r w:rsidRPr="00377C51">
              <w:rPr>
                <w:rFonts w:ascii="Arial" w:hAnsi="Arial" w:cs="Arial"/>
                <w:sz w:val="16"/>
                <w:szCs w:val="16"/>
                <w:lang w:val="es-BO" w:eastAsia="es-ES"/>
              </w:rPr>
              <w:t xml:space="preserve">Inmueble Cota </w:t>
            </w:r>
            <w:proofErr w:type="spellStart"/>
            <w:r w:rsidRPr="00377C51">
              <w:rPr>
                <w:rFonts w:ascii="Arial" w:hAnsi="Arial" w:cs="Arial"/>
                <w:sz w:val="16"/>
                <w:szCs w:val="16"/>
                <w:lang w:val="es-BO" w:eastAsia="es-ES"/>
              </w:rPr>
              <w:t>Cota</w:t>
            </w:r>
            <w:proofErr w:type="spellEnd"/>
            <w:r w:rsidRPr="00377C51">
              <w:rPr>
                <w:rFonts w:ascii="Arial" w:hAnsi="Arial" w:cs="Arial"/>
                <w:sz w:val="16"/>
                <w:szCs w:val="16"/>
                <w:lang w:val="es-BO" w:eastAsia="es-ES"/>
              </w:rPr>
              <w:t xml:space="preserve"> (Calle 30 y calle La Merced, La Paz).</w:t>
            </w:r>
          </w:p>
          <w:p w14:paraId="5F8CDE25" w14:textId="6269D8ED" w:rsidR="004E1F06" w:rsidRPr="002F238F" w:rsidRDefault="00377C51" w:rsidP="005D3330">
            <w:pPr>
              <w:pStyle w:val="Prrafodelista"/>
              <w:numPr>
                <w:ilvl w:val="0"/>
                <w:numId w:val="48"/>
              </w:numPr>
              <w:jc w:val="both"/>
              <w:rPr>
                <w:rFonts w:ascii="Arial" w:hAnsi="Arial" w:cs="Arial"/>
                <w:lang w:val="es-BO"/>
              </w:rPr>
            </w:pPr>
            <w:r w:rsidRPr="00377C51">
              <w:rPr>
                <w:rFonts w:ascii="Arial" w:hAnsi="Arial" w:cs="Arial"/>
                <w:sz w:val="16"/>
                <w:szCs w:val="16"/>
                <w:lang w:val="es-BO" w:eastAsia="es-ES"/>
              </w:rPr>
              <w:t>Otros inmuebles de propiedad del BCB, de acuerdo a requerimiento del FISCAL.</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2F238F" w:rsidRDefault="000E268F"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DEA13" w14:textId="77777777" w:rsidR="00377C51" w:rsidRPr="00377C51" w:rsidRDefault="00377C51" w:rsidP="00377C51">
            <w:pPr>
              <w:jc w:val="both"/>
              <w:rPr>
                <w:rFonts w:ascii="Arial" w:hAnsi="Arial" w:cs="Arial"/>
                <w:lang w:val="es-BO"/>
              </w:rPr>
            </w:pPr>
            <w:r w:rsidRPr="00377C51">
              <w:rPr>
                <w:rFonts w:ascii="Arial" w:hAnsi="Arial" w:cs="Arial"/>
                <w:lang w:val="es-BO"/>
              </w:rPr>
              <w:t xml:space="preserve">Para el cumplimiento del contrato, el proveedor adjudicado deberá presentar una garantía por el 7% del monto total del contrato, a través de alguno de los siguientes tipos de documentos: </w:t>
            </w:r>
          </w:p>
          <w:p w14:paraId="0BD82B14"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Boleta de garantía.</w:t>
            </w:r>
          </w:p>
          <w:p w14:paraId="7EF950FD"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Garantía a primer requerimiento.</w:t>
            </w:r>
          </w:p>
          <w:p w14:paraId="3DA4F8FD" w14:textId="77777777" w:rsidR="00377C51" w:rsidRPr="00377C51" w:rsidRDefault="00377C51" w:rsidP="00377C51">
            <w:pPr>
              <w:jc w:val="both"/>
              <w:rPr>
                <w:rFonts w:ascii="Arial" w:hAnsi="Arial" w:cs="Arial"/>
                <w:lang w:val="es-BO"/>
              </w:rPr>
            </w:pPr>
            <w:r w:rsidRPr="00377C51">
              <w:rPr>
                <w:rFonts w:ascii="Arial" w:hAnsi="Arial" w:cs="Arial"/>
                <w:lang w:val="es-BO"/>
              </w:rPr>
              <w:t>-</w:t>
            </w:r>
            <w:r w:rsidRPr="00377C51">
              <w:rPr>
                <w:rFonts w:ascii="Arial" w:hAnsi="Arial" w:cs="Arial"/>
                <w:lang w:val="es-BO"/>
              </w:rPr>
              <w:tab/>
              <w:t>Póliza de seguro de caución a Primer Requerimiento.</w:t>
            </w:r>
          </w:p>
          <w:p w14:paraId="10F10837" w14:textId="3F872249" w:rsidR="000E268F" w:rsidRPr="002F238F" w:rsidRDefault="00377C51" w:rsidP="00377C51">
            <w:pPr>
              <w:jc w:val="both"/>
              <w:rPr>
                <w:rFonts w:ascii="Arial" w:hAnsi="Arial" w:cs="Arial"/>
                <w:b/>
                <w:i/>
                <w:lang w:val="es-BO"/>
              </w:rPr>
            </w:pPr>
            <w:r w:rsidRPr="00377C51">
              <w:rPr>
                <w:rFonts w:ascii="Arial" w:hAnsi="Arial" w:cs="Arial"/>
                <w:lang w:val="es-BO"/>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0524FD">
        <w:trPr>
          <w:trHeight w:val="4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7463AEB1"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0524FD">
        <w:trPr>
          <w:trHeight w:val="45"/>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2F31B22A" w:rsidR="000E268F" w:rsidRPr="00A40276" w:rsidRDefault="00773D00" w:rsidP="003B73FC">
            <w:pPr>
              <w:jc w:val="center"/>
              <w:rPr>
                <w:rFonts w:ascii="Arial" w:hAnsi="Arial" w:cs="Arial"/>
              </w:rPr>
            </w:pPr>
            <w:r>
              <w:rPr>
                <w:rFonts w:ascii="Arial" w:hAnsi="Arial" w:cs="Arial"/>
                <w:b/>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0524FD">
        <w:trPr>
          <w:trHeight w:val="55"/>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0524FD">
        <w:trPr>
          <w:trHeight w:val="45"/>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0524FD">
        <w:trPr>
          <w:trHeight w:val="16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0524FD">
        <w:trPr>
          <w:trHeight w:val="123"/>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1D71AEAF" w:rsidR="00545778" w:rsidRPr="002F238F" w:rsidRDefault="003C547E" w:rsidP="003B73FC">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Pr>
                <w:rFonts w:ascii="Arial" w:hAnsi="Arial" w:cs="Arial"/>
                <w:sz w:val="14"/>
                <w:lang w:val="es-BO" w:eastAsia="es-BO"/>
              </w:rPr>
              <w:t>:00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3B73FC">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0524FD">
        <w:trPr>
          <w:trHeight w:val="45"/>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71DD6624" w:rsidR="00545778" w:rsidRPr="00B161FB" w:rsidRDefault="00773D00" w:rsidP="000F0DA4">
            <w:pPr>
              <w:jc w:val="center"/>
              <w:rPr>
                <w:rFonts w:ascii="Arial" w:hAnsi="Arial" w:cs="Arial"/>
                <w:lang w:val="es-BO"/>
              </w:rPr>
            </w:pPr>
            <w:r>
              <w:rPr>
                <w:rFonts w:ascii="Arial" w:hAnsi="Arial" w:cs="Arial"/>
                <w:lang w:val="es-BO" w:eastAsia="es-BO"/>
              </w:rPr>
              <w:t>Jhesenia Vargas Caceres</w:t>
            </w:r>
          </w:p>
        </w:tc>
        <w:tc>
          <w:tcPr>
            <w:tcW w:w="235" w:type="dxa"/>
            <w:gridSpan w:val="2"/>
            <w:tcBorders>
              <w:left w:val="single" w:sz="4" w:space="0" w:color="auto"/>
              <w:right w:val="single" w:sz="4" w:space="0" w:color="auto"/>
            </w:tcBorders>
            <w:vAlign w:val="center"/>
          </w:tcPr>
          <w:p w14:paraId="2CB440C1"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0524FD">
        <w:trPr>
          <w:trHeight w:val="45"/>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0474C862" w:rsidR="00545778" w:rsidRPr="00B161FB" w:rsidRDefault="00773D00" w:rsidP="00773D00">
            <w:pPr>
              <w:jc w:val="center"/>
              <w:rPr>
                <w:rFonts w:ascii="Arial" w:hAnsi="Arial" w:cs="Arial"/>
                <w:lang w:val="es-BO" w:eastAsia="es-BO"/>
              </w:rPr>
            </w:pPr>
            <w:r>
              <w:rPr>
                <w:rFonts w:ascii="Arial" w:hAnsi="Arial" w:cs="Arial"/>
                <w:lang w:val="es-BO" w:eastAsia="es-BO"/>
              </w:rPr>
              <w:t>Grover Alfonzo Rivera Butrón</w:t>
            </w:r>
          </w:p>
        </w:tc>
        <w:tc>
          <w:tcPr>
            <w:tcW w:w="235" w:type="dxa"/>
            <w:gridSpan w:val="2"/>
            <w:tcBorders>
              <w:left w:val="single" w:sz="4" w:space="0" w:color="auto"/>
              <w:right w:val="single" w:sz="4" w:space="0" w:color="auto"/>
            </w:tcBorders>
            <w:vAlign w:val="center"/>
          </w:tcPr>
          <w:p w14:paraId="67CF45CB"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45EBCF3D" w:rsidR="00545778" w:rsidRPr="00B161FB" w:rsidRDefault="00DA60B3" w:rsidP="00773D00">
            <w:pPr>
              <w:jc w:val="center"/>
              <w:rPr>
                <w:rFonts w:ascii="Arial" w:hAnsi="Arial" w:cs="Arial"/>
                <w:lang w:val="es-BO" w:eastAsia="es-BO"/>
              </w:rPr>
            </w:pPr>
            <w:r w:rsidRPr="00FE64D7">
              <w:rPr>
                <w:rFonts w:ascii="Arial" w:hAnsi="Arial" w:cs="Arial"/>
                <w:lang w:val="es-BO" w:eastAsia="es-BO"/>
              </w:rPr>
              <w:t xml:space="preserve">Técnico </w:t>
            </w:r>
            <w:r w:rsidR="00773D00">
              <w:rPr>
                <w:rFonts w:ascii="Arial" w:hAnsi="Arial" w:cs="Arial"/>
                <w:lang w:val="es-BO" w:eastAsia="es-BO"/>
              </w:rPr>
              <w:t>en Infraestructura</w:t>
            </w:r>
          </w:p>
        </w:tc>
        <w:tc>
          <w:tcPr>
            <w:tcW w:w="264" w:type="dxa"/>
            <w:tcBorders>
              <w:left w:val="single" w:sz="4" w:space="0" w:color="auto"/>
              <w:right w:val="single" w:sz="4" w:space="0" w:color="auto"/>
            </w:tcBorders>
            <w:vAlign w:val="center"/>
          </w:tcPr>
          <w:p w14:paraId="6EBB059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6C898BC2" w:rsidR="00545778" w:rsidRPr="00B161FB" w:rsidRDefault="00773D00" w:rsidP="00545778">
            <w:pPr>
              <w:jc w:val="center"/>
              <w:rPr>
                <w:rFonts w:ascii="Arial" w:hAnsi="Arial" w:cs="Arial"/>
                <w:lang w:val="es-BO" w:eastAsia="es-BO"/>
              </w:rPr>
            </w:pPr>
            <w:r w:rsidRPr="00773D00">
              <w:rPr>
                <w:rFonts w:ascii="Arial" w:hAnsi="Arial" w:cs="Arial"/>
                <w:lang w:val="es-BO" w:eastAsia="es-BO"/>
              </w:rPr>
              <w:t>Departamento de Mejoramiento y Mantenimiento de la Infraestructura</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0524FD">
        <w:trPr>
          <w:trHeight w:val="5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38ECD4FA"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773D00">
              <w:rPr>
                <w:rFonts w:ascii="Arial" w:hAnsi="Arial" w:cs="Arial"/>
                <w:bCs/>
                <w:sz w:val="15"/>
                <w:szCs w:val="15"/>
                <w:lang w:val="es-BO" w:eastAsia="es-BO"/>
              </w:rPr>
              <w:t>25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6F1A87B3" w:rsidR="00087393" w:rsidRPr="00A40276" w:rsidRDefault="00723949" w:rsidP="00FE64D7">
            <w:pPr>
              <w:rPr>
                <w:rFonts w:ascii="Arial" w:hAnsi="Arial" w:cs="Arial"/>
                <w:lang w:val="es-BO"/>
              </w:rPr>
            </w:pPr>
            <w:r>
              <w:rPr>
                <w:rFonts w:ascii="Arial" w:hAnsi="Arial" w:cs="Arial"/>
                <w:bCs/>
                <w:sz w:val="15"/>
                <w:szCs w:val="15"/>
                <w:lang w:val="es-BO" w:eastAsia="es-BO"/>
              </w:rPr>
              <w:t>45</w:t>
            </w:r>
            <w:r w:rsidR="00FE64D7">
              <w:rPr>
                <w:rFonts w:ascii="Arial" w:hAnsi="Arial" w:cs="Arial"/>
                <w:bCs/>
                <w:sz w:val="15"/>
                <w:szCs w:val="15"/>
                <w:lang w:val="es-BO" w:eastAsia="es-BO"/>
              </w:rPr>
              <w:t>2</w:t>
            </w:r>
            <w:r>
              <w:rPr>
                <w:rFonts w:ascii="Arial" w:hAnsi="Arial" w:cs="Arial"/>
                <w:bCs/>
                <w:sz w:val="15"/>
                <w:szCs w:val="15"/>
                <w:lang w:val="es-BO" w:eastAsia="es-BO"/>
              </w:rPr>
              <w:t>7</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494202DE" w:rsidR="00087393" w:rsidRPr="0006032F" w:rsidRDefault="00773D00" w:rsidP="00087393">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jcvargas</w:t>
            </w:r>
            <w:proofErr w:type="gramEnd"/>
            <w:r w:rsidR="009C3D35">
              <w:rPr>
                <w:rStyle w:val="Hipervnculo"/>
                <w:rFonts w:ascii="Arial" w:hAnsi="Arial" w:cs="Arial"/>
                <w:sz w:val="12"/>
                <w:szCs w:val="14"/>
                <w:lang w:val="pt-BR" w:eastAsia="es-BO"/>
              </w:rPr>
              <w:fldChar w:fldCharType="begin"/>
            </w:r>
            <w:r w:rsidR="009C3D35">
              <w:rPr>
                <w:rStyle w:val="Hipervnculo"/>
                <w:rFonts w:ascii="Arial" w:hAnsi="Arial" w:cs="Arial"/>
                <w:sz w:val="12"/>
                <w:szCs w:val="14"/>
                <w:lang w:val="pt-BR" w:eastAsia="es-BO"/>
              </w:rPr>
              <w:instrText xml:space="preserve"> HYPERLINK "mailto:emamani@bcb.gob.bo" </w:instrText>
            </w:r>
            <w:r w:rsidR="009C3D35">
              <w:rPr>
                <w:rStyle w:val="Hipervnculo"/>
                <w:rFonts w:ascii="Arial" w:hAnsi="Arial" w:cs="Arial"/>
                <w:sz w:val="12"/>
                <w:szCs w:val="14"/>
                <w:lang w:val="pt-BR" w:eastAsia="es-BO"/>
              </w:rPr>
              <w:fldChar w:fldCharType="separate"/>
            </w:r>
            <w:r w:rsidR="0032095F" w:rsidRPr="00DE5698">
              <w:rPr>
                <w:rStyle w:val="Hipervnculo"/>
                <w:rFonts w:ascii="Arial" w:hAnsi="Arial" w:cs="Arial"/>
                <w:sz w:val="12"/>
                <w:szCs w:val="14"/>
                <w:lang w:val="pt-BR" w:eastAsia="es-BO"/>
              </w:rPr>
              <w:t>@bcb.gob.bo</w:t>
            </w:r>
            <w:r w:rsidR="009C3D35">
              <w:rPr>
                <w:rStyle w:val="Hipervnculo"/>
                <w:rFonts w:ascii="Arial" w:hAnsi="Arial" w:cs="Arial"/>
                <w:sz w:val="12"/>
                <w:szCs w:val="14"/>
                <w:lang w:val="pt-BR" w:eastAsia="es-BO"/>
              </w:rPr>
              <w:fldChar w:fldCharType="end"/>
            </w:r>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78EAC6E0" w14:textId="77777777" w:rsidR="00773D00" w:rsidRDefault="00453DE0" w:rsidP="00087393">
            <w:pPr>
              <w:rPr>
                <w:rFonts w:ascii="Arial" w:hAnsi="Arial" w:cs="Arial"/>
                <w:color w:val="0000FF"/>
                <w:sz w:val="12"/>
                <w:szCs w:val="14"/>
                <w:u w:val="single"/>
                <w:lang w:val="es-BO"/>
              </w:rPr>
            </w:pPr>
            <w:hyperlink r:id="rId14" w:history="1">
              <w:r w:rsidR="00773D00" w:rsidRPr="00773D00">
                <w:rPr>
                  <w:rStyle w:val="Hipervnculo"/>
                  <w:rFonts w:ascii="Arial" w:hAnsi="Arial" w:cs="Arial"/>
                  <w:sz w:val="12"/>
                  <w:szCs w:val="14"/>
                </w:rPr>
                <w:t>grivera@bcb.gob.bo</w:t>
              </w:r>
            </w:hyperlink>
            <w:r w:rsidR="00773D00" w:rsidRPr="00773D00">
              <w:rPr>
                <w:rFonts w:ascii="Arial" w:hAnsi="Arial" w:cs="Arial"/>
                <w:color w:val="0000FF"/>
                <w:sz w:val="12"/>
                <w:szCs w:val="14"/>
                <w:u w:val="single"/>
                <w:lang w:val="es-BO"/>
              </w:rPr>
              <w:t xml:space="preserve"> </w:t>
            </w:r>
          </w:p>
          <w:p w14:paraId="3FDD2381" w14:textId="61DC7C21"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B13D43" w:rsidRDefault="00545778" w:rsidP="00103827">
            <w:pPr>
              <w:jc w:val="right"/>
              <w:rPr>
                <w:rFonts w:ascii="Arial" w:hAnsi="Arial" w:cs="Arial"/>
                <w:sz w:val="14"/>
                <w:lang w:val="es-419"/>
              </w:rPr>
            </w:pPr>
            <w:r w:rsidRPr="00B13D43">
              <w:rPr>
                <w:rFonts w:ascii="Arial" w:hAnsi="Arial" w:cs="Arial"/>
                <w:sz w:val="14"/>
                <w:lang w:val="es-BO"/>
              </w:rPr>
              <w:lastRenderedPageBreak/>
              <w:t>Cuenta Corriente Fiscal para depósito por concepto de Garantía de Seriedad de Propuesta</w:t>
            </w:r>
            <w:r w:rsidRPr="00B13D43">
              <w:rPr>
                <w:rFonts w:ascii="Arial" w:hAnsi="Arial" w:cs="Arial"/>
                <w:sz w:val="14"/>
                <w:lang w:val="es-419"/>
              </w:rPr>
              <w:t xml:space="preserve"> (Fondos en Custodia)</w:t>
            </w:r>
          </w:p>
          <w:p w14:paraId="2E203BAD" w14:textId="58C3C79F" w:rsidR="00545778" w:rsidRPr="00087393" w:rsidRDefault="00B13D43" w:rsidP="000524FD">
            <w:pPr>
              <w:jc w:val="right"/>
              <w:rPr>
                <w:rFonts w:ascii="Arial" w:hAnsi="Arial" w:cs="Arial"/>
                <w:sz w:val="8"/>
                <w:szCs w:val="2"/>
                <w:highlight w:val="yellow"/>
                <w:lang w:val="es-BO"/>
              </w:rPr>
            </w:pPr>
            <w:r w:rsidRPr="00B13D43">
              <w:rPr>
                <w:rFonts w:ascii="Arial" w:hAnsi="Arial" w:cs="Arial"/>
                <w:b/>
                <w:i/>
                <w:color w:val="1F497D" w:themeColor="text2"/>
                <w:sz w:val="14"/>
                <w:lang w:val="es-419"/>
              </w:rPr>
              <w:t>(No aplica en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E1AB7" w14:textId="77777777" w:rsidR="00E655E8" w:rsidRDefault="00E655E8" w:rsidP="00E655E8">
            <w:pPr>
              <w:rPr>
                <w:rFonts w:ascii="Arial" w:hAnsi="Arial" w:cs="Arial"/>
              </w:rPr>
            </w:pPr>
            <w:r>
              <w:rPr>
                <w:rFonts w:ascii="Arial" w:hAnsi="Arial" w:cs="Arial"/>
              </w:rPr>
              <w:t xml:space="preserve">Número de Cuenta: </w:t>
            </w:r>
            <w:r w:rsidRPr="005913B4">
              <w:rPr>
                <w:rFonts w:ascii="Arial" w:hAnsi="Arial" w:cs="Arial"/>
              </w:rPr>
              <w:t>10000041173216</w:t>
            </w:r>
          </w:p>
          <w:p w14:paraId="3D73A12B" w14:textId="77777777" w:rsidR="00E655E8" w:rsidRDefault="00E655E8" w:rsidP="00E655E8">
            <w:pPr>
              <w:rPr>
                <w:rFonts w:ascii="Arial" w:hAnsi="Arial" w:cs="Arial"/>
              </w:rPr>
            </w:pPr>
            <w:r>
              <w:rPr>
                <w:rFonts w:ascii="Arial" w:hAnsi="Arial" w:cs="Arial"/>
              </w:rPr>
              <w:t>Banco: Banco Unión S.A.</w:t>
            </w:r>
          </w:p>
          <w:p w14:paraId="17FABB6D" w14:textId="77777777" w:rsidR="00E655E8" w:rsidRDefault="00E655E8" w:rsidP="00E655E8">
            <w:pPr>
              <w:rPr>
                <w:rFonts w:ascii="Arial" w:hAnsi="Arial" w:cs="Arial"/>
              </w:rPr>
            </w:pPr>
            <w:r>
              <w:rPr>
                <w:rFonts w:ascii="Arial" w:hAnsi="Arial" w:cs="Arial"/>
              </w:rPr>
              <w:t>Titular: Tesoro General de la Nación</w:t>
            </w:r>
          </w:p>
          <w:p w14:paraId="08F4FF0C" w14:textId="76C8B757" w:rsidR="00545778" w:rsidRPr="00570491" w:rsidRDefault="00E655E8" w:rsidP="00E655E8">
            <w:pPr>
              <w:rPr>
                <w:rFonts w:ascii="Arial" w:hAnsi="Arial" w:cs="Arial"/>
                <w:color w:val="000099"/>
                <w:highlight w:val="yellow"/>
                <w:lang w:val="es-BO"/>
              </w:rPr>
            </w:pPr>
            <w:r>
              <w:rPr>
                <w:rFonts w:ascii="Arial" w:hAnsi="Arial" w:cs="Arial"/>
                <w:lang w:val="es-BO"/>
              </w:rPr>
              <w:t>Moneda: Bolivianos.</w:t>
            </w:r>
            <w:r w:rsidR="00B13D43">
              <w:rPr>
                <w:rFonts w:ascii="Arial" w:hAnsi="Arial" w:cs="Arial"/>
                <w:lang w:val="es-BO"/>
              </w:rPr>
              <w:t xml:space="preserve"> </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07C835D1" w14:textId="77777777" w:rsidR="00084633" w:rsidRDefault="00435C41" w:rsidP="002A5B89">
      <w:pPr>
        <w:pStyle w:val="Puesto"/>
        <w:numPr>
          <w:ilvl w:val="0"/>
          <w:numId w:val="17"/>
        </w:numPr>
        <w:spacing w:before="0" w:after="0"/>
        <w:jc w:val="both"/>
      </w:pPr>
      <w:bookmarkStart w:id="160" w:name="_Toc94724713"/>
      <w:r w:rsidRPr="009956C4">
        <w:rPr>
          <w:rFonts w:ascii="Verdana" w:hAnsi="Verdana"/>
          <w:sz w:val="18"/>
          <w:szCs w:val="18"/>
        </w:rPr>
        <w:t>CRONOGRAMA DE PLAZOS</w:t>
      </w:r>
      <w:bookmarkEnd w:id="160"/>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0524FD" w:rsidRDefault="00084633" w:rsidP="00B35DBB">
      <w:pPr>
        <w:rPr>
          <w:sz w:val="6"/>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2B929FC2" w:rsidR="002B0B54" w:rsidRPr="002F238F" w:rsidRDefault="00EA44E9" w:rsidP="00AA38AB">
            <w:pPr>
              <w:adjustRightInd w:val="0"/>
              <w:snapToGrid w:val="0"/>
              <w:jc w:val="center"/>
              <w:rPr>
                <w:rFonts w:ascii="Arial" w:hAnsi="Arial" w:cs="Arial"/>
              </w:rPr>
            </w:pPr>
            <w:r>
              <w:rPr>
                <w:rFonts w:ascii="Arial" w:hAnsi="Arial" w:cs="Arial"/>
              </w:rPr>
              <w:t>2</w:t>
            </w:r>
            <w:r w:rsidR="00773D00">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4535D205" w:rsidR="002B0B54" w:rsidRPr="002F238F" w:rsidRDefault="00773D00" w:rsidP="00516BE0">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228FA32B" w:rsidR="002B0B54" w:rsidRPr="002F238F" w:rsidRDefault="00205B90" w:rsidP="00EB51D1">
            <w:pPr>
              <w:adjustRightInd w:val="0"/>
              <w:snapToGrid w:val="0"/>
              <w:jc w:val="center"/>
              <w:rPr>
                <w:rFonts w:ascii="Arial" w:hAnsi="Arial" w:cs="Arial"/>
              </w:rPr>
            </w:pPr>
            <w:r>
              <w:rPr>
                <w:rFonts w:ascii="Arial" w:hAnsi="Arial" w:cs="Arial"/>
              </w:rPr>
              <w:t>202</w:t>
            </w:r>
            <w:r w:rsidR="00516BE0">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1F4DA9"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1F4DA9" w:rsidRPr="004E1F06" w:rsidRDefault="001F4DA9" w:rsidP="001F4DA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1F4DA9" w:rsidRPr="002F238F" w:rsidRDefault="001F4DA9" w:rsidP="001F4DA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1F4DA9" w:rsidRPr="002F238F" w:rsidRDefault="001F4DA9" w:rsidP="001F4DA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5D729D36"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1F4DA9" w:rsidRPr="00773D00" w:rsidRDefault="001F4DA9" w:rsidP="001F4DA9">
            <w:pPr>
              <w:adjustRightInd w:val="0"/>
              <w:snapToGrid w:val="0"/>
              <w:jc w:val="center"/>
              <w:rPr>
                <w:rFonts w:ascii="Arial" w:hAnsi="Arial" w:cs="Arial"/>
                <w:highlight w:val="red"/>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3020ACC0"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1F4DA9" w:rsidRPr="00773D00" w:rsidRDefault="001F4DA9" w:rsidP="001F4DA9">
            <w:pPr>
              <w:adjustRightInd w:val="0"/>
              <w:snapToGrid w:val="0"/>
              <w:jc w:val="center"/>
              <w:rPr>
                <w:rFonts w:ascii="Arial" w:hAnsi="Arial" w:cs="Arial"/>
                <w:highlight w:val="red"/>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62D5A928"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1F4DA9" w:rsidRPr="00773D00" w:rsidRDefault="001F4DA9" w:rsidP="001F4DA9">
            <w:pPr>
              <w:adjustRightInd w:val="0"/>
              <w:snapToGrid w:val="0"/>
              <w:jc w:val="center"/>
              <w:rPr>
                <w:rFonts w:ascii="Arial" w:hAnsi="Arial" w:cs="Arial"/>
                <w:highlight w:val="red"/>
              </w:rPr>
            </w:pPr>
          </w:p>
        </w:tc>
        <w:tc>
          <w:tcPr>
            <w:tcW w:w="67" w:type="pct"/>
            <w:tcBorders>
              <w:top w:val="nil"/>
              <w:left w:val="single" w:sz="12" w:space="0" w:color="auto"/>
              <w:bottom w:val="nil"/>
              <w:right w:val="single" w:sz="4" w:space="0" w:color="auto"/>
            </w:tcBorders>
          </w:tcPr>
          <w:p w14:paraId="4985EC1B" w14:textId="77777777" w:rsidR="001F4DA9" w:rsidRPr="00773D00" w:rsidRDefault="001F4DA9" w:rsidP="001F4DA9">
            <w:pPr>
              <w:adjustRightInd w:val="0"/>
              <w:snapToGrid w:val="0"/>
              <w:jc w:val="center"/>
              <w:rPr>
                <w:rFonts w:ascii="Arial" w:hAnsi="Arial" w:cs="Arial"/>
                <w:highlight w:val="red"/>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02A6207A"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1F4DA9" w:rsidRPr="00773D00" w:rsidRDefault="001F4DA9" w:rsidP="001F4DA9">
            <w:pPr>
              <w:adjustRightInd w:val="0"/>
              <w:snapToGrid w:val="0"/>
              <w:jc w:val="center"/>
              <w:rPr>
                <w:rFonts w:ascii="Arial" w:hAnsi="Arial" w:cs="Arial"/>
                <w:highlight w:val="red"/>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27D4DD43" w:rsidR="001F4DA9" w:rsidRPr="00773D00" w:rsidRDefault="001F4DA9" w:rsidP="001F4DA9">
            <w:pPr>
              <w:adjustRightInd w:val="0"/>
              <w:snapToGrid w:val="0"/>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1F4DA9" w:rsidRPr="00773D00" w:rsidRDefault="001F4DA9" w:rsidP="001F4DA9">
            <w:pPr>
              <w:adjustRightInd w:val="0"/>
              <w:snapToGrid w:val="0"/>
              <w:jc w:val="center"/>
              <w:rPr>
                <w:rFonts w:ascii="Arial" w:hAnsi="Arial" w:cs="Arial"/>
                <w:highlight w:val="red"/>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1F4DA9" w:rsidRPr="00773D00" w:rsidRDefault="001F4DA9" w:rsidP="001F4DA9">
            <w:pPr>
              <w:adjustRightInd w:val="0"/>
              <w:snapToGrid w:val="0"/>
              <w:jc w:val="center"/>
              <w:rPr>
                <w:rFonts w:ascii="Arial" w:hAnsi="Arial" w:cs="Arial"/>
                <w:highlight w:val="red"/>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7EF7EB37"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76" w:type="pct"/>
            <w:vMerge/>
            <w:tcBorders>
              <w:left w:val="single" w:sz="4" w:space="0" w:color="auto"/>
            </w:tcBorders>
            <w:shd w:val="clear" w:color="auto" w:fill="auto"/>
            <w:vAlign w:val="center"/>
          </w:tcPr>
          <w:p w14:paraId="3455F3C6" w14:textId="77777777" w:rsidR="001F4DA9" w:rsidRPr="004E1F06" w:rsidRDefault="001F4DA9" w:rsidP="001F4DA9">
            <w:pPr>
              <w:adjustRightInd w:val="0"/>
              <w:snapToGrid w:val="0"/>
              <w:rPr>
                <w:rFonts w:ascii="Arial" w:hAnsi="Arial" w:cs="Arial"/>
              </w:rPr>
            </w:pPr>
          </w:p>
        </w:tc>
      </w:tr>
      <w:tr w:rsidR="00DF4DA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DF4DA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DF4DA2" w:rsidRPr="004E1F06" w14:paraId="454E738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0D70F43C"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41566083"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29C15CB4" w:rsidR="002B0B54" w:rsidRPr="00CE40E3" w:rsidRDefault="00516BE0" w:rsidP="0086241F">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2B0B54" w:rsidRPr="00CE40E3" w:rsidRDefault="002B0B54" w:rsidP="0086241F">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40106ACE" w:rsidR="008A64C3" w:rsidRPr="00CE40E3" w:rsidRDefault="00516BE0" w:rsidP="00516BE0">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2B0B54" w:rsidRPr="004E1F06" w:rsidRDefault="002B0B54" w:rsidP="0086241F">
            <w:pPr>
              <w:adjustRightInd w:val="0"/>
              <w:snapToGrid w:val="0"/>
              <w:rPr>
                <w:rFonts w:ascii="Arial" w:hAnsi="Arial" w:cs="Arial"/>
              </w:rPr>
            </w:pPr>
          </w:p>
        </w:tc>
      </w:tr>
      <w:tr w:rsidR="00DF4DA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2B0B54" w:rsidRPr="00CE40E3" w:rsidRDefault="002B0B54" w:rsidP="000F4811">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DF4DA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2B0B54" w:rsidRPr="00CE40E3" w:rsidRDefault="002B0B54" w:rsidP="000F4811">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1F4DA9"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1F4DA9" w:rsidRPr="000C6821" w:rsidRDefault="001F4DA9" w:rsidP="001F4DA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1F4DA9" w:rsidRPr="002F238F" w:rsidRDefault="001F4DA9" w:rsidP="001F4DA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1F4DA9" w:rsidRPr="002F238F" w:rsidRDefault="001F4DA9" w:rsidP="001F4DA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50A6E812"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1F4DA9" w:rsidRPr="00773D00" w:rsidRDefault="001F4DA9" w:rsidP="001F4DA9">
            <w:pPr>
              <w:adjustRightInd w:val="0"/>
              <w:snapToGrid w:val="0"/>
              <w:jc w:val="center"/>
              <w:rPr>
                <w:rFonts w:ascii="Arial" w:hAnsi="Arial" w:cs="Arial"/>
                <w:highlight w:val="red"/>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6389D726"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1F4DA9" w:rsidRPr="00773D00" w:rsidRDefault="001F4DA9" w:rsidP="001F4DA9">
            <w:pPr>
              <w:adjustRightInd w:val="0"/>
              <w:snapToGrid w:val="0"/>
              <w:jc w:val="center"/>
              <w:rPr>
                <w:rFonts w:ascii="Arial" w:hAnsi="Arial" w:cs="Arial"/>
                <w:highlight w:val="red"/>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0897F5AA"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1F4DA9" w:rsidRPr="00773D00" w:rsidRDefault="001F4DA9" w:rsidP="001F4DA9">
            <w:pPr>
              <w:adjustRightInd w:val="0"/>
              <w:snapToGrid w:val="0"/>
              <w:jc w:val="center"/>
              <w:rPr>
                <w:rFonts w:ascii="Arial" w:hAnsi="Arial" w:cs="Arial"/>
                <w:highlight w:val="red"/>
              </w:rPr>
            </w:pPr>
          </w:p>
        </w:tc>
        <w:tc>
          <w:tcPr>
            <w:tcW w:w="67" w:type="pct"/>
            <w:tcBorders>
              <w:top w:val="nil"/>
              <w:left w:val="single" w:sz="12" w:space="0" w:color="auto"/>
              <w:bottom w:val="nil"/>
              <w:right w:val="single" w:sz="4" w:space="0" w:color="auto"/>
            </w:tcBorders>
          </w:tcPr>
          <w:p w14:paraId="280A2F11" w14:textId="77777777" w:rsidR="001F4DA9" w:rsidRPr="00773D00" w:rsidRDefault="001F4DA9" w:rsidP="001F4DA9">
            <w:pPr>
              <w:adjustRightInd w:val="0"/>
              <w:snapToGrid w:val="0"/>
              <w:jc w:val="center"/>
              <w:rPr>
                <w:rFonts w:ascii="Arial" w:hAnsi="Arial" w:cs="Arial"/>
                <w:highlight w:val="red"/>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24F19EFD"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1F4DA9" w:rsidRPr="00773D00" w:rsidRDefault="001F4DA9" w:rsidP="001F4DA9">
            <w:pPr>
              <w:adjustRightInd w:val="0"/>
              <w:snapToGrid w:val="0"/>
              <w:jc w:val="center"/>
              <w:rPr>
                <w:rFonts w:ascii="Arial" w:hAnsi="Arial" w:cs="Arial"/>
                <w:highlight w:val="red"/>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4702094C"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1F4DA9" w:rsidRPr="00773D00" w:rsidRDefault="001F4DA9" w:rsidP="001F4DA9">
            <w:pPr>
              <w:adjustRightInd w:val="0"/>
              <w:snapToGrid w:val="0"/>
              <w:jc w:val="center"/>
              <w:rPr>
                <w:rFonts w:ascii="Arial" w:hAnsi="Arial" w:cs="Arial"/>
                <w:highlight w:val="red"/>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1F4DA9" w:rsidRPr="00773D00" w:rsidRDefault="001F4DA9" w:rsidP="001F4DA9">
            <w:pPr>
              <w:adjustRightInd w:val="0"/>
              <w:snapToGrid w:val="0"/>
              <w:jc w:val="center"/>
              <w:rPr>
                <w:rFonts w:ascii="Arial" w:hAnsi="Arial" w:cs="Arial"/>
                <w:highlight w:val="red"/>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3410" w14:textId="05BC55FE" w:rsidR="001F4DA9" w:rsidRPr="00773D00" w:rsidRDefault="001F4DA9" w:rsidP="001F4DA9">
            <w:pPr>
              <w:adjustRightInd w:val="0"/>
              <w:snapToGrid w:val="0"/>
              <w:jc w:val="center"/>
              <w:rPr>
                <w:rFonts w:ascii="Arial" w:hAnsi="Arial" w:cs="Arial"/>
                <w:highlight w:val="red"/>
              </w:rPr>
            </w:pPr>
            <w:r w:rsidRPr="00CE40E3">
              <w:rPr>
                <w:rFonts w:ascii="Arial" w:hAnsi="Arial" w:cs="Arial"/>
              </w:rPr>
              <w:t>---</w:t>
            </w:r>
          </w:p>
        </w:tc>
        <w:tc>
          <w:tcPr>
            <w:tcW w:w="76" w:type="pct"/>
            <w:vMerge/>
            <w:tcBorders>
              <w:left w:val="single" w:sz="4" w:space="0" w:color="auto"/>
            </w:tcBorders>
            <w:shd w:val="clear" w:color="auto" w:fill="auto"/>
            <w:vAlign w:val="center"/>
          </w:tcPr>
          <w:p w14:paraId="31901CC2" w14:textId="77777777" w:rsidR="001F4DA9" w:rsidRPr="000C6821" w:rsidRDefault="001F4DA9" w:rsidP="001F4DA9">
            <w:pPr>
              <w:adjustRightInd w:val="0"/>
              <w:snapToGrid w:val="0"/>
              <w:rPr>
                <w:rFonts w:ascii="Arial" w:hAnsi="Arial" w:cs="Arial"/>
              </w:rPr>
            </w:pPr>
          </w:p>
        </w:tc>
      </w:tr>
      <w:tr w:rsidR="00DF4DA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DF4DA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EA44E9" w:rsidRPr="000C6821" w14:paraId="1CA00DC2"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EA44E9" w:rsidRPr="002F238F"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EA44E9" w:rsidRPr="002F238F"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275C94CA" w:rsidR="00EA44E9" w:rsidRPr="002F238F" w:rsidRDefault="00EA44E9" w:rsidP="00773D00">
            <w:pPr>
              <w:adjustRightInd w:val="0"/>
              <w:snapToGrid w:val="0"/>
              <w:jc w:val="center"/>
              <w:rPr>
                <w:rFonts w:ascii="Arial" w:hAnsi="Arial" w:cs="Arial"/>
              </w:rPr>
            </w:pPr>
            <w:r>
              <w:rPr>
                <w:rFonts w:ascii="Arial" w:hAnsi="Arial" w:cs="Arial"/>
              </w:rPr>
              <w:t>0</w:t>
            </w:r>
            <w:r w:rsidR="00773D00">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EA44E9" w:rsidRPr="002F238F"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1A105A32" w:rsidR="00EA44E9" w:rsidRPr="002F238F"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EA44E9" w:rsidRPr="002F238F" w:rsidRDefault="00EA44E9" w:rsidP="00EA44E9">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461C65DE" w:rsidR="00EA44E9" w:rsidRPr="002F238F" w:rsidRDefault="00EA44E9" w:rsidP="00EA44E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EA44E9" w:rsidRPr="002F238F" w:rsidRDefault="00EA44E9" w:rsidP="00EA44E9">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EA44E9" w:rsidRPr="002F238F" w:rsidRDefault="00EA44E9" w:rsidP="00EA44E9">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540F6084" w:rsidR="00EA44E9" w:rsidRPr="001E566C" w:rsidRDefault="00BC21E8" w:rsidP="00BD3DC5">
            <w:pPr>
              <w:adjustRightInd w:val="0"/>
              <w:snapToGrid w:val="0"/>
              <w:jc w:val="center"/>
              <w:rPr>
                <w:rFonts w:ascii="Arial" w:hAnsi="Arial" w:cs="Arial"/>
              </w:rPr>
            </w:pPr>
            <w:r>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EA44E9" w:rsidRPr="001E566C" w:rsidRDefault="00EA44E9" w:rsidP="00EA44E9">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EA44E9" w:rsidRPr="001E566C" w:rsidRDefault="00EA44E9" w:rsidP="00EA44E9">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EA44E9" w:rsidRPr="001E566C" w:rsidRDefault="00EA44E9" w:rsidP="00EA44E9">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EA44E9" w:rsidRPr="001E566C" w:rsidRDefault="00EA44E9" w:rsidP="00EA44E9">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EA44E9" w:rsidRPr="001E566C" w:rsidRDefault="00EA44E9" w:rsidP="00EA44E9">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06FB5742" w:rsidR="00EA44E9" w:rsidRPr="001E566C" w:rsidRDefault="00EA44E9" w:rsidP="00EA44E9">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225E744A" w14:textId="77777777" w:rsidR="00EA44E9" w:rsidRPr="000C6821" w:rsidRDefault="00EA44E9" w:rsidP="00EA44E9">
            <w:pPr>
              <w:adjustRightInd w:val="0"/>
              <w:snapToGrid w:val="0"/>
              <w:rPr>
                <w:rFonts w:ascii="Arial" w:hAnsi="Arial" w:cs="Arial"/>
              </w:rPr>
            </w:pPr>
          </w:p>
        </w:tc>
      </w:tr>
      <w:tr w:rsidR="00DF4DA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DF4DA2"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0F47B7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B8CE2E"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2B0B54" w:rsidRPr="001E566C"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2B0B54" w:rsidRPr="000C6821" w:rsidRDefault="002B0B54" w:rsidP="0086241F">
            <w:pPr>
              <w:adjustRightInd w:val="0"/>
              <w:snapToGrid w:val="0"/>
              <w:rPr>
                <w:rFonts w:ascii="Arial" w:hAnsi="Arial" w:cs="Arial"/>
              </w:rPr>
            </w:pPr>
          </w:p>
        </w:tc>
      </w:tr>
      <w:tr w:rsidR="00773D00"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773D00" w:rsidRPr="000C6821" w:rsidRDefault="00773D00" w:rsidP="00773D00">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773D00" w:rsidRPr="000C6821" w:rsidRDefault="00773D00" w:rsidP="00773D00">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773D00" w:rsidRPr="000C6821" w:rsidRDefault="00773D00" w:rsidP="00773D00">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28FA190E" w:rsidR="00773D00" w:rsidRPr="000C6821" w:rsidRDefault="00773D00" w:rsidP="00773D00">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773D00" w:rsidRPr="000C6821" w:rsidRDefault="00773D00" w:rsidP="00773D0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1D1B1AC4" w:rsidR="00773D00" w:rsidRPr="000C6821"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773D00" w:rsidRPr="000C6821" w:rsidRDefault="00773D00" w:rsidP="00773D0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7DEA9278" w:rsidR="00773D00" w:rsidRPr="000C6821" w:rsidRDefault="00773D00" w:rsidP="00773D00">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773D00" w:rsidRPr="000C6821" w:rsidRDefault="00773D00" w:rsidP="00773D0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773D00" w:rsidRPr="000C6821" w:rsidRDefault="00773D00" w:rsidP="00773D0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484E3560" w:rsidR="00773D00" w:rsidRPr="001E566C" w:rsidRDefault="00BC21E8" w:rsidP="00773D00">
            <w:pPr>
              <w:adjustRightInd w:val="0"/>
              <w:snapToGrid w:val="0"/>
              <w:jc w:val="center"/>
              <w:rPr>
                <w:rFonts w:ascii="Arial" w:hAnsi="Arial" w:cs="Arial"/>
              </w:rPr>
            </w:pPr>
            <w:r>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773D00" w:rsidRPr="001E566C" w:rsidRDefault="00773D00" w:rsidP="00773D0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773D00" w:rsidRPr="001E566C" w:rsidRDefault="00773D00" w:rsidP="00773D00">
            <w:pPr>
              <w:adjustRightInd w:val="0"/>
              <w:snapToGrid w:val="0"/>
              <w:jc w:val="center"/>
              <w:rPr>
                <w:rFonts w:ascii="Arial" w:hAnsi="Arial" w:cs="Arial"/>
              </w:rPr>
            </w:pPr>
            <w:r w:rsidRPr="001E566C">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773D00" w:rsidRPr="001E566C" w:rsidRDefault="00773D00" w:rsidP="00773D00">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773D00" w:rsidRPr="001E566C" w:rsidRDefault="00773D00" w:rsidP="00773D00">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773D00" w:rsidRPr="000C6821" w:rsidRDefault="00773D00" w:rsidP="00773D00">
            <w:pPr>
              <w:adjustRightInd w:val="0"/>
              <w:snapToGrid w:val="0"/>
              <w:rPr>
                <w:rFonts w:ascii="Arial" w:hAnsi="Arial" w:cs="Arial"/>
              </w:rPr>
            </w:pPr>
          </w:p>
        </w:tc>
      </w:tr>
      <w:tr w:rsidR="00DF4DA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1E566C"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773D00"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773D00" w:rsidRPr="000C6821" w:rsidRDefault="00773D00" w:rsidP="00773D00">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773D00" w:rsidRPr="000C6821" w:rsidRDefault="00773D00" w:rsidP="00773D00">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773D00" w:rsidRPr="000C6821" w:rsidRDefault="00773D00" w:rsidP="00773D00">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4246A697" w:rsidR="00773D00" w:rsidRPr="000C6821" w:rsidRDefault="00773D00" w:rsidP="00773D00">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773D00" w:rsidRPr="000C6821" w:rsidRDefault="00773D00" w:rsidP="00773D0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4832BA91" w:rsidR="00773D00" w:rsidRPr="000C6821"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773D00" w:rsidRPr="000C6821" w:rsidRDefault="00773D00" w:rsidP="00773D0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0307B988" w:rsidR="00773D00" w:rsidRPr="000C6821" w:rsidRDefault="00773D00" w:rsidP="00773D00">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773D00" w:rsidRPr="000C6821" w:rsidRDefault="00773D00" w:rsidP="00773D0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773D00" w:rsidRPr="000C6821" w:rsidRDefault="00773D00" w:rsidP="00773D0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0B587459" w:rsidR="00773D00" w:rsidRPr="001E566C" w:rsidRDefault="00BC21E8" w:rsidP="00773D00">
            <w:pPr>
              <w:adjustRightInd w:val="0"/>
              <w:snapToGrid w:val="0"/>
              <w:jc w:val="center"/>
              <w:rPr>
                <w:rFonts w:ascii="Arial" w:hAnsi="Arial" w:cs="Arial"/>
              </w:rPr>
            </w:pPr>
            <w:r>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773D00" w:rsidRPr="001E566C" w:rsidRDefault="00773D00" w:rsidP="00773D0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6810B116" w:rsidR="00773D00" w:rsidRPr="001E566C" w:rsidRDefault="00773D00" w:rsidP="00773D00">
            <w:pPr>
              <w:adjustRightInd w:val="0"/>
              <w:snapToGrid w:val="0"/>
              <w:jc w:val="center"/>
              <w:rPr>
                <w:rFonts w:ascii="Arial" w:hAnsi="Arial" w:cs="Arial"/>
              </w:rPr>
            </w:pPr>
            <w:r>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773D00" w:rsidRPr="001E566C" w:rsidRDefault="00773D00" w:rsidP="00773D00">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773D00" w:rsidRPr="001E566C" w:rsidRDefault="00773D00" w:rsidP="00773D00">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773D00" w:rsidRPr="000C6821" w:rsidRDefault="00773D00" w:rsidP="00773D00">
            <w:pPr>
              <w:adjustRightInd w:val="0"/>
              <w:snapToGrid w:val="0"/>
              <w:rPr>
                <w:rFonts w:ascii="Arial" w:hAnsi="Arial" w:cs="Arial"/>
              </w:rPr>
            </w:pPr>
          </w:p>
        </w:tc>
      </w:tr>
      <w:tr w:rsidR="00DF4DA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773D00" w:rsidRPr="000C6821" w14:paraId="64FB98DB" w14:textId="77777777" w:rsidTr="00CA6967">
        <w:trPr>
          <w:trHeight w:val="1171"/>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773D00" w:rsidRPr="000C6821" w:rsidRDefault="00773D00" w:rsidP="00773D00">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773D00" w:rsidRPr="000C6821" w:rsidRDefault="00773D00" w:rsidP="00773D00">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773D00" w:rsidRPr="000C6821" w:rsidRDefault="00773D00" w:rsidP="00773D00">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5CE94AFE" w:rsidR="00773D00" w:rsidRPr="000C6821" w:rsidRDefault="00773D00" w:rsidP="00773D00">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773D00" w:rsidRPr="000C6821" w:rsidRDefault="00773D00" w:rsidP="00773D0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70138677" w:rsidR="00773D00" w:rsidRPr="000C6821"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773D00" w:rsidRPr="000C6821" w:rsidRDefault="00773D00" w:rsidP="00773D0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679C3FD5" w:rsidR="00773D00" w:rsidRPr="000C6821" w:rsidRDefault="00773D00" w:rsidP="00773D00">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773D00" w:rsidRPr="000C6821" w:rsidRDefault="00773D00" w:rsidP="00773D0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773D00" w:rsidRPr="000C6821" w:rsidRDefault="00773D00" w:rsidP="00773D0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12BDB37F" w:rsidR="00773D00" w:rsidRPr="001E566C" w:rsidRDefault="00773D00" w:rsidP="00773D00">
            <w:pPr>
              <w:adjustRightInd w:val="0"/>
              <w:snapToGrid w:val="0"/>
              <w:jc w:val="center"/>
              <w:rPr>
                <w:rFonts w:ascii="Arial" w:hAnsi="Arial" w:cs="Arial"/>
              </w:rPr>
            </w:pPr>
            <w:r>
              <w:rPr>
                <w:rFonts w:ascii="Arial" w:hAnsi="Arial" w:cs="Arial"/>
              </w:rPr>
              <w:t>1</w:t>
            </w:r>
            <w:r w:rsidR="00BC21E8">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773D00" w:rsidRPr="001E566C" w:rsidRDefault="00773D00" w:rsidP="00773D0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1F086389" w:rsidR="00773D00" w:rsidRPr="001E566C" w:rsidRDefault="00773D00" w:rsidP="00773D00">
            <w:pPr>
              <w:adjustRightInd w:val="0"/>
              <w:snapToGrid w:val="0"/>
              <w:jc w:val="center"/>
              <w:rPr>
                <w:rFonts w:ascii="Arial" w:hAnsi="Arial" w:cs="Arial"/>
              </w:rPr>
            </w:pPr>
            <w:r>
              <w:rPr>
                <w:rFonts w:ascii="Arial" w:hAnsi="Arial" w:cs="Arial"/>
              </w:rPr>
              <w:t>0</w:t>
            </w:r>
            <w:r w:rsidRPr="001E566C">
              <w:rPr>
                <w:rFonts w:ascii="Arial" w:hAnsi="Arial" w:cs="Arial"/>
              </w:rPr>
              <w:t>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773D00" w:rsidRPr="001E566C" w:rsidRDefault="00773D00" w:rsidP="00773D00">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773D00" w:rsidRPr="001E566C" w:rsidRDefault="00773D00" w:rsidP="00773D00">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B53F8" w14:textId="158398AC" w:rsidR="00773D00" w:rsidRPr="001E566C" w:rsidRDefault="00773D00" w:rsidP="00DD3CBC">
            <w:pPr>
              <w:widowControl w:val="0"/>
              <w:rPr>
                <w:rFonts w:ascii="Arial" w:hAnsi="Arial" w:cs="Arial"/>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hyperlink r:id="rId15" w:tgtFrame="_top" w:history="1">
              <w:r w:rsidR="00EE7E97" w:rsidRPr="00EE7E97">
                <w:rPr>
                  <w:rStyle w:val="Hipervnculo"/>
                  <w:rFonts w:ascii="Arial" w:hAnsi="Arial" w:cs="Arial"/>
                  <w:b/>
                  <w:sz w:val="13"/>
                  <w:szCs w:val="13"/>
                </w:rPr>
                <w:t>https://bcb-gob-bo.zoom.us/j/89047986974?pwd=fDNW3B2dkoIdxXl1BSaitMXWXetiIR.1</w:t>
              </w:r>
            </w:hyperlink>
            <w:r w:rsidR="00EE7E97" w:rsidRPr="00EE7E97">
              <w:rPr>
                <w:rFonts w:ascii="Arial" w:hAnsi="Arial" w:cs="Arial"/>
                <w:b/>
                <w:color w:val="0000FF"/>
                <w:sz w:val="13"/>
                <w:szCs w:val="13"/>
                <w:u w:val="single"/>
              </w:rPr>
              <w:br/>
            </w:r>
            <w:r w:rsidR="00EE7E97" w:rsidRPr="00EE7E97">
              <w:rPr>
                <w:rFonts w:ascii="Arial" w:hAnsi="Arial" w:cs="Arial"/>
                <w:b/>
                <w:color w:val="0000FF"/>
                <w:sz w:val="13"/>
                <w:szCs w:val="13"/>
                <w:u w:val="single"/>
              </w:rPr>
              <w:br/>
              <w:t>ID de reunión: 890 4798 6974</w:t>
            </w:r>
            <w:r w:rsidR="00EE7E97" w:rsidRPr="00EE7E97">
              <w:rPr>
                <w:rFonts w:ascii="Arial" w:hAnsi="Arial" w:cs="Arial"/>
                <w:b/>
                <w:color w:val="0000FF"/>
                <w:sz w:val="13"/>
                <w:szCs w:val="13"/>
                <w:u w:val="single"/>
              </w:rPr>
              <w:br/>
              <w:t>Código de acceso: 625796</w:t>
            </w:r>
          </w:p>
        </w:tc>
        <w:tc>
          <w:tcPr>
            <w:tcW w:w="76" w:type="pct"/>
            <w:vMerge/>
            <w:tcBorders>
              <w:left w:val="single" w:sz="4" w:space="0" w:color="auto"/>
            </w:tcBorders>
            <w:shd w:val="clear" w:color="auto" w:fill="auto"/>
            <w:vAlign w:val="center"/>
          </w:tcPr>
          <w:p w14:paraId="0AA131AE" w14:textId="77777777" w:rsidR="00773D00" w:rsidRPr="000C6821" w:rsidRDefault="00773D00" w:rsidP="00773D00">
            <w:pPr>
              <w:adjustRightInd w:val="0"/>
              <w:snapToGrid w:val="0"/>
              <w:rPr>
                <w:rFonts w:ascii="Arial" w:hAnsi="Arial" w:cs="Arial"/>
              </w:rPr>
            </w:pPr>
          </w:p>
        </w:tc>
      </w:tr>
      <w:tr w:rsidR="002B0B54"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DF4DA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EA44E9"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EA44E9" w:rsidRPr="000C6821" w:rsidRDefault="00EA44E9" w:rsidP="00EA44E9">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EA44E9" w:rsidRPr="000C6821" w:rsidRDefault="00EA44E9" w:rsidP="00EA44E9">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EA44E9" w:rsidRPr="000C6821" w:rsidRDefault="00EA44E9" w:rsidP="00EA44E9">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6E883C2D" w:rsidR="00EA44E9" w:rsidRPr="000C6821" w:rsidRDefault="00773D00" w:rsidP="00AA38AB">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EA44E9" w:rsidRPr="000C6821" w:rsidRDefault="00EA44E9" w:rsidP="00EA44E9">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715F1D56" w:rsidR="00EA44E9" w:rsidRPr="000C6821"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EA44E9" w:rsidRPr="000C6821" w:rsidRDefault="00EA44E9" w:rsidP="00EA44E9">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620870D0" w:rsidR="00EA44E9" w:rsidRPr="000C6821" w:rsidRDefault="00EA44E9" w:rsidP="00EA44E9">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EA44E9" w:rsidRPr="000C6821" w:rsidRDefault="00EA44E9" w:rsidP="00EA44E9">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EA44E9" w:rsidRPr="000C6821" w:rsidRDefault="00EA44E9" w:rsidP="00EA44E9">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EA44E9" w:rsidRPr="000C6821" w:rsidRDefault="00EA44E9" w:rsidP="00EA44E9">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EA44E9" w:rsidRPr="000C6821" w:rsidRDefault="00EA44E9" w:rsidP="00EA44E9">
            <w:pPr>
              <w:adjustRightInd w:val="0"/>
              <w:snapToGrid w:val="0"/>
              <w:rPr>
                <w:rFonts w:ascii="Arial" w:hAnsi="Arial" w:cs="Arial"/>
              </w:rPr>
            </w:pPr>
          </w:p>
        </w:tc>
      </w:tr>
      <w:tr w:rsidR="002B0B54"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DF4DA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DF4DA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2A45837A" w:rsidR="002B0B54" w:rsidRPr="000C6821" w:rsidRDefault="00763487" w:rsidP="00AA38AB">
            <w:pPr>
              <w:adjustRightInd w:val="0"/>
              <w:snapToGrid w:val="0"/>
              <w:jc w:val="center"/>
              <w:rPr>
                <w:rFonts w:ascii="Arial" w:hAnsi="Arial" w:cs="Arial"/>
              </w:rPr>
            </w:pPr>
            <w:r>
              <w:rPr>
                <w:rFonts w:ascii="Arial" w:hAnsi="Arial" w:cs="Arial"/>
              </w:rPr>
              <w:t>1</w:t>
            </w:r>
            <w:r w:rsidR="00773D00">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127E49D4" w:rsidR="002B0B54" w:rsidRPr="000C6821" w:rsidRDefault="00773D00" w:rsidP="005D233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4647A0AB"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DF4DA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DF4DA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2AB5E09E" w:rsidR="002B0B54" w:rsidRPr="000C6821" w:rsidRDefault="00773D00" w:rsidP="00AA38AB">
            <w:pPr>
              <w:adjustRightInd w:val="0"/>
              <w:snapToGrid w:val="0"/>
              <w:jc w:val="center"/>
              <w:rPr>
                <w:rFonts w:ascii="Arial" w:hAnsi="Arial" w:cs="Arial"/>
              </w:rPr>
            </w:pPr>
            <w:r>
              <w:rPr>
                <w:rFonts w:ascii="Arial" w:hAnsi="Arial" w:cs="Arial"/>
              </w:rPr>
              <w:t>16</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11092CA5" w:rsidR="002B0B54" w:rsidRPr="000C6821" w:rsidRDefault="00773D00" w:rsidP="005D2335">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1C6490B7"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DF4DA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DF4DA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DF4DA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7DBE749F" w:rsidR="002B0B54" w:rsidRPr="000C6821" w:rsidRDefault="00763487" w:rsidP="00AA38AB">
            <w:pPr>
              <w:adjustRightInd w:val="0"/>
              <w:snapToGrid w:val="0"/>
              <w:jc w:val="center"/>
              <w:rPr>
                <w:rFonts w:ascii="Arial" w:hAnsi="Arial" w:cs="Arial"/>
              </w:rPr>
            </w:pPr>
            <w:r>
              <w:rPr>
                <w:rFonts w:ascii="Arial" w:hAnsi="Arial" w:cs="Arial"/>
              </w:rPr>
              <w:t>2</w:t>
            </w:r>
            <w:r w:rsidR="00773D00">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422C5B18" w:rsidR="002B0B54" w:rsidRPr="000C6821" w:rsidRDefault="00773D00" w:rsidP="00773D0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699AB988"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DF4DA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DF4DA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7B744C53" w:rsidR="002B0B54" w:rsidRPr="000C6821" w:rsidRDefault="00763487" w:rsidP="000621B0">
            <w:pPr>
              <w:adjustRightInd w:val="0"/>
              <w:snapToGrid w:val="0"/>
              <w:jc w:val="center"/>
              <w:rPr>
                <w:rFonts w:ascii="Arial" w:hAnsi="Arial" w:cs="Arial"/>
              </w:rPr>
            </w:pPr>
            <w:r>
              <w:rPr>
                <w:rFonts w:ascii="Arial" w:hAnsi="Arial" w:cs="Arial"/>
              </w:rPr>
              <w:t>3</w:t>
            </w:r>
            <w:r w:rsidR="00773D00">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03C9427F" w:rsidR="002B0B54" w:rsidRPr="000C6821" w:rsidRDefault="00773D00"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149888EB" w:rsidR="002B0B54" w:rsidRPr="000C6821" w:rsidRDefault="00516BE0"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1" w:name="_Hlk76392171"/>
      <w:r>
        <w:rPr>
          <w:rFonts w:cs="Arial"/>
          <w:i/>
        </w:rPr>
        <w:br w:type="page"/>
      </w:r>
    </w:p>
    <w:p w14:paraId="24E94B6F" w14:textId="23E2B574" w:rsidR="00A72FB0" w:rsidRPr="00A40276" w:rsidRDefault="00783EFD" w:rsidP="002A5B89">
      <w:pPr>
        <w:pStyle w:val="Puesto"/>
        <w:numPr>
          <w:ilvl w:val="0"/>
          <w:numId w:val="17"/>
        </w:numPr>
        <w:spacing w:before="0" w:after="0"/>
        <w:jc w:val="both"/>
        <w:rPr>
          <w:rFonts w:ascii="Verdana" w:hAnsi="Verdana"/>
          <w:sz w:val="18"/>
        </w:rPr>
      </w:pPr>
      <w:bookmarkStart w:id="162" w:name="_Toc94724714"/>
      <w:bookmarkEnd w:id="161"/>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2"/>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AD4B67" w:rsidRDefault="00D65929" w:rsidP="00F32849">
      <w:pPr>
        <w:ind w:left="709"/>
        <w:jc w:val="both"/>
        <w:rPr>
          <w:rFonts w:cs="Arial"/>
          <w:b/>
          <w:sz w:val="2"/>
          <w:szCs w:val="18"/>
          <w:lang w:val="es-BO"/>
        </w:rPr>
      </w:pPr>
    </w:p>
    <w:p w14:paraId="7F6EC670" w14:textId="77777777" w:rsidR="00A72FB0" w:rsidRPr="001F4DA9" w:rsidRDefault="0034210B" w:rsidP="0034210B">
      <w:pPr>
        <w:jc w:val="center"/>
        <w:rPr>
          <w:rFonts w:cs="Arial"/>
          <w:b/>
          <w:bCs/>
          <w:sz w:val="20"/>
          <w:szCs w:val="18"/>
        </w:rPr>
      </w:pPr>
      <w:r w:rsidRPr="001F4DA9">
        <w:rPr>
          <w:rFonts w:cs="Arial"/>
          <w:b/>
          <w:bCs/>
          <w:sz w:val="20"/>
          <w:szCs w:val="18"/>
        </w:rPr>
        <w:t>FORMULARIO C-1: ESPECIFICACIONES TÉCNICAS</w:t>
      </w:r>
    </w:p>
    <w:p w14:paraId="411FD6E9" w14:textId="77777777" w:rsidR="001F4DA9" w:rsidRPr="001F4DA9" w:rsidRDefault="001F4DA9" w:rsidP="001F4DA9">
      <w:pPr>
        <w:jc w:val="center"/>
        <w:rPr>
          <w:rFonts w:cs="Arial"/>
          <w:b/>
          <w:bCs/>
          <w:i/>
          <w:sz w:val="20"/>
          <w:szCs w:val="18"/>
        </w:rPr>
      </w:pPr>
    </w:p>
    <w:p w14:paraId="7D8475BE" w14:textId="77777777" w:rsidR="001F4DA9" w:rsidRPr="001F4DA9" w:rsidRDefault="001F4DA9" w:rsidP="001F4DA9">
      <w:pPr>
        <w:jc w:val="center"/>
        <w:rPr>
          <w:rFonts w:cs="Arial"/>
          <w:b/>
          <w:bCs/>
          <w:sz w:val="20"/>
          <w:szCs w:val="18"/>
          <w:lang w:val="es-BO"/>
        </w:rPr>
      </w:pPr>
      <w:r w:rsidRPr="001F4DA9">
        <w:rPr>
          <w:rFonts w:cs="Arial"/>
          <w:b/>
          <w:bCs/>
          <w:sz w:val="20"/>
          <w:szCs w:val="18"/>
          <w:lang w:val="es-BO"/>
        </w:rPr>
        <w:t>SERVICIO RECURRENTE DE MANTENIMIENTO EN EL AREA DE ALBAÑILERÍA PARA INMUEBLES DEL BCB – GESTIÓN 2026</w:t>
      </w:r>
    </w:p>
    <w:p w14:paraId="387DB1CF" w14:textId="77777777" w:rsidR="00754BAD" w:rsidRPr="00754BAD" w:rsidRDefault="00754BAD" w:rsidP="00754BAD">
      <w:pPr>
        <w:rPr>
          <w:rFonts w:ascii="Arial" w:hAnsi="Arial" w:cs="Arial"/>
          <w:i/>
        </w:rPr>
      </w:pPr>
    </w:p>
    <w:tbl>
      <w:tblPr>
        <w:tblW w:w="99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0"/>
      </w:tblGrid>
      <w:tr w:rsidR="001F4DA9" w:rsidRPr="001F4DA9" w14:paraId="4F02099D" w14:textId="77777777" w:rsidTr="00DE385A">
        <w:trPr>
          <w:trHeight w:val="526"/>
        </w:trPr>
        <w:tc>
          <w:tcPr>
            <w:tcW w:w="9990" w:type="dxa"/>
            <w:tcBorders>
              <w:bottom w:val="single" w:sz="4" w:space="0" w:color="auto"/>
            </w:tcBorders>
            <w:shd w:val="clear" w:color="auto" w:fill="E0E0E0"/>
            <w:vAlign w:val="center"/>
          </w:tcPr>
          <w:p w14:paraId="0375887E" w14:textId="77777777" w:rsidR="001F4DA9" w:rsidRPr="001F4DA9" w:rsidRDefault="001F4DA9" w:rsidP="001F4DA9">
            <w:pPr>
              <w:ind w:left="150"/>
              <w:jc w:val="center"/>
              <w:rPr>
                <w:rFonts w:ascii="Arial" w:hAnsi="Arial" w:cs="Arial"/>
                <w:b/>
                <w:iCs/>
                <w:sz w:val="24"/>
                <w:szCs w:val="24"/>
              </w:rPr>
            </w:pPr>
            <w:r w:rsidRPr="001F4DA9">
              <w:rPr>
                <w:rFonts w:ascii="Arial" w:hAnsi="Arial" w:cs="Arial"/>
                <w:b/>
                <w:iCs/>
                <w:sz w:val="24"/>
                <w:szCs w:val="24"/>
              </w:rPr>
              <w:t>REQUISITOS MÍNIMOS DEL SERVICIO SOLICITADO</w:t>
            </w:r>
          </w:p>
        </w:tc>
      </w:tr>
      <w:tr w:rsidR="001F4DA9" w:rsidRPr="001F4DA9" w14:paraId="1C7EE416" w14:textId="77777777" w:rsidTr="00DE385A">
        <w:trPr>
          <w:trHeight w:val="406"/>
        </w:trPr>
        <w:tc>
          <w:tcPr>
            <w:tcW w:w="9990" w:type="dxa"/>
            <w:tcBorders>
              <w:bottom w:val="single" w:sz="4" w:space="0" w:color="auto"/>
            </w:tcBorders>
            <w:shd w:val="clear" w:color="auto" w:fill="FBE4D5"/>
            <w:vAlign w:val="center"/>
          </w:tcPr>
          <w:p w14:paraId="1C379C96"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t>OBJETO Y CAUSA</w:t>
            </w:r>
          </w:p>
        </w:tc>
      </w:tr>
      <w:tr w:rsidR="001F4DA9" w:rsidRPr="001F4DA9" w14:paraId="395F9035" w14:textId="77777777" w:rsidTr="00DE385A">
        <w:trPr>
          <w:trHeight w:val="612"/>
        </w:trPr>
        <w:tc>
          <w:tcPr>
            <w:tcW w:w="9990" w:type="dxa"/>
            <w:shd w:val="clear" w:color="auto" w:fill="FFFFFF"/>
            <w:vAlign w:val="center"/>
          </w:tcPr>
          <w:p w14:paraId="4B00DF4E" w14:textId="77777777" w:rsidR="001F4DA9" w:rsidRPr="001F4DA9" w:rsidRDefault="001F4DA9" w:rsidP="001F4DA9">
            <w:pPr>
              <w:jc w:val="both"/>
              <w:rPr>
                <w:rFonts w:ascii="Arial" w:hAnsi="Arial" w:cs="Arial"/>
                <w:iCs/>
                <w:sz w:val="24"/>
                <w:szCs w:val="24"/>
              </w:rPr>
            </w:pPr>
          </w:p>
          <w:p w14:paraId="7B839FD4"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El Banco Central de Bolivia requiere contratar el Servicio Recurrente de mantenimiento en el área de albañilería para inmuebles del BCB – Gestión 2026, que ejecute trabajos de mantenimiento preventivo y correctivo de desmanche de superficies, revoques menores, instalación de revestimientos, demoliciones y otros relacionados, para preservar las buenas condiciones de funcionamiento de la infraestructura física de los inmuebles del BCB.</w:t>
            </w:r>
          </w:p>
          <w:p w14:paraId="039788D2" w14:textId="77777777" w:rsidR="001F4DA9" w:rsidRPr="001F4DA9" w:rsidRDefault="001F4DA9" w:rsidP="001F4DA9">
            <w:pPr>
              <w:jc w:val="both"/>
              <w:rPr>
                <w:rFonts w:ascii="Arial" w:hAnsi="Arial" w:cs="Arial"/>
                <w:iCs/>
                <w:sz w:val="24"/>
                <w:szCs w:val="24"/>
              </w:rPr>
            </w:pPr>
          </w:p>
          <w:p w14:paraId="67689D0E"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Se efectúa el requerimiento de este servicio recurrente, puesto que el BCB no puede prescindir de personal técnico para atender eventos de emergencia o contingencia que pueden presentarse durante la gestión 2026.</w:t>
            </w:r>
          </w:p>
          <w:p w14:paraId="335E07D7" w14:textId="77777777" w:rsidR="001F4DA9" w:rsidRPr="001F4DA9" w:rsidRDefault="001F4DA9" w:rsidP="001F4DA9">
            <w:pPr>
              <w:jc w:val="both"/>
              <w:rPr>
                <w:rFonts w:ascii="Arial" w:hAnsi="Arial" w:cs="Arial"/>
                <w:iCs/>
                <w:sz w:val="24"/>
                <w:szCs w:val="24"/>
              </w:rPr>
            </w:pPr>
          </w:p>
        </w:tc>
      </w:tr>
      <w:tr w:rsidR="001F4DA9" w:rsidRPr="001F4DA9" w14:paraId="10911F79" w14:textId="77777777" w:rsidTr="00DE385A">
        <w:trPr>
          <w:trHeight w:val="443"/>
        </w:trPr>
        <w:tc>
          <w:tcPr>
            <w:tcW w:w="9990" w:type="dxa"/>
            <w:shd w:val="clear" w:color="auto" w:fill="FBE4D5"/>
            <w:vAlign w:val="center"/>
          </w:tcPr>
          <w:p w14:paraId="222C1793"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t>ALCANCE DEL SERVICIO</w:t>
            </w:r>
          </w:p>
        </w:tc>
      </w:tr>
      <w:tr w:rsidR="001F4DA9" w:rsidRPr="001F4DA9" w14:paraId="285322C4" w14:textId="77777777" w:rsidTr="00DE385A">
        <w:trPr>
          <w:trHeight w:val="401"/>
        </w:trPr>
        <w:tc>
          <w:tcPr>
            <w:tcW w:w="9990" w:type="dxa"/>
            <w:tcBorders>
              <w:bottom w:val="single" w:sz="4" w:space="0" w:color="auto"/>
            </w:tcBorders>
            <w:vAlign w:val="center"/>
          </w:tcPr>
          <w:p w14:paraId="2A7119DC" w14:textId="77777777" w:rsidR="001F4DA9" w:rsidRPr="001F4DA9" w:rsidRDefault="001F4DA9" w:rsidP="001F4DA9">
            <w:pPr>
              <w:jc w:val="both"/>
              <w:rPr>
                <w:rFonts w:ascii="Arial" w:hAnsi="Arial" w:cs="Arial"/>
                <w:iCs/>
                <w:sz w:val="24"/>
                <w:szCs w:val="24"/>
              </w:rPr>
            </w:pPr>
          </w:p>
          <w:p w14:paraId="4FF9C98A"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El servicio deberá ejecutar, entre otros, las siguientes actividades:</w:t>
            </w:r>
          </w:p>
          <w:p w14:paraId="3CB58AF3" w14:textId="77777777" w:rsidR="001F4DA9" w:rsidRPr="001F4DA9" w:rsidRDefault="001F4DA9" w:rsidP="001F4DA9">
            <w:pPr>
              <w:jc w:val="both"/>
              <w:rPr>
                <w:rFonts w:ascii="Arial" w:hAnsi="Arial" w:cs="Arial"/>
                <w:iCs/>
                <w:sz w:val="24"/>
                <w:szCs w:val="24"/>
              </w:rPr>
            </w:pPr>
          </w:p>
          <w:p w14:paraId="1BA061A0"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Mantenimiento casetas y dormitorios de control policial</w:t>
            </w:r>
            <w:bookmarkStart w:id="163" w:name="_GoBack"/>
            <w:bookmarkEnd w:id="163"/>
          </w:p>
          <w:p w14:paraId="72CDE654"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 xml:space="preserve">Desmanche y pintura de muros y cielos </w:t>
            </w:r>
          </w:p>
          <w:p w14:paraId="600A0EFD"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Revoques menores de mortero de cemento o cal</w:t>
            </w:r>
          </w:p>
          <w:p w14:paraId="7CEDDE17" w14:textId="77777777" w:rsidR="001F4DA9" w:rsidRPr="001F4DA9" w:rsidRDefault="001F4DA9" w:rsidP="001F4DA9">
            <w:pPr>
              <w:spacing w:line="276" w:lineRule="auto"/>
              <w:jc w:val="both"/>
              <w:rPr>
                <w:rFonts w:ascii="Arial" w:hAnsi="Arial" w:cs="Arial"/>
                <w:iCs/>
                <w:sz w:val="24"/>
                <w:szCs w:val="24"/>
              </w:rPr>
            </w:pPr>
          </w:p>
          <w:p w14:paraId="4C6E24EC"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 xml:space="preserve">Mantenimiento de pisos de madera y cerámica </w:t>
            </w:r>
          </w:p>
          <w:p w14:paraId="388B4248"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 xml:space="preserve">Revisión y mantenimiento de pisos de </w:t>
            </w:r>
            <w:proofErr w:type="spellStart"/>
            <w:r w:rsidRPr="001F4DA9">
              <w:rPr>
                <w:rFonts w:ascii="Arial" w:hAnsi="Arial" w:cs="Arial"/>
                <w:iCs/>
                <w:sz w:val="24"/>
                <w:szCs w:val="24"/>
              </w:rPr>
              <w:t>parquet</w:t>
            </w:r>
            <w:proofErr w:type="spellEnd"/>
            <w:r w:rsidRPr="001F4DA9">
              <w:rPr>
                <w:rFonts w:ascii="Arial" w:hAnsi="Arial" w:cs="Arial"/>
                <w:iCs/>
                <w:sz w:val="24"/>
                <w:szCs w:val="24"/>
              </w:rPr>
              <w:t xml:space="preserve"> o </w:t>
            </w:r>
            <w:proofErr w:type="spellStart"/>
            <w:r w:rsidRPr="001F4DA9">
              <w:rPr>
                <w:rFonts w:ascii="Arial" w:hAnsi="Arial" w:cs="Arial"/>
                <w:iCs/>
                <w:sz w:val="24"/>
                <w:szCs w:val="24"/>
              </w:rPr>
              <w:t>entablonado</w:t>
            </w:r>
            <w:proofErr w:type="spellEnd"/>
            <w:r w:rsidRPr="001F4DA9">
              <w:rPr>
                <w:rFonts w:ascii="Arial" w:hAnsi="Arial" w:cs="Arial"/>
                <w:iCs/>
                <w:sz w:val="24"/>
                <w:szCs w:val="24"/>
              </w:rPr>
              <w:t xml:space="preserve"> de madera</w:t>
            </w:r>
          </w:p>
          <w:p w14:paraId="517AA81C"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y mantenimiento de piezas de cerámica en baños y cocinetas</w:t>
            </w:r>
          </w:p>
          <w:p w14:paraId="69901FD9"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y mantenimiento de aceras y pisos exteriores en ambientes</w:t>
            </w:r>
          </w:p>
          <w:p w14:paraId="5922B454" w14:textId="77777777" w:rsidR="001F4DA9" w:rsidRPr="001F4DA9" w:rsidRDefault="001F4DA9" w:rsidP="001F4DA9">
            <w:pPr>
              <w:spacing w:line="276" w:lineRule="auto"/>
              <w:jc w:val="both"/>
              <w:rPr>
                <w:rFonts w:ascii="Arial" w:hAnsi="Arial" w:cs="Arial"/>
                <w:iCs/>
                <w:sz w:val="24"/>
                <w:szCs w:val="24"/>
              </w:rPr>
            </w:pPr>
            <w:r w:rsidRPr="001F4DA9">
              <w:rPr>
                <w:rFonts w:ascii="Arial" w:hAnsi="Arial" w:cs="Arial"/>
                <w:iCs/>
                <w:sz w:val="24"/>
                <w:szCs w:val="24"/>
              </w:rPr>
              <w:t xml:space="preserve"> </w:t>
            </w:r>
          </w:p>
          <w:p w14:paraId="236CD4F5"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 xml:space="preserve">Mantenimiento de pisos exteriores con </w:t>
            </w:r>
            <w:proofErr w:type="spellStart"/>
            <w:r w:rsidRPr="001F4DA9">
              <w:rPr>
                <w:rFonts w:ascii="Arial" w:hAnsi="Arial" w:cs="Arial"/>
                <w:iCs/>
                <w:sz w:val="24"/>
                <w:szCs w:val="24"/>
              </w:rPr>
              <w:t>contrapiso</w:t>
            </w:r>
            <w:proofErr w:type="spellEnd"/>
            <w:r w:rsidRPr="001F4DA9">
              <w:rPr>
                <w:rFonts w:ascii="Arial" w:hAnsi="Arial" w:cs="Arial"/>
                <w:iCs/>
                <w:sz w:val="24"/>
                <w:szCs w:val="24"/>
              </w:rPr>
              <w:t xml:space="preserve"> de cemento</w:t>
            </w:r>
          </w:p>
          <w:p w14:paraId="213277B3"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de aceras, pisos de patios y canales de evacuación</w:t>
            </w:r>
          </w:p>
          <w:p w14:paraId="2826C673"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Reposición de revoques en sectores desprendidos o fisurados</w:t>
            </w:r>
          </w:p>
          <w:p w14:paraId="7297FAFF" w14:textId="77777777" w:rsidR="001F4DA9" w:rsidRPr="001F4DA9" w:rsidRDefault="001F4DA9" w:rsidP="001F4DA9">
            <w:pPr>
              <w:spacing w:line="276" w:lineRule="auto"/>
              <w:ind w:left="720"/>
              <w:jc w:val="both"/>
              <w:rPr>
                <w:rFonts w:ascii="Arial" w:hAnsi="Arial" w:cs="Arial"/>
                <w:iCs/>
                <w:sz w:val="24"/>
                <w:szCs w:val="24"/>
              </w:rPr>
            </w:pPr>
          </w:p>
          <w:p w14:paraId="4B8504F1"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Mantenimiento de cubiertas de teja y calamina</w:t>
            </w:r>
          </w:p>
          <w:p w14:paraId="491B7894"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de clavos, tornillos y pernos de sujeción</w:t>
            </w:r>
          </w:p>
          <w:p w14:paraId="3DED963D"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y reemplazo de piezas de cerámica y calamina metálica</w:t>
            </w:r>
          </w:p>
          <w:p w14:paraId="5EA97F25" w14:textId="77777777" w:rsidR="001F4DA9" w:rsidRPr="001F4DA9" w:rsidRDefault="001F4DA9" w:rsidP="001F4DA9">
            <w:pPr>
              <w:spacing w:line="276" w:lineRule="auto"/>
              <w:ind w:left="720"/>
              <w:jc w:val="both"/>
              <w:rPr>
                <w:rFonts w:ascii="Arial" w:hAnsi="Arial" w:cs="Arial"/>
                <w:iCs/>
                <w:sz w:val="24"/>
                <w:szCs w:val="24"/>
              </w:rPr>
            </w:pPr>
          </w:p>
          <w:p w14:paraId="277F983E"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 xml:space="preserve">Limpieza de canaletas </w:t>
            </w:r>
          </w:p>
          <w:p w14:paraId="65004848" w14:textId="77777777" w:rsidR="001F4DA9" w:rsidRPr="001F4DA9" w:rsidRDefault="001F4DA9" w:rsidP="001F4DA9">
            <w:pPr>
              <w:spacing w:line="276" w:lineRule="auto"/>
              <w:ind w:left="720"/>
              <w:jc w:val="both"/>
              <w:rPr>
                <w:rFonts w:ascii="Arial" w:hAnsi="Arial" w:cs="Arial"/>
                <w:iCs/>
                <w:sz w:val="24"/>
                <w:szCs w:val="24"/>
              </w:rPr>
            </w:pPr>
            <w:r w:rsidRPr="001F4DA9">
              <w:rPr>
                <w:rFonts w:ascii="Arial" w:hAnsi="Arial" w:cs="Arial"/>
                <w:iCs/>
                <w:sz w:val="24"/>
                <w:szCs w:val="24"/>
              </w:rPr>
              <w:t>Revisión y refuerzo de uniones en bajantes</w:t>
            </w:r>
          </w:p>
          <w:p w14:paraId="56E1D01E" w14:textId="77777777" w:rsidR="001F4DA9" w:rsidRPr="001F4DA9" w:rsidRDefault="001F4DA9" w:rsidP="001F4DA9">
            <w:pPr>
              <w:spacing w:line="276" w:lineRule="auto"/>
              <w:jc w:val="both"/>
              <w:rPr>
                <w:rFonts w:ascii="Arial" w:hAnsi="Arial" w:cs="Arial"/>
                <w:iCs/>
                <w:sz w:val="24"/>
                <w:szCs w:val="24"/>
              </w:rPr>
            </w:pPr>
          </w:p>
          <w:p w14:paraId="2FF9E032" w14:textId="77777777" w:rsidR="001F4DA9" w:rsidRPr="001F4DA9" w:rsidRDefault="001F4DA9" w:rsidP="005D3330">
            <w:pPr>
              <w:numPr>
                <w:ilvl w:val="0"/>
                <w:numId w:val="54"/>
              </w:numPr>
              <w:spacing w:line="276" w:lineRule="auto"/>
              <w:jc w:val="both"/>
              <w:rPr>
                <w:rFonts w:ascii="Arial" w:hAnsi="Arial" w:cs="Arial"/>
                <w:bCs/>
                <w:snapToGrid w:val="0"/>
                <w:sz w:val="24"/>
                <w:szCs w:val="24"/>
              </w:rPr>
            </w:pPr>
            <w:r w:rsidRPr="001F4DA9">
              <w:rPr>
                <w:rFonts w:ascii="Arial" w:hAnsi="Arial" w:cs="Arial"/>
                <w:bCs/>
                <w:snapToGrid w:val="0"/>
                <w:sz w:val="24"/>
                <w:szCs w:val="24"/>
              </w:rPr>
              <w:t>Traslado de escombros a depósitos externos, producto de los trabajos ejecutados en los inmuebles</w:t>
            </w:r>
          </w:p>
          <w:p w14:paraId="201ABB14" w14:textId="77777777" w:rsidR="001F4DA9" w:rsidRPr="001F4DA9" w:rsidRDefault="001F4DA9" w:rsidP="001F4DA9">
            <w:pPr>
              <w:spacing w:line="276" w:lineRule="auto"/>
              <w:ind w:left="720"/>
              <w:jc w:val="both"/>
              <w:rPr>
                <w:rFonts w:ascii="Arial" w:hAnsi="Arial" w:cs="Arial"/>
                <w:bCs/>
                <w:snapToGrid w:val="0"/>
                <w:sz w:val="24"/>
                <w:szCs w:val="24"/>
              </w:rPr>
            </w:pPr>
          </w:p>
          <w:p w14:paraId="3C87AABC"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Cumplir con la ejecución del Programa de mantenimiento anual entregado por el Fiscal de Servicio, correspondiente al periodo de ejecución del servicio.</w:t>
            </w:r>
          </w:p>
          <w:p w14:paraId="3BADB82D" w14:textId="77777777" w:rsidR="001F4DA9" w:rsidRPr="001F4DA9" w:rsidRDefault="001F4DA9" w:rsidP="001F4DA9">
            <w:pPr>
              <w:spacing w:line="276" w:lineRule="auto"/>
              <w:jc w:val="both"/>
              <w:rPr>
                <w:rFonts w:ascii="Arial" w:hAnsi="Arial" w:cs="Arial"/>
                <w:bCs/>
                <w:snapToGrid w:val="0"/>
                <w:sz w:val="24"/>
                <w:szCs w:val="24"/>
              </w:rPr>
            </w:pPr>
          </w:p>
          <w:p w14:paraId="127F73F0" w14:textId="77777777" w:rsidR="001F4DA9" w:rsidRPr="001F4DA9" w:rsidRDefault="001F4DA9" w:rsidP="005D3330">
            <w:pPr>
              <w:numPr>
                <w:ilvl w:val="0"/>
                <w:numId w:val="54"/>
              </w:numPr>
              <w:spacing w:line="276" w:lineRule="auto"/>
              <w:jc w:val="both"/>
              <w:rPr>
                <w:rFonts w:ascii="Arial" w:hAnsi="Arial" w:cs="Arial"/>
                <w:bCs/>
                <w:snapToGrid w:val="0"/>
                <w:sz w:val="24"/>
                <w:szCs w:val="24"/>
              </w:rPr>
            </w:pPr>
            <w:r w:rsidRPr="001F4DA9">
              <w:rPr>
                <w:rFonts w:ascii="Arial" w:hAnsi="Arial" w:cs="Arial"/>
                <w:bCs/>
                <w:snapToGrid w:val="0"/>
                <w:sz w:val="24"/>
                <w:szCs w:val="24"/>
              </w:rPr>
              <w:t xml:space="preserve">Atender </w:t>
            </w:r>
            <w:r w:rsidRPr="001F4DA9">
              <w:rPr>
                <w:rFonts w:ascii="Arial" w:hAnsi="Arial" w:cs="Arial"/>
                <w:iCs/>
                <w:sz w:val="24"/>
                <w:szCs w:val="24"/>
              </w:rPr>
              <w:t>eventos</w:t>
            </w:r>
            <w:r w:rsidRPr="001F4DA9">
              <w:rPr>
                <w:rFonts w:ascii="Arial" w:hAnsi="Arial" w:cs="Arial"/>
                <w:bCs/>
                <w:snapToGrid w:val="0"/>
                <w:sz w:val="24"/>
                <w:szCs w:val="24"/>
              </w:rPr>
              <w:t xml:space="preserve"> de emergencia en el horario que sea requerido.</w:t>
            </w:r>
          </w:p>
          <w:p w14:paraId="3E8F6CA5" w14:textId="77777777" w:rsidR="001F4DA9" w:rsidRPr="001F4DA9" w:rsidRDefault="001F4DA9" w:rsidP="001F4DA9">
            <w:pPr>
              <w:ind w:left="720"/>
              <w:rPr>
                <w:rFonts w:ascii="Arial" w:hAnsi="Arial" w:cs="Arial"/>
                <w:bCs/>
                <w:snapToGrid w:val="0"/>
                <w:sz w:val="24"/>
                <w:szCs w:val="24"/>
                <w:lang w:eastAsia="en-US"/>
              </w:rPr>
            </w:pPr>
          </w:p>
          <w:p w14:paraId="1F47C119" w14:textId="77777777" w:rsidR="001F4DA9" w:rsidRPr="001F4DA9" w:rsidRDefault="001F4DA9" w:rsidP="005D3330">
            <w:pPr>
              <w:numPr>
                <w:ilvl w:val="0"/>
                <w:numId w:val="54"/>
              </w:numPr>
              <w:spacing w:after="240"/>
              <w:jc w:val="both"/>
              <w:rPr>
                <w:rFonts w:ascii="Arial" w:hAnsi="Arial" w:cs="Arial"/>
                <w:iCs/>
                <w:sz w:val="24"/>
                <w:szCs w:val="24"/>
              </w:rPr>
            </w:pPr>
            <w:r w:rsidRPr="001F4DA9">
              <w:rPr>
                <w:rFonts w:ascii="Arial" w:hAnsi="Arial" w:cs="Arial"/>
                <w:iCs/>
                <w:sz w:val="24"/>
                <w:szCs w:val="24"/>
              </w:rPr>
              <w:t>Llevar un registro físico, digital y fotográfico de los trabajos ejecutados en coordinación con el Fiscal de servicio.</w:t>
            </w:r>
          </w:p>
          <w:p w14:paraId="1EC796AE" w14:textId="77777777" w:rsidR="001F4DA9" w:rsidRPr="001F4DA9" w:rsidRDefault="001F4DA9" w:rsidP="005D3330">
            <w:pPr>
              <w:numPr>
                <w:ilvl w:val="0"/>
                <w:numId w:val="54"/>
              </w:numPr>
              <w:spacing w:line="276" w:lineRule="auto"/>
              <w:jc w:val="both"/>
              <w:rPr>
                <w:rFonts w:ascii="Arial" w:hAnsi="Arial" w:cs="Arial"/>
                <w:iCs/>
                <w:sz w:val="24"/>
                <w:szCs w:val="24"/>
              </w:rPr>
            </w:pPr>
            <w:r w:rsidRPr="001F4DA9">
              <w:rPr>
                <w:rFonts w:ascii="Arial" w:hAnsi="Arial" w:cs="Arial"/>
                <w:iCs/>
                <w:sz w:val="24"/>
                <w:szCs w:val="24"/>
              </w:rPr>
              <w:t>Otros trabajos de acuerdo a requerimiento del BCB</w:t>
            </w:r>
          </w:p>
          <w:p w14:paraId="69EC4655" w14:textId="77777777" w:rsidR="001F4DA9" w:rsidRPr="001F4DA9" w:rsidRDefault="001F4DA9" w:rsidP="001F4DA9">
            <w:pPr>
              <w:spacing w:line="276" w:lineRule="auto"/>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2312F780" w14:textId="77777777" w:rsidTr="00DE385A">
        <w:trPr>
          <w:trHeight w:val="371"/>
        </w:trPr>
        <w:tc>
          <w:tcPr>
            <w:tcW w:w="9990" w:type="dxa"/>
            <w:shd w:val="clear" w:color="auto" w:fill="FBE4D5"/>
            <w:vAlign w:val="center"/>
          </w:tcPr>
          <w:p w14:paraId="186984A9"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lastRenderedPageBreak/>
              <w:t>SEGURIDAD INDUSTRIAL Y BIOSEGURIDAD</w:t>
            </w:r>
          </w:p>
        </w:tc>
      </w:tr>
      <w:tr w:rsidR="001F4DA9" w:rsidRPr="001F4DA9" w14:paraId="30E968FD" w14:textId="77777777" w:rsidTr="00DE385A">
        <w:trPr>
          <w:trHeight w:val="709"/>
        </w:trPr>
        <w:tc>
          <w:tcPr>
            <w:tcW w:w="9990" w:type="dxa"/>
            <w:tcBorders>
              <w:bottom w:val="single" w:sz="4" w:space="0" w:color="auto"/>
            </w:tcBorders>
            <w:vAlign w:val="center"/>
          </w:tcPr>
          <w:p w14:paraId="29ADB481" w14:textId="77777777" w:rsidR="001F4DA9" w:rsidRPr="001F4DA9" w:rsidRDefault="001F4DA9" w:rsidP="001F4DA9">
            <w:pPr>
              <w:jc w:val="both"/>
              <w:rPr>
                <w:rFonts w:ascii="Arial" w:hAnsi="Arial" w:cs="Arial"/>
                <w:iCs/>
                <w:sz w:val="24"/>
                <w:szCs w:val="24"/>
              </w:rPr>
            </w:pPr>
          </w:p>
          <w:p w14:paraId="07F28BE3"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El </w:t>
            </w:r>
            <w:r w:rsidRPr="001F4DA9">
              <w:rPr>
                <w:rFonts w:ascii="Arial" w:hAnsi="Arial" w:cs="Arial"/>
                <w:bCs/>
                <w:iCs/>
                <w:sz w:val="24"/>
                <w:szCs w:val="24"/>
              </w:rPr>
              <w:t>Proveedor</w:t>
            </w:r>
            <w:r w:rsidRPr="001F4DA9">
              <w:rPr>
                <w:rFonts w:ascii="Arial" w:hAnsi="Arial" w:cs="Arial"/>
                <w:iCs/>
                <w:sz w:val="24"/>
                <w:szCs w:val="24"/>
              </w:rPr>
              <w:t xml:space="preserve"> deberá cumplir los siguientes aspectos en el desarrollo de sus funciones:</w:t>
            </w:r>
          </w:p>
          <w:p w14:paraId="7EED40D4" w14:textId="77777777" w:rsidR="001F4DA9" w:rsidRPr="001F4DA9" w:rsidRDefault="001F4DA9" w:rsidP="001F4DA9">
            <w:pPr>
              <w:jc w:val="both"/>
              <w:rPr>
                <w:rFonts w:ascii="Arial" w:hAnsi="Arial" w:cs="Arial"/>
                <w:iCs/>
                <w:sz w:val="24"/>
                <w:szCs w:val="24"/>
              </w:rPr>
            </w:pPr>
          </w:p>
          <w:p w14:paraId="6EDCFC26" w14:textId="77777777" w:rsidR="001F4DA9" w:rsidRPr="001F4DA9" w:rsidRDefault="001F4DA9" w:rsidP="005D3330">
            <w:pPr>
              <w:numPr>
                <w:ilvl w:val="0"/>
                <w:numId w:val="52"/>
              </w:numPr>
              <w:jc w:val="both"/>
              <w:rPr>
                <w:rFonts w:ascii="Arial" w:hAnsi="Arial" w:cs="Arial"/>
                <w:i/>
                <w:iCs/>
                <w:sz w:val="24"/>
                <w:szCs w:val="24"/>
              </w:rPr>
            </w:pPr>
            <w:r w:rsidRPr="001F4DA9">
              <w:rPr>
                <w:rFonts w:ascii="Arial" w:hAnsi="Arial" w:cs="Arial"/>
                <w:iCs/>
                <w:sz w:val="24"/>
                <w:szCs w:val="24"/>
              </w:rPr>
              <w:t xml:space="preserve">Dar cumplimiento a lo establecido en el Decreto Supremo N° 0108 </w:t>
            </w:r>
            <w:r w:rsidRPr="001F4DA9">
              <w:rPr>
                <w:rFonts w:ascii="Arial" w:hAnsi="Arial" w:cs="Arial"/>
                <w:bCs/>
                <w:sz w:val="24"/>
                <w:szCs w:val="24"/>
              </w:rPr>
              <w:t xml:space="preserve">de 1 de mayo de 2009, contando con ropa de trabajo (overol azul marino, chaleco color azul marino, camisa y pantalón de mezclilla con </w:t>
            </w:r>
            <w:proofErr w:type="spellStart"/>
            <w:r w:rsidRPr="001F4DA9">
              <w:rPr>
                <w:rFonts w:ascii="Arial" w:hAnsi="Arial" w:cs="Arial"/>
                <w:bCs/>
                <w:sz w:val="24"/>
                <w:szCs w:val="24"/>
              </w:rPr>
              <w:t>reflectivos</w:t>
            </w:r>
            <w:proofErr w:type="spellEnd"/>
            <w:r w:rsidRPr="001F4DA9">
              <w:rPr>
                <w:rFonts w:ascii="Arial" w:hAnsi="Arial" w:cs="Arial"/>
                <w:bCs/>
                <w:sz w:val="24"/>
                <w:szCs w:val="24"/>
              </w:rPr>
              <w:t xml:space="preserve"> color azul, lentes de seguridad, guantes, botas de seguridad, casco entre otros) y todo equipo de protección personal de acuerdo a su especialidad, para prevenir riegos ocupacionales, aspecto que será verificado por el Fiscal de Servicio.</w:t>
            </w:r>
          </w:p>
          <w:p w14:paraId="2EC236D1" w14:textId="77777777" w:rsidR="001F4DA9" w:rsidRPr="001F4DA9" w:rsidRDefault="001F4DA9" w:rsidP="001F4DA9">
            <w:pPr>
              <w:ind w:left="720"/>
              <w:jc w:val="both"/>
              <w:rPr>
                <w:rFonts w:ascii="Arial" w:hAnsi="Arial" w:cs="Arial"/>
                <w:i/>
                <w:iCs/>
                <w:sz w:val="24"/>
                <w:szCs w:val="24"/>
              </w:rPr>
            </w:pPr>
          </w:p>
          <w:p w14:paraId="6BBDB0E3" w14:textId="77777777" w:rsidR="001F4DA9" w:rsidRPr="001F4DA9" w:rsidRDefault="001F4DA9" w:rsidP="005D3330">
            <w:pPr>
              <w:numPr>
                <w:ilvl w:val="0"/>
                <w:numId w:val="52"/>
              </w:numPr>
              <w:jc w:val="both"/>
              <w:rPr>
                <w:rFonts w:ascii="Arial" w:hAnsi="Arial" w:cs="Arial"/>
                <w:iCs/>
                <w:sz w:val="24"/>
                <w:szCs w:val="24"/>
              </w:rPr>
            </w:pPr>
            <w:r w:rsidRPr="001F4DA9">
              <w:rPr>
                <w:rFonts w:ascii="Arial" w:hAnsi="Arial" w:cs="Arial"/>
                <w:iCs/>
                <w:sz w:val="24"/>
                <w:szCs w:val="24"/>
              </w:rPr>
              <w:t>Contar con un seguro o póliza contra accidentes personales con cobertura de Muerte accidental por $</w:t>
            </w:r>
            <w:proofErr w:type="spellStart"/>
            <w:r w:rsidRPr="001F4DA9">
              <w:rPr>
                <w:rFonts w:ascii="Arial" w:hAnsi="Arial" w:cs="Arial"/>
                <w:iCs/>
                <w:sz w:val="24"/>
                <w:szCs w:val="24"/>
              </w:rPr>
              <w:t>us</w:t>
            </w:r>
            <w:proofErr w:type="spellEnd"/>
            <w:r w:rsidRPr="001F4DA9">
              <w:rPr>
                <w:rFonts w:ascii="Arial" w:hAnsi="Arial" w:cs="Arial"/>
                <w:iCs/>
                <w:sz w:val="24"/>
                <w:szCs w:val="24"/>
              </w:rPr>
              <w:t xml:space="preserve"> 10.000, Invalidez total o parcial por $</w:t>
            </w:r>
            <w:proofErr w:type="spellStart"/>
            <w:r w:rsidRPr="001F4DA9">
              <w:rPr>
                <w:rFonts w:ascii="Arial" w:hAnsi="Arial" w:cs="Arial"/>
                <w:iCs/>
                <w:sz w:val="24"/>
                <w:szCs w:val="24"/>
              </w:rPr>
              <w:t>us</w:t>
            </w:r>
            <w:proofErr w:type="spellEnd"/>
            <w:r w:rsidRPr="001F4DA9">
              <w:rPr>
                <w:rFonts w:ascii="Arial" w:hAnsi="Arial" w:cs="Arial"/>
                <w:iCs/>
                <w:sz w:val="24"/>
                <w:szCs w:val="24"/>
              </w:rPr>
              <w:t xml:space="preserve"> 10.000 y Gastos médicos por accidente por $</w:t>
            </w:r>
            <w:proofErr w:type="spellStart"/>
            <w:r w:rsidRPr="001F4DA9">
              <w:rPr>
                <w:rFonts w:ascii="Arial" w:hAnsi="Arial" w:cs="Arial"/>
                <w:iCs/>
                <w:sz w:val="24"/>
                <w:szCs w:val="24"/>
              </w:rPr>
              <w:t>us</w:t>
            </w:r>
            <w:proofErr w:type="spellEnd"/>
            <w:r w:rsidRPr="001F4DA9">
              <w:rPr>
                <w:rFonts w:ascii="Arial" w:hAnsi="Arial" w:cs="Arial"/>
                <w:iCs/>
                <w:sz w:val="24"/>
                <w:szCs w:val="24"/>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14:paraId="6737E0CF" w14:textId="77777777" w:rsidR="001F4DA9" w:rsidRPr="001F4DA9" w:rsidRDefault="001F4DA9" w:rsidP="001F4DA9">
            <w:pPr>
              <w:jc w:val="both"/>
              <w:rPr>
                <w:rFonts w:ascii="Arial" w:hAnsi="Arial" w:cs="Arial"/>
                <w:i/>
                <w:iCs/>
                <w:sz w:val="24"/>
                <w:szCs w:val="24"/>
              </w:rPr>
            </w:pPr>
          </w:p>
          <w:p w14:paraId="65B85836" w14:textId="77777777" w:rsidR="001F4DA9" w:rsidRPr="001F4DA9" w:rsidRDefault="001F4DA9" w:rsidP="005D3330">
            <w:pPr>
              <w:numPr>
                <w:ilvl w:val="0"/>
                <w:numId w:val="52"/>
              </w:numPr>
              <w:jc w:val="both"/>
              <w:rPr>
                <w:rFonts w:ascii="Arial" w:hAnsi="Arial" w:cs="Arial"/>
                <w:i/>
                <w:iCs/>
                <w:sz w:val="24"/>
                <w:szCs w:val="24"/>
              </w:rPr>
            </w:pPr>
            <w:r w:rsidRPr="001F4DA9">
              <w:rPr>
                <w:rFonts w:ascii="Arial" w:hAnsi="Arial" w:cs="Arial"/>
                <w:iCs/>
                <w:sz w:val="24"/>
                <w:szCs w:val="24"/>
              </w:rPr>
              <w:t>Cumplir con el protocolo de bioseguridad vigente en las instalaciones del BCB.</w:t>
            </w:r>
          </w:p>
          <w:p w14:paraId="6C1D08D9" w14:textId="77777777" w:rsidR="001F4DA9" w:rsidRPr="001F4DA9" w:rsidRDefault="001F4DA9" w:rsidP="001F4DA9">
            <w:pPr>
              <w:jc w:val="both"/>
              <w:rPr>
                <w:rFonts w:ascii="Arial" w:hAnsi="Arial" w:cs="Arial"/>
                <w:i/>
                <w:iCs/>
                <w:sz w:val="24"/>
                <w:szCs w:val="24"/>
              </w:rPr>
            </w:pPr>
            <w:r w:rsidRPr="001F4DA9">
              <w:rPr>
                <w:rFonts w:ascii="Arial" w:hAnsi="Arial" w:cs="Arial"/>
                <w:b/>
                <w:i/>
                <w:iCs/>
                <w:color w:val="000000"/>
                <w:sz w:val="20"/>
                <w:szCs w:val="20"/>
              </w:rPr>
              <w:t>(Manifestar aceptación)</w:t>
            </w:r>
          </w:p>
        </w:tc>
      </w:tr>
      <w:tr w:rsidR="001F4DA9" w:rsidRPr="001F4DA9" w14:paraId="567A57B7" w14:textId="77777777" w:rsidTr="00DE385A">
        <w:trPr>
          <w:trHeight w:val="328"/>
        </w:trPr>
        <w:tc>
          <w:tcPr>
            <w:tcW w:w="9990" w:type="dxa"/>
            <w:tcBorders>
              <w:bottom w:val="single" w:sz="4" w:space="0" w:color="auto"/>
            </w:tcBorders>
            <w:shd w:val="clear" w:color="auto" w:fill="FBE4D5"/>
            <w:vAlign w:val="center"/>
          </w:tcPr>
          <w:p w14:paraId="056D8B01"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lastRenderedPageBreak/>
              <w:t>EQUIPOS Y HERRAMIENTAS</w:t>
            </w:r>
          </w:p>
        </w:tc>
      </w:tr>
      <w:tr w:rsidR="001F4DA9" w:rsidRPr="001F4DA9" w14:paraId="13C0252B" w14:textId="77777777" w:rsidTr="00DE385A">
        <w:trPr>
          <w:trHeight w:val="6494"/>
        </w:trPr>
        <w:tc>
          <w:tcPr>
            <w:tcW w:w="9990" w:type="dxa"/>
            <w:tcBorders>
              <w:bottom w:val="single" w:sz="4" w:space="0" w:color="auto"/>
            </w:tcBorders>
            <w:vAlign w:val="center"/>
          </w:tcPr>
          <w:p w14:paraId="2E83E3B8" w14:textId="77777777" w:rsidR="001F4DA9" w:rsidRPr="001F4DA9" w:rsidRDefault="001F4DA9" w:rsidP="001F4DA9">
            <w:pPr>
              <w:jc w:val="both"/>
              <w:rPr>
                <w:rFonts w:ascii="Arial" w:hAnsi="Arial" w:cs="Arial"/>
                <w:iCs/>
                <w:sz w:val="24"/>
                <w:szCs w:val="24"/>
              </w:rPr>
            </w:pPr>
          </w:p>
          <w:p w14:paraId="14C3D453"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El servicio se efectuará con herramientas menores propias del </w:t>
            </w:r>
            <w:r w:rsidRPr="001F4DA9">
              <w:rPr>
                <w:rFonts w:ascii="Arial" w:hAnsi="Arial" w:cs="Arial"/>
                <w:bCs/>
                <w:iCs/>
                <w:sz w:val="24"/>
                <w:szCs w:val="24"/>
              </w:rPr>
              <w:t>Proveedor</w:t>
            </w:r>
            <w:r w:rsidRPr="001F4DA9">
              <w:rPr>
                <w:rFonts w:ascii="Arial" w:hAnsi="Arial" w:cs="Arial"/>
                <w:iCs/>
                <w:sz w:val="24"/>
                <w:szCs w:val="24"/>
              </w:rPr>
              <w:t>, solo en caso de requerir herramientas y/o equipos especializados, estos serán proporcionados bajo listado por el BCB, cuya custodia estará a cargo del Fiscal de Servicio.</w:t>
            </w:r>
          </w:p>
          <w:p w14:paraId="37B53CC2" w14:textId="77777777" w:rsidR="001F4DA9" w:rsidRPr="001F4DA9" w:rsidRDefault="001F4DA9" w:rsidP="001F4DA9">
            <w:pPr>
              <w:jc w:val="both"/>
              <w:rPr>
                <w:rFonts w:ascii="Arial" w:hAnsi="Arial" w:cs="Arial"/>
                <w:iCs/>
                <w:sz w:val="24"/>
                <w:szCs w:val="24"/>
              </w:rPr>
            </w:pPr>
          </w:p>
          <w:p w14:paraId="3EE8B8B1"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Por otro lado se requiere un mínimo de herramientas menores propias del proveedor de acuerdo al siguiente listado:</w:t>
            </w:r>
          </w:p>
          <w:p w14:paraId="01022C75"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br/>
              <w:t xml:space="preserve">  1.-  Caja de herramientas tipo maletín metálico o plástico.</w:t>
            </w:r>
          </w:p>
          <w:p w14:paraId="4B7022ED"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2.-  Juego de alicates.</w:t>
            </w:r>
          </w:p>
          <w:p w14:paraId="27F8AE33"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3.-  Juego de destornilladores </w:t>
            </w:r>
          </w:p>
          <w:p w14:paraId="0A3FA024"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4.-  Juego de llaves mixtas (tipo ojo, tipo boca)</w:t>
            </w:r>
          </w:p>
          <w:p w14:paraId="45EF2EBD"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5.-  Combo</w:t>
            </w:r>
          </w:p>
          <w:p w14:paraId="03E0E234"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6.-  Balde</w:t>
            </w:r>
          </w:p>
          <w:p w14:paraId="65529AB0"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7.-  Plomada</w:t>
            </w:r>
          </w:p>
          <w:p w14:paraId="2D053BD0"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8.-  Punta</w:t>
            </w:r>
          </w:p>
          <w:p w14:paraId="3CD4674A"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  9.-  Nivel</w:t>
            </w:r>
          </w:p>
          <w:p w14:paraId="3B8B5BB9"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10.-  </w:t>
            </w:r>
            <w:proofErr w:type="spellStart"/>
            <w:r w:rsidRPr="001F4DA9">
              <w:rPr>
                <w:rFonts w:ascii="Arial" w:hAnsi="Arial" w:cs="Arial"/>
                <w:iCs/>
                <w:sz w:val="24"/>
                <w:szCs w:val="24"/>
              </w:rPr>
              <w:t>Ocrera</w:t>
            </w:r>
            <w:proofErr w:type="spellEnd"/>
          </w:p>
          <w:p w14:paraId="6C4A99E0"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11.-  Otros a requerimientos del Fiscal</w:t>
            </w:r>
          </w:p>
          <w:p w14:paraId="04FE2622" w14:textId="77777777" w:rsidR="001F4DA9" w:rsidRPr="001F4DA9" w:rsidRDefault="001F4DA9" w:rsidP="001F4DA9">
            <w:pPr>
              <w:jc w:val="both"/>
              <w:rPr>
                <w:rFonts w:ascii="Arial" w:hAnsi="Arial" w:cs="Arial"/>
                <w:iCs/>
                <w:sz w:val="24"/>
                <w:szCs w:val="24"/>
              </w:rPr>
            </w:pPr>
          </w:p>
          <w:p w14:paraId="25098E4A"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El listado no puede considerarse como restrictivos ni limitativos.</w:t>
            </w:r>
          </w:p>
          <w:p w14:paraId="7AA47F9A" w14:textId="77777777" w:rsidR="001F4DA9" w:rsidRPr="001F4DA9" w:rsidRDefault="001F4DA9" w:rsidP="001F4DA9">
            <w:pPr>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41D081D2" w14:textId="77777777" w:rsidTr="00DE385A">
        <w:trPr>
          <w:trHeight w:val="226"/>
        </w:trPr>
        <w:tc>
          <w:tcPr>
            <w:tcW w:w="9990" w:type="dxa"/>
            <w:shd w:val="clear" w:color="auto" w:fill="FBE4D5"/>
            <w:vAlign w:val="center"/>
          </w:tcPr>
          <w:p w14:paraId="4D5E9D97"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t xml:space="preserve">LUGAR DE EJECUCIÓN DEL SERVICIO </w:t>
            </w:r>
          </w:p>
        </w:tc>
      </w:tr>
      <w:tr w:rsidR="001F4DA9" w:rsidRPr="001F4DA9" w14:paraId="2FEC1192" w14:textId="77777777" w:rsidTr="00DE385A">
        <w:trPr>
          <w:trHeight w:val="591"/>
        </w:trPr>
        <w:tc>
          <w:tcPr>
            <w:tcW w:w="9990" w:type="dxa"/>
            <w:tcBorders>
              <w:bottom w:val="single" w:sz="4" w:space="0" w:color="auto"/>
            </w:tcBorders>
          </w:tcPr>
          <w:p w14:paraId="77113891" w14:textId="77777777" w:rsidR="001F4DA9" w:rsidRPr="001F4DA9" w:rsidRDefault="001F4DA9" w:rsidP="001F4DA9">
            <w:pPr>
              <w:jc w:val="both"/>
              <w:rPr>
                <w:rFonts w:ascii="Arial" w:hAnsi="Arial" w:cs="Arial"/>
                <w:iCs/>
                <w:sz w:val="24"/>
                <w:szCs w:val="24"/>
              </w:rPr>
            </w:pPr>
          </w:p>
          <w:p w14:paraId="6AB4065D"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El servicio deberá desarrollarse en los siguientes inmuebles:</w:t>
            </w:r>
          </w:p>
          <w:p w14:paraId="17650903" w14:textId="77777777" w:rsidR="001F4DA9" w:rsidRPr="001F4DA9" w:rsidRDefault="001F4DA9" w:rsidP="001F4DA9">
            <w:pPr>
              <w:widowControl w:val="0"/>
              <w:jc w:val="both"/>
              <w:rPr>
                <w:rFonts w:ascii="Arial" w:hAnsi="Arial" w:cs="Arial"/>
                <w:sz w:val="24"/>
                <w:szCs w:val="24"/>
                <w:lang w:val="es-ES_tradnl"/>
              </w:rPr>
            </w:pPr>
          </w:p>
          <w:p w14:paraId="1A1768CC"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w:t>
            </w:r>
            <w:proofErr w:type="spellStart"/>
            <w:r w:rsidRPr="001F4DA9">
              <w:rPr>
                <w:rFonts w:ascii="Arial" w:hAnsi="Arial" w:cs="Arial"/>
                <w:sz w:val="24"/>
                <w:szCs w:val="24"/>
                <w:lang w:val="es-ES_tradnl"/>
              </w:rPr>
              <w:t>Ingavi</w:t>
            </w:r>
            <w:proofErr w:type="spellEnd"/>
            <w:r w:rsidRPr="001F4DA9">
              <w:rPr>
                <w:rFonts w:ascii="Arial" w:hAnsi="Arial" w:cs="Arial"/>
                <w:sz w:val="24"/>
                <w:szCs w:val="24"/>
                <w:lang w:val="es-ES_tradnl"/>
              </w:rPr>
              <w:t xml:space="preserve"> (Calle </w:t>
            </w:r>
            <w:proofErr w:type="spellStart"/>
            <w:r w:rsidRPr="001F4DA9">
              <w:rPr>
                <w:rFonts w:ascii="Arial" w:hAnsi="Arial" w:cs="Arial"/>
                <w:sz w:val="24"/>
                <w:szCs w:val="24"/>
                <w:lang w:val="es-ES_tradnl"/>
              </w:rPr>
              <w:t>Ingavi</w:t>
            </w:r>
            <w:proofErr w:type="spellEnd"/>
            <w:r w:rsidRPr="001F4DA9">
              <w:rPr>
                <w:rFonts w:ascii="Arial" w:hAnsi="Arial" w:cs="Arial"/>
                <w:sz w:val="24"/>
                <w:szCs w:val="24"/>
                <w:lang w:val="es-ES_tradnl"/>
              </w:rPr>
              <w:t xml:space="preserve">, esquina </w:t>
            </w:r>
            <w:proofErr w:type="spellStart"/>
            <w:r w:rsidRPr="001F4DA9">
              <w:rPr>
                <w:rFonts w:ascii="Arial" w:hAnsi="Arial" w:cs="Arial"/>
                <w:sz w:val="24"/>
                <w:szCs w:val="24"/>
                <w:lang w:val="es-ES_tradnl"/>
              </w:rPr>
              <w:t>Yanacocha</w:t>
            </w:r>
            <w:proofErr w:type="spellEnd"/>
            <w:r w:rsidRPr="001F4DA9">
              <w:rPr>
                <w:rFonts w:ascii="Arial" w:hAnsi="Arial" w:cs="Arial"/>
                <w:sz w:val="24"/>
                <w:szCs w:val="24"/>
                <w:lang w:val="es-ES_tradnl"/>
              </w:rPr>
              <w:t>, La Paz).</w:t>
            </w:r>
          </w:p>
          <w:p w14:paraId="0F1C1023"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w:t>
            </w:r>
            <w:proofErr w:type="spellStart"/>
            <w:r w:rsidRPr="001F4DA9">
              <w:rPr>
                <w:rFonts w:ascii="Arial" w:hAnsi="Arial" w:cs="Arial"/>
                <w:sz w:val="24"/>
                <w:szCs w:val="24"/>
                <w:lang w:val="es-ES_tradnl"/>
              </w:rPr>
              <w:t>Excorcosud</w:t>
            </w:r>
            <w:proofErr w:type="spellEnd"/>
            <w:r w:rsidRPr="001F4DA9">
              <w:rPr>
                <w:rFonts w:ascii="Arial" w:hAnsi="Arial" w:cs="Arial"/>
                <w:sz w:val="24"/>
                <w:szCs w:val="24"/>
                <w:lang w:val="es-ES_tradnl"/>
              </w:rPr>
              <w:t xml:space="preserve"> (Av. Montes, S/N,  La Paz)</w:t>
            </w:r>
          </w:p>
          <w:p w14:paraId="42A3C0C4"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w:t>
            </w:r>
            <w:proofErr w:type="spellStart"/>
            <w:r w:rsidRPr="001F4DA9">
              <w:rPr>
                <w:rFonts w:ascii="Arial" w:hAnsi="Arial" w:cs="Arial"/>
                <w:sz w:val="24"/>
                <w:szCs w:val="24"/>
                <w:lang w:val="es-ES_tradnl"/>
              </w:rPr>
              <w:t>Excial</w:t>
            </w:r>
            <w:proofErr w:type="spellEnd"/>
            <w:r w:rsidRPr="001F4DA9">
              <w:rPr>
                <w:rFonts w:ascii="Arial" w:hAnsi="Arial" w:cs="Arial"/>
                <w:sz w:val="24"/>
                <w:szCs w:val="24"/>
                <w:lang w:val="es-ES_tradnl"/>
              </w:rPr>
              <w:t xml:space="preserve"> (Av. 6 de marzo, El Alto).</w:t>
            </w:r>
          </w:p>
          <w:p w14:paraId="1F2705EF"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Inmuebles </w:t>
            </w:r>
            <w:proofErr w:type="spellStart"/>
            <w:r w:rsidRPr="001F4DA9">
              <w:rPr>
                <w:rFonts w:ascii="Arial" w:hAnsi="Arial" w:cs="Arial"/>
                <w:sz w:val="24"/>
                <w:szCs w:val="24"/>
                <w:lang w:val="es-ES_tradnl"/>
              </w:rPr>
              <w:t>Senkata</w:t>
            </w:r>
            <w:proofErr w:type="spellEnd"/>
            <w:r w:rsidRPr="001F4DA9">
              <w:rPr>
                <w:rFonts w:ascii="Arial" w:hAnsi="Arial" w:cs="Arial"/>
                <w:sz w:val="24"/>
                <w:szCs w:val="24"/>
                <w:lang w:val="es-ES_tradnl"/>
              </w:rPr>
              <w:t xml:space="preserve"> 1 Y 2 (Zona </w:t>
            </w:r>
            <w:proofErr w:type="spellStart"/>
            <w:r w:rsidRPr="001F4DA9">
              <w:rPr>
                <w:rFonts w:ascii="Arial" w:hAnsi="Arial" w:cs="Arial"/>
                <w:sz w:val="24"/>
                <w:szCs w:val="24"/>
                <w:lang w:val="es-ES_tradnl"/>
              </w:rPr>
              <w:t>Senkata</w:t>
            </w:r>
            <w:proofErr w:type="spellEnd"/>
            <w:r w:rsidRPr="001F4DA9">
              <w:rPr>
                <w:rFonts w:ascii="Arial" w:hAnsi="Arial" w:cs="Arial"/>
                <w:sz w:val="24"/>
                <w:szCs w:val="24"/>
                <w:lang w:val="es-ES_tradnl"/>
              </w:rPr>
              <w:t xml:space="preserve"> – </w:t>
            </w:r>
            <w:proofErr w:type="spellStart"/>
            <w:r w:rsidRPr="001F4DA9">
              <w:rPr>
                <w:rFonts w:ascii="Arial" w:hAnsi="Arial" w:cs="Arial"/>
                <w:sz w:val="24"/>
                <w:szCs w:val="24"/>
                <w:lang w:val="es-ES_tradnl"/>
              </w:rPr>
              <w:t>Rosaspampa</w:t>
            </w:r>
            <w:proofErr w:type="spellEnd"/>
            <w:r w:rsidRPr="001F4DA9">
              <w:rPr>
                <w:rFonts w:ascii="Arial" w:hAnsi="Arial" w:cs="Arial"/>
                <w:sz w:val="24"/>
                <w:szCs w:val="24"/>
                <w:lang w:val="es-ES_tradnl"/>
              </w:rPr>
              <w:t>, El Alto).</w:t>
            </w:r>
          </w:p>
          <w:p w14:paraId="371B566D"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w:t>
            </w:r>
            <w:proofErr w:type="spellStart"/>
            <w:r w:rsidRPr="001F4DA9">
              <w:rPr>
                <w:rFonts w:ascii="Arial" w:hAnsi="Arial" w:cs="Arial"/>
                <w:sz w:val="24"/>
                <w:szCs w:val="24"/>
                <w:lang w:val="es-ES_tradnl"/>
              </w:rPr>
              <w:t>Achumani</w:t>
            </w:r>
            <w:proofErr w:type="spellEnd"/>
            <w:r w:rsidRPr="001F4DA9">
              <w:rPr>
                <w:rFonts w:ascii="Arial" w:hAnsi="Arial" w:cs="Arial"/>
                <w:sz w:val="24"/>
                <w:szCs w:val="24"/>
                <w:lang w:val="es-ES_tradnl"/>
              </w:rPr>
              <w:t xml:space="preserve"> (Zona </w:t>
            </w:r>
            <w:proofErr w:type="spellStart"/>
            <w:r w:rsidRPr="001F4DA9">
              <w:rPr>
                <w:rFonts w:ascii="Arial" w:hAnsi="Arial" w:cs="Arial"/>
                <w:sz w:val="24"/>
                <w:szCs w:val="24"/>
                <w:lang w:val="es-ES_tradnl"/>
              </w:rPr>
              <w:t>Achumani</w:t>
            </w:r>
            <w:proofErr w:type="spellEnd"/>
            <w:r w:rsidRPr="001F4DA9">
              <w:rPr>
                <w:rFonts w:ascii="Arial" w:hAnsi="Arial" w:cs="Arial"/>
                <w:sz w:val="24"/>
                <w:szCs w:val="24"/>
                <w:lang w:val="es-ES_tradnl"/>
              </w:rPr>
              <w:t>, Calle 23, La Paz).</w:t>
            </w:r>
          </w:p>
          <w:p w14:paraId="2ECF5AB5"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Cota </w:t>
            </w:r>
            <w:proofErr w:type="spellStart"/>
            <w:r w:rsidRPr="001F4DA9">
              <w:rPr>
                <w:rFonts w:ascii="Arial" w:hAnsi="Arial" w:cs="Arial"/>
                <w:sz w:val="24"/>
                <w:szCs w:val="24"/>
                <w:lang w:val="es-ES_tradnl"/>
              </w:rPr>
              <w:t>Cota</w:t>
            </w:r>
            <w:proofErr w:type="spellEnd"/>
            <w:r w:rsidRPr="001F4DA9">
              <w:rPr>
                <w:rFonts w:ascii="Arial" w:hAnsi="Arial" w:cs="Arial"/>
                <w:sz w:val="24"/>
                <w:szCs w:val="24"/>
                <w:lang w:val="es-ES_tradnl"/>
              </w:rPr>
              <w:t xml:space="preserve"> (Zona Cota </w:t>
            </w:r>
            <w:proofErr w:type="spellStart"/>
            <w:r w:rsidRPr="001F4DA9">
              <w:rPr>
                <w:rFonts w:ascii="Arial" w:hAnsi="Arial" w:cs="Arial"/>
                <w:sz w:val="24"/>
                <w:szCs w:val="24"/>
                <w:lang w:val="es-ES_tradnl"/>
              </w:rPr>
              <w:t>Cota</w:t>
            </w:r>
            <w:proofErr w:type="spellEnd"/>
            <w:r w:rsidRPr="001F4DA9">
              <w:rPr>
                <w:rFonts w:ascii="Arial" w:hAnsi="Arial" w:cs="Arial"/>
                <w:sz w:val="24"/>
                <w:szCs w:val="24"/>
                <w:lang w:val="es-ES_tradnl"/>
              </w:rPr>
              <w:t>, Calle 28, La Paz).</w:t>
            </w:r>
          </w:p>
          <w:p w14:paraId="63D793B0"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 xml:space="preserve">Inmueble Cota </w:t>
            </w:r>
            <w:proofErr w:type="spellStart"/>
            <w:r w:rsidRPr="001F4DA9">
              <w:rPr>
                <w:rFonts w:ascii="Arial" w:hAnsi="Arial" w:cs="Arial"/>
                <w:sz w:val="24"/>
                <w:szCs w:val="24"/>
                <w:lang w:val="es-ES_tradnl"/>
              </w:rPr>
              <w:t>Cota</w:t>
            </w:r>
            <w:proofErr w:type="spellEnd"/>
            <w:r w:rsidRPr="001F4DA9">
              <w:rPr>
                <w:rFonts w:ascii="Arial" w:hAnsi="Arial" w:cs="Arial"/>
                <w:sz w:val="24"/>
                <w:szCs w:val="24"/>
                <w:lang w:val="es-ES_tradnl"/>
              </w:rPr>
              <w:t xml:space="preserve"> (Calle 30 y calle La Merced, La Paz).</w:t>
            </w:r>
          </w:p>
          <w:p w14:paraId="6049C125" w14:textId="77777777" w:rsidR="001F4DA9" w:rsidRPr="001F4DA9" w:rsidRDefault="001F4DA9" w:rsidP="005D3330">
            <w:pPr>
              <w:widowControl w:val="0"/>
              <w:numPr>
                <w:ilvl w:val="0"/>
                <w:numId w:val="56"/>
              </w:numPr>
              <w:jc w:val="both"/>
              <w:rPr>
                <w:rFonts w:ascii="Arial" w:hAnsi="Arial" w:cs="Arial"/>
                <w:sz w:val="24"/>
                <w:szCs w:val="24"/>
                <w:lang w:val="es-ES_tradnl"/>
              </w:rPr>
            </w:pPr>
            <w:r w:rsidRPr="001F4DA9">
              <w:rPr>
                <w:rFonts w:ascii="Arial" w:hAnsi="Arial" w:cs="Arial"/>
                <w:sz w:val="24"/>
                <w:szCs w:val="24"/>
                <w:lang w:val="es-ES_tradnl"/>
              </w:rPr>
              <w:t>Otros inmuebles de propiedad del BCB, de acuerdo a requerimiento del Fiscal del Servicio.</w:t>
            </w:r>
          </w:p>
          <w:p w14:paraId="08838C1A" w14:textId="77777777" w:rsidR="001F4DA9" w:rsidRPr="001F4DA9" w:rsidRDefault="001F4DA9" w:rsidP="001F4DA9">
            <w:pPr>
              <w:widowControl w:val="0"/>
              <w:ind w:left="720"/>
              <w:jc w:val="both"/>
              <w:rPr>
                <w:rFonts w:ascii="Arial" w:hAnsi="Arial" w:cs="Arial"/>
                <w:sz w:val="24"/>
                <w:szCs w:val="24"/>
                <w:lang w:val="es-ES_tradnl"/>
              </w:rPr>
            </w:pPr>
          </w:p>
          <w:p w14:paraId="39A264E3"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Se asignará al </w:t>
            </w:r>
            <w:r w:rsidRPr="001F4DA9">
              <w:rPr>
                <w:rFonts w:ascii="Arial" w:hAnsi="Arial" w:cs="Arial"/>
                <w:bCs/>
                <w:iCs/>
                <w:sz w:val="24"/>
                <w:szCs w:val="24"/>
              </w:rPr>
              <w:t>Proveedor</w:t>
            </w:r>
            <w:r w:rsidRPr="001F4DA9">
              <w:rPr>
                <w:rFonts w:ascii="Arial" w:hAnsi="Arial" w:cs="Arial"/>
                <w:iCs/>
                <w:sz w:val="24"/>
                <w:szCs w:val="24"/>
              </w:rPr>
              <w:t xml:space="preserve"> un espacio de trabajo dentro de las instalaciones del BCB para el adecuado desarrollo de sus funciones.</w:t>
            </w:r>
          </w:p>
          <w:p w14:paraId="26052F15" w14:textId="77777777" w:rsidR="001F4DA9" w:rsidRPr="001F4DA9" w:rsidRDefault="001F4DA9" w:rsidP="001F4DA9">
            <w:pPr>
              <w:jc w:val="both"/>
              <w:rPr>
                <w:rFonts w:ascii="Arial" w:hAnsi="Arial" w:cs="Arial"/>
                <w:i/>
                <w:iCs/>
                <w:sz w:val="24"/>
                <w:szCs w:val="24"/>
              </w:rPr>
            </w:pPr>
            <w:r w:rsidRPr="001F4DA9">
              <w:rPr>
                <w:rFonts w:ascii="Arial" w:hAnsi="Arial" w:cs="Arial"/>
                <w:b/>
                <w:i/>
                <w:iCs/>
                <w:color w:val="000000"/>
                <w:sz w:val="20"/>
                <w:szCs w:val="20"/>
              </w:rPr>
              <w:t>(Manifestar aceptación)</w:t>
            </w:r>
          </w:p>
        </w:tc>
      </w:tr>
      <w:tr w:rsidR="001F4DA9" w:rsidRPr="001F4DA9" w14:paraId="340CAE68" w14:textId="77777777" w:rsidTr="00DE385A">
        <w:trPr>
          <w:trHeight w:val="250"/>
        </w:trPr>
        <w:tc>
          <w:tcPr>
            <w:tcW w:w="9990" w:type="dxa"/>
            <w:shd w:val="clear" w:color="auto" w:fill="FBE4D5"/>
            <w:vAlign w:val="center"/>
          </w:tcPr>
          <w:p w14:paraId="0E6AD8D2" w14:textId="77777777" w:rsidR="001F4DA9" w:rsidRPr="001F4DA9" w:rsidRDefault="001F4DA9" w:rsidP="005D3330">
            <w:pPr>
              <w:numPr>
                <w:ilvl w:val="0"/>
                <w:numId w:val="49"/>
              </w:numPr>
              <w:rPr>
                <w:rFonts w:ascii="Arial" w:hAnsi="Arial" w:cs="Arial"/>
                <w:b/>
                <w:iCs/>
                <w:sz w:val="24"/>
                <w:szCs w:val="24"/>
              </w:rPr>
            </w:pPr>
            <w:r w:rsidRPr="001F4DA9">
              <w:rPr>
                <w:rFonts w:ascii="Arial" w:hAnsi="Arial" w:cs="Arial"/>
                <w:b/>
                <w:iCs/>
                <w:sz w:val="24"/>
                <w:szCs w:val="24"/>
              </w:rPr>
              <w:t>HORARIO DE TRABAJO</w:t>
            </w:r>
          </w:p>
        </w:tc>
      </w:tr>
      <w:tr w:rsidR="001F4DA9" w:rsidRPr="001F4DA9" w14:paraId="15D621DC" w14:textId="77777777" w:rsidTr="00DE385A">
        <w:trPr>
          <w:trHeight w:val="463"/>
        </w:trPr>
        <w:tc>
          <w:tcPr>
            <w:tcW w:w="9990" w:type="dxa"/>
            <w:shd w:val="clear" w:color="auto" w:fill="auto"/>
            <w:vAlign w:val="center"/>
          </w:tcPr>
          <w:p w14:paraId="658B9582" w14:textId="77777777" w:rsidR="001F4DA9" w:rsidRPr="001F4DA9" w:rsidRDefault="001F4DA9" w:rsidP="001F4DA9">
            <w:pPr>
              <w:rPr>
                <w:rFonts w:ascii="Arial" w:hAnsi="Arial" w:cs="Arial"/>
                <w:iCs/>
                <w:sz w:val="24"/>
                <w:szCs w:val="24"/>
              </w:rPr>
            </w:pPr>
          </w:p>
          <w:p w14:paraId="36F3923D" w14:textId="77777777" w:rsidR="001F4DA9" w:rsidRPr="001F4DA9" w:rsidRDefault="001F4DA9" w:rsidP="001F4DA9">
            <w:pPr>
              <w:rPr>
                <w:rFonts w:ascii="Arial" w:hAnsi="Arial" w:cs="Arial"/>
                <w:iCs/>
                <w:sz w:val="24"/>
                <w:szCs w:val="24"/>
              </w:rPr>
            </w:pPr>
            <w:r w:rsidRPr="001F4DA9">
              <w:rPr>
                <w:rFonts w:ascii="Arial" w:hAnsi="Arial" w:cs="Arial"/>
                <w:iCs/>
                <w:sz w:val="24"/>
                <w:szCs w:val="24"/>
              </w:rPr>
              <w:t xml:space="preserve">El </w:t>
            </w:r>
            <w:r w:rsidRPr="001F4DA9">
              <w:rPr>
                <w:rFonts w:ascii="Arial" w:hAnsi="Arial" w:cs="Arial"/>
                <w:bCs/>
                <w:iCs/>
                <w:sz w:val="24"/>
                <w:szCs w:val="24"/>
              </w:rPr>
              <w:t>Proveedor</w:t>
            </w:r>
            <w:r w:rsidRPr="001F4DA9">
              <w:rPr>
                <w:rFonts w:ascii="Arial" w:hAnsi="Arial" w:cs="Arial"/>
                <w:iCs/>
                <w:sz w:val="24"/>
                <w:szCs w:val="24"/>
              </w:rPr>
              <w:t xml:space="preserve"> deberá cumplir con los siguientes horarios de trabajo:</w:t>
            </w:r>
          </w:p>
          <w:p w14:paraId="393E0B39" w14:textId="77777777" w:rsidR="001F4DA9" w:rsidRPr="001F4DA9" w:rsidRDefault="001F4DA9" w:rsidP="001F4DA9">
            <w:pPr>
              <w:rPr>
                <w:rFonts w:ascii="Arial" w:hAnsi="Arial" w:cs="Arial"/>
                <w:iCs/>
                <w:sz w:val="24"/>
                <w:szCs w:val="24"/>
              </w:rPr>
            </w:pPr>
          </w:p>
          <w:p w14:paraId="1C41541D" w14:textId="77777777" w:rsidR="001F4DA9" w:rsidRPr="001F4DA9" w:rsidRDefault="001F4DA9" w:rsidP="005D3330">
            <w:pPr>
              <w:numPr>
                <w:ilvl w:val="0"/>
                <w:numId w:val="51"/>
              </w:numPr>
              <w:jc w:val="both"/>
              <w:rPr>
                <w:rFonts w:ascii="Arial" w:hAnsi="Arial" w:cs="Arial"/>
                <w:iCs/>
                <w:sz w:val="24"/>
                <w:szCs w:val="24"/>
              </w:rPr>
            </w:pPr>
            <w:r w:rsidRPr="001F4DA9">
              <w:rPr>
                <w:rFonts w:ascii="Arial" w:hAnsi="Arial" w:cs="Arial"/>
                <w:iCs/>
                <w:sz w:val="24"/>
                <w:szCs w:val="24"/>
              </w:rPr>
              <w:lastRenderedPageBreak/>
              <w:t xml:space="preserve">De lunes a viernes, en horario </w:t>
            </w:r>
            <w:proofErr w:type="gramStart"/>
            <w:r w:rsidRPr="001F4DA9">
              <w:rPr>
                <w:rFonts w:ascii="Arial" w:hAnsi="Arial" w:cs="Arial"/>
                <w:iCs/>
                <w:sz w:val="24"/>
                <w:szCs w:val="24"/>
              </w:rPr>
              <w:t>continuo</w:t>
            </w:r>
            <w:proofErr w:type="gramEnd"/>
            <w:r w:rsidRPr="001F4DA9">
              <w:rPr>
                <w:rFonts w:ascii="Arial" w:hAnsi="Arial" w:cs="Arial"/>
                <w:iCs/>
                <w:sz w:val="24"/>
                <w:szCs w:val="24"/>
              </w:rPr>
              <w:t xml:space="preserve"> de horas 08:00 a 17:00 (contemplando una (1) hora para refrigerio).</w:t>
            </w:r>
          </w:p>
          <w:p w14:paraId="11449E2D" w14:textId="77777777" w:rsidR="001F4DA9" w:rsidRPr="001F4DA9" w:rsidRDefault="001F4DA9" w:rsidP="001F4DA9">
            <w:pPr>
              <w:ind w:left="720"/>
              <w:jc w:val="both"/>
              <w:rPr>
                <w:rFonts w:ascii="Arial" w:hAnsi="Arial" w:cs="Arial"/>
                <w:iCs/>
                <w:sz w:val="24"/>
                <w:szCs w:val="24"/>
              </w:rPr>
            </w:pPr>
          </w:p>
          <w:p w14:paraId="1074DC53" w14:textId="77777777" w:rsidR="001F4DA9" w:rsidRPr="001F4DA9" w:rsidRDefault="001F4DA9" w:rsidP="005D3330">
            <w:pPr>
              <w:numPr>
                <w:ilvl w:val="0"/>
                <w:numId w:val="51"/>
              </w:numPr>
              <w:jc w:val="both"/>
              <w:rPr>
                <w:rFonts w:ascii="Arial" w:hAnsi="Arial" w:cs="Arial"/>
                <w:iCs/>
                <w:sz w:val="24"/>
                <w:szCs w:val="24"/>
              </w:rPr>
            </w:pPr>
            <w:r w:rsidRPr="001F4DA9">
              <w:rPr>
                <w:rFonts w:ascii="Arial" w:hAnsi="Arial" w:cs="Arial"/>
                <w:iCs/>
                <w:sz w:val="24"/>
                <w:szCs w:val="24"/>
              </w:rPr>
              <w:t>Los días sábados desde horas 08:30 hasta las 13:30</w:t>
            </w:r>
          </w:p>
          <w:p w14:paraId="6E350390" w14:textId="77777777" w:rsidR="001F4DA9" w:rsidRPr="001F4DA9" w:rsidRDefault="001F4DA9" w:rsidP="001F4DA9">
            <w:pPr>
              <w:rPr>
                <w:rFonts w:ascii="Arial" w:hAnsi="Arial" w:cs="Arial"/>
                <w:b/>
                <w:iCs/>
                <w:sz w:val="24"/>
                <w:szCs w:val="24"/>
              </w:rPr>
            </w:pPr>
          </w:p>
          <w:p w14:paraId="02D699FC"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No obstante, los horarios pueden ser modificados en función a la necesidad de trabajos del BCB según instrucción del Fiscal de Servicio y/o disposiciones normativas.</w:t>
            </w:r>
          </w:p>
          <w:p w14:paraId="7DDE16F5" w14:textId="77777777" w:rsidR="001F4DA9" w:rsidRPr="001F4DA9" w:rsidRDefault="001F4DA9" w:rsidP="001F4DA9">
            <w:pPr>
              <w:rPr>
                <w:rFonts w:ascii="Arial" w:hAnsi="Arial" w:cs="Arial"/>
                <w:iCs/>
                <w:sz w:val="24"/>
                <w:szCs w:val="24"/>
              </w:rPr>
            </w:pPr>
          </w:p>
          <w:p w14:paraId="4C23C0F9"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Se otorgará tolerancia de cinco (5) minutos en el ingreso a la jornada laboral, pasados los mismos, se registrará el atraso y se aplicará la penalidad correspondiente.</w:t>
            </w:r>
          </w:p>
          <w:p w14:paraId="12AEE6B4" w14:textId="77777777" w:rsidR="001F4DA9" w:rsidRPr="001F4DA9" w:rsidRDefault="001F4DA9" w:rsidP="001F4DA9">
            <w:pPr>
              <w:jc w:val="both"/>
              <w:rPr>
                <w:rFonts w:ascii="Arial" w:hAnsi="Arial" w:cs="Arial"/>
                <w:iCs/>
                <w:sz w:val="24"/>
                <w:szCs w:val="24"/>
              </w:rPr>
            </w:pPr>
          </w:p>
          <w:p w14:paraId="5AD53D7D" w14:textId="77777777" w:rsidR="001F4DA9" w:rsidRPr="001F4DA9" w:rsidRDefault="001F4DA9" w:rsidP="001F4DA9">
            <w:pPr>
              <w:rPr>
                <w:rFonts w:ascii="Arial" w:hAnsi="Arial" w:cs="Arial"/>
                <w:sz w:val="24"/>
                <w:szCs w:val="24"/>
                <w:lang w:val="es-ES_tradnl"/>
              </w:rPr>
            </w:pPr>
            <w:r w:rsidRPr="001F4DA9">
              <w:rPr>
                <w:rFonts w:ascii="Arial" w:hAnsi="Arial" w:cs="Arial"/>
                <w:iCs/>
                <w:sz w:val="24"/>
                <w:szCs w:val="24"/>
              </w:rPr>
              <w:t xml:space="preserve">La asistencia será verificada mediante el </w:t>
            </w:r>
            <w:r w:rsidRPr="001F4DA9">
              <w:rPr>
                <w:rFonts w:ascii="Arial" w:hAnsi="Arial" w:cs="Arial"/>
                <w:sz w:val="24"/>
                <w:szCs w:val="24"/>
                <w:lang w:val="es-ES_tradnl"/>
              </w:rPr>
              <w:t>reporte biométrico de control de presencia con el que cuenta la ENTIDAD.</w:t>
            </w:r>
          </w:p>
          <w:p w14:paraId="41A4C3CB" w14:textId="77777777" w:rsidR="001F4DA9" w:rsidRPr="001F4DA9" w:rsidRDefault="001F4DA9" w:rsidP="001F4DA9">
            <w:pPr>
              <w:rPr>
                <w:rFonts w:ascii="Arial" w:hAnsi="Arial" w:cs="Arial"/>
                <w:sz w:val="24"/>
                <w:szCs w:val="24"/>
                <w:lang w:val="es-ES_tradnl"/>
              </w:rPr>
            </w:pPr>
          </w:p>
          <w:p w14:paraId="68F82559" w14:textId="77777777" w:rsidR="001F4DA9" w:rsidRPr="001F4DA9" w:rsidRDefault="001F4DA9" w:rsidP="001F4DA9">
            <w:pPr>
              <w:jc w:val="both"/>
              <w:rPr>
                <w:rFonts w:ascii="Arial" w:hAnsi="Arial" w:cs="Arial"/>
                <w:sz w:val="24"/>
                <w:szCs w:val="24"/>
                <w:lang w:val="es-ES_tradnl"/>
              </w:rPr>
            </w:pPr>
            <w:r w:rsidRPr="001F4DA9">
              <w:rPr>
                <w:rFonts w:ascii="Arial" w:hAnsi="Arial" w:cs="Arial"/>
                <w:sz w:val="24"/>
                <w:szCs w:val="24"/>
                <w:lang w:val="es-ES_tradnl"/>
              </w:rPr>
              <w:t>Ante eventos de emergencia los servicios serán prestados en días hábiles fuera de horario como también los días domingos y feriados en el horario que sea requerido por el Fiscal de servicio.</w:t>
            </w:r>
          </w:p>
          <w:p w14:paraId="12BDC909" w14:textId="77777777" w:rsidR="001F4DA9" w:rsidRPr="001F4DA9" w:rsidRDefault="001F4DA9" w:rsidP="001F4DA9">
            <w:pPr>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1BA66D55" w14:textId="77777777" w:rsidTr="00DE385A">
        <w:trPr>
          <w:trHeight w:val="416"/>
        </w:trPr>
        <w:tc>
          <w:tcPr>
            <w:tcW w:w="9990" w:type="dxa"/>
            <w:shd w:val="clear" w:color="auto" w:fill="FBE4D5"/>
            <w:vAlign w:val="center"/>
          </w:tcPr>
          <w:p w14:paraId="52DDA241" w14:textId="77777777" w:rsidR="001F4DA9" w:rsidRPr="001F4DA9" w:rsidRDefault="001F4DA9" w:rsidP="005D3330">
            <w:pPr>
              <w:numPr>
                <w:ilvl w:val="0"/>
                <w:numId w:val="49"/>
              </w:numPr>
              <w:rPr>
                <w:rFonts w:ascii="Arial" w:hAnsi="Arial" w:cs="Arial"/>
                <w:i/>
                <w:iCs/>
                <w:sz w:val="24"/>
                <w:szCs w:val="24"/>
              </w:rPr>
            </w:pPr>
            <w:r w:rsidRPr="001F4DA9">
              <w:rPr>
                <w:rFonts w:ascii="Arial" w:hAnsi="Arial" w:cs="Arial"/>
                <w:b/>
                <w:iCs/>
                <w:sz w:val="24"/>
                <w:szCs w:val="24"/>
              </w:rPr>
              <w:lastRenderedPageBreak/>
              <w:t>PLAZO DE PRESTACIÓN DEL SERVICIO</w:t>
            </w:r>
          </w:p>
        </w:tc>
      </w:tr>
      <w:tr w:rsidR="001F4DA9" w:rsidRPr="001F4DA9" w14:paraId="06CE551C" w14:textId="77777777" w:rsidTr="00DE385A">
        <w:trPr>
          <w:trHeight w:val="507"/>
        </w:trPr>
        <w:tc>
          <w:tcPr>
            <w:tcW w:w="9990" w:type="dxa"/>
            <w:tcBorders>
              <w:bottom w:val="single" w:sz="4" w:space="0" w:color="auto"/>
            </w:tcBorders>
          </w:tcPr>
          <w:p w14:paraId="5ABD27ED" w14:textId="77777777" w:rsidR="001F4DA9" w:rsidRPr="001F4DA9" w:rsidRDefault="001F4DA9" w:rsidP="001F4DA9">
            <w:pPr>
              <w:tabs>
                <w:tab w:val="num" w:pos="720"/>
                <w:tab w:val="num" w:pos="2377"/>
              </w:tabs>
              <w:jc w:val="both"/>
              <w:rPr>
                <w:rFonts w:ascii="Arial" w:hAnsi="Arial" w:cs="Arial"/>
                <w:iCs/>
                <w:sz w:val="24"/>
                <w:szCs w:val="24"/>
              </w:rPr>
            </w:pPr>
          </w:p>
          <w:p w14:paraId="25B184F8" w14:textId="77777777" w:rsidR="001F4DA9" w:rsidRPr="001F4DA9" w:rsidRDefault="001F4DA9" w:rsidP="001F4DA9">
            <w:pPr>
              <w:tabs>
                <w:tab w:val="num" w:pos="720"/>
                <w:tab w:val="num" w:pos="2377"/>
              </w:tabs>
              <w:jc w:val="both"/>
              <w:rPr>
                <w:rFonts w:ascii="Arial" w:hAnsi="Arial" w:cs="Arial"/>
                <w:iCs/>
                <w:sz w:val="24"/>
                <w:szCs w:val="24"/>
              </w:rPr>
            </w:pPr>
            <w:r w:rsidRPr="001F4DA9">
              <w:rPr>
                <w:rFonts w:ascii="Arial" w:hAnsi="Arial" w:cs="Arial"/>
                <w:iCs/>
                <w:sz w:val="24"/>
                <w:szCs w:val="24"/>
              </w:rPr>
              <w:t xml:space="preserve">El plazo para la prestación del servicio se computará a partir del 1 de enero de 2026 hasta el 31 de diciembre de 2026. </w:t>
            </w:r>
          </w:p>
          <w:p w14:paraId="2646D7B7" w14:textId="77777777" w:rsidR="001F4DA9" w:rsidRPr="001F4DA9" w:rsidRDefault="001F4DA9" w:rsidP="001F4DA9">
            <w:pPr>
              <w:tabs>
                <w:tab w:val="num" w:pos="720"/>
                <w:tab w:val="num" w:pos="2377"/>
              </w:tabs>
              <w:jc w:val="both"/>
              <w:rPr>
                <w:rFonts w:ascii="Arial" w:hAnsi="Arial" w:cs="Arial"/>
                <w:b/>
                <w:i/>
                <w:iCs/>
                <w:sz w:val="24"/>
                <w:szCs w:val="24"/>
              </w:rPr>
            </w:pPr>
            <w:r w:rsidRPr="001F4DA9">
              <w:rPr>
                <w:rFonts w:ascii="Arial" w:hAnsi="Arial" w:cs="Arial"/>
                <w:b/>
                <w:i/>
                <w:iCs/>
                <w:color w:val="000000"/>
                <w:sz w:val="20"/>
                <w:szCs w:val="20"/>
              </w:rPr>
              <w:t>(Manifestar aceptación)</w:t>
            </w:r>
          </w:p>
        </w:tc>
      </w:tr>
      <w:tr w:rsidR="001F4DA9" w:rsidRPr="001F4DA9" w14:paraId="0B111415" w14:textId="77777777" w:rsidTr="00DE385A">
        <w:trPr>
          <w:trHeight w:val="360"/>
        </w:trPr>
        <w:tc>
          <w:tcPr>
            <w:tcW w:w="9990" w:type="dxa"/>
            <w:shd w:val="clear" w:color="auto" w:fill="FBE4D5"/>
            <w:vAlign w:val="center"/>
          </w:tcPr>
          <w:p w14:paraId="34A3CD8B"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t>FORMA DE PAGO</w:t>
            </w:r>
          </w:p>
        </w:tc>
      </w:tr>
      <w:tr w:rsidR="001F4DA9" w:rsidRPr="001F4DA9" w14:paraId="42D15FEE" w14:textId="77777777" w:rsidTr="00DE385A">
        <w:trPr>
          <w:trHeight w:val="507"/>
        </w:trPr>
        <w:tc>
          <w:tcPr>
            <w:tcW w:w="9990" w:type="dxa"/>
            <w:tcBorders>
              <w:bottom w:val="single" w:sz="4" w:space="0" w:color="auto"/>
            </w:tcBorders>
          </w:tcPr>
          <w:p w14:paraId="293C2127" w14:textId="77777777" w:rsidR="001F4DA9" w:rsidRPr="001F4DA9" w:rsidRDefault="001F4DA9" w:rsidP="001F4DA9">
            <w:pPr>
              <w:tabs>
                <w:tab w:val="num" w:pos="720"/>
                <w:tab w:val="num" w:pos="2377"/>
              </w:tabs>
              <w:jc w:val="both"/>
              <w:rPr>
                <w:rFonts w:ascii="Arial" w:hAnsi="Arial" w:cs="Arial"/>
                <w:iCs/>
                <w:sz w:val="24"/>
                <w:szCs w:val="24"/>
              </w:rPr>
            </w:pPr>
          </w:p>
          <w:p w14:paraId="02D09F80" w14:textId="77777777" w:rsidR="001F4DA9" w:rsidRPr="001F4DA9" w:rsidRDefault="001F4DA9" w:rsidP="001F4DA9">
            <w:pPr>
              <w:tabs>
                <w:tab w:val="num" w:pos="720"/>
                <w:tab w:val="num" w:pos="2377"/>
              </w:tabs>
              <w:jc w:val="both"/>
              <w:rPr>
                <w:rFonts w:ascii="Arial" w:hAnsi="Arial" w:cs="Arial"/>
                <w:iCs/>
                <w:sz w:val="24"/>
                <w:szCs w:val="24"/>
              </w:rPr>
            </w:pPr>
            <w:r w:rsidRPr="001F4DA9">
              <w:rPr>
                <w:rFonts w:ascii="Arial" w:hAnsi="Arial" w:cs="Arial"/>
                <w:iCs/>
                <w:sz w:val="24"/>
                <w:szCs w:val="24"/>
              </w:rPr>
              <w:t xml:space="preserve">El monto del servicio será cancelado mensualmente y a prorrata cuando corresponda, para lo cual el </w:t>
            </w:r>
            <w:r w:rsidRPr="001F4DA9">
              <w:rPr>
                <w:rFonts w:ascii="Arial" w:hAnsi="Arial" w:cs="Arial"/>
                <w:bCs/>
                <w:iCs/>
                <w:sz w:val="24"/>
                <w:szCs w:val="24"/>
              </w:rPr>
              <w:t>Proveedor</w:t>
            </w:r>
            <w:r w:rsidRPr="001F4DA9">
              <w:rPr>
                <w:rFonts w:ascii="Arial" w:hAnsi="Arial" w:cs="Arial"/>
                <w:iCs/>
                <w:sz w:val="24"/>
                <w:szCs w:val="24"/>
              </w:rPr>
              <w:t xml:space="preserve"> deberá presentar la Planilla de ejecución de servicios que deberá contener los siguientes documentos:</w:t>
            </w:r>
          </w:p>
          <w:p w14:paraId="1883AC2C" w14:textId="77777777" w:rsidR="001F4DA9" w:rsidRPr="001F4DA9" w:rsidRDefault="001F4DA9" w:rsidP="001F4DA9">
            <w:pPr>
              <w:tabs>
                <w:tab w:val="num" w:pos="720"/>
                <w:tab w:val="num" w:pos="2377"/>
              </w:tabs>
              <w:jc w:val="both"/>
              <w:rPr>
                <w:rFonts w:ascii="Arial" w:hAnsi="Arial" w:cs="Arial"/>
                <w:iCs/>
                <w:sz w:val="24"/>
                <w:szCs w:val="24"/>
              </w:rPr>
            </w:pPr>
          </w:p>
          <w:p w14:paraId="0E70D015" w14:textId="77777777" w:rsidR="001F4DA9" w:rsidRPr="001F4DA9" w:rsidRDefault="001F4DA9" w:rsidP="005D3330">
            <w:pPr>
              <w:numPr>
                <w:ilvl w:val="0"/>
                <w:numId w:val="53"/>
              </w:numPr>
              <w:tabs>
                <w:tab w:val="num" w:pos="639"/>
              </w:tabs>
              <w:jc w:val="both"/>
              <w:rPr>
                <w:rFonts w:ascii="Arial" w:hAnsi="Arial" w:cs="Arial"/>
                <w:iCs/>
                <w:sz w:val="24"/>
                <w:szCs w:val="24"/>
              </w:rPr>
            </w:pPr>
            <w:r w:rsidRPr="001F4DA9">
              <w:rPr>
                <w:rFonts w:ascii="Arial" w:hAnsi="Arial" w:cs="Arial"/>
                <w:iCs/>
                <w:sz w:val="24"/>
                <w:szCs w:val="24"/>
              </w:rPr>
              <w:t>Nota de solicitud de pago</w:t>
            </w:r>
          </w:p>
          <w:p w14:paraId="18EB73AC" w14:textId="77777777" w:rsidR="001F4DA9" w:rsidRPr="001F4DA9" w:rsidRDefault="001F4DA9" w:rsidP="001F4DA9">
            <w:pPr>
              <w:ind w:left="720"/>
              <w:jc w:val="both"/>
              <w:rPr>
                <w:rFonts w:ascii="Arial" w:hAnsi="Arial" w:cs="Arial"/>
                <w:iCs/>
                <w:sz w:val="24"/>
                <w:szCs w:val="24"/>
              </w:rPr>
            </w:pPr>
          </w:p>
          <w:p w14:paraId="1BC1503F" w14:textId="77777777" w:rsidR="001F4DA9" w:rsidRPr="001F4DA9" w:rsidRDefault="001F4DA9" w:rsidP="005D3330">
            <w:pPr>
              <w:numPr>
                <w:ilvl w:val="0"/>
                <w:numId w:val="53"/>
              </w:numPr>
              <w:tabs>
                <w:tab w:val="num" w:pos="639"/>
              </w:tabs>
              <w:jc w:val="both"/>
              <w:rPr>
                <w:rFonts w:ascii="Arial" w:hAnsi="Arial" w:cs="Arial"/>
                <w:iCs/>
                <w:sz w:val="24"/>
                <w:szCs w:val="24"/>
              </w:rPr>
            </w:pPr>
            <w:r w:rsidRPr="001F4DA9">
              <w:rPr>
                <w:rFonts w:ascii="Arial" w:hAnsi="Arial" w:cs="Arial"/>
                <w:iCs/>
                <w:sz w:val="24"/>
                <w:szCs w:val="24"/>
              </w:rPr>
              <w:t>Informe de ejecución mensual (con reporte fotográfico)</w:t>
            </w:r>
          </w:p>
          <w:p w14:paraId="623054A8" w14:textId="77777777" w:rsidR="001F4DA9" w:rsidRPr="001F4DA9" w:rsidRDefault="001F4DA9" w:rsidP="005D3330">
            <w:pPr>
              <w:numPr>
                <w:ilvl w:val="0"/>
                <w:numId w:val="53"/>
              </w:numPr>
              <w:tabs>
                <w:tab w:val="num" w:pos="639"/>
              </w:tabs>
              <w:jc w:val="both"/>
              <w:rPr>
                <w:rFonts w:ascii="Arial" w:hAnsi="Arial" w:cs="Arial"/>
                <w:iCs/>
                <w:sz w:val="24"/>
                <w:szCs w:val="24"/>
              </w:rPr>
            </w:pPr>
            <w:r w:rsidRPr="001F4DA9">
              <w:rPr>
                <w:rFonts w:ascii="Arial" w:hAnsi="Arial" w:cs="Arial"/>
                <w:iCs/>
                <w:sz w:val="24"/>
                <w:szCs w:val="24"/>
              </w:rPr>
              <w:t>Factura o solicitud de retención de impuestos de ley</w:t>
            </w:r>
          </w:p>
          <w:p w14:paraId="732C8DB7" w14:textId="77777777" w:rsidR="001F4DA9" w:rsidRPr="001F4DA9" w:rsidRDefault="001F4DA9" w:rsidP="005D3330">
            <w:pPr>
              <w:numPr>
                <w:ilvl w:val="0"/>
                <w:numId w:val="53"/>
              </w:numPr>
              <w:tabs>
                <w:tab w:val="num" w:pos="639"/>
              </w:tabs>
              <w:jc w:val="both"/>
              <w:rPr>
                <w:rFonts w:ascii="Arial" w:hAnsi="Arial" w:cs="Arial"/>
                <w:iCs/>
                <w:sz w:val="24"/>
                <w:szCs w:val="24"/>
              </w:rPr>
            </w:pPr>
            <w:r w:rsidRPr="001F4DA9">
              <w:rPr>
                <w:rFonts w:ascii="Arial" w:hAnsi="Arial" w:cs="Arial"/>
                <w:iCs/>
                <w:sz w:val="24"/>
                <w:szCs w:val="24"/>
              </w:rPr>
              <w:t>Otro documento a requerimiento del Fiscal de Servicio</w:t>
            </w:r>
          </w:p>
          <w:p w14:paraId="0F4599C6" w14:textId="77777777" w:rsidR="001F4DA9" w:rsidRPr="001F4DA9" w:rsidRDefault="001F4DA9" w:rsidP="001F4DA9">
            <w:pPr>
              <w:tabs>
                <w:tab w:val="num" w:pos="720"/>
                <w:tab w:val="num" w:pos="2377"/>
              </w:tabs>
              <w:jc w:val="both"/>
              <w:rPr>
                <w:rFonts w:ascii="Arial" w:hAnsi="Arial" w:cs="Arial"/>
                <w:iCs/>
                <w:sz w:val="24"/>
                <w:szCs w:val="24"/>
              </w:rPr>
            </w:pPr>
          </w:p>
          <w:p w14:paraId="7C28F0CE" w14:textId="77777777" w:rsidR="001F4DA9" w:rsidRPr="001F4DA9" w:rsidRDefault="001F4DA9" w:rsidP="001F4DA9">
            <w:pPr>
              <w:tabs>
                <w:tab w:val="num" w:pos="720"/>
                <w:tab w:val="num" w:pos="2377"/>
              </w:tabs>
              <w:jc w:val="both"/>
              <w:rPr>
                <w:rFonts w:ascii="Arial" w:hAnsi="Arial" w:cs="Arial"/>
                <w:iCs/>
                <w:sz w:val="24"/>
                <w:szCs w:val="24"/>
              </w:rPr>
            </w:pPr>
            <w:r w:rsidRPr="001F4DA9">
              <w:rPr>
                <w:rFonts w:ascii="Arial" w:hAnsi="Arial" w:cs="Arial"/>
                <w:iCs/>
                <w:sz w:val="24"/>
                <w:szCs w:val="24"/>
              </w:rPr>
              <w:t>El Fiscal de servicio aprobara la planilla de ejecución de servicios emitiendo el Informe Parcial de Conformidad.</w:t>
            </w:r>
          </w:p>
          <w:p w14:paraId="49AB11A9" w14:textId="77777777" w:rsidR="001F4DA9" w:rsidRPr="001F4DA9" w:rsidRDefault="001F4DA9" w:rsidP="001F4DA9">
            <w:pPr>
              <w:tabs>
                <w:tab w:val="num" w:pos="720"/>
                <w:tab w:val="num" w:pos="2377"/>
              </w:tabs>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177E21AD" w14:textId="77777777" w:rsidTr="00DE385A">
        <w:trPr>
          <w:trHeight w:val="296"/>
        </w:trPr>
        <w:tc>
          <w:tcPr>
            <w:tcW w:w="9990" w:type="dxa"/>
            <w:shd w:val="clear" w:color="auto" w:fill="FBE4D5"/>
            <w:vAlign w:val="center"/>
          </w:tcPr>
          <w:p w14:paraId="7559F7A3"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t>FISCAL DEL SERVICIO</w:t>
            </w:r>
          </w:p>
        </w:tc>
      </w:tr>
      <w:tr w:rsidR="001F4DA9" w:rsidRPr="001F4DA9" w14:paraId="23C1D59D" w14:textId="77777777" w:rsidTr="00DE385A">
        <w:tc>
          <w:tcPr>
            <w:tcW w:w="9990" w:type="dxa"/>
            <w:tcBorders>
              <w:bottom w:val="single" w:sz="4" w:space="0" w:color="auto"/>
            </w:tcBorders>
          </w:tcPr>
          <w:p w14:paraId="5CDEAE41" w14:textId="77777777" w:rsidR="001F4DA9" w:rsidRPr="001F4DA9" w:rsidRDefault="001F4DA9" w:rsidP="001F4DA9">
            <w:pPr>
              <w:tabs>
                <w:tab w:val="num" w:pos="2377"/>
              </w:tabs>
              <w:jc w:val="both"/>
              <w:rPr>
                <w:rFonts w:ascii="Arial" w:hAnsi="Arial" w:cs="Arial"/>
                <w:iCs/>
                <w:sz w:val="24"/>
                <w:szCs w:val="24"/>
              </w:rPr>
            </w:pPr>
          </w:p>
          <w:p w14:paraId="65CFED98" w14:textId="77777777" w:rsidR="001F4DA9" w:rsidRPr="001F4DA9" w:rsidRDefault="001F4DA9" w:rsidP="001F4DA9">
            <w:pPr>
              <w:tabs>
                <w:tab w:val="num" w:pos="2377"/>
              </w:tabs>
              <w:jc w:val="both"/>
              <w:rPr>
                <w:rFonts w:ascii="Arial" w:hAnsi="Arial" w:cs="Arial"/>
                <w:iCs/>
                <w:sz w:val="24"/>
                <w:szCs w:val="24"/>
              </w:rPr>
            </w:pPr>
            <w:r w:rsidRPr="001F4DA9">
              <w:rPr>
                <w:rFonts w:ascii="Arial" w:hAnsi="Arial" w:cs="Arial"/>
                <w:iCs/>
                <w:sz w:val="24"/>
                <w:szCs w:val="24"/>
              </w:rPr>
              <w:t xml:space="preserve">La Entidad designará un Fiscal de servicio encargado del seguimiento y control del servicio, quien comunicará oficialmente dicha designación al </w:t>
            </w:r>
            <w:r w:rsidRPr="001F4DA9">
              <w:rPr>
                <w:rFonts w:ascii="Arial" w:hAnsi="Arial" w:cs="Arial"/>
                <w:bCs/>
                <w:iCs/>
                <w:sz w:val="24"/>
                <w:szCs w:val="24"/>
              </w:rPr>
              <w:t>Proveedor</w:t>
            </w:r>
            <w:r w:rsidRPr="001F4DA9">
              <w:rPr>
                <w:rFonts w:ascii="Arial" w:hAnsi="Arial" w:cs="Arial"/>
                <w:iCs/>
                <w:sz w:val="24"/>
                <w:szCs w:val="24"/>
              </w:rPr>
              <w:t xml:space="preserve"> mediante nota expresa u otro medio. El Fiscal de Servicio tendrá las siguientes funciones:  </w:t>
            </w:r>
          </w:p>
          <w:p w14:paraId="74DAD554" w14:textId="77777777" w:rsidR="001F4DA9" w:rsidRPr="001F4DA9" w:rsidRDefault="001F4DA9" w:rsidP="001F4DA9">
            <w:pPr>
              <w:tabs>
                <w:tab w:val="num" w:pos="720"/>
                <w:tab w:val="num" w:pos="2377"/>
              </w:tabs>
              <w:jc w:val="both"/>
              <w:rPr>
                <w:rFonts w:ascii="Arial" w:hAnsi="Arial" w:cs="Arial"/>
                <w:i/>
                <w:iCs/>
                <w:sz w:val="24"/>
                <w:szCs w:val="24"/>
              </w:rPr>
            </w:pPr>
          </w:p>
          <w:p w14:paraId="0A36F40D" w14:textId="77777777" w:rsidR="001F4DA9" w:rsidRPr="001F4DA9" w:rsidRDefault="001F4DA9" w:rsidP="005D3330">
            <w:pPr>
              <w:numPr>
                <w:ilvl w:val="0"/>
                <w:numId w:val="50"/>
              </w:numPr>
              <w:jc w:val="both"/>
              <w:rPr>
                <w:rFonts w:ascii="Arial" w:hAnsi="Arial" w:cs="Arial"/>
                <w:iCs/>
                <w:sz w:val="24"/>
                <w:szCs w:val="24"/>
              </w:rPr>
            </w:pPr>
            <w:r w:rsidRPr="001F4DA9">
              <w:rPr>
                <w:rFonts w:ascii="Arial" w:hAnsi="Arial" w:cs="Arial"/>
                <w:iCs/>
                <w:sz w:val="24"/>
                <w:szCs w:val="24"/>
              </w:rPr>
              <w:t xml:space="preserve">Coordinar todos los aspectos referentes a la relación entre el BCB y el </w:t>
            </w:r>
            <w:r w:rsidRPr="001F4DA9">
              <w:rPr>
                <w:rFonts w:ascii="Arial" w:hAnsi="Arial" w:cs="Arial"/>
                <w:bCs/>
                <w:iCs/>
                <w:sz w:val="24"/>
                <w:szCs w:val="24"/>
              </w:rPr>
              <w:t>Proveedor</w:t>
            </w:r>
            <w:r w:rsidRPr="001F4DA9">
              <w:rPr>
                <w:rFonts w:ascii="Arial" w:hAnsi="Arial" w:cs="Arial"/>
                <w:iCs/>
                <w:sz w:val="24"/>
                <w:szCs w:val="24"/>
              </w:rPr>
              <w:t>, manteniendo una continua comunicación verbal y escrita.</w:t>
            </w:r>
          </w:p>
          <w:p w14:paraId="793D4600" w14:textId="77777777" w:rsidR="001F4DA9" w:rsidRPr="001F4DA9" w:rsidRDefault="001F4DA9" w:rsidP="005D3330">
            <w:pPr>
              <w:numPr>
                <w:ilvl w:val="0"/>
                <w:numId w:val="50"/>
              </w:numPr>
              <w:jc w:val="both"/>
              <w:rPr>
                <w:rFonts w:ascii="Arial" w:hAnsi="Arial" w:cs="Arial"/>
                <w:iCs/>
                <w:sz w:val="24"/>
                <w:szCs w:val="24"/>
              </w:rPr>
            </w:pPr>
            <w:r w:rsidRPr="001F4DA9">
              <w:rPr>
                <w:rFonts w:ascii="Arial" w:hAnsi="Arial" w:cs="Arial"/>
                <w:iCs/>
                <w:sz w:val="24"/>
                <w:szCs w:val="24"/>
              </w:rPr>
              <w:lastRenderedPageBreak/>
              <w:t>Verificar el cumplimiento del servicio en el marco de las Especificaciones Técnicas.</w:t>
            </w:r>
          </w:p>
          <w:p w14:paraId="3EB35F71" w14:textId="77777777" w:rsidR="001F4DA9" w:rsidRPr="001F4DA9" w:rsidRDefault="001F4DA9" w:rsidP="005D3330">
            <w:pPr>
              <w:numPr>
                <w:ilvl w:val="0"/>
                <w:numId w:val="50"/>
              </w:numPr>
              <w:jc w:val="both"/>
              <w:rPr>
                <w:rFonts w:ascii="Arial" w:hAnsi="Arial" w:cs="Arial"/>
                <w:iCs/>
                <w:sz w:val="24"/>
                <w:szCs w:val="24"/>
              </w:rPr>
            </w:pPr>
            <w:r w:rsidRPr="001F4DA9">
              <w:rPr>
                <w:rFonts w:ascii="Arial" w:hAnsi="Arial" w:cs="Arial"/>
                <w:iCs/>
                <w:sz w:val="24"/>
                <w:szCs w:val="24"/>
              </w:rPr>
              <w:t>Efectuar el control del servicio y dar su conformidad al mismo, elaborando el Informe Parcial de Conformidad, para gestionar los pagos mensuales.</w:t>
            </w:r>
          </w:p>
          <w:p w14:paraId="02614C32" w14:textId="77777777" w:rsidR="001F4DA9" w:rsidRPr="001F4DA9" w:rsidRDefault="001F4DA9" w:rsidP="005D3330">
            <w:pPr>
              <w:numPr>
                <w:ilvl w:val="0"/>
                <w:numId w:val="50"/>
              </w:numPr>
              <w:tabs>
                <w:tab w:val="num" w:pos="2377"/>
                <w:tab w:val="num" w:pos="3668"/>
              </w:tabs>
              <w:jc w:val="both"/>
              <w:rPr>
                <w:rFonts w:ascii="Arial" w:hAnsi="Arial" w:cs="Arial"/>
                <w:i/>
                <w:iCs/>
                <w:sz w:val="24"/>
                <w:szCs w:val="24"/>
              </w:rPr>
            </w:pPr>
            <w:r w:rsidRPr="001F4DA9">
              <w:rPr>
                <w:rFonts w:ascii="Arial" w:hAnsi="Arial" w:cs="Arial"/>
                <w:iCs/>
                <w:sz w:val="24"/>
                <w:szCs w:val="24"/>
              </w:rPr>
              <w:t>Verificar el cumplimiento de lo establecido en los aspectos de Seguridad Industrial y Bioseguridad.</w:t>
            </w:r>
          </w:p>
          <w:p w14:paraId="69B4BAFB" w14:textId="77777777" w:rsidR="001F4DA9" w:rsidRPr="001F4DA9" w:rsidRDefault="001F4DA9" w:rsidP="005D3330">
            <w:pPr>
              <w:numPr>
                <w:ilvl w:val="0"/>
                <w:numId w:val="50"/>
              </w:numPr>
              <w:tabs>
                <w:tab w:val="num" w:pos="2377"/>
                <w:tab w:val="num" w:pos="3668"/>
              </w:tabs>
              <w:jc w:val="both"/>
              <w:rPr>
                <w:rFonts w:ascii="Arial" w:hAnsi="Arial" w:cs="Arial"/>
                <w:i/>
                <w:iCs/>
                <w:sz w:val="24"/>
                <w:szCs w:val="24"/>
              </w:rPr>
            </w:pPr>
            <w:r w:rsidRPr="001F4DA9">
              <w:rPr>
                <w:rFonts w:ascii="Arial" w:hAnsi="Arial" w:cs="Arial"/>
                <w:iCs/>
                <w:sz w:val="24"/>
                <w:szCs w:val="24"/>
              </w:rPr>
              <w:t>Determinar y cuantificar las multas que correspondan.</w:t>
            </w:r>
          </w:p>
          <w:p w14:paraId="55761E74" w14:textId="77777777" w:rsidR="001F4DA9" w:rsidRPr="001F4DA9" w:rsidRDefault="001F4DA9" w:rsidP="005D3330">
            <w:pPr>
              <w:numPr>
                <w:ilvl w:val="0"/>
                <w:numId w:val="50"/>
              </w:numPr>
              <w:rPr>
                <w:rFonts w:ascii="Arial" w:hAnsi="Arial" w:cs="Arial"/>
                <w:iCs/>
                <w:sz w:val="24"/>
                <w:szCs w:val="24"/>
              </w:rPr>
            </w:pPr>
            <w:r w:rsidRPr="001F4DA9">
              <w:rPr>
                <w:rFonts w:ascii="Arial" w:hAnsi="Arial" w:cs="Arial"/>
                <w:iCs/>
                <w:sz w:val="24"/>
                <w:szCs w:val="24"/>
              </w:rPr>
              <w:t>Aprobar o elaborar el Certificado de Liquidación final.</w:t>
            </w:r>
          </w:p>
          <w:p w14:paraId="2F7B2EDE" w14:textId="77777777" w:rsidR="001F4DA9" w:rsidRPr="001F4DA9" w:rsidRDefault="001F4DA9" w:rsidP="001F4DA9">
            <w:pPr>
              <w:rPr>
                <w:rFonts w:ascii="Arial" w:hAnsi="Arial" w:cs="Arial"/>
                <w:iCs/>
                <w:sz w:val="24"/>
                <w:szCs w:val="24"/>
              </w:rPr>
            </w:pPr>
            <w:r w:rsidRPr="001F4DA9">
              <w:rPr>
                <w:rFonts w:ascii="Arial" w:hAnsi="Arial" w:cs="Arial"/>
                <w:iCs/>
                <w:sz w:val="24"/>
                <w:szCs w:val="24"/>
              </w:rPr>
              <w:t xml:space="preserve">Nota: El fiscal de servicio podrá ser designado como </w:t>
            </w:r>
            <w:r w:rsidRPr="001F4DA9">
              <w:rPr>
                <w:rFonts w:ascii="Arial" w:hAnsi="Arial" w:cs="Arial"/>
                <w:b/>
                <w:iCs/>
                <w:sz w:val="24"/>
                <w:szCs w:val="24"/>
              </w:rPr>
              <w:t>RESPONSABLE DE RECEPCIÓN</w:t>
            </w:r>
            <w:r w:rsidRPr="001F4DA9">
              <w:rPr>
                <w:rFonts w:ascii="Arial" w:hAnsi="Arial" w:cs="Arial"/>
                <w:iCs/>
                <w:sz w:val="24"/>
                <w:szCs w:val="24"/>
              </w:rPr>
              <w:t>.</w:t>
            </w:r>
          </w:p>
        </w:tc>
      </w:tr>
      <w:tr w:rsidR="001F4DA9" w:rsidRPr="001F4DA9" w14:paraId="7347E060" w14:textId="77777777" w:rsidTr="00DE385A">
        <w:trPr>
          <w:trHeight w:val="328"/>
        </w:trPr>
        <w:tc>
          <w:tcPr>
            <w:tcW w:w="9990" w:type="dxa"/>
            <w:shd w:val="clear" w:color="auto" w:fill="FBE4D5"/>
            <w:vAlign w:val="center"/>
          </w:tcPr>
          <w:p w14:paraId="5E2CAF24" w14:textId="77777777" w:rsidR="001F4DA9" w:rsidRPr="001F4DA9" w:rsidRDefault="001F4DA9" w:rsidP="005D3330">
            <w:pPr>
              <w:keepNext/>
              <w:numPr>
                <w:ilvl w:val="0"/>
                <w:numId w:val="49"/>
              </w:numPr>
              <w:outlineLvl w:val="2"/>
              <w:rPr>
                <w:rFonts w:ascii="Arial" w:hAnsi="Arial" w:cs="Arial"/>
                <w:b/>
                <w:bCs/>
                <w:i/>
                <w:iCs/>
                <w:sz w:val="24"/>
                <w:szCs w:val="24"/>
                <w:lang w:val="es-BO"/>
              </w:rPr>
            </w:pPr>
            <w:r w:rsidRPr="001F4DA9">
              <w:rPr>
                <w:rFonts w:ascii="Arial" w:hAnsi="Arial" w:cs="Arial"/>
                <w:b/>
                <w:bCs/>
                <w:iCs/>
                <w:sz w:val="24"/>
                <w:szCs w:val="24"/>
                <w:lang w:val="es-BO"/>
              </w:rPr>
              <w:lastRenderedPageBreak/>
              <w:t>EXPERIENCIA REQUERIDA</w:t>
            </w:r>
          </w:p>
        </w:tc>
      </w:tr>
      <w:tr w:rsidR="001F4DA9" w:rsidRPr="001F4DA9" w14:paraId="6CC22D5F" w14:textId="77777777" w:rsidTr="00DE385A">
        <w:tc>
          <w:tcPr>
            <w:tcW w:w="9990" w:type="dxa"/>
            <w:tcBorders>
              <w:bottom w:val="single" w:sz="4" w:space="0" w:color="auto"/>
            </w:tcBorders>
            <w:vAlign w:val="center"/>
          </w:tcPr>
          <w:p w14:paraId="2777BD16" w14:textId="77777777" w:rsidR="001F4DA9" w:rsidRPr="001F4DA9" w:rsidRDefault="001F4DA9" w:rsidP="001F4DA9">
            <w:pPr>
              <w:ind w:left="720"/>
              <w:jc w:val="both"/>
              <w:rPr>
                <w:rFonts w:ascii="Arial" w:hAnsi="Arial" w:cs="Arial"/>
                <w:b/>
                <w:iCs/>
                <w:sz w:val="24"/>
                <w:szCs w:val="24"/>
                <w:lang w:val="es-BO" w:eastAsia="es-BO"/>
              </w:rPr>
            </w:pPr>
          </w:p>
          <w:p w14:paraId="379DB25C" w14:textId="77777777" w:rsidR="001F4DA9" w:rsidRPr="001F4DA9" w:rsidRDefault="001F4DA9" w:rsidP="005D3330">
            <w:pPr>
              <w:numPr>
                <w:ilvl w:val="0"/>
                <w:numId w:val="57"/>
              </w:numPr>
              <w:jc w:val="both"/>
              <w:rPr>
                <w:rFonts w:ascii="Arial" w:hAnsi="Arial" w:cs="Arial"/>
                <w:b/>
                <w:iCs/>
                <w:sz w:val="24"/>
                <w:szCs w:val="24"/>
                <w:lang w:val="es-BO" w:eastAsia="es-BO"/>
              </w:rPr>
            </w:pPr>
            <w:r w:rsidRPr="001F4DA9">
              <w:rPr>
                <w:rFonts w:ascii="Arial" w:hAnsi="Arial" w:cs="Arial"/>
                <w:b/>
                <w:iCs/>
                <w:sz w:val="24"/>
                <w:szCs w:val="24"/>
                <w:lang w:val="es-BO" w:eastAsia="es-BO"/>
              </w:rPr>
              <w:t>Experiencia</w:t>
            </w:r>
          </w:p>
          <w:p w14:paraId="37D04432" w14:textId="77777777" w:rsidR="001F4DA9" w:rsidRPr="001F4DA9" w:rsidRDefault="001F4DA9" w:rsidP="001F4DA9">
            <w:pPr>
              <w:ind w:left="426"/>
              <w:jc w:val="both"/>
              <w:rPr>
                <w:rFonts w:ascii="Arial" w:hAnsi="Arial" w:cs="Arial"/>
                <w:iCs/>
                <w:sz w:val="24"/>
                <w:szCs w:val="24"/>
                <w:lang w:val="es-BO" w:eastAsia="es-BO"/>
              </w:rPr>
            </w:pPr>
            <w:r w:rsidRPr="001F4DA9">
              <w:rPr>
                <w:rFonts w:ascii="Arial" w:hAnsi="Arial" w:cs="Arial"/>
                <w:iCs/>
                <w:sz w:val="24"/>
                <w:szCs w:val="24"/>
                <w:lang w:val="es-BO" w:eastAsia="es-BO"/>
              </w:rPr>
              <w:t>El proponente deberá acreditar experiencia de ocho (8) trabajos en el área de albañilería o haber desempeñado funciones como: Albañil o Maestro Albañil o Trabajos de albañilería o Técnico de Obra o Técnico en Mantenimiento de Albañilería o Técnico en construcción de obra gruesa o fina.</w:t>
            </w:r>
          </w:p>
          <w:p w14:paraId="4BD504A9" w14:textId="77777777" w:rsidR="001F4DA9" w:rsidRPr="001F4DA9" w:rsidRDefault="001F4DA9" w:rsidP="001F4DA9">
            <w:pPr>
              <w:jc w:val="both"/>
              <w:rPr>
                <w:rFonts w:ascii="Arial" w:hAnsi="Arial" w:cs="Arial"/>
                <w:iCs/>
                <w:color w:val="000000"/>
                <w:sz w:val="24"/>
                <w:szCs w:val="24"/>
                <w:lang w:val="es-BO" w:eastAsia="es-BO"/>
              </w:rPr>
            </w:pPr>
            <w:r w:rsidRPr="001F4DA9">
              <w:rPr>
                <w:rFonts w:ascii="Arial" w:hAnsi="Arial" w:cs="Arial"/>
                <w:iCs/>
                <w:sz w:val="24"/>
                <w:szCs w:val="24"/>
                <w:lang w:val="es-BO" w:eastAsia="es-BO"/>
              </w:rPr>
              <w:t xml:space="preserve">El proponente deberá acreditar la experiencia requerida adjuntando a su propuesta certificados de cumplimiento de contrato o certificados de trabajo u otra certificación donde se verifique los trabajos ejecutados. </w:t>
            </w:r>
            <w:r w:rsidRPr="001F4DA9">
              <w:rPr>
                <w:rFonts w:ascii="Arial" w:hAnsi="Arial" w:cs="Arial"/>
                <w:iCs/>
                <w:color w:val="000000"/>
                <w:sz w:val="24"/>
                <w:szCs w:val="24"/>
                <w:lang w:val="es-BO" w:eastAsia="es-BO"/>
              </w:rPr>
              <w:t>Adicionalmente, el proponente adjudicado, para la formalización del proceso de contratación debe presentar Originales o Copias Legalizadas de la documentación presentada en su propuesta.</w:t>
            </w:r>
          </w:p>
          <w:p w14:paraId="4620A0B6" w14:textId="77777777" w:rsidR="001F4DA9" w:rsidRPr="001F4DA9" w:rsidRDefault="001F4DA9" w:rsidP="001F4DA9">
            <w:pPr>
              <w:jc w:val="both"/>
              <w:rPr>
                <w:rFonts w:ascii="Arial" w:hAnsi="Arial" w:cs="Arial"/>
                <w:iCs/>
                <w:sz w:val="24"/>
                <w:szCs w:val="24"/>
                <w:lang w:val="es-BO" w:eastAsia="es-BO"/>
              </w:rPr>
            </w:pPr>
            <w:r w:rsidRPr="001F4DA9">
              <w:rPr>
                <w:rFonts w:ascii="Arial" w:hAnsi="Arial" w:cs="Arial"/>
                <w:b/>
                <w:i/>
                <w:color w:val="000000"/>
                <w:spacing w:val="-2"/>
                <w:sz w:val="20"/>
                <w:szCs w:val="20"/>
                <w:lang w:val="es-BO"/>
              </w:rPr>
              <w:t>(Manifestar Aceptación y presentar la documentación de respaldo requerida adjunta a su propuesta)</w:t>
            </w:r>
          </w:p>
        </w:tc>
      </w:tr>
      <w:tr w:rsidR="001F4DA9" w:rsidRPr="001F4DA9" w14:paraId="50251080" w14:textId="77777777" w:rsidTr="00DE385A">
        <w:trPr>
          <w:trHeight w:val="358"/>
        </w:trPr>
        <w:tc>
          <w:tcPr>
            <w:tcW w:w="9990" w:type="dxa"/>
            <w:shd w:val="clear" w:color="auto" w:fill="FBE4D5"/>
            <w:vAlign w:val="center"/>
          </w:tcPr>
          <w:p w14:paraId="70538BBF" w14:textId="77777777" w:rsidR="001F4DA9" w:rsidRPr="001F4DA9" w:rsidRDefault="001F4DA9" w:rsidP="005D3330">
            <w:pPr>
              <w:numPr>
                <w:ilvl w:val="0"/>
                <w:numId w:val="49"/>
              </w:numPr>
              <w:rPr>
                <w:rFonts w:ascii="Arial" w:hAnsi="Arial" w:cs="Arial"/>
                <w:i/>
                <w:iCs/>
                <w:sz w:val="24"/>
                <w:szCs w:val="24"/>
              </w:rPr>
            </w:pPr>
            <w:r w:rsidRPr="001F4DA9">
              <w:rPr>
                <w:rFonts w:ascii="Arial" w:hAnsi="Arial" w:cs="Arial"/>
                <w:b/>
                <w:iCs/>
                <w:sz w:val="24"/>
                <w:szCs w:val="24"/>
              </w:rPr>
              <w:t xml:space="preserve">MULTAS Y CAUSALES DE RESOLUCIÓN ATRIBUIBLES AL </w:t>
            </w:r>
            <w:r w:rsidRPr="001F4DA9">
              <w:rPr>
                <w:rFonts w:ascii="Arial" w:hAnsi="Arial" w:cs="Arial"/>
                <w:b/>
                <w:bCs/>
                <w:iCs/>
                <w:sz w:val="24"/>
                <w:szCs w:val="24"/>
              </w:rPr>
              <w:t>PROVEEDOR</w:t>
            </w:r>
          </w:p>
        </w:tc>
      </w:tr>
      <w:tr w:rsidR="001F4DA9" w:rsidRPr="001F4DA9" w14:paraId="11735FDC" w14:textId="77777777" w:rsidTr="00DE385A">
        <w:trPr>
          <w:trHeight w:val="486"/>
        </w:trPr>
        <w:tc>
          <w:tcPr>
            <w:tcW w:w="9990" w:type="dxa"/>
            <w:tcBorders>
              <w:bottom w:val="single" w:sz="4" w:space="0" w:color="auto"/>
            </w:tcBorders>
            <w:vAlign w:val="center"/>
          </w:tcPr>
          <w:p w14:paraId="38F6F0EB" w14:textId="77777777" w:rsidR="001F4DA9" w:rsidRPr="001F4DA9" w:rsidRDefault="001F4DA9" w:rsidP="001F4DA9">
            <w:pPr>
              <w:jc w:val="both"/>
              <w:rPr>
                <w:rFonts w:ascii="Arial" w:hAnsi="Arial" w:cs="Arial"/>
                <w:iCs/>
                <w:sz w:val="24"/>
                <w:szCs w:val="24"/>
              </w:rPr>
            </w:pPr>
          </w:p>
          <w:p w14:paraId="748528DB"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El </w:t>
            </w:r>
            <w:r w:rsidRPr="001F4DA9">
              <w:rPr>
                <w:rFonts w:ascii="Arial" w:hAnsi="Arial" w:cs="Arial"/>
                <w:bCs/>
                <w:iCs/>
                <w:sz w:val="24"/>
                <w:szCs w:val="24"/>
              </w:rPr>
              <w:t>Proveedor</w:t>
            </w:r>
            <w:r w:rsidRPr="001F4DA9">
              <w:rPr>
                <w:rFonts w:ascii="Arial" w:hAnsi="Arial" w:cs="Arial"/>
                <w:iCs/>
                <w:sz w:val="24"/>
                <w:szCs w:val="24"/>
              </w:rPr>
              <w:t xml:space="preserve"> será pasible a las siguientes multas:</w:t>
            </w:r>
          </w:p>
          <w:p w14:paraId="337D5052" w14:textId="77777777" w:rsidR="001F4DA9" w:rsidRPr="001F4DA9" w:rsidRDefault="001F4DA9" w:rsidP="001F4DA9">
            <w:pPr>
              <w:jc w:val="both"/>
              <w:rPr>
                <w:rFonts w:ascii="Arial" w:hAnsi="Arial" w:cs="Arial"/>
                <w:iCs/>
                <w:sz w:val="24"/>
                <w:szCs w:val="24"/>
              </w:rPr>
            </w:pPr>
          </w:p>
          <w:p w14:paraId="697F2FE1"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Fiscal de Servicio verifique la falta.</w:t>
            </w:r>
          </w:p>
          <w:p w14:paraId="4F5CBFA0" w14:textId="77777777" w:rsidR="001F4DA9" w:rsidRPr="001F4DA9" w:rsidRDefault="001F4DA9" w:rsidP="001F4DA9">
            <w:pPr>
              <w:widowControl w:val="0"/>
              <w:ind w:left="214" w:hanging="142"/>
              <w:jc w:val="both"/>
              <w:rPr>
                <w:rFonts w:ascii="Arial" w:hAnsi="Arial" w:cs="Arial"/>
                <w:sz w:val="24"/>
                <w:szCs w:val="24"/>
                <w:lang w:val="es-ES_tradnl"/>
              </w:rPr>
            </w:pPr>
          </w:p>
          <w:p w14:paraId="343044C0"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 xml:space="preserve">Por ausencia injustificada del </w:t>
            </w:r>
            <w:r w:rsidRPr="001F4DA9">
              <w:rPr>
                <w:rFonts w:ascii="Arial" w:hAnsi="Arial" w:cs="Arial"/>
                <w:bCs/>
                <w:iCs/>
                <w:sz w:val="24"/>
                <w:szCs w:val="24"/>
              </w:rPr>
              <w:t>Proveedor</w:t>
            </w:r>
            <w:r w:rsidRPr="001F4DA9">
              <w:rPr>
                <w:rFonts w:ascii="Arial" w:hAnsi="Arial" w:cs="Arial"/>
                <w:sz w:val="24"/>
                <w:szCs w:val="24"/>
                <w:lang w:val="es-ES_tradnl"/>
              </w:rPr>
              <w:t xml:space="preserve"> en el registro de presencia de personal, el día será descontado y se aplicará una multa de 0.40% del monto total del contrato, medio de verificación reporte de control de asistencia de la ENTIDAD.</w:t>
            </w:r>
          </w:p>
          <w:p w14:paraId="3ACA5B9B" w14:textId="77777777" w:rsidR="001F4DA9" w:rsidRPr="001F4DA9" w:rsidRDefault="001F4DA9" w:rsidP="001F4DA9">
            <w:pPr>
              <w:widowControl w:val="0"/>
              <w:ind w:left="214" w:hanging="142"/>
              <w:jc w:val="both"/>
              <w:rPr>
                <w:rFonts w:ascii="Arial" w:hAnsi="Arial" w:cs="Arial"/>
                <w:sz w:val="24"/>
                <w:szCs w:val="24"/>
                <w:lang w:val="es-ES_tradnl"/>
              </w:rPr>
            </w:pPr>
          </w:p>
          <w:p w14:paraId="00292BB2"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 xml:space="preserve">Por atraso injustificado del </w:t>
            </w:r>
            <w:r w:rsidRPr="001F4DA9">
              <w:rPr>
                <w:rFonts w:ascii="Arial" w:hAnsi="Arial" w:cs="Arial"/>
                <w:bCs/>
                <w:iCs/>
                <w:sz w:val="24"/>
                <w:szCs w:val="24"/>
              </w:rPr>
              <w:t>Proveedor</w:t>
            </w:r>
            <w:r w:rsidRPr="001F4DA9">
              <w:rPr>
                <w:rFonts w:ascii="Arial" w:hAnsi="Arial" w:cs="Arial"/>
                <w:sz w:val="24"/>
                <w:szCs w:val="24"/>
                <w:lang w:val="es-ES_tradnl"/>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ENTIDAD.</w:t>
            </w:r>
          </w:p>
          <w:p w14:paraId="467DEBBC" w14:textId="77777777" w:rsidR="001F4DA9" w:rsidRPr="001F4DA9" w:rsidRDefault="001F4DA9" w:rsidP="001F4DA9">
            <w:pPr>
              <w:ind w:left="214" w:hanging="142"/>
              <w:jc w:val="both"/>
              <w:rPr>
                <w:rFonts w:ascii="Arial" w:hAnsi="Arial" w:cs="Arial"/>
                <w:iCs/>
                <w:sz w:val="24"/>
                <w:szCs w:val="24"/>
                <w:lang w:val="es-ES_tradnl"/>
              </w:rPr>
            </w:pPr>
          </w:p>
          <w:p w14:paraId="67C95B3F"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Por un trabajo mal ejecutado técnica, procedimental o administrativamente; o no atender un requerimiento del Fiscal de Servicio, se multará con 0.40% del monto total del contrato, cada vez que se incurra en la falta descrita. Medio de verificación Informe del Fiscal de Servicio.</w:t>
            </w:r>
          </w:p>
          <w:p w14:paraId="32BE60D8" w14:textId="77777777" w:rsidR="001F4DA9" w:rsidRPr="001F4DA9" w:rsidRDefault="001F4DA9" w:rsidP="001F4DA9">
            <w:pPr>
              <w:ind w:left="214" w:hanging="142"/>
              <w:rPr>
                <w:rFonts w:ascii="Arial" w:hAnsi="Arial" w:cs="Arial"/>
                <w:sz w:val="24"/>
                <w:szCs w:val="24"/>
                <w:lang w:val="es-ES_tradnl" w:eastAsia="en-US"/>
              </w:rPr>
            </w:pPr>
          </w:p>
          <w:p w14:paraId="4C9619F5"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Por asistencia a las instalaciones del BCB, en estado de ebriedad, el día será descontado y se multará con 0.80% del monto total del contrato.</w:t>
            </w:r>
          </w:p>
          <w:p w14:paraId="356E9D87" w14:textId="77777777" w:rsidR="001F4DA9" w:rsidRPr="001F4DA9" w:rsidRDefault="001F4DA9" w:rsidP="001F4DA9">
            <w:pPr>
              <w:ind w:left="214" w:hanging="142"/>
              <w:rPr>
                <w:rFonts w:ascii="Arial" w:hAnsi="Arial" w:cs="Arial"/>
                <w:sz w:val="24"/>
                <w:szCs w:val="24"/>
                <w:lang w:val="es-ES_tradnl" w:eastAsia="en-US"/>
              </w:rPr>
            </w:pPr>
          </w:p>
          <w:p w14:paraId="6F9E0F7E" w14:textId="77777777" w:rsidR="001F4DA9" w:rsidRPr="001F4DA9" w:rsidRDefault="001F4DA9" w:rsidP="005D3330">
            <w:pPr>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Por el abandono injustificado de un trabajo sin conclusión o abandono de las instalaciones sede de las labores, se aplicará una multa de 0.30% del monto total del contrato cada vez que se incurra en la falta descrita.</w:t>
            </w:r>
          </w:p>
          <w:p w14:paraId="1DC5519B" w14:textId="77777777" w:rsidR="001F4DA9" w:rsidRPr="001F4DA9" w:rsidRDefault="001F4DA9" w:rsidP="001F4DA9">
            <w:pPr>
              <w:widowControl w:val="0"/>
              <w:ind w:left="214" w:hanging="142"/>
              <w:jc w:val="both"/>
              <w:rPr>
                <w:rFonts w:ascii="Arial" w:hAnsi="Arial" w:cs="Arial"/>
                <w:sz w:val="24"/>
                <w:szCs w:val="24"/>
                <w:lang w:val="es-ES_tradnl"/>
              </w:rPr>
            </w:pPr>
          </w:p>
          <w:p w14:paraId="35D87276"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 xml:space="preserve">Por el extravío de la Credencial de Ingreso emitida por la ENTIDAD, lo cual compromete la seguridad de la ENTIDAD, se aplicará una multa de 0.20% del monto total del contrato cada vez que se incurra en la falta descrita. </w:t>
            </w:r>
          </w:p>
          <w:p w14:paraId="4BABF9D3" w14:textId="77777777" w:rsidR="001F4DA9" w:rsidRPr="001F4DA9" w:rsidRDefault="001F4DA9" w:rsidP="001F4DA9">
            <w:pPr>
              <w:ind w:left="214" w:hanging="142"/>
              <w:rPr>
                <w:rFonts w:ascii="Arial" w:hAnsi="Arial" w:cs="Arial"/>
                <w:sz w:val="24"/>
                <w:szCs w:val="24"/>
                <w:lang w:val="es-ES_tradnl" w:eastAsia="en-US"/>
              </w:rPr>
            </w:pPr>
          </w:p>
          <w:p w14:paraId="1F9BEF24"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 xml:space="preserve">Por ejecutar tareas o trabajos que no se encuentren expresamente autorizados por las </w:t>
            </w:r>
          </w:p>
          <w:p w14:paraId="3C32099A" w14:textId="77777777" w:rsidR="001F4DA9" w:rsidRPr="001F4DA9" w:rsidRDefault="001F4DA9" w:rsidP="001F4DA9">
            <w:pPr>
              <w:widowControl w:val="0"/>
              <w:jc w:val="both"/>
              <w:rPr>
                <w:rFonts w:ascii="Arial" w:hAnsi="Arial" w:cs="Arial"/>
                <w:sz w:val="24"/>
                <w:szCs w:val="24"/>
                <w:lang w:val="es-ES_tradnl"/>
              </w:rPr>
            </w:pPr>
            <w:proofErr w:type="gramStart"/>
            <w:r w:rsidRPr="001F4DA9">
              <w:rPr>
                <w:rFonts w:ascii="Arial" w:hAnsi="Arial" w:cs="Arial"/>
                <w:sz w:val="24"/>
                <w:szCs w:val="24"/>
                <w:lang w:val="es-ES_tradnl"/>
              </w:rPr>
              <w:t>instancias</w:t>
            </w:r>
            <w:proofErr w:type="gramEnd"/>
            <w:r w:rsidRPr="001F4DA9">
              <w:rPr>
                <w:rFonts w:ascii="Arial" w:hAnsi="Arial" w:cs="Arial"/>
                <w:sz w:val="24"/>
                <w:szCs w:val="24"/>
                <w:lang w:val="es-ES_tradnl"/>
              </w:rPr>
              <w:t xml:space="preserve"> competentes de la ENTIDAD y sean considerados peligrosos para la continuidad operativa (por ejemplo, un corte de energía eléctrica), se aplicará una multa de 0.40% del monto total del contrato cada vez que se incurra en la falta descrita. </w:t>
            </w:r>
          </w:p>
          <w:p w14:paraId="66A72465" w14:textId="77777777" w:rsidR="001F4DA9" w:rsidRPr="001F4DA9" w:rsidRDefault="001F4DA9" w:rsidP="001F4DA9">
            <w:pPr>
              <w:ind w:left="720"/>
              <w:rPr>
                <w:rFonts w:ascii="Arial" w:hAnsi="Arial" w:cs="Arial"/>
                <w:sz w:val="24"/>
                <w:szCs w:val="24"/>
                <w:lang w:val="es-ES_tradnl" w:eastAsia="en-US"/>
              </w:rPr>
            </w:pPr>
          </w:p>
          <w:p w14:paraId="352C3386" w14:textId="77777777" w:rsidR="001F4DA9" w:rsidRPr="001F4DA9" w:rsidRDefault="001F4DA9" w:rsidP="005D3330">
            <w:pPr>
              <w:widowControl w:val="0"/>
              <w:numPr>
                <w:ilvl w:val="0"/>
                <w:numId w:val="53"/>
              </w:numPr>
              <w:ind w:left="214" w:hanging="142"/>
              <w:jc w:val="both"/>
              <w:rPr>
                <w:rFonts w:ascii="Arial" w:hAnsi="Arial" w:cs="Arial"/>
                <w:sz w:val="24"/>
                <w:szCs w:val="24"/>
                <w:lang w:val="es-ES_tradnl"/>
              </w:rPr>
            </w:pPr>
            <w:r w:rsidRPr="001F4DA9">
              <w:rPr>
                <w:rFonts w:ascii="Arial" w:hAnsi="Arial" w:cs="Arial"/>
                <w:sz w:val="24"/>
                <w:szCs w:val="24"/>
                <w:lang w:val="es-ES_tradnl"/>
              </w:rPr>
              <w:t>Por no contar con herramientas mínimas para ejecutar trabajos correspondientes al área se aplicara una multa de 0.10% del monto total del contrato, cada vez que se incurra en la falta descrita de acuerdo a verificación de fiscal.</w:t>
            </w:r>
          </w:p>
          <w:p w14:paraId="7BC166AE" w14:textId="77777777" w:rsidR="001F4DA9" w:rsidRPr="001F4DA9" w:rsidRDefault="001F4DA9" w:rsidP="001F4DA9">
            <w:pPr>
              <w:widowControl w:val="0"/>
              <w:jc w:val="both"/>
              <w:rPr>
                <w:rFonts w:ascii="Arial" w:hAnsi="Arial" w:cs="Arial"/>
                <w:sz w:val="24"/>
                <w:szCs w:val="24"/>
                <w:lang w:val="es-ES_tradnl"/>
              </w:rPr>
            </w:pPr>
          </w:p>
          <w:p w14:paraId="458D1A98" w14:textId="77777777" w:rsidR="001F4DA9" w:rsidRPr="001F4DA9" w:rsidRDefault="001F4DA9" w:rsidP="001F4DA9">
            <w:pPr>
              <w:widowControl w:val="0"/>
              <w:jc w:val="both"/>
              <w:rPr>
                <w:rFonts w:ascii="Arial" w:hAnsi="Arial" w:cs="Arial"/>
                <w:b/>
                <w:sz w:val="24"/>
                <w:szCs w:val="24"/>
                <w:lang w:val="es-ES_tradnl"/>
              </w:rPr>
            </w:pPr>
            <w:r w:rsidRPr="001F4DA9">
              <w:rPr>
                <w:rFonts w:ascii="Arial" w:hAnsi="Arial" w:cs="Arial"/>
                <w:b/>
                <w:sz w:val="24"/>
                <w:szCs w:val="24"/>
                <w:lang w:val="es-ES_tradnl"/>
              </w:rPr>
              <w:t>Causales de Resolución atribuibles al Proveedor:</w:t>
            </w:r>
          </w:p>
          <w:p w14:paraId="51421CF3" w14:textId="77777777" w:rsidR="001F4DA9" w:rsidRPr="001F4DA9" w:rsidRDefault="001F4DA9" w:rsidP="001F4DA9">
            <w:pPr>
              <w:widowControl w:val="0"/>
              <w:jc w:val="both"/>
              <w:rPr>
                <w:rFonts w:ascii="Arial" w:hAnsi="Arial" w:cs="Arial"/>
                <w:b/>
                <w:sz w:val="24"/>
                <w:szCs w:val="24"/>
                <w:lang w:val="es-ES_tradnl"/>
              </w:rPr>
            </w:pPr>
          </w:p>
          <w:p w14:paraId="705D670C" w14:textId="77777777" w:rsidR="001F4DA9" w:rsidRPr="001F4DA9" w:rsidRDefault="001F4DA9" w:rsidP="005D3330">
            <w:pPr>
              <w:widowControl w:val="0"/>
              <w:numPr>
                <w:ilvl w:val="0"/>
                <w:numId w:val="53"/>
              </w:numPr>
              <w:jc w:val="both"/>
              <w:rPr>
                <w:rFonts w:ascii="Arial" w:hAnsi="Arial" w:cs="Arial"/>
                <w:sz w:val="24"/>
                <w:szCs w:val="24"/>
                <w:lang w:val="es-ES_tradnl"/>
              </w:rPr>
            </w:pPr>
            <w:r w:rsidRPr="001F4DA9">
              <w:rPr>
                <w:rFonts w:ascii="Arial" w:hAnsi="Arial" w:cs="Arial"/>
                <w:sz w:val="24"/>
                <w:szCs w:val="24"/>
                <w:lang w:val="es-ES_tradnl"/>
              </w:rPr>
              <w:t>Por la suspensión de la prestación de los servicios sin justificación por el lapso de tres (3) días calendario continuo o discontinuo, sin autorización del Fiscal del Servicio, dará lugar a la Resolución de contrato atribuible al</w:t>
            </w:r>
            <w:r w:rsidRPr="001F4DA9">
              <w:rPr>
                <w:rFonts w:ascii="Arial" w:hAnsi="Arial" w:cs="Arial"/>
                <w:bCs/>
                <w:iCs/>
                <w:sz w:val="24"/>
                <w:szCs w:val="24"/>
              </w:rPr>
              <w:t xml:space="preserve"> Proveedor</w:t>
            </w:r>
            <w:r w:rsidRPr="001F4DA9">
              <w:rPr>
                <w:rFonts w:ascii="Arial" w:hAnsi="Arial" w:cs="Arial"/>
                <w:sz w:val="24"/>
                <w:szCs w:val="24"/>
                <w:lang w:val="es-ES_tradnl"/>
              </w:rPr>
              <w:t>.</w:t>
            </w:r>
          </w:p>
          <w:p w14:paraId="4A473038" w14:textId="77777777" w:rsidR="001F4DA9" w:rsidRPr="001F4DA9" w:rsidRDefault="001F4DA9" w:rsidP="001F4DA9">
            <w:pPr>
              <w:widowControl w:val="0"/>
              <w:ind w:left="720"/>
              <w:jc w:val="both"/>
              <w:rPr>
                <w:rFonts w:ascii="Arial" w:hAnsi="Arial" w:cs="Arial"/>
                <w:sz w:val="24"/>
                <w:szCs w:val="24"/>
                <w:lang w:val="es-ES_tradnl"/>
              </w:rPr>
            </w:pPr>
          </w:p>
          <w:p w14:paraId="2811ADBC" w14:textId="77777777" w:rsidR="001F4DA9" w:rsidRPr="001F4DA9" w:rsidRDefault="001F4DA9" w:rsidP="005D3330">
            <w:pPr>
              <w:widowControl w:val="0"/>
              <w:numPr>
                <w:ilvl w:val="0"/>
                <w:numId w:val="53"/>
              </w:numPr>
              <w:jc w:val="both"/>
              <w:rPr>
                <w:rFonts w:ascii="Arial" w:hAnsi="Arial" w:cs="Arial"/>
                <w:sz w:val="24"/>
                <w:szCs w:val="24"/>
                <w:lang w:val="es-ES_tradnl"/>
              </w:rPr>
            </w:pPr>
            <w:r w:rsidRPr="001F4DA9">
              <w:rPr>
                <w:rFonts w:ascii="Arial" w:hAnsi="Arial" w:cs="Arial"/>
                <w:sz w:val="24"/>
                <w:szCs w:val="24"/>
                <w:lang w:val="es-ES_tradnl"/>
              </w:rPr>
              <w:t>Por reincidir en la asistencia a las instalaciones del BCB en estado de ebriedad.</w:t>
            </w:r>
          </w:p>
          <w:p w14:paraId="4942D386" w14:textId="77777777" w:rsidR="001F4DA9" w:rsidRPr="001F4DA9" w:rsidRDefault="001F4DA9" w:rsidP="001F4DA9">
            <w:pPr>
              <w:ind w:left="720"/>
              <w:rPr>
                <w:rFonts w:ascii="Arial" w:hAnsi="Arial" w:cs="Arial"/>
                <w:sz w:val="24"/>
                <w:szCs w:val="24"/>
                <w:lang w:val="es-ES_tradnl" w:eastAsia="en-US"/>
              </w:rPr>
            </w:pPr>
          </w:p>
          <w:p w14:paraId="23B9876F" w14:textId="77777777" w:rsidR="001F4DA9" w:rsidRPr="001F4DA9" w:rsidRDefault="001F4DA9" w:rsidP="005D3330">
            <w:pPr>
              <w:widowControl w:val="0"/>
              <w:numPr>
                <w:ilvl w:val="0"/>
                <w:numId w:val="53"/>
              </w:numPr>
              <w:jc w:val="both"/>
              <w:rPr>
                <w:rFonts w:ascii="Arial" w:hAnsi="Arial" w:cs="Arial"/>
                <w:i/>
                <w:iCs/>
                <w:sz w:val="24"/>
                <w:szCs w:val="24"/>
                <w:lang w:val="es-ES_tradnl"/>
              </w:rPr>
            </w:pPr>
            <w:r w:rsidRPr="001F4DA9">
              <w:rPr>
                <w:rFonts w:ascii="Arial" w:hAnsi="Arial" w:cs="Arial"/>
                <w:sz w:val="24"/>
                <w:szCs w:val="24"/>
                <w:lang w:val="es-ES_tradnl"/>
              </w:rPr>
              <w:t>Cuando la acumulación de multas alcance el diez por ciento (10%) del monto total del Contrato, decisión optativa, o el veinte por ciento (20%), de forma obligatoria.</w:t>
            </w:r>
          </w:p>
          <w:p w14:paraId="1F8D794E" w14:textId="77777777" w:rsidR="001F4DA9" w:rsidRPr="001F4DA9" w:rsidRDefault="001F4DA9" w:rsidP="001F4DA9">
            <w:pPr>
              <w:widowControl w:val="0"/>
              <w:jc w:val="both"/>
              <w:rPr>
                <w:rFonts w:ascii="Arial" w:hAnsi="Arial" w:cs="Arial"/>
                <w:i/>
                <w:iCs/>
                <w:sz w:val="24"/>
                <w:szCs w:val="24"/>
                <w:lang w:val="es-ES_tradnl"/>
              </w:rPr>
            </w:pPr>
            <w:r w:rsidRPr="001F4DA9">
              <w:rPr>
                <w:rFonts w:ascii="Arial" w:hAnsi="Arial" w:cs="Arial"/>
                <w:b/>
                <w:i/>
                <w:iCs/>
                <w:color w:val="000000"/>
                <w:sz w:val="20"/>
                <w:szCs w:val="20"/>
              </w:rPr>
              <w:t>(Manifestar aceptación)</w:t>
            </w:r>
          </w:p>
        </w:tc>
      </w:tr>
      <w:tr w:rsidR="001F4DA9" w:rsidRPr="001F4DA9" w14:paraId="0301B9EA" w14:textId="77777777" w:rsidTr="00DE385A">
        <w:trPr>
          <w:trHeight w:val="384"/>
        </w:trPr>
        <w:tc>
          <w:tcPr>
            <w:tcW w:w="9990" w:type="dxa"/>
            <w:shd w:val="clear" w:color="auto" w:fill="FBE4D5"/>
            <w:vAlign w:val="center"/>
          </w:tcPr>
          <w:p w14:paraId="12312915" w14:textId="77777777" w:rsidR="001F4DA9" w:rsidRPr="001F4DA9" w:rsidRDefault="001F4DA9" w:rsidP="005D3330">
            <w:pPr>
              <w:numPr>
                <w:ilvl w:val="0"/>
                <w:numId w:val="49"/>
              </w:numPr>
              <w:rPr>
                <w:rFonts w:ascii="Arial" w:hAnsi="Arial" w:cs="Arial"/>
                <w:b/>
                <w:iCs/>
                <w:sz w:val="24"/>
                <w:szCs w:val="24"/>
              </w:rPr>
            </w:pPr>
            <w:r w:rsidRPr="001F4DA9">
              <w:rPr>
                <w:rFonts w:ascii="Arial" w:hAnsi="Arial" w:cs="Arial"/>
                <w:b/>
                <w:iCs/>
                <w:sz w:val="24"/>
                <w:szCs w:val="24"/>
              </w:rPr>
              <w:lastRenderedPageBreak/>
              <w:t>RECEPCIÓN DEL SERVICIO</w:t>
            </w:r>
          </w:p>
        </w:tc>
      </w:tr>
      <w:tr w:rsidR="001F4DA9" w:rsidRPr="001F4DA9" w14:paraId="2BD5B369" w14:textId="77777777" w:rsidTr="00DE385A">
        <w:trPr>
          <w:trHeight w:val="614"/>
        </w:trPr>
        <w:tc>
          <w:tcPr>
            <w:tcW w:w="9990" w:type="dxa"/>
            <w:shd w:val="clear" w:color="auto" w:fill="auto"/>
            <w:vAlign w:val="center"/>
          </w:tcPr>
          <w:p w14:paraId="7445EAB8" w14:textId="77777777" w:rsidR="001F4DA9" w:rsidRPr="001F4DA9" w:rsidRDefault="001F4DA9" w:rsidP="001F4DA9">
            <w:pPr>
              <w:tabs>
                <w:tab w:val="num" w:pos="2377"/>
              </w:tabs>
              <w:jc w:val="both"/>
              <w:rPr>
                <w:rFonts w:ascii="Arial" w:hAnsi="Arial" w:cs="Arial"/>
                <w:iCs/>
                <w:sz w:val="24"/>
                <w:szCs w:val="24"/>
              </w:rPr>
            </w:pPr>
          </w:p>
          <w:p w14:paraId="394A9533" w14:textId="77777777" w:rsidR="001F4DA9" w:rsidRPr="001F4DA9" w:rsidRDefault="001F4DA9" w:rsidP="001F4DA9">
            <w:pPr>
              <w:tabs>
                <w:tab w:val="num" w:pos="2377"/>
              </w:tabs>
              <w:jc w:val="both"/>
              <w:rPr>
                <w:rFonts w:ascii="Arial" w:hAnsi="Arial" w:cs="Arial"/>
                <w:iCs/>
                <w:sz w:val="24"/>
                <w:szCs w:val="24"/>
              </w:rPr>
            </w:pPr>
            <w:r w:rsidRPr="001F4DA9">
              <w:rPr>
                <w:rFonts w:ascii="Arial" w:hAnsi="Arial" w:cs="Arial"/>
                <w:iCs/>
                <w:sz w:val="24"/>
                <w:szCs w:val="24"/>
              </w:rPr>
              <w:t>La autoridad competente designará al Responsable de Recepción, cuyas funciones serán las siguientes:</w:t>
            </w:r>
          </w:p>
          <w:p w14:paraId="7D4A95C6" w14:textId="77777777" w:rsidR="001F4DA9" w:rsidRPr="001F4DA9" w:rsidRDefault="001F4DA9" w:rsidP="001F4DA9">
            <w:pPr>
              <w:jc w:val="both"/>
              <w:rPr>
                <w:rFonts w:ascii="Arial" w:hAnsi="Arial" w:cs="Arial"/>
                <w:iCs/>
                <w:sz w:val="24"/>
                <w:szCs w:val="24"/>
              </w:rPr>
            </w:pPr>
          </w:p>
          <w:p w14:paraId="3160BB60" w14:textId="77777777" w:rsidR="001F4DA9" w:rsidRPr="001F4DA9" w:rsidRDefault="001F4DA9" w:rsidP="005D3330">
            <w:pPr>
              <w:numPr>
                <w:ilvl w:val="0"/>
                <w:numId w:val="53"/>
              </w:numPr>
              <w:jc w:val="both"/>
              <w:rPr>
                <w:rFonts w:ascii="Arial" w:hAnsi="Arial" w:cs="Arial"/>
                <w:iCs/>
                <w:sz w:val="24"/>
                <w:szCs w:val="24"/>
              </w:rPr>
            </w:pPr>
            <w:r w:rsidRPr="001F4DA9">
              <w:rPr>
                <w:rFonts w:ascii="Arial" w:hAnsi="Arial" w:cs="Arial"/>
                <w:iCs/>
                <w:sz w:val="24"/>
                <w:szCs w:val="24"/>
              </w:rPr>
              <w:t>Efectuar la recepción del servicio y dar su conformidad verificando el cumplimiento de las especificaciones técnicas</w:t>
            </w:r>
          </w:p>
          <w:p w14:paraId="670121D2" w14:textId="77777777" w:rsidR="001F4DA9" w:rsidRPr="001F4DA9" w:rsidRDefault="001F4DA9" w:rsidP="005D3330">
            <w:pPr>
              <w:numPr>
                <w:ilvl w:val="0"/>
                <w:numId w:val="53"/>
              </w:numPr>
              <w:jc w:val="both"/>
              <w:rPr>
                <w:rFonts w:ascii="Arial" w:hAnsi="Arial" w:cs="Arial"/>
                <w:iCs/>
                <w:sz w:val="24"/>
                <w:szCs w:val="24"/>
              </w:rPr>
            </w:pPr>
            <w:r w:rsidRPr="001F4DA9">
              <w:rPr>
                <w:rFonts w:ascii="Arial" w:hAnsi="Arial" w:cs="Arial"/>
                <w:iCs/>
                <w:sz w:val="24"/>
                <w:szCs w:val="24"/>
              </w:rPr>
              <w:t xml:space="preserve">Emitir el Informe Final de Conformidad aspecto que no exime las responsabilidades del </w:t>
            </w:r>
            <w:r w:rsidRPr="001F4DA9">
              <w:rPr>
                <w:rFonts w:ascii="Arial" w:hAnsi="Arial" w:cs="Arial"/>
                <w:bCs/>
                <w:iCs/>
                <w:sz w:val="24"/>
                <w:szCs w:val="24"/>
              </w:rPr>
              <w:t>Proveedor</w:t>
            </w:r>
            <w:r w:rsidRPr="001F4DA9">
              <w:rPr>
                <w:rFonts w:ascii="Arial" w:hAnsi="Arial" w:cs="Arial"/>
                <w:iCs/>
                <w:sz w:val="24"/>
                <w:szCs w:val="24"/>
              </w:rPr>
              <w:t xml:space="preserve"> respecto de la entrega del servicio.</w:t>
            </w:r>
          </w:p>
          <w:p w14:paraId="317B6E39" w14:textId="77777777" w:rsidR="001F4DA9" w:rsidRPr="001F4DA9" w:rsidRDefault="001F4DA9" w:rsidP="005D3330">
            <w:pPr>
              <w:numPr>
                <w:ilvl w:val="0"/>
                <w:numId w:val="53"/>
              </w:numPr>
              <w:jc w:val="both"/>
              <w:rPr>
                <w:rFonts w:ascii="Arial" w:hAnsi="Arial" w:cs="Arial"/>
                <w:iCs/>
                <w:sz w:val="24"/>
                <w:szCs w:val="24"/>
              </w:rPr>
            </w:pPr>
            <w:r w:rsidRPr="001F4DA9">
              <w:rPr>
                <w:rFonts w:ascii="Arial" w:hAnsi="Arial" w:cs="Arial"/>
                <w:iCs/>
                <w:sz w:val="24"/>
                <w:szCs w:val="24"/>
              </w:rPr>
              <w:t>Elaborar el Informe de Disconformidad, cuando corresponda.</w:t>
            </w:r>
          </w:p>
          <w:p w14:paraId="674060FD" w14:textId="77777777" w:rsidR="001F4DA9" w:rsidRPr="001F4DA9" w:rsidRDefault="001F4DA9" w:rsidP="001F4DA9">
            <w:pPr>
              <w:jc w:val="both"/>
              <w:rPr>
                <w:rFonts w:ascii="Arial" w:hAnsi="Arial" w:cs="Arial"/>
                <w:iCs/>
                <w:sz w:val="24"/>
                <w:szCs w:val="24"/>
              </w:rPr>
            </w:pPr>
          </w:p>
        </w:tc>
      </w:tr>
      <w:tr w:rsidR="001F4DA9" w:rsidRPr="001F4DA9" w14:paraId="6E3351C5" w14:textId="77777777" w:rsidTr="00DE385A">
        <w:trPr>
          <w:trHeight w:val="355"/>
        </w:trPr>
        <w:tc>
          <w:tcPr>
            <w:tcW w:w="9990" w:type="dxa"/>
            <w:shd w:val="clear" w:color="auto" w:fill="FBE4D5"/>
            <w:vAlign w:val="center"/>
          </w:tcPr>
          <w:p w14:paraId="40509365" w14:textId="77777777" w:rsidR="001F4DA9" w:rsidRPr="001F4DA9" w:rsidRDefault="001F4DA9" w:rsidP="005D3330">
            <w:pPr>
              <w:numPr>
                <w:ilvl w:val="0"/>
                <w:numId w:val="49"/>
              </w:numPr>
              <w:rPr>
                <w:rFonts w:ascii="Arial" w:hAnsi="Arial" w:cs="Arial"/>
                <w:b/>
                <w:iCs/>
                <w:sz w:val="24"/>
                <w:szCs w:val="24"/>
              </w:rPr>
            </w:pPr>
            <w:r w:rsidRPr="001F4DA9">
              <w:rPr>
                <w:rFonts w:ascii="Arial" w:hAnsi="Arial" w:cs="Arial"/>
                <w:b/>
                <w:iCs/>
                <w:sz w:val="24"/>
                <w:szCs w:val="24"/>
              </w:rPr>
              <w:t>SOLVENCIA FISCAL</w:t>
            </w:r>
          </w:p>
        </w:tc>
      </w:tr>
      <w:tr w:rsidR="001F4DA9" w:rsidRPr="001F4DA9" w14:paraId="05B3502C" w14:textId="77777777" w:rsidTr="00DE385A">
        <w:trPr>
          <w:trHeight w:val="316"/>
        </w:trPr>
        <w:tc>
          <w:tcPr>
            <w:tcW w:w="9990" w:type="dxa"/>
            <w:shd w:val="clear" w:color="auto" w:fill="auto"/>
            <w:vAlign w:val="center"/>
          </w:tcPr>
          <w:p w14:paraId="41D4E8BB" w14:textId="77777777" w:rsidR="001F4DA9" w:rsidRPr="001F4DA9" w:rsidRDefault="001F4DA9" w:rsidP="001F4DA9">
            <w:pPr>
              <w:jc w:val="both"/>
              <w:rPr>
                <w:rFonts w:ascii="Arial" w:hAnsi="Arial" w:cs="Arial"/>
                <w:iCs/>
                <w:sz w:val="24"/>
                <w:szCs w:val="24"/>
              </w:rPr>
            </w:pPr>
          </w:p>
          <w:p w14:paraId="1FF112A5"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lastRenderedPageBreak/>
              <w:t xml:space="preserve">El </w:t>
            </w:r>
            <w:r w:rsidRPr="001F4DA9">
              <w:rPr>
                <w:rFonts w:ascii="Arial" w:hAnsi="Arial" w:cs="Arial"/>
                <w:bCs/>
                <w:iCs/>
                <w:sz w:val="24"/>
                <w:szCs w:val="24"/>
              </w:rPr>
              <w:t>Proveedor</w:t>
            </w:r>
            <w:r w:rsidRPr="001F4DA9">
              <w:rPr>
                <w:rFonts w:ascii="Arial" w:hAnsi="Arial" w:cs="Arial"/>
                <w:iCs/>
                <w:sz w:val="24"/>
                <w:szCs w:val="24"/>
              </w:rPr>
              <w:t xml:space="preserve"> adjudicado deberá presentar en original el certificado de Solvencia Fiscal emitido por la Contraloría General del Estado</w:t>
            </w:r>
          </w:p>
          <w:p w14:paraId="7E650D11" w14:textId="77777777" w:rsidR="001F4DA9" w:rsidRPr="001F4DA9" w:rsidRDefault="001F4DA9" w:rsidP="001F4DA9">
            <w:pPr>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59CC1329" w14:textId="77777777" w:rsidTr="00DE385A">
        <w:trPr>
          <w:trHeight w:val="362"/>
        </w:trPr>
        <w:tc>
          <w:tcPr>
            <w:tcW w:w="9990" w:type="dxa"/>
            <w:shd w:val="clear" w:color="auto" w:fill="FBE4D5"/>
            <w:vAlign w:val="center"/>
          </w:tcPr>
          <w:p w14:paraId="4B17595D" w14:textId="77777777" w:rsidR="001F4DA9" w:rsidRPr="001F4DA9" w:rsidRDefault="001F4DA9" w:rsidP="005D3330">
            <w:pPr>
              <w:numPr>
                <w:ilvl w:val="0"/>
                <w:numId w:val="49"/>
              </w:numPr>
              <w:rPr>
                <w:rFonts w:ascii="Arial" w:hAnsi="Arial" w:cs="Arial"/>
                <w:i/>
                <w:iCs/>
                <w:sz w:val="24"/>
                <w:szCs w:val="24"/>
              </w:rPr>
            </w:pPr>
            <w:r w:rsidRPr="001F4DA9">
              <w:rPr>
                <w:rFonts w:ascii="Arial" w:hAnsi="Arial" w:cs="Arial"/>
                <w:b/>
                <w:iCs/>
                <w:sz w:val="24"/>
                <w:szCs w:val="24"/>
              </w:rPr>
              <w:lastRenderedPageBreak/>
              <w:t>CONFIDENCIALIDAD</w:t>
            </w:r>
          </w:p>
        </w:tc>
      </w:tr>
      <w:tr w:rsidR="001F4DA9" w:rsidRPr="001F4DA9" w14:paraId="3E2AF7DE" w14:textId="77777777" w:rsidTr="00DE385A">
        <w:trPr>
          <w:trHeight w:val="486"/>
        </w:trPr>
        <w:tc>
          <w:tcPr>
            <w:tcW w:w="9990" w:type="dxa"/>
            <w:tcBorders>
              <w:bottom w:val="single" w:sz="4" w:space="0" w:color="auto"/>
            </w:tcBorders>
            <w:vAlign w:val="center"/>
          </w:tcPr>
          <w:p w14:paraId="0507E596" w14:textId="77777777" w:rsidR="001F4DA9" w:rsidRPr="001F4DA9" w:rsidRDefault="001F4DA9" w:rsidP="001F4DA9">
            <w:pPr>
              <w:jc w:val="both"/>
              <w:rPr>
                <w:rFonts w:ascii="Arial" w:hAnsi="Arial" w:cs="Arial"/>
                <w:iCs/>
                <w:sz w:val="24"/>
                <w:szCs w:val="24"/>
              </w:rPr>
            </w:pPr>
          </w:p>
          <w:p w14:paraId="1AFF6F3B" w14:textId="77777777" w:rsidR="001F4DA9" w:rsidRPr="001F4DA9" w:rsidRDefault="001F4DA9" w:rsidP="001F4DA9">
            <w:pPr>
              <w:jc w:val="both"/>
              <w:rPr>
                <w:rFonts w:ascii="Arial" w:hAnsi="Arial" w:cs="Arial"/>
                <w:iCs/>
                <w:sz w:val="24"/>
                <w:szCs w:val="24"/>
              </w:rPr>
            </w:pPr>
            <w:r w:rsidRPr="001F4DA9">
              <w:rPr>
                <w:rFonts w:ascii="Arial" w:hAnsi="Arial" w:cs="Arial"/>
                <w:iCs/>
                <w:sz w:val="24"/>
                <w:szCs w:val="24"/>
              </w:rPr>
              <w:t xml:space="preserve">El </w:t>
            </w:r>
            <w:r w:rsidRPr="001F4DA9">
              <w:rPr>
                <w:rFonts w:ascii="Arial" w:hAnsi="Arial" w:cs="Arial"/>
                <w:bCs/>
                <w:iCs/>
                <w:sz w:val="24"/>
                <w:szCs w:val="24"/>
              </w:rPr>
              <w:t>Proveedor</w:t>
            </w:r>
            <w:r w:rsidRPr="001F4DA9">
              <w:rPr>
                <w:rFonts w:ascii="Arial" w:hAnsi="Arial" w:cs="Arial"/>
                <w:iCs/>
                <w:sz w:val="24"/>
                <w:szCs w:val="24"/>
              </w:rPr>
              <w:t xml:space="preserve"> se compromete a guardar absoluta confidencialidad sobre la información a la que tenga acceso durante y después de la ejecución del servicio.</w:t>
            </w:r>
          </w:p>
          <w:p w14:paraId="545AE5B3" w14:textId="77777777" w:rsidR="001F4DA9" w:rsidRPr="001F4DA9" w:rsidRDefault="001F4DA9" w:rsidP="001F4DA9">
            <w:pPr>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235D2E3E" w14:textId="77777777" w:rsidTr="00DE385A">
        <w:trPr>
          <w:trHeight w:val="390"/>
        </w:trPr>
        <w:tc>
          <w:tcPr>
            <w:tcW w:w="9990" w:type="dxa"/>
            <w:tcBorders>
              <w:bottom w:val="single" w:sz="4" w:space="0" w:color="auto"/>
            </w:tcBorders>
            <w:shd w:val="clear" w:color="auto" w:fill="FBE4D5"/>
            <w:vAlign w:val="center"/>
          </w:tcPr>
          <w:p w14:paraId="1173D273" w14:textId="77777777" w:rsidR="001F4DA9" w:rsidRPr="001F4DA9" w:rsidRDefault="001F4DA9" w:rsidP="005D3330">
            <w:pPr>
              <w:numPr>
                <w:ilvl w:val="0"/>
                <w:numId w:val="49"/>
              </w:numPr>
              <w:rPr>
                <w:rFonts w:ascii="Arial" w:hAnsi="Arial" w:cs="Arial"/>
                <w:iCs/>
                <w:sz w:val="24"/>
                <w:szCs w:val="24"/>
              </w:rPr>
            </w:pPr>
            <w:r w:rsidRPr="001F4DA9">
              <w:rPr>
                <w:rFonts w:ascii="Arial" w:hAnsi="Arial" w:cs="Arial"/>
                <w:b/>
                <w:iCs/>
                <w:sz w:val="24"/>
                <w:szCs w:val="24"/>
              </w:rPr>
              <w:t>SUBCONTRATACIÓN</w:t>
            </w:r>
          </w:p>
        </w:tc>
      </w:tr>
      <w:tr w:rsidR="001F4DA9" w:rsidRPr="001F4DA9" w14:paraId="13BD8886" w14:textId="77777777" w:rsidTr="00DE385A">
        <w:trPr>
          <w:trHeight w:val="486"/>
        </w:trPr>
        <w:tc>
          <w:tcPr>
            <w:tcW w:w="9990" w:type="dxa"/>
            <w:tcBorders>
              <w:bottom w:val="single" w:sz="4" w:space="0" w:color="auto"/>
            </w:tcBorders>
            <w:vAlign w:val="center"/>
          </w:tcPr>
          <w:p w14:paraId="48C3B74C" w14:textId="77777777" w:rsidR="001F4DA9" w:rsidRPr="001F4DA9" w:rsidRDefault="001F4DA9" w:rsidP="001F4DA9">
            <w:pPr>
              <w:tabs>
                <w:tab w:val="left" w:pos="9224"/>
              </w:tabs>
              <w:ind w:right="120"/>
              <w:jc w:val="both"/>
              <w:rPr>
                <w:rFonts w:ascii="Arial" w:hAnsi="Arial" w:cs="Arial"/>
                <w:snapToGrid w:val="0"/>
                <w:sz w:val="24"/>
                <w:szCs w:val="24"/>
              </w:rPr>
            </w:pPr>
          </w:p>
          <w:p w14:paraId="175BAFFC" w14:textId="77777777" w:rsidR="001F4DA9" w:rsidRPr="001F4DA9" w:rsidRDefault="001F4DA9" w:rsidP="001F4DA9">
            <w:pPr>
              <w:tabs>
                <w:tab w:val="left" w:pos="9224"/>
              </w:tabs>
              <w:ind w:right="120"/>
              <w:jc w:val="both"/>
              <w:rPr>
                <w:rFonts w:ascii="Arial" w:hAnsi="Arial" w:cs="Arial"/>
                <w:sz w:val="24"/>
                <w:szCs w:val="24"/>
              </w:rPr>
            </w:pPr>
            <w:r w:rsidRPr="001F4DA9">
              <w:rPr>
                <w:rFonts w:ascii="Arial" w:hAnsi="Arial" w:cs="Arial"/>
                <w:snapToGrid w:val="0"/>
                <w:sz w:val="24"/>
                <w:szCs w:val="24"/>
              </w:rPr>
              <w:t xml:space="preserve">En ningún caso el </w:t>
            </w:r>
            <w:r w:rsidRPr="001F4DA9">
              <w:rPr>
                <w:rFonts w:ascii="Arial" w:hAnsi="Arial" w:cs="Arial"/>
                <w:bCs/>
                <w:iCs/>
                <w:sz w:val="24"/>
                <w:szCs w:val="24"/>
              </w:rPr>
              <w:t>Proveedor</w:t>
            </w:r>
            <w:r w:rsidRPr="001F4DA9">
              <w:rPr>
                <w:rFonts w:ascii="Arial" w:hAnsi="Arial" w:cs="Arial"/>
                <w:snapToGrid w:val="0"/>
                <w:sz w:val="24"/>
                <w:szCs w:val="24"/>
              </w:rPr>
              <w:t xml:space="preserve"> podrá generar </w:t>
            </w:r>
            <w:r w:rsidRPr="001F4DA9">
              <w:rPr>
                <w:rFonts w:ascii="Arial" w:hAnsi="Arial" w:cs="Arial"/>
                <w:b/>
                <w:snapToGrid w:val="0"/>
                <w:sz w:val="24"/>
                <w:szCs w:val="24"/>
              </w:rPr>
              <w:t xml:space="preserve">subcontratos, </w:t>
            </w:r>
            <w:r w:rsidRPr="001F4DA9">
              <w:rPr>
                <w:rFonts w:ascii="Arial" w:hAnsi="Arial" w:cs="Arial"/>
                <w:snapToGrid w:val="0"/>
                <w:sz w:val="24"/>
                <w:szCs w:val="24"/>
              </w:rPr>
              <w:t>bajo ningún motivo</w:t>
            </w:r>
          </w:p>
          <w:p w14:paraId="337B1410" w14:textId="77777777" w:rsidR="001F4DA9" w:rsidRPr="001F4DA9" w:rsidRDefault="001F4DA9" w:rsidP="001F4DA9">
            <w:pPr>
              <w:jc w:val="both"/>
              <w:rPr>
                <w:rFonts w:ascii="Arial" w:hAnsi="Arial" w:cs="Arial"/>
                <w:iCs/>
                <w:sz w:val="24"/>
                <w:szCs w:val="24"/>
              </w:rPr>
            </w:pPr>
            <w:r w:rsidRPr="001F4DA9">
              <w:rPr>
                <w:rFonts w:ascii="Arial" w:hAnsi="Arial" w:cs="Arial"/>
                <w:b/>
                <w:i/>
                <w:iCs/>
                <w:color w:val="000000"/>
                <w:sz w:val="20"/>
                <w:szCs w:val="20"/>
              </w:rPr>
              <w:t>(Manifestar aceptación)</w:t>
            </w:r>
          </w:p>
        </w:tc>
      </w:tr>
      <w:tr w:rsidR="001F4DA9" w:rsidRPr="001F4DA9" w14:paraId="3C4D18E3" w14:textId="77777777" w:rsidTr="00DE385A">
        <w:trPr>
          <w:trHeight w:val="148"/>
        </w:trPr>
        <w:tc>
          <w:tcPr>
            <w:tcW w:w="9990" w:type="dxa"/>
            <w:shd w:val="clear" w:color="auto" w:fill="FBE4D5"/>
            <w:vAlign w:val="center"/>
          </w:tcPr>
          <w:p w14:paraId="692B46EE" w14:textId="77777777" w:rsidR="001F4DA9" w:rsidRPr="001F4DA9" w:rsidRDefault="001F4DA9" w:rsidP="005D3330">
            <w:pPr>
              <w:numPr>
                <w:ilvl w:val="0"/>
                <w:numId w:val="49"/>
              </w:numPr>
              <w:rPr>
                <w:rFonts w:ascii="Arial" w:hAnsi="Arial" w:cs="Arial"/>
                <w:snapToGrid w:val="0"/>
                <w:sz w:val="24"/>
                <w:szCs w:val="24"/>
              </w:rPr>
            </w:pPr>
            <w:r w:rsidRPr="001F4DA9">
              <w:rPr>
                <w:rFonts w:ascii="Arial" w:hAnsi="Arial" w:cs="Arial"/>
                <w:b/>
                <w:iCs/>
                <w:sz w:val="24"/>
                <w:szCs w:val="24"/>
              </w:rPr>
              <w:t>ANTICIPO</w:t>
            </w:r>
          </w:p>
        </w:tc>
      </w:tr>
      <w:tr w:rsidR="001F4DA9" w:rsidRPr="001F4DA9" w14:paraId="4E545D98" w14:textId="77777777" w:rsidTr="00DE385A">
        <w:trPr>
          <w:trHeight w:val="486"/>
        </w:trPr>
        <w:tc>
          <w:tcPr>
            <w:tcW w:w="9990" w:type="dxa"/>
            <w:shd w:val="clear" w:color="auto" w:fill="auto"/>
            <w:vAlign w:val="center"/>
          </w:tcPr>
          <w:p w14:paraId="74C0A30A" w14:textId="77777777" w:rsidR="001F4DA9" w:rsidRPr="001F4DA9" w:rsidRDefault="001F4DA9" w:rsidP="001F4DA9">
            <w:pPr>
              <w:tabs>
                <w:tab w:val="left" w:pos="9224"/>
              </w:tabs>
              <w:ind w:right="120"/>
              <w:jc w:val="both"/>
              <w:rPr>
                <w:rFonts w:ascii="Arial" w:hAnsi="Arial" w:cs="Arial"/>
                <w:snapToGrid w:val="0"/>
                <w:sz w:val="24"/>
                <w:szCs w:val="24"/>
              </w:rPr>
            </w:pPr>
          </w:p>
          <w:p w14:paraId="1D3BAA06" w14:textId="77777777" w:rsidR="001F4DA9" w:rsidRPr="001F4DA9" w:rsidRDefault="001F4DA9" w:rsidP="001F4DA9">
            <w:pPr>
              <w:tabs>
                <w:tab w:val="left" w:pos="9224"/>
              </w:tabs>
              <w:ind w:right="120"/>
              <w:jc w:val="both"/>
              <w:rPr>
                <w:rFonts w:ascii="Arial" w:hAnsi="Arial" w:cs="Arial"/>
                <w:snapToGrid w:val="0"/>
                <w:sz w:val="24"/>
                <w:szCs w:val="24"/>
              </w:rPr>
            </w:pPr>
            <w:r w:rsidRPr="001F4DA9">
              <w:rPr>
                <w:rFonts w:ascii="Arial" w:hAnsi="Arial" w:cs="Arial"/>
                <w:snapToGrid w:val="0"/>
                <w:sz w:val="24"/>
                <w:szCs w:val="24"/>
              </w:rPr>
              <w:t>Para el presente proceso de contratación, no se otorgará Anticipo.</w:t>
            </w:r>
          </w:p>
          <w:p w14:paraId="14F67788" w14:textId="77777777" w:rsidR="001F4DA9" w:rsidRPr="001F4DA9" w:rsidRDefault="001F4DA9" w:rsidP="001F4DA9">
            <w:pPr>
              <w:tabs>
                <w:tab w:val="left" w:pos="9224"/>
              </w:tabs>
              <w:ind w:right="120"/>
              <w:jc w:val="both"/>
              <w:rPr>
                <w:rFonts w:ascii="Arial" w:hAnsi="Arial" w:cs="Arial"/>
                <w:snapToGrid w:val="0"/>
                <w:sz w:val="24"/>
                <w:szCs w:val="24"/>
              </w:rPr>
            </w:pPr>
            <w:r w:rsidRPr="001F4DA9">
              <w:rPr>
                <w:rFonts w:ascii="Arial" w:hAnsi="Arial" w:cs="Arial"/>
                <w:b/>
                <w:i/>
                <w:iCs/>
                <w:color w:val="000000"/>
                <w:sz w:val="20"/>
                <w:szCs w:val="20"/>
              </w:rPr>
              <w:t>(Manifestar aceptación)</w:t>
            </w:r>
          </w:p>
        </w:tc>
      </w:tr>
      <w:tr w:rsidR="001F4DA9" w:rsidRPr="001F4DA9" w14:paraId="6CF4D14F" w14:textId="77777777" w:rsidTr="00DE385A">
        <w:trPr>
          <w:trHeight w:val="339"/>
        </w:trPr>
        <w:tc>
          <w:tcPr>
            <w:tcW w:w="9990" w:type="dxa"/>
            <w:shd w:val="clear" w:color="auto" w:fill="FBE4D5"/>
            <w:vAlign w:val="center"/>
          </w:tcPr>
          <w:p w14:paraId="15976B1C" w14:textId="77777777" w:rsidR="001F4DA9" w:rsidRPr="001F4DA9" w:rsidRDefault="001F4DA9" w:rsidP="005D3330">
            <w:pPr>
              <w:numPr>
                <w:ilvl w:val="0"/>
                <w:numId w:val="49"/>
              </w:numPr>
              <w:rPr>
                <w:rFonts w:ascii="Arial" w:hAnsi="Arial" w:cs="Arial"/>
                <w:i/>
                <w:iCs/>
                <w:sz w:val="24"/>
                <w:szCs w:val="24"/>
              </w:rPr>
            </w:pPr>
            <w:r w:rsidRPr="001F4DA9">
              <w:rPr>
                <w:rFonts w:ascii="Arial" w:hAnsi="Arial" w:cs="Arial"/>
                <w:b/>
                <w:iCs/>
                <w:sz w:val="24"/>
                <w:szCs w:val="24"/>
              </w:rPr>
              <w:t>GARANTÍA</w:t>
            </w:r>
          </w:p>
        </w:tc>
      </w:tr>
      <w:tr w:rsidR="001F4DA9" w:rsidRPr="001F4DA9" w14:paraId="49842CC3" w14:textId="77777777" w:rsidTr="00DE385A">
        <w:trPr>
          <w:trHeight w:val="486"/>
        </w:trPr>
        <w:tc>
          <w:tcPr>
            <w:tcW w:w="9990" w:type="dxa"/>
            <w:tcBorders>
              <w:bottom w:val="single" w:sz="4" w:space="0" w:color="auto"/>
            </w:tcBorders>
            <w:vAlign w:val="center"/>
          </w:tcPr>
          <w:p w14:paraId="070EB020" w14:textId="77777777" w:rsidR="001F4DA9" w:rsidRPr="001F4DA9" w:rsidRDefault="001F4DA9" w:rsidP="001F4DA9">
            <w:pPr>
              <w:ind w:right="177"/>
              <w:jc w:val="both"/>
              <w:rPr>
                <w:rFonts w:ascii="Arial" w:hAnsi="Arial" w:cs="Arial"/>
                <w:bCs/>
                <w:sz w:val="24"/>
                <w:szCs w:val="24"/>
              </w:rPr>
            </w:pPr>
          </w:p>
          <w:p w14:paraId="598768CE" w14:textId="77777777" w:rsidR="001F4DA9" w:rsidRPr="001F4DA9" w:rsidRDefault="001F4DA9" w:rsidP="001F4DA9">
            <w:pPr>
              <w:ind w:right="177"/>
              <w:jc w:val="both"/>
              <w:rPr>
                <w:rFonts w:ascii="Arial" w:hAnsi="Arial" w:cs="Arial"/>
                <w:sz w:val="24"/>
                <w:szCs w:val="24"/>
              </w:rPr>
            </w:pPr>
            <w:r w:rsidRPr="001F4DA9">
              <w:rPr>
                <w:rFonts w:ascii="Arial" w:hAnsi="Arial" w:cs="Arial"/>
                <w:bCs/>
                <w:sz w:val="24"/>
                <w:szCs w:val="24"/>
              </w:rPr>
              <w:t xml:space="preserve">Para el cumplimiento del contrato, el </w:t>
            </w:r>
            <w:r w:rsidRPr="001F4DA9">
              <w:rPr>
                <w:rFonts w:ascii="Arial" w:hAnsi="Arial" w:cs="Arial"/>
                <w:bCs/>
                <w:iCs/>
                <w:sz w:val="24"/>
                <w:szCs w:val="24"/>
              </w:rPr>
              <w:t>Proveedor</w:t>
            </w:r>
            <w:r w:rsidRPr="001F4DA9">
              <w:rPr>
                <w:rFonts w:ascii="Arial" w:hAnsi="Arial" w:cs="Arial"/>
                <w:bCs/>
                <w:sz w:val="24"/>
                <w:szCs w:val="24"/>
              </w:rPr>
              <w:t xml:space="preserve"> adjudicado deberá presentar una garantía por el 7% del monto total del contrato, a través de alguno </w:t>
            </w:r>
            <w:r w:rsidRPr="001F4DA9">
              <w:rPr>
                <w:rFonts w:ascii="Arial" w:hAnsi="Arial" w:cs="Arial"/>
                <w:sz w:val="24"/>
                <w:szCs w:val="24"/>
                <w:lang w:eastAsia="zh-CN"/>
              </w:rPr>
              <w:t>de los siguientes tipos de documentos:</w:t>
            </w:r>
            <w:r w:rsidRPr="001F4DA9">
              <w:rPr>
                <w:rFonts w:ascii="Arial" w:hAnsi="Arial" w:cs="Arial"/>
                <w:sz w:val="24"/>
                <w:szCs w:val="24"/>
              </w:rPr>
              <w:t xml:space="preserve"> </w:t>
            </w:r>
          </w:p>
          <w:p w14:paraId="3ACC94FB" w14:textId="77777777" w:rsidR="001F4DA9" w:rsidRPr="001F4DA9" w:rsidRDefault="001F4DA9" w:rsidP="001F4DA9">
            <w:pPr>
              <w:ind w:right="177"/>
              <w:jc w:val="both"/>
              <w:rPr>
                <w:rFonts w:ascii="Arial" w:hAnsi="Arial" w:cs="Arial"/>
                <w:sz w:val="24"/>
                <w:szCs w:val="24"/>
                <w:lang w:eastAsia="zh-CN"/>
              </w:rPr>
            </w:pPr>
          </w:p>
          <w:p w14:paraId="557C3B79" w14:textId="77777777" w:rsidR="001F4DA9" w:rsidRPr="001F4DA9" w:rsidRDefault="001F4DA9" w:rsidP="005D3330">
            <w:pPr>
              <w:numPr>
                <w:ilvl w:val="1"/>
                <w:numId w:val="55"/>
              </w:numPr>
              <w:ind w:left="497" w:hanging="141"/>
              <w:jc w:val="both"/>
              <w:rPr>
                <w:rFonts w:ascii="Arial" w:hAnsi="Arial" w:cs="Arial"/>
                <w:sz w:val="24"/>
                <w:szCs w:val="24"/>
                <w:lang w:eastAsia="zh-CN"/>
              </w:rPr>
            </w:pPr>
            <w:r w:rsidRPr="001F4DA9">
              <w:rPr>
                <w:rFonts w:ascii="Arial" w:hAnsi="Arial" w:cs="Arial"/>
                <w:sz w:val="24"/>
                <w:szCs w:val="24"/>
                <w:lang w:eastAsia="zh-CN"/>
              </w:rPr>
              <w:t>Boleta de garantía.</w:t>
            </w:r>
          </w:p>
          <w:p w14:paraId="1A026614" w14:textId="77777777" w:rsidR="001F4DA9" w:rsidRPr="001F4DA9" w:rsidRDefault="001F4DA9" w:rsidP="005D3330">
            <w:pPr>
              <w:numPr>
                <w:ilvl w:val="1"/>
                <w:numId w:val="55"/>
              </w:numPr>
              <w:ind w:left="497" w:hanging="141"/>
              <w:jc w:val="both"/>
              <w:rPr>
                <w:rFonts w:ascii="Arial" w:hAnsi="Arial" w:cs="Arial"/>
                <w:sz w:val="24"/>
                <w:szCs w:val="24"/>
                <w:lang w:eastAsia="zh-CN"/>
              </w:rPr>
            </w:pPr>
            <w:r w:rsidRPr="001F4DA9">
              <w:rPr>
                <w:rFonts w:ascii="Arial" w:hAnsi="Arial" w:cs="Arial"/>
                <w:sz w:val="24"/>
                <w:szCs w:val="24"/>
                <w:lang w:eastAsia="zh-CN"/>
              </w:rPr>
              <w:t>Garantía a primer requerimiento.</w:t>
            </w:r>
          </w:p>
          <w:p w14:paraId="6912CDED" w14:textId="77777777" w:rsidR="001F4DA9" w:rsidRPr="001F4DA9" w:rsidRDefault="001F4DA9" w:rsidP="005D3330">
            <w:pPr>
              <w:numPr>
                <w:ilvl w:val="1"/>
                <w:numId w:val="55"/>
              </w:numPr>
              <w:ind w:left="497" w:hanging="141"/>
              <w:jc w:val="both"/>
              <w:rPr>
                <w:rFonts w:ascii="Arial" w:hAnsi="Arial" w:cs="Arial"/>
                <w:sz w:val="24"/>
                <w:szCs w:val="24"/>
                <w:lang w:eastAsia="zh-CN"/>
              </w:rPr>
            </w:pPr>
            <w:r w:rsidRPr="001F4DA9">
              <w:rPr>
                <w:rFonts w:ascii="Arial" w:hAnsi="Arial" w:cs="Arial"/>
                <w:sz w:val="24"/>
                <w:szCs w:val="24"/>
                <w:lang w:eastAsia="zh-CN"/>
              </w:rPr>
              <w:t>Póliza de seguro de caución a Primer Requerimiento.</w:t>
            </w:r>
          </w:p>
          <w:p w14:paraId="1172F3F0" w14:textId="77777777" w:rsidR="001F4DA9" w:rsidRPr="001F4DA9" w:rsidRDefault="001F4DA9" w:rsidP="001F4DA9">
            <w:pPr>
              <w:jc w:val="both"/>
              <w:rPr>
                <w:rFonts w:ascii="Arial" w:hAnsi="Arial" w:cs="Arial"/>
                <w:sz w:val="24"/>
                <w:szCs w:val="24"/>
                <w:lang w:eastAsia="zh-CN"/>
              </w:rPr>
            </w:pPr>
          </w:p>
          <w:p w14:paraId="0204F4D0" w14:textId="77777777" w:rsidR="001F4DA9" w:rsidRPr="001F4DA9" w:rsidRDefault="001F4DA9" w:rsidP="001F4DA9">
            <w:pPr>
              <w:jc w:val="both"/>
              <w:rPr>
                <w:rFonts w:ascii="Arial" w:hAnsi="Arial" w:cs="Arial"/>
                <w:b/>
                <w:bCs/>
                <w:snapToGrid w:val="0"/>
                <w:sz w:val="24"/>
                <w:szCs w:val="24"/>
              </w:rPr>
            </w:pPr>
            <w:r w:rsidRPr="001F4DA9">
              <w:rPr>
                <w:rFonts w:ascii="Arial" w:hAnsi="Arial" w:cs="Arial"/>
                <w:sz w:val="24"/>
                <w:szCs w:val="24"/>
                <w:lang w:eastAsia="zh-CN"/>
              </w:rPr>
              <w:t>O en su defecto solicitar la retención del 7% del valor de cada pago realizado por la prestación del servicio</w:t>
            </w:r>
            <w:r w:rsidRPr="001F4DA9">
              <w:rPr>
                <w:rFonts w:ascii="Arial" w:hAnsi="Arial" w:cs="Arial"/>
                <w:b/>
                <w:bCs/>
                <w:snapToGrid w:val="0"/>
                <w:sz w:val="24"/>
                <w:szCs w:val="24"/>
              </w:rPr>
              <w:t>.</w:t>
            </w:r>
          </w:p>
          <w:p w14:paraId="13309300" w14:textId="77777777" w:rsidR="001F4DA9" w:rsidRPr="001F4DA9" w:rsidRDefault="001F4DA9" w:rsidP="001F4DA9">
            <w:pPr>
              <w:jc w:val="both"/>
              <w:rPr>
                <w:rFonts w:ascii="Arial" w:hAnsi="Arial" w:cs="Arial"/>
                <w:b/>
                <w:bCs/>
                <w:snapToGrid w:val="0"/>
                <w:sz w:val="24"/>
                <w:szCs w:val="24"/>
              </w:rPr>
            </w:pPr>
            <w:r w:rsidRPr="001F4DA9">
              <w:rPr>
                <w:rFonts w:ascii="Arial" w:hAnsi="Arial" w:cs="Arial"/>
                <w:b/>
                <w:i/>
                <w:iCs/>
                <w:color w:val="000000"/>
                <w:sz w:val="20"/>
                <w:szCs w:val="20"/>
              </w:rPr>
              <w:t>(Manifestar aceptación)</w:t>
            </w:r>
          </w:p>
        </w:tc>
      </w:tr>
    </w:tbl>
    <w:p w14:paraId="491B1A35" w14:textId="77777777" w:rsidR="00754BAD" w:rsidRPr="001F4DA9" w:rsidRDefault="00754BAD" w:rsidP="00754BAD">
      <w:pPr>
        <w:rPr>
          <w:rFonts w:ascii="Arial" w:hAnsi="Arial" w:cs="Arial"/>
        </w:rPr>
      </w:pPr>
    </w:p>
    <w:p w14:paraId="4D3616EB" w14:textId="77777777" w:rsidR="00754BAD" w:rsidRDefault="00754BAD" w:rsidP="00886E45">
      <w:pPr>
        <w:rPr>
          <w:rFonts w:cs="Arial"/>
          <w:i/>
        </w:rPr>
      </w:pPr>
    </w:p>
    <w:p w14:paraId="2F1A1B80" w14:textId="77777777" w:rsidR="00754BAD" w:rsidRDefault="00754BAD" w:rsidP="00886E45">
      <w:pPr>
        <w:rPr>
          <w:rFonts w:cs="Arial"/>
          <w:i/>
        </w:rPr>
      </w:pPr>
    </w:p>
    <w:p w14:paraId="47A57338" w14:textId="1EEEE548" w:rsidR="00F85427" w:rsidRDefault="00F85427" w:rsidP="008751A4">
      <w:pPr>
        <w:jc w:val="center"/>
        <w:rPr>
          <w:sz w:val="12"/>
          <w:lang w:val="pt-BR"/>
        </w:rPr>
      </w:pPr>
    </w:p>
    <w:p w14:paraId="0EE8F874" w14:textId="77777777" w:rsidR="00F85427" w:rsidRPr="00957924" w:rsidRDefault="00F85427" w:rsidP="00F85427">
      <w:pPr>
        <w:pBdr>
          <w:top w:val="single" w:sz="4" w:space="1" w:color="auto"/>
          <w:left w:val="single" w:sz="4" w:space="12" w:color="auto"/>
          <w:bottom w:val="single" w:sz="4" w:space="1" w:color="auto"/>
          <w:right w:val="single" w:sz="4" w:space="4" w:color="auto"/>
        </w:pBdr>
        <w:shd w:val="clear" w:color="auto" w:fill="DDD9C3" w:themeFill="background2" w:themeFillShade="E6"/>
        <w:ind w:right="-357"/>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3141F988" w14:textId="77777777" w:rsidR="00F85427" w:rsidRDefault="00F85427" w:rsidP="008751A4">
      <w:pPr>
        <w:jc w:val="center"/>
        <w:rPr>
          <w:sz w:val="12"/>
          <w:lang w:val="pt-BR"/>
        </w:rPr>
      </w:pPr>
    </w:p>
    <w:p w14:paraId="4B0EB1D2" w14:textId="77777777" w:rsidR="00F85427" w:rsidRDefault="00F85427" w:rsidP="008751A4">
      <w:pPr>
        <w:jc w:val="center"/>
        <w:rPr>
          <w:sz w:val="12"/>
          <w:lang w:val="pt-BR"/>
        </w:rPr>
      </w:pPr>
    </w:p>
    <w:p w14:paraId="0DC88FD9" w14:textId="77777777" w:rsidR="00F85427" w:rsidRDefault="00F85427" w:rsidP="008751A4">
      <w:pPr>
        <w:jc w:val="center"/>
        <w:rPr>
          <w:sz w:val="12"/>
          <w:lang w:val="pt-BR"/>
        </w:rPr>
      </w:pPr>
    </w:p>
    <w:p w14:paraId="6243210A" w14:textId="77777777" w:rsidR="00F85427" w:rsidRDefault="00F85427" w:rsidP="008751A4">
      <w:pPr>
        <w:jc w:val="center"/>
        <w:rPr>
          <w:sz w:val="12"/>
          <w:lang w:val="pt-BR"/>
        </w:rPr>
      </w:pPr>
    </w:p>
    <w:p w14:paraId="44577917" w14:textId="77777777" w:rsidR="00F85427" w:rsidRDefault="00F85427" w:rsidP="008751A4">
      <w:pPr>
        <w:jc w:val="center"/>
        <w:rPr>
          <w:sz w:val="12"/>
          <w:lang w:val="pt-BR"/>
        </w:rPr>
      </w:pPr>
    </w:p>
    <w:p w14:paraId="6ACD35E1" w14:textId="77777777" w:rsidR="00F85427" w:rsidRDefault="00F85427" w:rsidP="008751A4">
      <w:pPr>
        <w:jc w:val="center"/>
        <w:rPr>
          <w:sz w:val="12"/>
          <w:lang w:val="pt-BR"/>
        </w:rPr>
      </w:pPr>
    </w:p>
    <w:p w14:paraId="5D98E05D" w14:textId="220FCA14" w:rsidR="00F85427" w:rsidRDefault="00F85427" w:rsidP="008751A4">
      <w:pPr>
        <w:jc w:val="center"/>
        <w:rPr>
          <w:sz w:val="12"/>
          <w:lang w:val="pt-BR"/>
        </w:rPr>
      </w:pPr>
    </w:p>
    <w:p w14:paraId="4CE431B7" w14:textId="77777777" w:rsidR="00F85427" w:rsidRDefault="00F85427" w:rsidP="008751A4">
      <w:pPr>
        <w:jc w:val="center"/>
        <w:rPr>
          <w:sz w:val="12"/>
          <w:lang w:val="pt-BR"/>
        </w:rPr>
      </w:pPr>
    </w:p>
    <w:p w14:paraId="695422D4" w14:textId="77777777" w:rsidR="00F85427" w:rsidRDefault="00F85427" w:rsidP="008751A4">
      <w:pPr>
        <w:jc w:val="center"/>
        <w:rPr>
          <w:sz w:val="12"/>
          <w:lang w:val="pt-BR"/>
        </w:rPr>
      </w:pPr>
    </w:p>
    <w:p w14:paraId="5BC907B0" w14:textId="77777777" w:rsidR="00F85427" w:rsidRDefault="00F85427" w:rsidP="008751A4">
      <w:pPr>
        <w:jc w:val="center"/>
        <w:rPr>
          <w:sz w:val="12"/>
          <w:lang w:val="pt-BR"/>
        </w:rPr>
      </w:pPr>
    </w:p>
    <w:p w14:paraId="4A38E1A0" w14:textId="77777777" w:rsidR="00F85427" w:rsidRDefault="00F85427" w:rsidP="008751A4">
      <w:pPr>
        <w:jc w:val="center"/>
        <w:rPr>
          <w:sz w:val="12"/>
          <w:lang w:val="pt-BR"/>
        </w:rPr>
      </w:pPr>
    </w:p>
    <w:p w14:paraId="4DDEC88F" w14:textId="77777777" w:rsidR="00F85427" w:rsidRDefault="00F85427" w:rsidP="008751A4">
      <w:pPr>
        <w:jc w:val="center"/>
        <w:rPr>
          <w:sz w:val="12"/>
          <w:lang w:val="pt-BR"/>
        </w:rPr>
      </w:pPr>
    </w:p>
    <w:p w14:paraId="52C83748" w14:textId="0A7EBCF5" w:rsidR="004C3FE1" w:rsidRDefault="004C3FE1" w:rsidP="008751A4">
      <w:pPr>
        <w:jc w:val="center"/>
        <w:rPr>
          <w:noProof/>
          <w:lang w:val="es-BO" w:eastAsia="es-BO"/>
        </w:rPr>
      </w:pPr>
    </w:p>
    <w:p w14:paraId="3B23BEDF" w14:textId="77777777" w:rsidR="001F4DA9" w:rsidRDefault="001F4DA9" w:rsidP="008751A4">
      <w:pPr>
        <w:jc w:val="center"/>
        <w:rPr>
          <w:noProof/>
          <w:lang w:val="es-BO" w:eastAsia="es-BO"/>
        </w:rPr>
      </w:pPr>
    </w:p>
    <w:p w14:paraId="0133FAB7" w14:textId="77777777" w:rsidR="001F4DA9" w:rsidRDefault="001F4DA9" w:rsidP="008751A4">
      <w:pPr>
        <w:jc w:val="center"/>
        <w:rPr>
          <w:noProof/>
          <w:lang w:val="es-BO" w:eastAsia="es-BO"/>
        </w:rPr>
      </w:pPr>
    </w:p>
    <w:p w14:paraId="4225FF72" w14:textId="77777777" w:rsidR="001F4DA9" w:rsidRDefault="001F4DA9" w:rsidP="008751A4">
      <w:pPr>
        <w:jc w:val="center"/>
        <w:rPr>
          <w:noProof/>
          <w:lang w:val="es-BO" w:eastAsia="es-BO"/>
        </w:rPr>
      </w:pPr>
    </w:p>
    <w:p w14:paraId="46C57E66" w14:textId="77777777" w:rsidR="001F4DA9" w:rsidRDefault="001F4DA9" w:rsidP="008751A4">
      <w:pPr>
        <w:jc w:val="center"/>
        <w:rPr>
          <w:noProof/>
          <w:lang w:val="es-BO" w:eastAsia="es-BO"/>
        </w:rPr>
      </w:pPr>
    </w:p>
    <w:p w14:paraId="218EE706" w14:textId="77777777" w:rsidR="001F4DA9" w:rsidRDefault="001F4DA9" w:rsidP="008751A4">
      <w:pPr>
        <w:jc w:val="center"/>
        <w:rPr>
          <w:noProof/>
          <w:lang w:val="es-BO" w:eastAsia="es-BO"/>
        </w:rPr>
      </w:pPr>
    </w:p>
    <w:p w14:paraId="02418E1A" w14:textId="77777777" w:rsidR="001F4DA9" w:rsidRDefault="001F4DA9" w:rsidP="008751A4">
      <w:pPr>
        <w:jc w:val="center"/>
        <w:rPr>
          <w:noProof/>
          <w:lang w:val="es-BO" w:eastAsia="es-BO"/>
        </w:rPr>
      </w:pPr>
    </w:p>
    <w:p w14:paraId="27F52269" w14:textId="77777777" w:rsidR="001F4DA9" w:rsidRDefault="001F4DA9" w:rsidP="008751A4">
      <w:pPr>
        <w:jc w:val="center"/>
        <w:rPr>
          <w:sz w:val="12"/>
          <w:lang w:val="pt-BR"/>
        </w:rPr>
      </w:pPr>
    </w:p>
    <w:p w14:paraId="355080CA" w14:textId="77777777" w:rsidR="004C3FE1" w:rsidRDefault="004C3FE1" w:rsidP="008751A4">
      <w:pPr>
        <w:jc w:val="center"/>
        <w:rPr>
          <w:sz w:val="12"/>
          <w:lang w:val="pt-BR"/>
        </w:rPr>
      </w:pPr>
    </w:p>
    <w:p w14:paraId="6C6984EB" w14:textId="77777777" w:rsidR="004C3FE1" w:rsidRDefault="004C3FE1" w:rsidP="008751A4">
      <w:pPr>
        <w:jc w:val="center"/>
        <w:rPr>
          <w:sz w:val="12"/>
          <w:lang w:val="pt-BR"/>
        </w:rPr>
      </w:pP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7958173E" w:rsidR="004608D9" w:rsidRPr="00A40276" w:rsidRDefault="00B91EC5"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2DB56FBA" w:rsidR="004608D9" w:rsidRPr="00784D7C" w:rsidRDefault="00DD3CBC" w:rsidP="00453CA7">
            <w:pPr>
              <w:jc w:val="center"/>
              <w:rPr>
                <w:rFonts w:ascii="Arial" w:hAnsi="Arial" w:cs="Arial"/>
                <w:b/>
                <w:bCs/>
                <w:lang w:val="es-BO"/>
              </w:rPr>
            </w:pPr>
            <w:r w:rsidRPr="00DD3CBC">
              <w:rPr>
                <w:rFonts w:ascii="Arial" w:hAnsi="Arial" w:cs="Arial"/>
                <w:b/>
                <w:color w:val="000099"/>
              </w:rPr>
              <w:t>Servicio recurrente de mantenimiento en el área de albañilería para inmuebles del BCB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36BCCDC3" w14:textId="248BFD6D"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00416787">
        <w:rPr>
          <w:rFonts w:cs="Arial"/>
          <w:b/>
          <w:i/>
          <w:sz w:val="18"/>
          <w:szCs w:val="18"/>
          <w:lang w:val="es-BO"/>
        </w:rPr>
        <w:t>cnicas y/o condiciones técnicas</w:t>
      </w:r>
      <w:r w:rsidR="00DD3CBC">
        <w:rPr>
          <w:rFonts w:cs="Arial"/>
          <w:b/>
          <w:i/>
          <w:sz w:val="18"/>
          <w:szCs w:val="18"/>
          <w:lang w:val="es-BO"/>
        </w:rPr>
        <w:t>.</w:t>
      </w:r>
    </w:p>
    <w:p w14:paraId="042E8FE1" w14:textId="77777777" w:rsidR="00383D24" w:rsidRPr="002F238F" w:rsidRDefault="00383D24" w:rsidP="00383D24">
      <w:pPr>
        <w:ind w:left="360"/>
        <w:jc w:val="both"/>
        <w:rPr>
          <w:rFonts w:cs="Arial"/>
          <w:b/>
          <w:i/>
          <w:sz w:val="18"/>
          <w:szCs w:val="18"/>
          <w:lang w:val="es-BO"/>
        </w:rPr>
      </w:pPr>
    </w:p>
    <w:p w14:paraId="2ABD09D4" w14:textId="77777777" w:rsidR="00842B14" w:rsidRDefault="00842B14" w:rsidP="00842B14">
      <w:pPr>
        <w:jc w:val="both"/>
        <w:rPr>
          <w:rFonts w:eastAsia="Arial" w:cs="Arial"/>
          <w:sz w:val="18"/>
          <w:lang w:val="es-BO"/>
        </w:rPr>
      </w:pPr>
    </w:p>
    <w:p w14:paraId="45E3D5D3" w14:textId="77777777" w:rsidR="00416787" w:rsidRDefault="00416787" w:rsidP="00E737A9">
      <w:pPr>
        <w:pStyle w:val="Prrafodelista"/>
        <w:ind w:left="1080"/>
        <w:jc w:val="both"/>
        <w:rPr>
          <w:rFonts w:ascii="Verdana" w:eastAsia="Arial" w:hAnsi="Verdana" w:cs="Arial"/>
          <w:sz w:val="18"/>
          <w:lang w:val="es-BO"/>
        </w:rPr>
      </w:pPr>
    </w:p>
    <w:p w14:paraId="53DCBF67" w14:textId="273B1030" w:rsidR="00C659D3" w:rsidRPr="00866289" w:rsidRDefault="00C659D3" w:rsidP="00A17F28">
      <w:pPr>
        <w:pStyle w:val="Prrafodelista"/>
        <w:ind w:left="1080"/>
        <w:jc w:val="both"/>
        <w:rPr>
          <w:rFonts w:ascii="Verdana" w:eastAsia="Arial" w:hAnsi="Verdana" w:cs="Arial"/>
          <w:sz w:val="18"/>
          <w:lang w:val="es-BO"/>
        </w:rPr>
      </w:pPr>
    </w:p>
    <w:p w14:paraId="52AF9575" w14:textId="77777777" w:rsidR="000F42AA" w:rsidRPr="002C4656" w:rsidRDefault="000F42AA" w:rsidP="000F42AA">
      <w:pPr>
        <w:pStyle w:val="Prrafodelista"/>
        <w:ind w:left="709"/>
        <w:jc w:val="both"/>
        <w:rPr>
          <w:rFonts w:ascii="Verdana" w:hAnsi="Verdana" w:cs="Arial"/>
          <w:sz w:val="16"/>
          <w:szCs w:val="18"/>
          <w:lang w:val="es-BO" w:eastAsia="es-ES"/>
        </w:rPr>
      </w:pP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Default="001A11FF" w:rsidP="00875E1B">
      <w:pPr>
        <w:ind w:left="360"/>
        <w:jc w:val="both"/>
        <w:rPr>
          <w:rFonts w:cs="Arial"/>
          <w:sz w:val="18"/>
          <w:szCs w:val="18"/>
          <w:lang w:val="es-BO"/>
        </w:rPr>
      </w:pPr>
    </w:p>
    <w:p w14:paraId="298603AF" w14:textId="77777777" w:rsidR="00DD3CBC" w:rsidRDefault="00DD3CBC" w:rsidP="00875E1B">
      <w:pPr>
        <w:ind w:left="360"/>
        <w:jc w:val="both"/>
        <w:rPr>
          <w:rFonts w:cs="Arial"/>
          <w:sz w:val="18"/>
          <w:szCs w:val="18"/>
          <w:lang w:val="es-BO"/>
        </w:rPr>
      </w:pPr>
    </w:p>
    <w:p w14:paraId="1548162F" w14:textId="77777777" w:rsidR="00DD3CBC" w:rsidRDefault="00DD3CBC" w:rsidP="00875E1B">
      <w:pPr>
        <w:ind w:left="360"/>
        <w:jc w:val="both"/>
        <w:rPr>
          <w:rFonts w:cs="Arial"/>
          <w:sz w:val="18"/>
          <w:szCs w:val="18"/>
          <w:lang w:val="es-BO"/>
        </w:rPr>
      </w:pPr>
    </w:p>
    <w:p w14:paraId="0987D91A" w14:textId="77777777" w:rsidR="00DD3CBC" w:rsidRDefault="00DD3CBC" w:rsidP="00875E1B">
      <w:pPr>
        <w:ind w:left="360"/>
        <w:jc w:val="both"/>
        <w:rPr>
          <w:rFonts w:cs="Arial"/>
          <w:sz w:val="18"/>
          <w:szCs w:val="18"/>
          <w:lang w:val="es-BO"/>
        </w:rPr>
      </w:pPr>
    </w:p>
    <w:p w14:paraId="3BA06D9F" w14:textId="77777777" w:rsidR="00DD3CBC" w:rsidRDefault="00DD3CBC" w:rsidP="00875E1B">
      <w:pPr>
        <w:ind w:left="360"/>
        <w:jc w:val="both"/>
        <w:rPr>
          <w:rFonts w:cs="Arial"/>
          <w:sz w:val="18"/>
          <w:szCs w:val="18"/>
          <w:lang w:val="es-BO"/>
        </w:rPr>
      </w:pPr>
    </w:p>
    <w:p w14:paraId="149A48ED" w14:textId="77777777" w:rsidR="00DD3CBC" w:rsidRDefault="00DD3CBC" w:rsidP="00875E1B">
      <w:pPr>
        <w:ind w:left="360"/>
        <w:jc w:val="both"/>
        <w:rPr>
          <w:rFonts w:cs="Arial"/>
          <w:sz w:val="18"/>
          <w:szCs w:val="18"/>
          <w:lang w:val="es-BO"/>
        </w:rPr>
      </w:pPr>
    </w:p>
    <w:p w14:paraId="7DEC6F9B" w14:textId="77777777" w:rsidR="00DD3CBC" w:rsidRDefault="00DD3CBC" w:rsidP="00875E1B">
      <w:pPr>
        <w:ind w:left="360"/>
        <w:jc w:val="both"/>
        <w:rPr>
          <w:rFonts w:cs="Arial"/>
          <w:sz w:val="18"/>
          <w:szCs w:val="18"/>
          <w:lang w:val="es-BO"/>
        </w:rPr>
      </w:pPr>
    </w:p>
    <w:p w14:paraId="72828065" w14:textId="77777777" w:rsidR="00DD3CBC" w:rsidRDefault="00DD3CBC" w:rsidP="00875E1B">
      <w:pPr>
        <w:ind w:left="360"/>
        <w:jc w:val="both"/>
        <w:rPr>
          <w:rFonts w:cs="Arial"/>
          <w:sz w:val="18"/>
          <w:szCs w:val="18"/>
          <w:lang w:val="es-BO"/>
        </w:rPr>
      </w:pPr>
    </w:p>
    <w:p w14:paraId="1384A2E6" w14:textId="77777777" w:rsidR="00DD3CBC" w:rsidRDefault="00DD3CBC" w:rsidP="00875E1B">
      <w:pPr>
        <w:ind w:left="360"/>
        <w:jc w:val="both"/>
        <w:rPr>
          <w:rFonts w:cs="Arial"/>
          <w:sz w:val="18"/>
          <w:szCs w:val="18"/>
          <w:lang w:val="es-BO"/>
        </w:rPr>
      </w:pPr>
    </w:p>
    <w:p w14:paraId="6269FCF0" w14:textId="77777777" w:rsidR="00DD3CBC" w:rsidRDefault="00DD3CBC" w:rsidP="00875E1B">
      <w:pPr>
        <w:ind w:left="360"/>
        <w:jc w:val="both"/>
        <w:rPr>
          <w:rFonts w:cs="Arial"/>
          <w:sz w:val="18"/>
          <w:szCs w:val="18"/>
          <w:lang w:val="es-BO"/>
        </w:rPr>
      </w:pPr>
    </w:p>
    <w:p w14:paraId="1719638C" w14:textId="77777777" w:rsidR="00DD3CBC" w:rsidRDefault="00DD3CBC" w:rsidP="00875E1B">
      <w:pPr>
        <w:ind w:left="360"/>
        <w:jc w:val="both"/>
        <w:rPr>
          <w:rFonts w:cs="Arial"/>
          <w:sz w:val="18"/>
          <w:szCs w:val="18"/>
          <w:lang w:val="es-BO"/>
        </w:rPr>
      </w:pPr>
    </w:p>
    <w:p w14:paraId="440CBBF7" w14:textId="77777777" w:rsidR="00DD3CBC" w:rsidRDefault="00DD3CBC" w:rsidP="00875E1B">
      <w:pPr>
        <w:ind w:left="360"/>
        <w:jc w:val="both"/>
        <w:rPr>
          <w:rFonts w:cs="Arial"/>
          <w:sz w:val="18"/>
          <w:szCs w:val="18"/>
          <w:lang w:val="es-BO"/>
        </w:rPr>
      </w:pPr>
    </w:p>
    <w:p w14:paraId="3793BEDC" w14:textId="77777777" w:rsidR="00DD3CBC" w:rsidRDefault="00DD3CBC" w:rsidP="00875E1B">
      <w:pPr>
        <w:ind w:left="360"/>
        <w:jc w:val="both"/>
        <w:rPr>
          <w:rFonts w:cs="Arial"/>
          <w:sz w:val="18"/>
          <w:szCs w:val="18"/>
          <w:lang w:val="es-BO"/>
        </w:rPr>
      </w:pPr>
    </w:p>
    <w:p w14:paraId="3A0DC661" w14:textId="77777777" w:rsidR="00DD3CBC" w:rsidRPr="00A40276" w:rsidRDefault="00DD3CBC"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7257677B" w14:textId="77777777" w:rsidR="00386EDA" w:rsidRDefault="00386EDA" w:rsidP="002C5CC5">
      <w:pPr>
        <w:jc w:val="center"/>
        <w:rPr>
          <w:rFonts w:cs="Arial"/>
          <w:b/>
          <w:sz w:val="18"/>
          <w:szCs w:val="18"/>
          <w:lang w:val="es-BO"/>
        </w:rPr>
      </w:pPr>
    </w:p>
    <w:p w14:paraId="3D804384" w14:textId="77777777" w:rsidR="00DD3CBC" w:rsidRDefault="00DD3CBC" w:rsidP="002C5CC5">
      <w:pPr>
        <w:jc w:val="center"/>
        <w:rPr>
          <w:rFonts w:cs="Arial"/>
          <w:b/>
          <w:sz w:val="18"/>
          <w:szCs w:val="18"/>
          <w:lang w:val="es-BO"/>
        </w:rPr>
      </w:pPr>
    </w:p>
    <w:p w14:paraId="7CAAF558" w14:textId="77777777" w:rsidR="00DD3CBC" w:rsidRDefault="00DD3CBC" w:rsidP="002C5CC5">
      <w:pPr>
        <w:jc w:val="center"/>
        <w:rPr>
          <w:rFonts w:cs="Arial"/>
          <w:b/>
          <w:sz w:val="18"/>
          <w:szCs w:val="18"/>
          <w:lang w:val="es-BO"/>
        </w:rPr>
      </w:pPr>
    </w:p>
    <w:p w14:paraId="45931B5E" w14:textId="77777777" w:rsidR="00DD3CBC" w:rsidRDefault="00DD3CBC" w:rsidP="002C5CC5">
      <w:pPr>
        <w:jc w:val="center"/>
        <w:rPr>
          <w:rFonts w:cs="Arial"/>
          <w:b/>
          <w:sz w:val="18"/>
          <w:szCs w:val="18"/>
          <w:lang w:val="es-BO"/>
        </w:rPr>
      </w:pPr>
    </w:p>
    <w:p w14:paraId="378DBC4A" w14:textId="77777777" w:rsidR="00DD3CBC" w:rsidRDefault="00DD3CBC" w:rsidP="002C5CC5">
      <w:pPr>
        <w:jc w:val="center"/>
        <w:rPr>
          <w:rFonts w:cs="Arial"/>
          <w:b/>
          <w:sz w:val="18"/>
          <w:szCs w:val="18"/>
          <w:lang w:val="es-BO"/>
        </w:rPr>
      </w:pPr>
    </w:p>
    <w:p w14:paraId="537D463D" w14:textId="77777777" w:rsidR="00DD3CBC" w:rsidRDefault="00DD3CBC" w:rsidP="002C5CC5">
      <w:pPr>
        <w:jc w:val="center"/>
        <w:rPr>
          <w:rFonts w:cs="Arial"/>
          <w:b/>
          <w:sz w:val="18"/>
          <w:szCs w:val="18"/>
          <w:lang w:val="es-BO"/>
        </w:rPr>
      </w:pPr>
    </w:p>
    <w:p w14:paraId="07FC6675" w14:textId="77777777" w:rsidR="00DD3CBC" w:rsidRDefault="00DD3CBC" w:rsidP="002C5CC5">
      <w:pPr>
        <w:jc w:val="center"/>
        <w:rPr>
          <w:rFonts w:cs="Arial"/>
          <w:b/>
          <w:sz w:val="18"/>
          <w:szCs w:val="18"/>
          <w:lang w:val="es-BO"/>
        </w:rPr>
      </w:pPr>
    </w:p>
    <w:p w14:paraId="78F3573D" w14:textId="77777777" w:rsidR="00DD3CBC" w:rsidRDefault="00DD3CBC" w:rsidP="002C5CC5">
      <w:pPr>
        <w:jc w:val="center"/>
        <w:rPr>
          <w:rFonts w:cs="Arial"/>
          <w:b/>
          <w:sz w:val="18"/>
          <w:szCs w:val="18"/>
          <w:lang w:val="es-BO"/>
        </w:rPr>
      </w:pP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147C73">
            <w:pPr>
              <w:numPr>
                <w:ilvl w:val="0"/>
                <w:numId w:val="30"/>
              </w:numPr>
              <w:ind w:right="11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651231FC" w:rsidR="00C90A3D" w:rsidRPr="00A40276" w:rsidRDefault="00C90A3D" w:rsidP="00147C73">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147C73">
              <w:t xml:space="preserve"> </w:t>
            </w:r>
            <w:r w:rsidR="00147C73" w:rsidRPr="00147C73">
              <w:rPr>
                <w:rFonts w:ascii="Arial" w:hAnsi="Arial" w:cs="Arial"/>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147C73">
            <w:pPr>
              <w:numPr>
                <w:ilvl w:val="0"/>
                <w:numId w:val="30"/>
              </w:numPr>
              <w:ind w:right="11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77777777" w:rsidR="00C90A3D" w:rsidRPr="002F238F" w:rsidRDefault="00C90A3D" w:rsidP="00147C73">
            <w:pPr>
              <w:numPr>
                <w:ilvl w:val="0"/>
                <w:numId w:val="30"/>
              </w:numPr>
              <w:ind w:right="11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2EA0B64C" w14:textId="77777777" w:rsidR="00DD79A9" w:rsidRPr="00DD79A9" w:rsidRDefault="00DD79A9">
      <w:pPr>
        <w:rPr>
          <w:rFonts w:cs="Arial"/>
          <w:b/>
          <w:sz w:val="18"/>
          <w:szCs w:val="18"/>
          <w:lang w:eastAsia="en-US"/>
        </w:rPr>
      </w:pPr>
    </w:p>
    <w:p w14:paraId="667E4977" w14:textId="77777777"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3057FB69" w14:textId="77777777" w:rsidR="00E81C76" w:rsidRDefault="00E81C76" w:rsidP="00486E57">
      <w:pPr>
        <w:pStyle w:val="Normal2"/>
        <w:jc w:val="center"/>
        <w:rPr>
          <w:rFonts w:ascii="Verdana" w:hAnsi="Verdana" w:cs="Arial"/>
          <w:b/>
          <w:sz w:val="18"/>
          <w:szCs w:val="18"/>
          <w:lang w:val="es-BO"/>
        </w:rPr>
      </w:pPr>
    </w:p>
    <w:p w14:paraId="16865905" w14:textId="77777777" w:rsidR="00DD3CBC" w:rsidRDefault="00DD3CBC" w:rsidP="00DD3CBC">
      <w:pPr>
        <w:pStyle w:val="Encabezado"/>
        <w:jc w:val="right"/>
        <w:rPr>
          <w:rFonts w:ascii="Arial" w:hAnsi="Arial" w:cs="Arial"/>
          <w:iCs/>
          <w:sz w:val="20"/>
        </w:rPr>
      </w:pPr>
      <w:bookmarkStart w:id="168" w:name="OLE_LINK1"/>
      <w:bookmarkStart w:id="169" w:name="OLE_LINK2"/>
    </w:p>
    <w:p w14:paraId="3B11E477" w14:textId="77777777" w:rsidR="00DD3CBC" w:rsidRPr="00EF6CCD" w:rsidRDefault="00DD3CBC" w:rsidP="00DD3CBC">
      <w:pPr>
        <w:pStyle w:val="Encabezado"/>
        <w:jc w:val="right"/>
        <w:rPr>
          <w:rFonts w:ascii="Arial" w:hAnsi="Arial" w:cs="Arial"/>
          <w:iCs/>
          <w:sz w:val="22"/>
        </w:rPr>
      </w:pPr>
      <w:r>
        <w:rPr>
          <w:rFonts w:ascii="Arial" w:hAnsi="Arial" w:cs="Arial"/>
          <w:iCs/>
          <w:sz w:val="22"/>
        </w:rPr>
        <w:t xml:space="preserve">MODELO DE CONTRATO </w:t>
      </w:r>
      <w:r w:rsidRPr="00EF6CCD">
        <w:rPr>
          <w:rFonts w:ascii="Arial" w:hAnsi="Arial" w:cs="Arial"/>
          <w:iCs/>
          <w:sz w:val="22"/>
        </w:rPr>
        <w:t xml:space="preserve">SANO-DLABS N° </w:t>
      </w:r>
      <w:r>
        <w:rPr>
          <w:rFonts w:ascii="Arial" w:hAnsi="Arial" w:cs="Arial"/>
          <w:iCs/>
          <w:sz w:val="22"/>
        </w:rPr>
        <w:t>157</w:t>
      </w:r>
      <w:r w:rsidRPr="00EF6CCD">
        <w:rPr>
          <w:rFonts w:ascii="Arial" w:hAnsi="Arial" w:cs="Arial"/>
          <w:iCs/>
          <w:sz w:val="22"/>
        </w:rPr>
        <w:t>/2025</w:t>
      </w:r>
    </w:p>
    <w:p w14:paraId="3876864B" w14:textId="77777777" w:rsidR="00DD3CBC" w:rsidRPr="00EF6CCD" w:rsidRDefault="00DD3CBC" w:rsidP="00DD3CBC">
      <w:pPr>
        <w:pStyle w:val="Encabezado"/>
        <w:jc w:val="right"/>
        <w:rPr>
          <w:rFonts w:ascii="Arial" w:hAnsi="Arial" w:cs="Arial"/>
          <w:iCs/>
          <w:sz w:val="22"/>
        </w:rPr>
      </w:pPr>
      <w:r w:rsidRPr="00EF6CCD">
        <w:rPr>
          <w:rFonts w:ascii="Arial" w:hAnsi="Arial" w:cs="Arial"/>
          <w:iCs/>
          <w:sz w:val="22"/>
        </w:rPr>
        <w:t>CUCE: 25-0951-00-0000000-0-0</w:t>
      </w:r>
    </w:p>
    <w:p w14:paraId="118B40EC" w14:textId="77777777" w:rsidR="00DD3CBC" w:rsidRPr="00FE4D63" w:rsidRDefault="00DD3CBC" w:rsidP="00DD3CBC">
      <w:pPr>
        <w:spacing w:after="160"/>
        <w:jc w:val="both"/>
        <w:rPr>
          <w:rFonts w:ascii="Arial" w:hAnsi="Arial" w:cs="Arial"/>
          <w:sz w:val="22"/>
          <w:szCs w:val="22"/>
          <w:lang w:val="es-CL"/>
        </w:rPr>
      </w:pPr>
      <w:r w:rsidRPr="001627A1">
        <w:rPr>
          <w:rFonts w:ascii="Arial" w:hAnsi="Arial" w:cs="Arial"/>
          <w:b/>
          <w:bCs/>
          <w:iCs/>
          <w:sz w:val="22"/>
          <w:szCs w:val="22"/>
          <w:lang w:val="es-ES_tradnl"/>
        </w:rPr>
        <w:t xml:space="preserve">Contrato Administrativo para la Prestación del </w:t>
      </w:r>
      <w:r w:rsidRPr="00FE4D63">
        <w:rPr>
          <w:rFonts w:ascii="Arial" w:hAnsi="Arial" w:cs="Arial"/>
          <w:b/>
          <w:bCs/>
          <w:iCs/>
          <w:sz w:val="22"/>
          <w:szCs w:val="22"/>
          <w:lang w:val="es-ES_tradnl"/>
        </w:rPr>
        <w:t>Servicio Recurrente de Mantenimiento en el Área de Albañilería para Inmuebles del BCB – Gestión 2026</w:t>
      </w:r>
      <w:r w:rsidRPr="00FE4D63">
        <w:rPr>
          <w:rFonts w:ascii="Arial" w:hAnsi="Arial" w:cs="Arial"/>
          <w:bCs/>
          <w:iCs/>
          <w:spacing w:val="-6"/>
          <w:sz w:val="22"/>
          <w:szCs w:val="22"/>
          <w:lang w:val="es-ES_tradnl"/>
        </w:rPr>
        <w:t>,</w:t>
      </w:r>
      <w:r w:rsidRPr="00FE4D63">
        <w:rPr>
          <w:rFonts w:ascii="Arial" w:hAnsi="Arial" w:cs="Arial"/>
          <w:bCs/>
          <w:spacing w:val="-6"/>
          <w:sz w:val="22"/>
          <w:szCs w:val="22"/>
          <w:lang w:val="es-ES_tradnl"/>
        </w:rPr>
        <w:t xml:space="preserve"> </w:t>
      </w:r>
      <w:r w:rsidRPr="00FE4D63">
        <w:rPr>
          <w:rFonts w:ascii="Arial" w:hAnsi="Arial" w:cs="Arial"/>
          <w:sz w:val="22"/>
          <w:szCs w:val="22"/>
          <w:lang w:val="es-CL"/>
        </w:rPr>
        <w:t>sujeto al tenor de las siguientes cláusulas:</w:t>
      </w:r>
    </w:p>
    <w:p w14:paraId="26465E66" w14:textId="77777777" w:rsidR="00DD3CBC" w:rsidRPr="00FE4D63" w:rsidRDefault="00DD3CBC" w:rsidP="00DD3CBC">
      <w:pPr>
        <w:spacing w:after="160"/>
        <w:jc w:val="both"/>
        <w:rPr>
          <w:rFonts w:ascii="Arial" w:hAnsi="Arial" w:cs="Arial"/>
          <w:sz w:val="22"/>
          <w:szCs w:val="22"/>
        </w:rPr>
      </w:pPr>
      <w:r w:rsidRPr="00FE4D63">
        <w:rPr>
          <w:rFonts w:ascii="Arial" w:hAnsi="Arial" w:cs="Arial"/>
          <w:b/>
          <w:sz w:val="22"/>
          <w:szCs w:val="22"/>
        </w:rPr>
        <w:t xml:space="preserve">CLÁUSULA PRIMERA.- (LAS PARTES) </w:t>
      </w:r>
      <w:r w:rsidRPr="00FE4D63">
        <w:rPr>
          <w:rFonts w:ascii="Arial" w:hAnsi="Arial" w:cs="Arial"/>
          <w:sz w:val="22"/>
          <w:szCs w:val="22"/>
          <w:lang w:val="es-ES_tradnl"/>
        </w:rPr>
        <w:t>Las partes  contratantes son</w:t>
      </w:r>
      <w:r w:rsidRPr="00FE4D63">
        <w:rPr>
          <w:rFonts w:ascii="Arial" w:hAnsi="Arial" w:cs="Arial"/>
          <w:sz w:val="22"/>
          <w:szCs w:val="22"/>
        </w:rPr>
        <w:t>:</w:t>
      </w:r>
    </w:p>
    <w:p w14:paraId="74A03F86" w14:textId="77777777" w:rsidR="00DD3CBC" w:rsidRPr="00FE4D63" w:rsidRDefault="00DD3CBC" w:rsidP="005D3330">
      <w:pPr>
        <w:widowControl w:val="0"/>
        <w:numPr>
          <w:ilvl w:val="1"/>
          <w:numId w:val="37"/>
        </w:numPr>
        <w:spacing w:after="160"/>
        <w:jc w:val="both"/>
        <w:rPr>
          <w:rFonts w:ascii="Arial" w:hAnsi="Arial" w:cs="Arial"/>
          <w:sz w:val="22"/>
          <w:szCs w:val="22"/>
          <w:lang w:val="es-ES_tradnl"/>
        </w:rPr>
      </w:pPr>
      <w:r w:rsidRPr="00FE4D63">
        <w:rPr>
          <w:rFonts w:ascii="Arial" w:hAnsi="Arial" w:cs="Arial"/>
          <w:sz w:val="22"/>
          <w:szCs w:val="22"/>
          <w:lang w:val="es-ES_tradnl"/>
        </w:rPr>
        <w:t xml:space="preserve">El </w:t>
      </w:r>
      <w:r w:rsidRPr="00FE4D63">
        <w:rPr>
          <w:rFonts w:ascii="Arial" w:hAnsi="Arial" w:cs="Arial"/>
          <w:b/>
          <w:bCs/>
          <w:sz w:val="22"/>
          <w:szCs w:val="22"/>
          <w:lang w:val="es-ES_tradnl"/>
        </w:rPr>
        <w:t>BANCO CENTRAL DE BOLIVIA</w:t>
      </w:r>
      <w:r w:rsidRPr="00FE4D63">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FE4D63">
        <w:rPr>
          <w:rFonts w:ascii="Arial" w:hAnsi="Arial" w:cs="Arial"/>
          <w:b/>
          <w:bCs/>
          <w:sz w:val="22"/>
          <w:szCs w:val="22"/>
          <w:lang w:val="es-ES_tradnl"/>
        </w:rPr>
        <w:t xml:space="preserve">_______ </w:t>
      </w:r>
      <w:r w:rsidRPr="00FE4D63">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FE4D63">
        <w:rPr>
          <w:rFonts w:ascii="Arial" w:hAnsi="Arial" w:cs="Arial"/>
          <w:sz w:val="22"/>
          <w:szCs w:val="22"/>
          <w:lang w:val="es-ES_tradnl"/>
        </w:rPr>
        <w:t>de</w:t>
      </w:r>
      <w:proofErr w:type="spellEnd"/>
      <w:r w:rsidRPr="00FE4D63">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 de __ </w:t>
      </w:r>
      <w:proofErr w:type="spellStart"/>
      <w:r w:rsidRPr="00FE4D63">
        <w:rPr>
          <w:rFonts w:ascii="Arial" w:hAnsi="Arial" w:cs="Arial"/>
          <w:sz w:val="22"/>
          <w:szCs w:val="22"/>
          <w:lang w:val="es-ES_tradnl"/>
        </w:rPr>
        <w:t>de</w:t>
      </w:r>
      <w:proofErr w:type="spellEnd"/>
      <w:r w:rsidRPr="00FE4D63">
        <w:rPr>
          <w:rFonts w:ascii="Arial" w:hAnsi="Arial" w:cs="Arial"/>
          <w:sz w:val="22"/>
          <w:szCs w:val="22"/>
          <w:lang w:val="es-ES_tradnl"/>
        </w:rPr>
        <w:t xml:space="preserve"> ________ </w:t>
      </w:r>
      <w:proofErr w:type="spellStart"/>
      <w:r w:rsidRPr="00FE4D63">
        <w:rPr>
          <w:rFonts w:ascii="Arial" w:hAnsi="Arial" w:cs="Arial"/>
          <w:sz w:val="22"/>
          <w:szCs w:val="22"/>
          <w:lang w:val="es-ES_tradnl"/>
        </w:rPr>
        <w:t>de</w:t>
      </w:r>
      <w:proofErr w:type="spellEnd"/>
      <w:r w:rsidRPr="00FE4D63">
        <w:rPr>
          <w:rFonts w:ascii="Arial" w:hAnsi="Arial" w:cs="Arial"/>
          <w:sz w:val="22"/>
          <w:szCs w:val="22"/>
          <w:lang w:val="es-ES_tradnl"/>
        </w:rPr>
        <w:t xml:space="preserve"> ____, que en adelante se denominará la </w:t>
      </w:r>
      <w:r w:rsidRPr="00FE4D63">
        <w:rPr>
          <w:rFonts w:ascii="Arial" w:hAnsi="Arial" w:cs="Arial"/>
          <w:b/>
          <w:bCs/>
          <w:sz w:val="22"/>
          <w:szCs w:val="22"/>
          <w:lang w:val="es-ES_tradnl"/>
        </w:rPr>
        <w:t>ENTIDAD</w:t>
      </w:r>
      <w:r w:rsidRPr="00FE4D63">
        <w:rPr>
          <w:rFonts w:ascii="Arial" w:hAnsi="Arial" w:cs="Arial"/>
          <w:bCs/>
          <w:sz w:val="22"/>
          <w:szCs w:val="22"/>
          <w:lang w:val="es-ES_tradnl"/>
        </w:rPr>
        <w:t>.</w:t>
      </w:r>
      <w:r w:rsidRPr="00FE4D63">
        <w:rPr>
          <w:rFonts w:ascii="Arial" w:hAnsi="Arial" w:cs="Arial"/>
          <w:sz w:val="22"/>
          <w:szCs w:val="22"/>
        </w:rPr>
        <w:t xml:space="preserve"> </w:t>
      </w:r>
    </w:p>
    <w:p w14:paraId="42B1FB07" w14:textId="77777777" w:rsidR="00DD3CBC" w:rsidRPr="00FE4D63" w:rsidRDefault="00DD3CBC" w:rsidP="005D3330">
      <w:pPr>
        <w:numPr>
          <w:ilvl w:val="1"/>
          <w:numId w:val="37"/>
        </w:numPr>
        <w:spacing w:after="160"/>
        <w:jc w:val="both"/>
        <w:rPr>
          <w:rFonts w:ascii="Arial" w:hAnsi="Arial" w:cs="Arial"/>
          <w:sz w:val="22"/>
          <w:szCs w:val="22"/>
          <w:lang w:val="es-ES_tradnl"/>
        </w:rPr>
      </w:pPr>
      <w:r w:rsidRPr="00FE4D63">
        <w:rPr>
          <w:rFonts w:ascii="Arial" w:hAnsi="Arial" w:cs="Arial"/>
          <w:b/>
          <w:sz w:val="22"/>
          <w:szCs w:val="22"/>
          <w:lang w:val="es-ES_tradnl"/>
        </w:rPr>
        <w:t>__________________</w:t>
      </w:r>
      <w:r w:rsidRPr="00FE4D63">
        <w:rPr>
          <w:rFonts w:ascii="Arial" w:eastAsia="Courier New" w:hAnsi="Arial" w:cs="Arial"/>
          <w:sz w:val="22"/>
          <w:szCs w:val="22"/>
          <w:lang w:val="es-ES_tradnl"/>
        </w:rPr>
        <w:t xml:space="preserve">, </w:t>
      </w:r>
      <w:r w:rsidRPr="00FE4D63">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FE4D63">
        <w:rPr>
          <w:rFonts w:ascii="Arial" w:hAnsi="Arial" w:cs="Arial"/>
          <w:b/>
          <w:sz w:val="22"/>
          <w:szCs w:val="22"/>
          <w:lang w:val="es-ES_tradnl"/>
        </w:rPr>
        <w:t>PROVEEDOR</w:t>
      </w:r>
      <w:r w:rsidRPr="00FE4D63">
        <w:rPr>
          <w:rFonts w:ascii="Arial" w:hAnsi="Arial" w:cs="Arial"/>
          <w:sz w:val="22"/>
          <w:szCs w:val="22"/>
          <w:lang w:val="es-ES_tradnl"/>
        </w:rPr>
        <w:t>.</w:t>
      </w:r>
    </w:p>
    <w:p w14:paraId="40F8256B" w14:textId="77777777" w:rsidR="00DD3CBC" w:rsidRPr="00FE4D63" w:rsidRDefault="00DD3CBC" w:rsidP="00DD3CBC">
      <w:pPr>
        <w:spacing w:after="160"/>
        <w:jc w:val="both"/>
        <w:rPr>
          <w:rFonts w:ascii="Arial" w:hAnsi="Arial" w:cs="Arial"/>
          <w:b/>
          <w:sz w:val="22"/>
          <w:szCs w:val="22"/>
        </w:rPr>
      </w:pPr>
      <w:r w:rsidRPr="00FE4D63">
        <w:rPr>
          <w:rFonts w:ascii="Arial" w:hAnsi="Arial" w:cs="Arial"/>
          <w:sz w:val="22"/>
          <w:szCs w:val="22"/>
          <w:lang w:val="es-ES_tradnl"/>
        </w:rPr>
        <w:t xml:space="preserve">La </w:t>
      </w:r>
      <w:r w:rsidRPr="00FE4D63">
        <w:rPr>
          <w:rFonts w:ascii="Arial" w:hAnsi="Arial" w:cs="Arial"/>
          <w:b/>
          <w:bCs/>
          <w:sz w:val="22"/>
          <w:szCs w:val="22"/>
          <w:lang w:val="es-ES_tradnl"/>
        </w:rPr>
        <w:t>ENTIDAD</w:t>
      </w:r>
      <w:r w:rsidRPr="00FE4D63">
        <w:rPr>
          <w:rFonts w:ascii="Arial" w:hAnsi="Arial" w:cs="Arial"/>
          <w:sz w:val="22"/>
          <w:szCs w:val="22"/>
          <w:lang w:val="es-ES_tradnl"/>
        </w:rPr>
        <w:t xml:space="preserve"> y el </w:t>
      </w:r>
      <w:r w:rsidRPr="00FE4D63">
        <w:rPr>
          <w:rFonts w:ascii="Arial" w:hAnsi="Arial" w:cs="Arial"/>
          <w:b/>
          <w:bCs/>
          <w:sz w:val="22"/>
          <w:szCs w:val="22"/>
          <w:lang w:val="es-ES_tradnl"/>
        </w:rPr>
        <w:t xml:space="preserve">PROVEEDOR </w:t>
      </w:r>
      <w:r w:rsidRPr="00FE4D63">
        <w:rPr>
          <w:rFonts w:ascii="Arial" w:hAnsi="Arial" w:cs="Arial"/>
          <w:sz w:val="22"/>
          <w:szCs w:val="22"/>
          <w:lang w:val="es-BO"/>
        </w:rPr>
        <w:t>en su conjunto se denominarán las</w:t>
      </w:r>
      <w:r w:rsidRPr="00FE4D63">
        <w:rPr>
          <w:rFonts w:ascii="Arial" w:hAnsi="Arial" w:cs="Arial"/>
          <w:sz w:val="22"/>
          <w:szCs w:val="22"/>
          <w:lang w:val="es-ES_tradnl"/>
        </w:rPr>
        <w:t xml:space="preserve"> </w:t>
      </w:r>
      <w:r w:rsidRPr="00FE4D63">
        <w:rPr>
          <w:rFonts w:ascii="Arial" w:hAnsi="Arial" w:cs="Arial"/>
          <w:b/>
          <w:bCs/>
          <w:sz w:val="22"/>
          <w:szCs w:val="22"/>
          <w:lang w:val="es-ES_tradnl"/>
        </w:rPr>
        <w:t>PARTES.</w:t>
      </w:r>
    </w:p>
    <w:p w14:paraId="0AC0469A" w14:textId="77777777" w:rsidR="00DD3CBC" w:rsidRPr="00FE4D63" w:rsidRDefault="00DD3CBC" w:rsidP="00DD3CBC">
      <w:pPr>
        <w:spacing w:after="160"/>
        <w:jc w:val="both"/>
        <w:rPr>
          <w:rFonts w:ascii="Arial" w:hAnsi="Arial" w:cs="Arial"/>
          <w:b/>
          <w:sz w:val="22"/>
          <w:szCs w:val="22"/>
          <w:lang w:val="es-BO"/>
        </w:rPr>
      </w:pPr>
      <w:r w:rsidRPr="00FE4D63">
        <w:rPr>
          <w:rFonts w:ascii="Arial" w:hAnsi="Arial" w:cs="Arial"/>
          <w:b/>
          <w:sz w:val="22"/>
          <w:szCs w:val="22"/>
        </w:rPr>
        <w:t xml:space="preserve">CLÁUSULA </w:t>
      </w:r>
      <w:r w:rsidRPr="00FE4D63">
        <w:rPr>
          <w:rFonts w:ascii="Arial" w:hAnsi="Arial" w:cs="Arial"/>
          <w:b/>
          <w:sz w:val="22"/>
          <w:szCs w:val="22"/>
          <w:lang w:val="es-BO"/>
        </w:rPr>
        <w:t xml:space="preserve">SEGUNDA.- (ANTECEDENTES) </w:t>
      </w:r>
      <w:r w:rsidRPr="00FE4D63">
        <w:rPr>
          <w:rFonts w:ascii="Arial" w:hAnsi="Arial" w:cs="Arial"/>
          <w:sz w:val="22"/>
          <w:szCs w:val="22"/>
          <w:lang w:val="es-BO"/>
        </w:rPr>
        <w:t xml:space="preserve">La </w:t>
      </w:r>
      <w:r w:rsidRPr="00FE4D63">
        <w:rPr>
          <w:rFonts w:ascii="Arial" w:hAnsi="Arial" w:cs="Arial"/>
          <w:b/>
          <w:sz w:val="22"/>
          <w:szCs w:val="22"/>
          <w:lang w:val="es-BO"/>
        </w:rPr>
        <w:t xml:space="preserve">ENTIDAD, </w:t>
      </w:r>
      <w:r w:rsidRPr="00FE4D63">
        <w:rPr>
          <w:rFonts w:ascii="Arial" w:hAnsi="Arial" w:cs="Arial"/>
          <w:sz w:val="22"/>
          <w:szCs w:val="22"/>
          <w:lang w:val="es-BO"/>
        </w:rPr>
        <w:t>mediante proceso de contratación con Código Único d</w:t>
      </w:r>
      <w:r>
        <w:rPr>
          <w:rFonts w:ascii="Arial" w:hAnsi="Arial" w:cs="Arial"/>
          <w:sz w:val="22"/>
          <w:szCs w:val="22"/>
          <w:lang w:val="es-BO"/>
        </w:rPr>
        <w:t xml:space="preserve">e Contratación Estatal (CUCE) </w:t>
      </w:r>
      <w:r w:rsidRPr="00FE4D63">
        <w:rPr>
          <w:rFonts w:ascii="Arial" w:hAnsi="Arial" w:cs="Arial"/>
          <w:sz w:val="22"/>
          <w:szCs w:val="22"/>
          <w:lang w:val="es-BO"/>
        </w:rPr>
        <w:t>25-0951-00-_______</w:t>
      </w:r>
      <w:r w:rsidRPr="00FE4D63">
        <w:rPr>
          <w:rFonts w:ascii="Arial" w:hAnsi="Arial" w:cs="Arial"/>
          <w:b/>
          <w:sz w:val="22"/>
          <w:szCs w:val="22"/>
          <w:lang w:val="es-BO"/>
        </w:rPr>
        <w:t xml:space="preserve">, </w:t>
      </w:r>
      <w:r w:rsidRPr="00FE4D63">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FE4D63">
        <w:rPr>
          <w:rFonts w:ascii="Arial" w:hAnsi="Arial" w:cs="Arial"/>
          <w:sz w:val="22"/>
          <w:szCs w:val="22"/>
        </w:rPr>
        <w:t xml:space="preserve">con Código BCB:__________ </w:t>
      </w:r>
      <w:r w:rsidRPr="00FE4D63">
        <w:rPr>
          <w:rFonts w:ascii="Arial" w:hAnsi="Arial" w:cs="Arial"/>
          <w:sz w:val="22"/>
          <w:szCs w:val="22"/>
          <w:lang w:val="es-BO"/>
        </w:rPr>
        <w:t>en el marco del Decreto Supremo N° 0181, de 28 de junio de 2009, de las Normas Básicas del Sistema de Administración de Bienes y Servicios (NB-SABS) y sus modificaciones.</w:t>
      </w:r>
    </w:p>
    <w:p w14:paraId="0D61356D"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Que el Responsable de Evaluación o la Comisión de Calificación de la </w:t>
      </w:r>
      <w:r w:rsidRPr="00FE4D63">
        <w:rPr>
          <w:rFonts w:ascii="Arial" w:hAnsi="Arial" w:cs="Arial"/>
          <w:b/>
          <w:sz w:val="22"/>
          <w:szCs w:val="22"/>
          <w:lang w:val="es-BO"/>
        </w:rPr>
        <w:t>ENTIDAD</w:t>
      </w:r>
      <w:r w:rsidRPr="00FE4D63">
        <w:rPr>
          <w:rFonts w:ascii="Arial" w:hAnsi="Arial" w:cs="Arial"/>
          <w:sz w:val="22"/>
          <w:szCs w:val="22"/>
          <w:lang w:val="es-BO"/>
        </w:rPr>
        <w:t>,</w:t>
      </w:r>
      <w:r w:rsidRPr="00FE4D63">
        <w:rPr>
          <w:rFonts w:ascii="Arial" w:hAnsi="Arial" w:cs="Arial"/>
          <w:b/>
          <w:sz w:val="22"/>
          <w:szCs w:val="22"/>
          <w:lang w:val="es-BO"/>
        </w:rPr>
        <w:t xml:space="preserve"> </w:t>
      </w:r>
      <w:r w:rsidRPr="00FE4D63">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FE4D63">
        <w:rPr>
          <w:rFonts w:ascii="Arial" w:hAnsi="Arial" w:cs="Arial"/>
          <w:color w:val="000000"/>
          <w:sz w:val="22"/>
          <w:szCs w:val="22"/>
          <w:lang w:val="es-BO" w:eastAsia="es-BO"/>
        </w:rPr>
        <w:t xml:space="preserve">mediante Comunicación Interna de ________ </w:t>
      </w:r>
      <w:proofErr w:type="spellStart"/>
      <w:r w:rsidRPr="00FE4D63">
        <w:rPr>
          <w:rFonts w:ascii="Arial" w:hAnsi="Arial" w:cs="Arial"/>
          <w:color w:val="000000"/>
          <w:sz w:val="22"/>
          <w:szCs w:val="22"/>
          <w:lang w:val="es-BO" w:eastAsia="es-BO"/>
        </w:rPr>
        <w:t>de</w:t>
      </w:r>
      <w:proofErr w:type="spellEnd"/>
      <w:r w:rsidRPr="00FE4D63">
        <w:rPr>
          <w:rFonts w:ascii="Arial" w:hAnsi="Arial" w:cs="Arial"/>
          <w:color w:val="000000"/>
          <w:sz w:val="22"/>
          <w:szCs w:val="22"/>
          <w:lang w:val="es-BO" w:eastAsia="es-BO"/>
        </w:rPr>
        <w:t xml:space="preserve"> ___ </w:t>
      </w:r>
      <w:proofErr w:type="spellStart"/>
      <w:r w:rsidRPr="00FE4D63">
        <w:rPr>
          <w:rFonts w:ascii="Arial" w:hAnsi="Arial" w:cs="Arial"/>
          <w:color w:val="000000"/>
          <w:sz w:val="22"/>
          <w:szCs w:val="22"/>
          <w:lang w:val="es-BO" w:eastAsia="es-BO"/>
        </w:rPr>
        <w:t>de</w:t>
      </w:r>
      <w:proofErr w:type="spellEnd"/>
      <w:r w:rsidRPr="00FE4D63">
        <w:rPr>
          <w:rFonts w:ascii="Arial" w:hAnsi="Arial" w:cs="Arial"/>
          <w:color w:val="000000"/>
          <w:sz w:val="22"/>
          <w:szCs w:val="22"/>
          <w:lang w:val="es-BO" w:eastAsia="es-BO"/>
        </w:rPr>
        <w:t xml:space="preserve"> ____ </w:t>
      </w:r>
      <w:proofErr w:type="spellStart"/>
      <w:r w:rsidRPr="00FE4D63">
        <w:rPr>
          <w:rFonts w:ascii="Arial" w:hAnsi="Arial" w:cs="Arial"/>
          <w:color w:val="000000"/>
          <w:sz w:val="22"/>
          <w:szCs w:val="22"/>
          <w:lang w:val="es-BO" w:eastAsia="es-BO"/>
        </w:rPr>
        <w:t>de</w:t>
      </w:r>
      <w:proofErr w:type="spellEnd"/>
      <w:r w:rsidRPr="00FE4D63">
        <w:rPr>
          <w:rFonts w:ascii="Arial" w:hAnsi="Arial" w:cs="Arial"/>
          <w:color w:val="000000"/>
          <w:sz w:val="22"/>
          <w:szCs w:val="22"/>
          <w:lang w:val="es-BO" w:eastAsia="es-BO"/>
        </w:rPr>
        <w:t xml:space="preserve"> 2025 </w:t>
      </w:r>
      <w:r w:rsidRPr="00FE4D63">
        <w:rPr>
          <w:rFonts w:ascii="Arial" w:hAnsi="Arial" w:cs="Arial"/>
          <w:sz w:val="22"/>
          <w:szCs w:val="22"/>
          <w:lang w:val="es-BO"/>
        </w:rPr>
        <w:t xml:space="preserve">la prestación del servicio, al </w:t>
      </w:r>
      <w:r w:rsidRPr="00FE4D63">
        <w:rPr>
          <w:rFonts w:ascii="Arial" w:hAnsi="Arial" w:cs="Arial"/>
          <w:b/>
          <w:sz w:val="22"/>
          <w:szCs w:val="22"/>
          <w:lang w:val="es-BO"/>
        </w:rPr>
        <w:t>PROVEEDOR</w:t>
      </w:r>
      <w:r w:rsidRPr="00FE4D63">
        <w:rPr>
          <w:rFonts w:ascii="Arial" w:hAnsi="Arial" w:cs="Arial"/>
          <w:i/>
          <w:sz w:val="22"/>
          <w:szCs w:val="22"/>
          <w:lang w:val="es-BO"/>
        </w:rPr>
        <w:t xml:space="preserve">, </w:t>
      </w:r>
      <w:r w:rsidRPr="00FE4D63">
        <w:rPr>
          <w:rFonts w:ascii="Arial" w:hAnsi="Arial" w:cs="Arial"/>
          <w:sz w:val="22"/>
          <w:szCs w:val="22"/>
          <w:lang w:val="es-BO"/>
        </w:rPr>
        <w:t xml:space="preserve">al cumplir su propuesta con todos los requisitos y ser la más conveniente a los intereses de la </w:t>
      </w:r>
      <w:r w:rsidRPr="00FE4D63">
        <w:rPr>
          <w:rFonts w:ascii="Arial" w:hAnsi="Arial" w:cs="Arial"/>
          <w:b/>
          <w:sz w:val="22"/>
          <w:szCs w:val="22"/>
          <w:lang w:val="es-BO"/>
        </w:rPr>
        <w:t>ENTIDAD.</w:t>
      </w:r>
    </w:p>
    <w:p w14:paraId="654B41E7" w14:textId="77777777" w:rsidR="00DD3CBC" w:rsidRPr="001627A1" w:rsidRDefault="00DD3CBC" w:rsidP="00DD3CBC">
      <w:pPr>
        <w:spacing w:after="160"/>
        <w:jc w:val="both"/>
        <w:rPr>
          <w:rFonts w:ascii="Arial" w:hAnsi="Arial" w:cs="Arial"/>
          <w:b/>
          <w:i/>
          <w:sz w:val="22"/>
          <w:szCs w:val="22"/>
          <w:lang w:val="es-BO"/>
        </w:rPr>
      </w:pPr>
      <w:r w:rsidRPr="00FE4D63">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32C3AAC" w14:textId="77777777" w:rsidR="00DD3CBC" w:rsidRPr="001627A1" w:rsidRDefault="00DD3CBC" w:rsidP="00DD3CBC">
      <w:pPr>
        <w:spacing w:after="160"/>
        <w:jc w:val="both"/>
        <w:rPr>
          <w:rFonts w:ascii="Arial" w:hAnsi="Arial" w:cs="Arial"/>
          <w:b/>
          <w:sz w:val="22"/>
          <w:szCs w:val="22"/>
          <w:lang w:val="es-BO"/>
        </w:rPr>
      </w:pPr>
      <w:r w:rsidRPr="001627A1">
        <w:rPr>
          <w:rFonts w:ascii="Arial" w:hAnsi="Arial" w:cs="Arial"/>
          <w:b/>
          <w:sz w:val="22"/>
          <w:szCs w:val="22"/>
        </w:rPr>
        <w:lastRenderedPageBreak/>
        <w:t>CLÁUSULA TERCERA</w:t>
      </w:r>
      <w:r w:rsidRPr="001627A1">
        <w:rPr>
          <w:rFonts w:ascii="Arial" w:hAnsi="Arial" w:cs="Arial"/>
          <w:b/>
          <w:sz w:val="22"/>
          <w:szCs w:val="22"/>
          <w:lang w:val="es-BO"/>
        </w:rPr>
        <w:t xml:space="preserve">.- (LEGISLACIÓN APLICABLE) </w:t>
      </w:r>
      <w:r w:rsidRPr="001627A1">
        <w:rPr>
          <w:rFonts w:ascii="Arial" w:hAnsi="Arial" w:cs="Arial"/>
          <w:sz w:val="22"/>
          <w:szCs w:val="22"/>
          <w:lang w:val="es-BO"/>
        </w:rPr>
        <w:t>El presente Contrato se celebra al amparo de las siguientes disposiciones normativas:</w:t>
      </w:r>
    </w:p>
    <w:p w14:paraId="22D3A6B6" w14:textId="77777777" w:rsidR="00DD3CBC" w:rsidRPr="00A81236" w:rsidRDefault="00DD3CBC" w:rsidP="005D3330">
      <w:pPr>
        <w:numPr>
          <w:ilvl w:val="0"/>
          <w:numId w:val="36"/>
        </w:numPr>
        <w:jc w:val="both"/>
        <w:rPr>
          <w:rFonts w:ascii="Arial" w:hAnsi="Arial" w:cs="Arial"/>
          <w:sz w:val="22"/>
          <w:szCs w:val="22"/>
          <w:lang w:val="es-BO"/>
        </w:rPr>
      </w:pPr>
      <w:r w:rsidRPr="001627A1">
        <w:rPr>
          <w:rFonts w:ascii="Arial" w:hAnsi="Arial" w:cs="Arial"/>
          <w:sz w:val="22"/>
          <w:szCs w:val="22"/>
          <w:lang w:val="es-BO"/>
        </w:rPr>
        <w:t xml:space="preserve">Constitución Política del Estado </w:t>
      </w:r>
      <w:r w:rsidRPr="00A81236">
        <w:rPr>
          <w:rFonts w:ascii="Arial" w:hAnsi="Arial" w:cs="Arial"/>
          <w:sz w:val="22"/>
          <w:szCs w:val="22"/>
        </w:rPr>
        <w:t>de 7 de febrero de 2009</w:t>
      </w:r>
      <w:r w:rsidRPr="00A81236">
        <w:rPr>
          <w:rFonts w:ascii="Arial" w:hAnsi="Arial" w:cs="Arial"/>
          <w:sz w:val="22"/>
          <w:szCs w:val="22"/>
          <w:lang w:val="es-BO"/>
        </w:rPr>
        <w:t>.</w:t>
      </w:r>
    </w:p>
    <w:p w14:paraId="2CAF5FDF" w14:textId="77777777" w:rsidR="00DD3CBC" w:rsidRDefault="00DD3CBC" w:rsidP="005D3330">
      <w:pPr>
        <w:numPr>
          <w:ilvl w:val="0"/>
          <w:numId w:val="36"/>
        </w:numPr>
        <w:jc w:val="both"/>
        <w:rPr>
          <w:rFonts w:ascii="Arial" w:hAnsi="Arial" w:cs="Arial"/>
          <w:sz w:val="22"/>
          <w:szCs w:val="22"/>
          <w:lang w:val="es-BO"/>
        </w:rPr>
      </w:pPr>
      <w:r w:rsidRPr="001627A1">
        <w:rPr>
          <w:rFonts w:ascii="Arial" w:hAnsi="Arial" w:cs="Arial"/>
          <w:sz w:val="22"/>
          <w:szCs w:val="22"/>
          <w:lang w:val="es-BO"/>
        </w:rPr>
        <w:t>Ley Nº 1178, de 20 de julio de 1990, de Administr</w:t>
      </w:r>
      <w:r>
        <w:rPr>
          <w:rFonts w:ascii="Arial" w:hAnsi="Arial" w:cs="Arial"/>
          <w:sz w:val="22"/>
          <w:szCs w:val="22"/>
          <w:lang w:val="es-BO"/>
        </w:rPr>
        <w:t>ación y Control Gubernamentales.</w:t>
      </w:r>
    </w:p>
    <w:p w14:paraId="5EFDB9FD" w14:textId="77777777" w:rsidR="00DD3CBC" w:rsidRPr="007745CE" w:rsidRDefault="00DD3CBC" w:rsidP="005D3330">
      <w:pPr>
        <w:numPr>
          <w:ilvl w:val="0"/>
          <w:numId w:val="36"/>
        </w:numPr>
        <w:jc w:val="both"/>
        <w:rPr>
          <w:rFonts w:ascii="Arial" w:hAnsi="Arial" w:cs="Arial"/>
          <w:sz w:val="22"/>
          <w:szCs w:val="22"/>
          <w:lang w:val="es-BO"/>
        </w:rPr>
      </w:pPr>
      <w:r w:rsidRPr="007745CE">
        <w:rPr>
          <w:rFonts w:ascii="Arial" w:hAnsi="Arial" w:cs="Arial"/>
          <w:sz w:val="22"/>
          <w:szCs w:val="22"/>
          <w:lang w:val="es-BO"/>
        </w:rPr>
        <w:t>Ley del Presupuesto General del Estado aprobado para la gestión y su reglamentación.</w:t>
      </w:r>
    </w:p>
    <w:p w14:paraId="46D4FFCB" w14:textId="77777777" w:rsidR="00DD3CBC" w:rsidRPr="007745CE" w:rsidRDefault="00DD3CBC" w:rsidP="005D3330">
      <w:pPr>
        <w:numPr>
          <w:ilvl w:val="0"/>
          <w:numId w:val="36"/>
        </w:numPr>
        <w:jc w:val="both"/>
        <w:rPr>
          <w:rFonts w:ascii="Arial" w:hAnsi="Arial" w:cs="Arial"/>
          <w:sz w:val="22"/>
          <w:szCs w:val="22"/>
          <w:lang w:val="es-BO"/>
        </w:rPr>
      </w:pPr>
      <w:r w:rsidRPr="007745CE">
        <w:rPr>
          <w:rFonts w:ascii="Arial" w:hAnsi="Arial" w:cs="Arial"/>
          <w:sz w:val="22"/>
          <w:szCs w:val="22"/>
          <w:lang w:val="es-BO"/>
        </w:rPr>
        <w:t>Decreto Supremo Nº 0181, de 28 de junio de 2009, de las Normas  Básicas del Sistema de Administración de Bienes y Servicios (NB-SABS) y sus modificaciones.</w:t>
      </w:r>
    </w:p>
    <w:p w14:paraId="7465E343" w14:textId="77777777" w:rsidR="00DD3CBC" w:rsidRPr="001627A1" w:rsidRDefault="00DD3CBC" w:rsidP="005D3330">
      <w:pPr>
        <w:widowControl w:val="0"/>
        <w:numPr>
          <w:ilvl w:val="0"/>
          <w:numId w:val="36"/>
        </w:numPr>
        <w:jc w:val="both"/>
        <w:rPr>
          <w:rFonts w:ascii="Arial" w:hAnsi="Arial" w:cs="Arial"/>
          <w:sz w:val="22"/>
          <w:szCs w:val="22"/>
          <w:lang w:val="es-BO"/>
        </w:rPr>
      </w:pPr>
      <w:r w:rsidRPr="001627A1">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3CC7D5A" w14:textId="77777777" w:rsidR="00DD3CBC" w:rsidRPr="001627A1" w:rsidRDefault="00DD3CBC" w:rsidP="005D3330">
      <w:pPr>
        <w:numPr>
          <w:ilvl w:val="0"/>
          <w:numId w:val="36"/>
        </w:numPr>
        <w:spacing w:after="160"/>
        <w:jc w:val="both"/>
        <w:rPr>
          <w:rFonts w:ascii="Arial" w:hAnsi="Arial" w:cs="Arial"/>
          <w:sz w:val="22"/>
          <w:szCs w:val="22"/>
          <w:lang w:val="es-BO"/>
        </w:rPr>
      </w:pPr>
      <w:r w:rsidRPr="001627A1">
        <w:rPr>
          <w:rFonts w:ascii="Arial" w:hAnsi="Arial" w:cs="Arial"/>
          <w:sz w:val="22"/>
          <w:szCs w:val="22"/>
          <w:lang w:val="es-BO"/>
        </w:rPr>
        <w:t>Otras disposiciones relacionadas.</w:t>
      </w:r>
    </w:p>
    <w:p w14:paraId="56F18A7C"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CUARTA.- (OBJETO Y CAUSA) </w:t>
      </w:r>
      <w:r w:rsidRPr="00FE4D63">
        <w:rPr>
          <w:rFonts w:ascii="Arial" w:hAnsi="Arial" w:cs="Arial"/>
          <w:sz w:val="22"/>
          <w:szCs w:val="22"/>
          <w:lang w:val="es-BO"/>
        </w:rPr>
        <w:t xml:space="preserve">El objeto del presente Contrato es la prestación del servicio recurrente de mantenimiento en el área de albañilería para inmuebles de la </w:t>
      </w:r>
      <w:r w:rsidRPr="00FE4D63">
        <w:rPr>
          <w:rFonts w:ascii="Arial" w:hAnsi="Arial" w:cs="Arial"/>
          <w:b/>
          <w:sz w:val="22"/>
          <w:szCs w:val="22"/>
          <w:lang w:val="es-BO"/>
        </w:rPr>
        <w:t>ENTIDAD</w:t>
      </w:r>
      <w:r w:rsidRPr="00FE4D63">
        <w:rPr>
          <w:rFonts w:ascii="Arial" w:hAnsi="Arial" w:cs="Arial"/>
          <w:sz w:val="22"/>
          <w:szCs w:val="22"/>
          <w:lang w:val="es-BO"/>
        </w:rPr>
        <w:t xml:space="preserve"> – Gestión 2026, que ejecute trabajos de mantenimiento preventivo y correctivo de desmanche de superficies, revoques menores, instalación de revestimientos, demoliciones y otros relacionados, hasta su conclusión, que en adelante se denominará el</w:t>
      </w:r>
      <w:r w:rsidRPr="00FE4D63">
        <w:rPr>
          <w:rFonts w:ascii="Arial" w:hAnsi="Arial" w:cs="Arial"/>
          <w:b/>
          <w:sz w:val="22"/>
          <w:szCs w:val="22"/>
          <w:lang w:val="es-BO"/>
        </w:rPr>
        <w:t xml:space="preserve"> SERVICIO,</w:t>
      </w:r>
      <w:r w:rsidRPr="00FE4D63">
        <w:rPr>
          <w:rFonts w:ascii="Arial" w:hAnsi="Arial" w:cs="Arial"/>
          <w:sz w:val="22"/>
          <w:szCs w:val="22"/>
          <w:lang w:val="es-BO"/>
        </w:rPr>
        <w:t xml:space="preserve"> para preservar las buenas condiciones de funcionamiento de la infraestructura física de los inmuebles del BCB, provistos por el </w:t>
      </w:r>
      <w:r w:rsidRPr="00FE4D63">
        <w:rPr>
          <w:rFonts w:ascii="Arial" w:hAnsi="Arial" w:cs="Arial"/>
          <w:b/>
          <w:sz w:val="22"/>
          <w:szCs w:val="22"/>
          <w:lang w:val="es-BO"/>
        </w:rPr>
        <w:t xml:space="preserve">PROVEEDOR, </w:t>
      </w:r>
      <w:r w:rsidRPr="00FE4D63">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B5A9802"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QUINTA.- (DOCUMENTOS INTEGRANTES DEL CONTRATO)</w:t>
      </w:r>
      <w:r w:rsidRPr="00FE4D63">
        <w:rPr>
          <w:rFonts w:ascii="Arial" w:hAnsi="Arial" w:cs="Arial"/>
          <w:sz w:val="22"/>
          <w:szCs w:val="22"/>
          <w:lang w:val="es-BO"/>
        </w:rPr>
        <w:t xml:space="preserve"> Forman parte del presente Contrato, los siguientes documentos:</w:t>
      </w:r>
    </w:p>
    <w:p w14:paraId="2D8639DA" w14:textId="77777777" w:rsidR="00DD3CBC" w:rsidRPr="00FE4D63" w:rsidRDefault="00DD3CBC" w:rsidP="005D3330">
      <w:pPr>
        <w:numPr>
          <w:ilvl w:val="0"/>
          <w:numId w:val="44"/>
        </w:numPr>
        <w:tabs>
          <w:tab w:val="left" w:pos="709"/>
        </w:tabs>
        <w:jc w:val="both"/>
        <w:rPr>
          <w:rFonts w:ascii="Arial" w:hAnsi="Arial" w:cs="Arial"/>
          <w:sz w:val="22"/>
          <w:szCs w:val="22"/>
          <w:lang w:val="es-BO"/>
        </w:rPr>
      </w:pPr>
      <w:r w:rsidRPr="00FE4D63">
        <w:rPr>
          <w:rFonts w:ascii="Arial" w:hAnsi="Arial" w:cs="Arial"/>
          <w:sz w:val="22"/>
          <w:szCs w:val="22"/>
          <w:lang w:val="es-BO"/>
        </w:rPr>
        <w:tab/>
        <w:t xml:space="preserve">Documento Base de Contratación. </w:t>
      </w:r>
    </w:p>
    <w:p w14:paraId="116631B8" w14:textId="77777777" w:rsidR="00DD3CBC" w:rsidRPr="00FE4D63" w:rsidRDefault="00DD3CBC" w:rsidP="005D3330">
      <w:pPr>
        <w:numPr>
          <w:ilvl w:val="0"/>
          <w:numId w:val="44"/>
        </w:numPr>
        <w:tabs>
          <w:tab w:val="left" w:pos="709"/>
        </w:tabs>
        <w:jc w:val="both"/>
        <w:rPr>
          <w:rFonts w:ascii="Arial" w:hAnsi="Arial" w:cs="Arial"/>
          <w:sz w:val="22"/>
          <w:szCs w:val="22"/>
          <w:lang w:val="es-BO"/>
        </w:rPr>
      </w:pPr>
      <w:r w:rsidRPr="00FE4D63">
        <w:rPr>
          <w:rFonts w:ascii="Arial" w:hAnsi="Arial" w:cs="Arial"/>
          <w:sz w:val="22"/>
          <w:szCs w:val="22"/>
          <w:lang w:val="es-BO"/>
        </w:rPr>
        <w:tab/>
        <w:t>Propuesta Adjudicada.</w:t>
      </w:r>
    </w:p>
    <w:p w14:paraId="188E2B4D" w14:textId="77777777" w:rsidR="00DD3CBC" w:rsidRPr="00FE4D63" w:rsidRDefault="00DD3CBC" w:rsidP="005D3330">
      <w:pPr>
        <w:numPr>
          <w:ilvl w:val="0"/>
          <w:numId w:val="44"/>
        </w:numPr>
        <w:tabs>
          <w:tab w:val="left" w:pos="709"/>
        </w:tabs>
        <w:jc w:val="both"/>
        <w:rPr>
          <w:rFonts w:ascii="Arial" w:hAnsi="Arial" w:cs="Arial"/>
          <w:sz w:val="22"/>
          <w:szCs w:val="22"/>
          <w:lang w:val="es-BO"/>
        </w:rPr>
      </w:pPr>
      <w:r w:rsidRPr="00FE4D63">
        <w:rPr>
          <w:rFonts w:ascii="Arial" w:hAnsi="Arial" w:cs="Arial"/>
          <w:sz w:val="22"/>
          <w:szCs w:val="22"/>
          <w:lang w:val="es-BO"/>
        </w:rPr>
        <w:t xml:space="preserve">Documento de Adjudicación, </w:t>
      </w:r>
      <w:r w:rsidRPr="00FE4D63">
        <w:rPr>
          <w:rFonts w:ascii="Arial" w:hAnsi="Arial" w:cs="Arial"/>
          <w:color w:val="000000"/>
          <w:sz w:val="22"/>
          <w:szCs w:val="22"/>
          <w:lang w:val="es-BO" w:eastAsia="es-BO"/>
        </w:rPr>
        <w:t xml:space="preserve">Comunicación Interna ________ de __ </w:t>
      </w:r>
      <w:proofErr w:type="spellStart"/>
      <w:r w:rsidRPr="00FE4D63">
        <w:rPr>
          <w:rFonts w:ascii="Arial" w:hAnsi="Arial" w:cs="Arial"/>
          <w:color w:val="000000"/>
          <w:sz w:val="22"/>
          <w:szCs w:val="22"/>
          <w:lang w:val="es-BO" w:eastAsia="es-BO"/>
        </w:rPr>
        <w:t>de</w:t>
      </w:r>
      <w:proofErr w:type="spellEnd"/>
      <w:r w:rsidRPr="00FE4D63">
        <w:rPr>
          <w:rFonts w:ascii="Arial" w:hAnsi="Arial" w:cs="Arial"/>
          <w:color w:val="000000"/>
          <w:sz w:val="22"/>
          <w:szCs w:val="22"/>
          <w:lang w:val="es-BO" w:eastAsia="es-BO"/>
        </w:rPr>
        <w:t xml:space="preserve"> ______ </w:t>
      </w:r>
      <w:proofErr w:type="spellStart"/>
      <w:r w:rsidRPr="00FE4D63">
        <w:rPr>
          <w:rFonts w:ascii="Arial" w:hAnsi="Arial" w:cs="Arial"/>
          <w:color w:val="000000"/>
          <w:sz w:val="22"/>
          <w:szCs w:val="22"/>
          <w:lang w:val="es-BO" w:eastAsia="es-BO"/>
        </w:rPr>
        <w:t>de</w:t>
      </w:r>
      <w:proofErr w:type="spellEnd"/>
      <w:r w:rsidRPr="00FE4D63">
        <w:rPr>
          <w:rFonts w:ascii="Arial" w:hAnsi="Arial" w:cs="Arial"/>
          <w:color w:val="000000"/>
          <w:sz w:val="22"/>
          <w:szCs w:val="22"/>
          <w:lang w:val="es-BO" w:eastAsia="es-BO"/>
        </w:rPr>
        <w:t xml:space="preserve"> 2025</w:t>
      </w:r>
      <w:r w:rsidRPr="00FE4D63">
        <w:rPr>
          <w:rFonts w:ascii="Arial" w:hAnsi="Arial" w:cs="Arial"/>
          <w:sz w:val="22"/>
          <w:szCs w:val="22"/>
        </w:rPr>
        <w:t>.</w:t>
      </w:r>
    </w:p>
    <w:p w14:paraId="211FD914" w14:textId="77777777" w:rsidR="00DD3CBC" w:rsidRPr="00FE4D63" w:rsidRDefault="00DD3CBC" w:rsidP="005D3330">
      <w:pPr>
        <w:numPr>
          <w:ilvl w:val="0"/>
          <w:numId w:val="44"/>
        </w:numPr>
        <w:tabs>
          <w:tab w:val="left" w:pos="709"/>
        </w:tabs>
        <w:jc w:val="both"/>
        <w:rPr>
          <w:rFonts w:ascii="Arial" w:hAnsi="Arial" w:cs="Arial"/>
          <w:sz w:val="22"/>
          <w:szCs w:val="22"/>
          <w:lang w:val="es-BO"/>
        </w:rPr>
      </w:pPr>
      <w:r w:rsidRPr="00FE4D63">
        <w:rPr>
          <w:rFonts w:ascii="Arial" w:hAnsi="Arial" w:cs="Arial"/>
          <w:sz w:val="22"/>
          <w:szCs w:val="22"/>
          <w:lang w:val="es-BO"/>
        </w:rPr>
        <w:tab/>
        <w:t xml:space="preserve">Garantía(s), </w:t>
      </w:r>
      <w:r w:rsidRPr="00FE4D63">
        <w:rPr>
          <w:rFonts w:ascii="Arial" w:hAnsi="Arial" w:cs="Arial"/>
          <w:b/>
          <w:sz w:val="22"/>
          <w:szCs w:val="22"/>
          <w:lang w:val="es-BO"/>
        </w:rPr>
        <w:t>cuando corresponda</w:t>
      </w:r>
      <w:r w:rsidRPr="00FE4D63">
        <w:rPr>
          <w:rFonts w:ascii="Arial" w:hAnsi="Arial" w:cs="Arial"/>
          <w:sz w:val="22"/>
          <w:szCs w:val="22"/>
          <w:lang w:val="es-BO"/>
        </w:rPr>
        <w:t>.</w:t>
      </w:r>
    </w:p>
    <w:p w14:paraId="5DD79F44" w14:textId="77777777" w:rsidR="00DD3CBC" w:rsidRPr="00FE4D63" w:rsidRDefault="00DD3CBC" w:rsidP="005D3330">
      <w:pPr>
        <w:widowControl w:val="0"/>
        <w:numPr>
          <w:ilvl w:val="0"/>
          <w:numId w:val="44"/>
        </w:numPr>
        <w:jc w:val="both"/>
        <w:rPr>
          <w:rFonts w:ascii="Arial" w:hAnsi="Arial" w:cs="Arial"/>
          <w:sz w:val="22"/>
          <w:szCs w:val="22"/>
          <w:lang w:val="es-BO"/>
        </w:rPr>
      </w:pPr>
      <w:r w:rsidRPr="00FE4D63">
        <w:rPr>
          <w:rFonts w:ascii="Arial" w:hAnsi="Arial" w:cs="Arial"/>
          <w:sz w:val="22"/>
          <w:szCs w:val="22"/>
        </w:rPr>
        <w:t xml:space="preserve">Certificado del Registro Único de Proveedores del Estado (RUPE) N° _________ de __ </w:t>
      </w:r>
      <w:proofErr w:type="spellStart"/>
      <w:r w:rsidRPr="00FE4D63">
        <w:rPr>
          <w:rFonts w:ascii="Arial" w:hAnsi="Arial" w:cs="Arial"/>
          <w:sz w:val="22"/>
          <w:szCs w:val="22"/>
        </w:rPr>
        <w:t>de</w:t>
      </w:r>
      <w:proofErr w:type="spellEnd"/>
      <w:r w:rsidRPr="00FE4D63">
        <w:rPr>
          <w:rFonts w:ascii="Arial" w:hAnsi="Arial" w:cs="Arial"/>
          <w:sz w:val="22"/>
          <w:szCs w:val="22"/>
        </w:rPr>
        <w:t xml:space="preserve"> ______ </w:t>
      </w:r>
      <w:proofErr w:type="spellStart"/>
      <w:r w:rsidRPr="00FE4D63">
        <w:rPr>
          <w:rFonts w:ascii="Arial" w:hAnsi="Arial" w:cs="Arial"/>
          <w:sz w:val="22"/>
          <w:szCs w:val="22"/>
        </w:rPr>
        <w:t>de</w:t>
      </w:r>
      <w:proofErr w:type="spellEnd"/>
      <w:r w:rsidRPr="00FE4D63">
        <w:rPr>
          <w:rFonts w:ascii="Arial" w:hAnsi="Arial" w:cs="Arial"/>
          <w:sz w:val="22"/>
          <w:szCs w:val="22"/>
        </w:rPr>
        <w:t xml:space="preserve"> 2025.</w:t>
      </w:r>
    </w:p>
    <w:p w14:paraId="3405ED17" w14:textId="77777777" w:rsidR="00DD3CBC" w:rsidRPr="00FE4D63" w:rsidRDefault="00DD3CBC" w:rsidP="005D3330">
      <w:pPr>
        <w:widowControl w:val="0"/>
        <w:numPr>
          <w:ilvl w:val="0"/>
          <w:numId w:val="44"/>
        </w:numPr>
        <w:jc w:val="both"/>
        <w:rPr>
          <w:rFonts w:ascii="Arial" w:hAnsi="Arial" w:cs="Arial"/>
          <w:sz w:val="22"/>
          <w:szCs w:val="22"/>
          <w:lang w:val="es-BO"/>
        </w:rPr>
      </w:pPr>
      <w:r w:rsidRPr="00FE4D63">
        <w:rPr>
          <w:rFonts w:ascii="Arial" w:hAnsi="Arial" w:cs="Arial"/>
          <w:sz w:val="22"/>
          <w:szCs w:val="22"/>
        </w:rPr>
        <w:t xml:space="preserve">Formulario de Requerimiento de Servicios - Preventivo N° ____ de __ </w:t>
      </w:r>
      <w:proofErr w:type="spellStart"/>
      <w:r w:rsidRPr="00FE4D63">
        <w:rPr>
          <w:rFonts w:ascii="Arial" w:hAnsi="Arial" w:cs="Arial"/>
          <w:sz w:val="22"/>
          <w:szCs w:val="22"/>
        </w:rPr>
        <w:t>de</w:t>
      </w:r>
      <w:proofErr w:type="spellEnd"/>
      <w:r w:rsidRPr="00FE4D63">
        <w:rPr>
          <w:rFonts w:ascii="Arial" w:hAnsi="Arial" w:cs="Arial"/>
          <w:sz w:val="22"/>
          <w:szCs w:val="22"/>
        </w:rPr>
        <w:t xml:space="preserve"> ___ </w:t>
      </w:r>
      <w:proofErr w:type="spellStart"/>
      <w:r w:rsidRPr="00FE4D63">
        <w:rPr>
          <w:rFonts w:ascii="Arial" w:hAnsi="Arial" w:cs="Arial"/>
          <w:sz w:val="22"/>
          <w:szCs w:val="22"/>
        </w:rPr>
        <w:t>de</w:t>
      </w:r>
      <w:proofErr w:type="spellEnd"/>
      <w:r w:rsidRPr="00FE4D63">
        <w:rPr>
          <w:rFonts w:ascii="Arial" w:hAnsi="Arial" w:cs="Arial"/>
          <w:sz w:val="22"/>
          <w:szCs w:val="22"/>
        </w:rPr>
        <w:t xml:space="preserve"> 2025.</w:t>
      </w:r>
    </w:p>
    <w:p w14:paraId="626548B8" w14:textId="77777777" w:rsidR="00DD3CBC" w:rsidRPr="00FE4D63" w:rsidRDefault="00DD3CBC" w:rsidP="005D3330">
      <w:pPr>
        <w:widowControl w:val="0"/>
        <w:numPr>
          <w:ilvl w:val="0"/>
          <w:numId w:val="44"/>
        </w:numPr>
        <w:jc w:val="both"/>
        <w:rPr>
          <w:rFonts w:ascii="Arial" w:hAnsi="Arial" w:cs="Arial"/>
          <w:sz w:val="22"/>
          <w:szCs w:val="22"/>
          <w:lang w:val="es-BO"/>
        </w:rPr>
      </w:pPr>
      <w:r w:rsidRPr="00FE4D63">
        <w:rPr>
          <w:rFonts w:ascii="Arial" w:hAnsi="Arial" w:cs="Arial"/>
          <w:sz w:val="22"/>
          <w:szCs w:val="22"/>
        </w:rPr>
        <w:t xml:space="preserve">Certificado N° ___ de ___ </w:t>
      </w:r>
      <w:proofErr w:type="spellStart"/>
      <w:r w:rsidRPr="00FE4D63">
        <w:rPr>
          <w:rFonts w:ascii="Arial" w:hAnsi="Arial" w:cs="Arial"/>
          <w:sz w:val="22"/>
          <w:szCs w:val="22"/>
        </w:rPr>
        <w:t>de</w:t>
      </w:r>
      <w:proofErr w:type="spellEnd"/>
      <w:r w:rsidRPr="00FE4D63">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FE4D63">
        <w:rPr>
          <w:rFonts w:ascii="Arial" w:hAnsi="Arial" w:cs="Arial"/>
          <w:b/>
          <w:i/>
          <w:sz w:val="22"/>
          <w:szCs w:val="22"/>
          <w:lang w:val="es-BO"/>
        </w:rPr>
        <w:t xml:space="preserve">. </w:t>
      </w:r>
      <w:r w:rsidRPr="00FE4D63">
        <w:rPr>
          <w:rFonts w:ascii="Arial" w:hAnsi="Arial" w:cs="Arial"/>
          <w:i/>
          <w:sz w:val="22"/>
          <w:szCs w:val="22"/>
          <w:lang w:val="es-BO"/>
        </w:rPr>
        <w:t>(</w:t>
      </w:r>
      <w:r w:rsidRPr="00FE4D63">
        <w:rPr>
          <w:rFonts w:ascii="Arial" w:hAnsi="Arial" w:cs="Arial"/>
          <w:b/>
          <w:i/>
          <w:sz w:val="22"/>
          <w:szCs w:val="22"/>
          <w:lang w:val="es-BO"/>
        </w:rPr>
        <w:t>cuando corresponda)</w:t>
      </w:r>
    </w:p>
    <w:p w14:paraId="62A3B1FA" w14:textId="77777777" w:rsidR="00DD3CBC" w:rsidRPr="00FE4D63" w:rsidRDefault="00DD3CBC" w:rsidP="005D3330">
      <w:pPr>
        <w:widowControl w:val="0"/>
        <w:numPr>
          <w:ilvl w:val="0"/>
          <w:numId w:val="44"/>
        </w:numPr>
        <w:jc w:val="both"/>
        <w:rPr>
          <w:rFonts w:ascii="Arial" w:hAnsi="Arial" w:cs="Arial"/>
          <w:sz w:val="22"/>
          <w:szCs w:val="22"/>
          <w:lang w:val="es-BO"/>
        </w:rPr>
      </w:pPr>
      <w:r w:rsidRPr="00FE4D63">
        <w:rPr>
          <w:rFonts w:ascii="Arial" w:hAnsi="Arial" w:cs="Arial"/>
          <w:sz w:val="22"/>
          <w:szCs w:val="22"/>
        </w:rPr>
        <w:t xml:space="preserve">Certificado de Información sobre Solvencia con el Fisco N° __________ de __ </w:t>
      </w:r>
      <w:proofErr w:type="spellStart"/>
      <w:r w:rsidRPr="00FE4D63">
        <w:rPr>
          <w:rFonts w:ascii="Arial" w:hAnsi="Arial" w:cs="Arial"/>
          <w:sz w:val="22"/>
          <w:szCs w:val="22"/>
        </w:rPr>
        <w:t>de</w:t>
      </w:r>
      <w:proofErr w:type="spellEnd"/>
      <w:r w:rsidRPr="00FE4D63">
        <w:rPr>
          <w:rFonts w:ascii="Arial" w:hAnsi="Arial" w:cs="Arial"/>
          <w:sz w:val="22"/>
          <w:szCs w:val="22"/>
        </w:rPr>
        <w:t xml:space="preserve"> ______ </w:t>
      </w:r>
      <w:proofErr w:type="spellStart"/>
      <w:r w:rsidRPr="00FE4D63">
        <w:rPr>
          <w:rFonts w:ascii="Arial" w:hAnsi="Arial" w:cs="Arial"/>
          <w:sz w:val="22"/>
          <w:szCs w:val="22"/>
        </w:rPr>
        <w:t>de</w:t>
      </w:r>
      <w:proofErr w:type="spellEnd"/>
      <w:r w:rsidRPr="00FE4D63">
        <w:rPr>
          <w:rFonts w:ascii="Arial" w:hAnsi="Arial" w:cs="Arial"/>
          <w:sz w:val="22"/>
          <w:szCs w:val="22"/>
        </w:rPr>
        <w:t xml:space="preserve"> ____, emitido por la Contraloría General del Estado.</w:t>
      </w:r>
    </w:p>
    <w:p w14:paraId="3CEFBCAE" w14:textId="77777777" w:rsidR="00DD3CBC" w:rsidRPr="00FE4D63" w:rsidRDefault="00DD3CBC" w:rsidP="005D3330">
      <w:pPr>
        <w:numPr>
          <w:ilvl w:val="0"/>
          <w:numId w:val="44"/>
        </w:numPr>
        <w:jc w:val="both"/>
        <w:rPr>
          <w:rFonts w:ascii="Arial" w:hAnsi="Arial" w:cs="Arial"/>
          <w:sz w:val="22"/>
          <w:szCs w:val="22"/>
          <w:lang w:val="es-BO"/>
        </w:rPr>
      </w:pPr>
      <w:r w:rsidRPr="00FE4D63">
        <w:rPr>
          <w:rFonts w:ascii="Arial" w:hAnsi="Arial" w:cs="Arial"/>
          <w:b/>
          <w:i/>
          <w:sz w:val="22"/>
          <w:szCs w:val="22"/>
          <w:lang w:val="es-BO"/>
        </w:rPr>
        <w:t>(Señalar otros documentos necesarios de acuerdo al objeto de la contratación para la firma del contrato).</w:t>
      </w:r>
    </w:p>
    <w:p w14:paraId="54263886" w14:textId="77777777" w:rsidR="00DD3CBC" w:rsidRPr="001627A1" w:rsidRDefault="00DD3CBC" w:rsidP="00DD3CBC">
      <w:pPr>
        <w:rPr>
          <w:rFonts w:ascii="Arial" w:hAnsi="Arial" w:cs="Arial"/>
          <w:sz w:val="22"/>
          <w:szCs w:val="22"/>
          <w:lang w:val="es-BO"/>
        </w:rPr>
      </w:pPr>
    </w:p>
    <w:p w14:paraId="59535A4C" w14:textId="77777777" w:rsidR="00DD3CBC" w:rsidRPr="00FE4D63" w:rsidRDefault="00DD3CBC" w:rsidP="00DD3CBC">
      <w:pPr>
        <w:spacing w:after="160"/>
        <w:jc w:val="both"/>
        <w:rPr>
          <w:rFonts w:ascii="Arial" w:hAnsi="Arial" w:cs="Arial"/>
          <w:b/>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SEXTA.- (OBLIGACIONES DE LAS PARTES) </w:t>
      </w:r>
      <w:r w:rsidRPr="00FE4D63">
        <w:rPr>
          <w:rFonts w:ascii="Arial" w:hAnsi="Arial" w:cs="Arial"/>
          <w:sz w:val="22"/>
          <w:szCs w:val="22"/>
          <w:lang w:val="es-BO"/>
        </w:rPr>
        <w:t xml:space="preserve">Las partes contratantes se comprometen y obligan a dar cumplimiento a todas y cada una de las cláusulas del presente Contrato. </w:t>
      </w:r>
    </w:p>
    <w:p w14:paraId="6DBC0BD8"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Por su parte, el </w:t>
      </w:r>
      <w:r w:rsidRPr="00FE4D63">
        <w:rPr>
          <w:rFonts w:ascii="Arial" w:hAnsi="Arial" w:cs="Arial"/>
          <w:b/>
          <w:sz w:val="22"/>
          <w:szCs w:val="22"/>
          <w:lang w:val="es-BO"/>
        </w:rPr>
        <w:t>PROVEEDOR</w:t>
      </w:r>
      <w:r w:rsidRPr="00FE4D63">
        <w:rPr>
          <w:rFonts w:ascii="Arial" w:hAnsi="Arial" w:cs="Arial"/>
          <w:sz w:val="22"/>
          <w:szCs w:val="22"/>
          <w:lang w:val="es-BO"/>
        </w:rPr>
        <w:t xml:space="preserve"> se compromete a cumplir con las siguientes obligaciones: </w:t>
      </w:r>
    </w:p>
    <w:p w14:paraId="621F4F6F"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t xml:space="preserve">Realizar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objeto del presente Contrato, de acuerdo con lo establecido en el DBC, así como las condiciones de su propuesta.</w:t>
      </w:r>
    </w:p>
    <w:p w14:paraId="663739CD"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lastRenderedPageBreak/>
        <w:t xml:space="preserve">Prestar el </w:t>
      </w:r>
      <w:r w:rsidRPr="00FE4D63">
        <w:rPr>
          <w:rFonts w:ascii="Arial" w:hAnsi="Arial" w:cs="Arial"/>
          <w:b/>
          <w:sz w:val="22"/>
          <w:szCs w:val="22"/>
          <w:lang w:val="es-BO"/>
        </w:rPr>
        <w:t>SERVICIO</w:t>
      </w:r>
      <w:r w:rsidRPr="00FE4D63">
        <w:rPr>
          <w:rFonts w:ascii="Arial" w:hAnsi="Arial" w:cs="Arial"/>
          <w:sz w:val="22"/>
          <w:szCs w:val="22"/>
          <w:lang w:val="es-BO"/>
        </w:rPr>
        <w:t>, objeto del presente Contrato, en forma eficiente, oportuna y en el lugar de destino convenido con las características técnicas ofertadas y aceptadas.</w:t>
      </w:r>
    </w:p>
    <w:p w14:paraId="6FB15D90"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t xml:space="preserve">Asumir directa e íntegramente el costo de todos los posibles daños y perjuicios que pudiera sufrir el propio </w:t>
      </w:r>
      <w:r w:rsidRPr="00FE4D63">
        <w:rPr>
          <w:rFonts w:ascii="Arial" w:hAnsi="Arial" w:cs="Arial"/>
          <w:b/>
          <w:sz w:val="22"/>
          <w:szCs w:val="22"/>
          <w:lang w:val="es-BO"/>
        </w:rPr>
        <w:t xml:space="preserve">PROVEEDOR </w:t>
      </w:r>
      <w:r w:rsidRPr="00FE4D63">
        <w:rPr>
          <w:rFonts w:ascii="Arial" w:hAnsi="Arial" w:cs="Arial"/>
          <w:sz w:val="22"/>
          <w:szCs w:val="22"/>
          <w:lang w:val="es-BO"/>
        </w:rPr>
        <w:t>o terceros, durante la ejecución del presente Contrato, por acciones que se deriven en incumplimientos, accidentes, atentados, etc.</w:t>
      </w:r>
    </w:p>
    <w:p w14:paraId="025F5354"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t>Mantener vigentes las garantías presentadas.</w:t>
      </w:r>
    </w:p>
    <w:p w14:paraId="1E0C744A"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t xml:space="preserve">Actualizar la(s) Garantía(s) (vigencia y/o monto) a requerimiento de la </w:t>
      </w:r>
      <w:r w:rsidRPr="00FE4D63">
        <w:rPr>
          <w:rFonts w:ascii="Arial" w:hAnsi="Arial" w:cs="Arial"/>
          <w:b/>
          <w:sz w:val="22"/>
          <w:szCs w:val="22"/>
          <w:lang w:val="es-BO"/>
        </w:rPr>
        <w:t>ENTIDAD</w:t>
      </w:r>
      <w:r w:rsidRPr="00FE4D63">
        <w:rPr>
          <w:rFonts w:ascii="Arial" w:hAnsi="Arial" w:cs="Arial"/>
          <w:sz w:val="22"/>
          <w:szCs w:val="22"/>
          <w:lang w:val="es-BO"/>
        </w:rPr>
        <w:t>.</w:t>
      </w:r>
    </w:p>
    <w:p w14:paraId="5ED60C41" w14:textId="77777777" w:rsidR="00DD3CBC" w:rsidRPr="00FE4D63" w:rsidRDefault="00DD3CBC" w:rsidP="005D3330">
      <w:pPr>
        <w:numPr>
          <w:ilvl w:val="0"/>
          <w:numId w:val="45"/>
        </w:numPr>
        <w:jc w:val="both"/>
        <w:rPr>
          <w:rFonts w:ascii="Arial" w:hAnsi="Arial" w:cs="Arial"/>
          <w:sz w:val="22"/>
          <w:szCs w:val="22"/>
          <w:lang w:val="es-BO"/>
        </w:rPr>
      </w:pPr>
      <w:r w:rsidRPr="00FE4D63">
        <w:rPr>
          <w:rFonts w:ascii="Arial" w:hAnsi="Arial" w:cs="Arial"/>
          <w:sz w:val="22"/>
          <w:szCs w:val="22"/>
          <w:lang w:val="es-BO"/>
        </w:rPr>
        <w:t xml:space="preserve">Dar cumplimiento a lo establecido en el Decreto Supremo N° 108 de 1 de mayo de 2009, contando con ropa de trabajo (overol azul marino, chaleco color azul marino, camisa, pantalón de mezclilla con </w:t>
      </w:r>
      <w:proofErr w:type="spellStart"/>
      <w:r w:rsidRPr="00FE4D63">
        <w:rPr>
          <w:rFonts w:ascii="Arial" w:hAnsi="Arial" w:cs="Arial"/>
          <w:sz w:val="22"/>
          <w:szCs w:val="22"/>
          <w:lang w:val="es-BO"/>
        </w:rPr>
        <w:t>reflectivos</w:t>
      </w:r>
      <w:proofErr w:type="spellEnd"/>
      <w:r w:rsidRPr="00FE4D63">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FE4D63">
        <w:rPr>
          <w:rFonts w:ascii="Arial" w:hAnsi="Arial" w:cs="Arial"/>
          <w:b/>
          <w:sz w:val="22"/>
          <w:szCs w:val="22"/>
          <w:lang w:val="es-BO"/>
        </w:rPr>
        <w:t>FISCAL.</w:t>
      </w:r>
    </w:p>
    <w:p w14:paraId="54A1147F" w14:textId="77777777" w:rsidR="00DD3CBC" w:rsidRPr="00FE4D63" w:rsidRDefault="00DD3CBC" w:rsidP="005D3330">
      <w:pPr>
        <w:pStyle w:val="Prrafodelista"/>
        <w:numPr>
          <w:ilvl w:val="0"/>
          <w:numId w:val="45"/>
        </w:numPr>
        <w:jc w:val="both"/>
        <w:rPr>
          <w:rFonts w:ascii="Arial" w:hAnsi="Arial" w:cs="Arial"/>
          <w:sz w:val="22"/>
          <w:szCs w:val="22"/>
          <w:lang w:val="es-BO"/>
        </w:rPr>
      </w:pPr>
      <w:r w:rsidRPr="00FE4D63">
        <w:rPr>
          <w:rFonts w:ascii="Arial" w:hAnsi="Arial" w:cs="Arial"/>
          <w:sz w:val="22"/>
          <w:szCs w:val="22"/>
          <w:lang w:val="es-BO"/>
        </w:rPr>
        <w:t xml:space="preserve">Contar con un seguro o póliza contra accidentes personales con cobertura de muerte accidental por $us.10.000, invalidez total o parcial por $us.10.000 y gatos médicos por accidente por $us.1.000, el cual debe ser presentado para la firma del contrato en fotocopia simple. La </w:t>
      </w:r>
      <w:r w:rsidRPr="00FE4D63">
        <w:rPr>
          <w:rFonts w:ascii="Arial" w:hAnsi="Arial" w:cs="Arial"/>
          <w:b/>
          <w:sz w:val="22"/>
          <w:szCs w:val="22"/>
          <w:lang w:val="es-BO"/>
        </w:rPr>
        <w:t>ENTIDAD</w:t>
      </w:r>
      <w:r w:rsidRPr="00FE4D63">
        <w:rPr>
          <w:rFonts w:ascii="Arial" w:hAnsi="Arial" w:cs="Arial"/>
          <w:sz w:val="22"/>
          <w:szCs w:val="22"/>
          <w:lang w:val="es-BO"/>
        </w:rPr>
        <w:t xml:space="preserve"> no será responsable de los accidentes que puedan surgir en la ejecución de las tareas asignadas. El seguro o la póliza debe estar vigente durante toda la ejecución del </w:t>
      </w:r>
      <w:r w:rsidRPr="00FE4D63">
        <w:rPr>
          <w:rFonts w:ascii="Arial" w:hAnsi="Arial" w:cs="Arial"/>
          <w:b/>
          <w:sz w:val="22"/>
          <w:szCs w:val="22"/>
          <w:lang w:val="es-BO"/>
        </w:rPr>
        <w:t>SERVICIO</w:t>
      </w:r>
      <w:r w:rsidRPr="00FE4D63">
        <w:rPr>
          <w:rFonts w:ascii="Arial" w:hAnsi="Arial" w:cs="Arial"/>
          <w:sz w:val="22"/>
          <w:szCs w:val="22"/>
          <w:lang w:val="es-BO"/>
        </w:rPr>
        <w:t>.</w:t>
      </w:r>
    </w:p>
    <w:p w14:paraId="429C21C8" w14:textId="77777777" w:rsidR="00DD3CBC" w:rsidRPr="00FE4D63" w:rsidRDefault="00DD3CBC" w:rsidP="005D3330">
      <w:pPr>
        <w:pStyle w:val="Prrafodelista"/>
        <w:numPr>
          <w:ilvl w:val="0"/>
          <w:numId w:val="45"/>
        </w:numPr>
        <w:jc w:val="both"/>
        <w:rPr>
          <w:rFonts w:ascii="Arial" w:hAnsi="Arial" w:cs="Arial"/>
          <w:sz w:val="22"/>
          <w:szCs w:val="22"/>
          <w:lang w:val="es-BO"/>
        </w:rPr>
      </w:pPr>
      <w:r w:rsidRPr="00FE4D63">
        <w:rPr>
          <w:rFonts w:ascii="Arial" w:hAnsi="Arial" w:cs="Arial"/>
          <w:sz w:val="22"/>
          <w:szCs w:val="22"/>
          <w:lang w:val="es-BO"/>
        </w:rPr>
        <w:t xml:space="preserve">Cumplir el protocolo de bioseguridad vigente en las instalaciones de la </w:t>
      </w:r>
      <w:r w:rsidRPr="00FE4D63">
        <w:rPr>
          <w:rFonts w:ascii="Arial" w:hAnsi="Arial" w:cs="Arial"/>
          <w:b/>
          <w:sz w:val="22"/>
          <w:szCs w:val="22"/>
          <w:lang w:val="es-BO"/>
        </w:rPr>
        <w:t>ENTIDAD</w:t>
      </w:r>
      <w:r w:rsidRPr="00FE4D63">
        <w:rPr>
          <w:rFonts w:ascii="Arial" w:hAnsi="Arial" w:cs="Arial"/>
          <w:sz w:val="22"/>
          <w:szCs w:val="22"/>
          <w:lang w:val="es-BO"/>
        </w:rPr>
        <w:t>.</w:t>
      </w:r>
    </w:p>
    <w:p w14:paraId="7AC8C0BB" w14:textId="77777777" w:rsidR="00DD3CBC" w:rsidRPr="00FE4D63" w:rsidRDefault="00DD3CBC" w:rsidP="005D3330">
      <w:pPr>
        <w:numPr>
          <w:ilvl w:val="0"/>
          <w:numId w:val="45"/>
        </w:numPr>
        <w:jc w:val="both"/>
        <w:rPr>
          <w:rFonts w:ascii="Arial" w:hAnsi="Arial" w:cs="Arial"/>
          <w:b/>
          <w:i/>
          <w:sz w:val="22"/>
          <w:szCs w:val="22"/>
          <w:lang w:val="es-BO"/>
        </w:rPr>
      </w:pPr>
      <w:r w:rsidRPr="00FE4D63">
        <w:rPr>
          <w:rFonts w:ascii="Arial" w:hAnsi="Arial" w:cs="Arial"/>
          <w:b/>
          <w:i/>
          <w:sz w:val="22"/>
          <w:szCs w:val="22"/>
          <w:lang w:val="es-BO"/>
        </w:rPr>
        <w:t>(Otras obligaciones que la ENTIDAD considere pertinentes de acuerdo al objeto de contratación.)</w:t>
      </w:r>
    </w:p>
    <w:p w14:paraId="0296C64A" w14:textId="77777777" w:rsidR="00DD3CBC" w:rsidRPr="00FE4D63" w:rsidRDefault="00DD3CBC" w:rsidP="005D3330">
      <w:pPr>
        <w:numPr>
          <w:ilvl w:val="0"/>
          <w:numId w:val="45"/>
        </w:numPr>
        <w:spacing w:after="160"/>
        <w:jc w:val="both"/>
        <w:rPr>
          <w:rFonts w:ascii="Arial" w:hAnsi="Arial" w:cs="Arial"/>
          <w:sz w:val="22"/>
          <w:szCs w:val="22"/>
          <w:lang w:val="es-BO"/>
        </w:rPr>
      </w:pPr>
      <w:r w:rsidRPr="00FE4D63">
        <w:rPr>
          <w:rFonts w:ascii="Arial" w:hAnsi="Arial" w:cs="Arial"/>
          <w:sz w:val="22"/>
          <w:szCs w:val="22"/>
          <w:lang w:val="es-BO"/>
        </w:rPr>
        <w:t>Cumplir cada una de las cláusulas del presente Contrato.</w:t>
      </w:r>
    </w:p>
    <w:p w14:paraId="6D41BE33"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Por su parte, </w:t>
      </w:r>
      <w:r w:rsidRPr="00FE4D63">
        <w:rPr>
          <w:rFonts w:ascii="Arial" w:hAnsi="Arial" w:cs="Arial"/>
          <w:b/>
          <w:sz w:val="22"/>
          <w:szCs w:val="22"/>
          <w:lang w:val="es-BO"/>
        </w:rPr>
        <w:t>la ENTIDAD</w:t>
      </w:r>
      <w:r w:rsidRPr="00FE4D63">
        <w:rPr>
          <w:rFonts w:ascii="Arial" w:hAnsi="Arial" w:cs="Arial"/>
          <w:sz w:val="22"/>
          <w:szCs w:val="22"/>
          <w:lang w:val="es-BO"/>
        </w:rPr>
        <w:t xml:space="preserve"> se compromete a cumplir con las siguientes obligaciones:</w:t>
      </w:r>
    </w:p>
    <w:p w14:paraId="0E2AA903" w14:textId="77777777" w:rsidR="00DD3CBC" w:rsidRPr="00FE4D63" w:rsidRDefault="00DD3CBC" w:rsidP="005D3330">
      <w:pPr>
        <w:numPr>
          <w:ilvl w:val="0"/>
          <w:numId w:val="38"/>
        </w:numPr>
        <w:jc w:val="both"/>
        <w:rPr>
          <w:rFonts w:ascii="Arial" w:hAnsi="Arial" w:cs="Arial"/>
          <w:sz w:val="22"/>
          <w:szCs w:val="22"/>
          <w:lang w:val="es-BO"/>
        </w:rPr>
      </w:pPr>
      <w:r w:rsidRPr="00FE4D63">
        <w:rPr>
          <w:rFonts w:ascii="Arial" w:hAnsi="Arial" w:cs="Arial"/>
          <w:sz w:val="22"/>
          <w:szCs w:val="22"/>
          <w:lang w:val="es-BO"/>
        </w:rPr>
        <w:t>Dar conformidad a los servicios generales de acuerdo con las condiciones establecidas en el DBC, así como las condiciones de la propuesta adjudicada.</w:t>
      </w:r>
    </w:p>
    <w:p w14:paraId="15A293A9" w14:textId="77777777" w:rsidR="00DD3CBC" w:rsidRPr="00FE4D63" w:rsidRDefault="00DD3CBC" w:rsidP="005D3330">
      <w:pPr>
        <w:numPr>
          <w:ilvl w:val="0"/>
          <w:numId w:val="38"/>
        </w:numPr>
        <w:jc w:val="both"/>
        <w:rPr>
          <w:rFonts w:ascii="Arial" w:hAnsi="Arial" w:cs="Arial"/>
          <w:sz w:val="22"/>
          <w:szCs w:val="22"/>
          <w:lang w:val="es-BO"/>
        </w:rPr>
      </w:pPr>
      <w:r w:rsidRPr="00FE4D63">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19077D62" w14:textId="77777777" w:rsidR="00DD3CBC" w:rsidRPr="00FE4D63" w:rsidRDefault="00DD3CBC" w:rsidP="005D3330">
      <w:pPr>
        <w:numPr>
          <w:ilvl w:val="0"/>
          <w:numId w:val="38"/>
        </w:numPr>
        <w:jc w:val="both"/>
        <w:rPr>
          <w:rFonts w:ascii="Arial" w:hAnsi="Arial" w:cs="Arial"/>
          <w:sz w:val="22"/>
          <w:szCs w:val="22"/>
          <w:lang w:val="es-BO"/>
        </w:rPr>
      </w:pPr>
      <w:r w:rsidRPr="00FE4D63">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4F61DAEA" w14:textId="77777777" w:rsidR="00DD3CBC" w:rsidRPr="00FE4D63" w:rsidRDefault="00DD3CBC" w:rsidP="005D3330">
      <w:pPr>
        <w:numPr>
          <w:ilvl w:val="0"/>
          <w:numId w:val="38"/>
        </w:numPr>
        <w:jc w:val="both"/>
        <w:rPr>
          <w:rFonts w:ascii="Arial" w:hAnsi="Arial" w:cs="Arial"/>
          <w:sz w:val="22"/>
          <w:szCs w:val="22"/>
          <w:lang w:val="es-BO"/>
        </w:rPr>
      </w:pPr>
      <w:r w:rsidRPr="00FE4D63">
        <w:rPr>
          <w:rFonts w:ascii="Arial" w:hAnsi="Arial" w:cs="Arial"/>
          <w:sz w:val="22"/>
          <w:szCs w:val="22"/>
          <w:lang w:val="es-BO"/>
        </w:rPr>
        <w:t>Cumplir cada una de las cláusulas del presente Contrato.</w:t>
      </w:r>
    </w:p>
    <w:p w14:paraId="78181354" w14:textId="77777777" w:rsidR="00DD3CBC" w:rsidRPr="001627A1" w:rsidRDefault="00DD3CBC" w:rsidP="00DD3CBC">
      <w:pPr>
        <w:autoSpaceDE w:val="0"/>
        <w:autoSpaceDN w:val="0"/>
        <w:adjustRightInd w:val="0"/>
        <w:jc w:val="both"/>
        <w:rPr>
          <w:rFonts w:ascii="Arial" w:hAnsi="Arial" w:cs="Arial"/>
          <w:b/>
          <w:sz w:val="22"/>
          <w:szCs w:val="22"/>
          <w:lang w:val="es-BO"/>
        </w:rPr>
      </w:pPr>
    </w:p>
    <w:p w14:paraId="4EAA72ED" w14:textId="77777777" w:rsidR="00DD3CBC" w:rsidRPr="00FE4D63" w:rsidRDefault="00DD3CBC" w:rsidP="00DD3CBC">
      <w:pPr>
        <w:autoSpaceDE w:val="0"/>
        <w:autoSpaceDN w:val="0"/>
        <w:adjustRightInd w:val="0"/>
        <w:spacing w:after="160"/>
        <w:jc w:val="both"/>
        <w:rPr>
          <w:rFonts w:ascii="Arial" w:hAnsi="Arial" w:cs="Arial"/>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SÉPTIMA.- (VIGENCIA) </w:t>
      </w:r>
      <w:r w:rsidRPr="00FE4D63">
        <w:rPr>
          <w:rFonts w:ascii="Arial" w:hAnsi="Arial" w:cs="Arial"/>
          <w:sz w:val="22"/>
          <w:szCs w:val="22"/>
          <w:lang w:val="es-BO"/>
        </w:rPr>
        <w:t>El presente Contrato entrará en vigencia desde el día de su suscripción por ambas partes, hasta la terminación del Contrato.</w:t>
      </w:r>
    </w:p>
    <w:p w14:paraId="7C07E036" w14:textId="77777777" w:rsidR="00DD3CBC" w:rsidRPr="00FE4D63" w:rsidRDefault="00DD3CBC" w:rsidP="00DD3CBC">
      <w:pPr>
        <w:pStyle w:val="CM2"/>
        <w:spacing w:after="160" w:line="240" w:lineRule="auto"/>
        <w:jc w:val="both"/>
        <w:rPr>
          <w:rFonts w:ascii="Arial" w:hAnsi="Arial" w:cs="Arial"/>
          <w:b/>
          <w:i/>
          <w:sz w:val="22"/>
          <w:szCs w:val="22"/>
          <w:lang w:val="es-BO"/>
        </w:rPr>
      </w:pPr>
      <w:r w:rsidRPr="00FE4D63">
        <w:rPr>
          <w:rFonts w:ascii="Arial" w:hAnsi="Arial" w:cs="Arial"/>
          <w:b/>
          <w:i/>
          <w:sz w:val="22"/>
          <w:szCs w:val="22"/>
          <w:lang w:val="es-BO"/>
        </w:rPr>
        <w:t>(Esta cláusula es aplicable para servicios de provisión continua, donde se ha requerido Garantía de Cumplimiento de Contrato)</w:t>
      </w:r>
    </w:p>
    <w:p w14:paraId="553169F5" w14:textId="77777777" w:rsidR="00DD3CBC" w:rsidRPr="00FE4D63" w:rsidRDefault="00DD3CBC" w:rsidP="00DD3CBC">
      <w:pPr>
        <w:spacing w:after="160"/>
        <w:jc w:val="both"/>
        <w:rPr>
          <w:rFonts w:ascii="Arial" w:hAnsi="Arial" w:cs="Arial"/>
          <w:b/>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OCTAVA.- (GARANTÍA DE CUMPLIMIENTO DE CONTRATO)</w:t>
      </w:r>
      <w:r w:rsidRPr="00FE4D63">
        <w:rPr>
          <w:rFonts w:ascii="Arial" w:hAnsi="Arial" w:cs="Arial"/>
          <w:sz w:val="22"/>
          <w:szCs w:val="22"/>
          <w:lang w:val="es-BO"/>
        </w:rPr>
        <w:t xml:space="preserve"> El</w:t>
      </w:r>
      <w:r w:rsidRPr="00FE4D63">
        <w:rPr>
          <w:rFonts w:ascii="Arial" w:hAnsi="Arial" w:cs="Arial"/>
          <w:b/>
          <w:sz w:val="22"/>
          <w:szCs w:val="22"/>
          <w:lang w:val="es-BO"/>
        </w:rPr>
        <w:t xml:space="preserve"> PROVEEDOR, </w:t>
      </w:r>
      <w:r w:rsidRPr="00FE4D63">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FE4D63">
        <w:rPr>
          <w:rFonts w:ascii="Arial" w:hAnsi="Arial" w:cs="Arial"/>
          <w:b/>
          <w:i/>
          <w:sz w:val="22"/>
          <w:szCs w:val="22"/>
          <w:lang w:val="es-BO"/>
        </w:rPr>
        <w:t xml:space="preserve"> </w:t>
      </w:r>
      <w:r w:rsidRPr="00FE4D63">
        <w:rPr>
          <w:rFonts w:ascii="Arial" w:hAnsi="Arial" w:cs="Arial"/>
          <w:b/>
          <w:sz w:val="22"/>
          <w:szCs w:val="22"/>
          <w:lang w:val="es-BO"/>
        </w:rPr>
        <w:t>ENTIDAD</w:t>
      </w:r>
      <w:r w:rsidRPr="00FE4D63">
        <w:rPr>
          <w:rFonts w:ascii="Arial" w:hAnsi="Arial" w:cs="Arial"/>
          <w:sz w:val="22"/>
          <w:szCs w:val="22"/>
          <w:lang w:val="es-BO"/>
        </w:rPr>
        <w:t>, por _________,</w:t>
      </w:r>
      <w:r w:rsidRPr="00FE4D63">
        <w:rPr>
          <w:rFonts w:ascii="Arial" w:hAnsi="Arial" w:cs="Arial"/>
          <w:b/>
          <w:i/>
          <w:sz w:val="22"/>
          <w:szCs w:val="22"/>
          <w:lang w:val="es-BO"/>
        </w:rPr>
        <w:t xml:space="preserve"> </w:t>
      </w:r>
      <w:r w:rsidRPr="00FE4D63">
        <w:rPr>
          <w:rFonts w:ascii="Arial" w:hAnsi="Arial" w:cs="Arial"/>
          <w:sz w:val="22"/>
          <w:szCs w:val="22"/>
          <w:lang w:val="es-BO"/>
        </w:rPr>
        <w:t>equivalente al siete por ciento (7%).</w:t>
      </w:r>
    </w:p>
    <w:p w14:paraId="63BABD09"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El importe de la Garantía de Cumplimiento de Contrato, será pagado en favor de la </w:t>
      </w:r>
      <w:r w:rsidRPr="00FE4D63">
        <w:rPr>
          <w:rFonts w:ascii="Arial" w:hAnsi="Arial" w:cs="Arial"/>
          <w:b/>
          <w:sz w:val="22"/>
          <w:szCs w:val="22"/>
          <w:lang w:val="es-BO"/>
        </w:rPr>
        <w:t>ENTIDAD</w:t>
      </w:r>
      <w:r w:rsidRPr="00FE4D63">
        <w:rPr>
          <w:rFonts w:ascii="Arial" w:hAnsi="Arial" w:cs="Arial"/>
          <w:sz w:val="22"/>
          <w:szCs w:val="22"/>
          <w:lang w:val="es-BO"/>
        </w:rPr>
        <w:t xml:space="preserve"> a su sólo requerimiento, sin necesidad de ningún trámite o acción judicial.</w:t>
      </w:r>
    </w:p>
    <w:p w14:paraId="0DF2E4BB"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Si se procediera a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dentro del plazo contractual y en forma satisfactoria, hecho que se hará constar mediante el Informe de Conformidad correspondiente, </w:t>
      </w:r>
      <w:r w:rsidRPr="00FE4D63">
        <w:rPr>
          <w:rFonts w:ascii="Arial" w:hAnsi="Arial" w:cs="Arial"/>
          <w:sz w:val="22"/>
          <w:szCs w:val="22"/>
          <w:lang w:val="es-BO"/>
        </w:rPr>
        <w:lastRenderedPageBreak/>
        <w:t>dicha garantía será devuelta después de la Liquidación del Contrato, juntamente con el Certificado de Cumplimiento de Contrato.</w:t>
      </w:r>
    </w:p>
    <w:p w14:paraId="3A3D80F9" w14:textId="77777777" w:rsidR="00DD3CBC" w:rsidRPr="00FE4D63" w:rsidRDefault="00DD3CBC" w:rsidP="00DD3CBC">
      <w:pPr>
        <w:spacing w:after="160"/>
        <w:jc w:val="both"/>
        <w:rPr>
          <w:rFonts w:ascii="Arial" w:hAnsi="Arial" w:cs="Arial"/>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PROVEEDOR</w:t>
      </w:r>
      <w:r w:rsidRPr="00FE4D63">
        <w:rPr>
          <w:rFonts w:ascii="Arial" w:hAnsi="Arial" w:cs="Arial"/>
          <w:sz w:val="22"/>
          <w:szCs w:val="22"/>
          <w:lang w:val="es-BO"/>
        </w:rPr>
        <w:t xml:space="preserve">, tiene la obligación de mantener actualizada la Garantía de Cumplimiento de Contrato, cuantas veces lo requiera la </w:t>
      </w:r>
      <w:r w:rsidRPr="00FE4D63">
        <w:rPr>
          <w:rFonts w:ascii="Arial" w:hAnsi="Arial" w:cs="Arial"/>
          <w:b/>
          <w:sz w:val="22"/>
          <w:szCs w:val="22"/>
          <w:lang w:val="es-BO"/>
        </w:rPr>
        <w:t>ENTIDAD</w:t>
      </w:r>
      <w:r w:rsidRPr="00FE4D63">
        <w:rPr>
          <w:rFonts w:ascii="Arial" w:hAnsi="Arial" w:cs="Arial"/>
          <w:sz w:val="22"/>
          <w:szCs w:val="22"/>
          <w:lang w:val="es-BO"/>
        </w:rPr>
        <w:t xml:space="preserve">, por razones justificadas. El </w:t>
      </w:r>
      <w:r w:rsidRPr="00FE4D63">
        <w:rPr>
          <w:rFonts w:ascii="Arial" w:hAnsi="Arial" w:cs="Arial"/>
          <w:b/>
          <w:bCs/>
          <w:sz w:val="22"/>
          <w:szCs w:val="22"/>
          <w:lang w:val="es-BO"/>
        </w:rPr>
        <w:t>FISCAL</w:t>
      </w:r>
      <w:r w:rsidRPr="00FE4D63">
        <w:rPr>
          <w:rFonts w:ascii="Arial" w:hAnsi="Arial" w:cs="Arial"/>
          <w:sz w:val="22"/>
          <w:szCs w:val="22"/>
          <w:lang w:val="es-BO"/>
        </w:rPr>
        <w:t>, es quien llevará el control directo de la vigencia de la misma bajo su responsabilidad.</w:t>
      </w:r>
    </w:p>
    <w:p w14:paraId="64899C48" w14:textId="77777777" w:rsidR="00DD3CBC" w:rsidRPr="00FE4D63" w:rsidRDefault="00DD3CBC" w:rsidP="00DD3CBC">
      <w:pPr>
        <w:spacing w:after="160"/>
        <w:jc w:val="both"/>
        <w:rPr>
          <w:rFonts w:ascii="Arial" w:hAnsi="Arial" w:cs="Arial"/>
          <w:b/>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PROVEEDOR</w:t>
      </w:r>
      <w:r w:rsidRPr="00FE4D63">
        <w:rPr>
          <w:rFonts w:ascii="Arial" w:hAnsi="Arial" w:cs="Arial"/>
          <w:sz w:val="22"/>
          <w:szCs w:val="22"/>
          <w:lang w:val="es-BO"/>
        </w:rPr>
        <w:t xml:space="preserve"> podrá solicitar al </w:t>
      </w:r>
      <w:r w:rsidRPr="00FE4D63">
        <w:rPr>
          <w:rFonts w:ascii="Arial" w:hAnsi="Arial" w:cs="Arial"/>
          <w:b/>
          <w:bCs/>
          <w:sz w:val="22"/>
          <w:szCs w:val="22"/>
          <w:lang w:val="es-BO"/>
        </w:rPr>
        <w:t>FISCAL</w:t>
      </w:r>
      <w:r w:rsidRPr="00FE4D63">
        <w:rPr>
          <w:rFonts w:ascii="Arial" w:hAnsi="Arial" w:cs="Arial"/>
          <w:sz w:val="22"/>
          <w:szCs w:val="22"/>
          <w:lang w:val="es-BO"/>
        </w:rPr>
        <w:t xml:space="preserve"> la sustitución de la Garantía de Cumplimiento de Contrato, misma que será equivalente al siete por ciento (7%) del monto de ejecución restante del </w:t>
      </w:r>
      <w:r w:rsidRPr="00FE4D63">
        <w:rPr>
          <w:rFonts w:ascii="Arial" w:hAnsi="Arial" w:cs="Arial"/>
          <w:b/>
          <w:sz w:val="22"/>
          <w:szCs w:val="22"/>
          <w:lang w:val="es-BO"/>
        </w:rPr>
        <w:t xml:space="preserve">SERVICIO </w:t>
      </w:r>
      <w:r w:rsidRPr="00FE4D63">
        <w:rPr>
          <w:rFonts w:ascii="Arial" w:hAnsi="Arial" w:cs="Arial"/>
          <w:sz w:val="22"/>
          <w:szCs w:val="22"/>
          <w:lang w:val="es-BO"/>
        </w:rPr>
        <w:t>al momento de la solicitud, siempre y cuando se hayan cumplido las siguientes condiciones a la fecha de la solicitud:</w:t>
      </w:r>
    </w:p>
    <w:p w14:paraId="0E3D6F78" w14:textId="77777777" w:rsidR="00DD3CBC" w:rsidRPr="00FE4D63" w:rsidRDefault="00DD3CBC" w:rsidP="005D3330">
      <w:pPr>
        <w:pStyle w:val="Prrafodelista"/>
        <w:numPr>
          <w:ilvl w:val="0"/>
          <w:numId w:val="40"/>
        </w:numPr>
        <w:contextualSpacing/>
        <w:jc w:val="both"/>
        <w:rPr>
          <w:rFonts w:ascii="Arial" w:hAnsi="Arial" w:cs="Arial"/>
          <w:sz w:val="22"/>
          <w:szCs w:val="22"/>
          <w:lang w:val="es-BO"/>
        </w:rPr>
      </w:pPr>
      <w:r w:rsidRPr="00FE4D63">
        <w:rPr>
          <w:rFonts w:ascii="Arial" w:hAnsi="Arial" w:cs="Arial"/>
          <w:sz w:val="22"/>
          <w:szCs w:val="22"/>
          <w:lang w:val="es-BO"/>
        </w:rPr>
        <w:t xml:space="preserve">Se haya alcanzado un cumplimiento del </w:t>
      </w:r>
      <w:r w:rsidRPr="00FE4D63">
        <w:rPr>
          <w:rFonts w:ascii="Arial" w:hAnsi="Arial" w:cs="Arial"/>
          <w:b/>
          <w:sz w:val="22"/>
          <w:szCs w:val="22"/>
          <w:lang w:val="es-BO"/>
        </w:rPr>
        <w:t xml:space="preserve">SERVICIO, </w:t>
      </w:r>
      <w:r w:rsidRPr="00FE4D63">
        <w:rPr>
          <w:rFonts w:ascii="Arial" w:hAnsi="Arial" w:cs="Arial"/>
          <w:sz w:val="22"/>
          <w:szCs w:val="22"/>
          <w:lang w:val="es-BO"/>
        </w:rPr>
        <w:t>de al menos setenta por ciento (70%);</w:t>
      </w:r>
    </w:p>
    <w:p w14:paraId="65EA04FD" w14:textId="77777777" w:rsidR="00DD3CBC" w:rsidRPr="00FE4D63" w:rsidRDefault="00DD3CBC" w:rsidP="005D3330">
      <w:pPr>
        <w:pStyle w:val="Prrafodelista"/>
        <w:numPr>
          <w:ilvl w:val="0"/>
          <w:numId w:val="40"/>
        </w:numPr>
        <w:contextualSpacing/>
        <w:jc w:val="both"/>
        <w:rPr>
          <w:rFonts w:ascii="Arial" w:hAnsi="Arial" w:cs="Arial"/>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SERVICIO</w:t>
      </w:r>
      <w:r w:rsidRPr="00FE4D63">
        <w:rPr>
          <w:rFonts w:ascii="Arial" w:hAnsi="Arial" w:cs="Arial"/>
          <w:sz w:val="22"/>
          <w:szCs w:val="22"/>
          <w:lang w:val="es-BO"/>
        </w:rPr>
        <w:t xml:space="preserve"> se haya cumplido sin faltas atribuibles al </w:t>
      </w:r>
      <w:r w:rsidRPr="00FE4D63">
        <w:rPr>
          <w:rFonts w:ascii="Arial" w:hAnsi="Arial" w:cs="Arial"/>
          <w:b/>
          <w:sz w:val="22"/>
          <w:szCs w:val="22"/>
          <w:lang w:val="es-BO"/>
        </w:rPr>
        <w:t>PROVEEDOR</w:t>
      </w:r>
      <w:r w:rsidRPr="00FE4D63">
        <w:rPr>
          <w:rFonts w:ascii="Arial" w:hAnsi="Arial" w:cs="Arial"/>
          <w:sz w:val="22"/>
          <w:szCs w:val="22"/>
          <w:lang w:val="es-BO"/>
        </w:rPr>
        <w:t xml:space="preserve">. </w:t>
      </w:r>
    </w:p>
    <w:p w14:paraId="5DCE592A" w14:textId="77777777" w:rsidR="00DD3CBC" w:rsidRPr="00FE4D63" w:rsidRDefault="00DD3CBC" w:rsidP="00DD3CBC">
      <w:pPr>
        <w:autoSpaceDE w:val="0"/>
        <w:autoSpaceDN w:val="0"/>
        <w:adjustRightInd w:val="0"/>
        <w:jc w:val="both"/>
        <w:rPr>
          <w:rFonts w:ascii="Arial" w:hAnsi="Arial" w:cs="Arial"/>
          <w:sz w:val="22"/>
          <w:szCs w:val="22"/>
          <w:lang w:val="es-BO"/>
        </w:rPr>
      </w:pPr>
    </w:p>
    <w:p w14:paraId="503F98BE" w14:textId="77777777" w:rsidR="00DD3CBC" w:rsidRPr="00FE4D63" w:rsidRDefault="00DD3CBC" w:rsidP="00DD3CBC">
      <w:pPr>
        <w:autoSpaceDE w:val="0"/>
        <w:autoSpaceDN w:val="0"/>
        <w:adjustRightInd w:val="0"/>
        <w:jc w:val="both"/>
        <w:rPr>
          <w:rFonts w:ascii="Arial" w:hAnsi="Arial" w:cs="Arial"/>
          <w:b/>
          <w:i/>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 xml:space="preserve">FISCAL </w:t>
      </w:r>
      <w:r w:rsidRPr="00FE4D63">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FE4D63">
        <w:rPr>
          <w:rFonts w:ascii="Arial" w:hAnsi="Arial" w:cs="Arial"/>
          <w:b/>
          <w:sz w:val="22"/>
          <w:szCs w:val="22"/>
          <w:lang w:val="es-BO"/>
        </w:rPr>
        <w:t>FISCAL</w:t>
      </w:r>
      <w:r w:rsidRPr="00FE4D63">
        <w:rPr>
          <w:rFonts w:ascii="Arial" w:hAnsi="Arial" w:cs="Arial"/>
          <w:sz w:val="22"/>
          <w:szCs w:val="22"/>
          <w:lang w:val="es-BO"/>
        </w:rPr>
        <w:t xml:space="preserve"> remitirá a la Unidad Administrativa de la </w:t>
      </w:r>
      <w:r w:rsidRPr="00FE4D63">
        <w:rPr>
          <w:rFonts w:ascii="Arial" w:hAnsi="Arial" w:cs="Arial"/>
          <w:b/>
          <w:sz w:val="22"/>
          <w:szCs w:val="22"/>
          <w:lang w:val="es-BO"/>
        </w:rPr>
        <w:t>ENTIDAD</w:t>
      </w:r>
      <w:r w:rsidRPr="00FE4D63">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32D38DDC" w14:textId="77777777" w:rsidR="00DD3CBC" w:rsidRPr="00FE4D63" w:rsidRDefault="00DD3CBC" w:rsidP="00DD3CBC">
      <w:pPr>
        <w:jc w:val="both"/>
        <w:rPr>
          <w:rFonts w:ascii="Arial" w:hAnsi="Arial" w:cs="Arial"/>
          <w:sz w:val="22"/>
          <w:szCs w:val="22"/>
          <w:lang w:val="es-BO"/>
        </w:rPr>
      </w:pPr>
    </w:p>
    <w:p w14:paraId="78F60CC8" w14:textId="77777777" w:rsidR="00DD3CBC" w:rsidRPr="00FE4D63" w:rsidRDefault="00DD3CBC" w:rsidP="00DD3CBC">
      <w:pPr>
        <w:jc w:val="both"/>
        <w:rPr>
          <w:rFonts w:ascii="Arial" w:hAnsi="Arial" w:cs="Arial"/>
          <w:b/>
          <w:i/>
          <w:sz w:val="22"/>
          <w:szCs w:val="22"/>
          <w:lang w:val="es-BO"/>
        </w:rPr>
      </w:pPr>
      <w:r w:rsidRPr="00FE4D63">
        <w:rPr>
          <w:rFonts w:ascii="Arial" w:hAnsi="Arial" w:cs="Arial"/>
          <w:b/>
          <w:i/>
          <w:sz w:val="22"/>
          <w:szCs w:val="22"/>
          <w:lang w:val="es-BO"/>
        </w:rPr>
        <w:t>(Esta cláusula es aplicable para servicios de provisión continua, donde se realizara la Retención por pagos parciales)</w:t>
      </w:r>
    </w:p>
    <w:p w14:paraId="12554906" w14:textId="77777777" w:rsidR="00DD3CBC" w:rsidRPr="00FE4D63" w:rsidRDefault="00DD3CBC" w:rsidP="00DD3CBC">
      <w:pPr>
        <w:jc w:val="both"/>
        <w:rPr>
          <w:rFonts w:ascii="Arial" w:hAnsi="Arial" w:cs="Arial"/>
          <w:b/>
          <w:sz w:val="22"/>
          <w:szCs w:val="22"/>
        </w:rPr>
      </w:pPr>
    </w:p>
    <w:p w14:paraId="6CDF221A"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rPr>
        <w:t>CLÁUSULA</w:t>
      </w:r>
      <w:r w:rsidRPr="00FE4D63">
        <w:rPr>
          <w:rFonts w:ascii="Arial" w:hAnsi="Arial" w:cs="Arial"/>
          <w:b/>
          <w:sz w:val="22"/>
          <w:szCs w:val="22"/>
          <w:lang w:val="es-BO"/>
        </w:rPr>
        <w:t xml:space="preserve"> OCTAVA.- (RETENCIONES POR PAGOS PARCIALES) </w:t>
      </w:r>
      <w:r w:rsidRPr="00FE4D63">
        <w:rPr>
          <w:rFonts w:ascii="Arial" w:hAnsi="Arial" w:cs="Arial"/>
          <w:sz w:val="22"/>
          <w:szCs w:val="22"/>
          <w:lang w:val="es-BO"/>
        </w:rPr>
        <w:t>El</w:t>
      </w:r>
      <w:r w:rsidRPr="00FE4D63">
        <w:rPr>
          <w:rFonts w:ascii="Arial" w:hAnsi="Arial" w:cs="Arial"/>
          <w:b/>
          <w:sz w:val="22"/>
          <w:szCs w:val="22"/>
          <w:lang w:val="es-BO"/>
        </w:rPr>
        <w:t xml:space="preserve"> PROVEEDOR </w:t>
      </w:r>
      <w:r w:rsidRPr="00FE4D63">
        <w:rPr>
          <w:rFonts w:ascii="Arial" w:hAnsi="Arial" w:cs="Arial"/>
          <w:sz w:val="22"/>
          <w:szCs w:val="22"/>
          <w:lang w:val="es-BO"/>
        </w:rPr>
        <w:t xml:space="preserve">acepta expresamente, que la </w:t>
      </w:r>
      <w:r w:rsidRPr="00FE4D63">
        <w:rPr>
          <w:rFonts w:ascii="Arial" w:hAnsi="Arial" w:cs="Arial"/>
          <w:b/>
          <w:sz w:val="22"/>
          <w:szCs w:val="22"/>
          <w:lang w:val="es-BO"/>
        </w:rPr>
        <w:t>ENTIDAD</w:t>
      </w:r>
      <w:r w:rsidRPr="00FE4D63">
        <w:rPr>
          <w:rFonts w:ascii="Arial" w:hAnsi="Arial" w:cs="Arial"/>
          <w:sz w:val="22"/>
          <w:szCs w:val="22"/>
          <w:lang w:val="es-BO"/>
        </w:rPr>
        <w:t xml:space="preserve"> retendrá el siete por ciento (7%)</w:t>
      </w:r>
      <w:r w:rsidRPr="00FE4D63">
        <w:rPr>
          <w:rFonts w:ascii="Arial" w:hAnsi="Arial" w:cs="Arial"/>
          <w:b/>
          <w:i/>
          <w:sz w:val="22"/>
          <w:szCs w:val="22"/>
          <w:lang w:val="es-BO"/>
        </w:rPr>
        <w:t xml:space="preserve"> </w:t>
      </w:r>
      <w:r w:rsidRPr="00FE4D63">
        <w:rPr>
          <w:rFonts w:ascii="Arial" w:hAnsi="Arial" w:cs="Arial"/>
          <w:sz w:val="22"/>
          <w:szCs w:val="22"/>
          <w:lang w:val="es-BO"/>
        </w:rPr>
        <w:t xml:space="preserve">de cada pago parcial, para constituir la Garantía de Cumplimiento de Contrato. </w:t>
      </w:r>
    </w:p>
    <w:p w14:paraId="472C1EC1" w14:textId="77777777" w:rsidR="00DD3CBC" w:rsidRPr="00FE4D63" w:rsidRDefault="00DD3CBC" w:rsidP="00DD3CBC">
      <w:pPr>
        <w:jc w:val="both"/>
        <w:rPr>
          <w:rFonts w:ascii="Arial" w:hAnsi="Arial" w:cs="Arial"/>
          <w:sz w:val="22"/>
          <w:szCs w:val="22"/>
          <w:lang w:val="es-BO"/>
        </w:rPr>
      </w:pPr>
    </w:p>
    <w:p w14:paraId="02A4ADC1"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El importe de las retenciones en caso de cualquier incumplimiento contractual incurrido por el </w:t>
      </w:r>
      <w:r w:rsidRPr="00FE4D63">
        <w:rPr>
          <w:rFonts w:ascii="Arial" w:hAnsi="Arial" w:cs="Arial"/>
          <w:b/>
          <w:sz w:val="22"/>
          <w:szCs w:val="22"/>
          <w:lang w:val="es-BO"/>
        </w:rPr>
        <w:t>PROVEEDOR</w:t>
      </w:r>
      <w:r w:rsidRPr="00FE4D63">
        <w:rPr>
          <w:rFonts w:ascii="Arial" w:hAnsi="Arial" w:cs="Arial"/>
          <w:sz w:val="22"/>
          <w:szCs w:val="22"/>
          <w:lang w:val="es-BO"/>
        </w:rPr>
        <w:t xml:space="preserve">, quedará en favor de la </w:t>
      </w:r>
      <w:r w:rsidRPr="00FE4D63">
        <w:rPr>
          <w:rFonts w:ascii="Arial" w:hAnsi="Arial" w:cs="Arial"/>
          <w:b/>
          <w:sz w:val="22"/>
          <w:szCs w:val="22"/>
          <w:lang w:val="es-BO"/>
        </w:rPr>
        <w:t>ENTIDAD</w:t>
      </w:r>
      <w:r w:rsidRPr="00FE4D63">
        <w:rPr>
          <w:rFonts w:ascii="Arial" w:hAnsi="Arial" w:cs="Arial"/>
          <w:sz w:val="22"/>
          <w:szCs w:val="22"/>
          <w:lang w:val="es-BO"/>
        </w:rPr>
        <w:t>, sin necesidad de ningún trámite o acción judicial, a su sólo requerimiento.</w:t>
      </w:r>
    </w:p>
    <w:p w14:paraId="02AA7E36" w14:textId="77777777" w:rsidR="00DD3CBC" w:rsidRPr="00FE4D63" w:rsidRDefault="00DD3CBC" w:rsidP="00DD3CBC">
      <w:pPr>
        <w:jc w:val="both"/>
        <w:rPr>
          <w:rFonts w:ascii="Arial" w:hAnsi="Arial" w:cs="Arial"/>
          <w:sz w:val="22"/>
          <w:szCs w:val="22"/>
          <w:lang w:val="es-BO"/>
        </w:rPr>
      </w:pPr>
    </w:p>
    <w:p w14:paraId="61B8A0D4"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Si se procediera a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02FED33C" w14:textId="77777777" w:rsidR="00DD3CBC" w:rsidRPr="00FE4D63" w:rsidRDefault="00DD3CBC" w:rsidP="00DD3CBC">
      <w:pPr>
        <w:widowControl w:val="0"/>
        <w:autoSpaceDE w:val="0"/>
        <w:autoSpaceDN w:val="0"/>
        <w:adjustRightInd w:val="0"/>
        <w:jc w:val="both"/>
        <w:rPr>
          <w:rFonts w:ascii="Arial" w:hAnsi="Arial" w:cs="Arial"/>
          <w:b/>
          <w:sz w:val="22"/>
          <w:szCs w:val="22"/>
          <w:lang w:val="es-BO"/>
        </w:rPr>
      </w:pPr>
    </w:p>
    <w:p w14:paraId="04FA580D" w14:textId="77777777" w:rsidR="00DD3CBC" w:rsidRPr="00FE4D63" w:rsidRDefault="00DD3CBC" w:rsidP="00DD3CBC">
      <w:pPr>
        <w:widowControl w:val="0"/>
        <w:autoSpaceDE w:val="0"/>
        <w:autoSpaceDN w:val="0"/>
        <w:adjustRightInd w:val="0"/>
        <w:jc w:val="both"/>
        <w:rPr>
          <w:rFonts w:ascii="Arial" w:hAnsi="Arial" w:cs="Arial"/>
          <w:iCs/>
          <w:sz w:val="22"/>
          <w:szCs w:val="22"/>
          <w:lang w:val="es-BO"/>
        </w:rPr>
      </w:pPr>
      <w:r w:rsidRPr="00FE4D63">
        <w:rPr>
          <w:rFonts w:ascii="Arial" w:hAnsi="Arial" w:cs="Arial"/>
          <w:b/>
          <w:sz w:val="22"/>
          <w:szCs w:val="22"/>
          <w:lang w:val="es-BO"/>
        </w:rPr>
        <w:t>CLÁUSULA NOVENA.- (ANTICIPO)</w:t>
      </w:r>
      <w:r w:rsidRPr="00FE4D63">
        <w:rPr>
          <w:rFonts w:ascii="Arial" w:hAnsi="Arial" w:cs="Arial"/>
          <w:b/>
          <w:i/>
          <w:iCs/>
          <w:sz w:val="22"/>
          <w:szCs w:val="22"/>
          <w:lang w:val="es-BO"/>
        </w:rPr>
        <w:t xml:space="preserve"> </w:t>
      </w:r>
      <w:r w:rsidRPr="00FE4D63">
        <w:rPr>
          <w:rFonts w:ascii="Arial" w:hAnsi="Arial" w:cs="Arial"/>
          <w:iCs/>
          <w:sz w:val="22"/>
          <w:szCs w:val="22"/>
          <w:lang w:val="es-BO"/>
        </w:rPr>
        <w:t>En el presente Contrato no se otorgará anticipo.</w:t>
      </w:r>
    </w:p>
    <w:p w14:paraId="1310A77F" w14:textId="77777777" w:rsidR="00DD3CBC" w:rsidRPr="00FE4D63" w:rsidRDefault="00DD3CBC" w:rsidP="00DD3CBC">
      <w:pPr>
        <w:widowControl w:val="0"/>
        <w:autoSpaceDE w:val="0"/>
        <w:autoSpaceDN w:val="0"/>
        <w:adjustRightInd w:val="0"/>
        <w:jc w:val="both"/>
        <w:rPr>
          <w:rFonts w:ascii="Arial" w:hAnsi="Arial" w:cs="Arial"/>
          <w:iCs/>
          <w:sz w:val="22"/>
          <w:szCs w:val="22"/>
          <w:lang w:val="es-BO"/>
        </w:rPr>
      </w:pPr>
    </w:p>
    <w:p w14:paraId="00F66329" w14:textId="77777777" w:rsidR="00DD3CBC" w:rsidRPr="00FE4D63" w:rsidRDefault="00DD3CBC" w:rsidP="00DD3CBC">
      <w:pPr>
        <w:jc w:val="both"/>
        <w:rPr>
          <w:rFonts w:ascii="Arial" w:hAnsi="Arial" w:cs="Arial"/>
          <w:b/>
          <w:i/>
          <w:sz w:val="22"/>
          <w:szCs w:val="22"/>
          <w:lang w:val="es-BO"/>
        </w:rPr>
      </w:pPr>
      <w:r w:rsidRPr="00FE4D63">
        <w:rPr>
          <w:rFonts w:ascii="Arial" w:hAnsi="Arial" w:cs="Arial"/>
          <w:b/>
          <w:i/>
          <w:sz w:val="22"/>
          <w:szCs w:val="22"/>
          <w:lang w:val="es-BO"/>
        </w:rPr>
        <w:t>(En caso de establecerse un cronograma de servicios, la redacción de esta cláusula deberá ser adecuada)</w:t>
      </w:r>
    </w:p>
    <w:p w14:paraId="0746D0AF" w14:textId="77777777" w:rsidR="00DD3CBC" w:rsidRPr="00FE4D63" w:rsidRDefault="00DD3CBC" w:rsidP="00DD3CBC">
      <w:pPr>
        <w:jc w:val="both"/>
        <w:rPr>
          <w:rFonts w:ascii="Arial" w:hAnsi="Arial" w:cs="Arial"/>
          <w:b/>
          <w:i/>
          <w:sz w:val="22"/>
          <w:szCs w:val="22"/>
          <w:lang w:val="es-BO"/>
        </w:rPr>
      </w:pPr>
    </w:p>
    <w:p w14:paraId="42C08EEC" w14:textId="77777777" w:rsidR="00DD3CBC" w:rsidRPr="00FE4D63" w:rsidRDefault="00DD3CBC" w:rsidP="00DD3CBC">
      <w:pPr>
        <w:jc w:val="both"/>
        <w:rPr>
          <w:rFonts w:ascii="Arial" w:hAnsi="Arial" w:cs="Arial"/>
          <w:b/>
          <w:sz w:val="22"/>
          <w:szCs w:val="22"/>
          <w:lang w:val="es-BO"/>
        </w:rPr>
      </w:pPr>
      <w:r w:rsidRPr="00FE4D63">
        <w:rPr>
          <w:rFonts w:ascii="Arial" w:hAnsi="Arial" w:cs="Arial"/>
          <w:b/>
          <w:sz w:val="22"/>
          <w:szCs w:val="22"/>
          <w:lang w:val="es-BO"/>
        </w:rPr>
        <w:t xml:space="preserve">CLÁUSULA DÉCIMA.- (PLAZO DE PRESTACIÓN DEL SERVICIO) </w:t>
      </w:r>
      <w:r w:rsidRPr="00FE4D63">
        <w:rPr>
          <w:rFonts w:ascii="Arial" w:hAnsi="Arial" w:cs="Arial"/>
          <w:sz w:val="22"/>
          <w:szCs w:val="22"/>
          <w:lang w:val="es-BO"/>
        </w:rPr>
        <w:t>El</w:t>
      </w:r>
      <w:r w:rsidRPr="00FE4D63">
        <w:rPr>
          <w:rFonts w:ascii="Arial" w:hAnsi="Arial" w:cs="Arial"/>
          <w:b/>
          <w:sz w:val="22"/>
          <w:szCs w:val="22"/>
          <w:lang w:val="es-BO"/>
        </w:rPr>
        <w:t xml:space="preserve"> PROVEEDOR </w:t>
      </w:r>
      <w:r w:rsidRPr="00FE4D63">
        <w:rPr>
          <w:rFonts w:ascii="Arial" w:hAnsi="Arial" w:cs="Arial"/>
          <w:sz w:val="22"/>
          <w:szCs w:val="22"/>
          <w:lang w:val="es-BO"/>
        </w:rPr>
        <w:t xml:space="preserve">prestará el </w:t>
      </w:r>
      <w:r w:rsidRPr="00FE4D63">
        <w:rPr>
          <w:rFonts w:ascii="Arial" w:hAnsi="Arial" w:cs="Arial"/>
          <w:b/>
          <w:sz w:val="22"/>
          <w:szCs w:val="22"/>
          <w:lang w:val="es-BO"/>
        </w:rPr>
        <w:t xml:space="preserve">SERVICIO </w:t>
      </w:r>
      <w:r w:rsidRPr="00FE4D63">
        <w:rPr>
          <w:rFonts w:ascii="Arial" w:hAnsi="Arial" w:cs="Arial"/>
          <w:sz w:val="22"/>
          <w:szCs w:val="22"/>
          <w:lang w:val="es-BO"/>
        </w:rPr>
        <w:t>en estricto cumplimiento con la propuesta adjudicada, las Especificaciones Técnicas y el Contrato, en el plazo que se computará a partir del 1 de enero de 2026 hasta el 31 de diciembre de 2026.</w:t>
      </w:r>
    </w:p>
    <w:p w14:paraId="7037CA0D" w14:textId="77777777" w:rsidR="00DD3CBC" w:rsidRPr="00FE4D63" w:rsidRDefault="00DD3CBC" w:rsidP="00DD3CBC">
      <w:pPr>
        <w:jc w:val="both"/>
        <w:rPr>
          <w:rFonts w:ascii="Arial" w:hAnsi="Arial" w:cs="Arial"/>
          <w:b/>
          <w:i/>
          <w:sz w:val="22"/>
          <w:szCs w:val="22"/>
          <w:lang w:val="es-BO"/>
        </w:rPr>
      </w:pPr>
    </w:p>
    <w:p w14:paraId="274F3828"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 xml:space="preserve">CLÁUSULA DÉCIMA PRIMERA.- (LUGAR DE PRESTACIÓN DE SERVICIOS) </w:t>
      </w:r>
      <w:r w:rsidRPr="00FE4D63">
        <w:rPr>
          <w:rFonts w:ascii="Arial" w:hAnsi="Arial" w:cs="Arial"/>
          <w:sz w:val="22"/>
          <w:szCs w:val="22"/>
          <w:lang w:val="es-BO"/>
        </w:rPr>
        <w:t xml:space="preserve">El </w:t>
      </w:r>
      <w:r w:rsidRPr="00FE4D63">
        <w:rPr>
          <w:rFonts w:ascii="Arial" w:hAnsi="Arial" w:cs="Arial"/>
          <w:b/>
          <w:sz w:val="22"/>
          <w:szCs w:val="22"/>
          <w:lang w:val="es-BO"/>
        </w:rPr>
        <w:t>PROVEEDOR</w:t>
      </w:r>
      <w:r w:rsidRPr="00FE4D63">
        <w:rPr>
          <w:rFonts w:ascii="Arial" w:hAnsi="Arial" w:cs="Arial"/>
          <w:sz w:val="22"/>
          <w:szCs w:val="22"/>
          <w:lang w:val="es-BO"/>
        </w:rPr>
        <w:t xml:space="preserve"> prestará el </w:t>
      </w:r>
      <w:r w:rsidRPr="00FE4D63">
        <w:rPr>
          <w:rFonts w:ascii="Arial" w:hAnsi="Arial" w:cs="Arial"/>
          <w:b/>
          <w:sz w:val="22"/>
          <w:szCs w:val="22"/>
          <w:lang w:val="es-BO"/>
        </w:rPr>
        <w:t>SERVICIO</w:t>
      </w:r>
      <w:r w:rsidRPr="00FE4D63">
        <w:rPr>
          <w:rFonts w:ascii="Arial" w:hAnsi="Arial" w:cs="Arial"/>
          <w:sz w:val="22"/>
          <w:szCs w:val="22"/>
          <w:lang w:val="es-BO"/>
        </w:rPr>
        <w:t>, objeto del presente Contrato en los siguientes inmuebles:</w:t>
      </w:r>
    </w:p>
    <w:p w14:paraId="252A0B82" w14:textId="77777777" w:rsidR="00DD3CBC" w:rsidRPr="00FE4D63" w:rsidRDefault="00DD3CBC" w:rsidP="00DD3CBC">
      <w:pPr>
        <w:jc w:val="both"/>
        <w:rPr>
          <w:rFonts w:ascii="Arial" w:hAnsi="Arial" w:cs="Arial"/>
          <w:sz w:val="22"/>
          <w:szCs w:val="22"/>
          <w:lang w:val="es-BO"/>
        </w:rPr>
      </w:pPr>
    </w:p>
    <w:p w14:paraId="59083DD0"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lastRenderedPageBreak/>
        <w:t xml:space="preserve">Inmueble </w:t>
      </w:r>
      <w:proofErr w:type="spellStart"/>
      <w:r w:rsidRPr="00FE4D63">
        <w:rPr>
          <w:rFonts w:ascii="Arial" w:hAnsi="Arial" w:cs="Arial"/>
          <w:sz w:val="22"/>
          <w:szCs w:val="22"/>
          <w:lang w:val="es-BO"/>
        </w:rPr>
        <w:t>Ingavi</w:t>
      </w:r>
      <w:proofErr w:type="spellEnd"/>
      <w:r w:rsidRPr="00FE4D63">
        <w:rPr>
          <w:rFonts w:ascii="Arial" w:hAnsi="Arial" w:cs="Arial"/>
          <w:sz w:val="22"/>
          <w:szCs w:val="22"/>
          <w:lang w:val="es-BO"/>
        </w:rPr>
        <w:t xml:space="preserve"> (Calle </w:t>
      </w:r>
      <w:proofErr w:type="spellStart"/>
      <w:r w:rsidRPr="00FE4D63">
        <w:rPr>
          <w:rFonts w:ascii="Arial" w:hAnsi="Arial" w:cs="Arial"/>
          <w:sz w:val="22"/>
          <w:szCs w:val="22"/>
          <w:lang w:val="es-BO"/>
        </w:rPr>
        <w:t>Ingavi</w:t>
      </w:r>
      <w:proofErr w:type="spellEnd"/>
      <w:r w:rsidRPr="00FE4D63">
        <w:rPr>
          <w:rFonts w:ascii="Arial" w:hAnsi="Arial" w:cs="Arial"/>
          <w:sz w:val="22"/>
          <w:szCs w:val="22"/>
          <w:lang w:val="es-BO"/>
        </w:rPr>
        <w:t xml:space="preserve">, esquina </w:t>
      </w:r>
      <w:proofErr w:type="spellStart"/>
      <w:r w:rsidRPr="00FE4D63">
        <w:rPr>
          <w:rFonts w:ascii="Arial" w:hAnsi="Arial" w:cs="Arial"/>
          <w:sz w:val="22"/>
          <w:szCs w:val="22"/>
          <w:lang w:val="es-BO"/>
        </w:rPr>
        <w:t>Yanacocha</w:t>
      </w:r>
      <w:proofErr w:type="spellEnd"/>
      <w:r w:rsidRPr="00FE4D63">
        <w:rPr>
          <w:rFonts w:ascii="Arial" w:hAnsi="Arial" w:cs="Arial"/>
          <w:sz w:val="22"/>
          <w:szCs w:val="22"/>
          <w:lang w:val="es-BO"/>
        </w:rPr>
        <w:t>, La Paz).</w:t>
      </w:r>
    </w:p>
    <w:p w14:paraId="2C382842"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w:t>
      </w:r>
      <w:proofErr w:type="spellStart"/>
      <w:r w:rsidRPr="00FE4D63">
        <w:rPr>
          <w:rFonts w:ascii="Arial" w:hAnsi="Arial" w:cs="Arial"/>
          <w:sz w:val="22"/>
          <w:szCs w:val="22"/>
          <w:lang w:val="es-BO"/>
        </w:rPr>
        <w:t>Excorcosud</w:t>
      </w:r>
      <w:proofErr w:type="spellEnd"/>
      <w:r w:rsidRPr="00FE4D63">
        <w:rPr>
          <w:rFonts w:ascii="Arial" w:hAnsi="Arial" w:cs="Arial"/>
          <w:sz w:val="22"/>
          <w:szCs w:val="22"/>
          <w:lang w:val="es-BO"/>
        </w:rPr>
        <w:t xml:space="preserve"> (Av. Montes, S/N, La Paz).</w:t>
      </w:r>
    </w:p>
    <w:p w14:paraId="016D41B3"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w:t>
      </w:r>
      <w:proofErr w:type="spellStart"/>
      <w:r w:rsidRPr="00FE4D63">
        <w:rPr>
          <w:rFonts w:ascii="Arial" w:hAnsi="Arial" w:cs="Arial"/>
          <w:sz w:val="22"/>
          <w:szCs w:val="22"/>
          <w:lang w:val="es-BO"/>
        </w:rPr>
        <w:t>Excial</w:t>
      </w:r>
      <w:proofErr w:type="spellEnd"/>
      <w:r w:rsidRPr="00FE4D63">
        <w:rPr>
          <w:rFonts w:ascii="Arial" w:hAnsi="Arial" w:cs="Arial"/>
          <w:sz w:val="22"/>
          <w:szCs w:val="22"/>
          <w:lang w:val="es-BO"/>
        </w:rPr>
        <w:t xml:space="preserve"> (Av. 6 de marzo, El Alto). </w:t>
      </w:r>
    </w:p>
    <w:p w14:paraId="577E1BB6"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w:t>
      </w:r>
      <w:proofErr w:type="spellStart"/>
      <w:r w:rsidRPr="00FE4D63">
        <w:rPr>
          <w:rFonts w:ascii="Arial" w:hAnsi="Arial" w:cs="Arial"/>
          <w:sz w:val="22"/>
          <w:szCs w:val="22"/>
          <w:lang w:val="es-BO"/>
        </w:rPr>
        <w:t>Senkata</w:t>
      </w:r>
      <w:proofErr w:type="spellEnd"/>
      <w:r w:rsidRPr="00FE4D63">
        <w:rPr>
          <w:rFonts w:ascii="Arial" w:hAnsi="Arial" w:cs="Arial"/>
          <w:sz w:val="22"/>
          <w:szCs w:val="22"/>
          <w:lang w:val="es-BO"/>
        </w:rPr>
        <w:t xml:space="preserve"> 1 y 2 (Zona </w:t>
      </w:r>
      <w:proofErr w:type="spellStart"/>
      <w:r w:rsidRPr="00FE4D63">
        <w:rPr>
          <w:rFonts w:ascii="Arial" w:hAnsi="Arial" w:cs="Arial"/>
          <w:sz w:val="22"/>
          <w:szCs w:val="22"/>
          <w:lang w:val="es-BO"/>
        </w:rPr>
        <w:t>Senkata</w:t>
      </w:r>
      <w:proofErr w:type="spellEnd"/>
      <w:r w:rsidRPr="00FE4D63">
        <w:rPr>
          <w:rFonts w:ascii="Arial" w:hAnsi="Arial" w:cs="Arial"/>
          <w:sz w:val="22"/>
          <w:szCs w:val="22"/>
          <w:lang w:val="es-BO"/>
        </w:rPr>
        <w:t xml:space="preserve"> – </w:t>
      </w:r>
      <w:proofErr w:type="spellStart"/>
      <w:r w:rsidRPr="00FE4D63">
        <w:rPr>
          <w:rFonts w:ascii="Arial" w:hAnsi="Arial" w:cs="Arial"/>
          <w:sz w:val="22"/>
          <w:szCs w:val="22"/>
          <w:lang w:val="es-BO"/>
        </w:rPr>
        <w:t>Rosaspampa</w:t>
      </w:r>
      <w:proofErr w:type="spellEnd"/>
      <w:r w:rsidRPr="00FE4D63">
        <w:rPr>
          <w:rFonts w:ascii="Arial" w:hAnsi="Arial" w:cs="Arial"/>
          <w:sz w:val="22"/>
          <w:szCs w:val="22"/>
          <w:lang w:val="es-BO"/>
        </w:rPr>
        <w:t>, El Alto).</w:t>
      </w:r>
    </w:p>
    <w:p w14:paraId="1BF9EAFD"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w:t>
      </w:r>
      <w:proofErr w:type="spellStart"/>
      <w:r w:rsidRPr="00FE4D63">
        <w:rPr>
          <w:rFonts w:ascii="Arial" w:hAnsi="Arial" w:cs="Arial"/>
          <w:sz w:val="22"/>
          <w:szCs w:val="22"/>
          <w:lang w:val="es-BO"/>
        </w:rPr>
        <w:t>Achumani</w:t>
      </w:r>
      <w:proofErr w:type="spellEnd"/>
      <w:r w:rsidRPr="00FE4D63">
        <w:rPr>
          <w:rFonts w:ascii="Arial" w:hAnsi="Arial" w:cs="Arial"/>
          <w:sz w:val="22"/>
          <w:szCs w:val="22"/>
          <w:lang w:val="es-BO"/>
        </w:rPr>
        <w:t xml:space="preserve"> (Zona </w:t>
      </w:r>
      <w:proofErr w:type="spellStart"/>
      <w:r w:rsidRPr="00FE4D63">
        <w:rPr>
          <w:rFonts w:ascii="Arial" w:hAnsi="Arial" w:cs="Arial"/>
          <w:sz w:val="22"/>
          <w:szCs w:val="22"/>
          <w:lang w:val="es-BO"/>
        </w:rPr>
        <w:t>Achumani</w:t>
      </w:r>
      <w:proofErr w:type="spellEnd"/>
      <w:r w:rsidRPr="00FE4D63">
        <w:rPr>
          <w:rFonts w:ascii="Arial" w:hAnsi="Arial" w:cs="Arial"/>
          <w:sz w:val="22"/>
          <w:szCs w:val="22"/>
          <w:lang w:val="es-BO"/>
        </w:rPr>
        <w:t>, Calle 23, La Paz).</w:t>
      </w:r>
    </w:p>
    <w:p w14:paraId="5DB8B0FE"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Cota </w:t>
      </w:r>
      <w:proofErr w:type="spellStart"/>
      <w:r w:rsidRPr="00FE4D63">
        <w:rPr>
          <w:rFonts w:ascii="Arial" w:hAnsi="Arial" w:cs="Arial"/>
          <w:sz w:val="22"/>
          <w:szCs w:val="22"/>
          <w:lang w:val="es-BO"/>
        </w:rPr>
        <w:t>Cota</w:t>
      </w:r>
      <w:proofErr w:type="spellEnd"/>
      <w:r w:rsidRPr="00FE4D63">
        <w:rPr>
          <w:rFonts w:ascii="Arial" w:hAnsi="Arial" w:cs="Arial"/>
          <w:sz w:val="22"/>
          <w:szCs w:val="22"/>
          <w:lang w:val="es-BO"/>
        </w:rPr>
        <w:t xml:space="preserve"> (Zona Cota </w:t>
      </w:r>
      <w:proofErr w:type="spellStart"/>
      <w:r w:rsidRPr="00FE4D63">
        <w:rPr>
          <w:rFonts w:ascii="Arial" w:hAnsi="Arial" w:cs="Arial"/>
          <w:sz w:val="22"/>
          <w:szCs w:val="22"/>
          <w:lang w:val="es-BO"/>
        </w:rPr>
        <w:t>Cota</w:t>
      </w:r>
      <w:proofErr w:type="spellEnd"/>
      <w:r w:rsidRPr="00FE4D63">
        <w:rPr>
          <w:rFonts w:ascii="Arial" w:hAnsi="Arial" w:cs="Arial"/>
          <w:sz w:val="22"/>
          <w:szCs w:val="22"/>
          <w:lang w:val="es-BO"/>
        </w:rPr>
        <w:t>, Calle 28, La Paz).</w:t>
      </w:r>
    </w:p>
    <w:p w14:paraId="116AEC40"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Inmueble Cota </w:t>
      </w:r>
      <w:proofErr w:type="spellStart"/>
      <w:r w:rsidRPr="00FE4D63">
        <w:rPr>
          <w:rFonts w:ascii="Arial" w:hAnsi="Arial" w:cs="Arial"/>
          <w:sz w:val="22"/>
          <w:szCs w:val="22"/>
          <w:lang w:val="es-BO"/>
        </w:rPr>
        <w:t>Cota</w:t>
      </w:r>
      <w:proofErr w:type="spellEnd"/>
      <w:r w:rsidRPr="00FE4D63">
        <w:rPr>
          <w:rFonts w:ascii="Arial" w:hAnsi="Arial" w:cs="Arial"/>
          <w:sz w:val="22"/>
          <w:szCs w:val="22"/>
          <w:lang w:val="es-BO"/>
        </w:rPr>
        <w:t xml:space="preserve"> (Calle 30 y calle La Merced, La Paz).</w:t>
      </w:r>
    </w:p>
    <w:p w14:paraId="4DF5FCE9" w14:textId="77777777" w:rsidR="00DD3CBC" w:rsidRPr="00FE4D63" w:rsidRDefault="00DD3CBC" w:rsidP="005D3330">
      <w:pPr>
        <w:pStyle w:val="Prrafodelista"/>
        <w:numPr>
          <w:ilvl w:val="0"/>
          <w:numId w:val="43"/>
        </w:numPr>
        <w:jc w:val="both"/>
        <w:rPr>
          <w:rFonts w:ascii="Arial" w:hAnsi="Arial" w:cs="Arial"/>
          <w:sz w:val="22"/>
          <w:szCs w:val="22"/>
          <w:lang w:val="es-BO"/>
        </w:rPr>
      </w:pPr>
      <w:r w:rsidRPr="00FE4D63">
        <w:rPr>
          <w:rFonts w:ascii="Arial" w:hAnsi="Arial" w:cs="Arial"/>
          <w:sz w:val="22"/>
          <w:szCs w:val="22"/>
          <w:lang w:val="es-BO"/>
        </w:rPr>
        <w:t xml:space="preserve">Otros inmuebles de propiedad del BCB, de acuerdo a requerimiento del </w:t>
      </w:r>
      <w:r w:rsidRPr="00FE4D63">
        <w:rPr>
          <w:rFonts w:ascii="Arial" w:hAnsi="Arial" w:cs="Arial"/>
          <w:b/>
          <w:sz w:val="22"/>
          <w:szCs w:val="22"/>
          <w:lang w:val="es-BO"/>
        </w:rPr>
        <w:t>FISCAL</w:t>
      </w:r>
      <w:r w:rsidRPr="00FE4D63">
        <w:rPr>
          <w:rFonts w:ascii="Arial" w:hAnsi="Arial" w:cs="Arial"/>
          <w:sz w:val="22"/>
          <w:szCs w:val="22"/>
          <w:lang w:val="es-BO"/>
        </w:rPr>
        <w:t>.</w:t>
      </w:r>
    </w:p>
    <w:p w14:paraId="70F4502E" w14:textId="77777777" w:rsidR="00DD3CBC" w:rsidRPr="00FE4D63" w:rsidRDefault="00DD3CBC" w:rsidP="00DD3CBC">
      <w:pPr>
        <w:jc w:val="both"/>
        <w:rPr>
          <w:rFonts w:ascii="Arial" w:hAnsi="Arial" w:cs="Arial"/>
          <w:sz w:val="22"/>
          <w:szCs w:val="22"/>
          <w:lang w:val="es-BO"/>
        </w:rPr>
      </w:pPr>
    </w:p>
    <w:p w14:paraId="67B4F73C" w14:textId="77777777" w:rsidR="00DD3CBC" w:rsidRPr="00FE4D63" w:rsidRDefault="00DD3CBC" w:rsidP="00DD3CBC">
      <w:pPr>
        <w:jc w:val="both"/>
        <w:rPr>
          <w:rFonts w:ascii="Arial" w:hAnsi="Arial" w:cs="Arial"/>
          <w:b/>
          <w:i/>
          <w:sz w:val="22"/>
          <w:szCs w:val="22"/>
          <w:lang w:val="es-BO"/>
        </w:rPr>
      </w:pPr>
    </w:p>
    <w:p w14:paraId="247DA2D3"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Se asignará al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un espacio de trabajo dentro de las instalaciones de la </w:t>
      </w:r>
      <w:r w:rsidRPr="00FE4D63">
        <w:rPr>
          <w:rFonts w:ascii="Arial" w:hAnsi="Arial" w:cs="Arial"/>
          <w:b/>
          <w:sz w:val="22"/>
          <w:szCs w:val="22"/>
          <w:lang w:val="es-BO"/>
        </w:rPr>
        <w:t>ENTIDAD</w:t>
      </w:r>
      <w:r w:rsidRPr="00FE4D63">
        <w:rPr>
          <w:rFonts w:ascii="Arial" w:hAnsi="Arial" w:cs="Arial"/>
          <w:sz w:val="22"/>
          <w:szCs w:val="22"/>
          <w:lang w:val="es-BO"/>
        </w:rPr>
        <w:t xml:space="preserve"> para el adecuado desarrollo de sus funciones.</w:t>
      </w:r>
    </w:p>
    <w:p w14:paraId="02DC2CF5" w14:textId="77777777" w:rsidR="00DD3CBC" w:rsidRPr="00FE4D63" w:rsidRDefault="00DD3CBC" w:rsidP="00DD3CBC">
      <w:pPr>
        <w:jc w:val="both"/>
        <w:rPr>
          <w:rFonts w:ascii="Arial" w:hAnsi="Arial" w:cs="Arial"/>
          <w:b/>
          <w:i/>
          <w:sz w:val="22"/>
          <w:szCs w:val="22"/>
          <w:lang w:val="es-BO"/>
        </w:rPr>
      </w:pPr>
    </w:p>
    <w:p w14:paraId="53B55E3D" w14:textId="77777777" w:rsidR="00DD3CBC" w:rsidRPr="00FE4D63" w:rsidRDefault="00DD3CBC" w:rsidP="00DD3CBC">
      <w:pPr>
        <w:jc w:val="both"/>
        <w:rPr>
          <w:rFonts w:ascii="Arial" w:hAnsi="Arial" w:cs="Arial"/>
          <w:b/>
          <w:i/>
          <w:sz w:val="22"/>
          <w:szCs w:val="22"/>
          <w:lang w:val="es-BO"/>
        </w:rPr>
      </w:pPr>
      <w:r w:rsidRPr="00FE4D63">
        <w:rPr>
          <w:rFonts w:ascii="Arial" w:hAnsi="Arial" w:cs="Arial"/>
          <w:b/>
          <w:i/>
          <w:sz w:val="22"/>
          <w:szCs w:val="22"/>
          <w:lang w:val="es-BO"/>
        </w:rPr>
        <w:t>(Esta cláusula será aplicable cuando se trate de un contrato de servicios de provisión continua).</w:t>
      </w:r>
    </w:p>
    <w:p w14:paraId="6FED1C95" w14:textId="77777777" w:rsidR="00DD3CBC" w:rsidRPr="00FE4D63" w:rsidRDefault="00DD3CBC" w:rsidP="00DD3CBC">
      <w:pPr>
        <w:jc w:val="both"/>
        <w:rPr>
          <w:rFonts w:ascii="Arial" w:hAnsi="Arial" w:cs="Arial"/>
          <w:sz w:val="22"/>
          <w:szCs w:val="22"/>
          <w:lang w:val="es-BO"/>
        </w:rPr>
      </w:pPr>
    </w:p>
    <w:p w14:paraId="766E697A" w14:textId="77777777" w:rsidR="00DD3CBC" w:rsidRPr="00FE4D63" w:rsidRDefault="00DD3CBC" w:rsidP="00DD3CBC">
      <w:pPr>
        <w:pStyle w:val="CM37"/>
        <w:spacing w:after="0"/>
        <w:jc w:val="both"/>
        <w:rPr>
          <w:rFonts w:ascii="Arial" w:hAnsi="Arial" w:cs="Arial"/>
          <w:b/>
          <w:sz w:val="22"/>
          <w:szCs w:val="22"/>
          <w:lang w:val="es-BO"/>
        </w:rPr>
      </w:pPr>
      <w:r w:rsidRPr="00FE4D63">
        <w:rPr>
          <w:rFonts w:ascii="Arial" w:hAnsi="Arial" w:cs="Arial"/>
          <w:b/>
          <w:sz w:val="22"/>
          <w:szCs w:val="22"/>
          <w:lang w:val="es-BO"/>
        </w:rPr>
        <w:t xml:space="preserve">CLÁUSULA DÉCIMA SEGUNDA.- (MONTO, MONEDA Y FORMA DE PAGO) </w:t>
      </w:r>
      <w:r w:rsidRPr="00FE4D63">
        <w:rPr>
          <w:rFonts w:ascii="Arial" w:hAnsi="Arial" w:cs="Arial"/>
          <w:sz w:val="22"/>
          <w:szCs w:val="22"/>
          <w:lang w:val="es-BO"/>
        </w:rPr>
        <w:t xml:space="preserve">El monto propuesto y aceptado por ambas partes para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objeto del presente Contrato es de _____________ </w:t>
      </w:r>
      <w:r w:rsidRPr="00FE4D63">
        <w:rPr>
          <w:rFonts w:ascii="Arial" w:hAnsi="Arial" w:cs="Arial"/>
          <w:b/>
          <w:i/>
          <w:sz w:val="22"/>
          <w:szCs w:val="22"/>
          <w:lang w:val="es-BO"/>
        </w:rPr>
        <w:t xml:space="preserve">(Registrar en forma numeral y literal el monto del Contrato, en bolivianos, establecido en el Documento de Adjudicación). </w:t>
      </w:r>
    </w:p>
    <w:p w14:paraId="04D15626"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FE4D63">
        <w:rPr>
          <w:rFonts w:ascii="Arial" w:hAnsi="Arial" w:cs="Arial"/>
          <w:b/>
          <w:sz w:val="22"/>
          <w:szCs w:val="22"/>
          <w:lang w:val="es-BO"/>
        </w:rPr>
        <w:t>SERVICIO</w:t>
      </w:r>
      <w:r w:rsidRPr="00FE4D63">
        <w:rPr>
          <w:rFonts w:ascii="Arial" w:hAnsi="Arial" w:cs="Arial"/>
          <w:sz w:val="22"/>
          <w:szCs w:val="22"/>
          <w:lang w:val="es-BO"/>
        </w:rPr>
        <w:t>.</w:t>
      </w:r>
    </w:p>
    <w:p w14:paraId="6DE2A7C6" w14:textId="77777777" w:rsidR="00DD3CBC" w:rsidRPr="00FE4D63" w:rsidRDefault="00DD3CBC" w:rsidP="00DD3CBC">
      <w:pPr>
        <w:jc w:val="both"/>
        <w:rPr>
          <w:rFonts w:ascii="Arial" w:hAnsi="Arial" w:cs="Arial"/>
          <w:b/>
          <w:i/>
          <w:sz w:val="22"/>
          <w:szCs w:val="22"/>
          <w:lang w:val="es-BO"/>
        </w:rPr>
      </w:pPr>
    </w:p>
    <w:p w14:paraId="2B4B4B12"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Es de exclusiva responsabilidad del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prestar el </w:t>
      </w:r>
      <w:r w:rsidRPr="00FE4D63">
        <w:rPr>
          <w:rFonts w:ascii="Arial" w:hAnsi="Arial" w:cs="Arial"/>
          <w:b/>
          <w:sz w:val="22"/>
          <w:szCs w:val="22"/>
          <w:lang w:val="es-BO"/>
        </w:rPr>
        <w:t>SERVICIO</w:t>
      </w:r>
      <w:r w:rsidRPr="00FE4D63">
        <w:rPr>
          <w:rFonts w:ascii="Arial" w:hAnsi="Arial" w:cs="Arial"/>
          <w:sz w:val="22"/>
          <w:szCs w:val="22"/>
          <w:lang w:val="es-BO"/>
        </w:rPr>
        <w:t xml:space="preserve"> por el monto establecido como costo del servicio, ya que no se reconocerán ni procederán pagos por servicios que hiciesen exceder dicho monto.</w:t>
      </w:r>
    </w:p>
    <w:p w14:paraId="028BBA00" w14:textId="77777777" w:rsidR="00DD3CBC" w:rsidRPr="00FE4D63" w:rsidRDefault="00DD3CBC" w:rsidP="00DD3CBC">
      <w:pPr>
        <w:jc w:val="both"/>
        <w:rPr>
          <w:rFonts w:ascii="Arial" w:hAnsi="Arial" w:cs="Arial"/>
          <w:sz w:val="22"/>
          <w:szCs w:val="22"/>
          <w:lang w:val="es-BO"/>
        </w:rPr>
      </w:pPr>
    </w:p>
    <w:p w14:paraId="456B37EA"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Las partes acuerdan que por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procederá el pago cuya cancelación se la realizará _____________ </w:t>
      </w:r>
      <w:r w:rsidRPr="00FE4D63">
        <w:rPr>
          <w:rFonts w:ascii="Arial" w:hAnsi="Arial" w:cs="Arial"/>
          <w:b/>
          <w:i/>
          <w:sz w:val="22"/>
          <w:szCs w:val="22"/>
          <w:lang w:val="es-BO"/>
        </w:rPr>
        <w:t xml:space="preserve">(según el tipo de prestación del servicio, la entidad debe establecer si el pago se realizará de forma periódica EJ. SEMANAL, MENSUAL, BIMESTRAL, TRIMESTRAL o si los pagos se realizarán conforme algún cronograma de pagos u otra formas previstas por las partes) </w:t>
      </w:r>
      <w:r w:rsidRPr="00FE4D63">
        <w:rPr>
          <w:rFonts w:ascii="Arial" w:hAnsi="Arial" w:cs="Arial"/>
          <w:sz w:val="22"/>
          <w:szCs w:val="22"/>
          <w:lang w:val="es-BO"/>
        </w:rPr>
        <w:t>y a prorrata cuando corresponda.</w:t>
      </w:r>
    </w:p>
    <w:p w14:paraId="3D4CE267" w14:textId="77777777" w:rsidR="00DD3CBC" w:rsidRPr="00FE4D63" w:rsidRDefault="00DD3CBC" w:rsidP="00DD3CBC">
      <w:pPr>
        <w:jc w:val="both"/>
        <w:rPr>
          <w:rFonts w:ascii="Arial" w:hAnsi="Arial" w:cs="Arial"/>
          <w:sz w:val="22"/>
          <w:szCs w:val="22"/>
          <w:lang w:val="es-BO"/>
        </w:rPr>
      </w:pPr>
    </w:p>
    <w:p w14:paraId="49966475"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Para este fin 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presentará al </w:t>
      </w:r>
      <w:r w:rsidRPr="00FE4D63">
        <w:rPr>
          <w:rFonts w:ascii="Arial" w:hAnsi="Arial" w:cs="Arial"/>
          <w:b/>
          <w:bCs/>
          <w:sz w:val="22"/>
          <w:szCs w:val="22"/>
          <w:lang w:val="es-BO"/>
        </w:rPr>
        <w:t>FISCAL</w:t>
      </w:r>
      <w:r w:rsidRPr="00FE4D63">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FE4D63">
        <w:rPr>
          <w:rFonts w:ascii="Arial" w:hAnsi="Arial" w:cs="Arial"/>
          <w:b/>
          <w:sz w:val="22"/>
          <w:szCs w:val="22"/>
          <w:lang w:val="es-BO"/>
        </w:rPr>
        <w:t xml:space="preserve"> </w:t>
      </w:r>
    </w:p>
    <w:p w14:paraId="2998AA95"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 </w:t>
      </w:r>
    </w:p>
    <w:p w14:paraId="60D4D3F1"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El</w:t>
      </w:r>
      <w:r w:rsidRPr="00FE4D63">
        <w:rPr>
          <w:rFonts w:ascii="Arial" w:hAnsi="Arial" w:cs="Arial"/>
          <w:b/>
          <w:bCs/>
          <w:sz w:val="22"/>
          <w:szCs w:val="22"/>
          <w:lang w:val="es-BO"/>
        </w:rPr>
        <w:t xml:space="preserve"> FISCAL</w:t>
      </w:r>
      <w:r w:rsidRPr="00FE4D63">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en caso de devolución deberá realizar las correcciones requeridas por el </w:t>
      </w:r>
      <w:r w:rsidRPr="00FE4D63">
        <w:rPr>
          <w:rFonts w:ascii="Arial" w:hAnsi="Arial" w:cs="Arial"/>
          <w:b/>
          <w:sz w:val="22"/>
          <w:szCs w:val="22"/>
          <w:lang w:val="es-BO"/>
        </w:rPr>
        <w:t>FISCAL</w:t>
      </w:r>
      <w:r w:rsidRPr="00FE4D63">
        <w:rPr>
          <w:rFonts w:ascii="Arial" w:hAnsi="Arial" w:cs="Arial"/>
          <w:sz w:val="22"/>
          <w:szCs w:val="22"/>
          <w:lang w:val="es-BO"/>
        </w:rPr>
        <w:t xml:space="preserve"> y presentará nuevamente la planilla para su aprobación, con la nueva fecha.</w:t>
      </w:r>
    </w:p>
    <w:p w14:paraId="5FD3BF22" w14:textId="77777777" w:rsidR="00DD3CBC" w:rsidRPr="00FE4D63" w:rsidRDefault="00DD3CBC" w:rsidP="00DD3CBC">
      <w:pPr>
        <w:jc w:val="both"/>
        <w:rPr>
          <w:rFonts w:ascii="Arial" w:hAnsi="Arial" w:cs="Arial"/>
          <w:sz w:val="22"/>
          <w:szCs w:val="22"/>
          <w:lang w:val="es-BO"/>
        </w:rPr>
      </w:pPr>
    </w:p>
    <w:p w14:paraId="59585B7C"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El</w:t>
      </w:r>
      <w:r w:rsidRPr="00FE4D63">
        <w:rPr>
          <w:rFonts w:ascii="Arial" w:hAnsi="Arial" w:cs="Arial"/>
          <w:b/>
          <w:bCs/>
          <w:sz w:val="22"/>
          <w:szCs w:val="22"/>
          <w:lang w:val="es-BO"/>
        </w:rPr>
        <w:t xml:space="preserve"> FISCAL</w:t>
      </w:r>
      <w:r w:rsidRPr="00FE4D63">
        <w:rPr>
          <w:rFonts w:ascii="Arial" w:hAnsi="Arial" w:cs="Arial"/>
          <w:sz w:val="22"/>
          <w:szCs w:val="22"/>
          <w:lang w:val="es-BO"/>
        </w:rPr>
        <w:t xml:space="preserve"> una vez que apruebe la planilla de ejecución del servicio, remitirá la misma a la Unidad Administrativa de la</w:t>
      </w:r>
      <w:r w:rsidRPr="00FE4D63">
        <w:rPr>
          <w:rFonts w:ascii="Arial" w:hAnsi="Arial" w:cs="Arial"/>
          <w:b/>
          <w:sz w:val="22"/>
          <w:szCs w:val="22"/>
          <w:lang w:val="es-BO"/>
        </w:rPr>
        <w:t xml:space="preserve"> ENTIDAD</w:t>
      </w:r>
      <w:r w:rsidRPr="00FE4D63">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FE4D63">
        <w:rPr>
          <w:rFonts w:ascii="Arial" w:hAnsi="Arial" w:cs="Arial"/>
          <w:b/>
          <w:sz w:val="22"/>
          <w:szCs w:val="22"/>
          <w:lang w:val="es-BO"/>
        </w:rPr>
        <w:t>FISCAL</w:t>
      </w:r>
      <w:r w:rsidRPr="00FE4D63">
        <w:rPr>
          <w:rFonts w:ascii="Arial" w:hAnsi="Arial" w:cs="Arial"/>
          <w:sz w:val="22"/>
          <w:szCs w:val="22"/>
          <w:lang w:val="es-BO"/>
        </w:rPr>
        <w:t>.</w:t>
      </w:r>
    </w:p>
    <w:p w14:paraId="2DBA7F9C" w14:textId="77777777" w:rsidR="00DD3CBC" w:rsidRPr="00FE4D63" w:rsidRDefault="00DD3CBC" w:rsidP="00DD3CBC">
      <w:pPr>
        <w:jc w:val="both"/>
        <w:rPr>
          <w:rFonts w:ascii="Arial" w:hAnsi="Arial" w:cs="Arial"/>
          <w:sz w:val="22"/>
          <w:szCs w:val="22"/>
          <w:lang w:val="es-BO"/>
        </w:rPr>
      </w:pPr>
    </w:p>
    <w:p w14:paraId="66BE5C29" w14:textId="77777777" w:rsidR="00DD3CBC" w:rsidRPr="00FE4D63" w:rsidRDefault="00DD3CBC" w:rsidP="00DD3CBC">
      <w:pPr>
        <w:jc w:val="both"/>
        <w:rPr>
          <w:rFonts w:ascii="Arial" w:hAnsi="Arial" w:cs="Arial"/>
          <w:b/>
          <w:sz w:val="22"/>
          <w:szCs w:val="22"/>
          <w:lang w:val="es-BO"/>
        </w:rPr>
      </w:pPr>
      <w:r w:rsidRPr="00FE4D63">
        <w:rPr>
          <w:rFonts w:ascii="Arial" w:hAnsi="Arial" w:cs="Arial"/>
          <w:b/>
          <w:sz w:val="22"/>
          <w:szCs w:val="22"/>
          <w:lang w:val="es-BO"/>
        </w:rPr>
        <w:t xml:space="preserve">CLÁUSULA DÉCIMA TERCERA.- (DOMICILIO A EFECTOS DE NOTIFICACIÓN) </w:t>
      </w:r>
      <w:r w:rsidRPr="00FE4D63">
        <w:rPr>
          <w:rFonts w:ascii="Arial" w:hAnsi="Arial" w:cs="Arial"/>
          <w:sz w:val="22"/>
          <w:szCs w:val="22"/>
          <w:lang w:val="es-BO"/>
        </w:rPr>
        <w:t>Cualquier aviso o notificación entre las partes contratantes será realizada por escrito y será enviado:</w:t>
      </w:r>
    </w:p>
    <w:p w14:paraId="2FE27E97" w14:textId="77777777" w:rsidR="00DD3CBC" w:rsidRPr="00FE4D63" w:rsidRDefault="00DD3CBC" w:rsidP="00DD3CBC">
      <w:pPr>
        <w:jc w:val="both"/>
        <w:rPr>
          <w:rFonts w:ascii="Arial" w:hAnsi="Arial" w:cs="Arial"/>
          <w:sz w:val="22"/>
          <w:szCs w:val="22"/>
          <w:lang w:val="es-BO"/>
        </w:rPr>
      </w:pPr>
    </w:p>
    <w:p w14:paraId="1F1F3DB3" w14:textId="77777777" w:rsidR="00DD3CBC" w:rsidRPr="00FE4D63" w:rsidRDefault="00DD3CBC" w:rsidP="005D3330">
      <w:pPr>
        <w:numPr>
          <w:ilvl w:val="1"/>
          <w:numId w:val="41"/>
        </w:numPr>
        <w:jc w:val="both"/>
        <w:rPr>
          <w:rFonts w:ascii="Arial" w:hAnsi="Arial" w:cs="Arial"/>
          <w:sz w:val="22"/>
          <w:szCs w:val="22"/>
          <w:lang w:val="es-BO"/>
        </w:rPr>
      </w:pPr>
      <w:r w:rsidRPr="00FE4D63">
        <w:rPr>
          <w:rFonts w:ascii="Arial" w:hAnsi="Arial" w:cs="Arial"/>
          <w:sz w:val="22"/>
          <w:szCs w:val="22"/>
          <w:lang w:val="es-BO"/>
        </w:rPr>
        <w:t xml:space="preserve">Al </w:t>
      </w:r>
      <w:r w:rsidRPr="00FE4D63">
        <w:rPr>
          <w:rFonts w:ascii="Arial" w:hAnsi="Arial" w:cs="Arial"/>
          <w:b/>
          <w:bCs/>
          <w:sz w:val="22"/>
          <w:szCs w:val="22"/>
          <w:lang w:val="es-BO"/>
        </w:rPr>
        <w:t>PROVEEDOR</w:t>
      </w:r>
      <w:r w:rsidRPr="00FE4D63">
        <w:rPr>
          <w:rFonts w:ascii="Arial" w:hAnsi="Arial" w:cs="Arial"/>
          <w:sz w:val="22"/>
          <w:szCs w:val="22"/>
          <w:lang w:val="es-BO"/>
        </w:rPr>
        <w:t xml:space="preserve">: _______________ </w:t>
      </w:r>
      <w:r w:rsidRPr="00FE4D63">
        <w:rPr>
          <w:rFonts w:ascii="Arial" w:hAnsi="Arial" w:cs="Arial"/>
          <w:b/>
          <w:i/>
          <w:sz w:val="22"/>
          <w:szCs w:val="22"/>
          <w:lang w:val="es-BO"/>
        </w:rPr>
        <w:t>(Registrar el domicilio que señale el proveedor, especificando zona, calle y número del inmueble y ciudad donde funcionan sus oficinas).</w:t>
      </w:r>
    </w:p>
    <w:p w14:paraId="0C8EC383" w14:textId="77777777" w:rsidR="00DD3CBC" w:rsidRPr="00FE4D63" w:rsidRDefault="00DD3CBC" w:rsidP="00DD3CBC">
      <w:pPr>
        <w:ind w:left="720"/>
        <w:jc w:val="both"/>
        <w:rPr>
          <w:rFonts w:ascii="Arial" w:hAnsi="Arial" w:cs="Arial"/>
          <w:sz w:val="22"/>
          <w:szCs w:val="22"/>
          <w:lang w:val="es-BO"/>
        </w:rPr>
      </w:pPr>
    </w:p>
    <w:p w14:paraId="5BEF3701" w14:textId="77777777" w:rsidR="00DD3CBC" w:rsidRPr="00FE4D63" w:rsidRDefault="00DD3CBC" w:rsidP="005D3330">
      <w:pPr>
        <w:numPr>
          <w:ilvl w:val="1"/>
          <w:numId w:val="41"/>
        </w:numPr>
        <w:jc w:val="both"/>
        <w:rPr>
          <w:rFonts w:ascii="Arial" w:hAnsi="Arial" w:cs="Arial"/>
          <w:sz w:val="22"/>
          <w:szCs w:val="22"/>
          <w:lang w:val="es-BO"/>
        </w:rPr>
      </w:pPr>
      <w:r w:rsidRPr="00FE4D63">
        <w:rPr>
          <w:rFonts w:ascii="Arial" w:hAnsi="Arial" w:cs="Arial"/>
          <w:sz w:val="22"/>
          <w:szCs w:val="22"/>
          <w:lang w:val="es-BO"/>
        </w:rPr>
        <w:t xml:space="preserve">A la </w:t>
      </w:r>
      <w:r w:rsidRPr="00FE4D63">
        <w:rPr>
          <w:rFonts w:ascii="Arial" w:hAnsi="Arial" w:cs="Arial"/>
          <w:b/>
          <w:sz w:val="22"/>
          <w:szCs w:val="22"/>
          <w:lang w:val="es-BO"/>
        </w:rPr>
        <w:t>ENTIDAD</w:t>
      </w:r>
      <w:r w:rsidRPr="00FE4D63">
        <w:rPr>
          <w:rFonts w:ascii="Arial" w:hAnsi="Arial" w:cs="Arial"/>
          <w:sz w:val="22"/>
          <w:szCs w:val="22"/>
          <w:lang w:val="es-BO"/>
        </w:rPr>
        <w:t>:</w:t>
      </w:r>
      <w:r w:rsidRPr="00FE4D63">
        <w:rPr>
          <w:rFonts w:ascii="Arial" w:hAnsi="Arial" w:cs="Arial"/>
          <w:b/>
          <w:i/>
          <w:sz w:val="22"/>
          <w:szCs w:val="22"/>
          <w:lang w:val="es-BO"/>
        </w:rPr>
        <w:t xml:space="preserve"> </w:t>
      </w:r>
      <w:r w:rsidRPr="00FE4D63">
        <w:rPr>
          <w:rFonts w:ascii="Arial" w:hAnsi="Arial" w:cs="Arial"/>
          <w:sz w:val="22"/>
          <w:szCs w:val="22"/>
          <w:lang w:val="es-BO"/>
        </w:rPr>
        <w:t>En su Edificio Principal, ubicado en la calle Ayacucho esquina calle Mercado s/n de la Zona Central de la ciudad de La Paz - Bolivia.</w:t>
      </w:r>
    </w:p>
    <w:p w14:paraId="031E06F8" w14:textId="77777777" w:rsidR="00DD3CBC" w:rsidRPr="00FE4D63" w:rsidRDefault="00DD3CBC" w:rsidP="00DD3CBC">
      <w:pPr>
        <w:autoSpaceDE w:val="0"/>
        <w:autoSpaceDN w:val="0"/>
        <w:adjustRightInd w:val="0"/>
        <w:jc w:val="both"/>
        <w:rPr>
          <w:rFonts w:ascii="Arial" w:hAnsi="Arial" w:cs="Arial"/>
          <w:b/>
          <w:bCs/>
          <w:sz w:val="22"/>
          <w:szCs w:val="22"/>
          <w:lang w:val="es-BO"/>
        </w:rPr>
      </w:pPr>
    </w:p>
    <w:p w14:paraId="31FE1742"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CLÁUSULA</w:t>
      </w:r>
      <w:r w:rsidRPr="00FE4D63">
        <w:rPr>
          <w:rFonts w:ascii="Arial" w:hAnsi="Arial" w:cs="Arial"/>
          <w:b/>
          <w:bCs/>
          <w:sz w:val="22"/>
          <w:szCs w:val="22"/>
          <w:lang w:val="es-BO"/>
        </w:rPr>
        <w:t xml:space="preserve"> DÉCIMA CUARTA.- </w:t>
      </w:r>
      <w:r w:rsidRPr="00FE4D63">
        <w:rPr>
          <w:rFonts w:ascii="Arial" w:hAnsi="Arial" w:cs="Arial"/>
          <w:b/>
          <w:sz w:val="22"/>
          <w:szCs w:val="22"/>
          <w:lang w:val="es-BO"/>
        </w:rPr>
        <w:t xml:space="preserve">(DERECHOS DEL PROVEEDOR) </w:t>
      </w:r>
      <w:r w:rsidRPr="00FE4D63">
        <w:rPr>
          <w:rFonts w:ascii="Arial" w:hAnsi="Arial" w:cs="Arial"/>
          <w:sz w:val="22"/>
          <w:szCs w:val="22"/>
          <w:lang w:val="es-BO"/>
        </w:rPr>
        <w:t xml:space="preserve">El </w:t>
      </w:r>
      <w:r w:rsidRPr="00FE4D63">
        <w:rPr>
          <w:rFonts w:ascii="Arial" w:hAnsi="Arial" w:cs="Arial"/>
          <w:b/>
          <w:sz w:val="22"/>
          <w:szCs w:val="22"/>
          <w:lang w:val="es-BO"/>
        </w:rPr>
        <w:t xml:space="preserve">PROVEEDOR, </w:t>
      </w:r>
      <w:r w:rsidRPr="00FE4D63">
        <w:rPr>
          <w:rFonts w:ascii="Arial" w:hAnsi="Arial" w:cs="Arial"/>
          <w:sz w:val="22"/>
          <w:szCs w:val="22"/>
          <w:lang w:val="es-BO"/>
        </w:rPr>
        <w:t>tiene el derecho de plantear los reclamos que considere correctos, por cualquier omisión de la</w:t>
      </w:r>
      <w:r w:rsidRPr="00FE4D63">
        <w:rPr>
          <w:rFonts w:ascii="Arial" w:hAnsi="Arial" w:cs="Arial"/>
          <w:b/>
          <w:bCs/>
          <w:sz w:val="22"/>
          <w:szCs w:val="22"/>
          <w:lang w:val="es-BO"/>
        </w:rPr>
        <w:t xml:space="preserve"> ENTIDAD, </w:t>
      </w:r>
      <w:r w:rsidRPr="00FE4D63">
        <w:rPr>
          <w:rFonts w:ascii="Arial" w:hAnsi="Arial" w:cs="Arial"/>
          <w:bCs/>
          <w:sz w:val="22"/>
          <w:szCs w:val="22"/>
          <w:lang w:val="es-BO"/>
        </w:rPr>
        <w:t>por falta de pago</w:t>
      </w:r>
      <w:r w:rsidRPr="00FE4D63">
        <w:rPr>
          <w:rFonts w:ascii="Arial" w:hAnsi="Arial" w:cs="Arial"/>
          <w:b/>
          <w:bCs/>
          <w:sz w:val="22"/>
          <w:szCs w:val="22"/>
          <w:lang w:val="es-BO"/>
        </w:rPr>
        <w:t xml:space="preserve"> </w:t>
      </w:r>
      <w:r w:rsidRPr="00FE4D63">
        <w:rPr>
          <w:rFonts w:ascii="Arial" w:hAnsi="Arial" w:cs="Arial"/>
          <w:bCs/>
          <w:sz w:val="22"/>
          <w:szCs w:val="22"/>
          <w:lang w:val="es-BO"/>
        </w:rPr>
        <w:t xml:space="preserve">por la prestación del </w:t>
      </w:r>
      <w:r w:rsidRPr="00FE4D63">
        <w:rPr>
          <w:rFonts w:ascii="Arial" w:hAnsi="Arial" w:cs="Arial"/>
          <w:b/>
          <w:bCs/>
          <w:sz w:val="22"/>
          <w:szCs w:val="22"/>
          <w:lang w:val="es-BO"/>
        </w:rPr>
        <w:t>SERVICIO</w:t>
      </w:r>
      <w:r w:rsidRPr="00FE4D63">
        <w:rPr>
          <w:rFonts w:ascii="Arial" w:hAnsi="Arial" w:cs="Arial"/>
          <w:bCs/>
          <w:sz w:val="22"/>
          <w:szCs w:val="22"/>
          <w:lang w:val="es-BO"/>
        </w:rPr>
        <w:t xml:space="preserve"> </w:t>
      </w:r>
      <w:r w:rsidRPr="00FE4D63">
        <w:rPr>
          <w:rFonts w:ascii="Arial" w:hAnsi="Arial" w:cs="Arial"/>
          <w:sz w:val="22"/>
          <w:szCs w:val="22"/>
          <w:lang w:val="es-BO"/>
        </w:rPr>
        <w:t>conforme los alcances del presente Contrato o por cualquier otro aspecto consignado en el mismo.</w:t>
      </w:r>
    </w:p>
    <w:p w14:paraId="7BCF1D89"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Tales reclamos deberán ser planteados por escrito con el respaldo correspondiente, al </w:t>
      </w:r>
      <w:r w:rsidRPr="00FE4D63">
        <w:rPr>
          <w:rFonts w:ascii="Arial" w:hAnsi="Arial" w:cs="Arial"/>
          <w:b/>
          <w:bCs/>
          <w:sz w:val="22"/>
          <w:szCs w:val="22"/>
          <w:lang w:val="es-BO"/>
        </w:rPr>
        <w:t>FISCAL</w:t>
      </w:r>
      <w:r w:rsidRPr="00FE4D63">
        <w:rPr>
          <w:rFonts w:ascii="Arial" w:hAnsi="Arial" w:cs="Arial"/>
          <w:sz w:val="22"/>
          <w:szCs w:val="22"/>
          <w:lang w:val="es-BO"/>
        </w:rPr>
        <w:t>, hasta veinte (20) días hábiles posteriores al suceso.</w:t>
      </w:r>
    </w:p>
    <w:p w14:paraId="53AD0A74" w14:textId="77777777" w:rsidR="00DD3CBC" w:rsidRPr="00FE4D63" w:rsidRDefault="00DD3CBC" w:rsidP="00DD3CBC">
      <w:pPr>
        <w:jc w:val="both"/>
        <w:rPr>
          <w:rFonts w:ascii="Arial" w:hAnsi="Arial" w:cs="Arial"/>
          <w:sz w:val="22"/>
          <w:szCs w:val="22"/>
          <w:lang w:val="es-BO"/>
        </w:rPr>
      </w:pPr>
    </w:p>
    <w:p w14:paraId="3076DD62" w14:textId="77777777" w:rsidR="00DD3CBC" w:rsidRPr="00FE4D63" w:rsidRDefault="00DD3CBC" w:rsidP="00DD3CBC">
      <w:pPr>
        <w:jc w:val="both"/>
        <w:rPr>
          <w:rFonts w:ascii="Arial" w:hAnsi="Arial" w:cs="Arial"/>
          <w:bCs/>
          <w:sz w:val="22"/>
          <w:szCs w:val="22"/>
          <w:lang w:val="es-BO"/>
        </w:rPr>
      </w:pPr>
      <w:r w:rsidRPr="00FE4D63">
        <w:rPr>
          <w:rFonts w:ascii="Arial" w:hAnsi="Arial" w:cs="Arial"/>
          <w:sz w:val="22"/>
          <w:szCs w:val="22"/>
          <w:lang w:val="es-BO"/>
        </w:rPr>
        <w:t xml:space="preserve">El </w:t>
      </w:r>
      <w:r w:rsidRPr="00FE4D63">
        <w:rPr>
          <w:rFonts w:ascii="Arial" w:hAnsi="Arial" w:cs="Arial"/>
          <w:b/>
          <w:bCs/>
          <w:sz w:val="22"/>
          <w:szCs w:val="22"/>
          <w:lang w:val="es-BO"/>
        </w:rPr>
        <w:t>FISCAL</w:t>
      </w:r>
      <w:r w:rsidRPr="00FE4D63">
        <w:rPr>
          <w:rFonts w:ascii="Arial" w:hAnsi="Arial" w:cs="Arial"/>
          <w:sz w:val="22"/>
          <w:szCs w:val="22"/>
          <w:lang w:val="es-BO"/>
        </w:rPr>
        <w:t xml:space="preserve">, dentro del lapso impostergable de cinco (5) días hábiles, tomará conocimiento, analizará el reclamo y emitirá su respuesta de forma sustentada al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aceptando o rechazando el reclamo. </w:t>
      </w:r>
      <w:r w:rsidRPr="00FE4D63">
        <w:rPr>
          <w:rFonts w:ascii="Arial" w:hAnsi="Arial" w:cs="Arial"/>
          <w:bCs/>
          <w:sz w:val="22"/>
          <w:szCs w:val="22"/>
          <w:lang w:val="es-BO"/>
        </w:rPr>
        <w:t xml:space="preserve">Dentro de este plazo, el </w:t>
      </w:r>
      <w:r w:rsidRPr="00FE4D63">
        <w:rPr>
          <w:rFonts w:ascii="Arial" w:hAnsi="Arial" w:cs="Arial"/>
          <w:b/>
          <w:bCs/>
          <w:sz w:val="22"/>
          <w:szCs w:val="22"/>
          <w:lang w:val="es-BO"/>
        </w:rPr>
        <w:t>FISCAL</w:t>
      </w:r>
      <w:r w:rsidRPr="00FE4D63">
        <w:rPr>
          <w:rFonts w:ascii="Arial" w:hAnsi="Arial" w:cs="Arial"/>
          <w:bCs/>
          <w:sz w:val="22"/>
          <w:szCs w:val="22"/>
          <w:lang w:val="es-BO"/>
        </w:rPr>
        <w:t xml:space="preserve"> podrá solicitar las aclaraciones respectivas al </w:t>
      </w:r>
      <w:r w:rsidRPr="00FE4D63">
        <w:rPr>
          <w:rFonts w:ascii="Arial" w:hAnsi="Arial" w:cs="Arial"/>
          <w:b/>
          <w:bCs/>
          <w:sz w:val="22"/>
          <w:szCs w:val="22"/>
          <w:lang w:val="es-BO"/>
        </w:rPr>
        <w:t>PROVEEDOR</w:t>
      </w:r>
      <w:r w:rsidRPr="00FE4D63">
        <w:rPr>
          <w:rFonts w:ascii="Arial" w:hAnsi="Arial" w:cs="Arial"/>
          <w:bCs/>
          <w:sz w:val="22"/>
          <w:szCs w:val="22"/>
          <w:lang w:val="es-BO"/>
        </w:rPr>
        <w:t>, para sustentar su decisión.</w:t>
      </w:r>
    </w:p>
    <w:p w14:paraId="5B17B8E4" w14:textId="77777777" w:rsidR="00DD3CBC" w:rsidRPr="00FE4D63" w:rsidRDefault="00DD3CBC" w:rsidP="00DD3CBC">
      <w:pPr>
        <w:jc w:val="both"/>
        <w:rPr>
          <w:rFonts w:ascii="Arial" w:hAnsi="Arial" w:cs="Arial"/>
          <w:sz w:val="22"/>
          <w:szCs w:val="22"/>
          <w:lang w:val="es-BO"/>
        </w:rPr>
      </w:pPr>
    </w:p>
    <w:p w14:paraId="381CD6D3" w14:textId="77777777" w:rsidR="00DD3CBC" w:rsidRPr="00FE4D63" w:rsidRDefault="00DD3CBC" w:rsidP="00DD3CBC">
      <w:pPr>
        <w:jc w:val="both"/>
        <w:rPr>
          <w:rFonts w:ascii="Arial" w:hAnsi="Arial" w:cs="Arial"/>
          <w:b/>
          <w:sz w:val="22"/>
          <w:szCs w:val="22"/>
          <w:lang w:val="es-BO"/>
        </w:rPr>
      </w:pPr>
      <w:r w:rsidRPr="00FE4D63">
        <w:rPr>
          <w:rFonts w:ascii="Arial" w:hAnsi="Arial" w:cs="Arial"/>
          <w:sz w:val="22"/>
          <w:szCs w:val="22"/>
          <w:lang w:val="es-BO"/>
        </w:rPr>
        <w:t xml:space="preserve">En los casos que así corresponda por la complejidad del reclamo, el </w:t>
      </w:r>
      <w:r w:rsidRPr="00FE4D63">
        <w:rPr>
          <w:rFonts w:ascii="Arial" w:hAnsi="Arial" w:cs="Arial"/>
          <w:b/>
          <w:bCs/>
          <w:sz w:val="22"/>
          <w:szCs w:val="22"/>
          <w:lang w:val="es-BO"/>
        </w:rPr>
        <w:t>FISCAL</w:t>
      </w:r>
      <w:r w:rsidRPr="00FE4D63">
        <w:rPr>
          <w:rFonts w:ascii="Arial" w:hAnsi="Arial" w:cs="Arial"/>
          <w:sz w:val="22"/>
          <w:szCs w:val="22"/>
          <w:lang w:val="es-BO"/>
        </w:rPr>
        <w:t xml:space="preserve">, podrá solicitar en el plazo de cinco (5) días adicionales, la emisión de informe a las dependencias técnica, financiera y/o legal de la </w:t>
      </w:r>
      <w:r w:rsidRPr="00FE4D63">
        <w:rPr>
          <w:rFonts w:ascii="Arial" w:hAnsi="Arial" w:cs="Arial"/>
          <w:b/>
          <w:sz w:val="22"/>
          <w:szCs w:val="22"/>
          <w:lang w:val="es-BO"/>
        </w:rPr>
        <w:t>ENTIDAD</w:t>
      </w:r>
      <w:r w:rsidRPr="00FE4D63">
        <w:rPr>
          <w:rFonts w:ascii="Arial" w:hAnsi="Arial" w:cs="Arial"/>
          <w:sz w:val="22"/>
          <w:szCs w:val="22"/>
          <w:lang w:val="es-BO"/>
        </w:rPr>
        <w:t xml:space="preserve">, según corresponda, a objeto de fundamentar la respuesta que se deba emitir para responder al </w:t>
      </w:r>
      <w:r w:rsidRPr="00FE4D63">
        <w:rPr>
          <w:rFonts w:ascii="Arial" w:hAnsi="Arial" w:cs="Arial"/>
          <w:b/>
          <w:sz w:val="22"/>
          <w:szCs w:val="22"/>
          <w:lang w:val="es-BO"/>
        </w:rPr>
        <w:t>PROVEEDOR.</w:t>
      </w:r>
    </w:p>
    <w:p w14:paraId="456A27E1" w14:textId="77777777" w:rsidR="00DD3CBC" w:rsidRPr="00FE4D63" w:rsidRDefault="00DD3CBC" w:rsidP="00DD3CBC">
      <w:pPr>
        <w:jc w:val="both"/>
        <w:rPr>
          <w:rFonts w:ascii="Arial" w:hAnsi="Arial" w:cs="Arial"/>
          <w:sz w:val="22"/>
          <w:szCs w:val="22"/>
          <w:lang w:val="es-BO"/>
        </w:rPr>
      </w:pPr>
    </w:p>
    <w:p w14:paraId="1488CAAB"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Todo proceso de respuesta a reclamos, no deberá exceder los diez (10) días hábiles, computables desde la recepción del reclamo documentado por el </w:t>
      </w:r>
      <w:r w:rsidRPr="00FE4D63">
        <w:rPr>
          <w:rFonts w:ascii="Arial" w:hAnsi="Arial" w:cs="Arial"/>
          <w:b/>
          <w:bCs/>
          <w:sz w:val="22"/>
          <w:szCs w:val="22"/>
          <w:lang w:val="es-BO"/>
        </w:rPr>
        <w:t>FISCAL</w:t>
      </w:r>
      <w:r w:rsidRPr="00FE4D63">
        <w:rPr>
          <w:rFonts w:ascii="Arial" w:hAnsi="Arial" w:cs="Arial"/>
          <w:sz w:val="22"/>
          <w:szCs w:val="22"/>
          <w:lang w:val="es-BO"/>
        </w:rPr>
        <w:t xml:space="preserve">. </w:t>
      </w:r>
    </w:p>
    <w:p w14:paraId="5ED3B31F" w14:textId="77777777" w:rsidR="00DD3CBC" w:rsidRPr="00FE4D63" w:rsidRDefault="00DD3CBC" w:rsidP="00DD3CBC">
      <w:pPr>
        <w:jc w:val="both"/>
        <w:rPr>
          <w:rFonts w:ascii="Arial" w:hAnsi="Arial" w:cs="Arial"/>
          <w:sz w:val="22"/>
          <w:szCs w:val="22"/>
          <w:lang w:val="es-BO"/>
        </w:rPr>
      </w:pPr>
    </w:p>
    <w:p w14:paraId="7A8BA485"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El </w:t>
      </w:r>
      <w:r w:rsidRPr="00FE4D63">
        <w:rPr>
          <w:rFonts w:ascii="Arial" w:hAnsi="Arial" w:cs="Arial"/>
          <w:b/>
          <w:bCs/>
          <w:sz w:val="22"/>
          <w:szCs w:val="22"/>
          <w:lang w:val="es-BO"/>
        </w:rPr>
        <w:t xml:space="preserve">FISCAL </w:t>
      </w:r>
      <w:r w:rsidRPr="00FE4D63">
        <w:rPr>
          <w:rFonts w:ascii="Arial" w:hAnsi="Arial" w:cs="Arial"/>
          <w:sz w:val="22"/>
          <w:szCs w:val="22"/>
          <w:lang w:val="es-BO"/>
        </w:rPr>
        <w:t xml:space="preserve">y la </w:t>
      </w:r>
      <w:r w:rsidRPr="00FE4D63">
        <w:rPr>
          <w:rFonts w:ascii="Arial" w:hAnsi="Arial" w:cs="Arial"/>
          <w:b/>
          <w:sz w:val="22"/>
          <w:szCs w:val="22"/>
          <w:lang w:val="es-BO"/>
        </w:rPr>
        <w:t xml:space="preserve">ENTIDAD, </w:t>
      </w:r>
      <w:r w:rsidRPr="00FE4D63">
        <w:rPr>
          <w:rFonts w:ascii="Arial" w:hAnsi="Arial" w:cs="Arial"/>
          <w:sz w:val="22"/>
          <w:szCs w:val="22"/>
          <w:lang w:val="es-BO"/>
        </w:rPr>
        <w:t>no atenderán reclamos presentados fuera del plazo establecido en esta cláusula.</w:t>
      </w:r>
    </w:p>
    <w:p w14:paraId="5A33709C" w14:textId="77777777" w:rsidR="00DD3CBC" w:rsidRPr="00FE4D63" w:rsidRDefault="00DD3CBC" w:rsidP="00DD3CBC">
      <w:pPr>
        <w:autoSpaceDE w:val="0"/>
        <w:autoSpaceDN w:val="0"/>
        <w:adjustRightInd w:val="0"/>
        <w:jc w:val="both"/>
        <w:rPr>
          <w:rFonts w:ascii="Arial" w:hAnsi="Arial" w:cs="Arial"/>
          <w:b/>
          <w:bCs/>
          <w:sz w:val="22"/>
          <w:szCs w:val="22"/>
          <w:lang w:val="es-BO"/>
        </w:rPr>
      </w:pPr>
    </w:p>
    <w:p w14:paraId="0273F8E7" w14:textId="77777777" w:rsidR="00DD3CBC" w:rsidRPr="00FE4D63" w:rsidRDefault="00DD3CBC" w:rsidP="00DD3CBC">
      <w:pPr>
        <w:autoSpaceDE w:val="0"/>
        <w:autoSpaceDN w:val="0"/>
        <w:adjustRightInd w:val="0"/>
        <w:jc w:val="both"/>
        <w:rPr>
          <w:rFonts w:ascii="Arial" w:hAnsi="Arial" w:cs="Arial"/>
          <w:bCs/>
          <w:sz w:val="22"/>
          <w:szCs w:val="22"/>
          <w:lang w:val="es-BO"/>
        </w:rPr>
      </w:pPr>
      <w:r w:rsidRPr="00FE4D63">
        <w:rPr>
          <w:rFonts w:ascii="Arial" w:hAnsi="Arial" w:cs="Arial"/>
          <w:b/>
          <w:sz w:val="22"/>
          <w:szCs w:val="22"/>
          <w:lang w:val="es-BO"/>
        </w:rPr>
        <w:t>CLÁUSULA</w:t>
      </w:r>
      <w:r w:rsidRPr="00FE4D63">
        <w:rPr>
          <w:rFonts w:ascii="Arial" w:hAnsi="Arial" w:cs="Arial"/>
          <w:b/>
          <w:bCs/>
          <w:sz w:val="22"/>
          <w:szCs w:val="22"/>
          <w:lang w:val="es-BO"/>
        </w:rPr>
        <w:t xml:space="preserve"> DÉCIMA QUINTA.- (ESTIPULACIÓN SOBRE IMPUESTOS) </w:t>
      </w:r>
      <w:r w:rsidRPr="00FE4D63">
        <w:rPr>
          <w:rFonts w:ascii="Arial" w:hAnsi="Arial" w:cs="Arial"/>
          <w:bCs/>
          <w:sz w:val="22"/>
          <w:szCs w:val="22"/>
          <w:lang w:val="es-BO"/>
        </w:rPr>
        <w:t>Correrá por cuenta del</w:t>
      </w:r>
      <w:r w:rsidRPr="00FE4D63">
        <w:rPr>
          <w:rFonts w:ascii="Arial" w:hAnsi="Arial" w:cs="Arial"/>
          <w:b/>
          <w:bCs/>
          <w:sz w:val="22"/>
          <w:szCs w:val="22"/>
          <w:lang w:val="es-BO"/>
        </w:rPr>
        <w:t xml:space="preserve"> PROVEEDOR</w:t>
      </w:r>
      <w:r w:rsidRPr="00FE4D63">
        <w:rPr>
          <w:rFonts w:ascii="Arial" w:hAnsi="Arial" w:cs="Arial"/>
          <w:bCs/>
          <w:sz w:val="22"/>
          <w:szCs w:val="22"/>
          <w:lang w:val="es-BO"/>
        </w:rPr>
        <w:t xml:space="preserve"> el pago de todos los impuestos vigentes en el país a la fecha de presentación de la propuesta.</w:t>
      </w:r>
    </w:p>
    <w:p w14:paraId="36205C6F" w14:textId="77777777" w:rsidR="00DD3CBC" w:rsidRPr="00FE4D63" w:rsidRDefault="00DD3CBC" w:rsidP="00DD3CBC">
      <w:pPr>
        <w:autoSpaceDE w:val="0"/>
        <w:autoSpaceDN w:val="0"/>
        <w:adjustRightInd w:val="0"/>
        <w:jc w:val="both"/>
        <w:rPr>
          <w:rFonts w:ascii="Arial" w:hAnsi="Arial" w:cs="Arial"/>
          <w:bCs/>
          <w:sz w:val="22"/>
          <w:szCs w:val="22"/>
          <w:lang w:val="es-BO"/>
        </w:rPr>
      </w:pPr>
    </w:p>
    <w:p w14:paraId="1286CFBE" w14:textId="77777777" w:rsidR="00DD3CBC" w:rsidRPr="00FE4D63" w:rsidRDefault="00DD3CBC" w:rsidP="00DD3CBC">
      <w:pPr>
        <w:autoSpaceDE w:val="0"/>
        <w:autoSpaceDN w:val="0"/>
        <w:adjustRightInd w:val="0"/>
        <w:jc w:val="both"/>
        <w:rPr>
          <w:rFonts w:ascii="Arial" w:hAnsi="Arial" w:cs="Arial"/>
          <w:bCs/>
          <w:sz w:val="22"/>
          <w:szCs w:val="22"/>
          <w:lang w:val="es-BO"/>
        </w:rPr>
      </w:pPr>
      <w:r w:rsidRPr="00FE4D63">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FE4D63">
        <w:rPr>
          <w:rFonts w:ascii="Arial" w:hAnsi="Arial" w:cs="Arial"/>
          <w:b/>
          <w:bCs/>
          <w:sz w:val="22"/>
          <w:szCs w:val="22"/>
          <w:lang w:val="es-BO"/>
        </w:rPr>
        <w:t>PROVEEDOR</w:t>
      </w:r>
      <w:r w:rsidRPr="00FE4D63">
        <w:rPr>
          <w:rFonts w:ascii="Arial" w:hAnsi="Arial" w:cs="Arial"/>
          <w:bCs/>
          <w:sz w:val="22"/>
          <w:szCs w:val="22"/>
          <w:lang w:val="es-BO"/>
        </w:rPr>
        <w:t xml:space="preserve"> deberá acogerse a su cumplimiento desde la fecha de vigencia de dicha normativa. </w:t>
      </w:r>
    </w:p>
    <w:p w14:paraId="58DC6617" w14:textId="77777777" w:rsidR="00DD3CBC" w:rsidRPr="00FE4D63" w:rsidRDefault="00DD3CBC" w:rsidP="00DD3CBC">
      <w:pPr>
        <w:jc w:val="both"/>
        <w:rPr>
          <w:rFonts w:ascii="Arial" w:hAnsi="Arial" w:cs="Arial"/>
          <w:b/>
          <w:sz w:val="22"/>
          <w:szCs w:val="22"/>
          <w:lang w:val="es-BO"/>
        </w:rPr>
      </w:pPr>
    </w:p>
    <w:p w14:paraId="1A4577CB" w14:textId="77777777" w:rsidR="00DD3CBC" w:rsidRPr="00FE4D63" w:rsidRDefault="00DD3CBC" w:rsidP="00DD3CBC">
      <w:pPr>
        <w:autoSpaceDE w:val="0"/>
        <w:autoSpaceDN w:val="0"/>
        <w:adjustRightInd w:val="0"/>
        <w:jc w:val="both"/>
        <w:rPr>
          <w:rFonts w:ascii="Arial" w:hAnsi="Arial" w:cs="Arial"/>
          <w:sz w:val="22"/>
          <w:szCs w:val="22"/>
          <w:lang w:val="es-BO"/>
        </w:rPr>
      </w:pPr>
      <w:r w:rsidRPr="00FE4D63">
        <w:rPr>
          <w:rFonts w:ascii="Arial" w:hAnsi="Arial" w:cs="Arial"/>
          <w:b/>
          <w:sz w:val="22"/>
          <w:szCs w:val="22"/>
          <w:lang w:val="es-BO"/>
        </w:rPr>
        <w:t xml:space="preserve">CLÁUSULA DÉCIMA SEXTA.- (FACTURACIÓN) </w:t>
      </w:r>
      <w:r w:rsidRPr="00FE4D63">
        <w:rPr>
          <w:rFonts w:ascii="Arial" w:hAnsi="Arial" w:cs="Arial"/>
          <w:sz w:val="22"/>
          <w:szCs w:val="22"/>
          <w:lang w:val="es-BO"/>
        </w:rPr>
        <w:t xml:space="preserve">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una vez aprobada su planilla de ejecución de servicios, deberá emitir la respectiva factura oficial por el monto correspondiente en favor de la </w:t>
      </w:r>
      <w:r w:rsidRPr="00FE4D63">
        <w:rPr>
          <w:rFonts w:ascii="Arial" w:hAnsi="Arial" w:cs="Arial"/>
          <w:b/>
          <w:sz w:val="22"/>
          <w:szCs w:val="22"/>
          <w:lang w:val="es-BO"/>
        </w:rPr>
        <w:t>ENTIDAD</w:t>
      </w:r>
      <w:r w:rsidRPr="00FE4D63">
        <w:rPr>
          <w:rFonts w:ascii="Arial" w:hAnsi="Arial" w:cs="Arial"/>
          <w:sz w:val="22"/>
          <w:szCs w:val="22"/>
          <w:lang w:val="es-BO"/>
        </w:rPr>
        <w:t>.</w:t>
      </w:r>
    </w:p>
    <w:p w14:paraId="76116EC0" w14:textId="77777777" w:rsidR="00DD3CBC" w:rsidRPr="00FE4D63" w:rsidRDefault="00DD3CBC" w:rsidP="00DD3CBC">
      <w:pPr>
        <w:jc w:val="both"/>
        <w:rPr>
          <w:rFonts w:ascii="Arial" w:hAnsi="Arial" w:cs="Arial"/>
          <w:sz w:val="22"/>
          <w:szCs w:val="22"/>
          <w:lang w:val="es-BO"/>
        </w:rPr>
      </w:pPr>
    </w:p>
    <w:p w14:paraId="15D2AAF2" w14:textId="77777777" w:rsidR="00DD3CBC" w:rsidRPr="00FE4D63" w:rsidRDefault="00DD3CBC" w:rsidP="00DD3CBC">
      <w:pPr>
        <w:autoSpaceDE w:val="0"/>
        <w:autoSpaceDN w:val="0"/>
        <w:adjustRightInd w:val="0"/>
        <w:jc w:val="both"/>
        <w:rPr>
          <w:rFonts w:ascii="Arial" w:hAnsi="Arial" w:cs="Arial"/>
          <w:b/>
          <w:i/>
          <w:sz w:val="22"/>
          <w:szCs w:val="22"/>
          <w:lang w:val="es-BO"/>
        </w:rPr>
      </w:pPr>
      <w:r w:rsidRPr="00FE4D63">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4DF4CEAB" w14:textId="77777777" w:rsidR="00DD3CBC" w:rsidRPr="00FE4D63" w:rsidRDefault="00DD3CBC" w:rsidP="00DD3CBC">
      <w:pPr>
        <w:jc w:val="both"/>
        <w:rPr>
          <w:rFonts w:ascii="Arial" w:hAnsi="Arial" w:cs="Arial"/>
          <w:b/>
          <w:sz w:val="22"/>
          <w:szCs w:val="22"/>
          <w:lang w:val="es-BO"/>
        </w:rPr>
      </w:pPr>
    </w:p>
    <w:p w14:paraId="43A95E46" w14:textId="77777777" w:rsidR="00DD3CBC" w:rsidRPr="00FE4D63" w:rsidRDefault="00DD3CBC" w:rsidP="00DD3CBC">
      <w:pPr>
        <w:jc w:val="both"/>
        <w:rPr>
          <w:rFonts w:ascii="Arial" w:hAnsi="Arial" w:cs="Arial"/>
          <w:b/>
          <w:sz w:val="22"/>
          <w:szCs w:val="22"/>
          <w:lang w:val="es-BO"/>
        </w:rPr>
      </w:pPr>
      <w:r w:rsidRPr="00FE4D63">
        <w:rPr>
          <w:rFonts w:ascii="Arial" w:hAnsi="Arial" w:cs="Arial"/>
          <w:b/>
          <w:sz w:val="22"/>
          <w:szCs w:val="22"/>
          <w:lang w:val="es-BO"/>
        </w:rPr>
        <w:t xml:space="preserve">CLÁUSULA DÉCIMA SÉPTIMA.- (MODIFICACIONES AL CONTRATO) </w:t>
      </w:r>
      <w:r w:rsidRPr="00FE4D63">
        <w:rPr>
          <w:rFonts w:ascii="Arial" w:hAnsi="Arial" w:cs="Arial"/>
          <w:sz w:val="22"/>
          <w:szCs w:val="22"/>
          <w:lang w:val="es-BO"/>
        </w:rPr>
        <w:t xml:space="preserve">El presente Contrato podrá ser modificado sólo en los aspectos previsto en el DBC, siempre y cuando exista </w:t>
      </w:r>
      <w:r w:rsidRPr="00FE4D63">
        <w:rPr>
          <w:rFonts w:ascii="Arial" w:hAnsi="Arial" w:cs="Arial"/>
          <w:sz w:val="22"/>
          <w:szCs w:val="22"/>
          <w:lang w:val="es-BO"/>
        </w:rPr>
        <w:lastRenderedPageBreak/>
        <w:t xml:space="preserve">acuerdo entre las </w:t>
      </w:r>
      <w:r w:rsidRPr="00FE4D63">
        <w:rPr>
          <w:rFonts w:ascii="Arial" w:hAnsi="Arial" w:cs="Arial"/>
          <w:b/>
          <w:sz w:val="22"/>
          <w:szCs w:val="22"/>
          <w:lang w:val="es-BO"/>
        </w:rPr>
        <w:t>PARTES</w:t>
      </w:r>
      <w:r w:rsidRPr="00FE4D63">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3926956" w14:textId="77777777" w:rsidR="00DD3CBC" w:rsidRPr="00FE4D63" w:rsidRDefault="00DD3CBC" w:rsidP="00DD3CBC">
      <w:pPr>
        <w:contextualSpacing/>
        <w:jc w:val="both"/>
        <w:rPr>
          <w:rFonts w:ascii="Arial" w:hAnsi="Arial" w:cs="Arial"/>
          <w:b/>
          <w:i/>
          <w:sz w:val="22"/>
          <w:szCs w:val="22"/>
          <w:lang w:val="es-BO"/>
        </w:rPr>
      </w:pPr>
      <w:r w:rsidRPr="00FE4D63">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w:t>
      </w:r>
    </w:p>
    <w:p w14:paraId="32DFF424" w14:textId="77777777" w:rsidR="00DD3CBC" w:rsidRPr="00FE4D63" w:rsidRDefault="00DD3CBC" w:rsidP="00DD3CBC">
      <w:pPr>
        <w:contextualSpacing/>
        <w:jc w:val="both"/>
        <w:rPr>
          <w:rFonts w:ascii="Arial" w:hAnsi="Arial" w:cs="Arial"/>
          <w:b/>
          <w:i/>
          <w:sz w:val="22"/>
          <w:szCs w:val="22"/>
          <w:lang w:val="es-BO"/>
        </w:rPr>
      </w:pPr>
    </w:p>
    <w:p w14:paraId="54A5D222" w14:textId="77777777" w:rsidR="00DD3CBC" w:rsidRPr="00FE4D63" w:rsidRDefault="00DD3CBC" w:rsidP="00DD3CBC">
      <w:pPr>
        <w:contextualSpacing/>
        <w:jc w:val="both"/>
        <w:rPr>
          <w:rFonts w:ascii="Arial" w:hAnsi="Arial" w:cs="Arial"/>
          <w:b/>
          <w:i/>
          <w:sz w:val="22"/>
          <w:szCs w:val="22"/>
          <w:lang w:val="es-BO"/>
        </w:rPr>
      </w:pPr>
      <w:r w:rsidRPr="00FE4D63">
        <w:rPr>
          <w:rFonts w:ascii="Arial" w:hAnsi="Arial" w:cs="Arial"/>
          <w:sz w:val="22"/>
          <w:szCs w:val="22"/>
          <w:lang w:val="es-BO"/>
        </w:rPr>
        <w:t xml:space="preserve">Las </w:t>
      </w:r>
      <w:r w:rsidRPr="00FE4D63">
        <w:rPr>
          <w:rFonts w:ascii="Arial" w:hAnsi="Arial" w:cs="Arial"/>
          <w:b/>
          <w:sz w:val="22"/>
          <w:szCs w:val="22"/>
          <w:lang w:val="es-BO"/>
        </w:rPr>
        <w:t>PARTES</w:t>
      </w:r>
      <w:r w:rsidRPr="00FE4D63">
        <w:rPr>
          <w:rFonts w:ascii="Arial" w:hAnsi="Arial" w:cs="Arial"/>
          <w:sz w:val="22"/>
          <w:szCs w:val="22"/>
          <w:lang w:val="es-BO"/>
        </w:rPr>
        <w:t xml:space="preserve"> acuerdan que por la recurrencia de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787B4002" w14:textId="77777777" w:rsidR="00DD3CBC" w:rsidRPr="00FE4D63" w:rsidRDefault="00DD3CBC" w:rsidP="00DD3CBC">
      <w:pPr>
        <w:pStyle w:val="Prrafodelista"/>
        <w:rPr>
          <w:rFonts w:ascii="Arial" w:hAnsi="Arial" w:cs="Arial"/>
          <w:b/>
          <w:i/>
          <w:sz w:val="22"/>
          <w:szCs w:val="22"/>
          <w:lang w:val="es-BO"/>
        </w:rPr>
      </w:pPr>
    </w:p>
    <w:p w14:paraId="2B538EE1"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3F9D14D8" w14:textId="77777777" w:rsidR="00DD3CBC" w:rsidRPr="00FE4D63" w:rsidRDefault="00DD3CBC" w:rsidP="00DD3CBC">
      <w:pPr>
        <w:jc w:val="both"/>
        <w:rPr>
          <w:rFonts w:ascii="Arial" w:hAnsi="Arial" w:cs="Arial"/>
          <w:b/>
          <w:sz w:val="22"/>
          <w:szCs w:val="22"/>
          <w:lang w:val="es-BO"/>
        </w:rPr>
      </w:pPr>
    </w:p>
    <w:p w14:paraId="08358AC6"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 xml:space="preserve">CLÁUSULA DÉCIMA OCTAVA.- (INTRANSFERIBILIDAD DEL CONTRATO) </w:t>
      </w:r>
      <w:r w:rsidRPr="00FE4D63">
        <w:rPr>
          <w:rFonts w:ascii="Arial" w:hAnsi="Arial" w:cs="Arial"/>
          <w:sz w:val="22"/>
          <w:szCs w:val="22"/>
          <w:lang w:val="es-BO"/>
        </w:rPr>
        <w:t>El</w:t>
      </w:r>
      <w:r w:rsidRPr="00FE4D63">
        <w:rPr>
          <w:rFonts w:ascii="Arial" w:hAnsi="Arial" w:cs="Arial"/>
          <w:b/>
          <w:sz w:val="22"/>
          <w:szCs w:val="22"/>
          <w:lang w:val="es-BO"/>
        </w:rPr>
        <w:t xml:space="preserve"> PROVEEDOR </w:t>
      </w:r>
      <w:r w:rsidRPr="00FE4D63">
        <w:rPr>
          <w:rFonts w:ascii="Arial" w:hAnsi="Arial" w:cs="Arial"/>
          <w:sz w:val="22"/>
          <w:szCs w:val="22"/>
          <w:lang w:val="es-BO"/>
        </w:rPr>
        <w:t>bajo ningún título podrá ceder, transferir, subrogar, total o parcialmente este Contrato.</w:t>
      </w:r>
    </w:p>
    <w:p w14:paraId="09197B6A" w14:textId="77777777" w:rsidR="00DD3CBC" w:rsidRPr="00FE4D63" w:rsidRDefault="00DD3CBC" w:rsidP="00DD3CBC">
      <w:pPr>
        <w:jc w:val="both"/>
        <w:rPr>
          <w:rFonts w:ascii="Arial" w:hAnsi="Arial" w:cs="Arial"/>
          <w:sz w:val="22"/>
          <w:szCs w:val="22"/>
          <w:lang w:val="es-BO"/>
        </w:rPr>
      </w:pPr>
    </w:p>
    <w:p w14:paraId="31A04ECD"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DFBD846" w14:textId="77777777" w:rsidR="00DD3CBC" w:rsidRPr="00FE4D63" w:rsidRDefault="00DD3CBC" w:rsidP="00DD3CBC">
      <w:pPr>
        <w:jc w:val="both"/>
        <w:rPr>
          <w:rFonts w:ascii="Arial" w:hAnsi="Arial" w:cs="Arial"/>
          <w:b/>
          <w:sz w:val="22"/>
          <w:szCs w:val="22"/>
          <w:lang w:val="es-BO"/>
        </w:rPr>
      </w:pPr>
    </w:p>
    <w:p w14:paraId="71A4F268"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CLÁUSULA DÉCIMA NOVENA.- (MULTAS)</w:t>
      </w:r>
      <w:r w:rsidRPr="00FE4D63">
        <w:rPr>
          <w:rFonts w:ascii="Arial" w:hAnsi="Arial" w:cs="Arial"/>
          <w:sz w:val="22"/>
          <w:szCs w:val="22"/>
          <w:lang w:val="es-BO"/>
        </w:rPr>
        <w:t xml:space="preserve"> Las </w:t>
      </w:r>
      <w:r w:rsidRPr="00FE4D63">
        <w:rPr>
          <w:rFonts w:ascii="Arial" w:hAnsi="Arial" w:cs="Arial"/>
          <w:b/>
          <w:bCs/>
          <w:sz w:val="22"/>
          <w:szCs w:val="22"/>
          <w:lang w:val="es-BO"/>
        </w:rPr>
        <w:t>PARTES</w:t>
      </w:r>
      <w:r w:rsidRPr="00FE4D63">
        <w:rPr>
          <w:rFonts w:ascii="Arial" w:hAnsi="Arial" w:cs="Arial"/>
          <w:sz w:val="22"/>
          <w:szCs w:val="22"/>
          <w:lang w:val="es-BO"/>
        </w:rPr>
        <w:t xml:space="preserve"> acuerdan que por concepto de penalidad en la ejecución del </w:t>
      </w:r>
      <w:r w:rsidRPr="00FE4D63">
        <w:rPr>
          <w:rFonts w:ascii="Arial" w:hAnsi="Arial" w:cs="Arial"/>
          <w:b/>
          <w:bCs/>
          <w:sz w:val="22"/>
          <w:szCs w:val="22"/>
          <w:lang w:val="es-BO"/>
        </w:rPr>
        <w:t>SERVICIO</w:t>
      </w:r>
      <w:r w:rsidRPr="00FE4D63">
        <w:rPr>
          <w:rFonts w:ascii="Arial" w:hAnsi="Arial" w:cs="Arial"/>
          <w:sz w:val="22"/>
          <w:szCs w:val="22"/>
          <w:lang w:val="es-BO"/>
        </w:rPr>
        <w:t>, el monto de las multas a ser aplicadas serán las siguientes:</w:t>
      </w:r>
    </w:p>
    <w:p w14:paraId="5FF47F15" w14:textId="77777777" w:rsidR="00DD3CBC" w:rsidRPr="00FE4D63" w:rsidRDefault="00DD3CBC" w:rsidP="00DD3CBC">
      <w:pPr>
        <w:jc w:val="both"/>
        <w:rPr>
          <w:rFonts w:ascii="Arial" w:hAnsi="Arial" w:cs="Arial"/>
          <w:sz w:val="22"/>
          <w:szCs w:val="22"/>
          <w:lang w:val="es-BO"/>
        </w:rPr>
      </w:pPr>
    </w:p>
    <w:p w14:paraId="41BC39D9" w14:textId="77777777" w:rsidR="00DD3CBC" w:rsidRPr="00FE4D63" w:rsidRDefault="00DD3CBC" w:rsidP="00DD3CBC">
      <w:pPr>
        <w:ind w:left="705" w:hanging="705"/>
        <w:jc w:val="both"/>
        <w:rPr>
          <w:rFonts w:ascii="Arial" w:hAnsi="Arial" w:cs="Arial"/>
          <w:bCs/>
          <w:iCs/>
          <w:sz w:val="22"/>
          <w:szCs w:val="22"/>
        </w:rPr>
      </w:pPr>
      <w:r w:rsidRPr="00FE4D63">
        <w:rPr>
          <w:rFonts w:ascii="Arial" w:hAnsi="Arial" w:cs="Arial"/>
          <w:sz w:val="22"/>
          <w:szCs w:val="22"/>
        </w:rPr>
        <w:t>19.1.</w:t>
      </w:r>
      <w:r w:rsidRPr="00FE4D63">
        <w:rPr>
          <w:rFonts w:ascii="Arial" w:hAnsi="Arial" w:cs="Arial"/>
          <w:sz w:val="22"/>
          <w:szCs w:val="22"/>
        </w:rPr>
        <w:tab/>
      </w:r>
      <w:r w:rsidRPr="00FE4D63">
        <w:rPr>
          <w:rFonts w:ascii="Arial" w:hAnsi="Arial" w:cs="Arial"/>
          <w:bCs/>
          <w:iCs/>
          <w:sz w:val="22"/>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0.30% del monto total del contrato por cada vez que el </w:t>
      </w:r>
      <w:r w:rsidRPr="00FE4D63">
        <w:rPr>
          <w:rFonts w:ascii="Arial" w:hAnsi="Arial" w:cs="Arial"/>
          <w:b/>
          <w:bCs/>
          <w:iCs/>
          <w:sz w:val="22"/>
          <w:szCs w:val="22"/>
        </w:rPr>
        <w:t xml:space="preserve">FISCAL </w:t>
      </w:r>
      <w:r w:rsidRPr="00FE4D63">
        <w:rPr>
          <w:rFonts w:ascii="Arial" w:hAnsi="Arial" w:cs="Arial"/>
          <w:bCs/>
          <w:iCs/>
          <w:sz w:val="22"/>
          <w:szCs w:val="22"/>
        </w:rPr>
        <w:t>verifique la falta.</w:t>
      </w:r>
    </w:p>
    <w:p w14:paraId="6D03FEEA" w14:textId="77777777" w:rsidR="00DD3CBC" w:rsidRPr="00FE4D63" w:rsidRDefault="00DD3CBC" w:rsidP="00DD3CBC">
      <w:pPr>
        <w:ind w:left="705" w:hanging="705"/>
        <w:jc w:val="both"/>
        <w:rPr>
          <w:rFonts w:ascii="Arial" w:hAnsi="Arial" w:cs="Arial"/>
          <w:bCs/>
          <w:iCs/>
          <w:sz w:val="22"/>
          <w:szCs w:val="22"/>
        </w:rPr>
      </w:pPr>
      <w:r w:rsidRPr="00FE4D63">
        <w:rPr>
          <w:rFonts w:ascii="Arial" w:hAnsi="Arial" w:cs="Arial"/>
          <w:bCs/>
          <w:iCs/>
          <w:sz w:val="22"/>
          <w:szCs w:val="22"/>
        </w:rPr>
        <w:t xml:space="preserve">19.2. </w:t>
      </w:r>
      <w:r w:rsidRPr="00FE4D63">
        <w:rPr>
          <w:rFonts w:ascii="Arial" w:hAnsi="Arial" w:cs="Arial"/>
          <w:bCs/>
          <w:iCs/>
          <w:sz w:val="22"/>
          <w:szCs w:val="22"/>
        </w:rPr>
        <w:tab/>
      </w:r>
      <w:r w:rsidRPr="00FE4D63">
        <w:rPr>
          <w:rFonts w:ascii="Arial" w:hAnsi="Arial" w:cs="Arial"/>
          <w:sz w:val="22"/>
          <w:szCs w:val="22"/>
          <w:lang w:val="es-BO"/>
        </w:rPr>
        <w:t xml:space="preserve">Por ausencia injustificada del </w:t>
      </w:r>
      <w:r w:rsidRPr="00FE4D63">
        <w:rPr>
          <w:rFonts w:ascii="Arial" w:hAnsi="Arial" w:cs="Arial"/>
          <w:b/>
          <w:sz w:val="22"/>
          <w:szCs w:val="22"/>
          <w:lang w:val="es-BO"/>
        </w:rPr>
        <w:t>PROVEEDOR</w:t>
      </w:r>
      <w:r w:rsidRPr="00FE4D63">
        <w:rPr>
          <w:rFonts w:ascii="Arial" w:hAnsi="Arial" w:cs="Arial"/>
          <w:sz w:val="22"/>
          <w:szCs w:val="22"/>
          <w:lang w:val="es-BO"/>
        </w:rPr>
        <w:t xml:space="preserve"> en el registro de presencia de personal, el día será descontado y se aplicará una multa de 0.40% del monto total del contrato, medio de verificación reporte de control de asistencia de la </w:t>
      </w:r>
      <w:r w:rsidRPr="00FE4D63">
        <w:rPr>
          <w:rFonts w:ascii="Arial" w:hAnsi="Arial" w:cs="Arial"/>
          <w:b/>
          <w:sz w:val="22"/>
          <w:szCs w:val="22"/>
          <w:lang w:val="es-BO"/>
        </w:rPr>
        <w:t>ENTIDAD</w:t>
      </w:r>
      <w:r w:rsidRPr="00FE4D63">
        <w:rPr>
          <w:rFonts w:ascii="Arial" w:hAnsi="Arial" w:cs="Arial"/>
          <w:sz w:val="22"/>
          <w:szCs w:val="22"/>
          <w:lang w:val="es-BO"/>
        </w:rPr>
        <w:t xml:space="preserve">. </w:t>
      </w:r>
    </w:p>
    <w:p w14:paraId="4D5742FB" w14:textId="77777777" w:rsidR="00DD3CBC" w:rsidRPr="00FE4D63" w:rsidRDefault="00DD3CBC" w:rsidP="00DD3CBC">
      <w:pPr>
        <w:ind w:left="705" w:hanging="705"/>
        <w:jc w:val="both"/>
        <w:rPr>
          <w:rFonts w:ascii="Arial" w:hAnsi="Arial" w:cs="Arial"/>
          <w:bCs/>
          <w:iCs/>
          <w:sz w:val="22"/>
          <w:szCs w:val="22"/>
        </w:rPr>
      </w:pPr>
      <w:r w:rsidRPr="00FE4D63">
        <w:rPr>
          <w:rFonts w:ascii="Arial" w:hAnsi="Arial" w:cs="Arial"/>
          <w:bCs/>
          <w:iCs/>
          <w:sz w:val="22"/>
          <w:szCs w:val="22"/>
        </w:rPr>
        <w:t xml:space="preserve">19.3 </w:t>
      </w:r>
      <w:r w:rsidRPr="00FE4D63">
        <w:rPr>
          <w:rFonts w:ascii="Arial" w:hAnsi="Arial" w:cs="Arial"/>
          <w:bCs/>
          <w:iCs/>
          <w:sz w:val="22"/>
          <w:szCs w:val="22"/>
        </w:rPr>
        <w:tab/>
      </w:r>
      <w:r w:rsidRPr="00FE4D63">
        <w:rPr>
          <w:rFonts w:ascii="Arial" w:hAnsi="Arial" w:cs="Arial"/>
          <w:sz w:val="22"/>
          <w:szCs w:val="22"/>
          <w:lang w:val="es-BO"/>
        </w:rPr>
        <w:t xml:space="preserve">Por atraso injustificado del </w:t>
      </w:r>
      <w:r w:rsidRPr="00FE4D63">
        <w:rPr>
          <w:rFonts w:ascii="Arial" w:hAnsi="Arial" w:cs="Arial"/>
          <w:b/>
          <w:sz w:val="22"/>
          <w:szCs w:val="22"/>
          <w:lang w:val="es-BO"/>
        </w:rPr>
        <w:t>PROVEEDOR</w:t>
      </w:r>
      <w:r w:rsidRPr="00FE4D63">
        <w:rPr>
          <w:rFonts w:ascii="Arial" w:hAnsi="Arial" w:cs="Arial"/>
          <w:sz w:val="22"/>
          <w:szCs w:val="22"/>
          <w:lang w:val="es-BO"/>
        </w:rPr>
        <w:t xml:space="preserve"> en el registro de presencia del personal, se aplicará una multa de 0.20% del monto total del contrato; se considera atraso hasta una (1) hora después de la hora determinada para el registro de presencia al ingreso, después de este plazo se considerará como ausencia, medio de verificación reporte de control de presencia de la </w:t>
      </w:r>
      <w:r w:rsidRPr="00FE4D63">
        <w:rPr>
          <w:rFonts w:ascii="Arial" w:hAnsi="Arial" w:cs="Arial"/>
          <w:b/>
          <w:sz w:val="22"/>
          <w:szCs w:val="22"/>
          <w:lang w:val="es-BO"/>
        </w:rPr>
        <w:t>ENTIDAD</w:t>
      </w:r>
      <w:r w:rsidRPr="00FE4D63">
        <w:rPr>
          <w:rFonts w:ascii="Arial" w:hAnsi="Arial" w:cs="Arial"/>
          <w:sz w:val="22"/>
          <w:szCs w:val="22"/>
          <w:lang w:val="es-BO"/>
        </w:rPr>
        <w:t>.</w:t>
      </w:r>
    </w:p>
    <w:p w14:paraId="27B16749"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t xml:space="preserve">Por trabajo mal ejecutado técnica, procedimental o administrativamente, o no atender un requerimiento del </w:t>
      </w:r>
      <w:r w:rsidRPr="00FE4D63">
        <w:rPr>
          <w:rFonts w:ascii="Arial" w:hAnsi="Arial" w:cs="Arial"/>
          <w:b/>
          <w:sz w:val="22"/>
          <w:szCs w:val="22"/>
          <w:lang w:val="es-BO" w:eastAsia="en-US"/>
        </w:rPr>
        <w:t>FISCAL</w:t>
      </w:r>
      <w:r w:rsidRPr="00FE4D63">
        <w:rPr>
          <w:rFonts w:ascii="Arial" w:hAnsi="Arial" w:cs="Arial"/>
          <w:sz w:val="22"/>
          <w:szCs w:val="22"/>
          <w:lang w:val="es-BO" w:eastAsia="en-US"/>
        </w:rPr>
        <w:t xml:space="preserve">, se multará con 0.40% del monto total del contrato, cada vez que se incurra en la falta descrita, medio de verificación informe del </w:t>
      </w:r>
      <w:r w:rsidRPr="00FE4D63">
        <w:rPr>
          <w:rFonts w:ascii="Arial" w:hAnsi="Arial" w:cs="Arial"/>
          <w:b/>
          <w:sz w:val="22"/>
          <w:szCs w:val="22"/>
          <w:lang w:val="es-BO" w:eastAsia="en-US"/>
        </w:rPr>
        <w:t>FISCAL</w:t>
      </w:r>
      <w:r w:rsidRPr="00FE4D63">
        <w:rPr>
          <w:rFonts w:ascii="Arial" w:hAnsi="Arial" w:cs="Arial"/>
          <w:sz w:val="22"/>
          <w:szCs w:val="22"/>
          <w:lang w:val="es-BO" w:eastAsia="en-US"/>
        </w:rPr>
        <w:t>.</w:t>
      </w:r>
    </w:p>
    <w:p w14:paraId="5BD415AA"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t xml:space="preserve">Por asistencia a las instalaciones de la </w:t>
      </w:r>
      <w:r w:rsidRPr="00FE4D63">
        <w:rPr>
          <w:rFonts w:ascii="Arial" w:hAnsi="Arial" w:cs="Arial"/>
          <w:b/>
          <w:sz w:val="22"/>
          <w:szCs w:val="22"/>
          <w:lang w:val="es-BO" w:eastAsia="en-US"/>
        </w:rPr>
        <w:t>ENTIDAD</w:t>
      </w:r>
      <w:r w:rsidRPr="00FE4D63">
        <w:rPr>
          <w:rFonts w:ascii="Arial" w:hAnsi="Arial" w:cs="Arial"/>
          <w:sz w:val="22"/>
          <w:szCs w:val="22"/>
          <w:lang w:val="es-BO" w:eastAsia="en-US"/>
        </w:rPr>
        <w:t>, en estado de ebriedad, el día será descontado y se multará con 0.80% del monto total del contrato.</w:t>
      </w:r>
    </w:p>
    <w:p w14:paraId="724FF2CC"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lastRenderedPageBreak/>
        <w:t>Por el abandono injustificado de un trabajo sin conclusión o abandono de las instalaciones sede de las labores, se aplicará una multa de 0.30% del monto total del contrato cada vez que se incurra en la falta descrita.</w:t>
      </w:r>
    </w:p>
    <w:p w14:paraId="0022665D"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t xml:space="preserve">Por el extravío de la credencial de ingreso emitida por la </w:t>
      </w:r>
      <w:r w:rsidRPr="00FE4D63">
        <w:rPr>
          <w:rFonts w:ascii="Arial" w:hAnsi="Arial" w:cs="Arial"/>
          <w:b/>
          <w:sz w:val="22"/>
          <w:szCs w:val="22"/>
          <w:lang w:val="es-BO" w:eastAsia="en-US"/>
        </w:rPr>
        <w:t>ENTIDAD</w:t>
      </w:r>
      <w:r w:rsidRPr="00FE4D63">
        <w:rPr>
          <w:rFonts w:ascii="Arial" w:hAnsi="Arial" w:cs="Arial"/>
          <w:sz w:val="22"/>
          <w:szCs w:val="22"/>
          <w:lang w:val="es-BO" w:eastAsia="en-US"/>
        </w:rPr>
        <w:t xml:space="preserve">, lo cual compromete la seguridad de la </w:t>
      </w:r>
      <w:r w:rsidRPr="00FE4D63">
        <w:rPr>
          <w:rFonts w:ascii="Arial" w:hAnsi="Arial" w:cs="Arial"/>
          <w:b/>
          <w:sz w:val="22"/>
          <w:szCs w:val="22"/>
          <w:lang w:val="es-BO" w:eastAsia="en-US"/>
        </w:rPr>
        <w:t>ENTIDAD</w:t>
      </w:r>
      <w:r w:rsidRPr="00FE4D63">
        <w:rPr>
          <w:rFonts w:ascii="Arial" w:hAnsi="Arial" w:cs="Arial"/>
          <w:sz w:val="22"/>
          <w:szCs w:val="22"/>
          <w:lang w:val="es-BO" w:eastAsia="en-US"/>
        </w:rPr>
        <w:t>, se aplicará una multa de 0.20% del monto total del contrato cada vez que se incurra en la falta descrita.</w:t>
      </w:r>
    </w:p>
    <w:p w14:paraId="42BDA0C7"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t xml:space="preserve">Por ejecutar tareas o trabajos que no se encuentren expresamente autorizados por las instancias competentes de la </w:t>
      </w:r>
      <w:r w:rsidRPr="00FE4D63">
        <w:rPr>
          <w:rFonts w:ascii="Arial" w:hAnsi="Arial" w:cs="Arial"/>
          <w:b/>
          <w:sz w:val="22"/>
          <w:szCs w:val="22"/>
          <w:lang w:val="es-BO" w:eastAsia="en-US"/>
        </w:rPr>
        <w:t>ENTIDAD</w:t>
      </w:r>
      <w:r w:rsidRPr="00FE4D63">
        <w:rPr>
          <w:rFonts w:ascii="Arial" w:hAnsi="Arial" w:cs="Arial"/>
          <w:sz w:val="22"/>
          <w:szCs w:val="22"/>
          <w:lang w:val="es-BO" w:eastAsia="en-US"/>
        </w:rPr>
        <w:t xml:space="preserve"> y sean considerados peligrosos para la continuidad operativa (por ejemplo, un corte de energía eléctrica), se aplicará una multa de 0.40% del monto total del contrato cada vez que se incurra en la falta descrita.</w:t>
      </w:r>
    </w:p>
    <w:p w14:paraId="7FCDC576" w14:textId="77777777" w:rsidR="00DD3CBC" w:rsidRPr="00FE4D63" w:rsidRDefault="00DD3CBC" w:rsidP="005D3330">
      <w:pPr>
        <w:numPr>
          <w:ilvl w:val="1"/>
          <w:numId w:val="46"/>
        </w:numPr>
        <w:jc w:val="both"/>
        <w:rPr>
          <w:rFonts w:ascii="Arial" w:hAnsi="Arial" w:cs="Arial"/>
          <w:sz w:val="22"/>
          <w:szCs w:val="22"/>
          <w:lang w:val="es-BO" w:eastAsia="en-US"/>
        </w:rPr>
      </w:pPr>
      <w:r w:rsidRPr="00FE4D63">
        <w:rPr>
          <w:rFonts w:ascii="Arial" w:hAnsi="Arial" w:cs="Arial"/>
          <w:sz w:val="22"/>
          <w:szCs w:val="22"/>
          <w:lang w:val="es-BO" w:eastAsia="en-US"/>
        </w:rPr>
        <w:t xml:space="preserve">Por no contar con herramientas mínimas para ejecutar trabajos correspondientes al área se aplicará una multa de 0.10% del monto total del contrato, cada vez que incurra en la falta descrita de acuerdo a verificación del </w:t>
      </w:r>
      <w:r w:rsidRPr="00FE4D63">
        <w:rPr>
          <w:rFonts w:ascii="Arial" w:hAnsi="Arial" w:cs="Arial"/>
          <w:b/>
          <w:sz w:val="22"/>
          <w:szCs w:val="22"/>
          <w:lang w:val="es-BO" w:eastAsia="en-US"/>
        </w:rPr>
        <w:t>FISCAL</w:t>
      </w:r>
      <w:r w:rsidRPr="00FE4D63">
        <w:rPr>
          <w:rFonts w:ascii="Arial" w:hAnsi="Arial" w:cs="Arial"/>
          <w:sz w:val="22"/>
          <w:szCs w:val="22"/>
          <w:lang w:val="es-BO" w:eastAsia="en-US"/>
        </w:rPr>
        <w:t xml:space="preserve">.   </w:t>
      </w:r>
    </w:p>
    <w:p w14:paraId="141D3FEC" w14:textId="77777777" w:rsidR="00DD3CBC" w:rsidRPr="00FE4D63" w:rsidRDefault="00DD3CBC" w:rsidP="00DD3CBC">
      <w:pPr>
        <w:ind w:left="705" w:hanging="705"/>
        <w:jc w:val="both"/>
        <w:rPr>
          <w:rFonts w:ascii="Arial" w:hAnsi="Arial" w:cs="Arial"/>
          <w:bCs/>
          <w:iCs/>
          <w:sz w:val="22"/>
          <w:szCs w:val="22"/>
        </w:rPr>
      </w:pPr>
    </w:p>
    <w:p w14:paraId="412A048B"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Estas penalidades se aplicarán salvo casos de fuerza mayor, caso fortuito u otras causas debidamente comprobadas por el </w:t>
      </w:r>
      <w:r w:rsidRPr="00FE4D63">
        <w:rPr>
          <w:rFonts w:ascii="Arial" w:hAnsi="Arial" w:cs="Arial"/>
          <w:b/>
          <w:bCs/>
          <w:sz w:val="22"/>
          <w:szCs w:val="22"/>
          <w:lang w:val="es-BO"/>
        </w:rPr>
        <w:t>FISCAL</w:t>
      </w:r>
      <w:r w:rsidRPr="00FE4D63">
        <w:rPr>
          <w:rFonts w:ascii="Arial" w:hAnsi="Arial" w:cs="Arial"/>
          <w:sz w:val="22"/>
          <w:szCs w:val="22"/>
          <w:lang w:val="es-BO"/>
        </w:rPr>
        <w:t>.</w:t>
      </w:r>
    </w:p>
    <w:p w14:paraId="03FD311A" w14:textId="77777777" w:rsidR="00DD3CBC" w:rsidRPr="00FE4D63" w:rsidRDefault="00DD3CBC" w:rsidP="00DD3CBC">
      <w:pPr>
        <w:jc w:val="both"/>
        <w:rPr>
          <w:rFonts w:ascii="Arial" w:hAnsi="Arial" w:cs="Arial"/>
          <w:sz w:val="22"/>
          <w:szCs w:val="22"/>
          <w:lang w:val="es-BO"/>
        </w:rPr>
      </w:pPr>
    </w:p>
    <w:p w14:paraId="23515570"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En todos los casos de resolución de Contrato por causas atribuibles al </w:t>
      </w:r>
      <w:r w:rsidRPr="00FE4D63">
        <w:rPr>
          <w:rFonts w:ascii="Arial" w:hAnsi="Arial" w:cs="Arial"/>
          <w:b/>
          <w:sz w:val="22"/>
          <w:szCs w:val="22"/>
          <w:lang w:val="es-BO"/>
        </w:rPr>
        <w:t>PROVEEDOR</w:t>
      </w:r>
      <w:r w:rsidRPr="00FE4D63">
        <w:rPr>
          <w:rFonts w:ascii="Arial" w:hAnsi="Arial" w:cs="Arial"/>
          <w:sz w:val="22"/>
          <w:szCs w:val="22"/>
          <w:lang w:val="es-BO"/>
        </w:rPr>
        <w:t xml:space="preserve">, la </w:t>
      </w:r>
      <w:r w:rsidRPr="00FE4D63">
        <w:rPr>
          <w:rFonts w:ascii="Arial" w:hAnsi="Arial" w:cs="Arial"/>
          <w:b/>
          <w:sz w:val="22"/>
          <w:szCs w:val="22"/>
          <w:lang w:val="es-BO"/>
        </w:rPr>
        <w:t xml:space="preserve">ENTIDAD </w:t>
      </w:r>
      <w:r w:rsidRPr="00FE4D63">
        <w:rPr>
          <w:rFonts w:ascii="Arial" w:hAnsi="Arial" w:cs="Arial"/>
          <w:sz w:val="22"/>
          <w:szCs w:val="22"/>
          <w:lang w:val="es-BO"/>
        </w:rPr>
        <w:t>no podrá cobrar multas que excedan el veinte por ciento (20%) del monto total del Contrato.</w:t>
      </w:r>
    </w:p>
    <w:p w14:paraId="02477CDD" w14:textId="77777777" w:rsidR="00DD3CBC" w:rsidRPr="00FE4D63" w:rsidRDefault="00DD3CBC" w:rsidP="00DD3CBC">
      <w:pPr>
        <w:jc w:val="both"/>
        <w:rPr>
          <w:rFonts w:ascii="Arial" w:hAnsi="Arial" w:cs="Arial"/>
          <w:sz w:val="22"/>
          <w:szCs w:val="22"/>
          <w:lang w:val="es-BO"/>
        </w:rPr>
      </w:pPr>
    </w:p>
    <w:p w14:paraId="0B8DCF3A"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Las multas serán cobradas mediante descuentos establecidos expresamente por el </w:t>
      </w:r>
      <w:r w:rsidRPr="00FE4D63">
        <w:rPr>
          <w:rFonts w:ascii="Arial" w:hAnsi="Arial" w:cs="Arial"/>
          <w:b/>
          <w:bCs/>
          <w:sz w:val="22"/>
          <w:szCs w:val="22"/>
          <w:lang w:val="es-BO"/>
        </w:rPr>
        <w:t>FISCAL</w:t>
      </w:r>
      <w:r w:rsidRPr="00FE4D63">
        <w:rPr>
          <w:rFonts w:ascii="Arial" w:hAnsi="Arial" w:cs="Arial"/>
          <w:sz w:val="22"/>
          <w:szCs w:val="22"/>
          <w:lang w:val="es-BO"/>
        </w:rPr>
        <w:t>, bajo su directa responsabilidad, en las planillas de ejecución del servicio sujetas a su aprobación o en la liquidación del Contrato.</w:t>
      </w:r>
    </w:p>
    <w:p w14:paraId="5A53AC9A" w14:textId="77777777" w:rsidR="00DD3CBC" w:rsidRPr="00FE4D63" w:rsidRDefault="00DD3CBC" w:rsidP="00DD3CBC">
      <w:pPr>
        <w:jc w:val="both"/>
        <w:rPr>
          <w:rFonts w:ascii="Arial" w:hAnsi="Arial" w:cs="Arial"/>
          <w:sz w:val="22"/>
          <w:szCs w:val="22"/>
          <w:lang w:val="es-BO"/>
        </w:rPr>
      </w:pPr>
    </w:p>
    <w:p w14:paraId="57117A2F" w14:textId="77777777" w:rsidR="00DD3CBC" w:rsidRPr="00FE4D63" w:rsidRDefault="00DD3CBC" w:rsidP="00DD3CBC">
      <w:pPr>
        <w:autoSpaceDE w:val="0"/>
        <w:autoSpaceDN w:val="0"/>
        <w:adjustRightInd w:val="0"/>
        <w:jc w:val="both"/>
        <w:rPr>
          <w:rFonts w:ascii="Arial" w:hAnsi="Arial" w:cs="Arial"/>
          <w:b/>
          <w:bCs/>
          <w:sz w:val="22"/>
          <w:szCs w:val="22"/>
          <w:lang w:val="es-BO"/>
        </w:rPr>
      </w:pPr>
      <w:r w:rsidRPr="00FE4D63">
        <w:rPr>
          <w:rFonts w:ascii="Arial" w:hAnsi="Arial" w:cs="Arial"/>
          <w:b/>
          <w:sz w:val="22"/>
          <w:szCs w:val="22"/>
          <w:lang w:val="es-BO"/>
        </w:rPr>
        <w:t>CLÁUSULA VIGÉSIMA.- (CUMPLIMIENTO DE LEYES LABORALES</w:t>
      </w:r>
      <w:r w:rsidRPr="00FE4D63">
        <w:rPr>
          <w:rFonts w:ascii="Arial" w:hAnsi="Arial" w:cs="Arial"/>
          <w:b/>
          <w:bCs/>
          <w:sz w:val="22"/>
          <w:szCs w:val="22"/>
          <w:lang w:val="es-BO"/>
        </w:rPr>
        <w:t xml:space="preserve">) </w:t>
      </w:r>
      <w:r w:rsidRPr="00FE4D63">
        <w:rPr>
          <w:rFonts w:ascii="Arial" w:hAnsi="Arial" w:cs="Arial"/>
          <w:sz w:val="22"/>
          <w:szCs w:val="22"/>
          <w:lang w:val="es-BO"/>
        </w:rPr>
        <w:t xml:space="preserve">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FE4D63">
        <w:rPr>
          <w:rFonts w:ascii="Arial" w:hAnsi="Arial" w:cs="Arial"/>
          <w:b/>
          <w:bCs/>
          <w:sz w:val="22"/>
          <w:szCs w:val="22"/>
          <w:lang w:val="es-BO"/>
        </w:rPr>
        <w:t xml:space="preserve">ENTIDAD </w:t>
      </w:r>
      <w:r w:rsidRPr="00FE4D63">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54893D5B" w14:textId="77777777" w:rsidR="00DD3CBC" w:rsidRPr="00FE4D63" w:rsidRDefault="00DD3CBC" w:rsidP="00DD3CBC">
      <w:pPr>
        <w:autoSpaceDE w:val="0"/>
        <w:autoSpaceDN w:val="0"/>
        <w:adjustRightInd w:val="0"/>
        <w:jc w:val="both"/>
        <w:rPr>
          <w:rFonts w:ascii="Arial" w:hAnsi="Arial" w:cs="Arial"/>
          <w:sz w:val="22"/>
          <w:szCs w:val="22"/>
          <w:lang w:val="es-BO"/>
        </w:rPr>
      </w:pPr>
    </w:p>
    <w:p w14:paraId="3003B58F" w14:textId="77777777" w:rsidR="00DD3CBC" w:rsidRPr="00FE4D63" w:rsidRDefault="00DD3CBC" w:rsidP="00DD3CBC">
      <w:pPr>
        <w:jc w:val="both"/>
        <w:rPr>
          <w:rFonts w:ascii="Arial" w:hAnsi="Arial" w:cs="Arial"/>
          <w:b/>
          <w:sz w:val="22"/>
          <w:szCs w:val="22"/>
          <w:lang w:val="es-BO"/>
        </w:rPr>
      </w:pPr>
      <w:r w:rsidRPr="00FE4D63">
        <w:rPr>
          <w:rFonts w:ascii="Arial" w:hAnsi="Arial" w:cs="Arial"/>
          <w:b/>
          <w:sz w:val="22"/>
          <w:szCs w:val="22"/>
          <w:lang w:val="es-BO"/>
        </w:rPr>
        <w:t xml:space="preserve">CLÁUSULA VIGÉSIMA PRIMERA.- (CAUSAS DE FUERZA MAYOR Y/O CASO FORTUITO) </w:t>
      </w:r>
      <w:r w:rsidRPr="00FE4D63">
        <w:rPr>
          <w:rFonts w:ascii="Arial" w:hAnsi="Arial" w:cs="Arial"/>
          <w:sz w:val="22"/>
          <w:szCs w:val="22"/>
          <w:lang w:val="es-BO"/>
        </w:rPr>
        <w:t xml:space="preserve">Con el fin de exceptuar al </w:t>
      </w:r>
      <w:r w:rsidRPr="00FE4D63">
        <w:rPr>
          <w:rFonts w:ascii="Arial" w:hAnsi="Arial" w:cs="Arial"/>
          <w:b/>
          <w:sz w:val="22"/>
          <w:szCs w:val="22"/>
          <w:lang w:val="es-BO"/>
        </w:rPr>
        <w:t>PROVEEDOR</w:t>
      </w:r>
      <w:r w:rsidRPr="00FE4D63">
        <w:rPr>
          <w:rFonts w:ascii="Arial" w:hAnsi="Arial" w:cs="Arial"/>
          <w:sz w:val="22"/>
          <w:szCs w:val="22"/>
          <w:lang w:val="es-BO"/>
        </w:rPr>
        <w:t xml:space="preserve"> de determinadas responsabilidades por incumplimiento involuntario de las prestaciones del Contrato, el </w:t>
      </w:r>
      <w:r w:rsidRPr="00FE4D63">
        <w:rPr>
          <w:rFonts w:ascii="Arial" w:hAnsi="Arial" w:cs="Arial"/>
          <w:b/>
          <w:sz w:val="22"/>
          <w:szCs w:val="22"/>
          <w:lang w:val="es-BO"/>
        </w:rPr>
        <w:t xml:space="preserve">FISCAL </w:t>
      </w:r>
      <w:r w:rsidRPr="00FE4D63">
        <w:rPr>
          <w:rFonts w:ascii="Arial" w:hAnsi="Arial" w:cs="Arial"/>
          <w:sz w:val="22"/>
          <w:szCs w:val="22"/>
          <w:lang w:val="es-BO"/>
        </w:rPr>
        <w:t xml:space="preserve">tendrá la facultad de calificar las causas de fuerza mayor, caso fortuito u otras causas debidamente justificadas a fin exonerar al </w:t>
      </w:r>
      <w:r w:rsidRPr="00FE4D63">
        <w:rPr>
          <w:rFonts w:ascii="Arial" w:hAnsi="Arial" w:cs="Arial"/>
          <w:b/>
          <w:sz w:val="22"/>
          <w:szCs w:val="22"/>
          <w:lang w:val="es-BO"/>
        </w:rPr>
        <w:t>PROVEEDOR</w:t>
      </w:r>
      <w:r w:rsidRPr="00FE4D63">
        <w:rPr>
          <w:rFonts w:ascii="Arial" w:hAnsi="Arial" w:cs="Arial"/>
          <w:sz w:val="22"/>
          <w:szCs w:val="22"/>
          <w:lang w:val="es-BO"/>
        </w:rPr>
        <w:t xml:space="preserve"> del cumplimiento de sus obligaciones en relación a la prestación del </w:t>
      </w:r>
      <w:r w:rsidRPr="00FE4D63">
        <w:rPr>
          <w:rFonts w:ascii="Arial" w:hAnsi="Arial" w:cs="Arial"/>
          <w:b/>
          <w:sz w:val="22"/>
          <w:szCs w:val="22"/>
          <w:lang w:val="es-BO"/>
        </w:rPr>
        <w:t>SERVICIO</w:t>
      </w:r>
      <w:r w:rsidRPr="00FE4D63">
        <w:rPr>
          <w:rFonts w:ascii="Arial" w:hAnsi="Arial" w:cs="Arial"/>
          <w:sz w:val="22"/>
          <w:szCs w:val="22"/>
          <w:lang w:val="es-BO"/>
        </w:rPr>
        <w:t>.</w:t>
      </w:r>
    </w:p>
    <w:p w14:paraId="1958FF33" w14:textId="77777777" w:rsidR="00DD3CBC" w:rsidRPr="00FE4D63" w:rsidRDefault="00DD3CBC" w:rsidP="00DD3CBC">
      <w:pPr>
        <w:jc w:val="both"/>
        <w:rPr>
          <w:rFonts w:ascii="Arial" w:hAnsi="Arial" w:cs="Arial"/>
          <w:sz w:val="22"/>
          <w:szCs w:val="22"/>
          <w:lang w:val="es-BO"/>
        </w:rPr>
      </w:pPr>
    </w:p>
    <w:p w14:paraId="06430F9D"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5BAA378" w14:textId="77777777" w:rsidR="00DD3CBC" w:rsidRPr="00FE4D63" w:rsidRDefault="00DD3CBC" w:rsidP="00DD3CBC">
      <w:pPr>
        <w:jc w:val="both"/>
        <w:rPr>
          <w:rFonts w:ascii="Arial" w:hAnsi="Arial" w:cs="Arial"/>
          <w:sz w:val="22"/>
          <w:szCs w:val="22"/>
          <w:lang w:val="es-BO"/>
        </w:rPr>
      </w:pPr>
    </w:p>
    <w:p w14:paraId="741E1D97"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Para que cualquiera de estos hechos puedan constituir justificación de impedimento o demora en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de manera obligatoria y justificada el </w:t>
      </w:r>
      <w:r w:rsidRPr="00FE4D63">
        <w:rPr>
          <w:rFonts w:ascii="Arial" w:hAnsi="Arial" w:cs="Arial"/>
          <w:b/>
          <w:sz w:val="22"/>
          <w:szCs w:val="22"/>
          <w:lang w:val="es-BO"/>
        </w:rPr>
        <w:t xml:space="preserve">PROVEEDOR </w:t>
      </w:r>
      <w:r w:rsidRPr="00FE4D63">
        <w:rPr>
          <w:rFonts w:ascii="Arial" w:hAnsi="Arial" w:cs="Arial"/>
          <w:sz w:val="22"/>
          <w:szCs w:val="22"/>
          <w:lang w:val="es-BO"/>
        </w:rPr>
        <w:t xml:space="preserve">deberá solicitar al </w:t>
      </w:r>
      <w:r w:rsidRPr="00FE4D63">
        <w:rPr>
          <w:rFonts w:ascii="Arial" w:hAnsi="Arial" w:cs="Arial"/>
          <w:b/>
          <w:bCs/>
          <w:sz w:val="22"/>
          <w:szCs w:val="22"/>
          <w:lang w:val="es-BO"/>
        </w:rPr>
        <w:t xml:space="preserve">FISCAL </w:t>
      </w:r>
      <w:r w:rsidRPr="00FE4D63">
        <w:rPr>
          <w:rFonts w:ascii="Arial" w:hAnsi="Arial" w:cs="Arial"/>
          <w:bCs/>
          <w:sz w:val="22"/>
          <w:szCs w:val="22"/>
          <w:lang w:val="es-BO"/>
        </w:rPr>
        <w:t xml:space="preserve">la emisión de un </w:t>
      </w:r>
      <w:r w:rsidRPr="00FE4D63">
        <w:rPr>
          <w:rFonts w:ascii="Arial" w:hAnsi="Arial" w:cs="Arial"/>
          <w:sz w:val="22"/>
          <w:szCs w:val="22"/>
          <w:lang w:val="es-BO"/>
        </w:rPr>
        <w:t xml:space="preserve">certificado de constancia de la existencia del hecho de fuerza mayor,  caso fortuito u otras causas debidamente justificadas dentro de los cinco (5) días hábiles de ocurrido el hecho, para lo cual deberá presentar todos los respaldos </w:t>
      </w:r>
      <w:r w:rsidRPr="00FE4D63">
        <w:rPr>
          <w:rFonts w:ascii="Arial" w:hAnsi="Arial" w:cs="Arial"/>
          <w:sz w:val="22"/>
          <w:szCs w:val="22"/>
          <w:lang w:val="es-BO"/>
        </w:rPr>
        <w:lastRenderedPageBreak/>
        <w:t>necesarios que acrediten su solicitud y la petición concreta en relación al impedimento de la prestación.</w:t>
      </w:r>
    </w:p>
    <w:p w14:paraId="42621261" w14:textId="77777777" w:rsidR="00DD3CBC" w:rsidRPr="00FE4D63" w:rsidRDefault="00DD3CBC" w:rsidP="00DD3CBC">
      <w:pPr>
        <w:jc w:val="both"/>
        <w:rPr>
          <w:rFonts w:ascii="Arial" w:hAnsi="Arial" w:cs="Arial"/>
          <w:sz w:val="22"/>
          <w:szCs w:val="22"/>
          <w:lang w:val="es-BO"/>
        </w:rPr>
      </w:pPr>
    </w:p>
    <w:p w14:paraId="4767FC10"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 xml:space="preserve">FISCAL </w:t>
      </w:r>
      <w:r w:rsidRPr="00FE4D63">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B3DD012" w14:textId="77777777" w:rsidR="00DD3CBC" w:rsidRPr="00FE4D63" w:rsidRDefault="00DD3CBC" w:rsidP="00DD3CBC">
      <w:pPr>
        <w:jc w:val="both"/>
        <w:rPr>
          <w:rFonts w:ascii="Arial" w:hAnsi="Arial" w:cs="Arial"/>
          <w:spacing w:val="-3"/>
          <w:sz w:val="22"/>
          <w:szCs w:val="22"/>
          <w:lang w:val="es-BO"/>
        </w:rPr>
      </w:pPr>
    </w:p>
    <w:p w14:paraId="0D642FB7"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La solicitud del </w:t>
      </w:r>
      <w:r w:rsidRPr="00FE4D63">
        <w:rPr>
          <w:rFonts w:ascii="Arial" w:hAnsi="Arial" w:cs="Arial"/>
          <w:b/>
          <w:sz w:val="22"/>
          <w:szCs w:val="22"/>
          <w:lang w:val="es-BO"/>
        </w:rPr>
        <w:t>PROVEEDOR</w:t>
      </w:r>
      <w:r w:rsidRPr="00FE4D63">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5787259E" w14:textId="77777777" w:rsidR="00DD3CBC" w:rsidRPr="00FE4D63" w:rsidRDefault="00DD3CBC" w:rsidP="00DD3CBC">
      <w:pPr>
        <w:jc w:val="both"/>
        <w:rPr>
          <w:rFonts w:ascii="Arial" w:hAnsi="Arial" w:cs="Arial"/>
          <w:b/>
          <w:bCs/>
          <w:sz w:val="22"/>
          <w:szCs w:val="22"/>
          <w:lang w:val="es-BO"/>
        </w:rPr>
      </w:pPr>
    </w:p>
    <w:p w14:paraId="76BB09B1"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CLÁUSULA</w:t>
      </w:r>
      <w:r w:rsidRPr="00FE4D63">
        <w:rPr>
          <w:rFonts w:ascii="Arial" w:hAnsi="Arial" w:cs="Arial"/>
          <w:b/>
          <w:bCs/>
          <w:sz w:val="22"/>
          <w:szCs w:val="22"/>
          <w:lang w:val="es-BO"/>
        </w:rPr>
        <w:t xml:space="preserve"> VIGÉSIMA SEGUNDA.- </w:t>
      </w:r>
      <w:r w:rsidRPr="00FE4D63">
        <w:rPr>
          <w:rFonts w:ascii="Arial" w:hAnsi="Arial" w:cs="Arial"/>
          <w:b/>
          <w:sz w:val="22"/>
          <w:szCs w:val="22"/>
          <w:lang w:val="es-BO"/>
        </w:rPr>
        <w:t xml:space="preserve">(TERMINACIÓN DEL CONTRATO). </w:t>
      </w:r>
      <w:r w:rsidRPr="00FE4D63">
        <w:rPr>
          <w:rFonts w:ascii="Arial" w:hAnsi="Arial" w:cs="Arial"/>
          <w:sz w:val="22"/>
          <w:szCs w:val="22"/>
          <w:lang w:val="es-BO"/>
        </w:rPr>
        <w:t>El presente Contrato concluirá bajo una de las siguientes causas:</w:t>
      </w:r>
    </w:p>
    <w:p w14:paraId="006FCFB4" w14:textId="77777777" w:rsidR="00DD3CBC" w:rsidRPr="00FE4D63" w:rsidRDefault="00DD3CBC" w:rsidP="00DD3CBC">
      <w:pPr>
        <w:tabs>
          <w:tab w:val="left" w:pos="3063"/>
        </w:tabs>
        <w:jc w:val="both"/>
        <w:rPr>
          <w:rFonts w:ascii="Arial" w:hAnsi="Arial" w:cs="Arial"/>
          <w:sz w:val="22"/>
          <w:szCs w:val="22"/>
          <w:lang w:val="es-BO"/>
        </w:rPr>
      </w:pPr>
      <w:r w:rsidRPr="00FE4D63">
        <w:rPr>
          <w:rFonts w:ascii="Arial" w:hAnsi="Arial" w:cs="Arial"/>
          <w:sz w:val="22"/>
          <w:szCs w:val="22"/>
          <w:lang w:val="es-BO"/>
        </w:rPr>
        <w:tab/>
      </w:r>
    </w:p>
    <w:p w14:paraId="5C7FDE5E" w14:textId="77777777" w:rsidR="00DD3CBC" w:rsidRPr="00FE4D63" w:rsidRDefault="00DD3CBC" w:rsidP="005D3330">
      <w:pPr>
        <w:pStyle w:val="Prrafodelista"/>
        <w:numPr>
          <w:ilvl w:val="1"/>
          <w:numId w:val="42"/>
        </w:numPr>
        <w:jc w:val="both"/>
        <w:rPr>
          <w:rFonts w:ascii="Arial" w:hAnsi="Arial" w:cs="Arial"/>
          <w:sz w:val="22"/>
          <w:szCs w:val="22"/>
          <w:lang w:val="es-BO"/>
        </w:rPr>
      </w:pPr>
      <w:r w:rsidRPr="00FE4D63">
        <w:rPr>
          <w:rFonts w:ascii="Arial" w:hAnsi="Arial" w:cs="Arial"/>
          <w:b/>
          <w:sz w:val="22"/>
          <w:szCs w:val="22"/>
          <w:lang w:val="es-BO"/>
        </w:rPr>
        <w:t xml:space="preserve">Por Cumplimiento del Contrato: </w:t>
      </w:r>
      <w:r w:rsidRPr="00FE4D63">
        <w:rPr>
          <w:rFonts w:ascii="Arial" w:hAnsi="Arial" w:cs="Arial"/>
          <w:sz w:val="22"/>
          <w:szCs w:val="22"/>
          <w:lang w:val="es-BO"/>
        </w:rPr>
        <w:t xml:space="preserve">Forma ordinaria de cumplimiento, donde la </w:t>
      </w:r>
      <w:r w:rsidRPr="00FE4D63">
        <w:rPr>
          <w:rFonts w:ascii="Arial" w:hAnsi="Arial" w:cs="Arial"/>
          <w:b/>
          <w:sz w:val="22"/>
          <w:szCs w:val="22"/>
          <w:lang w:val="es-BO"/>
        </w:rPr>
        <w:t xml:space="preserve">ENTIDAD </w:t>
      </w:r>
      <w:r w:rsidRPr="00FE4D63">
        <w:rPr>
          <w:rFonts w:ascii="Arial" w:hAnsi="Arial" w:cs="Arial"/>
          <w:sz w:val="22"/>
          <w:szCs w:val="22"/>
          <w:lang w:val="es-BO"/>
        </w:rPr>
        <w:t xml:space="preserve">como el </w:t>
      </w:r>
      <w:r w:rsidRPr="00FE4D63">
        <w:rPr>
          <w:rFonts w:ascii="Arial" w:hAnsi="Arial" w:cs="Arial"/>
          <w:b/>
          <w:sz w:val="22"/>
          <w:szCs w:val="22"/>
          <w:lang w:val="es-BO"/>
        </w:rPr>
        <w:t xml:space="preserve">PROVEEDOR </w:t>
      </w:r>
      <w:r w:rsidRPr="00FE4D63">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FE4D63">
        <w:rPr>
          <w:rFonts w:ascii="Arial" w:hAnsi="Arial" w:cs="Arial"/>
          <w:b/>
          <w:sz w:val="22"/>
          <w:szCs w:val="22"/>
          <w:lang w:val="es-BO"/>
        </w:rPr>
        <w:t xml:space="preserve"> ENTIDAD</w:t>
      </w:r>
      <w:r w:rsidRPr="00FE4D63">
        <w:rPr>
          <w:rFonts w:ascii="Arial" w:hAnsi="Arial" w:cs="Arial"/>
          <w:sz w:val="22"/>
          <w:szCs w:val="22"/>
          <w:lang w:val="es-BO"/>
        </w:rPr>
        <w:t>.</w:t>
      </w:r>
    </w:p>
    <w:p w14:paraId="30829BE9" w14:textId="77777777" w:rsidR="00DD3CBC" w:rsidRPr="00FE4D63" w:rsidRDefault="00DD3CBC" w:rsidP="00DD3CBC">
      <w:pPr>
        <w:jc w:val="both"/>
        <w:rPr>
          <w:rFonts w:ascii="Arial" w:hAnsi="Arial" w:cs="Arial"/>
          <w:sz w:val="22"/>
          <w:szCs w:val="22"/>
          <w:lang w:val="es-BO"/>
        </w:rPr>
      </w:pPr>
    </w:p>
    <w:p w14:paraId="1DA3FDD5" w14:textId="77777777" w:rsidR="00DD3CBC" w:rsidRPr="00FE4D63" w:rsidRDefault="00DD3CBC" w:rsidP="005D3330">
      <w:pPr>
        <w:pStyle w:val="Prrafodelista"/>
        <w:numPr>
          <w:ilvl w:val="1"/>
          <w:numId w:val="42"/>
        </w:numPr>
        <w:jc w:val="both"/>
        <w:rPr>
          <w:rFonts w:ascii="Arial" w:hAnsi="Arial" w:cs="Arial"/>
          <w:b/>
          <w:sz w:val="22"/>
          <w:szCs w:val="22"/>
          <w:lang w:val="es-BO"/>
        </w:rPr>
      </w:pPr>
      <w:r w:rsidRPr="00FE4D63">
        <w:rPr>
          <w:rFonts w:ascii="Arial" w:hAnsi="Arial" w:cs="Arial"/>
          <w:b/>
          <w:sz w:val="22"/>
          <w:szCs w:val="22"/>
          <w:lang w:val="es-BO"/>
        </w:rPr>
        <w:t xml:space="preserve">Por Resolución del Contrato: </w:t>
      </w:r>
      <w:r w:rsidRPr="00FE4D63">
        <w:rPr>
          <w:rFonts w:ascii="Arial" w:hAnsi="Arial" w:cs="Arial"/>
          <w:sz w:val="22"/>
          <w:szCs w:val="22"/>
          <w:lang w:val="es-BO"/>
        </w:rPr>
        <w:t>Es la forma extraordinaria de terminación del Contrato que procederá únicamente por las siguientes causales:</w:t>
      </w:r>
    </w:p>
    <w:p w14:paraId="374D9318" w14:textId="77777777" w:rsidR="00DD3CBC" w:rsidRPr="00FE4D63" w:rsidRDefault="00DD3CBC" w:rsidP="00DD3CBC">
      <w:pPr>
        <w:pStyle w:val="Prrafodelista"/>
        <w:rPr>
          <w:rFonts w:ascii="Arial" w:hAnsi="Arial" w:cs="Arial"/>
          <w:b/>
          <w:sz w:val="22"/>
          <w:szCs w:val="22"/>
          <w:lang w:val="es-BO"/>
        </w:rPr>
      </w:pPr>
    </w:p>
    <w:p w14:paraId="3610DAD5" w14:textId="77777777" w:rsidR="00DD3CBC" w:rsidRPr="00FE4D63" w:rsidRDefault="00DD3CBC" w:rsidP="005D3330">
      <w:pPr>
        <w:pStyle w:val="Prrafodelista"/>
        <w:numPr>
          <w:ilvl w:val="2"/>
          <w:numId w:val="42"/>
        </w:numPr>
        <w:ind w:left="993" w:hanging="709"/>
        <w:jc w:val="both"/>
        <w:rPr>
          <w:rFonts w:ascii="Arial" w:hAnsi="Arial" w:cs="Arial"/>
          <w:b/>
          <w:sz w:val="22"/>
          <w:szCs w:val="22"/>
          <w:lang w:val="es-BO"/>
        </w:rPr>
      </w:pPr>
      <w:r w:rsidRPr="00FE4D63">
        <w:rPr>
          <w:rFonts w:ascii="Arial" w:hAnsi="Arial" w:cs="Arial"/>
          <w:b/>
          <w:sz w:val="22"/>
          <w:szCs w:val="22"/>
          <w:lang w:val="es-BO"/>
        </w:rPr>
        <w:t xml:space="preserve">Resolución a requerimiento de la ENTIDAD, por causales atribuibles al PROVEEDOR. </w:t>
      </w:r>
      <w:r w:rsidRPr="00FE4D63">
        <w:rPr>
          <w:rFonts w:ascii="Arial" w:hAnsi="Arial" w:cs="Arial"/>
          <w:sz w:val="22"/>
          <w:szCs w:val="22"/>
          <w:lang w:val="es-BO"/>
        </w:rPr>
        <w:t>La</w:t>
      </w:r>
      <w:r w:rsidRPr="00FE4D63">
        <w:rPr>
          <w:rFonts w:ascii="Arial" w:hAnsi="Arial" w:cs="Arial"/>
          <w:b/>
          <w:sz w:val="22"/>
          <w:szCs w:val="22"/>
          <w:lang w:val="es-BO"/>
        </w:rPr>
        <w:t xml:space="preserve"> ENTIDAD, </w:t>
      </w:r>
      <w:r w:rsidRPr="00FE4D63">
        <w:rPr>
          <w:rFonts w:ascii="Arial" w:hAnsi="Arial" w:cs="Arial"/>
          <w:sz w:val="22"/>
          <w:szCs w:val="22"/>
          <w:lang w:val="es-BO"/>
        </w:rPr>
        <w:t>podrá proceder al trámite de resolución del Contrato, en los siguientes casos:</w:t>
      </w:r>
    </w:p>
    <w:p w14:paraId="3FA7F26C" w14:textId="77777777" w:rsidR="00DD3CBC" w:rsidRPr="00FE4D63" w:rsidRDefault="00DD3CBC" w:rsidP="00DD3CBC">
      <w:pPr>
        <w:pStyle w:val="Prrafodelista"/>
        <w:tabs>
          <w:tab w:val="left" w:pos="1418"/>
        </w:tabs>
        <w:ind w:left="1418"/>
        <w:jc w:val="both"/>
        <w:rPr>
          <w:rFonts w:ascii="Arial" w:hAnsi="Arial" w:cs="Arial"/>
          <w:b/>
          <w:sz w:val="22"/>
          <w:szCs w:val="22"/>
          <w:lang w:val="es-BO"/>
        </w:rPr>
      </w:pPr>
    </w:p>
    <w:p w14:paraId="290BF94B" w14:textId="77777777" w:rsidR="00DD3CBC" w:rsidRPr="00FE4D63" w:rsidRDefault="00DD3CBC" w:rsidP="005D3330">
      <w:pPr>
        <w:numPr>
          <w:ilvl w:val="0"/>
          <w:numId w:val="39"/>
        </w:numPr>
        <w:tabs>
          <w:tab w:val="clear" w:pos="1260"/>
          <w:tab w:val="num" w:pos="1418"/>
        </w:tabs>
        <w:ind w:left="1418" w:hanging="284"/>
        <w:jc w:val="both"/>
        <w:rPr>
          <w:rFonts w:ascii="Arial" w:hAnsi="Arial" w:cs="Arial"/>
          <w:sz w:val="22"/>
          <w:szCs w:val="22"/>
          <w:lang w:val="es-BO"/>
        </w:rPr>
      </w:pPr>
      <w:r w:rsidRPr="00FE4D63">
        <w:rPr>
          <w:rFonts w:ascii="Arial" w:hAnsi="Arial" w:cs="Arial"/>
          <w:sz w:val="22"/>
          <w:szCs w:val="22"/>
          <w:lang w:val="es-BO"/>
        </w:rPr>
        <w:t xml:space="preserve">Por incumplimiento en la atención del </w:t>
      </w:r>
      <w:r w:rsidRPr="00FE4D63">
        <w:rPr>
          <w:rFonts w:ascii="Arial" w:hAnsi="Arial" w:cs="Arial"/>
          <w:b/>
          <w:sz w:val="22"/>
          <w:szCs w:val="22"/>
          <w:lang w:val="es-BO"/>
        </w:rPr>
        <w:t>SERVICIO</w:t>
      </w:r>
      <w:r w:rsidRPr="00FE4D63">
        <w:rPr>
          <w:rFonts w:ascii="Arial" w:hAnsi="Arial" w:cs="Arial"/>
          <w:sz w:val="22"/>
          <w:szCs w:val="22"/>
          <w:lang w:val="es-BO"/>
        </w:rPr>
        <w:t xml:space="preserve">, a requerimiento de la </w:t>
      </w:r>
      <w:r w:rsidRPr="00FE4D63">
        <w:rPr>
          <w:rFonts w:ascii="Arial" w:hAnsi="Arial" w:cs="Arial"/>
          <w:b/>
          <w:sz w:val="22"/>
          <w:szCs w:val="22"/>
          <w:lang w:val="es-BO"/>
        </w:rPr>
        <w:t>ENTIDAD</w:t>
      </w:r>
      <w:r w:rsidRPr="00FE4D63">
        <w:rPr>
          <w:rFonts w:ascii="Arial" w:hAnsi="Arial" w:cs="Arial"/>
          <w:sz w:val="22"/>
          <w:szCs w:val="22"/>
          <w:lang w:val="es-BO"/>
        </w:rPr>
        <w:t xml:space="preserve"> o por el </w:t>
      </w:r>
      <w:r w:rsidRPr="00FE4D63">
        <w:rPr>
          <w:rFonts w:ascii="Arial" w:hAnsi="Arial" w:cs="Arial"/>
          <w:b/>
          <w:sz w:val="22"/>
          <w:szCs w:val="22"/>
          <w:lang w:val="es-BO"/>
        </w:rPr>
        <w:t>FISCAL</w:t>
      </w:r>
      <w:r w:rsidRPr="00FE4D63">
        <w:rPr>
          <w:rFonts w:ascii="Arial" w:hAnsi="Arial" w:cs="Arial"/>
          <w:sz w:val="22"/>
          <w:szCs w:val="22"/>
          <w:lang w:val="es-BO"/>
        </w:rPr>
        <w:t>.</w:t>
      </w:r>
    </w:p>
    <w:p w14:paraId="4B6786D7" w14:textId="77777777" w:rsidR="00DD3CBC" w:rsidRPr="00FE4D63" w:rsidRDefault="00DD3CBC" w:rsidP="005D3330">
      <w:pPr>
        <w:numPr>
          <w:ilvl w:val="0"/>
          <w:numId w:val="39"/>
        </w:numPr>
        <w:tabs>
          <w:tab w:val="clear" w:pos="1260"/>
          <w:tab w:val="num" w:pos="1418"/>
        </w:tabs>
        <w:ind w:left="1418" w:hanging="284"/>
        <w:jc w:val="both"/>
        <w:rPr>
          <w:rFonts w:ascii="Arial" w:hAnsi="Arial" w:cs="Arial"/>
          <w:sz w:val="22"/>
          <w:szCs w:val="22"/>
          <w:lang w:val="es-BO"/>
        </w:rPr>
      </w:pPr>
      <w:r w:rsidRPr="00FE4D63">
        <w:rPr>
          <w:rFonts w:ascii="Arial" w:hAnsi="Arial" w:cs="Arial"/>
          <w:sz w:val="22"/>
          <w:szCs w:val="22"/>
          <w:lang w:val="es-BO"/>
        </w:rPr>
        <w:t xml:space="preserve">Por suspensión de la prestación del </w:t>
      </w:r>
      <w:r w:rsidRPr="00FE4D63">
        <w:rPr>
          <w:rFonts w:ascii="Arial" w:hAnsi="Arial" w:cs="Arial"/>
          <w:b/>
          <w:sz w:val="22"/>
          <w:szCs w:val="22"/>
          <w:lang w:val="es-BO"/>
        </w:rPr>
        <w:t>SERVICIO</w:t>
      </w:r>
      <w:r w:rsidRPr="00FE4D63">
        <w:rPr>
          <w:rFonts w:ascii="Arial" w:hAnsi="Arial" w:cs="Arial"/>
          <w:sz w:val="22"/>
          <w:szCs w:val="22"/>
          <w:lang w:val="es-BO"/>
        </w:rPr>
        <w:t xml:space="preserve"> sin justificación, por el lapso de tres (3) días calendario continuos o discontinuos, sin autorización del </w:t>
      </w:r>
      <w:r w:rsidRPr="00FE4D63">
        <w:rPr>
          <w:rFonts w:ascii="Arial" w:hAnsi="Arial" w:cs="Arial"/>
          <w:b/>
          <w:sz w:val="22"/>
          <w:szCs w:val="22"/>
          <w:lang w:val="es-BO"/>
        </w:rPr>
        <w:t>FISCAL</w:t>
      </w:r>
      <w:r w:rsidRPr="00FE4D63">
        <w:rPr>
          <w:rFonts w:ascii="Arial" w:hAnsi="Arial" w:cs="Arial"/>
          <w:sz w:val="22"/>
          <w:szCs w:val="22"/>
          <w:lang w:val="es-BO"/>
        </w:rPr>
        <w:t>.</w:t>
      </w:r>
    </w:p>
    <w:p w14:paraId="5DACC2B7" w14:textId="77777777" w:rsidR="00DD3CBC" w:rsidRPr="00FE4D63" w:rsidRDefault="00DD3CBC" w:rsidP="005D3330">
      <w:pPr>
        <w:numPr>
          <w:ilvl w:val="0"/>
          <w:numId w:val="39"/>
        </w:numPr>
        <w:tabs>
          <w:tab w:val="clear" w:pos="1260"/>
          <w:tab w:val="num" w:pos="1418"/>
        </w:tabs>
        <w:ind w:left="1418" w:hanging="284"/>
        <w:jc w:val="both"/>
        <w:rPr>
          <w:rFonts w:ascii="Arial" w:hAnsi="Arial" w:cs="Arial"/>
          <w:sz w:val="22"/>
          <w:szCs w:val="22"/>
          <w:lang w:val="es-BO"/>
        </w:rPr>
      </w:pPr>
      <w:r w:rsidRPr="00FE4D63">
        <w:rPr>
          <w:rFonts w:ascii="Arial" w:hAnsi="Arial" w:cs="Arial"/>
          <w:sz w:val="22"/>
          <w:szCs w:val="22"/>
          <w:lang w:val="es-BO"/>
        </w:rPr>
        <w:t xml:space="preserve">Por negligencia reiterada (3 veces) en el cumplimiento de las Especificaciones Técnicas, u otras especificaciones, o instrucciones escritas del </w:t>
      </w:r>
      <w:r w:rsidRPr="00FE4D63">
        <w:rPr>
          <w:rFonts w:ascii="Arial" w:hAnsi="Arial" w:cs="Arial"/>
          <w:b/>
          <w:sz w:val="22"/>
          <w:szCs w:val="22"/>
          <w:lang w:val="es-BO"/>
        </w:rPr>
        <w:t>FISCAL</w:t>
      </w:r>
      <w:r w:rsidRPr="00FE4D63">
        <w:rPr>
          <w:rFonts w:ascii="Arial" w:hAnsi="Arial" w:cs="Arial"/>
          <w:sz w:val="22"/>
          <w:szCs w:val="22"/>
          <w:lang w:val="es-BO"/>
        </w:rPr>
        <w:t>.</w:t>
      </w:r>
    </w:p>
    <w:p w14:paraId="47B6D3CD" w14:textId="77777777" w:rsidR="00DD3CBC" w:rsidRPr="00FE4D63" w:rsidRDefault="00DD3CBC" w:rsidP="005D3330">
      <w:pPr>
        <w:numPr>
          <w:ilvl w:val="0"/>
          <w:numId w:val="39"/>
        </w:numPr>
        <w:tabs>
          <w:tab w:val="clear" w:pos="1260"/>
          <w:tab w:val="num" w:pos="1418"/>
        </w:tabs>
        <w:ind w:left="1418" w:hanging="284"/>
        <w:jc w:val="both"/>
        <w:rPr>
          <w:rFonts w:ascii="Arial" w:hAnsi="Arial" w:cs="Arial"/>
          <w:sz w:val="22"/>
          <w:szCs w:val="22"/>
          <w:lang w:val="es-BO"/>
        </w:rPr>
      </w:pPr>
      <w:r w:rsidRPr="00FE4D63">
        <w:rPr>
          <w:rFonts w:ascii="Arial" w:hAnsi="Arial" w:cs="Arial"/>
          <w:sz w:val="22"/>
          <w:szCs w:val="22"/>
          <w:lang w:val="es-BO"/>
        </w:rPr>
        <w:t xml:space="preserve">Por reincidir en la asistencia a las instalaciones de la </w:t>
      </w:r>
      <w:r w:rsidRPr="00FE4D63">
        <w:rPr>
          <w:rFonts w:ascii="Arial" w:hAnsi="Arial" w:cs="Arial"/>
          <w:b/>
          <w:sz w:val="22"/>
          <w:szCs w:val="22"/>
          <w:lang w:val="es-BO"/>
        </w:rPr>
        <w:t>ENTIDAD</w:t>
      </w:r>
      <w:r w:rsidRPr="00FE4D63">
        <w:rPr>
          <w:rFonts w:ascii="Arial" w:hAnsi="Arial" w:cs="Arial"/>
          <w:sz w:val="22"/>
          <w:szCs w:val="22"/>
          <w:lang w:val="es-BO"/>
        </w:rPr>
        <w:t xml:space="preserve"> en estado de ebriedad.</w:t>
      </w:r>
    </w:p>
    <w:p w14:paraId="4BE839D6" w14:textId="77777777" w:rsidR="00DD3CBC" w:rsidRPr="00FE4D63" w:rsidRDefault="00DD3CBC" w:rsidP="005D3330">
      <w:pPr>
        <w:numPr>
          <w:ilvl w:val="0"/>
          <w:numId w:val="39"/>
        </w:numPr>
        <w:tabs>
          <w:tab w:val="clear" w:pos="1260"/>
          <w:tab w:val="num" w:pos="1418"/>
        </w:tabs>
        <w:ind w:left="1418" w:hanging="284"/>
        <w:jc w:val="both"/>
        <w:rPr>
          <w:rFonts w:ascii="Arial" w:hAnsi="Arial" w:cs="Arial"/>
          <w:b/>
          <w:sz w:val="22"/>
          <w:szCs w:val="22"/>
          <w:lang w:val="es-BO"/>
        </w:rPr>
      </w:pPr>
      <w:r w:rsidRPr="00FE4D63">
        <w:rPr>
          <w:rFonts w:ascii="Arial" w:hAnsi="Arial" w:cs="Arial"/>
          <w:b/>
          <w:sz w:val="22"/>
          <w:szCs w:val="22"/>
          <w:lang w:val="es-BO"/>
        </w:rPr>
        <w:t>(Otras causales de resolución de acuerdo a las ETS) cuando corresponda.</w:t>
      </w:r>
    </w:p>
    <w:p w14:paraId="26FFA2D5" w14:textId="77777777" w:rsidR="00DD3CBC" w:rsidRPr="00FE4D63" w:rsidRDefault="00DD3CBC" w:rsidP="005D3330">
      <w:pPr>
        <w:numPr>
          <w:ilvl w:val="0"/>
          <w:numId w:val="39"/>
        </w:numPr>
        <w:tabs>
          <w:tab w:val="clear" w:pos="1260"/>
          <w:tab w:val="num" w:pos="1418"/>
        </w:tabs>
        <w:ind w:left="1418" w:hanging="284"/>
        <w:jc w:val="both"/>
        <w:rPr>
          <w:rFonts w:ascii="Arial" w:hAnsi="Arial" w:cs="Arial"/>
          <w:b/>
          <w:sz w:val="22"/>
          <w:szCs w:val="22"/>
          <w:lang w:val="es-BO"/>
        </w:rPr>
      </w:pPr>
      <w:r w:rsidRPr="00FE4D63">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381681EC" w14:textId="77777777" w:rsidR="00DD3CBC" w:rsidRPr="00FE4D63" w:rsidRDefault="00DD3CBC" w:rsidP="005D3330">
      <w:pPr>
        <w:numPr>
          <w:ilvl w:val="0"/>
          <w:numId w:val="39"/>
        </w:numPr>
        <w:tabs>
          <w:tab w:val="clear" w:pos="1260"/>
          <w:tab w:val="num" w:pos="1418"/>
        </w:tabs>
        <w:ind w:left="1418" w:hanging="284"/>
        <w:jc w:val="both"/>
        <w:rPr>
          <w:rFonts w:ascii="Arial" w:hAnsi="Arial" w:cs="Arial"/>
          <w:b/>
          <w:sz w:val="22"/>
          <w:szCs w:val="22"/>
          <w:lang w:val="es-BO"/>
        </w:rPr>
      </w:pPr>
      <w:r w:rsidRPr="00FE4D63">
        <w:rPr>
          <w:rFonts w:ascii="Arial" w:hAnsi="Arial" w:cs="Arial"/>
          <w:sz w:val="22"/>
          <w:szCs w:val="22"/>
          <w:lang w:val="es-BO"/>
        </w:rPr>
        <w:t>Cuando la acumulación de multas alcance el diez (10%) del monto total del Contrato, decisión optativa, o el veinte por ciento (20%), de forma obligatoria.</w:t>
      </w:r>
    </w:p>
    <w:p w14:paraId="52830B95" w14:textId="77777777" w:rsidR="00DD3CBC" w:rsidRPr="001627A1" w:rsidRDefault="00DD3CBC" w:rsidP="00DD3CBC">
      <w:pPr>
        <w:ind w:left="1800"/>
        <w:jc w:val="both"/>
        <w:rPr>
          <w:rFonts w:ascii="Arial" w:hAnsi="Arial" w:cs="Arial"/>
          <w:sz w:val="22"/>
          <w:szCs w:val="22"/>
          <w:lang w:val="es-BO"/>
        </w:rPr>
      </w:pPr>
    </w:p>
    <w:p w14:paraId="08602C99" w14:textId="77777777" w:rsidR="00DD3CBC" w:rsidRPr="001627A1" w:rsidRDefault="00DD3CBC" w:rsidP="005D3330">
      <w:pPr>
        <w:pStyle w:val="Prrafodelista"/>
        <w:numPr>
          <w:ilvl w:val="2"/>
          <w:numId w:val="42"/>
        </w:numPr>
        <w:ind w:left="1134" w:hanging="850"/>
        <w:jc w:val="both"/>
        <w:rPr>
          <w:rFonts w:ascii="Arial" w:hAnsi="Arial" w:cs="Arial"/>
          <w:b/>
          <w:sz w:val="22"/>
          <w:szCs w:val="22"/>
          <w:lang w:val="es-BO"/>
        </w:rPr>
      </w:pPr>
      <w:r w:rsidRPr="001627A1">
        <w:rPr>
          <w:rFonts w:ascii="Arial" w:hAnsi="Arial" w:cs="Arial"/>
          <w:b/>
          <w:sz w:val="22"/>
          <w:szCs w:val="22"/>
          <w:lang w:val="es-BO"/>
        </w:rPr>
        <w:t xml:space="preserve">Resolución a requerimiento del PROVEEDOR por causales atribuibles a la ENTIDAD. </w:t>
      </w:r>
      <w:r w:rsidRPr="001627A1">
        <w:rPr>
          <w:rFonts w:ascii="Arial" w:hAnsi="Arial" w:cs="Arial"/>
          <w:sz w:val="22"/>
          <w:szCs w:val="22"/>
          <w:lang w:val="es-BO"/>
        </w:rPr>
        <w:t>El</w:t>
      </w:r>
      <w:r w:rsidRPr="001627A1">
        <w:rPr>
          <w:rFonts w:ascii="Arial" w:hAnsi="Arial" w:cs="Arial"/>
          <w:b/>
          <w:sz w:val="22"/>
          <w:szCs w:val="22"/>
          <w:lang w:val="es-BO"/>
        </w:rPr>
        <w:t xml:space="preserve"> PROVEEDOR, </w:t>
      </w:r>
      <w:r w:rsidRPr="001627A1">
        <w:rPr>
          <w:rFonts w:ascii="Arial" w:hAnsi="Arial" w:cs="Arial"/>
          <w:sz w:val="22"/>
          <w:szCs w:val="22"/>
          <w:lang w:val="es-BO"/>
        </w:rPr>
        <w:t>podrá proceder al trámite de resolución del Contrato, en los siguientes casos:</w:t>
      </w:r>
    </w:p>
    <w:p w14:paraId="6C9B9869" w14:textId="77777777" w:rsidR="00DD3CBC" w:rsidRPr="001627A1" w:rsidRDefault="00DD3CBC" w:rsidP="00DD3CBC">
      <w:pPr>
        <w:jc w:val="both"/>
        <w:rPr>
          <w:rFonts w:ascii="Arial" w:hAnsi="Arial" w:cs="Arial"/>
          <w:sz w:val="22"/>
          <w:szCs w:val="22"/>
          <w:lang w:val="es-BO"/>
        </w:rPr>
      </w:pPr>
    </w:p>
    <w:p w14:paraId="2832E224" w14:textId="77777777" w:rsidR="00DD3CBC" w:rsidRPr="001627A1" w:rsidRDefault="00DD3CBC" w:rsidP="005D3330">
      <w:pPr>
        <w:numPr>
          <w:ilvl w:val="1"/>
          <w:numId w:val="39"/>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Si a</w:t>
      </w:r>
      <w:r>
        <w:rPr>
          <w:rFonts w:ascii="Arial" w:hAnsi="Arial" w:cs="Arial"/>
          <w:sz w:val="22"/>
          <w:szCs w:val="22"/>
          <w:lang w:val="es-BO"/>
        </w:rPr>
        <w:t>partándose de los términos del C</w:t>
      </w:r>
      <w:r w:rsidRPr="001627A1">
        <w:rPr>
          <w:rFonts w:ascii="Arial" w:hAnsi="Arial" w:cs="Arial"/>
          <w:sz w:val="22"/>
          <w:szCs w:val="22"/>
          <w:lang w:val="es-BO"/>
        </w:rPr>
        <w:t>ontrato la</w:t>
      </w:r>
      <w:r w:rsidRPr="001627A1">
        <w:rPr>
          <w:rFonts w:ascii="Arial" w:hAnsi="Arial" w:cs="Arial"/>
          <w:b/>
          <w:sz w:val="22"/>
          <w:szCs w:val="22"/>
          <w:lang w:val="es-BO"/>
        </w:rPr>
        <w:t xml:space="preserve"> ENTIDAD, </w:t>
      </w:r>
      <w:r w:rsidRPr="001627A1">
        <w:rPr>
          <w:rFonts w:ascii="Arial" w:hAnsi="Arial" w:cs="Arial"/>
          <w:sz w:val="22"/>
          <w:szCs w:val="22"/>
          <w:lang w:val="es-BO"/>
        </w:rPr>
        <w:t xml:space="preserve">a través del </w:t>
      </w:r>
      <w:r w:rsidRPr="001627A1">
        <w:rPr>
          <w:rFonts w:ascii="Arial" w:hAnsi="Arial" w:cs="Arial"/>
          <w:b/>
          <w:bCs/>
          <w:sz w:val="22"/>
          <w:szCs w:val="22"/>
          <w:lang w:val="es-BO"/>
        </w:rPr>
        <w:t>FISCAL</w:t>
      </w:r>
      <w:r w:rsidRPr="001627A1">
        <w:rPr>
          <w:rFonts w:ascii="Arial" w:hAnsi="Arial" w:cs="Arial"/>
          <w:sz w:val="22"/>
          <w:szCs w:val="22"/>
          <w:lang w:val="es-BO"/>
        </w:rPr>
        <w:t xml:space="preserve">, pretende modificar o afectar las condiciones del </w:t>
      </w:r>
      <w:r w:rsidRPr="001627A1">
        <w:rPr>
          <w:rFonts w:ascii="Arial" w:hAnsi="Arial" w:cs="Arial"/>
          <w:b/>
          <w:sz w:val="22"/>
          <w:szCs w:val="22"/>
          <w:lang w:val="es-BO"/>
        </w:rPr>
        <w:t>SERVICIO</w:t>
      </w:r>
      <w:r w:rsidRPr="001627A1">
        <w:rPr>
          <w:rFonts w:ascii="Arial" w:hAnsi="Arial" w:cs="Arial"/>
          <w:sz w:val="22"/>
          <w:szCs w:val="22"/>
          <w:lang w:val="es-BO"/>
        </w:rPr>
        <w:t>.</w:t>
      </w:r>
    </w:p>
    <w:p w14:paraId="431A4B6E" w14:textId="77777777" w:rsidR="00DD3CBC" w:rsidRPr="001627A1" w:rsidRDefault="00DD3CBC" w:rsidP="005D3330">
      <w:pPr>
        <w:numPr>
          <w:ilvl w:val="1"/>
          <w:numId w:val="39"/>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 xml:space="preserve">Por incumplimiento injustificado en el pago por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por más de sesenta (60) días calendario computados a partir de la fecha en que </w:t>
      </w:r>
      <w:r w:rsidRPr="001627A1">
        <w:rPr>
          <w:rFonts w:ascii="Arial" w:hAnsi="Arial" w:cs="Arial"/>
          <w:sz w:val="22"/>
          <w:szCs w:val="22"/>
          <w:lang w:val="es-BO"/>
        </w:rPr>
        <w:lastRenderedPageBreak/>
        <w:t xml:space="preserve">debió hacerse efectivo el pago, existiendo conformidad del </w:t>
      </w:r>
      <w:r w:rsidRPr="001627A1">
        <w:rPr>
          <w:rFonts w:ascii="Arial" w:hAnsi="Arial" w:cs="Arial"/>
          <w:b/>
          <w:sz w:val="22"/>
          <w:szCs w:val="22"/>
          <w:lang w:val="es-BO"/>
        </w:rPr>
        <w:t>SERVICIO</w:t>
      </w:r>
      <w:r w:rsidRPr="001627A1">
        <w:rPr>
          <w:rFonts w:ascii="Arial" w:hAnsi="Arial" w:cs="Arial"/>
          <w:sz w:val="22"/>
          <w:szCs w:val="22"/>
          <w:lang w:val="es-BO"/>
        </w:rPr>
        <w:t xml:space="preserve">, emitida por el </w:t>
      </w:r>
      <w:r w:rsidRPr="001627A1">
        <w:rPr>
          <w:rFonts w:ascii="Arial" w:hAnsi="Arial" w:cs="Arial"/>
          <w:b/>
          <w:sz w:val="22"/>
          <w:szCs w:val="22"/>
          <w:lang w:val="es-BO"/>
        </w:rPr>
        <w:t>FISCAL</w:t>
      </w:r>
      <w:r w:rsidRPr="001627A1">
        <w:rPr>
          <w:rFonts w:ascii="Arial" w:hAnsi="Arial" w:cs="Arial"/>
          <w:sz w:val="22"/>
          <w:szCs w:val="22"/>
          <w:lang w:val="es-BO"/>
        </w:rPr>
        <w:t>.</w:t>
      </w:r>
    </w:p>
    <w:p w14:paraId="62CC9852" w14:textId="77777777" w:rsidR="00DD3CBC" w:rsidRPr="001627A1" w:rsidRDefault="00DD3CBC" w:rsidP="005D3330">
      <w:pPr>
        <w:numPr>
          <w:ilvl w:val="1"/>
          <w:numId w:val="39"/>
        </w:numPr>
        <w:tabs>
          <w:tab w:val="clear" w:pos="1980"/>
        </w:tabs>
        <w:ind w:left="1418" w:hanging="284"/>
        <w:jc w:val="both"/>
        <w:rPr>
          <w:rFonts w:ascii="Arial" w:hAnsi="Arial" w:cs="Arial"/>
          <w:sz w:val="22"/>
          <w:szCs w:val="22"/>
          <w:lang w:val="es-BO"/>
        </w:rPr>
      </w:pPr>
      <w:r w:rsidRPr="001627A1">
        <w:rPr>
          <w:rFonts w:ascii="Arial" w:hAnsi="Arial" w:cs="Arial"/>
          <w:sz w:val="22"/>
          <w:szCs w:val="22"/>
          <w:lang w:val="es-BO"/>
        </w:rPr>
        <w:t xml:space="preserve">Por utilizar o requerir aquellos servicios que son </w:t>
      </w:r>
      <w:r>
        <w:rPr>
          <w:rFonts w:ascii="Arial" w:hAnsi="Arial" w:cs="Arial"/>
          <w:sz w:val="22"/>
          <w:szCs w:val="22"/>
          <w:lang w:val="es-BO"/>
        </w:rPr>
        <w:t>objeto del presente C</w:t>
      </w:r>
      <w:r w:rsidRPr="001627A1">
        <w:rPr>
          <w:rFonts w:ascii="Arial" w:hAnsi="Arial" w:cs="Arial"/>
          <w:sz w:val="22"/>
          <w:szCs w:val="22"/>
          <w:lang w:val="es-BO"/>
        </w:rPr>
        <w:t>ontrato, en beneficio de terceras personas.</w:t>
      </w:r>
    </w:p>
    <w:p w14:paraId="5DFC6811" w14:textId="77777777" w:rsidR="00DD3CBC" w:rsidRPr="001627A1" w:rsidRDefault="00DD3CBC" w:rsidP="00DD3CBC">
      <w:pPr>
        <w:ind w:left="1800"/>
        <w:jc w:val="both"/>
        <w:rPr>
          <w:rFonts w:ascii="Arial" w:hAnsi="Arial" w:cs="Arial"/>
          <w:sz w:val="22"/>
          <w:szCs w:val="22"/>
          <w:lang w:val="es-BO"/>
        </w:rPr>
      </w:pPr>
    </w:p>
    <w:p w14:paraId="37312BB1" w14:textId="77777777" w:rsidR="00DD3CBC" w:rsidRPr="001627A1" w:rsidRDefault="00DD3CBC" w:rsidP="005D3330">
      <w:pPr>
        <w:pStyle w:val="Prrafodelista"/>
        <w:numPr>
          <w:ilvl w:val="2"/>
          <w:numId w:val="42"/>
        </w:numPr>
        <w:ind w:left="1134" w:hanging="992"/>
        <w:jc w:val="both"/>
        <w:rPr>
          <w:rFonts w:ascii="Arial" w:hAnsi="Arial" w:cs="Arial"/>
          <w:sz w:val="22"/>
          <w:szCs w:val="22"/>
          <w:lang w:val="es-BO"/>
        </w:rPr>
      </w:pPr>
      <w:r w:rsidRPr="001627A1">
        <w:rPr>
          <w:rFonts w:ascii="Arial" w:hAnsi="Arial" w:cs="Arial"/>
          <w:b/>
          <w:sz w:val="22"/>
          <w:szCs w:val="22"/>
          <w:lang w:val="es-BO"/>
        </w:rPr>
        <w:t xml:space="preserve">Reglas aplicables a la Resolución: </w:t>
      </w:r>
      <w:r w:rsidRPr="001627A1">
        <w:rPr>
          <w:rFonts w:ascii="Arial" w:hAnsi="Arial" w:cs="Arial"/>
          <w:sz w:val="22"/>
          <w:szCs w:val="22"/>
          <w:lang w:val="es-BO"/>
        </w:rPr>
        <w:t xml:space="preserve">De acuerdo a las causales de Resolución de Contrato señaladas precedentemente, y </w:t>
      </w:r>
      <w:r>
        <w:rPr>
          <w:rFonts w:ascii="Arial" w:hAnsi="Arial" w:cs="Arial"/>
          <w:sz w:val="22"/>
          <w:szCs w:val="22"/>
          <w:lang w:val="es-BO"/>
        </w:rPr>
        <w:t>considerando la naturaleza del C</w:t>
      </w:r>
      <w:r w:rsidRPr="001627A1">
        <w:rPr>
          <w:rFonts w:ascii="Arial" w:hAnsi="Arial" w:cs="Arial"/>
          <w:sz w:val="22"/>
          <w:szCs w:val="22"/>
          <w:lang w:val="es-BO"/>
        </w:rPr>
        <w:t xml:space="preserve">ontrato de prestación de </w:t>
      </w:r>
      <w:r w:rsidRPr="001627A1">
        <w:rPr>
          <w:rFonts w:ascii="Arial" w:hAnsi="Arial" w:cs="Arial"/>
          <w:b/>
          <w:sz w:val="22"/>
          <w:szCs w:val="22"/>
          <w:lang w:val="es-BO"/>
        </w:rPr>
        <w:t>SERVICIOS</w:t>
      </w:r>
      <w:r w:rsidRPr="001627A1">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74660522" w14:textId="77777777" w:rsidR="00DD3CBC" w:rsidRPr="001627A1" w:rsidRDefault="00DD3CBC" w:rsidP="00DD3CBC">
      <w:pPr>
        <w:pStyle w:val="Prrafodelista"/>
        <w:tabs>
          <w:tab w:val="left" w:pos="1418"/>
        </w:tabs>
        <w:ind w:left="465"/>
        <w:jc w:val="both"/>
        <w:rPr>
          <w:rFonts w:ascii="Arial" w:hAnsi="Arial" w:cs="Arial"/>
          <w:sz w:val="22"/>
          <w:szCs w:val="22"/>
          <w:lang w:val="es-BO"/>
        </w:rPr>
      </w:pPr>
    </w:p>
    <w:p w14:paraId="08DFCF68" w14:textId="77777777" w:rsidR="00DD3CBC" w:rsidRPr="001627A1" w:rsidRDefault="00DD3CBC" w:rsidP="00DD3CBC">
      <w:pPr>
        <w:pStyle w:val="Prrafodelista"/>
        <w:ind w:left="1134"/>
        <w:jc w:val="both"/>
        <w:rPr>
          <w:rFonts w:ascii="Arial" w:hAnsi="Arial" w:cs="Arial"/>
          <w:sz w:val="22"/>
          <w:szCs w:val="22"/>
          <w:lang w:val="es-BO"/>
        </w:rPr>
      </w:pPr>
      <w:r w:rsidRPr="001627A1">
        <w:rPr>
          <w:rFonts w:ascii="Arial" w:hAnsi="Arial" w:cs="Arial"/>
          <w:sz w:val="22"/>
          <w:szCs w:val="22"/>
          <w:lang w:val="es-BO"/>
        </w:rPr>
        <w:t>Para procesar la Resolución del Contrato por cualquiera de las causales señaladas, la</w:t>
      </w:r>
      <w:r w:rsidRPr="001627A1">
        <w:rPr>
          <w:rFonts w:ascii="Arial" w:hAnsi="Arial" w:cs="Arial"/>
          <w:b/>
          <w:sz w:val="22"/>
          <w:szCs w:val="22"/>
          <w:lang w:val="es-BO"/>
        </w:rPr>
        <w:t xml:space="preserve"> ENTIDAD </w:t>
      </w:r>
      <w:r w:rsidRPr="001627A1">
        <w:rPr>
          <w:rFonts w:ascii="Arial" w:hAnsi="Arial" w:cs="Arial"/>
          <w:sz w:val="22"/>
          <w:szCs w:val="22"/>
          <w:lang w:val="es-BO"/>
        </w:rPr>
        <w:t>o el</w:t>
      </w:r>
      <w:r w:rsidRPr="001627A1">
        <w:rPr>
          <w:rFonts w:ascii="Arial" w:hAnsi="Arial" w:cs="Arial"/>
          <w:b/>
          <w:sz w:val="22"/>
          <w:szCs w:val="22"/>
          <w:lang w:val="es-BO"/>
        </w:rPr>
        <w:t xml:space="preserve"> PROVEEDOR, </w:t>
      </w:r>
      <w:r w:rsidRPr="001627A1">
        <w:rPr>
          <w:rFonts w:ascii="Arial" w:hAnsi="Arial" w:cs="Arial"/>
          <w:sz w:val="22"/>
          <w:szCs w:val="22"/>
          <w:lang w:val="es-BO"/>
        </w:rPr>
        <w:t xml:space="preserve">dará aviso escrito mediante carta notariada, a la otra parte, de su intención de resolver el </w:t>
      </w:r>
      <w:r w:rsidRPr="00A851B2">
        <w:rPr>
          <w:rFonts w:ascii="Arial" w:hAnsi="Arial" w:cs="Arial"/>
          <w:sz w:val="22"/>
          <w:szCs w:val="22"/>
          <w:lang w:val="es-BO"/>
        </w:rPr>
        <w:t>Contrato</w:t>
      </w:r>
      <w:r w:rsidRPr="001627A1">
        <w:rPr>
          <w:rFonts w:ascii="Arial" w:hAnsi="Arial" w:cs="Arial"/>
          <w:sz w:val="22"/>
          <w:szCs w:val="22"/>
          <w:lang w:val="es-BO"/>
        </w:rPr>
        <w:t>, estableciendo claramente la causal que se aduce.</w:t>
      </w:r>
    </w:p>
    <w:p w14:paraId="0D248B8C" w14:textId="77777777" w:rsidR="00DD3CBC" w:rsidRPr="001627A1" w:rsidRDefault="00DD3CBC" w:rsidP="00DD3CBC">
      <w:pPr>
        <w:ind w:left="426" w:firstLine="24"/>
        <w:jc w:val="both"/>
        <w:rPr>
          <w:rFonts w:ascii="Arial" w:hAnsi="Arial" w:cs="Arial"/>
          <w:sz w:val="22"/>
          <w:szCs w:val="22"/>
          <w:lang w:val="es-BO"/>
        </w:rPr>
      </w:pPr>
    </w:p>
    <w:p w14:paraId="4E0A2744" w14:textId="77777777" w:rsidR="00DD3CBC" w:rsidRPr="001627A1" w:rsidRDefault="00DD3CBC" w:rsidP="00DD3CBC">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627A1">
        <w:rPr>
          <w:rFonts w:ascii="Arial" w:hAnsi="Arial" w:cs="Arial"/>
          <w:b/>
          <w:sz w:val="22"/>
          <w:szCs w:val="22"/>
          <w:lang w:val="es-BO"/>
        </w:rPr>
        <w:t>ENTIDAD</w:t>
      </w:r>
      <w:r w:rsidRPr="001627A1">
        <w:rPr>
          <w:rFonts w:ascii="Arial" w:hAnsi="Arial" w:cs="Arial"/>
          <w:sz w:val="22"/>
          <w:szCs w:val="22"/>
          <w:lang w:val="es-BO"/>
        </w:rPr>
        <w:t xml:space="preserve"> o el </w:t>
      </w:r>
      <w:r w:rsidRPr="001627A1">
        <w:rPr>
          <w:rFonts w:ascii="Arial" w:hAnsi="Arial" w:cs="Arial"/>
          <w:b/>
          <w:sz w:val="22"/>
          <w:szCs w:val="22"/>
          <w:lang w:val="es-BO"/>
        </w:rPr>
        <w:t>PROVEEDOR</w:t>
      </w:r>
      <w:r w:rsidRPr="001627A1">
        <w:rPr>
          <w:rFonts w:ascii="Arial" w:hAnsi="Arial" w:cs="Arial"/>
          <w:sz w:val="22"/>
          <w:szCs w:val="22"/>
          <w:lang w:val="es-BO"/>
        </w:rPr>
        <w:t>, según quién ha</w:t>
      </w:r>
      <w:r>
        <w:rPr>
          <w:rFonts w:ascii="Arial" w:hAnsi="Arial" w:cs="Arial"/>
          <w:sz w:val="22"/>
          <w:szCs w:val="22"/>
          <w:lang w:val="es-BO"/>
        </w:rPr>
        <w:t>ya requerido la resolución del C</w:t>
      </w:r>
      <w:r w:rsidRPr="001627A1">
        <w:rPr>
          <w:rFonts w:ascii="Arial" w:hAnsi="Arial" w:cs="Arial"/>
          <w:sz w:val="22"/>
          <w:szCs w:val="22"/>
          <w:lang w:val="es-BO"/>
        </w:rPr>
        <w:t>ontrato, notificará mediante carta notariada a la otr</w:t>
      </w:r>
      <w:r>
        <w:rPr>
          <w:rFonts w:ascii="Arial" w:hAnsi="Arial" w:cs="Arial"/>
          <w:sz w:val="22"/>
          <w:szCs w:val="22"/>
          <w:lang w:val="es-BO"/>
        </w:rPr>
        <w:t>a parte, que la resolución del C</w:t>
      </w:r>
      <w:r w:rsidRPr="001627A1">
        <w:rPr>
          <w:rFonts w:ascii="Arial" w:hAnsi="Arial" w:cs="Arial"/>
          <w:sz w:val="22"/>
          <w:szCs w:val="22"/>
          <w:lang w:val="es-BO"/>
        </w:rPr>
        <w:t xml:space="preserve">ontrato se ha hecho efectiva. </w:t>
      </w:r>
    </w:p>
    <w:p w14:paraId="76913863" w14:textId="77777777" w:rsidR="00DD3CBC" w:rsidRPr="0070055C" w:rsidRDefault="00DD3CBC" w:rsidP="00DD3CBC">
      <w:pPr>
        <w:pStyle w:val="Prrafodelista"/>
        <w:tabs>
          <w:tab w:val="left" w:pos="1418"/>
        </w:tabs>
        <w:ind w:left="1134"/>
        <w:jc w:val="both"/>
        <w:rPr>
          <w:rFonts w:ascii="Arial" w:hAnsi="Arial" w:cs="Arial"/>
          <w:sz w:val="22"/>
          <w:szCs w:val="22"/>
          <w:lang w:val="es-BO"/>
        </w:rPr>
      </w:pPr>
      <w:r w:rsidRPr="0070055C">
        <w:rPr>
          <w:rFonts w:ascii="Arial" w:hAnsi="Arial" w:cs="Arial"/>
          <w:sz w:val="22"/>
          <w:szCs w:val="22"/>
          <w:lang w:val="es-BO"/>
        </w:rPr>
        <w:t xml:space="preserve">Esta carta notariada dará lugar a que cuando la resolución sea por causales atribuibles al </w:t>
      </w:r>
      <w:r w:rsidRPr="0070055C">
        <w:rPr>
          <w:rFonts w:ascii="Arial" w:hAnsi="Arial" w:cs="Arial"/>
          <w:b/>
          <w:sz w:val="22"/>
          <w:szCs w:val="22"/>
          <w:lang w:val="es-BO"/>
        </w:rPr>
        <w:t>PROVEEDOR</w:t>
      </w:r>
      <w:r w:rsidRPr="0070055C">
        <w:rPr>
          <w:rFonts w:ascii="Arial" w:hAnsi="Arial" w:cs="Arial"/>
          <w:sz w:val="22"/>
          <w:szCs w:val="22"/>
          <w:lang w:val="es-BO"/>
        </w:rPr>
        <w:t xml:space="preserve"> se consolide en favor de la </w:t>
      </w:r>
      <w:r w:rsidRPr="0070055C">
        <w:rPr>
          <w:rFonts w:ascii="Arial" w:hAnsi="Arial" w:cs="Arial"/>
          <w:b/>
          <w:sz w:val="22"/>
          <w:szCs w:val="22"/>
          <w:lang w:val="es-BO"/>
        </w:rPr>
        <w:t>ENTIDAD</w:t>
      </w:r>
      <w:r w:rsidRPr="0070055C">
        <w:rPr>
          <w:rFonts w:ascii="Arial" w:hAnsi="Arial" w:cs="Arial"/>
          <w:sz w:val="22"/>
          <w:szCs w:val="22"/>
          <w:lang w:val="es-BO"/>
        </w:rPr>
        <w:t xml:space="preserve"> la Garantía de Cumplimiento de Contrato o las retenciones realizadas en sustitución a la Garantía de Cumplimiento de Contrato.</w:t>
      </w:r>
    </w:p>
    <w:p w14:paraId="3C2D2241" w14:textId="77777777" w:rsidR="00DD3CBC" w:rsidRPr="001627A1" w:rsidRDefault="00DD3CBC" w:rsidP="00DD3CBC">
      <w:pPr>
        <w:pStyle w:val="Prrafodelista"/>
        <w:tabs>
          <w:tab w:val="left" w:pos="1418"/>
        </w:tabs>
        <w:ind w:left="465"/>
        <w:jc w:val="both"/>
        <w:rPr>
          <w:rFonts w:ascii="Arial" w:hAnsi="Arial" w:cs="Arial"/>
          <w:sz w:val="22"/>
          <w:szCs w:val="22"/>
          <w:lang w:val="es-BO"/>
        </w:rPr>
      </w:pPr>
    </w:p>
    <w:p w14:paraId="2A87EDDB" w14:textId="77777777" w:rsidR="00DD3CBC" w:rsidRPr="001627A1" w:rsidRDefault="00DD3CBC" w:rsidP="00DD3CBC">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Solo en caso que la resolución no sea originada por negligencia del </w:t>
      </w:r>
      <w:r w:rsidRPr="001627A1">
        <w:rPr>
          <w:rFonts w:ascii="Arial" w:hAnsi="Arial" w:cs="Arial"/>
          <w:b/>
          <w:sz w:val="22"/>
          <w:szCs w:val="22"/>
          <w:lang w:val="es-BO"/>
        </w:rPr>
        <w:t>PROVEEDOR</w:t>
      </w:r>
      <w:r w:rsidRPr="001627A1">
        <w:rPr>
          <w:rFonts w:ascii="Arial" w:hAnsi="Arial" w:cs="Arial"/>
          <w:sz w:val="22"/>
          <w:szCs w:val="22"/>
          <w:lang w:val="es-BO"/>
        </w:rPr>
        <w:t xml:space="preserve"> éste tendrá derecho a una evaluación de los gastos proporcionales que demande los compromisos adquiridos por el </w:t>
      </w:r>
      <w:r w:rsidRPr="001627A1">
        <w:rPr>
          <w:rFonts w:ascii="Arial" w:hAnsi="Arial" w:cs="Arial"/>
          <w:b/>
          <w:sz w:val="22"/>
          <w:szCs w:val="22"/>
          <w:lang w:val="es-BO"/>
        </w:rPr>
        <w:t>PROVEEDOR</w:t>
      </w:r>
      <w:r w:rsidRPr="001627A1">
        <w:rPr>
          <w:rFonts w:ascii="Arial" w:hAnsi="Arial" w:cs="Arial"/>
          <w:sz w:val="22"/>
          <w:szCs w:val="22"/>
          <w:lang w:val="es-BO"/>
        </w:rPr>
        <w:t xml:space="preserve"> para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contra la presentación de documentos probatorios y certificados.</w:t>
      </w:r>
    </w:p>
    <w:p w14:paraId="3BBCC705" w14:textId="77777777" w:rsidR="00DD3CBC" w:rsidRPr="001627A1" w:rsidRDefault="00DD3CBC" w:rsidP="00DD3CBC">
      <w:pPr>
        <w:pStyle w:val="Prrafodelista"/>
        <w:tabs>
          <w:tab w:val="left" w:pos="1418"/>
        </w:tabs>
        <w:ind w:left="465"/>
        <w:jc w:val="both"/>
        <w:rPr>
          <w:rFonts w:ascii="Arial" w:hAnsi="Arial" w:cs="Arial"/>
          <w:sz w:val="22"/>
          <w:szCs w:val="22"/>
          <w:lang w:val="es-BO"/>
        </w:rPr>
      </w:pPr>
      <w:r w:rsidRPr="001627A1">
        <w:rPr>
          <w:rFonts w:ascii="Arial" w:hAnsi="Arial" w:cs="Arial"/>
          <w:sz w:val="22"/>
          <w:szCs w:val="22"/>
          <w:lang w:val="es-BO"/>
        </w:rPr>
        <w:t xml:space="preserve"> </w:t>
      </w:r>
    </w:p>
    <w:p w14:paraId="542BEA33" w14:textId="77777777" w:rsidR="00DD3CBC" w:rsidRPr="001627A1" w:rsidRDefault="00DD3CBC" w:rsidP="00DD3CBC">
      <w:pPr>
        <w:pStyle w:val="Prrafodelista"/>
        <w:ind w:left="1134"/>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FISCAL</w:t>
      </w:r>
      <w:r w:rsidRPr="001627A1">
        <w:rPr>
          <w:rFonts w:ascii="Arial" w:hAnsi="Arial" w:cs="Arial"/>
          <w:sz w:val="22"/>
          <w:szCs w:val="22"/>
          <w:lang w:val="es-BO"/>
        </w:rPr>
        <w:t xml:space="preserve"> determinará los costos proporcionales que en dicho acto se demandase en favor del </w:t>
      </w:r>
      <w:r w:rsidRPr="001627A1">
        <w:rPr>
          <w:rFonts w:ascii="Arial" w:hAnsi="Arial" w:cs="Arial"/>
          <w:b/>
          <w:sz w:val="22"/>
          <w:szCs w:val="22"/>
          <w:lang w:val="es-BO"/>
        </w:rPr>
        <w:t>PROVEEDOR</w:t>
      </w:r>
      <w:r w:rsidRPr="001627A1">
        <w:rPr>
          <w:rFonts w:ascii="Arial" w:hAnsi="Arial" w:cs="Arial"/>
          <w:sz w:val="22"/>
          <w:szCs w:val="22"/>
          <w:lang w:val="es-BO"/>
        </w:rPr>
        <w:t xml:space="preserve">. Una vez </w:t>
      </w:r>
      <w:r>
        <w:rPr>
          <w:rFonts w:ascii="Arial" w:hAnsi="Arial" w:cs="Arial"/>
          <w:sz w:val="22"/>
          <w:szCs w:val="22"/>
          <w:lang w:val="es-BO"/>
        </w:rPr>
        <w:t>efectivizada la Resolución del C</w:t>
      </w:r>
      <w:r w:rsidRPr="001627A1">
        <w:rPr>
          <w:rFonts w:ascii="Arial" w:hAnsi="Arial" w:cs="Arial"/>
          <w:sz w:val="22"/>
          <w:szCs w:val="22"/>
          <w:lang w:val="es-BO"/>
        </w:rPr>
        <w:t xml:space="preserve">ontrato, las </w:t>
      </w:r>
      <w:r w:rsidRPr="001627A1">
        <w:rPr>
          <w:rFonts w:ascii="Arial" w:hAnsi="Arial" w:cs="Arial"/>
          <w:b/>
          <w:sz w:val="22"/>
          <w:szCs w:val="22"/>
          <w:lang w:val="es-BO"/>
        </w:rPr>
        <w:t>PARTES</w:t>
      </w:r>
      <w:r w:rsidRPr="001627A1">
        <w:rPr>
          <w:rFonts w:ascii="Arial" w:hAnsi="Arial" w:cs="Arial"/>
          <w:sz w:val="22"/>
          <w:szCs w:val="22"/>
          <w:lang w:val="es-BO"/>
        </w:rPr>
        <w:t xml:space="preserve"> procederán a </w:t>
      </w:r>
      <w:r>
        <w:rPr>
          <w:rFonts w:ascii="Arial" w:hAnsi="Arial" w:cs="Arial"/>
          <w:sz w:val="22"/>
          <w:szCs w:val="22"/>
          <w:lang w:val="es-BO"/>
        </w:rPr>
        <w:t>realizar la liquidación del C</w:t>
      </w:r>
      <w:r w:rsidRPr="001627A1">
        <w:rPr>
          <w:rFonts w:ascii="Arial" w:hAnsi="Arial" w:cs="Arial"/>
          <w:sz w:val="22"/>
          <w:szCs w:val="22"/>
          <w:lang w:val="es-BO"/>
        </w:rPr>
        <w:t>ontrato donde establecerán los saldos en favor o en contra para su respectivo pago y/o cobro, según corresponda.</w:t>
      </w:r>
    </w:p>
    <w:p w14:paraId="33C48922" w14:textId="77777777" w:rsidR="00DD3CBC" w:rsidRPr="001627A1" w:rsidRDefault="00DD3CBC" w:rsidP="00DD3CBC">
      <w:pPr>
        <w:ind w:left="1276"/>
        <w:jc w:val="both"/>
        <w:rPr>
          <w:rFonts w:ascii="Arial" w:hAnsi="Arial" w:cs="Arial"/>
          <w:sz w:val="22"/>
          <w:szCs w:val="22"/>
          <w:lang w:val="es-BO"/>
        </w:rPr>
      </w:pPr>
    </w:p>
    <w:p w14:paraId="15CDB8B1" w14:textId="77777777" w:rsidR="00DD3CBC" w:rsidRPr="001627A1" w:rsidRDefault="00DD3CBC" w:rsidP="005D3330">
      <w:pPr>
        <w:pStyle w:val="Prrafodelista"/>
        <w:numPr>
          <w:ilvl w:val="1"/>
          <w:numId w:val="42"/>
        </w:numPr>
        <w:jc w:val="both"/>
        <w:rPr>
          <w:rFonts w:ascii="Arial" w:hAnsi="Arial" w:cs="Arial"/>
          <w:b/>
          <w:sz w:val="22"/>
          <w:szCs w:val="22"/>
          <w:lang w:val="es-BO"/>
        </w:rPr>
      </w:pPr>
      <w:r w:rsidRPr="001627A1">
        <w:rPr>
          <w:rFonts w:ascii="Arial" w:hAnsi="Arial" w:cs="Arial"/>
          <w:b/>
          <w:sz w:val="22"/>
          <w:szCs w:val="22"/>
          <w:lang w:val="es-BO"/>
        </w:rPr>
        <w:t>Resolución por causas de fuerza mayor o caso fortuito o en resguardo de los intereses del Estado.</w:t>
      </w:r>
    </w:p>
    <w:p w14:paraId="103321E4" w14:textId="77777777" w:rsidR="00DD3CBC" w:rsidRPr="001627A1" w:rsidRDefault="00DD3CBC" w:rsidP="00DD3CBC">
      <w:pPr>
        <w:pStyle w:val="Prrafodelista"/>
        <w:jc w:val="both"/>
        <w:rPr>
          <w:rFonts w:ascii="Arial" w:hAnsi="Arial" w:cs="Arial"/>
          <w:b/>
          <w:sz w:val="22"/>
          <w:szCs w:val="22"/>
          <w:lang w:val="es-BO"/>
        </w:rPr>
      </w:pPr>
    </w:p>
    <w:p w14:paraId="14A7D52A" w14:textId="77777777" w:rsidR="00DD3CBC" w:rsidRPr="001627A1" w:rsidRDefault="00DD3CBC" w:rsidP="00DD3CBC">
      <w:pPr>
        <w:pStyle w:val="Prrafodelista"/>
        <w:jc w:val="both"/>
        <w:rPr>
          <w:rFonts w:ascii="Arial" w:hAnsi="Arial" w:cs="Arial"/>
          <w:b/>
          <w:sz w:val="22"/>
          <w:szCs w:val="22"/>
          <w:lang w:val="es-BO"/>
        </w:rPr>
      </w:pPr>
      <w:r w:rsidRPr="001627A1">
        <w:rPr>
          <w:rFonts w:ascii="Arial" w:hAnsi="Arial" w:cs="Arial"/>
          <w:sz w:val="22"/>
          <w:szCs w:val="22"/>
          <w:lang w:val="es-BO"/>
        </w:rPr>
        <w:t>C</w:t>
      </w:r>
      <w:r>
        <w:rPr>
          <w:rFonts w:ascii="Arial" w:hAnsi="Arial" w:cs="Arial"/>
          <w:sz w:val="22"/>
          <w:szCs w:val="22"/>
          <w:lang w:val="es-BO"/>
        </w:rPr>
        <w:t>onsiderando la naturaleza del C</w:t>
      </w:r>
      <w:r w:rsidRPr="001627A1">
        <w:rPr>
          <w:rFonts w:ascii="Arial" w:hAnsi="Arial" w:cs="Arial"/>
          <w:sz w:val="22"/>
          <w:szCs w:val="22"/>
          <w:lang w:val="es-BO"/>
        </w:rPr>
        <w:t>ontrato de prestación de servicio que implica la realización de prestaciones continuadas o sujetas a cronograma, su terminación sólo afectará a las prestaciones futuras, debiendo considerarse cumplidas las prestaciones ya realizadas por ambas partes.</w:t>
      </w:r>
    </w:p>
    <w:p w14:paraId="05A95B9E" w14:textId="77777777" w:rsidR="00DD3CBC" w:rsidRPr="001627A1" w:rsidRDefault="00DD3CBC" w:rsidP="00DD3CBC">
      <w:pPr>
        <w:pStyle w:val="Prrafodelista"/>
        <w:ind w:left="465"/>
        <w:jc w:val="both"/>
        <w:rPr>
          <w:rFonts w:ascii="Arial" w:hAnsi="Arial" w:cs="Arial"/>
          <w:sz w:val="22"/>
          <w:szCs w:val="22"/>
          <w:lang w:val="es-BO"/>
        </w:rPr>
      </w:pPr>
    </w:p>
    <w:p w14:paraId="4D2C6815" w14:textId="77777777" w:rsidR="00DD3CBC" w:rsidRPr="001627A1" w:rsidRDefault="00DD3CBC" w:rsidP="00DD3CBC">
      <w:pPr>
        <w:pStyle w:val="Prrafodelista"/>
        <w:jc w:val="both"/>
        <w:rPr>
          <w:rFonts w:ascii="Arial" w:hAnsi="Arial" w:cs="Arial"/>
          <w:sz w:val="22"/>
          <w:szCs w:val="22"/>
          <w:lang w:val="es-BO"/>
        </w:rPr>
      </w:pPr>
      <w:r w:rsidRPr="001627A1">
        <w:rPr>
          <w:rFonts w:ascii="Arial" w:hAnsi="Arial" w:cs="Arial"/>
          <w:sz w:val="22"/>
          <w:szCs w:val="22"/>
          <w:lang w:val="es-BO"/>
        </w:rPr>
        <w:lastRenderedPageBreak/>
        <w:t xml:space="preserve">Si en cualquier momento, antes de la terminación de la prestación del </w:t>
      </w:r>
      <w:r w:rsidRPr="001627A1">
        <w:rPr>
          <w:rFonts w:ascii="Arial" w:hAnsi="Arial" w:cs="Arial"/>
          <w:b/>
          <w:sz w:val="22"/>
          <w:szCs w:val="22"/>
          <w:lang w:val="es-BO"/>
        </w:rPr>
        <w:t>SERVICIO</w:t>
      </w:r>
      <w:r w:rsidRPr="001627A1">
        <w:rPr>
          <w:rFonts w:ascii="Arial" w:hAnsi="Arial" w:cs="Arial"/>
          <w:sz w:val="22"/>
          <w:szCs w:val="22"/>
          <w:lang w:val="es-BO"/>
        </w:rPr>
        <w:t xml:space="preserve"> objeto del Contrato, el </w:t>
      </w:r>
      <w:r w:rsidRPr="001627A1">
        <w:rPr>
          <w:rFonts w:ascii="Arial" w:hAnsi="Arial" w:cs="Arial"/>
          <w:b/>
          <w:sz w:val="22"/>
          <w:szCs w:val="22"/>
          <w:lang w:val="es-BO"/>
        </w:rPr>
        <w:t>PROVEEDOR</w:t>
      </w:r>
      <w:r w:rsidRPr="001627A1">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w:t>
      </w:r>
      <w:r>
        <w:rPr>
          <w:rFonts w:ascii="Arial" w:hAnsi="Arial" w:cs="Arial"/>
          <w:sz w:val="22"/>
          <w:szCs w:val="22"/>
          <w:lang w:val="es-BO"/>
        </w:rPr>
        <w:t>to su intención de resolver el C</w:t>
      </w:r>
      <w:r w:rsidRPr="001627A1">
        <w:rPr>
          <w:rFonts w:ascii="Arial" w:hAnsi="Arial" w:cs="Arial"/>
          <w:sz w:val="22"/>
          <w:szCs w:val="22"/>
          <w:lang w:val="es-BO"/>
        </w:rPr>
        <w:t>ontrato.</w:t>
      </w:r>
    </w:p>
    <w:p w14:paraId="3BA1C37F" w14:textId="77777777" w:rsidR="00DD3CBC" w:rsidRPr="001627A1" w:rsidRDefault="00DD3CBC" w:rsidP="00DD3CBC">
      <w:pPr>
        <w:pStyle w:val="Prrafodelista"/>
        <w:ind w:left="465"/>
        <w:jc w:val="both"/>
        <w:rPr>
          <w:rFonts w:ascii="Arial" w:hAnsi="Arial" w:cs="Arial"/>
          <w:sz w:val="22"/>
          <w:szCs w:val="22"/>
          <w:lang w:val="es-BO"/>
        </w:rPr>
      </w:pPr>
    </w:p>
    <w:p w14:paraId="47D5BF1F" w14:textId="77777777" w:rsidR="00DD3CBC" w:rsidRPr="001627A1" w:rsidRDefault="00DD3CBC" w:rsidP="00DD3CBC">
      <w:pPr>
        <w:pStyle w:val="Prrafodelista"/>
        <w:jc w:val="both"/>
        <w:rPr>
          <w:rFonts w:ascii="Arial" w:hAnsi="Arial" w:cs="Arial"/>
          <w:sz w:val="22"/>
          <w:szCs w:val="22"/>
          <w:lang w:val="es-BO"/>
        </w:rPr>
      </w:pPr>
      <w:r w:rsidRPr="001627A1">
        <w:rPr>
          <w:rFonts w:ascii="Arial" w:hAnsi="Arial" w:cs="Arial"/>
          <w:sz w:val="22"/>
          <w:szCs w:val="22"/>
          <w:lang w:val="es-BO"/>
        </w:rPr>
        <w:t xml:space="preserve">La </w:t>
      </w:r>
      <w:r w:rsidRPr="001627A1">
        <w:rPr>
          <w:rFonts w:ascii="Arial" w:hAnsi="Arial" w:cs="Arial"/>
          <w:b/>
          <w:sz w:val="22"/>
          <w:szCs w:val="22"/>
          <w:lang w:val="es-BO"/>
        </w:rPr>
        <w:t>ENTIDAD</w:t>
      </w:r>
      <w:r w:rsidRPr="001627A1">
        <w:rPr>
          <w:rFonts w:ascii="Arial" w:hAnsi="Arial" w:cs="Arial"/>
          <w:sz w:val="22"/>
          <w:szCs w:val="22"/>
          <w:lang w:val="es-BO"/>
        </w:rPr>
        <w:t xml:space="preserve">, previa evaluación y aceptación de la solicitud, mediante carta notariada dirigida al </w:t>
      </w:r>
      <w:r w:rsidRPr="001627A1">
        <w:rPr>
          <w:rFonts w:ascii="Arial" w:hAnsi="Arial" w:cs="Arial"/>
          <w:b/>
          <w:sz w:val="22"/>
          <w:szCs w:val="22"/>
          <w:lang w:val="es-BO"/>
        </w:rPr>
        <w:t>PROVEEDOR</w:t>
      </w:r>
      <w:r w:rsidRPr="001627A1">
        <w:rPr>
          <w:rFonts w:ascii="Arial" w:hAnsi="Arial" w:cs="Arial"/>
          <w:sz w:val="22"/>
          <w:szCs w:val="22"/>
          <w:lang w:val="es-BO"/>
        </w:rPr>
        <w:t xml:space="preserve">, suspenderá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y resolverá el Contrato. A la entrega de dicha comunicación oficial de resolución, el </w:t>
      </w:r>
      <w:r w:rsidRPr="001627A1">
        <w:rPr>
          <w:rFonts w:ascii="Arial" w:hAnsi="Arial" w:cs="Arial"/>
          <w:b/>
          <w:sz w:val="22"/>
          <w:szCs w:val="22"/>
          <w:lang w:val="es-BO"/>
        </w:rPr>
        <w:t>PROVEEDOR</w:t>
      </w:r>
      <w:r w:rsidRPr="001627A1">
        <w:rPr>
          <w:rFonts w:ascii="Arial" w:hAnsi="Arial" w:cs="Arial"/>
          <w:sz w:val="22"/>
          <w:szCs w:val="22"/>
          <w:lang w:val="es-BO"/>
        </w:rPr>
        <w:t xml:space="preserve"> suspenderá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de acuerdo a las instrucciones escritas que al efecto emita la </w:t>
      </w:r>
      <w:r w:rsidRPr="001627A1">
        <w:rPr>
          <w:rFonts w:ascii="Arial" w:hAnsi="Arial" w:cs="Arial"/>
          <w:b/>
          <w:sz w:val="22"/>
          <w:szCs w:val="22"/>
          <w:lang w:val="es-BO"/>
        </w:rPr>
        <w:t>ENTIDAD</w:t>
      </w:r>
      <w:r w:rsidRPr="001627A1">
        <w:rPr>
          <w:rFonts w:ascii="Arial" w:hAnsi="Arial" w:cs="Arial"/>
          <w:sz w:val="22"/>
          <w:szCs w:val="22"/>
          <w:lang w:val="es-BO"/>
        </w:rPr>
        <w:t>.</w:t>
      </w:r>
    </w:p>
    <w:p w14:paraId="6E11D5E3" w14:textId="77777777" w:rsidR="00DD3CBC" w:rsidRPr="001627A1" w:rsidRDefault="00DD3CBC" w:rsidP="00DD3CBC">
      <w:pPr>
        <w:pStyle w:val="Prrafodelista"/>
        <w:ind w:left="465"/>
        <w:jc w:val="both"/>
        <w:rPr>
          <w:rFonts w:ascii="Arial" w:hAnsi="Arial" w:cs="Arial"/>
          <w:sz w:val="22"/>
          <w:szCs w:val="22"/>
          <w:lang w:val="es-BO"/>
        </w:rPr>
      </w:pPr>
    </w:p>
    <w:p w14:paraId="3D474633" w14:textId="77777777" w:rsidR="00DD3CBC" w:rsidRPr="001627A1" w:rsidRDefault="00DD3CBC" w:rsidP="00DD3CBC">
      <w:pPr>
        <w:pStyle w:val="Prrafodelista"/>
        <w:jc w:val="both"/>
        <w:rPr>
          <w:rFonts w:ascii="Arial" w:hAnsi="Arial" w:cs="Arial"/>
          <w:sz w:val="22"/>
          <w:szCs w:val="22"/>
          <w:lang w:val="es-BO"/>
        </w:rPr>
      </w:pPr>
      <w:r w:rsidRPr="001627A1">
        <w:rPr>
          <w:rFonts w:ascii="Arial" w:hAnsi="Arial" w:cs="Arial"/>
          <w:sz w:val="22"/>
          <w:szCs w:val="22"/>
          <w:lang w:val="es-BO"/>
        </w:rPr>
        <w:t xml:space="preserve">Asimismo, si la </w:t>
      </w:r>
      <w:r w:rsidRPr="001627A1">
        <w:rPr>
          <w:rFonts w:ascii="Arial" w:hAnsi="Arial" w:cs="Arial"/>
          <w:b/>
          <w:sz w:val="22"/>
          <w:szCs w:val="22"/>
          <w:lang w:val="es-BO"/>
        </w:rPr>
        <w:t>ENTIDAD</w:t>
      </w:r>
      <w:r w:rsidRPr="001627A1">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627A1">
        <w:rPr>
          <w:rFonts w:ascii="Arial" w:hAnsi="Arial" w:cs="Arial"/>
          <w:b/>
          <w:sz w:val="22"/>
          <w:szCs w:val="22"/>
          <w:lang w:val="es-BO"/>
        </w:rPr>
        <w:t>SERVICIO</w:t>
      </w:r>
      <w:r w:rsidRPr="001627A1">
        <w:rPr>
          <w:rFonts w:ascii="Arial" w:hAnsi="Arial" w:cs="Arial"/>
          <w:sz w:val="22"/>
          <w:szCs w:val="22"/>
          <w:lang w:val="es-BO"/>
        </w:rPr>
        <w:t xml:space="preserve"> y resolverá el </w:t>
      </w:r>
      <w:r>
        <w:rPr>
          <w:rFonts w:ascii="Arial" w:hAnsi="Arial" w:cs="Arial"/>
          <w:sz w:val="22"/>
          <w:szCs w:val="22"/>
          <w:lang w:val="es-BO"/>
        </w:rPr>
        <w:t>C</w:t>
      </w:r>
      <w:r w:rsidRPr="00F1629A">
        <w:rPr>
          <w:rFonts w:ascii="Arial" w:hAnsi="Arial" w:cs="Arial"/>
          <w:sz w:val="22"/>
          <w:szCs w:val="22"/>
          <w:lang w:val="es-BO"/>
        </w:rPr>
        <w:t>ontrato</w:t>
      </w:r>
      <w:r w:rsidRPr="001627A1">
        <w:rPr>
          <w:rFonts w:ascii="Arial" w:hAnsi="Arial" w:cs="Arial"/>
          <w:sz w:val="22"/>
          <w:szCs w:val="22"/>
          <w:lang w:val="es-BO"/>
        </w:rPr>
        <w:t>.</w:t>
      </w:r>
    </w:p>
    <w:p w14:paraId="725CD92F" w14:textId="77777777" w:rsidR="00DD3CBC" w:rsidRPr="001627A1" w:rsidRDefault="00DD3CBC" w:rsidP="00DD3CBC">
      <w:pPr>
        <w:pStyle w:val="Prrafodelista"/>
        <w:ind w:left="465"/>
        <w:jc w:val="both"/>
        <w:rPr>
          <w:rFonts w:ascii="Arial" w:hAnsi="Arial" w:cs="Arial"/>
          <w:sz w:val="22"/>
          <w:szCs w:val="22"/>
          <w:lang w:val="es-BO"/>
        </w:rPr>
      </w:pPr>
    </w:p>
    <w:p w14:paraId="6F04C4ED" w14:textId="77777777" w:rsidR="00DD3CBC" w:rsidRPr="001627A1" w:rsidRDefault="00DD3CBC" w:rsidP="00DD3CBC">
      <w:pPr>
        <w:pStyle w:val="Prrafodelista"/>
        <w:jc w:val="both"/>
        <w:rPr>
          <w:rFonts w:ascii="Arial" w:hAnsi="Arial" w:cs="Arial"/>
          <w:sz w:val="22"/>
          <w:szCs w:val="22"/>
          <w:lang w:val="es-BO"/>
        </w:rPr>
      </w:pPr>
      <w:r w:rsidRPr="001627A1">
        <w:rPr>
          <w:rFonts w:ascii="Arial" w:hAnsi="Arial" w:cs="Arial"/>
          <w:sz w:val="22"/>
          <w:szCs w:val="22"/>
          <w:lang w:val="es-BO"/>
        </w:rPr>
        <w:t xml:space="preserve">Una vez efectivizada la Resolución del </w:t>
      </w:r>
      <w:r>
        <w:rPr>
          <w:rFonts w:ascii="Arial" w:hAnsi="Arial" w:cs="Arial"/>
          <w:sz w:val="22"/>
          <w:szCs w:val="22"/>
          <w:lang w:val="es-BO"/>
        </w:rPr>
        <w:t>C</w:t>
      </w:r>
      <w:r w:rsidRPr="001627A1">
        <w:rPr>
          <w:rFonts w:ascii="Arial" w:hAnsi="Arial" w:cs="Arial"/>
          <w:sz w:val="22"/>
          <w:szCs w:val="22"/>
          <w:lang w:val="es-BO"/>
        </w:rPr>
        <w:t xml:space="preserve">ontrato, las </w:t>
      </w:r>
      <w:r w:rsidRPr="001627A1">
        <w:rPr>
          <w:rFonts w:ascii="Arial" w:hAnsi="Arial" w:cs="Arial"/>
          <w:b/>
          <w:sz w:val="22"/>
          <w:szCs w:val="22"/>
          <w:lang w:val="es-BO"/>
        </w:rPr>
        <w:t>PARTES</w:t>
      </w:r>
      <w:r w:rsidRPr="001627A1">
        <w:rPr>
          <w:rFonts w:ascii="Arial" w:hAnsi="Arial" w:cs="Arial"/>
          <w:sz w:val="22"/>
          <w:szCs w:val="22"/>
          <w:lang w:val="es-BO"/>
        </w:rPr>
        <w:t xml:space="preserve"> procederán</w:t>
      </w:r>
      <w:r>
        <w:rPr>
          <w:rFonts w:ascii="Arial" w:hAnsi="Arial" w:cs="Arial"/>
          <w:sz w:val="22"/>
          <w:szCs w:val="22"/>
          <w:lang w:val="es-BO"/>
        </w:rPr>
        <w:t xml:space="preserve"> a realizar la liquidación del C</w:t>
      </w:r>
      <w:r w:rsidRPr="001627A1">
        <w:rPr>
          <w:rFonts w:ascii="Arial" w:hAnsi="Arial" w:cs="Arial"/>
          <w:sz w:val="22"/>
          <w:szCs w:val="22"/>
          <w:lang w:val="es-BO"/>
        </w:rPr>
        <w:t>ontrato donde establecerán los saldos en favor o en contra para su respectivo pago y/o cobro, según corresponda.</w:t>
      </w:r>
    </w:p>
    <w:p w14:paraId="2503A4D2" w14:textId="77777777" w:rsidR="00DD3CBC" w:rsidRPr="001627A1" w:rsidRDefault="00DD3CBC" w:rsidP="00DD3CBC">
      <w:pPr>
        <w:pStyle w:val="Prrafodelista"/>
        <w:ind w:left="465"/>
        <w:jc w:val="both"/>
        <w:rPr>
          <w:rFonts w:ascii="Arial" w:hAnsi="Arial" w:cs="Arial"/>
          <w:sz w:val="22"/>
          <w:szCs w:val="22"/>
          <w:lang w:val="es-BO"/>
        </w:rPr>
      </w:pPr>
    </w:p>
    <w:p w14:paraId="17D6D559" w14:textId="77777777" w:rsidR="00DD3CBC" w:rsidRDefault="00DD3CBC" w:rsidP="00DD3CBC">
      <w:pPr>
        <w:pStyle w:val="Prrafodelista"/>
        <w:jc w:val="both"/>
        <w:rPr>
          <w:rFonts w:ascii="Arial" w:hAnsi="Arial" w:cs="Arial"/>
          <w:sz w:val="22"/>
          <w:szCs w:val="22"/>
          <w:lang w:val="es-BO"/>
        </w:rPr>
      </w:pPr>
      <w:r w:rsidRPr="001627A1">
        <w:rPr>
          <w:rFonts w:ascii="Arial" w:hAnsi="Arial" w:cs="Arial"/>
          <w:sz w:val="22"/>
          <w:szCs w:val="22"/>
          <w:lang w:val="es-BO"/>
        </w:rPr>
        <w:t xml:space="preserve">El </w:t>
      </w:r>
      <w:r w:rsidRPr="001627A1">
        <w:rPr>
          <w:rFonts w:ascii="Arial" w:hAnsi="Arial" w:cs="Arial"/>
          <w:b/>
          <w:sz w:val="22"/>
          <w:szCs w:val="22"/>
          <w:lang w:val="es-BO"/>
        </w:rPr>
        <w:t>PROVEEDOR</w:t>
      </w:r>
      <w:r w:rsidRPr="001627A1">
        <w:rPr>
          <w:rFonts w:ascii="Arial" w:hAnsi="Arial" w:cs="Arial"/>
          <w:sz w:val="22"/>
          <w:szCs w:val="22"/>
          <w:lang w:val="es-BO"/>
        </w:rPr>
        <w:t xml:space="preserve"> conjuntamente con el </w:t>
      </w:r>
      <w:r w:rsidRPr="001627A1">
        <w:rPr>
          <w:rFonts w:ascii="Arial" w:hAnsi="Arial" w:cs="Arial"/>
          <w:b/>
          <w:sz w:val="22"/>
          <w:szCs w:val="22"/>
          <w:lang w:val="es-BO"/>
        </w:rPr>
        <w:t>FISCAL</w:t>
      </w:r>
      <w:r w:rsidRPr="001627A1">
        <w:rPr>
          <w:rFonts w:ascii="Arial" w:hAnsi="Arial" w:cs="Arial"/>
          <w:sz w:val="22"/>
          <w:szCs w:val="22"/>
          <w:lang w:val="es-BO"/>
        </w:rPr>
        <w:t xml:space="preserve">, procederán a la verificación del </w:t>
      </w:r>
      <w:r w:rsidRPr="001627A1">
        <w:rPr>
          <w:rFonts w:ascii="Arial" w:hAnsi="Arial" w:cs="Arial"/>
          <w:b/>
          <w:sz w:val="22"/>
          <w:szCs w:val="22"/>
          <w:lang w:val="es-BO"/>
        </w:rPr>
        <w:t>SERVICIO</w:t>
      </w:r>
      <w:r w:rsidRPr="001627A1">
        <w:rPr>
          <w:rFonts w:ascii="Arial" w:hAnsi="Arial" w:cs="Arial"/>
          <w:sz w:val="22"/>
          <w:szCs w:val="22"/>
          <w:lang w:val="es-BO"/>
        </w:rPr>
        <w:t xml:space="preserve"> prestado hasta la fecha de suspensión y evaluarán los compromisos que el </w:t>
      </w:r>
      <w:r w:rsidRPr="001627A1">
        <w:rPr>
          <w:rFonts w:ascii="Arial" w:hAnsi="Arial" w:cs="Arial"/>
          <w:b/>
          <w:sz w:val="22"/>
          <w:szCs w:val="22"/>
          <w:lang w:val="es-BO"/>
        </w:rPr>
        <w:t>PROVEEDOR</w:t>
      </w:r>
      <w:r w:rsidRPr="001627A1">
        <w:rPr>
          <w:rFonts w:ascii="Arial" w:hAnsi="Arial" w:cs="Arial"/>
          <w:sz w:val="22"/>
          <w:szCs w:val="22"/>
          <w:lang w:val="es-BO"/>
        </w:rPr>
        <w:t xml:space="preserve"> tuviera pendiente relativo al </w:t>
      </w:r>
      <w:r w:rsidRPr="001627A1">
        <w:rPr>
          <w:rFonts w:ascii="Arial" w:hAnsi="Arial" w:cs="Arial"/>
          <w:b/>
          <w:sz w:val="22"/>
          <w:szCs w:val="22"/>
          <w:lang w:val="es-BO"/>
        </w:rPr>
        <w:t>SERVICIO</w:t>
      </w:r>
      <w:r w:rsidRPr="001627A1">
        <w:rPr>
          <w:rFonts w:ascii="Arial" w:hAnsi="Arial" w:cs="Arial"/>
          <w:sz w:val="22"/>
          <w:szCs w:val="22"/>
          <w:lang w:val="es-BO"/>
        </w:rPr>
        <w:t xml:space="preserve">, debidamente documentados. Asimismo, el </w:t>
      </w:r>
      <w:r w:rsidRPr="001627A1">
        <w:rPr>
          <w:rFonts w:ascii="Arial" w:hAnsi="Arial" w:cs="Arial"/>
          <w:b/>
          <w:sz w:val="22"/>
          <w:szCs w:val="22"/>
          <w:lang w:val="es-BO"/>
        </w:rPr>
        <w:t>FISCAL</w:t>
      </w:r>
      <w:r w:rsidRPr="001627A1">
        <w:rPr>
          <w:rFonts w:ascii="Arial" w:hAnsi="Arial" w:cs="Arial"/>
          <w:sz w:val="22"/>
          <w:szCs w:val="22"/>
          <w:lang w:val="es-BO"/>
        </w:rPr>
        <w:t xml:space="preserve"> determinará los costos proporcionales que en dicho acto se demandase en favor del </w:t>
      </w:r>
      <w:r w:rsidRPr="001627A1">
        <w:rPr>
          <w:rFonts w:ascii="Arial" w:hAnsi="Arial" w:cs="Arial"/>
          <w:b/>
          <w:sz w:val="22"/>
          <w:szCs w:val="22"/>
          <w:lang w:val="es-BO"/>
        </w:rPr>
        <w:t>PROVEEDOR</w:t>
      </w:r>
      <w:r w:rsidRPr="001627A1">
        <w:rPr>
          <w:rFonts w:ascii="Arial" w:hAnsi="Arial" w:cs="Arial"/>
          <w:sz w:val="22"/>
          <w:szCs w:val="22"/>
          <w:lang w:val="es-BO"/>
        </w:rPr>
        <w:t xml:space="preserve">. Con estos datos el </w:t>
      </w:r>
      <w:r w:rsidRPr="001627A1">
        <w:rPr>
          <w:rFonts w:ascii="Arial" w:hAnsi="Arial" w:cs="Arial"/>
          <w:b/>
          <w:sz w:val="22"/>
          <w:szCs w:val="22"/>
          <w:lang w:val="es-BO"/>
        </w:rPr>
        <w:t>FISCAL</w:t>
      </w:r>
      <w:r>
        <w:rPr>
          <w:rFonts w:ascii="Arial" w:hAnsi="Arial" w:cs="Arial"/>
          <w:sz w:val="22"/>
          <w:szCs w:val="22"/>
          <w:lang w:val="es-BO"/>
        </w:rPr>
        <w:t xml:space="preserve"> elaborará el cierre de C</w:t>
      </w:r>
      <w:r w:rsidRPr="001627A1">
        <w:rPr>
          <w:rFonts w:ascii="Arial" w:hAnsi="Arial" w:cs="Arial"/>
          <w:sz w:val="22"/>
          <w:szCs w:val="22"/>
          <w:lang w:val="es-BO"/>
        </w:rPr>
        <w:t>ontrato.</w:t>
      </w:r>
    </w:p>
    <w:p w14:paraId="27C36EA2" w14:textId="77777777" w:rsidR="00DD3CBC" w:rsidRDefault="00DD3CBC" w:rsidP="00DD3CBC">
      <w:pPr>
        <w:pStyle w:val="Prrafodelista"/>
        <w:ind w:left="0"/>
        <w:jc w:val="both"/>
        <w:rPr>
          <w:rFonts w:ascii="Arial" w:hAnsi="Arial" w:cs="Arial"/>
          <w:sz w:val="22"/>
          <w:szCs w:val="22"/>
          <w:lang w:val="es-BO"/>
        </w:rPr>
      </w:pPr>
    </w:p>
    <w:p w14:paraId="0F77F247" w14:textId="77777777" w:rsidR="00DD3CBC" w:rsidRPr="001627A1" w:rsidRDefault="00DD3CBC" w:rsidP="00DD3CBC">
      <w:pPr>
        <w:autoSpaceDE w:val="0"/>
        <w:autoSpaceDN w:val="0"/>
        <w:adjustRightInd w:val="0"/>
        <w:jc w:val="both"/>
        <w:rPr>
          <w:rFonts w:ascii="Arial" w:hAnsi="Arial" w:cs="Arial"/>
          <w:bCs/>
          <w:sz w:val="22"/>
          <w:szCs w:val="22"/>
          <w:lang w:val="es-BO"/>
        </w:rPr>
      </w:pPr>
      <w:r w:rsidRPr="001627A1">
        <w:rPr>
          <w:rFonts w:ascii="Arial" w:hAnsi="Arial" w:cs="Arial"/>
          <w:b/>
          <w:sz w:val="22"/>
          <w:szCs w:val="22"/>
          <w:lang w:val="es-BO"/>
        </w:rPr>
        <w:t>CLÁUSULA VIGÉSIMA TERCERA</w:t>
      </w:r>
      <w:r w:rsidRPr="001627A1">
        <w:rPr>
          <w:rFonts w:ascii="Arial" w:hAnsi="Arial" w:cs="Arial"/>
          <w:b/>
          <w:bCs/>
          <w:sz w:val="22"/>
          <w:szCs w:val="22"/>
          <w:lang w:val="es-BO"/>
        </w:rPr>
        <w:t>.- (SOLUCIÓN DE CONTROVERSIAS)</w:t>
      </w:r>
      <w:r w:rsidRPr="001627A1">
        <w:rPr>
          <w:rFonts w:ascii="Arial" w:hAnsi="Arial" w:cs="Arial"/>
          <w:sz w:val="22"/>
          <w:szCs w:val="22"/>
          <w:lang w:val="es-BO"/>
        </w:rPr>
        <w:t xml:space="preserve"> </w:t>
      </w:r>
      <w:r w:rsidRPr="001627A1">
        <w:rPr>
          <w:rFonts w:ascii="Arial" w:hAnsi="Arial" w:cs="Arial"/>
          <w:bCs/>
          <w:sz w:val="22"/>
          <w:szCs w:val="22"/>
          <w:lang w:val="es-BO"/>
        </w:rPr>
        <w:t>En caso de surgir controversias sobre los derechos y obligaciones u otros aspectos propio</w:t>
      </w:r>
      <w:r>
        <w:rPr>
          <w:rFonts w:ascii="Arial" w:hAnsi="Arial" w:cs="Arial"/>
          <w:bCs/>
          <w:sz w:val="22"/>
          <w:szCs w:val="22"/>
          <w:lang w:val="es-BO"/>
        </w:rPr>
        <w:t>s de la ejecución del presente C</w:t>
      </w:r>
      <w:r w:rsidRPr="001627A1">
        <w:rPr>
          <w:rFonts w:ascii="Arial" w:hAnsi="Arial" w:cs="Arial"/>
          <w:bCs/>
          <w:sz w:val="22"/>
          <w:szCs w:val="22"/>
          <w:lang w:val="es-BO"/>
        </w:rPr>
        <w:t xml:space="preserve">ontrato, las </w:t>
      </w:r>
      <w:r w:rsidRPr="001627A1">
        <w:rPr>
          <w:rFonts w:ascii="Arial" w:hAnsi="Arial" w:cs="Arial"/>
          <w:b/>
          <w:bCs/>
          <w:sz w:val="22"/>
          <w:szCs w:val="22"/>
          <w:lang w:val="es-BO"/>
        </w:rPr>
        <w:t>PARTES</w:t>
      </w:r>
      <w:r w:rsidRPr="001627A1">
        <w:rPr>
          <w:rFonts w:ascii="Arial" w:hAnsi="Arial" w:cs="Arial"/>
          <w:bCs/>
          <w:sz w:val="22"/>
          <w:szCs w:val="22"/>
          <w:lang w:val="es-BO"/>
        </w:rPr>
        <w:t xml:space="preserve"> acudirán a la jurisdicción prevista en el ordenamiento jurídico para los contratos administrativos.</w:t>
      </w:r>
    </w:p>
    <w:p w14:paraId="079654D4" w14:textId="77777777" w:rsidR="00DD3CBC" w:rsidRPr="001627A1" w:rsidRDefault="00DD3CBC" w:rsidP="00DD3CBC">
      <w:pPr>
        <w:autoSpaceDE w:val="0"/>
        <w:autoSpaceDN w:val="0"/>
        <w:adjustRightInd w:val="0"/>
        <w:jc w:val="both"/>
        <w:rPr>
          <w:rFonts w:ascii="Arial" w:hAnsi="Arial" w:cs="Arial"/>
          <w:bCs/>
          <w:sz w:val="22"/>
          <w:szCs w:val="22"/>
          <w:lang w:val="es-BO"/>
        </w:rPr>
      </w:pPr>
    </w:p>
    <w:p w14:paraId="2D4103FC"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CLÁUSULA VIGÉSIMA CUARTA.- (</w:t>
      </w:r>
      <w:r w:rsidRPr="00FE4D63">
        <w:rPr>
          <w:rFonts w:ascii="Arial" w:hAnsi="Arial" w:cs="Arial"/>
          <w:b/>
          <w:bCs/>
          <w:sz w:val="22"/>
          <w:szCs w:val="22"/>
          <w:lang w:val="es-BO"/>
        </w:rPr>
        <w:t>FISCAL</w:t>
      </w:r>
      <w:r w:rsidRPr="00FE4D63">
        <w:rPr>
          <w:rFonts w:ascii="Arial" w:hAnsi="Arial" w:cs="Arial"/>
          <w:b/>
          <w:sz w:val="22"/>
          <w:szCs w:val="22"/>
          <w:lang w:val="es-BO"/>
        </w:rPr>
        <w:t xml:space="preserve">IZACIÓN DEL SERVICIO) </w:t>
      </w:r>
      <w:r w:rsidRPr="00FE4D63">
        <w:rPr>
          <w:rFonts w:ascii="Arial" w:hAnsi="Arial" w:cs="Arial"/>
          <w:sz w:val="22"/>
          <w:szCs w:val="22"/>
          <w:lang w:val="es-BO"/>
        </w:rPr>
        <w:t xml:space="preserve">La </w:t>
      </w:r>
      <w:r w:rsidRPr="00FE4D63">
        <w:rPr>
          <w:rFonts w:ascii="Arial" w:hAnsi="Arial" w:cs="Arial"/>
          <w:b/>
          <w:sz w:val="22"/>
          <w:szCs w:val="22"/>
          <w:lang w:val="es-BO"/>
        </w:rPr>
        <w:t xml:space="preserve">ENTIDAD </w:t>
      </w:r>
      <w:r w:rsidRPr="00FE4D63">
        <w:rPr>
          <w:rFonts w:ascii="Arial" w:hAnsi="Arial" w:cs="Arial"/>
          <w:sz w:val="22"/>
          <w:szCs w:val="22"/>
          <w:lang w:val="es-BO"/>
        </w:rPr>
        <w:t xml:space="preserve">designará un </w:t>
      </w:r>
      <w:r w:rsidRPr="00FE4D63">
        <w:rPr>
          <w:rFonts w:ascii="Arial" w:hAnsi="Arial" w:cs="Arial"/>
          <w:b/>
          <w:bCs/>
          <w:sz w:val="22"/>
          <w:szCs w:val="22"/>
          <w:lang w:val="es-BO"/>
        </w:rPr>
        <w:t>FISCAL</w:t>
      </w:r>
      <w:r w:rsidRPr="00FE4D63">
        <w:rPr>
          <w:rFonts w:ascii="Arial" w:hAnsi="Arial" w:cs="Arial"/>
          <w:sz w:val="22"/>
          <w:szCs w:val="22"/>
          <w:lang w:val="es-BO"/>
        </w:rPr>
        <w:t xml:space="preserve"> de seguimiento y control del servicio, y comunicará oficialmente a través del </w:t>
      </w:r>
      <w:r w:rsidRPr="00FE4D63">
        <w:rPr>
          <w:rFonts w:ascii="Arial" w:hAnsi="Arial" w:cs="Arial"/>
          <w:b/>
          <w:sz w:val="22"/>
          <w:szCs w:val="22"/>
          <w:lang w:val="es-BO"/>
        </w:rPr>
        <w:t>FISCAL</w:t>
      </w:r>
      <w:r w:rsidRPr="00FE4D63">
        <w:rPr>
          <w:rFonts w:ascii="Arial" w:hAnsi="Arial" w:cs="Arial"/>
          <w:sz w:val="22"/>
          <w:szCs w:val="22"/>
          <w:lang w:val="es-BO"/>
        </w:rPr>
        <w:t xml:space="preserve"> esta designación al </w:t>
      </w:r>
      <w:r w:rsidRPr="00FE4D63">
        <w:rPr>
          <w:rFonts w:ascii="Arial" w:hAnsi="Arial" w:cs="Arial"/>
          <w:b/>
          <w:sz w:val="22"/>
          <w:szCs w:val="22"/>
          <w:lang w:val="es-BO"/>
        </w:rPr>
        <w:t>PROVEEDOR</w:t>
      </w:r>
      <w:r w:rsidRPr="00FE4D63">
        <w:rPr>
          <w:rFonts w:ascii="Arial" w:hAnsi="Arial" w:cs="Arial"/>
          <w:sz w:val="22"/>
          <w:szCs w:val="22"/>
          <w:lang w:val="es-BO"/>
        </w:rPr>
        <w:t xml:space="preserve"> mediante nota expresa u otro medio. </w:t>
      </w:r>
    </w:p>
    <w:p w14:paraId="3242B284" w14:textId="77777777" w:rsidR="00DD3CBC" w:rsidRPr="00FE4D63" w:rsidRDefault="00DD3CBC" w:rsidP="00DD3CBC">
      <w:pPr>
        <w:jc w:val="both"/>
        <w:rPr>
          <w:rFonts w:ascii="Arial" w:hAnsi="Arial" w:cs="Arial"/>
          <w:b/>
          <w:sz w:val="22"/>
          <w:szCs w:val="22"/>
          <w:lang w:val="es-BO"/>
        </w:rPr>
      </w:pPr>
    </w:p>
    <w:p w14:paraId="43C72EDF"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 xml:space="preserve">El </w:t>
      </w:r>
      <w:r w:rsidRPr="00FE4D63">
        <w:rPr>
          <w:rFonts w:ascii="Arial" w:hAnsi="Arial" w:cs="Arial"/>
          <w:b/>
          <w:sz w:val="22"/>
          <w:szCs w:val="22"/>
          <w:lang w:val="es-BO"/>
        </w:rPr>
        <w:t>FISCAL</w:t>
      </w:r>
      <w:r w:rsidRPr="00FE4D63">
        <w:rPr>
          <w:rFonts w:ascii="Arial" w:hAnsi="Arial" w:cs="Arial"/>
          <w:sz w:val="22"/>
          <w:szCs w:val="22"/>
          <w:lang w:val="es-BO"/>
        </w:rPr>
        <w:t xml:space="preserve"> tendrá las siguientes funciones: </w:t>
      </w:r>
    </w:p>
    <w:p w14:paraId="4B5DEE56" w14:textId="77777777" w:rsidR="00DD3CBC" w:rsidRPr="00FE4D63" w:rsidRDefault="00DD3CBC" w:rsidP="00DD3CBC">
      <w:pPr>
        <w:jc w:val="both"/>
        <w:rPr>
          <w:rFonts w:ascii="Arial" w:hAnsi="Arial" w:cs="Arial"/>
          <w:sz w:val="22"/>
          <w:szCs w:val="22"/>
          <w:lang w:val="es-BO"/>
        </w:rPr>
      </w:pPr>
    </w:p>
    <w:p w14:paraId="6D8D4476" w14:textId="77777777" w:rsidR="00DD3CBC" w:rsidRPr="00FE4D63" w:rsidRDefault="00DD3CBC" w:rsidP="005D3330">
      <w:pPr>
        <w:numPr>
          <w:ilvl w:val="0"/>
          <w:numId w:val="47"/>
        </w:numPr>
        <w:jc w:val="both"/>
        <w:rPr>
          <w:rFonts w:ascii="Arial" w:hAnsi="Arial" w:cs="Arial"/>
          <w:sz w:val="22"/>
          <w:szCs w:val="22"/>
          <w:lang w:val="es-BO" w:eastAsia="en-US"/>
        </w:rPr>
      </w:pPr>
      <w:r w:rsidRPr="00FE4D63">
        <w:rPr>
          <w:rFonts w:ascii="Arial" w:hAnsi="Arial" w:cs="Arial"/>
          <w:sz w:val="22"/>
          <w:szCs w:val="22"/>
          <w:lang w:val="es-BO" w:eastAsia="en-US"/>
        </w:rPr>
        <w:t xml:space="preserve">Coordinar todos los aspectos referentes a la relación entre la </w:t>
      </w:r>
      <w:r w:rsidRPr="00FE4D63">
        <w:rPr>
          <w:rFonts w:ascii="Arial" w:hAnsi="Arial" w:cs="Arial"/>
          <w:b/>
          <w:sz w:val="22"/>
          <w:szCs w:val="22"/>
          <w:lang w:val="es-BO" w:eastAsia="en-US"/>
        </w:rPr>
        <w:t>ENTIDAD</w:t>
      </w:r>
      <w:r w:rsidRPr="00FE4D63">
        <w:rPr>
          <w:rFonts w:ascii="Arial" w:hAnsi="Arial" w:cs="Arial"/>
          <w:sz w:val="22"/>
          <w:szCs w:val="22"/>
          <w:lang w:val="es-BO" w:eastAsia="en-US"/>
        </w:rPr>
        <w:t xml:space="preserve"> y el </w:t>
      </w:r>
      <w:r w:rsidRPr="00FE4D63">
        <w:rPr>
          <w:rFonts w:ascii="Arial" w:hAnsi="Arial" w:cs="Arial"/>
          <w:b/>
          <w:sz w:val="22"/>
          <w:szCs w:val="22"/>
          <w:lang w:val="es-BO" w:eastAsia="en-US"/>
        </w:rPr>
        <w:t>PROVEEDOR</w:t>
      </w:r>
      <w:r w:rsidRPr="00FE4D63">
        <w:rPr>
          <w:rFonts w:ascii="Arial" w:hAnsi="Arial" w:cs="Arial"/>
          <w:sz w:val="22"/>
          <w:szCs w:val="22"/>
          <w:lang w:val="es-BO" w:eastAsia="en-US"/>
        </w:rPr>
        <w:t>, manteniendo una continua comunicación verbal y escrita.</w:t>
      </w:r>
    </w:p>
    <w:p w14:paraId="5F88604C" w14:textId="77777777" w:rsidR="00DD3CBC" w:rsidRPr="00FE4D63" w:rsidRDefault="00DD3CBC" w:rsidP="005D3330">
      <w:pPr>
        <w:numPr>
          <w:ilvl w:val="0"/>
          <w:numId w:val="47"/>
        </w:numPr>
        <w:jc w:val="both"/>
        <w:rPr>
          <w:rFonts w:ascii="Arial" w:hAnsi="Arial" w:cs="Arial"/>
          <w:sz w:val="22"/>
          <w:szCs w:val="22"/>
          <w:lang w:val="es-BO" w:eastAsia="en-US"/>
        </w:rPr>
      </w:pPr>
      <w:r w:rsidRPr="00FE4D63">
        <w:rPr>
          <w:rFonts w:ascii="Arial" w:hAnsi="Arial" w:cs="Arial"/>
          <w:sz w:val="22"/>
          <w:szCs w:val="22"/>
          <w:lang w:val="es-BO" w:eastAsia="en-US"/>
        </w:rPr>
        <w:t xml:space="preserve">Verificar el cumplimiento del </w:t>
      </w:r>
      <w:r w:rsidRPr="00FE4D63">
        <w:rPr>
          <w:rFonts w:ascii="Arial" w:hAnsi="Arial" w:cs="Arial"/>
          <w:b/>
          <w:sz w:val="22"/>
          <w:szCs w:val="22"/>
          <w:lang w:val="es-BO" w:eastAsia="en-US"/>
        </w:rPr>
        <w:t>SERVICIO</w:t>
      </w:r>
      <w:r w:rsidRPr="00FE4D63">
        <w:rPr>
          <w:rFonts w:ascii="Arial" w:hAnsi="Arial" w:cs="Arial"/>
          <w:sz w:val="22"/>
          <w:szCs w:val="22"/>
          <w:lang w:val="es-BO" w:eastAsia="en-US"/>
        </w:rPr>
        <w:t xml:space="preserve"> en el marco de las Especificaciones Técnicas.</w:t>
      </w:r>
    </w:p>
    <w:p w14:paraId="0DE32026" w14:textId="77777777" w:rsidR="00DD3CBC" w:rsidRPr="00FE4D63" w:rsidRDefault="00DD3CBC" w:rsidP="005D3330">
      <w:pPr>
        <w:numPr>
          <w:ilvl w:val="0"/>
          <w:numId w:val="47"/>
        </w:numPr>
        <w:jc w:val="both"/>
        <w:rPr>
          <w:rFonts w:ascii="Arial" w:hAnsi="Arial" w:cs="Arial"/>
          <w:sz w:val="22"/>
          <w:szCs w:val="22"/>
          <w:lang w:val="es-BO" w:eastAsia="en-US"/>
        </w:rPr>
      </w:pPr>
      <w:r w:rsidRPr="00FE4D63">
        <w:rPr>
          <w:rFonts w:ascii="Arial" w:hAnsi="Arial" w:cs="Arial"/>
          <w:sz w:val="22"/>
          <w:szCs w:val="22"/>
          <w:lang w:val="es-BO" w:eastAsia="en-US"/>
        </w:rPr>
        <w:t xml:space="preserve">Efectuar el control del </w:t>
      </w:r>
      <w:r w:rsidRPr="00FE4D63">
        <w:rPr>
          <w:rFonts w:ascii="Arial" w:hAnsi="Arial" w:cs="Arial"/>
          <w:b/>
          <w:sz w:val="22"/>
          <w:szCs w:val="22"/>
          <w:lang w:val="es-BO" w:eastAsia="en-US"/>
        </w:rPr>
        <w:t>SERVICIO</w:t>
      </w:r>
      <w:r w:rsidRPr="00FE4D63">
        <w:rPr>
          <w:rFonts w:ascii="Arial" w:hAnsi="Arial" w:cs="Arial"/>
          <w:sz w:val="22"/>
          <w:szCs w:val="22"/>
          <w:lang w:val="es-BO" w:eastAsia="en-US"/>
        </w:rPr>
        <w:t xml:space="preserve"> y dar su conformidad al mismo, elaborando el Informe Parcial de Conformidad, para gestionar los pagos mensuales.</w:t>
      </w:r>
    </w:p>
    <w:p w14:paraId="5D5511CB" w14:textId="77777777" w:rsidR="00DD3CBC" w:rsidRPr="00FE4D63" w:rsidRDefault="00DD3CBC" w:rsidP="005D3330">
      <w:pPr>
        <w:numPr>
          <w:ilvl w:val="0"/>
          <w:numId w:val="47"/>
        </w:numPr>
        <w:jc w:val="both"/>
        <w:rPr>
          <w:rFonts w:ascii="Arial" w:hAnsi="Arial" w:cs="Arial"/>
          <w:sz w:val="22"/>
          <w:szCs w:val="22"/>
          <w:lang w:val="es-BO" w:eastAsia="en-US"/>
        </w:rPr>
      </w:pPr>
      <w:r w:rsidRPr="00FE4D63">
        <w:rPr>
          <w:rFonts w:ascii="Arial" w:hAnsi="Arial" w:cs="Arial"/>
          <w:sz w:val="22"/>
          <w:szCs w:val="22"/>
          <w:lang w:val="es-BO" w:eastAsia="en-US"/>
        </w:rPr>
        <w:t>Verificar el cumplimiento de lo establecido en los aspectos de Seguridad Industrial y Bioseguridad.</w:t>
      </w:r>
    </w:p>
    <w:p w14:paraId="2398773C" w14:textId="77777777" w:rsidR="00DD3CBC" w:rsidRPr="00FE4D63" w:rsidRDefault="00DD3CBC" w:rsidP="005D3330">
      <w:pPr>
        <w:numPr>
          <w:ilvl w:val="0"/>
          <w:numId w:val="47"/>
        </w:numPr>
        <w:ind w:left="426" w:hanging="284"/>
        <w:jc w:val="both"/>
        <w:rPr>
          <w:rFonts w:ascii="Arial" w:hAnsi="Arial" w:cs="Arial"/>
          <w:b/>
          <w:sz w:val="22"/>
          <w:szCs w:val="22"/>
          <w:lang w:val="es-BO" w:eastAsia="en-US"/>
        </w:rPr>
      </w:pPr>
      <w:r w:rsidRPr="00FE4D63">
        <w:rPr>
          <w:rFonts w:ascii="Arial" w:hAnsi="Arial" w:cs="Arial"/>
          <w:sz w:val="22"/>
          <w:szCs w:val="22"/>
          <w:lang w:val="es-BO" w:eastAsia="en-US"/>
        </w:rPr>
        <w:t>Determinar y cuantificar las multas que correspondan.</w:t>
      </w:r>
    </w:p>
    <w:p w14:paraId="2B22EE26" w14:textId="77777777" w:rsidR="00DD3CBC" w:rsidRPr="00FE4D63" w:rsidRDefault="00DD3CBC" w:rsidP="005D3330">
      <w:pPr>
        <w:numPr>
          <w:ilvl w:val="0"/>
          <w:numId w:val="47"/>
        </w:numPr>
        <w:ind w:left="426" w:hanging="284"/>
        <w:jc w:val="both"/>
        <w:rPr>
          <w:rFonts w:ascii="Arial" w:hAnsi="Arial" w:cs="Arial"/>
          <w:b/>
          <w:sz w:val="22"/>
          <w:szCs w:val="22"/>
          <w:lang w:val="es-BO" w:eastAsia="en-US"/>
        </w:rPr>
      </w:pPr>
      <w:r w:rsidRPr="00FE4D63">
        <w:rPr>
          <w:rFonts w:ascii="Arial" w:hAnsi="Arial" w:cs="Arial"/>
          <w:sz w:val="22"/>
          <w:szCs w:val="22"/>
          <w:lang w:val="es-BO" w:eastAsia="en-US"/>
        </w:rPr>
        <w:t>Aprobar o elaborar el Certificado de Liquidación Final.</w:t>
      </w:r>
    </w:p>
    <w:p w14:paraId="7616E7DE" w14:textId="77777777" w:rsidR="00DD3CBC" w:rsidRPr="00FE4D63" w:rsidRDefault="00DD3CBC" w:rsidP="00DD3CBC">
      <w:pPr>
        <w:jc w:val="both"/>
        <w:rPr>
          <w:rFonts w:ascii="Arial" w:hAnsi="Arial" w:cs="Arial"/>
          <w:b/>
          <w:sz w:val="22"/>
          <w:szCs w:val="22"/>
          <w:lang w:val="es-BO"/>
        </w:rPr>
      </w:pPr>
    </w:p>
    <w:p w14:paraId="67CA1519"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CLÁUSULA VIGÉSIMA QUINTA.- (RECEPCIÓN DEL SERVICIO)</w:t>
      </w:r>
      <w:r w:rsidRPr="00FE4D63">
        <w:rPr>
          <w:rFonts w:ascii="Arial" w:hAnsi="Arial" w:cs="Arial"/>
          <w:sz w:val="22"/>
          <w:szCs w:val="22"/>
          <w:lang w:val="es-BO"/>
        </w:rPr>
        <w:t xml:space="preserve"> El Responsable de Recepción, una vez concluido el </w:t>
      </w:r>
      <w:r w:rsidRPr="00FE4D63">
        <w:rPr>
          <w:rFonts w:ascii="Arial" w:hAnsi="Arial" w:cs="Arial"/>
          <w:b/>
          <w:sz w:val="22"/>
          <w:szCs w:val="22"/>
          <w:lang w:val="es-BO"/>
        </w:rPr>
        <w:t>SERVICIO</w:t>
      </w:r>
      <w:r w:rsidRPr="00FE4D63">
        <w:rPr>
          <w:rFonts w:ascii="Arial" w:hAnsi="Arial" w:cs="Arial"/>
          <w:sz w:val="22"/>
          <w:szCs w:val="22"/>
          <w:lang w:val="es-BO"/>
        </w:rPr>
        <w:t>,</w:t>
      </w:r>
      <w:r w:rsidRPr="00FE4D63">
        <w:rPr>
          <w:rFonts w:ascii="Arial" w:hAnsi="Arial" w:cs="Arial"/>
          <w:b/>
          <w:sz w:val="22"/>
          <w:szCs w:val="22"/>
          <w:lang w:val="es-BO"/>
        </w:rPr>
        <w:t xml:space="preserve"> </w:t>
      </w:r>
      <w:r w:rsidRPr="00FE4D63">
        <w:rPr>
          <w:rFonts w:ascii="Arial" w:hAnsi="Arial" w:cs="Arial"/>
          <w:sz w:val="22"/>
          <w:szCs w:val="22"/>
          <w:lang w:val="es-BO"/>
        </w:rPr>
        <w:t xml:space="preserve">emitirá el Informe Final de Conformidad, según </w:t>
      </w:r>
      <w:r w:rsidRPr="00FE4D63">
        <w:rPr>
          <w:rFonts w:ascii="Arial" w:hAnsi="Arial" w:cs="Arial"/>
          <w:sz w:val="22"/>
          <w:szCs w:val="22"/>
          <w:lang w:val="es-BO"/>
        </w:rPr>
        <w:lastRenderedPageBreak/>
        <w:t>corresponda en un plazo máximo de tres (3) días hábiles, a fin de realizar la liquidación del Contrato.</w:t>
      </w:r>
    </w:p>
    <w:p w14:paraId="4E985E30" w14:textId="77777777" w:rsidR="00DD3CBC" w:rsidRPr="00FE4D63" w:rsidRDefault="00DD3CBC" w:rsidP="00DD3CBC">
      <w:pPr>
        <w:jc w:val="both"/>
        <w:rPr>
          <w:rFonts w:ascii="Arial" w:hAnsi="Arial" w:cs="Arial"/>
          <w:sz w:val="22"/>
          <w:szCs w:val="22"/>
          <w:lang w:val="es-BO"/>
        </w:rPr>
      </w:pPr>
    </w:p>
    <w:p w14:paraId="466225D0" w14:textId="77777777" w:rsidR="00DD3CBC" w:rsidRPr="00FE4D63" w:rsidRDefault="00DD3CBC" w:rsidP="00DD3CBC">
      <w:pPr>
        <w:jc w:val="both"/>
        <w:rPr>
          <w:rFonts w:ascii="Arial" w:hAnsi="Arial" w:cs="Arial"/>
          <w:b/>
          <w:sz w:val="22"/>
          <w:szCs w:val="22"/>
          <w:lang w:val="es-BO"/>
        </w:rPr>
      </w:pPr>
      <w:r w:rsidRPr="00FE4D63">
        <w:rPr>
          <w:rFonts w:ascii="Arial" w:hAnsi="Arial" w:cs="Arial"/>
          <w:b/>
          <w:sz w:val="22"/>
          <w:szCs w:val="22"/>
          <w:lang w:val="es-BO"/>
        </w:rPr>
        <w:t xml:space="preserve">CLÁUSULA VIGÉSIMA SEXTA.- (LIQUIDACIÓN DE CONTRATO) </w:t>
      </w:r>
      <w:r w:rsidRPr="00FE4D63">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FE4D63">
        <w:rPr>
          <w:rFonts w:ascii="Arial" w:hAnsi="Arial" w:cs="Arial"/>
          <w:b/>
          <w:bCs/>
          <w:sz w:val="22"/>
          <w:szCs w:val="22"/>
          <w:lang w:val="es-BO"/>
        </w:rPr>
        <w:t>PROVEEDOR</w:t>
      </w:r>
      <w:r w:rsidRPr="00FE4D63">
        <w:rPr>
          <w:rFonts w:ascii="Arial" w:hAnsi="Arial" w:cs="Arial"/>
          <w:bCs/>
          <w:sz w:val="22"/>
          <w:szCs w:val="22"/>
          <w:lang w:val="es-BO"/>
        </w:rPr>
        <w:t xml:space="preserve">, elaborará y presentará el Certificado de Liquidación Final del </w:t>
      </w:r>
      <w:r w:rsidRPr="00FE4D63">
        <w:rPr>
          <w:rFonts w:ascii="Arial" w:hAnsi="Arial" w:cs="Arial"/>
          <w:b/>
          <w:bCs/>
          <w:sz w:val="22"/>
          <w:szCs w:val="22"/>
          <w:lang w:val="es-BO"/>
        </w:rPr>
        <w:t>SERVICIO</w:t>
      </w:r>
      <w:r w:rsidRPr="00FE4D63">
        <w:rPr>
          <w:rFonts w:ascii="Arial" w:hAnsi="Arial" w:cs="Arial"/>
          <w:bCs/>
          <w:sz w:val="22"/>
          <w:szCs w:val="22"/>
          <w:lang w:val="es-BO"/>
        </w:rPr>
        <w:t xml:space="preserve">, al </w:t>
      </w:r>
      <w:r w:rsidRPr="00FE4D63">
        <w:rPr>
          <w:rFonts w:ascii="Arial" w:hAnsi="Arial" w:cs="Arial"/>
          <w:b/>
          <w:bCs/>
          <w:sz w:val="22"/>
          <w:szCs w:val="22"/>
          <w:lang w:val="es-BO"/>
        </w:rPr>
        <w:t>FISCAL</w:t>
      </w:r>
      <w:r w:rsidRPr="00FE4D63">
        <w:rPr>
          <w:rFonts w:ascii="Arial" w:hAnsi="Arial" w:cs="Arial"/>
          <w:bCs/>
          <w:sz w:val="22"/>
          <w:szCs w:val="22"/>
          <w:lang w:val="es-BO"/>
        </w:rPr>
        <w:t xml:space="preserve"> para su aprobación. La </w:t>
      </w:r>
      <w:r w:rsidRPr="00FE4D63">
        <w:rPr>
          <w:rFonts w:ascii="Arial" w:hAnsi="Arial" w:cs="Arial"/>
          <w:b/>
          <w:bCs/>
          <w:sz w:val="22"/>
          <w:szCs w:val="22"/>
          <w:lang w:val="es-BO"/>
        </w:rPr>
        <w:t>ENTIDAD</w:t>
      </w:r>
      <w:r w:rsidRPr="00FE4D63">
        <w:rPr>
          <w:rFonts w:ascii="Arial" w:hAnsi="Arial" w:cs="Arial"/>
          <w:bCs/>
          <w:sz w:val="22"/>
          <w:szCs w:val="22"/>
          <w:lang w:val="es-BO"/>
        </w:rPr>
        <w:t xml:space="preserve"> a través del </w:t>
      </w:r>
      <w:r w:rsidRPr="00FE4D63">
        <w:rPr>
          <w:rFonts w:ascii="Arial" w:hAnsi="Arial" w:cs="Arial"/>
          <w:b/>
          <w:bCs/>
          <w:sz w:val="22"/>
          <w:szCs w:val="22"/>
          <w:lang w:val="es-BO"/>
        </w:rPr>
        <w:t>FISCAL</w:t>
      </w:r>
      <w:r w:rsidRPr="00FE4D63">
        <w:rPr>
          <w:rFonts w:ascii="Arial" w:hAnsi="Arial" w:cs="Arial"/>
          <w:bCs/>
          <w:sz w:val="22"/>
          <w:szCs w:val="22"/>
          <w:lang w:val="es-BO"/>
        </w:rPr>
        <w:t xml:space="preserve"> se reserva el derecho de realizar los ajustes que considere pertinentes previa a la aprobación del certificado de liquidación final.</w:t>
      </w:r>
      <w:r w:rsidRPr="00FE4D63">
        <w:rPr>
          <w:rFonts w:ascii="Arial" w:hAnsi="Arial" w:cs="Arial"/>
          <w:b/>
          <w:bCs/>
          <w:sz w:val="22"/>
          <w:szCs w:val="22"/>
          <w:lang w:val="es-BO"/>
        </w:rPr>
        <w:t xml:space="preserve"> </w:t>
      </w:r>
      <w:r w:rsidRPr="00FE4D63">
        <w:rPr>
          <w:rFonts w:ascii="Arial" w:hAnsi="Arial" w:cs="Arial"/>
          <w:bCs/>
          <w:sz w:val="22"/>
          <w:szCs w:val="22"/>
          <w:lang w:val="es-BO"/>
        </w:rPr>
        <w:t xml:space="preserve"> </w:t>
      </w:r>
    </w:p>
    <w:p w14:paraId="3E517641" w14:textId="77777777" w:rsidR="00DD3CBC" w:rsidRPr="00FE4D63" w:rsidRDefault="00DD3CBC" w:rsidP="00DD3CBC">
      <w:pPr>
        <w:jc w:val="both"/>
        <w:rPr>
          <w:rFonts w:ascii="Arial" w:hAnsi="Arial" w:cs="Arial"/>
          <w:b/>
          <w:sz w:val="22"/>
          <w:szCs w:val="22"/>
          <w:lang w:val="es-BO"/>
        </w:rPr>
      </w:pPr>
      <w:r w:rsidRPr="00FE4D63">
        <w:rPr>
          <w:rFonts w:ascii="Arial" w:hAnsi="Arial" w:cs="Arial"/>
          <w:sz w:val="22"/>
          <w:szCs w:val="22"/>
          <w:lang w:val="es-BO"/>
        </w:rPr>
        <w:t>En caso de que el</w:t>
      </w:r>
      <w:r w:rsidRPr="00FE4D63">
        <w:rPr>
          <w:rFonts w:ascii="Arial" w:hAnsi="Arial" w:cs="Arial"/>
          <w:b/>
          <w:sz w:val="22"/>
          <w:szCs w:val="22"/>
          <w:lang w:val="es-BO"/>
        </w:rPr>
        <w:t xml:space="preserve"> </w:t>
      </w:r>
      <w:r w:rsidRPr="00FE4D63">
        <w:rPr>
          <w:rFonts w:ascii="Arial" w:hAnsi="Arial" w:cs="Arial"/>
          <w:b/>
          <w:bCs/>
          <w:sz w:val="22"/>
          <w:szCs w:val="22"/>
          <w:lang w:val="es-BO"/>
        </w:rPr>
        <w:t>PROVEEDOR</w:t>
      </w:r>
      <w:r w:rsidRPr="00FE4D63">
        <w:rPr>
          <w:rFonts w:ascii="Arial" w:hAnsi="Arial" w:cs="Arial"/>
          <w:sz w:val="22"/>
          <w:szCs w:val="22"/>
          <w:lang w:val="es-BO"/>
        </w:rPr>
        <w:t xml:space="preserve">, no presente al </w:t>
      </w:r>
      <w:r w:rsidRPr="00FE4D63">
        <w:rPr>
          <w:rFonts w:ascii="Arial" w:hAnsi="Arial" w:cs="Arial"/>
          <w:b/>
          <w:sz w:val="22"/>
          <w:szCs w:val="22"/>
          <w:lang w:val="es-BO"/>
        </w:rPr>
        <w:t xml:space="preserve">FISCAL </w:t>
      </w:r>
      <w:r w:rsidRPr="00FE4D63">
        <w:rPr>
          <w:rFonts w:ascii="Arial" w:hAnsi="Arial" w:cs="Arial"/>
          <w:sz w:val="22"/>
          <w:szCs w:val="22"/>
          <w:lang w:val="es-BO"/>
        </w:rPr>
        <w:t xml:space="preserve">el Certificado de Liquidación Final dentro del plazo previsto, éste deberá elaborar y aprobar en base a </w:t>
      </w:r>
      <w:r w:rsidRPr="00FE4D63">
        <w:rPr>
          <w:rFonts w:ascii="Arial" w:hAnsi="Arial" w:cs="Arial"/>
          <w:bCs/>
          <w:sz w:val="22"/>
          <w:szCs w:val="22"/>
          <w:lang w:val="es-BO"/>
        </w:rPr>
        <w:t>la planilla de ejecución de servicios prestados</w:t>
      </w:r>
      <w:r w:rsidRPr="00FE4D63">
        <w:rPr>
          <w:rFonts w:ascii="Arial" w:hAnsi="Arial" w:cs="Arial"/>
          <w:sz w:val="22"/>
          <w:szCs w:val="22"/>
          <w:lang w:val="es-BO"/>
        </w:rPr>
        <w:t xml:space="preserve"> el Certificado de Liquidación Final, el cual será notificado al </w:t>
      </w:r>
      <w:r w:rsidRPr="00FE4D63">
        <w:rPr>
          <w:rFonts w:ascii="Arial" w:hAnsi="Arial" w:cs="Arial"/>
          <w:b/>
          <w:sz w:val="22"/>
          <w:szCs w:val="22"/>
          <w:lang w:val="es-BO"/>
        </w:rPr>
        <w:t>PROVEEDOR.</w:t>
      </w:r>
    </w:p>
    <w:p w14:paraId="56325F59" w14:textId="77777777" w:rsidR="00DD3CBC" w:rsidRPr="00FE4D63" w:rsidRDefault="00DD3CBC" w:rsidP="00DD3CBC">
      <w:pPr>
        <w:jc w:val="both"/>
        <w:rPr>
          <w:rFonts w:ascii="Arial" w:hAnsi="Arial" w:cs="Arial"/>
          <w:b/>
          <w:sz w:val="22"/>
          <w:szCs w:val="22"/>
          <w:lang w:val="es-BO"/>
        </w:rPr>
      </w:pPr>
    </w:p>
    <w:p w14:paraId="6580BAF6"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16916336" w14:textId="77777777" w:rsidR="00DD3CBC" w:rsidRPr="00FE4D63" w:rsidRDefault="00DD3CBC" w:rsidP="00DD3CBC">
      <w:pPr>
        <w:jc w:val="both"/>
        <w:rPr>
          <w:rFonts w:ascii="Arial" w:hAnsi="Arial" w:cs="Arial"/>
          <w:sz w:val="22"/>
          <w:szCs w:val="22"/>
          <w:lang w:val="es-BO"/>
        </w:rPr>
      </w:pPr>
    </w:p>
    <w:p w14:paraId="6297BB0C" w14:textId="77777777" w:rsidR="00DD3CBC" w:rsidRPr="00FE4D63" w:rsidRDefault="00DD3CBC" w:rsidP="00DD3CBC">
      <w:pPr>
        <w:jc w:val="both"/>
        <w:rPr>
          <w:rFonts w:ascii="Arial" w:hAnsi="Arial" w:cs="Arial"/>
          <w:bCs/>
          <w:sz w:val="22"/>
          <w:szCs w:val="22"/>
          <w:lang w:val="es-BO"/>
        </w:rPr>
      </w:pPr>
      <w:r w:rsidRPr="00FE4D63">
        <w:rPr>
          <w:rFonts w:ascii="Arial" w:hAnsi="Arial" w:cs="Arial"/>
          <w:bCs/>
          <w:sz w:val="22"/>
          <w:szCs w:val="22"/>
          <w:lang w:val="es-BO"/>
        </w:rPr>
        <w:t xml:space="preserve">El cierre de Contrato deberá ser acreditado con un Certificado de Cumplimiento de Contrato, otorgado por la autoridad competente de la </w:t>
      </w:r>
      <w:r w:rsidRPr="00FE4D63">
        <w:rPr>
          <w:rFonts w:ascii="Arial" w:hAnsi="Arial" w:cs="Arial"/>
          <w:b/>
          <w:bCs/>
          <w:sz w:val="22"/>
          <w:szCs w:val="22"/>
          <w:lang w:val="es-BO"/>
        </w:rPr>
        <w:t>ENTIDAD</w:t>
      </w:r>
      <w:r w:rsidRPr="00FE4D63">
        <w:rPr>
          <w:rFonts w:ascii="Arial" w:hAnsi="Arial" w:cs="Arial"/>
          <w:bCs/>
          <w:sz w:val="22"/>
          <w:szCs w:val="22"/>
          <w:lang w:val="es-BO"/>
        </w:rPr>
        <w:t xml:space="preserve"> luego de concluido el trámite precedentemente especificado.</w:t>
      </w:r>
    </w:p>
    <w:p w14:paraId="71EFB08B" w14:textId="77777777" w:rsidR="00DD3CBC" w:rsidRPr="00FE4D63" w:rsidRDefault="00DD3CBC" w:rsidP="00DD3CBC">
      <w:pPr>
        <w:jc w:val="both"/>
        <w:rPr>
          <w:rFonts w:ascii="Arial" w:hAnsi="Arial" w:cs="Arial"/>
          <w:b/>
          <w:sz w:val="22"/>
          <w:szCs w:val="22"/>
          <w:lang w:val="es-BO"/>
        </w:rPr>
      </w:pPr>
    </w:p>
    <w:p w14:paraId="1354C800" w14:textId="77777777" w:rsidR="00DD3CBC" w:rsidRPr="00FE4D63" w:rsidRDefault="00DD3CBC" w:rsidP="00DD3CBC">
      <w:pPr>
        <w:jc w:val="both"/>
        <w:rPr>
          <w:rFonts w:ascii="Arial" w:hAnsi="Arial" w:cs="Arial"/>
          <w:b/>
          <w:sz w:val="22"/>
          <w:szCs w:val="22"/>
          <w:lang w:val="es-BO"/>
        </w:rPr>
      </w:pPr>
      <w:r w:rsidRPr="00FE4D63">
        <w:rPr>
          <w:rFonts w:ascii="Arial" w:hAnsi="Arial" w:cs="Arial"/>
          <w:sz w:val="22"/>
          <w:szCs w:val="22"/>
          <w:lang w:val="es-BO"/>
        </w:rPr>
        <w:t xml:space="preserve">Este cierre de Contrato no libera de responsabilidades al </w:t>
      </w:r>
      <w:r w:rsidRPr="00FE4D63">
        <w:rPr>
          <w:rFonts w:ascii="Arial" w:hAnsi="Arial" w:cs="Arial"/>
          <w:b/>
          <w:sz w:val="22"/>
          <w:szCs w:val="22"/>
          <w:lang w:val="es-BO"/>
        </w:rPr>
        <w:t>PROVEEDOR</w:t>
      </w:r>
      <w:r w:rsidRPr="00FE4D63">
        <w:rPr>
          <w:rFonts w:ascii="Arial" w:hAnsi="Arial" w:cs="Arial"/>
          <w:sz w:val="22"/>
          <w:szCs w:val="22"/>
          <w:lang w:val="es-BO"/>
        </w:rPr>
        <w:t xml:space="preserve">, por negligencia o impericia que ocasionasen daños posteriores sobre el objeto de contratación, </w:t>
      </w:r>
      <w:r w:rsidRPr="00FE4D63">
        <w:rPr>
          <w:rFonts w:ascii="Arial" w:hAnsi="Arial" w:cs="Arial"/>
          <w:bCs/>
          <w:sz w:val="22"/>
          <w:szCs w:val="22"/>
          <w:lang w:val="es-BO"/>
        </w:rPr>
        <w:t xml:space="preserve">reservándose a la </w:t>
      </w:r>
      <w:r w:rsidRPr="00FE4D63">
        <w:rPr>
          <w:rFonts w:ascii="Arial" w:hAnsi="Arial" w:cs="Arial"/>
          <w:b/>
          <w:bCs/>
          <w:sz w:val="22"/>
          <w:szCs w:val="22"/>
          <w:lang w:val="es-BO"/>
        </w:rPr>
        <w:t>ENTIDAD</w:t>
      </w:r>
      <w:r w:rsidRPr="00FE4D63">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FE4D63">
        <w:rPr>
          <w:rFonts w:ascii="Arial" w:hAnsi="Arial" w:cs="Arial"/>
          <w:b/>
          <w:sz w:val="22"/>
          <w:szCs w:val="22"/>
          <w:lang w:val="es-BO"/>
        </w:rPr>
        <w:t>PROVEEDOR.</w:t>
      </w:r>
    </w:p>
    <w:p w14:paraId="36895316" w14:textId="77777777" w:rsidR="00DD3CBC" w:rsidRPr="00FE4D63" w:rsidRDefault="00DD3CBC" w:rsidP="00DD3CBC">
      <w:pPr>
        <w:jc w:val="both"/>
        <w:rPr>
          <w:rFonts w:ascii="Arial" w:hAnsi="Arial" w:cs="Arial"/>
          <w:b/>
          <w:sz w:val="22"/>
          <w:szCs w:val="22"/>
          <w:lang w:val="es-BO"/>
        </w:rPr>
      </w:pPr>
    </w:p>
    <w:p w14:paraId="4D45377A" w14:textId="77777777" w:rsidR="00DD3CBC" w:rsidRPr="00FE4D63" w:rsidRDefault="00DD3CBC" w:rsidP="00DD3CBC">
      <w:pPr>
        <w:jc w:val="both"/>
        <w:rPr>
          <w:rFonts w:ascii="Arial" w:hAnsi="Arial" w:cs="Arial"/>
          <w:sz w:val="22"/>
          <w:szCs w:val="22"/>
          <w:lang w:val="es-BO"/>
        </w:rPr>
      </w:pPr>
      <w:r w:rsidRPr="00FE4D63">
        <w:rPr>
          <w:rFonts w:ascii="Arial" w:hAnsi="Arial" w:cs="Arial"/>
          <w:b/>
          <w:sz w:val="22"/>
          <w:szCs w:val="22"/>
          <w:lang w:val="es-BO"/>
        </w:rPr>
        <w:t xml:space="preserve">CLÁUSULA VIGÉSIMA SÉPTIMA.- (CONSENTIMIENTO) </w:t>
      </w:r>
      <w:r w:rsidRPr="00FE4D63">
        <w:rPr>
          <w:rFonts w:ascii="Arial" w:hAnsi="Arial" w:cs="Arial"/>
          <w:sz w:val="22"/>
          <w:szCs w:val="22"/>
          <w:lang w:val="es-BO"/>
        </w:rPr>
        <w:t>En señal de conformidad y para su fiel y estricto cumplimiento, suscribimos el presente Contrato en cuatro ejemplares de un mismo tenor y validez _______</w:t>
      </w:r>
      <w:r w:rsidRPr="00FE4D63">
        <w:rPr>
          <w:rFonts w:ascii="Arial" w:hAnsi="Arial" w:cs="Arial"/>
          <w:b/>
          <w:i/>
          <w:sz w:val="22"/>
          <w:szCs w:val="22"/>
          <w:lang w:val="es-BO"/>
        </w:rPr>
        <w:t xml:space="preserve">, </w:t>
      </w:r>
      <w:r w:rsidRPr="00FE4D63">
        <w:rPr>
          <w:rFonts w:ascii="Arial" w:hAnsi="Arial" w:cs="Arial"/>
          <w:sz w:val="22"/>
          <w:szCs w:val="22"/>
          <w:lang w:val="es-BO"/>
        </w:rPr>
        <w:t xml:space="preserve">en representación legal de la </w:t>
      </w:r>
      <w:r w:rsidRPr="00FE4D63">
        <w:rPr>
          <w:rFonts w:ascii="Arial" w:hAnsi="Arial" w:cs="Arial"/>
          <w:b/>
          <w:sz w:val="22"/>
          <w:szCs w:val="22"/>
          <w:lang w:val="es-BO"/>
        </w:rPr>
        <w:t>ENTIDAD</w:t>
      </w:r>
      <w:r w:rsidRPr="00FE4D63">
        <w:rPr>
          <w:rFonts w:ascii="Arial" w:hAnsi="Arial" w:cs="Arial"/>
          <w:sz w:val="22"/>
          <w:szCs w:val="22"/>
          <w:lang w:val="es-BO"/>
        </w:rPr>
        <w:t xml:space="preserve">, y _____________ </w:t>
      </w:r>
      <w:r w:rsidRPr="00FE4D63">
        <w:rPr>
          <w:rFonts w:ascii="Arial" w:hAnsi="Arial" w:cs="Arial"/>
          <w:b/>
          <w:i/>
          <w:sz w:val="22"/>
          <w:szCs w:val="22"/>
          <w:lang w:val="es-BO"/>
        </w:rPr>
        <w:t xml:space="preserve">(registrar el nombre del representante legal del PROVEEDOR o persona natural adjudicada, habilitado para la suscripción del Contrato) </w:t>
      </w:r>
      <w:r w:rsidRPr="00FE4D63">
        <w:rPr>
          <w:rFonts w:ascii="Arial" w:hAnsi="Arial" w:cs="Arial"/>
          <w:sz w:val="22"/>
          <w:szCs w:val="22"/>
          <w:lang w:val="es-BO"/>
        </w:rPr>
        <w:t xml:space="preserve">en representación legal del </w:t>
      </w:r>
      <w:r w:rsidRPr="00FE4D63">
        <w:rPr>
          <w:rFonts w:ascii="Arial" w:hAnsi="Arial" w:cs="Arial"/>
          <w:b/>
          <w:bCs/>
          <w:sz w:val="22"/>
          <w:szCs w:val="22"/>
          <w:lang w:val="es-BO"/>
        </w:rPr>
        <w:t>PROVEEDOR</w:t>
      </w:r>
      <w:r w:rsidRPr="00FE4D63">
        <w:rPr>
          <w:rFonts w:ascii="Arial" w:hAnsi="Arial" w:cs="Arial"/>
          <w:sz w:val="22"/>
          <w:szCs w:val="22"/>
          <w:lang w:val="es-BO"/>
        </w:rPr>
        <w:t>.</w:t>
      </w:r>
    </w:p>
    <w:p w14:paraId="736E1DE8" w14:textId="77777777" w:rsidR="00DD3CBC" w:rsidRPr="00FE4D63" w:rsidRDefault="00DD3CBC" w:rsidP="00DD3CBC">
      <w:pPr>
        <w:jc w:val="both"/>
        <w:rPr>
          <w:rFonts w:ascii="Arial" w:hAnsi="Arial" w:cs="Arial"/>
          <w:sz w:val="22"/>
          <w:szCs w:val="22"/>
          <w:lang w:val="es-BO"/>
        </w:rPr>
      </w:pPr>
    </w:p>
    <w:p w14:paraId="627E3E45" w14:textId="77777777" w:rsidR="00DD3CBC" w:rsidRPr="00FE4D63" w:rsidRDefault="00DD3CBC" w:rsidP="00DD3CBC">
      <w:pPr>
        <w:jc w:val="both"/>
        <w:rPr>
          <w:rFonts w:ascii="Arial" w:hAnsi="Arial" w:cs="Arial"/>
          <w:sz w:val="22"/>
          <w:szCs w:val="22"/>
          <w:lang w:val="es-BO"/>
        </w:rPr>
      </w:pPr>
      <w:r w:rsidRPr="00FE4D63">
        <w:rPr>
          <w:rFonts w:ascii="Arial" w:hAnsi="Arial" w:cs="Arial"/>
          <w:sz w:val="22"/>
          <w:szCs w:val="22"/>
          <w:lang w:val="es-BO"/>
        </w:rPr>
        <w:t>Este documento, conforme a disposiciones legales de control fiscal vigentes, será registrado ante la Contraloría General del Estado en idioma castellano.</w:t>
      </w:r>
    </w:p>
    <w:p w14:paraId="2027D9F9" w14:textId="77777777" w:rsidR="00DD3CBC" w:rsidRPr="00FE4D63" w:rsidRDefault="00DD3CBC" w:rsidP="00DD3CBC">
      <w:pPr>
        <w:jc w:val="both"/>
        <w:rPr>
          <w:rFonts w:ascii="Arial" w:hAnsi="Arial" w:cs="Arial"/>
          <w:sz w:val="22"/>
          <w:szCs w:val="22"/>
          <w:lang w:val="es-BO"/>
        </w:rPr>
      </w:pPr>
    </w:p>
    <w:p w14:paraId="33E1F76E" w14:textId="77777777" w:rsidR="00DD3CBC" w:rsidRPr="001627A1" w:rsidRDefault="00DD3CBC" w:rsidP="00DD3CBC">
      <w:pPr>
        <w:jc w:val="both"/>
        <w:rPr>
          <w:rFonts w:ascii="Arial" w:hAnsi="Arial" w:cs="Arial"/>
          <w:sz w:val="22"/>
          <w:szCs w:val="22"/>
          <w:lang w:val="es-BO"/>
        </w:rPr>
      </w:pPr>
      <w:r w:rsidRPr="00FE4D63">
        <w:rPr>
          <w:rFonts w:ascii="Arial" w:hAnsi="Arial" w:cs="Arial"/>
          <w:sz w:val="22"/>
          <w:szCs w:val="22"/>
          <w:lang w:val="es-BO"/>
        </w:rPr>
        <w:t>La Paz, ___ de ___202__</w:t>
      </w:r>
    </w:p>
    <w:p w14:paraId="7EDE05DB" w14:textId="77777777" w:rsidR="00DD3CBC" w:rsidRDefault="00DD3CBC" w:rsidP="00DD3CBC">
      <w:pPr>
        <w:jc w:val="both"/>
        <w:rPr>
          <w:rFonts w:ascii="Arial" w:hAnsi="Arial" w:cs="Arial"/>
          <w:sz w:val="22"/>
          <w:szCs w:val="22"/>
        </w:rPr>
      </w:pPr>
    </w:p>
    <w:p w14:paraId="2693AD07" w14:textId="77777777" w:rsidR="00DD3CBC" w:rsidRDefault="00DD3CBC" w:rsidP="00DD3CBC">
      <w:pPr>
        <w:jc w:val="both"/>
        <w:rPr>
          <w:rFonts w:ascii="Arial" w:hAnsi="Arial" w:cs="Arial"/>
          <w:sz w:val="22"/>
          <w:szCs w:val="22"/>
        </w:rPr>
      </w:pPr>
    </w:p>
    <w:p w14:paraId="0A61B2CC" w14:textId="77777777" w:rsidR="00DD3CBC" w:rsidRPr="001627A1" w:rsidRDefault="00DD3CBC" w:rsidP="00DD3CBC">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DD3CBC" w:rsidRPr="001627A1" w14:paraId="7EBAA35C" w14:textId="77777777" w:rsidTr="00146C4B">
        <w:trPr>
          <w:jc w:val="center"/>
        </w:trPr>
        <w:tc>
          <w:tcPr>
            <w:tcW w:w="4320" w:type="dxa"/>
          </w:tcPr>
          <w:p w14:paraId="134BE674" w14:textId="77777777" w:rsidR="00DD3CBC" w:rsidRPr="001627A1" w:rsidRDefault="00DD3CBC" w:rsidP="00146C4B">
            <w:pPr>
              <w:pStyle w:val="Textoindependiente3"/>
              <w:widowControl w:val="0"/>
              <w:jc w:val="center"/>
              <w:rPr>
                <w:rFonts w:cs="Arial"/>
                <w:b/>
                <w:spacing w:val="-6"/>
                <w:sz w:val="22"/>
                <w:szCs w:val="22"/>
                <w:lang w:val="es-ES_tradnl"/>
              </w:rPr>
            </w:pPr>
          </w:p>
        </w:tc>
        <w:tc>
          <w:tcPr>
            <w:tcW w:w="4624" w:type="dxa"/>
          </w:tcPr>
          <w:p w14:paraId="61D4A5B6" w14:textId="77777777" w:rsidR="00DD3CBC" w:rsidRPr="001627A1" w:rsidRDefault="00DD3CBC" w:rsidP="00146C4B">
            <w:pPr>
              <w:pStyle w:val="Textoindependiente3"/>
              <w:widowControl w:val="0"/>
              <w:jc w:val="center"/>
              <w:rPr>
                <w:rFonts w:cs="Arial"/>
                <w:b/>
                <w:sz w:val="22"/>
                <w:szCs w:val="22"/>
              </w:rPr>
            </w:pPr>
            <w:r w:rsidRPr="001627A1">
              <w:rPr>
                <w:rFonts w:cs="Arial"/>
                <w:sz w:val="22"/>
                <w:szCs w:val="22"/>
                <w:lang w:val="es-ES_tradnl"/>
              </w:rPr>
              <w:t>--------------------------------</w:t>
            </w:r>
          </w:p>
          <w:p w14:paraId="35E63273" w14:textId="77777777" w:rsidR="00DD3CBC" w:rsidRPr="001627A1" w:rsidRDefault="00DD3CBC" w:rsidP="00146C4B">
            <w:pPr>
              <w:pStyle w:val="Textoindependiente3"/>
              <w:widowControl w:val="0"/>
              <w:jc w:val="center"/>
              <w:rPr>
                <w:rFonts w:cs="Arial"/>
                <w:b/>
                <w:sz w:val="22"/>
                <w:szCs w:val="22"/>
                <w:lang w:val="es-ES_tradnl"/>
              </w:rPr>
            </w:pPr>
            <w:r w:rsidRPr="001627A1">
              <w:rPr>
                <w:rFonts w:cs="Arial"/>
                <w:sz w:val="22"/>
                <w:szCs w:val="22"/>
              </w:rPr>
              <w:t>C.I. Nº ----------------</w:t>
            </w:r>
            <w:r w:rsidRPr="001627A1">
              <w:rPr>
                <w:rFonts w:cs="Arial"/>
                <w:sz w:val="22"/>
                <w:szCs w:val="22"/>
                <w:lang w:val="es-ES_tradnl"/>
              </w:rPr>
              <w:t xml:space="preserve"> ----</w:t>
            </w:r>
          </w:p>
          <w:p w14:paraId="5B2A3EDE" w14:textId="77777777" w:rsidR="00DD3CBC" w:rsidRPr="001627A1" w:rsidRDefault="00DD3CBC" w:rsidP="00146C4B">
            <w:pPr>
              <w:pStyle w:val="Textoindependiente3"/>
              <w:widowControl w:val="0"/>
              <w:jc w:val="center"/>
              <w:rPr>
                <w:rFonts w:cs="Arial"/>
                <w:bCs/>
                <w:spacing w:val="-6"/>
                <w:sz w:val="22"/>
                <w:szCs w:val="22"/>
                <w:lang w:val="es-ES_tradnl"/>
              </w:rPr>
            </w:pPr>
            <w:r w:rsidRPr="001627A1">
              <w:rPr>
                <w:rFonts w:cs="Arial"/>
                <w:bCs/>
                <w:spacing w:val="-6"/>
                <w:sz w:val="22"/>
                <w:szCs w:val="22"/>
                <w:lang w:val="es-ES_tradnl"/>
              </w:rPr>
              <w:t xml:space="preserve"> PROVEEDOR</w:t>
            </w:r>
          </w:p>
        </w:tc>
      </w:tr>
    </w:tbl>
    <w:p w14:paraId="55F2C7BB" w14:textId="77777777" w:rsidR="00DD3CBC" w:rsidRPr="001627A1" w:rsidRDefault="00DD3CBC" w:rsidP="00DD3CBC">
      <w:pPr>
        <w:pStyle w:val="Textoindependiente3"/>
        <w:widowControl w:val="0"/>
        <w:rPr>
          <w:rFonts w:cs="Arial"/>
          <w:b/>
          <w:bCs/>
          <w:sz w:val="22"/>
          <w:szCs w:val="22"/>
          <w:lang w:val="es-BO"/>
        </w:rPr>
      </w:pPr>
    </w:p>
    <w:p w14:paraId="5DE546DF" w14:textId="77777777" w:rsidR="00DD3CBC" w:rsidRDefault="00DD3CBC" w:rsidP="00DD3CBC">
      <w:pPr>
        <w:pStyle w:val="Textoindependiente3"/>
        <w:widowControl w:val="0"/>
        <w:rPr>
          <w:rFonts w:cs="Arial"/>
          <w:b/>
          <w:bCs/>
          <w:lang w:val="en-US"/>
        </w:rPr>
      </w:pPr>
    </w:p>
    <w:p w14:paraId="45E0B37D" w14:textId="10366D56" w:rsidR="00386EDA" w:rsidRPr="00DD3CBC" w:rsidRDefault="00DD3CBC" w:rsidP="00DD3CBC">
      <w:pPr>
        <w:pStyle w:val="Textoindependiente3"/>
        <w:widowControl w:val="0"/>
        <w:rPr>
          <w:rFonts w:cs="Arial"/>
          <w:b/>
          <w:bCs/>
          <w:lang w:val="en-US"/>
        </w:rPr>
      </w:pPr>
      <w:proofErr w:type="spellStart"/>
      <w:proofErr w:type="gramStart"/>
      <w:r>
        <w:rPr>
          <w:rFonts w:cs="Arial"/>
          <w:bCs/>
          <w:lang w:val="en-US"/>
        </w:rPr>
        <w:t>ldcr</w:t>
      </w:r>
      <w:proofErr w:type="spellEnd"/>
      <w:r>
        <w:rPr>
          <w:rFonts w:cs="Arial"/>
          <w:bCs/>
          <w:lang w:val="en-US"/>
        </w:rPr>
        <w:t>/</w:t>
      </w:r>
      <w:proofErr w:type="spellStart"/>
      <w:r>
        <w:rPr>
          <w:rFonts w:cs="Arial"/>
          <w:bCs/>
          <w:lang w:val="en-US"/>
        </w:rPr>
        <w:t>ebgr</w:t>
      </w:r>
      <w:proofErr w:type="spellEnd"/>
      <w:proofErr w:type="gramEnd"/>
      <w:r w:rsidRPr="007745CE">
        <w:rPr>
          <w:rFonts w:cs="Arial"/>
          <w:bCs/>
          <w:lang w:val="en-US"/>
        </w:rPr>
        <w:t>.</w:t>
      </w:r>
      <w:bookmarkEnd w:id="168"/>
      <w:bookmarkEnd w:id="169"/>
    </w:p>
    <w:sectPr w:rsidR="00386EDA" w:rsidRPr="00DD3CBC" w:rsidSect="006F61D4">
      <w:footerReference w:type="default" r:id="rId16"/>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6CDA" w14:textId="77777777" w:rsidR="005D3330" w:rsidRDefault="005D3330">
      <w:r>
        <w:separator/>
      </w:r>
    </w:p>
  </w:endnote>
  <w:endnote w:type="continuationSeparator" w:id="0">
    <w:p w14:paraId="3D77E261" w14:textId="77777777" w:rsidR="005D3330" w:rsidRDefault="005D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453DE0" w:rsidRDefault="00453DE0">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13A120CE" w:rsidR="00453DE0" w:rsidRDefault="00453D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453DE0" w:rsidRPr="006F61D4" w:rsidRDefault="00453DE0" w:rsidP="000D3A48">
    <w:pPr>
      <w:pStyle w:val="Piedepgina"/>
      <w:jc w:val="right"/>
      <w:rPr>
        <w:sz w:val="14"/>
      </w:rPr>
    </w:pPr>
    <w:sdt>
      <w:sdtPr>
        <w:id w:val="-363133365"/>
        <w:docPartObj>
          <w:docPartGallery w:val="Page Numbers (Bottom of Page)"/>
          <w:docPartUnique/>
        </w:docPartObj>
      </w:sdtPr>
      <w:sdtEndPr>
        <w:rPr>
          <w:sz w:val="14"/>
        </w:rPr>
      </w:sdtEndPr>
      <w:sdtContent>
        <w:r>
          <w:fldChar w:fldCharType="begin"/>
        </w:r>
        <w:r>
          <w:instrText>PAGE   \* MERGEFORMAT</w:instrText>
        </w:r>
        <w:r>
          <w:fldChar w:fldCharType="separate"/>
        </w:r>
        <w:r w:rsidR="00EE7E97">
          <w:rPr>
            <w:noProof/>
          </w:rPr>
          <w:t>37</w:t>
        </w:r>
        <w:r>
          <w:fldChar w:fldCharType="end"/>
        </w:r>
      </w:sdtContent>
    </w:sdt>
  </w:p>
  <w:p w14:paraId="4EB24C94" w14:textId="5D14B9CC" w:rsidR="00453DE0" w:rsidRPr="006F61D4" w:rsidRDefault="00453DE0"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95C62" w14:textId="77777777" w:rsidR="005D3330" w:rsidRDefault="005D3330">
      <w:r>
        <w:separator/>
      </w:r>
    </w:p>
  </w:footnote>
  <w:footnote w:type="continuationSeparator" w:id="0">
    <w:p w14:paraId="7BFCDCBE" w14:textId="77777777" w:rsidR="005D3330" w:rsidRDefault="005D3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277432C3" w:rsidR="00453DE0" w:rsidRPr="000A289F" w:rsidRDefault="001F4DA9">
    <w:pPr>
      <w:pStyle w:val="Encabezado"/>
      <w:rPr>
        <w:sz w:val="4"/>
        <w:szCs w:val="4"/>
      </w:rPr>
    </w:pPr>
    <w:r>
      <w:rPr>
        <w:noProof/>
        <w:lang w:val="es-BO" w:eastAsia="es-BO"/>
      </w:rPr>
      <w:drawing>
        <wp:anchor distT="0" distB="0" distL="114300" distR="114300" simplePos="0" relativeHeight="251685888" behindDoc="1" locked="0" layoutInCell="1" allowOverlap="1" wp14:anchorId="64D7115A" wp14:editId="13BE61E3">
          <wp:simplePos x="0" y="0"/>
          <wp:positionH relativeFrom="column">
            <wp:posOffset>476250</wp:posOffset>
          </wp:positionH>
          <wp:positionV relativeFrom="paragraph">
            <wp:posOffset>-334010</wp:posOffset>
          </wp:positionV>
          <wp:extent cx="4581525" cy="836162"/>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1525" cy="836162"/>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A032" w14:textId="403A2667" w:rsidR="00453DE0" w:rsidRDefault="00453DE0">
    <w:pPr>
      <w:pStyle w:val="Encabezado"/>
    </w:pPr>
  </w:p>
  <w:p w14:paraId="2340E428" w14:textId="77777777" w:rsidR="00453DE0" w:rsidRDefault="00453DE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341E5335" w:rsidR="00453DE0" w:rsidRDefault="001F4DA9">
    <w:pPr>
      <w:pStyle w:val="Encabezado"/>
    </w:pPr>
    <w:r>
      <w:rPr>
        <w:noProof/>
        <w:lang w:val="es-BO" w:eastAsia="es-BO"/>
      </w:rPr>
      <w:drawing>
        <wp:anchor distT="0" distB="0" distL="114300" distR="114300" simplePos="0" relativeHeight="251683840" behindDoc="1" locked="0" layoutInCell="1" allowOverlap="1" wp14:anchorId="2F5C356A" wp14:editId="14771EF9">
          <wp:simplePos x="0" y="0"/>
          <wp:positionH relativeFrom="column">
            <wp:posOffset>558165</wp:posOffset>
          </wp:positionH>
          <wp:positionV relativeFrom="paragraph">
            <wp:posOffset>-383540</wp:posOffset>
          </wp:positionV>
          <wp:extent cx="4581525" cy="836162"/>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B 2025 N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1525" cy="836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C61E1A60"/>
    <w:lvl w:ilvl="0" w:tplc="19764CB6">
      <w:start w:val="1"/>
      <w:numFmt w:val="upperLetter"/>
      <w:lvlText w:val="%1."/>
      <w:lvlJc w:val="left"/>
      <w:pPr>
        <w:tabs>
          <w:tab w:val="num" w:pos="360"/>
        </w:tabs>
        <w:ind w:left="360" w:hanging="360"/>
      </w:pPr>
      <w:rPr>
        <w:rFonts w:hint="default"/>
        <w:b/>
        <w:i w:val="0"/>
        <w:sz w:val="24"/>
        <w:szCs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802C28"/>
    <w:multiLevelType w:val="hybridMultilevel"/>
    <w:tmpl w:val="0750E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343875"/>
    <w:multiLevelType w:val="hybridMultilevel"/>
    <w:tmpl w:val="18F0172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1"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5F239A8"/>
    <w:multiLevelType w:val="hybridMultilevel"/>
    <w:tmpl w:val="2200CCFC"/>
    <w:lvl w:ilvl="0" w:tplc="400A0017">
      <w:start w:val="1"/>
      <w:numFmt w:val="lowerLetter"/>
      <w:lvlText w:val="%1)"/>
      <w:lvlJc w:val="left"/>
      <w:pPr>
        <w:ind w:left="785" w:hanging="360"/>
      </w:pPr>
      <w:rPr>
        <w:rFonts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abstractNum w:abstractNumId="44"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A307741"/>
    <w:multiLevelType w:val="hybridMultilevel"/>
    <w:tmpl w:val="F65AA20E"/>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2" w15:restartNumberingAfterBreak="0">
    <w:nsid w:val="77F12C85"/>
    <w:multiLevelType w:val="hybridMultilevel"/>
    <w:tmpl w:val="65CA7FE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39"/>
  </w:num>
  <w:num w:numId="3">
    <w:abstractNumId w:val="36"/>
  </w:num>
  <w:num w:numId="4">
    <w:abstractNumId w:val="10"/>
  </w:num>
  <w:num w:numId="5">
    <w:abstractNumId w:val="13"/>
  </w:num>
  <w:num w:numId="6">
    <w:abstractNumId w:val="40"/>
  </w:num>
  <w:num w:numId="7">
    <w:abstractNumId w:val="28"/>
  </w:num>
  <w:num w:numId="8">
    <w:abstractNumId w:val="42"/>
  </w:num>
  <w:num w:numId="9">
    <w:abstractNumId w:val="42"/>
    <w:lvlOverride w:ilvl="0">
      <w:startOverride w:val="1"/>
    </w:lvlOverride>
  </w:num>
  <w:num w:numId="10">
    <w:abstractNumId w:val="34"/>
  </w:num>
  <w:num w:numId="11">
    <w:abstractNumId w:val="47"/>
  </w:num>
  <w:num w:numId="12">
    <w:abstractNumId w:val="9"/>
  </w:num>
  <w:num w:numId="13">
    <w:abstractNumId w:val="53"/>
  </w:num>
  <w:num w:numId="14">
    <w:abstractNumId w:val="25"/>
  </w:num>
  <w:num w:numId="15">
    <w:abstractNumId w:val="17"/>
  </w:num>
  <w:num w:numId="16">
    <w:abstractNumId w:val="35"/>
  </w:num>
  <w:num w:numId="17">
    <w:abstractNumId w:val="56"/>
  </w:num>
  <w:num w:numId="18">
    <w:abstractNumId w:val="20"/>
  </w:num>
  <w:num w:numId="19">
    <w:abstractNumId w:val="7"/>
  </w:num>
  <w:num w:numId="20">
    <w:abstractNumId w:val="12"/>
  </w:num>
  <w:num w:numId="21">
    <w:abstractNumId w:val="14"/>
  </w:num>
  <w:num w:numId="22">
    <w:abstractNumId w:val="3"/>
  </w:num>
  <w:num w:numId="23">
    <w:abstractNumId w:val="49"/>
  </w:num>
  <w:num w:numId="24">
    <w:abstractNumId w:val="6"/>
  </w:num>
  <w:num w:numId="25">
    <w:abstractNumId w:val="8"/>
  </w:num>
  <w:num w:numId="26">
    <w:abstractNumId w:val="38"/>
  </w:num>
  <w:num w:numId="27">
    <w:abstractNumId w:val="2"/>
  </w:num>
  <w:num w:numId="28">
    <w:abstractNumId w:val="32"/>
  </w:num>
  <w:num w:numId="29">
    <w:abstractNumId w:val="11"/>
  </w:num>
  <w:num w:numId="30">
    <w:abstractNumId w:val="46"/>
  </w:num>
  <w:num w:numId="31">
    <w:abstractNumId w:val="50"/>
  </w:num>
  <w:num w:numId="32">
    <w:abstractNumId w:val="27"/>
  </w:num>
  <w:num w:numId="33">
    <w:abstractNumId w:val="22"/>
  </w:num>
  <w:num w:numId="34">
    <w:abstractNumId w:val="19"/>
  </w:num>
  <w:num w:numId="35">
    <w:abstractNumId w:val="4"/>
  </w:num>
  <w:num w:numId="36">
    <w:abstractNumId w:val="5"/>
  </w:num>
  <w:num w:numId="37">
    <w:abstractNumId w:val="51"/>
  </w:num>
  <w:num w:numId="38">
    <w:abstractNumId w:val="33"/>
  </w:num>
  <w:num w:numId="39">
    <w:abstractNumId w:val="1"/>
  </w:num>
  <w:num w:numId="40">
    <w:abstractNumId w:val="21"/>
  </w:num>
  <w:num w:numId="41">
    <w:abstractNumId w:val="15"/>
  </w:num>
  <w:num w:numId="42">
    <w:abstractNumId w:val="29"/>
  </w:num>
  <w:num w:numId="43">
    <w:abstractNumId w:val="37"/>
  </w:num>
  <w:num w:numId="44">
    <w:abstractNumId w:val="54"/>
  </w:num>
  <w:num w:numId="45">
    <w:abstractNumId w:val="31"/>
  </w:num>
  <w:num w:numId="46">
    <w:abstractNumId w:val="23"/>
  </w:num>
  <w:num w:numId="47">
    <w:abstractNumId w:val="41"/>
  </w:num>
  <w:num w:numId="48">
    <w:abstractNumId w:val="43"/>
  </w:num>
  <w:num w:numId="49">
    <w:abstractNumId w:val="26"/>
  </w:num>
  <w:num w:numId="50">
    <w:abstractNumId w:val="45"/>
  </w:num>
  <w:num w:numId="51">
    <w:abstractNumId w:val="44"/>
  </w:num>
  <w:num w:numId="52">
    <w:abstractNumId w:val="48"/>
  </w:num>
  <w:num w:numId="53">
    <w:abstractNumId w:val="16"/>
  </w:num>
  <w:num w:numId="54">
    <w:abstractNumId w:val="30"/>
  </w:num>
  <w:num w:numId="55">
    <w:abstractNumId w:val="55"/>
  </w:num>
  <w:num w:numId="56">
    <w:abstractNumId w:val="18"/>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24FD"/>
    <w:rsid w:val="00053B10"/>
    <w:rsid w:val="00055CCC"/>
    <w:rsid w:val="0005679E"/>
    <w:rsid w:val="0005747F"/>
    <w:rsid w:val="000607E3"/>
    <w:rsid w:val="00061952"/>
    <w:rsid w:val="000621B0"/>
    <w:rsid w:val="000637F8"/>
    <w:rsid w:val="0006386D"/>
    <w:rsid w:val="00064A4A"/>
    <w:rsid w:val="0006505B"/>
    <w:rsid w:val="00066211"/>
    <w:rsid w:val="000663B4"/>
    <w:rsid w:val="0007121A"/>
    <w:rsid w:val="00071E00"/>
    <w:rsid w:val="000723A5"/>
    <w:rsid w:val="00072C2B"/>
    <w:rsid w:val="00073958"/>
    <w:rsid w:val="00074652"/>
    <w:rsid w:val="0007605D"/>
    <w:rsid w:val="00076EB9"/>
    <w:rsid w:val="000773E7"/>
    <w:rsid w:val="000810EC"/>
    <w:rsid w:val="00082650"/>
    <w:rsid w:val="000837CB"/>
    <w:rsid w:val="00083AAA"/>
    <w:rsid w:val="00083D9E"/>
    <w:rsid w:val="00084633"/>
    <w:rsid w:val="000855D3"/>
    <w:rsid w:val="00087393"/>
    <w:rsid w:val="00090FDB"/>
    <w:rsid w:val="00092130"/>
    <w:rsid w:val="00092950"/>
    <w:rsid w:val="00092D34"/>
    <w:rsid w:val="00093817"/>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27D6"/>
    <w:rsid w:val="000C3DC1"/>
    <w:rsid w:val="000C3ED6"/>
    <w:rsid w:val="000C5145"/>
    <w:rsid w:val="000C66F3"/>
    <w:rsid w:val="000D1536"/>
    <w:rsid w:val="000D2F74"/>
    <w:rsid w:val="000D3A48"/>
    <w:rsid w:val="000D4270"/>
    <w:rsid w:val="000D50AE"/>
    <w:rsid w:val="000D5A9F"/>
    <w:rsid w:val="000E019A"/>
    <w:rsid w:val="000E0F79"/>
    <w:rsid w:val="000E12A0"/>
    <w:rsid w:val="000E268F"/>
    <w:rsid w:val="000E3A4D"/>
    <w:rsid w:val="000E4032"/>
    <w:rsid w:val="000E4C29"/>
    <w:rsid w:val="000E5AF6"/>
    <w:rsid w:val="000E6675"/>
    <w:rsid w:val="000F0DA4"/>
    <w:rsid w:val="000F12F8"/>
    <w:rsid w:val="000F18A0"/>
    <w:rsid w:val="000F42AA"/>
    <w:rsid w:val="000F4811"/>
    <w:rsid w:val="000F56EB"/>
    <w:rsid w:val="000F626D"/>
    <w:rsid w:val="000F64CC"/>
    <w:rsid w:val="000F7CF5"/>
    <w:rsid w:val="0010005D"/>
    <w:rsid w:val="0010014F"/>
    <w:rsid w:val="00101656"/>
    <w:rsid w:val="00101963"/>
    <w:rsid w:val="0010221E"/>
    <w:rsid w:val="00102457"/>
    <w:rsid w:val="001034C7"/>
    <w:rsid w:val="00103827"/>
    <w:rsid w:val="001038A4"/>
    <w:rsid w:val="00103FFA"/>
    <w:rsid w:val="00104A89"/>
    <w:rsid w:val="00106C47"/>
    <w:rsid w:val="00107B3A"/>
    <w:rsid w:val="00110DD5"/>
    <w:rsid w:val="00113732"/>
    <w:rsid w:val="0011463D"/>
    <w:rsid w:val="00121292"/>
    <w:rsid w:val="00121735"/>
    <w:rsid w:val="00123699"/>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6C4B"/>
    <w:rsid w:val="00147AAA"/>
    <w:rsid w:val="00147C73"/>
    <w:rsid w:val="00150080"/>
    <w:rsid w:val="00150176"/>
    <w:rsid w:val="00150ADC"/>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66725"/>
    <w:rsid w:val="00170916"/>
    <w:rsid w:val="001711FE"/>
    <w:rsid w:val="0017180F"/>
    <w:rsid w:val="00172575"/>
    <w:rsid w:val="00172C0B"/>
    <w:rsid w:val="001749A0"/>
    <w:rsid w:val="00174AC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37DB"/>
    <w:rsid w:val="001F447F"/>
    <w:rsid w:val="001F4DA9"/>
    <w:rsid w:val="001F4EE1"/>
    <w:rsid w:val="001F5BCF"/>
    <w:rsid w:val="002016A6"/>
    <w:rsid w:val="00203C8E"/>
    <w:rsid w:val="0020492C"/>
    <w:rsid w:val="00205087"/>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59F4"/>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262B"/>
    <w:rsid w:val="00253C2F"/>
    <w:rsid w:val="00253D92"/>
    <w:rsid w:val="002544EB"/>
    <w:rsid w:val="00255664"/>
    <w:rsid w:val="002563C8"/>
    <w:rsid w:val="00260215"/>
    <w:rsid w:val="00261454"/>
    <w:rsid w:val="00261C51"/>
    <w:rsid w:val="0026202C"/>
    <w:rsid w:val="002639A7"/>
    <w:rsid w:val="00263CD0"/>
    <w:rsid w:val="002643AA"/>
    <w:rsid w:val="002660AD"/>
    <w:rsid w:val="002663CD"/>
    <w:rsid w:val="00266F9A"/>
    <w:rsid w:val="0026726B"/>
    <w:rsid w:val="00267CF8"/>
    <w:rsid w:val="00267ED7"/>
    <w:rsid w:val="002705DF"/>
    <w:rsid w:val="002715B2"/>
    <w:rsid w:val="00273484"/>
    <w:rsid w:val="00273A42"/>
    <w:rsid w:val="0027502D"/>
    <w:rsid w:val="00275163"/>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4B77"/>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5377"/>
    <w:rsid w:val="003064E6"/>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D83"/>
    <w:rsid w:val="00345449"/>
    <w:rsid w:val="00347492"/>
    <w:rsid w:val="0034787D"/>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51"/>
    <w:rsid w:val="00377C67"/>
    <w:rsid w:val="003804D5"/>
    <w:rsid w:val="00380E3C"/>
    <w:rsid w:val="003829E9"/>
    <w:rsid w:val="0038352D"/>
    <w:rsid w:val="00383D24"/>
    <w:rsid w:val="00386A09"/>
    <w:rsid w:val="00386EDA"/>
    <w:rsid w:val="00387B2F"/>
    <w:rsid w:val="00390893"/>
    <w:rsid w:val="003919B0"/>
    <w:rsid w:val="003921BA"/>
    <w:rsid w:val="00394062"/>
    <w:rsid w:val="00395014"/>
    <w:rsid w:val="003953D2"/>
    <w:rsid w:val="00395B0B"/>
    <w:rsid w:val="003966E5"/>
    <w:rsid w:val="003976B3"/>
    <w:rsid w:val="00397BB3"/>
    <w:rsid w:val="003A1052"/>
    <w:rsid w:val="003A1A48"/>
    <w:rsid w:val="003A1B48"/>
    <w:rsid w:val="003A2104"/>
    <w:rsid w:val="003A3EAB"/>
    <w:rsid w:val="003A58FE"/>
    <w:rsid w:val="003A5FA7"/>
    <w:rsid w:val="003A625B"/>
    <w:rsid w:val="003A6ACC"/>
    <w:rsid w:val="003B0BB8"/>
    <w:rsid w:val="003B1007"/>
    <w:rsid w:val="003B1B91"/>
    <w:rsid w:val="003B1ECB"/>
    <w:rsid w:val="003B2754"/>
    <w:rsid w:val="003B3AF3"/>
    <w:rsid w:val="003B46C3"/>
    <w:rsid w:val="003B73FC"/>
    <w:rsid w:val="003C1436"/>
    <w:rsid w:val="003C18BD"/>
    <w:rsid w:val="003C26F1"/>
    <w:rsid w:val="003C4319"/>
    <w:rsid w:val="003C547E"/>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787"/>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040B"/>
    <w:rsid w:val="004539D7"/>
    <w:rsid w:val="00453CA7"/>
    <w:rsid w:val="00453DE0"/>
    <w:rsid w:val="0045491F"/>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3FB"/>
    <w:rsid w:val="004B6EA3"/>
    <w:rsid w:val="004B6FD4"/>
    <w:rsid w:val="004C2C4E"/>
    <w:rsid w:val="004C3F92"/>
    <w:rsid w:val="004C3FE1"/>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CEC"/>
    <w:rsid w:val="004F4E94"/>
    <w:rsid w:val="004F51FA"/>
    <w:rsid w:val="005003CA"/>
    <w:rsid w:val="00500AB7"/>
    <w:rsid w:val="00501DC2"/>
    <w:rsid w:val="00502736"/>
    <w:rsid w:val="005047DA"/>
    <w:rsid w:val="00505384"/>
    <w:rsid w:val="005059F9"/>
    <w:rsid w:val="0050622B"/>
    <w:rsid w:val="00510F40"/>
    <w:rsid w:val="005113EF"/>
    <w:rsid w:val="00511E88"/>
    <w:rsid w:val="00512EA2"/>
    <w:rsid w:val="00513971"/>
    <w:rsid w:val="00513E67"/>
    <w:rsid w:val="005141F5"/>
    <w:rsid w:val="00516BE0"/>
    <w:rsid w:val="00517213"/>
    <w:rsid w:val="005172A0"/>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3798B"/>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2DF3"/>
    <w:rsid w:val="00573CB0"/>
    <w:rsid w:val="00574565"/>
    <w:rsid w:val="00575D8A"/>
    <w:rsid w:val="0057722E"/>
    <w:rsid w:val="005779D8"/>
    <w:rsid w:val="00577E66"/>
    <w:rsid w:val="00580261"/>
    <w:rsid w:val="005803B5"/>
    <w:rsid w:val="00581CBD"/>
    <w:rsid w:val="005821EE"/>
    <w:rsid w:val="005822A1"/>
    <w:rsid w:val="00583CE2"/>
    <w:rsid w:val="00584CFB"/>
    <w:rsid w:val="0058509B"/>
    <w:rsid w:val="00587414"/>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19F6"/>
    <w:rsid w:val="005D2335"/>
    <w:rsid w:val="005D298D"/>
    <w:rsid w:val="005D3330"/>
    <w:rsid w:val="005D57E1"/>
    <w:rsid w:val="005D6CD8"/>
    <w:rsid w:val="005D7946"/>
    <w:rsid w:val="005E0991"/>
    <w:rsid w:val="005E0FA4"/>
    <w:rsid w:val="005E1C98"/>
    <w:rsid w:val="005E3379"/>
    <w:rsid w:val="005E44F6"/>
    <w:rsid w:val="005E57DC"/>
    <w:rsid w:val="005E5822"/>
    <w:rsid w:val="005E74D3"/>
    <w:rsid w:val="005F081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233C"/>
    <w:rsid w:val="00622E3F"/>
    <w:rsid w:val="00623C56"/>
    <w:rsid w:val="0062718C"/>
    <w:rsid w:val="00627D92"/>
    <w:rsid w:val="00630560"/>
    <w:rsid w:val="00630801"/>
    <w:rsid w:val="0063367E"/>
    <w:rsid w:val="006349C6"/>
    <w:rsid w:val="00634F10"/>
    <w:rsid w:val="00635C44"/>
    <w:rsid w:val="00640847"/>
    <w:rsid w:val="006412B8"/>
    <w:rsid w:val="0064150D"/>
    <w:rsid w:val="00642845"/>
    <w:rsid w:val="00642D65"/>
    <w:rsid w:val="006464DB"/>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6960"/>
    <w:rsid w:val="00667CED"/>
    <w:rsid w:val="00670BBC"/>
    <w:rsid w:val="00672435"/>
    <w:rsid w:val="00675C9E"/>
    <w:rsid w:val="00676663"/>
    <w:rsid w:val="006768BD"/>
    <w:rsid w:val="00677519"/>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A000E"/>
    <w:rsid w:val="006A17C2"/>
    <w:rsid w:val="006A1F58"/>
    <w:rsid w:val="006A2236"/>
    <w:rsid w:val="006A239E"/>
    <w:rsid w:val="006A4D2E"/>
    <w:rsid w:val="006A64AB"/>
    <w:rsid w:val="006A6EBF"/>
    <w:rsid w:val="006A74B2"/>
    <w:rsid w:val="006B0D1F"/>
    <w:rsid w:val="006B2FD0"/>
    <w:rsid w:val="006B49B5"/>
    <w:rsid w:val="006C435A"/>
    <w:rsid w:val="006C45D7"/>
    <w:rsid w:val="006C67CC"/>
    <w:rsid w:val="006C6D99"/>
    <w:rsid w:val="006C7951"/>
    <w:rsid w:val="006D05BD"/>
    <w:rsid w:val="006D0724"/>
    <w:rsid w:val="006D18B3"/>
    <w:rsid w:val="006D1D11"/>
    <w:rsid w:val="006D6FC4"/>
    <w:rsid w:val="006E1130"/>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4902"/>
    <w:rsid w:val="007456D1"/>
    <w:rsid w:val="007508E0"/>
    <w:rsid w:val="00752632"/>
    <w:rsid w:val="007529BC"/>
    <w:rsid w:val="00753655"/>
    <w:rsid w:val="00753872"/>
    <w:rsid w:val="00754A8A"/>
    <w:rsid w:val="00754BAD"/>
    <w:rsid w:val="00755988"/>
    <w:rsid w:val="00756267"/>
    <w:rsid w:val="0075686B"/>
    <w:rsid w:val="00760920"/>
    <w:rsid w:val="00761E16"/>
    <w:rsid w:val="0076261E"/>
    <w:rsid w:val="0076290C"/>
    <w:rsid w:val="00762C63"/>
    <w:rsid w:val="00763487"/>
    <w:rsid w:val="0076427A"/>
    <w:rsid w:val="00764F36"/>
    <w:rsid w:val="00765F1B"/>
    <w:rsid w:val="00771495"/>
    <w:rsid w:val="00773D00"/>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1DB6"/>
    <w:rsid w:val="007A2C5F"/>
    <w:rsid w:val="007A35C8"/>
    <w:rsid w:val="007A3699"/>
    <w:rsid w:val="007A3E4E"/>
    <w:rsid w:val="007A519B"/>
    <w:rsid w:val="007A70E4"/>
    <w:rsid w:val="007B011B"/>
    <w:rsid w:val="007B1446"/>
    <w:rsid w:val="007B2012"/>
    <w:rsid w:val="007B2157"/>
    <w:rsid w:val="007B2485"/>
    <w:rsid w:val="007B4DCB"/>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E1298"/>
    <w:rsid w:val="007E191F"/>
    <w:rsid w:val="007E2B24"/>
    <w:rsid w:val="007E4C7D"/>
    <w:rsid w:val="007E6156"/>
    <w:rsid w:val="007E657F"/>
    <w:rsid w:val="007E6C1D"/>
    <w:rsid w:val="007E70CF"/>
    <w:rsid w:val="007E7AFC"/>
    <w:rsid w:val="007F084C"/>
    <w:rsid w:val="007F0F08"/>
    <w:rsid w:val="007F1692"/>
    <w:rsid w:val="007F21E5"/>
    <w:rsid w:val="007F4B79"/>
    <w:rsid w:val="007F4BF4"/>
    <w:rsid w:val="007F5A35"/>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5302"/>
    <w:rsid w:val="0083613A"/>
    <w:rsid w:val="008364C2"/>
    <w:rsid w:val="008367D0"/>
    <w:rsid w:val="00836C55"/>
    <w:rsid w:val="008370E7"/>
    <w:rsid w:val="00842B14"/>
    <w:rsid w:val="00842CFD"/>
    <w:rsid w:val="00843A41"/>
    <w:rsid w:val="00844B77"/>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6E45"/>
    <w:rsid w:val="00887DFD"/>
    <w:rsid w:val="0089196D"/>
    <w:rsid w:val="00891A95"/>
    <w:rsid w:val="00891F37"/>
    <w:rsid w:val="0089322B"/>
    <w:rsid w:val="0089535C"/>
    <w:rsid w:val="00895F85"/>
    <w:rsid w:val="008965CC"/>
    <w:rsid w:val="008A10E0"/>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DA5"/>
    <w:rsid w:val="008E0289"/>
    <w:rsid w:val="008E0867"/>
    <w:rsid w:val="008E2650"/>
    <w:rsid w:val="008E28F6"/>
    <w:rsid w:val="008E4B9D"/>
    <w:rsid w:val="008E4BB7"/>
    <w:rsid w:val="008E57ED"/>
    <w:rsid w:val="008E6026"/>
    <w:rsid w:val="008E6B53"/>
    <w:rsid w:val="008E6FBA"/>
    <w:rsid w:val="008F1989"/>
    <w:rsid w:val="008F1E4A"/>
    <w:rsid w:val="008F48D2"/>
    <w:rsid w:val="008F4907"/>
    <w:rsid w:val="008F4D53"/>
    <w:rsid w:val="008F57ED"/>
    <w:rsid w:val="008F6068"/>
    <w:rsid w:val="008F7506"/>
    <w:rsid w:val="008F759A"/>
    <w:rsid w:val="0090165B"/>
    <w:rsid w:val="00901D2B"/>
    <w:rsid w:val="009020C4"/>
    <w:rsid w:val="00902CDF"/>
    <w:rsid w:val="009041B9"/>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7306"/>
    <w:rsid w:val="00940539"/>
    <w:rsid w:val="009408DE"/>
    <w:rsid w:val="00940FEB"/>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60"/>
    <w:rsid w:val="009913BD"/>
    <w:rsid w:val="00991DA4"/>
    <w:rsid w:val="00992E3F"/>
    <w:rsid w:val="00995108"/>
    <w:rsid w:val="00996256"/>
    <w:rsid w:val="00996681"/>
    <w:rsid w:val="00997D9E"/>
    <w:rsid w:val="009A04DF"/>
    <w:rsid w:val="009A06AB"/>
    <w:rsid w:val="009A2488"/>
    <w:rsid w:val="009A30EA"/>
    <w:rsid w:val="009A37D8"/>
    <w:rsid w:val="009A43E2"/>
    <w:rsid w:val="009A6310"/>
    <w:rsid w:val="009A666A"/>
    <w:rsid w:val="009B01F7"/>
    <w:rsid w:val="009B0729"/>
    <w:rsid w:val="009B0F58"/>
    <w:rsid w:val="009B1ABD"/>
    <w:rsid w:val="009B284B"/>
    <w:rsid w:val="009B32E6"/>
    <w:rsid w:val="009B6B08"/>
    <w:rsid w:val="009B7F84"/>
    <w:rsid w:val="009B7F90"/>
    <w:rsid w:val="009C17C5"/>
    <w:rsid w:val="009C3227"/>
    <w:rsid w:val="009C3B16"/>
    <w:rsid w:val="009C3D35"/>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2CD"/>
    <w:rsid w:val="00A14B6C"/>
    <w:rsid w:val="00A15A38"/>
    <w:rsid w:val="00A16B2F"/>
    <w:rsid w:val="00A16CFE"/>
    <w:rsid w:val="00A1716A"/>
    <w:rsid w:val="00A17F28"/>
    <w:rsid w:val="00A20BB9"/>
    <w:rsid w:val="00A21915"/>
    <w:rsid w:val="00A21DDC"/>
    <w:rsid w:val="00A23ABD"/>
    <w:rsid w:val="00A23B10"/>
    <w:rsid w:val="00A2516D"/>
    <w:rsid w:val="00A26008"/>
    <w:rsid w:val="00A2639E"/>
    <w:rsid w:val="00A30429"/>
    <w:rsid w:val="00A3080F"/>
    <w:rsid w:val="00A3186E"/>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5F7F"/>
    <w:rsid w:val="00A86B50"/>
    <w:rsid w:val="00A8707A"/>
    <w:rsid w:val="00A9035D"/>
    <w:rsid w:val="00A90638"/>
    <w:rsid w:val="00A9255A"/>
    <w:rsid w:val="00A92603"/>
    <w:rsid w:val="00A93398"/>
    <w:rsid w:val="00A952C4"/>
    <w:rsid w:val="00A9795C"/>
    <w:rsid w:val="00A97E8A"/>
    <w:rsid w:val="00A97F49"/>
    <w:rsid w:val="00AA0C86"/>
    <w:rsid w:val="00AA117C"/>
    <w:rsid w:val="00AA38AB"/>
    <w:rsid w:val="00AA4341"/>
    <w:rsid w:val="00AA462E"/>
    <w:rsid w:val="00AA611A"/>
    <w:rsid w:val="00AA7691"/>
    <w:rsid w:val="00AA777D"/>
    <w:rsid w:val="00AB1DC7"/>
    <w:rsid w:val="00AB3572"/>
    <w:rsid w:val="00AB3593"/>
    <w:rsid w:val="00AB40C1"/>
    <w:rsid w:val="00AB618C"/>
    <w:rsid w:val="00AB680D"/>
    <w:rsid w:val="00AB6BEA"/>
    <w:rsid w:val="00AB7549"/>
    <w:rsid w:val="00AB77AC"/>
    <w:rsid w:val="00AC1B01"/>
    <w:rsid w:val="00AC2102"/>
    <w:rsid w:val="00AC3F61"/>
    <w:rsid w:val="00AC42C7"/>
    <w:rsid w:val="00AC6EC0"/>
    <w:rsid w:val="00AC6FB3"/>
    <w:rsid w:val="00AC79D1"/>
    <w:rsid w:val="00AD0381"/>
    <w:rsid w:val="00AD1FC2"/>
    <w:rsid w:val="00AD23B7"/>
    <w:rsid w:val="00AD25B0"/>
    <w:rsid w:val="00AD4394"/>
    <w:rsid w:val="00AD466B"/>
    <w:rsid w:val="00AD4AF1"/>
    <w:rsid w:val="00AD4B67"/>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7A2D"/>
    <w:rsid w:val="00B10494"/>
    <w:rsid w:val="00B11057"/>
    <w:rsid w:val="00B11B2D"/>
    <w:rsid w:val="00B13D43"/>
    <w:rsid w:val="00B14206"/>
    <w:rsid w:val="00B14EE7"/>
    <w:rsid w:val="00B161FB"/>
    <w:rsid w:val="00B164EB"/>
    <w:rsid w:val="00B16643"/>
    <w:rsid w:val="00B16765"/>
    <w:rsid w:val="00B1687C"/>
    <w:rsid w:val="00B17AA7"/>
    <w:rsid w:val="00B17CA3"/>
    <w:rsid w:val="00B21BB8"/>
    <w:rsid w:val="00B22C4A"/>
    <w:rsid w:val="00B236C9"/>
    <w:rsid w:val="00B23941"/>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A0"/>
    <w:rsid w:val="00B83BFF"/>
    <w:rsid w:val="00B84182"/>
    <w:rsid w:val="00B85103"/>
    <w:rsid w:val="00B866D6"/>
    <w:rsid w:val="00B87C37"/>
    <w:rsid w:val="00B90474"/>
    <w:rsid w:val="00B90E02"/>
    <w:rsid w:val="00B90FE3"/>
    <w:rsid w:val="00B9103C"/>
    <w:rsid w:val="00B917E0"/>
    <w:rsid w:val="00B91EC5"/>
    <w:rsid w:val="00B92911"/>
    <w:rsid w:val="00B9300C"/>
    <w:rsid w:val="00B9380B"/>
    <w:rsid w:val="00B963B3"/>
    <w:rsid w:val="00B96E2E"/>
    <w:rsid w:val="00B97C82"/>
    <w:rsid w:val="00BA2001"/>
    <w:rsid w:val="00BA20E9"/>
    <w:rsid w:val="00BA2D1B"/>
    <w:rsid w:val="00BA3067"/>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1E8"/>
    <w:rsid w:val="00BC22AB"/>
    <w:rsid w:val="00BC3192"/>
    <w:rsid w:val="00BC47F1"/>
    <w:rsid w:val="00BC6516"/>
    <w:rsid w:val="00BC7302"/>
    <w:rsid w:val="00BD25AB"/>
    <w:rsid w:val="00BD32B1"/>
    <w:rsid w:val="00BD3CE4"/>
    <w:rsid w:val="00BD3DC5"/>
    <w:rsid w:val="00BD4107"/>
    <w:rsid w:val="00BD4A70"/>
    <w:rsid w:val="00BD5787"/>
    <w:rsid w:val="00BD6D9B"/>
    <w:rsid w:val="00BD7015"/>
    <w:rsid w:val="00BE07F6"/>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369"/>
    <w:rsid w:val="00C07391"/>
    <w:rsid w:val="00C07420"/>
    <w:rsid w:val="00C07B8E"/>
    <w:rsid w:val="00C103E6"/>
    <w:rsid w:val="00C11711"/>
    <w:rsid w:val="00C120CD"/>
    <w:rsid w:val="00C12337"/>
    <w:rsid w:val="00C1264F"/>
    <w:rsid w:val="00C13EC2"/>
    <w:rsid w:val="00C1444B"/>
    <w:rsid w:val="00C16A21"/>
    <w:rsid w:val="00C16AB2"/>
    <w:rsid w:val="00C221EC"/>
    <w:rsid w:val="00C25C88"/>
    <w:rsid w:val="00C2640A"/>
    <w:rsid w:val="00C272D7"/>
    <w:rsid w:val="00C310A2"/>
    <w:rsid w:val="00C3112F"/>
    <w:rsid w:val="00C31D2D"/>
    <w:rsid w:val="00C34A12"/>
    <w:rsid w:val="00C361FD"/>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37F"/>
    <w:rsid w:val="00C545DD"/>
    <w:rsid w:val="00C54C0E"/>
    <w:rsid w:val="00C55FE7"/>
    <w:rsid w:val="00C570A6"/>
    <w:rsid w:val="00C577AF"/>
    <w:rsid w:val="00C61288"/>
    <w:rsid w:val="00C615C3"/>
    <w:rsid w:val="00C6233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41B2"/>
    <w:rsid w:val="00CC5D01"/>
    <w:rsid w:val="00CC6274"/>
    <w:rsid w:val="00CC6AF5"/>
    <w:rsid w:val="00CC7A45"/>
    <w:rsid w:val="00CC7EB8"/>
    <w:rsid w:val="00CD06A1"/>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BBD"/>
    <w:rsid w:val="00D26D7E"/>
    <w:rsid w:val="00D26F14"/>
    <w:rsid w:val="00D2790C"/>
    <w:rsid w:val="00D30722"/>
    <w:rsid w:val="00D34409"/>
    <w:rsid w:val="00D36AF9"/>
    <w:rsid w:val="00D36EA1"/>
    <w:rsid w:val="00D3796C"/>
    <w:rsid w:val="00D40D22"/>
    <w:rsid w:val="00D41B88"/>
    <w:rsid w:val="00D4252F"/>
    <w:rsid w:val="00D44457"/>
    <w:rsid w:val="00D4488B"/>
    <w:rsid w:val="00D4495A"/>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17F"/>
    <w:rsid w:val="00DA24C3"/>
    <w:rsid w:val="00DA3304"/>
    <w:rsid w:val="00DA60B3"/>
    <w:rsid w:val="00DA6158"/>
    <w:rsid w:val="00DA648E"/>
    <w:rsid w:val="00DA700D"/>
    <w:rsid w:val="00DB3989"/>
    <w:rsid w:val="00DB3ED6"/>
    <w:rsid w:val="00DB5037"/>
    <w:rsid w:val="00DB5506"/>
    <w:rsid w:val="00DB66D3"/>
    <w:rsid w:val="00DB6901"/>
    <w:rsid w:val="00DB76A9"/>
    <w:rsid w:val="00DC0B06"/>
    <w:rsid w:val="00DC29A0"/>
    <w:rsid w:val="00DC4494"/>
    <w:rsid w:val="00DC5240"/>
    <w:rsid w:val="00DD079D"/>
    <w:rsid w:val="00DD07B0"/>
    <w:rsid w:val="00DD2C59"/>
    <w:rsid w:val="00DD3CBC"/>
    <w:rsid w:val="00DD3D8D"/>
    <w:rsid w:val="00DD3F91"/>
    <w:rsid w:val="00DD5447"/>
    <w:rsid w:val="00DD59F1"/>
    <w:rsid w:val="00DD79A9"/>
    <w:rsid w:val="00DE04E4"/>
    <w:rsid w:val="00DE0533"/>
    <w:rsid w:val="00DE0831"/>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5B8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2EF3"/>
    <w:rsid w:val="00E655E8"/>
    <w:rsid w:val="00E6640E"/>
    <w:rsid w:val="00E66D16"/>
    <w:rsid w:val="00E67BF0"/>
    <w:rsid w:val="00E7087E"/>
    <w:rsid w:val="00E70AFF"/>
    <w:rsid w:val="00E71CD9"/>
    <w:rsid w:val="00E737A9"/>
    <w:rsid w:val="00E73AC7"/>
    <w:rsid w:val="00E73C38"/>
    <w:rsid w:val="00E7419E"/>
    <w:rsid w:val="00E746AF"/>
    <w:rsid w:val="00E756CD"/>
    <w:rsid w:val="00E75B44"/>
    <w:rsid w:val="00E7622B"/>
    <w:rsid w:val="00E763C1"/>
    <w:rsid w:val="00E771D4"/>
    <w:rsid w:val="00E7761C"/>
    <w:rsid w:val="00E77BBE"/>
    <w:rsid w:val="00E77C1A"/>
    <w:rsid w:val="00E77E1E"/>
    <w:rsid w:val="00E80AA4"/>
    <w:rsid w:val="00E81A2D"/>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44E9"/>
    <w:rsid w:val="00EA5971"/>
    <w:rsid w:val="00EA72E2"/>
    <w:rsid w:val="00EA75E0"/>
    <w:rsid w:val="00EB1A99"/>
    <w:rsid w:val="00EB1CB0"/>
    <w:rsid w:val="00EB2BC3"/>
    <w:rsid w:val="00EB2EDA"/>
    <w:rsid w:val="00EB4510"/>
    <w:rsid w:val="00EB4666"/>
    <w:rsid w:val="00EB51D1"/>
    <w:rsid w:val="00EB7467"/>
    <w:rsid w:val="00EB74F2"/>
    <w:rsid w:val="00EB7780"/>
    <w:rsid w:val="00EC0AE6"/>
    <w:rsid w:val="00EC0B2B"/>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E7E97"/>
    <w:rsid w:val="00EF12E0"/>
    <w:rsid w:val="00EF253A"/>
    <w:rsid w:val="00EF27E3"/>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994"/>
    <w:rsid w:val="00F22D6C"/>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2F25"/>
    <w:rsid w:val="00F5347A"/>
    <w:rsid w:val="00F5431F"/>
    <w:rsid w:val="00F544AE"/>
    <w:rsid w:val="00F54578"/>
    <w:rsid w:val="00F5457C"/>
    <w:rsid w:val="00F56607"/>
    <w:rsid w:val="00F60451"/>
    <w:rsid w:val="00F60901"/>
    <w:rsid w:val="00F61E39"/>
    <w:rsid w:val="00F62EDA"/>
    <w:rsid w:val="00F63874"/>
    <w:rsid w:val="00F66D08"/>
    <w:rsid w:val="00F67AF5"/>
    <w:rsid w:val="00F70D02"/>
    <w:rsid w:val="00F7117D"/>
    <w:rsid w:val="00F7245B"/>
    <w:rsid w:val="00F734DE"/>
    <w:rsid w:val="00F74FB0"/>
    <w:rsid w:val="00F7552E"/>
    <w:rsid w:val="00F75995"/>
    <w:rsid w:val="00F76446"/>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A15"/>
    <w:rsid w:val="00FC2E39"/>
    <w:rsid w:val="00FC33CD"/>
    <w:rsid w:val="00FC3D84"/>
    <w:rsid w:val="00FC470F"/>
    <w:rsid w:val="00FC4AE3"/>
    <w:rsid w:val="00FC4C41"/>
    <w:rsid w:val="00FC77FD"/>
    <w:rsid w:val="00FC7DC8"/>
    <w:rsid w:val="00FD173C"/>
    <w:rsid w:val="00FD2428"/>
    <w:rsid w:val="00FD2AA3"/>
    <w:rsid w:val="00FD3059"/>
    <w:rsid w:val="00FD45FC"/>
    <w:rsid w:val="00FD58D3"/>
    <w:rsid w:val="00FD6134"/>
    <w:rsid w:val="00FD794A"/>
    <w:rsid w:val="00FD7D95"/>
    <w:rsid w:val="00FE0688"/>
    <w:rsid w:val="00FE072F"/>
    <w:rsid w:val="00FE11C4"/>
    <w:rsid w:val="00FE1A1C"/>
    <w:rsid w:val="00FE2630"/>
    <w:rsid w:val="00FE4D3F"/>
    <w:rsid w:val="00FE4F0C"/>
    <w:rsid w:val="00FE53A8"/>
    <w:rsid w:val="00FE64D7"/>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77C51"/>
    <w:pPr>
      <w:autoSpaceDE w:val="0"/>
      <w:autoSpaceDN w:val="0"/>
      <w:adjustRightInd w:val="0"/>
    </w:pPr>
    <w:rPr>
      <w:rFonts w:ascii="Calibri" w:hAnsi="Calibri" w:cs="Calibri"/>
      <w:color w:val="000000"/>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40600063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849978306">
      <w:bodyDiv w:val="1"/>
      <w:marLeft w:val="0"/>
      <w:marRight w:val="0"/>
      <w:marTop w:val="0"/>
      <w:marBottom w:val="0"/>
      <w:divBdr>
        <w:top w:val="none" w:sz="0" w:space="0" w:color="auto"/>
        <w:left w:val="none" w:sz="0" w:space="0" w:color="auto"/>
        <w:bottom w:val="none" w:sz="0" w:space="0" w:color="auto"/>
        <w:right w:val="none" w:sz="0" w:space="0" w:color="auto"/>
      </w:divBdr>
    </w:div>
    <w:div w:id="2075086473">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9047986974?pwd=fDNW3B2dkoIdxXl1BSaitMXWXetiIR.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rivera@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C8DA5-F75B-4CDC-8993-ECEC148C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49</Pages>
  <Words>18020</Words>
  <Characters>99112</Characters>
  <Application>Microsoft Office Word</Application>
  <DocSecurity>0</DocSecurity>
  <Lines>825</Lines>
  <Paragraphs>233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5</cp:revision>
  <cp:lastPrinted>2025-11-27T16:08:00Z</cp:lastPrinted>
  <dcterms:created xsi:type="dcterms:W3CDTF">2025-11-27T15:45:00Z</dcterms:created>
  <dcterms:modified xsi:type="dcterms:W3CDTF">2025-11-28T20:39:00Z</dcterms:modified>
</cp:coreProperties>
</file>