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2E512" w14:textId="77777777" w:rsidR="00244F29" w:rsidRPr="00035E4B" w:rsidRDefault="00244F29" w:rsidP="00244F2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E0B60B4" w14:textId="77777777" w:rsidR="00324E26" w:rsidRDefault="00324E26"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15D4E258"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A0224B">
        <w:rPr>
          <w:rFonts w:ascii="Arial" w:hAnsi="Arial" w:cs="Arial"/>
          <w:b/>
          <w:bCs/>
          <w:sz w:val="28"/>
          <w:lang w:val="pt-BR"/>
        </w:rPr>
        <w:t>12</w:t>
      </w:r>
      <w:r w:rsidR="00806C3A">
        <w:rPr>
          <w:rFonts w:ascii="Arial" w:hAnsi="Arial" w:cs="Arial"/>
          <w:b/>
          <w:bCs/>
          <w:sz w:val="28"/>
          <w:lang w:val="pt-BR"/>
        </w:rPr>
        <w:t>6</w:t>
      </w:r>
      <w:r w:rsidRPr="00F040CC">
        <w:rPr>
          <w:rFonts w:ascii="Arial" w:hAnsi="Arial" w:cs="Arial"/>
          <w:b/>
          <w:bCs/>
          <w:sz w:val="28"/>
          <w:lang w:val="pt-BR"/>
        </w:rPr>
        <w:t>/202</w:t>
      </w:r>
      <w:r w:rsidR="002663CD">
        <w:rPr>
          <w:rFonts w:ascii="Arial" w:hAnsi="Arial" w:cs="Arial"/>
          <w:b/>
          <w:bCs/>
          <w:sz w:val="28"/>
          <w:lang w:val="pt-BR"/>
        </w:rPr>
        <w:t>3</w:t>
      </w:r>
      <w:r w:rsidR="00A82F70" w:rsidRPr="00F040CC">
        <w:rPr>
          <w:rFonts w:ascii="Arial" w:hAnsi="Arial" w:cs="Arial"/>
          <w:b/>
          <w:bCs/>
          <w:sz w:val="28"/>
          <w:lang w:val="pt-BR"/>
        </w:rPr>
        <w:t>-</w:t>
      </w:r>
      <w:r w:rsidR="00A0224B">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3AE2F14F" w:rsidR="001E12CC" w:rsidRPr="00F8188E" w:rsidRDefault="00A0224B"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52FE340E" w:rsidR="001E12CC" w:rsidRPr="00F8188E" w:rsidRDefault="00A0224B"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0224B">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INTERNET 2 -2024</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6BDA354F"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A0224B">
        <w:rPr>
          <w:rFonts w:ascii="Arial" w:hAnsi="Arial" w:cs="Arial"/>
          <w:b/>
          <w:bCs/>
          <w:sz w:val="24"/>
          <w:szCs w:val="28"/>
        </w:rPr>
        <w:t>Octubre</w:t>
      </w:r>
      <w:r w:rsidR="006F5B2C">
        <w:rPr>
          <w:rFonts w:ascii="Arial" w:hAnsi="Arial" w:cs="Arial"/>
          <w:b/>
          <w:bCs/>
          <w:sz w:val="24"/>
          <w:szCs w:val="24"/>
          <w:lang w:val="es-MX"/>
        </w:rPr>
        <w:t xml:space="preserve"> </w:t>
      </w:r>
      <w:r>
        <w:rPr>
          <w:rFonts w:ascii="Arial" w:hAnsi="Arial" w:cs="Arial"/>
          <w:b/>
          <w:bCs/>
          <w:sz w:val="24"/>
          <w:szCs w:val="24"/>
          <w:lang w:val="es-MX"/>
        </w:rPr>
        <w:t>de 202</w:t>
      </w:r>
      <w:r w:rsidR="002663CD">
        <w:rPr>
          <w:rFonts w:ascii="Arial" w:hAnsi="Arial" w:cs="Arial"/>
          <w:b/>
          <w:bCs/>
          <w:sz w:val="24"/>
          <w:szCs w:val="24"/>
          <w:lang w:val="es-MX"/>
        </w:rPr>
        <w:t>3</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D97CF9">
              <w:rPr>
                <w:noProof/>
                <w:webHidden/>
              </w:rPr>
              <w:t>2</w:t>
            </w:r>
            <w:r w:rsidR="00AE65BD">
              <w:rPr>
                <w:noProof/>
                <w:webHidden/>
              </w:rPr>
              <w:fldChar w:fldCharType="end"/>
            </w:r>
          </w:hyperlink>
        </w:p>
        <w:p w14:paraId="76538632"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D97CF9">
              <w:rPr>
                <w:noProof/>
                <w:webHidden/>
              </w:rPr>
              <w:t>2</w:t>
            </w:r>
            <w:r w:rsidR="00AE65BD">
              <w:rPr>
                <w:noProof/>
                <w:webHidden/>
              </w:rPr>
              <w:fldChar w:fldCharType="end"/>
            </w:r>
          </w:hyperlink>
        </w:p>
        <w:p w14:paraId="7D502193"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D97CF9">
              <w:rPr>
                <w:noProof/>
                <w:webHidden/>
              </w:rPr>
              <w:t>2</w:t>
            </w:r>
            <w:r w:rsidR="00AE65BD">
              <w:rPr>
                <w:noProof/>
                <w:webHidden/>
              </w:rPr>
              <w:fldChar w:fldCharType="end"/>
            </w:r>
          </w:hyperlink>
        </w:p>
        <w:p w14:paraId="0624F686"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D97CF9">
              <w:rPr>
                <w:noProof/>
                <w:webHidden/>
              </w:rPr>
              <w:t>2</w:t>
            </w:r>
            <w:r w:rsidR="00AE65BD">
              <w:rPr>
                <w:noProof/>
                <w:webHidden/>
              </w:rPr>
              <w:fldChar w:fldCharType="end"/>
            </w:r>
          </w:hyperlink>
        </w:p>
        <w:p w14:paraId="5312185E"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D97CF9">
              <w:rPr>
                <w:noProof/>
                <w:webHidden/>
              </w:rPr>
              <w:t>4</w:t>
            </w:r>
            <w:r w:rsidR="00AE65BD">
              <w:rPr>
                <w:noProof/>
                <w:webHidden/>
              </w:rPr>
              <w:fldChar w:fldCharType="end"/>
            </w:r>
          </w:hyperlink>
        </w:p>
        <w:p w14:paraId="783DB5FF"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D97CF9">
              <w:rPr>
                <w:noProof/>
                <w:webHidden/>
              </w:rPr>
              <w:t>4</w:t>
            </w:r>
            <w:r w:rsidR="00AE65BD">
              <w:rPr>
                <w:noProof/>
                <w:webHidden/>
              </w:rPr>
              <w:fldChar w:fldCharType="end"/>
            </w:r>
          </w:hyperlink>
        </w:p>
        <w:p w14:paraId="727BEE65"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D97CF9">
              <w:rPr>
                <w:noProof/>
                <w:webHidden/>
              </w:rPr>
              <w:t>5</w:t>
            </w:r>
            <w:r w:rsidR="00AE65BD">
              <w:rPr>
                <w:noProof/>
                <w:webHidden/>
              </w:rPr>
              <w:fldChar w:fldCharType="end"/>
            </w:r>
          </w:hyperlink>
        </w:p>
        <w:p w14:paraId="17759526"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D97CF9">
              <w:rPr>
                <w:noProof/>
                <w:webHidden/>
              </w:rPr>
              <w:t>5</w:t>
            </w:r>
            <w:r w:rsidR="00AE65BD">
              <w:rPr>
                <w:noProof/>
                <w:webHidden/>
              </w:rPr>
              <w:fldChar w:fldCharType="end"/>
            </w:r>
          </w:hyperlink>
        </w:p>
        <w:p w14:paraId="14E7A168"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D97CF9">
              <w:rPr>
                <w:noProof/>
                <w:webHidden/>
              </w:rPr>
              <w:t>5</w:t>
            </w:r>
            <w:r w:rsidR="00AE65BD">
              <w:rPr>
                <w:noProof/>
                <w:webHidden/>
              </w:rPr>
              <w:fldChar w:fldCharType="end"/>
            </w:r>
          </w:hyperlink>
        </w:p>
        <w:p w14:paraId="1527DB04"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D97CF9">
              <w:rPr>
                <w:noProof/>
                <w:webHidden/>
              </w:rPr>
              <w:t>6</w:t>
            </w:r>
            <w:r w:rsidR="00AE65BD">
              <w:rPr>
                <w:noProof/>
                <w:webHidden/>
              </w:rPr>
              <w:fldChar w:fldCharType="end"/>
            </w:r>
          </w:hyperlink>
        </w:p>
        <w:p w14:paraId="3509DFD3"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D97CF9">
              <w:rPr>
                <w:noProof/>
                <w:webHidden/>
              </w:rPr>
              <w:t>6</w:t>
            </w:r>
            <w:r w:rsidR="00AE65BD">
              <w:rPr>
                <w:noProof/>
                <w:webHidden/>
              </w:rPr>
              <w:fldChar w:fldCharType="end"/>
            </w:r>
          </w:hyperlink>
        </w:p>
        <w:p w14:paraId="56DC8468"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D97CF9">
              <w:rPr>
                <w:noProof/>
                <w:webHidden/>
              </w:rPr>
              <w:t>7</w:t>
            </w:r>
            <w:r w:rsidR="00AE65BD">
              <w:rPr>
                <w:noProof/>
                <w:webHidden/>
              </w:rPr>
              <w:fldChar w:fldCharType="end"/>
            </w:r>
          </w:hyperlink>
        </w:p>
        <w:p w14:paraId="64D0730E"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D97CF9">
              <w:rPr>
                <w:noProof/>
                <w:webHidden/>
              </w:rPr>
              <w:t>7</w:t>
            </w:r>
            <w:r w:rsidR="00AE65BD">
              <w:rPr>
                <w:noProof/>
                <w:webHidden/>
              </w:rPr>
              <w:fldChar w:fldCharType="end"/>
            </w:r>
          </w:hyperlink>
        </w:p>
        <w:p w14:paraId="2BDAC1CB"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D97CF9">
              <w:rPr>
                <w:noProof/>
                <w:webHidden/>
              </w:rPr>
              <w:t>8</w:t>
            </w:r>
            <w:r w:rsidR="00AE65BD">
              <w:rPr>
                <w:noProof/>
                <w:webHidden/>
              </w:rPr>
              <w:fldChar w:fldCharType="end"/>
            </w:r>
          </w:hyperlink>
        </w:p>
        <w:p w14:paraId="02495D32"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D97CF9">
              <w:rPr>
                <w:noProof/>
                <w:webHidden/>
              </w:rPr>
              <w:t>9</w:t>
            </w:r>
            <w:r w:rsidR="00AE65BD">
              <w:rPr>
                <w:noProof/>
                <w:webHidden/>
              </w:rPr>
              <w:fldChar w:fldCharType="end"/>
            </w:r>
          </w:hyperlink>
        </w:p>
        <w:p w14:paraId="5388EF7A"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D97CF9">
              <w:rPr>
                <w:noProof/>
                <w:webHidden/>
              </w:rPr>
              <w:t>10</w:t>
            </w:r>
            <w:r w:rsidR="00AE65BD">
              <w:rPr>
                <w:noProof/>
                <w:webHidden/>
              </w:rPr>
              <w:fldChar w:fldCharType="end"/>
            </w:r>
          </w:hyperlink>
        </w:p>
        <w:p w14:paraId="4757EA86"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D97CF9">
              <w:rPr>
                <w:noProof/>
                <w:webHidden/>
              </w:rPr>
              <w:t>11</w:t>
            </w:r>
            <w:r w:rsidR="00AE65BD">
              <w:rPr>
                <w:noProof/>
                <w:webHidden/>
              </w:rPr>
              <w:fldChar w:fldCharType="end"/>
            </w:r>
          </w:hyperlink>
        </w:p>
        <w:p w14:paraId="12CCE0F0"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D97CF9">
              <w:rPr>
                <w:noProof/>
                <w:webHidden/>
              </w:rPr>
              <w:t>11</w:t>
            </w:r>
            <w:r w:rsidR="00AE65BD">
              <w:rPr>
                <w:noProof/>
                <w:webHidden/>
              </w:rPr>
              <w:fldChar w:fldCharType="end"/>
            </w:r>
          </w:hyperlink>
        </w:p>
        <w:p w14:paraId="58DE0AE3"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D97CF9">
              <w:rPr>
                <w:noProof/>
                <w:webHidden/>
              </w:rPr>
              <w:t>12</w:t>
            </w:r>
            <w:r w:rsidR="00AE65BD">
              <w:rPr>
                <w:noProof/>
                <w:webHidden/>
              </w:rPr>
              <w:fldChar w:fldCharType="end"/>
            </w:r>
          </w:hyperlink>
        </w:p>
        <w:p w14:paraId="59548D0A"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D97CF9">
              <w:rPr>
                <w:noProof/>
                <w:webHidden/>
              </w:rPr>
              <w:t>12</w:t>
            </w:r>
            <w:r w:rsidR="00AE65BD">
              <w:rPr>
                <w:noProof/>
                <w:webHidden/>
              </w:rPr>
              <w:fldChar w:fldCharType="end"/>
            </w:r>
          </w:hyperlink>
        </w:p>
        <w:p w14:paraId="1BB3AC06"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D97CF9">
              <w:rPr>
                <w:noProof/>
                <w:webHidden/>
              </w:rPr>
              <w:t>12</w:t>
            </w:r>
            <w:r w:rsidR="00AE65BD">
              <w:rPr>
                <w:noProof/>
                <w:webHidden/>
              </w:rPr>
              <w:fldChar w:fldCharType="end"/>
            </w:r>
          </w:hyperlink>
        </w:p>
        <w:p w14:paraId="56DB3187"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D97CF9">
              <w:rPr>
                <w:noProof/>
                <w:webHidden/>
              </w:rPr>
              <w:t>12</w:t>
            </w:r>
            <w:r w:rsidR="00AE65BD">
              <w:rPr>
                <w:noProof/>
                <w:webHidden/>
              </w:rPr>
              <w:fldChar w:fldCharType="end"/>
            </w:r>
          </w:hyperlink>
        </w:p>
        <w:p w14:paraId="3207EF98"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D97CF9">
              <w:rPr>
                <w:noProof/>
                <w:webHidden/>
              </w:rPr>
              <w:t>13</w:t>
            </w:r>
            <w:r w:rsidR="00AE65BD">
              <w:rPr>
                <w:noProof/>
                <w:webHidden/>
              </w:rPr>
              <w:fldChar w:fldCharType="end"/>
            </w:r>
          </w:hyperlink>
        </w:p>
        <w:p w14:paraId="757F751B"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D97CF9">
              <w:rPr>
                <w:noProof/>
                <w:webHidden/>
              </w:rPr>
              <w:t>14</w:t>
            </w:r>
            <w:r w:rsidR="00AE65BD">
              <w:rPr>
                <w:noProof/>
                <w:webHidden/>
              </w:rPr>
              <w:fldChar w:fldCharType="end"/>
            </w:r>
          </w:hyperlink>
        </w:p>
        <w:p w14:paraId="35BC7350"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D97CF9">
              <w:rPr>
                <w:noProof/>
                <w:webHidden/>
              </w:rPr>
              <w:t>14</w:t>
            </w:r>
            <w:r w:rsidR="00AE65BD">
              <w:rPr>
                <w:noProof/>
                <w:webHidden/>
              </w:rPr>
              <w:fldChar w:fldCharType="end"/>
            </w:r>
          </w:hyperlink>
        </w:p>
        <w:p w14:paraId="19A08A20"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D97CF9">
              <w:rPr>
                <w:noProof/>
                <w:webHidden/>
              </w:rPr>
              <w:t>14</w:t>
            </w:r>
            <w:r w:rsidR="00AE65BD">
              <w:rPr>
                <w:noProof/>
                <w:webHidden/>
              </w:rPr>
              <w:fldChar w:fldCharType="end"/>
            </w:r>
          </w:hyperlink>
        </w:p>
        <w:p w14:paraId="3EDF9ABB"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D97CF9">
              <w:rPr>
                <w:noProof/>
                <w:webHidden/>
              </w:rPr>
              <w:t>15</w:t>
            </w:r>
            <w:r w:rsidR="00AE65BD">
              <w:rPr>
                <w:noProof/>
                <w:webHidden/>
              </w:rPr>
              <w:fldChar w:fldCharType="end"/>
            </w:r>
          </w:hyperlink>
        </w:p>
        <w:p w14:paraId="233FDF1D"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D97CF9">
              <w:rPr>
                <w:noProof/>
                <w:webHidden/>
              </w:rPr>
              <w:t>17</w:t>
            </w:r>
            <w:r w:rsidR="00AE65BD">
              <w:rPr>
                <w:noProof/>
                <w:webHidden/>
              </w:rPr>
              <w:fldChar w:fldCharType="end"/>
            </w:r>
          </w:hyperlink>
        </w:p>
        <w:p w14:paraId="645F1394"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D97CF9">
              <w:rPr>
                <w:noProof/>
                <w:webHidden/>
              </w:rPr>
              <w:t>18</w:t>
            </w:r>
            <w:r w:rsidR="00AE65BD">
              <w:rPr>
                <w:noProof/>
                <w:webHidden/>
              </w:rPr>
              <w:fldChar w:fldCharType="end"/>
            </w:r>
          </w:hyperlink>
        </w:p>
        <w:p w14:paraId="2E7F0FE0" w14:textId="77777777" w:rsidR="00AE65BD" w:rsidRDefault="009832B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D97CF9">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Inspección Previa</w:t>
      </w:r>
    </w:p>
    <w:p w14:paraId="4C1DBAEA" w14:textId="77777777" w:rsidR="008759CA" w:rsidRPr="003504B7" w:rsidRDefault="008759CA" w:rsidP="008759CA">
      <w:pPr>
        <w:tabs>
          <w:tab w:val="num" w:pos="1134"/>
        </w:tabs>
        <w:ind w:left="360"/>
        <w:jc w:val="both"/>
        <w:rPr>
          <w:rFonts w:cs="Arial"/>
          <w:sz w:val="18"/>
          <w:szCs w:val="18"/>
          <w:lang w:val="es-BO"/>
        </w:rPr>
      </w:pPr>
    </w:p>
    <w:p w14:paraId="2B987AC0" w14:textId="77777777" w:rsidR="00B51351" w:rsidRPr="003504B7" w:rsidRDefault="00DD79A9" w:rsidP="004678FF">
      <w:pPr>
        <w:pStyle w:val="Prrafodelista"/>
        <w:ind w:left="1276"/>
        <w:jc w:val="both"/>
        <w:rPr>
          <w:rFonts w:ascii="Verdana" w:hAnsi="Verdana" w:cs="Arial"/>
          <w:sz w:val="18"/>
          <w:szCs w:val="18"/>
        </w:rPr>
      </w:pPr>
      <w:r w:rsidRPr="003504B7">
        <w:rPr>
          <w:rFonts w:ascii="Verdana" w:hAnsi="Verdana" w:cs="Arial"/>
          <w:sz w:val="18"/>
          <w:szCs w:val="18"/>
        </w:rPr>
        <w:t>“No corresponde”</w:t>
      </w:r>
      <w:r w:rsidR="00B51351" w:rsidRPr="003504B7">
        <w:rPr>
          <w:rFonts w:ascii="Verdana" w:hAnsi="Verdana" w:cs="Arial"/>
          <w:sz w:val="18"/>
          <w:szCs w:val="18"/>
        </w:rPr>
        <w:t>.</w:t>
      </w:r>
    </w:p>
    <w:p w14:paraId="13A9E621" w14:textId="77777777" w:rsidR="00962856" w:rsidRPr="003504B7" w:rsidRDefault="00962856" w:rsidP="008759CA">
      <w:pPr>
        <w:ind w:left="567"/>
        <w:jc w:val="both"/>
        <w:rPr>
          <w:rFonts w:cs="Arial"/>
          <w:sz w:val="18"/>
          <w:szCs w:val="18"/>
          <w:lang w:val="es-BO"/>
        </w:rPr>
      </w:pPr>
    </w:p>
    <w:p w14:paraId="77EE3350" w14:textId="77777777" w:rsidR="008759CA" w:rsidRPr="003504B7" w:rsidRDefault="008759CA"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 xml:space="preserve">Consultas </w:t>
      </w:r>
      <w:r w:rsidR="00FC29F5" w:rsidRPr="003504B7">
        <w:rPr>
          <w:rFonts w:ascii="Verdana" w:hAnsi="Verdana"/>
          <w:b/>
          <w:sz w:val="18"/>
          <w:szCs w:val="18"/>
          <w:lang w:val="es-BO"/>
        </w:rPr>
        <w:t xml:space="preserve">Escritas </w:t>
      </w:r>
      <w:r w:rsidRPr="003504B7">
        <w:rPr>
          <w:rFonts w:ascii="Verdana" w:hAnsi="Verdana"/>
          <w:b/>
          <w:sz w:val="18"/>
          <w:szCs w:val="18"/>
          <w:lang w:val="es-BO"/>
        </w:rPr>
        <w:t>sobre el DBC</w:t>
      </w:r>
    </w:p>
    <w:p w14:paraId="08336E2A" w14:textId="77777777" w:rsidR="008759CA" w:rsidRPr="003504B7" w:rsidRDefault="008759CA" w:rsidP="008759CA">
      <w:pPr>
        <w:ind w:left="1068"/>
        <w:jc w:val="both"/>
        <w:rPr>
          <w:rFonts w:cs="Arial"/>
          <w:sz w:val="18"/>
          <w:szCs w:val="18"/>
          <w:lang w:val="es-BO"/>
        </w:rPr>
      </w:pPr>
    </w:p>
    <w:p w14:paraId="3815FC87" w14:textId="77777777" w:rsidR="00DD79A9" w:rsidRPr="003504B7" w:rsidRDefault="00DD79A9" w:rsidP="00DD79A9">
      <w:pPr>
        <w:pStyle w:val="Prrafodelista"/>
        <w:ind w:left="1276"/>
        <w:jc w:val="both"/>
        <w:rPr>
          <w:rFonts w:ascii="Verdana" w:hAnsi="Verdana" w:cs="Arial"/>
          <w:sz w:val="18"/>
          <w:szCs w:val="18"/>
        </w:rPr>
      </w:pPr>
      <w:r w:rsidRPr="003504B7">
        <w:rPr>
          <w:rFonts w:ascii="Verdana" w:hAnsi="Verdana" w:cs="Arial"/>
          <w:sz w:val="18"/>
          <w:szCs w:val="18"/>
        </w:rPr>
        <w:t>“No corresponde”.</w:t>
      </w:r>
    </w:p>
    <w:p w14:paraId="3E859485" w14:textId="77777777" w:rsidR="00DA6158" w:rsidRPr="003504B7" w:rsidRDefault="00DA6158" w:rsidP="00DA6158">
      <w:pPr>
        <w:jc w:val="both"/>
        <w:rPr>
          <w:rFonts w:cs="Arial"/>
          <w:sz w:val="18"/>
          <w:szCs w:val="18"/>
          <w:lang w:val="es-BO"/>
        </w:rPr>
      </w:pPr>
      <w:r w:rsidRPr="003504B7">
        <w:rPr>
          <w:rFonts w:cs="Arial"/>
          <w:sz w:val="18"/>
          <w:szCs w:val="18"/>
          <w:lang w:val="es-BO"/>
        </w:rPr>
        <w:tab/>
      </w:r>
    </w:p>
    <w:p w14:paraId="259F851D" w14:textId="77777777" w:rsidR="00DA6158" w:rsidRPr="003504B7" w:rsidRDefault="00DA6158" w:rsidP="002A5B89">
      <w:pPr>
        <w:pStyle w:val="Prrafodelista"/>
        <w:numPr>
          <w:ilvl w:val="1"/>
          <w:numId w:val="7"/>
        </w:numPr>
        <w:tabs>
          <w:tab w:val="clear" w:pos="3935"/>
        </w:tabs>
        <w:ind w:left="1276" w:hanging="850"/>
        <w:rPr>
          <w:rFonts w:ascii="Verdana" w:hAnsi="Verdana"/>
          <w:b/>
          <w:sz w:val="18"/>
          <w:szCs w:val="18"/>
          <w:lang w:val="es-BO"/>
        </w:rPr>
      </w:pPr>
      <w:r w:rsidRPr="003504B7">
        <w:rPr>
          <w:rFonts w:ascii="Verdana" w:hAnsi="Verdana"/>
          <w:b/>
          <w:sz w:val="18"/>
          <w:szCs w:val="18"/>
          <w:lang w:val="es-BO"/>
        </w:rPr>
        <w:t>Reunión Informativa de Aclaración</w:t>
      </w:r>
    </w:p>
    <w:p w14:paraId="73C2785B" w14:textId="77777777" w:rsidR="00DA6158" w:rsidRPr="003504B7" w:rsidRDefault="00DA6158" w:rsidP="00997D9E">
      <w:pPr>
        <w:tabs>
          <w:tab w:val="num" w:pos="567"/>
        </w:tabs>
        <w:ind w:left="567"/>
        <w:jc w:val="both"/>
        <w:rPr>
          <w:rFonts w:cs="Arial"/>
          <w:sz w:val="18"/>
          <w:szCs w:val="18"/>
          <w:lang w:val="es-BO"/>
        </w:rPr>
      </w:pPr>
    </w:p>
    <w:p w14:paraId="06903E90" w14:textId="77777777" w:rsidR="00DD79A9" w:rsidRPr="00F14A71" w:rsidRDefault="00DD79A9" w:rsidP="00DD79A9">
      <w:pPr>
        <w:pStyle w:val="Prrafodelista"/>
        <w:ind w:left="1276"/>
        <w:jc w:val="both"/>
        <w:rPr>
          <w:rFonts w:ascii="Verdana" w:hAnsi="Verdana" w:cs="Arial"/>
          <w:sz w:val="18"/>
          <w:szCs w:val="18"/>
        </w:rPr>
      </w:pPr>
      <w:r w:rsidRPr="003504B7">
        <w:rPr>
          <w:rFonts w:ascii="Verdana" w:hAnsi="Verdana" w:cs="Arial"/>
          <w:sz w:val="18"/>
          <w:szCs w:val="18"/>
        </w:rPr>
        <w:t>“No corresponde”.</w:t>
      </w:r>
    </w:p>
    <w:p w14:paraId="66BCC565" w14:textId="77777777" w:rsidR="00243702" w:rsidRPr="00F14A71" w:rsidRDefault="00243702" w:rsidP="00827823">
      <w:pPr>
        <w:ind w:left="1276"/>
        <w:jc w:val="both"/>
        <w:rPr>
          <w:rFonts w:cs="Arial"/>
          <w:sz w:val="18"/>
          <w:szCs w:val="18"/>
          <w:lang w:val="es-BO"/>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lastRenderedPageBreak/>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 xml:space="preserve">y que cumpla con las características de renovable, irrevocable y de ejecución inmediata, emitida a nombre de la entidad </w:t>
      </w:r>
      <w:r w:rsidR="00E7419E" w:rsidRPr="002F238F">
        <w:rPr>
          <w:rFonts w:cs="Tahoma"/>
          <w:sz w:val="18"/>
          <w:szCs w:val="18"/>
        </w:rPr>
        <w:lastRenderedPageBreak/>
        <w:t>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769AA5B2" w14:textId="77777777" w:rsidR="001D45EE"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1D45EE">
        <w:rPr>
          <w:rFonts w:ascii="Verdana" w:hAnsi="Verdana"/>
          <w:b w:val="0"/>
          <w:bCs w:val="0"/>
          <w:sz w:val="18"/>
        </w:rPr>
        <w:t>.</w:t>
      </w:r>
    </w:p>
    <w:p w14:paraId="3EAD49D1" w14:textId="77777777" w:rsidR="001D45EE" w:rsidRDefault="001D45EE" w:rsidP="001D45EE">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bookmarkEnd w:id="55"/>
      <w:bookmarkEnd w:id="56"/>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Default="003C1436" w:rsidP="004C2C4E">
      <w:pPr>
        <w:pStyle w:val="Puesto"/>
        <w:tabs>
          <w:tab w:val="left" w:pos="993"/>
        </w:tabs>
        <w:spacing w:before="0" w:after="0"/>
        <w:ind w:left="1701"/>
        <w:jc w:val="both"/>
        <w:rPr>
          <w:rFonts w:ascii="Verdana" w:hAnsi="Verdana"/>
          <w:sz w:val="14"/>
        </w:rPr>
      </w:pPr>
    </w:p>
    <w:p w14:paraId="086FFF4B" w14:textId="77777777" w:rsidR="006E3AD4" w:rsidRDefault="006E3AD4" w:rsidP="004C2C4E">
      <w:pPr>
        <w:pStyle w:val="Puesto"/>
        <w:tabs>
          <w:tab w:val="left" w:pos="993"/>
        </w:tabs>
        <w:spacing w:before="0" w:after="0"/>
        <w:ind w:left="1701"/>
        <w:jc w:val="both"/>
        <w:rPr>
          <w:rFonts w:ascii="Verdana" w:hAnsi="Verdana"/>
          <w:sz w:val="14"/>
        </w:rPr>
      </w:pPr>
    </w:p>
    <w:p w14:paraId="4BA192F9" w14:textId="77777777" w:rsidR="006E3AD4" w:rsidRPr="002663CD" w:rsidRDefault="006E3AD4"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lastRenderedPageBreak/>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lastRenderedPageBreak/>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w:t>
      </w:r>
      <w:r w:rsidRPr="00A40276">
        <w:rPr>
          <w:rFonts w:ascii="Verdana" w:hAnsi="Verdana" w:cs="Arial"/>
          <w:sz w:val="18"/>
          <w:szCs w:val="18"/>
          <w:lang w:val="es-BO"/>
        </w:rPr>
        <w:lastRenderedPageBreak/>
        <w:t xml:space="preserve">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w:t>
      </w:r>
      <w:r w:rsidR="00EC3D96" w:rsidRPr="00A40276">
        <w:rPr>
          <w:rFonts w:cs="Arial"/>
          <w:sz w:val="18"/>
          <w:szCs w:val="18"/>
          <w:lang w:val="es-BO"/>
        </w:rPr>
        <w:lastRenderedPageBreak/>
        <w:t>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44A50AD2"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 xml:space="preserve">Los pagos se realizarán </w:t>
      </w:r>
      <w:r w:rsidR="00244F29">
        <w:rPr>
          <w:rFonts w:ascii="Verdana" w:hAnsi="Verdana" w:cs="Arial"/>
          <w:sz w:val="18"/>
          <w:szCs w:val="18"/>
          <w:lang w:val="es-BO" w:eastAsia="es-ES"/>
        </w:rPr>
        <w:t xml:space="preserve">concluida la provisión del servicio, </w:t>
      </w:r>
      <w:r w:rsidRPr="002F238F">
        <w:rPr>
          <w:rFonts w:ascii="Verdana" w:hAnsi="Verdana" w:cs="Arial"/>
          <w:sz w:val="18"/>
          <w:szCs w:val="18"/>
          <w:lang w:val="es-BO" w:eastAsia="es-ES"/>
        </w:rPr>
        <w:t>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449F1A92" w14:textId="77777777" w:rsidR="00B6129B" w:rsidRDefault="00B6129B">
      <w:pPr>
        <w:rPr>
          <w:b/>
          <w:sz w:val="18"/>
          <w:szCs w:val="18"/>
          <w:lang w:val="es-BO"/>
        </w:rPr>
      </w:pPr>
      <w:r>
        <w:rPr>
          <w:b/>
          <w:sz w:val="18"/>
          <w:szCs w:val="18"/>
          <w:lang w:val="es-BO"/>
        </w:rPr>
        <w:br w:type="page"/>
      </w:r>
    </w:p>
    <w:p w14:paraId="4B2E11E2" w14:textId="68B3610D"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983EBD">
        <w:trPr>
          <w:trHeight w:val="68"/>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22083FEF" w:rsidR="00F75995" w:rsidRPr="00F75995" w:rsidRDefault="000D3A48" w:rsidP="003B73FC">
            <w:pPr>
              <w:jc w:val="center"/>
              <w:rPr>
                <w:rFonts w:ascii="Arial" w:hAnsi="Arial" w:cs="Arial"/>
                <w:lang w:val="es-BO"/>
              </w:rPr>
            </w:pPr>
            <w:r w:rsidRPr="002F238F">
              <w:rPr>
                <w:rFonts w:ascii="Arial" w:hAnsi="Arial" w:cs="Arial"/>
                <w:lang w:val="es-BO"/>
              </w:rPr>
              <w:t xml:space="preserve">ANPE – </w:t>
            </w:r>
            <w:r w:rsidR="00A20BB9">
              <w:rPr>
                <w:rFonts w:ascii="Arial" w:hAnsi="Arial" w:cs="Arial"/>
                <w:lang w:val="es-BO"/>
              </w:rPr>
              <w:t>P</w:t>
            </w:r>
            <w:r w:rsidR="00F17AD4">
              <w:rPr>
                <w:rFonts w:ascii="Arial" w:hAnsi="Arial" w:cs="Arial"/>
                <w:lang w:val="es-BO"/>
              </w:rPr>
              <w:t xml:space="preserve"> Nº </w:t>
            </w:r>
            <w:r w:rsidR="003B73FC">
              <w:rPr>
                <w:rFonts w:ascii="Arial" w:hAnsi="Arial" w:cs="Arial"/>
                <w:lang w:val="es-BO"/>
              </w:rPr>
              <w:t>12</w:t>
            </w:r>
            <w:r w:rsidR="00297489">
              <w:rPr>
                <w:rFonts w:ascii="Arial" w:hAnsi="Arial" w:cs="Arial"/>
                <w:lang w:val="es-BO"/>
              </w:rPr>
              <w:t>6</w:t>
            </w:r>
            <w:r w:rsidR="00394062">
              <w:rPr>
                <w:rFonts w:ascii="Arial" w:hAnsi="Arial" w:cs="Arial"/>
                <w:lang w:val="es-BO"/>
              </w:rPr>
              <w:t>/202</w:t>
            </w:r>
            <w:r w:rsidR="00A20BB9">
              <w:rPr>
                <w:rFonts w:ascii="Arial" w:hAnsi="Arial" w:cs="Arial"/>
                <w:lang w:val="es-BO"/>
              </w:rPr>
              <w:t>3</w:t>
            </w:r>
            <w:r w:rsidR="00394062">
              <w:rPr>
                <w:rFonts w:ascii="Arial" w:hAnsi="Arial" w:cs="Arial"/>
                <w:lang w:val="es-BO"/>
              </w:rPr>
              <w:t>-</w:t>
            </w:r>
            <w:r w:rsidR="003B73FC">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EF27E3">
        <w:trPr>
          <w:trHeight w:val="117"/>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EF27E3">
        <w:trPr>
          <w:trHeight w:val="109"/>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77777777" w:rsidR="00F75995" w:rsidRPr="00F75995" w:rsidRDefault="00A20BB9" w:rsidP="00F75995">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6D1FECC1"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3791BD82"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4C06AFC4"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3C275578"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25DA20C1"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F276852"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31896654"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04AB088F" w:rsidR="00F75995" w:rsidRPr="00F75995" w:rsidRDefault="003B73FC" w:rsidP="00CA6967">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77777777"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A20BB9">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EF27E3">
        <w:trPr>
          <w:trHeight w:val="43"/>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484632ED" w:rsidR="00F75995" w:rsidRPr="00760920" w:rsidRDefault="003B73FC" w:rsidP="00A20BB9">
            <w:pPr>
              <w:tabs>
                <w:tab w:val="left" w:pos="1634"/>
              </w:tabs>
              <w:jc w:val="center"/>
              <w:rPr>
                <w:rFonts w:ascii="Arial" w:hAnsi="Arial" w:cs="Arial"/>
                <w:b/>
                <w:color w:val="000099"/>
              </w:rPr>
            </w:pPr>
            <w:r w:rsidRPr="003B73FC">
              <w:rPr>
                <w:rFonts w:ascii="Arial" w:hAnsi="Arial" w:cs="Arial"/>
                <w:b/>
                <w:color w:val="000099"/>
              </w:rPr>
              <w:t>SERVICIO DE INTERNET 2 -2024</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CE40E3" w14:paraId="49ADD707" w14:textId="77777777" w:rsidTr="00F5457C">
        <w:trPr>
          <w:trHeight w:val="119"/>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CE40E3" w:rsidRDefault="00F75995" w:rsidP="00F75995">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aconcuadrcula"/>
              <w:tblW w:w="7256" w:type="dxa"/>
              <w:tblLayout w:type="fixed"/>
              <w:tblLook w:val="04A0" w:firstRow="1" w:lastRow="0" w:firstColumn="1" w:lastColumn="0" w:noHBand="0" w:noVBand="1"/>
            </w:tblPr>
            <w:tblGrid>
              <w:gridCol w:w="879"/>
              <w:gridCol w:w="2835"/>
              <w:gridCol w:w="1843"/>
              <w:gridCol w:w="1699"/>
            </w:tblGrid>
            <w:tr w:rsidR="0010221E" w:rsidRPr="00EF27E3" w14:paraId="1D144E13" w14:textId="77777777" w:rsidTr="002D7CDF">
              <w:trPr>
                <w:trHeight w:val="203"/>
              </w:trPr>
              <w:tc>
                <w:tcPr>
                  <w:tcW w:w="879" w:type="dxa"/>
                  <w:shd w:val="clear" w:color="auto" w:fill="F2DBDB" w:themeFill="accent2" w:themeFillTint="33"/>
                  <w:vAlign w:val="center"/>
                </w:tcPr>
                <w:p w14:paraId="1AE9D0C1" w14:textId="266A0FD7" w:rsidR="0010221E" w:rsidRPr="00EF27E3" w:rsidRDefault="0010221E" w:rsidP="0010221E">
                  <w:pPr>
                    <w:ind w:left="-76" w:firstLine="14"/>
                    <w:jc w:val="center"/>
                    <w:rPr>
                      <w:rFonts w:ascii="Arial" w:hAnsi="Arial" w:cs="Arial"/>
                      <w:b/>
                      <w:sz w:val="10"/>
                      <w:lang w:val="es-BO"/>
                    </w:rPr>
                  </w:pPr>
                  <w:r w:rsidRPr="00EF27E3">
                    <w:rPr>
                      <w:rFonts w:ascii="Arial" w:hAnsi="Arial" w:cs="Arial"/>
                      <w:b/>
                      <w:sz w:val="10"/>
                      <w:lang w:val="es-BO"/>
                    </w:rPr>
                    <w:t>N° ENLACE</w:t>
                  </w:r>
                </w:p>
              </w:tc>
              <w:tc>
                <w:tcPr>
                  <w:tcW w:w="2835" w:type="dxa"/>
                  <w:shd w:val="clear" w:color="auto" w:fill="F2DBDB" w:themeFill="accent2" w:themeFillTint="33"/>
                  <w:vAlign w:val="center"/>
                </w:tcPr>
                <w:p w14:paraId="74A2A0F2" w14:textId="77777777" w:rsidR="0010221E" w:rsidRPr="00EF27E3" w:rsidRDefault="0010221E" w:rsidP="0010221E">
                  <w:pPr>
                    <w:jc w:val="center"/>
                    <w:rPr>
                      <w:rFonts w:ascii="Arial" w:hAnsi="Arial" w:cs="Arial"/>
                      <w:b/>
                      <w:sz w:val="10"/>
                      <w:lang w:val="es-BO"/>
                    </w:rPr>
                  </w:pPr>
                  <w:r w:rsidRPr="00EF27E3">
                    <w:rPr>
                      <w:rFonts w:ascii="Arial" w:hAnsi="Arial" w:cs="Arial"/>
                      <w:b/>
                      <w:sz w:val="10"/>
                      <w:lang w:val="es-BO"/>
                    </w:rPr>
                    <w:t>VELOCIDAD DE ENLACE</w:t>
                  </w:r>
                </w:p>
              </w:tc>
              <w:tc>
                <w:tcPr>
                  <w:tcW w:w="1843" w:type="dxa"/>
                  <w:shd w:val="clear" w:color="auto" w:fill="F2DBDB" w:themeFill="accent2" w:themeFillTint="33"/>
                  <w:vAlign w:val="center"/>
                </w:tcPr>
                <w:p w14:paraId="16FA4A91" w14:textId="0A285F7F" w:rsidR="0010221E" w:rsidRPr="00EF27E3" w:rsidRDefault="0010221E" w:rsidP="0010221E">
                  <w:pPr>
                    <w:ind w:left="-106" w:right="-96"/>
                    <w:jc w:val="center"/>
                    <w:rPr>
                      <w:rFonts w:ascii="Arial" w:hAnsi="Arial" w:cs="Arial"/>
                      <w:b/>
                      <w:sz w:val="10"/>
                      <w:lang w:val="es-BO"/>
                    </w:rPr>
                  </w:pPr>
                  <w:r w:rsidRPr="00EF27E3">
                    <w:rPr>
                      <w:rFonts w:ascii="Arial" w:hAnsi="Arial" w:cs="Arial"/>
                      <w:b/>
                      <w:sz w:val="10"/>
                      <w:lang w:val="es-BO"/>
                    </w:rPr>
                    <w:t>COSTO MENSUAL/ENLACE (Bs)</w:t>
                  </w:r>
                </w:p>
              </w:tc>
              <w:tc>
                <w:tcPr>
                  <w:tcW w:w="1699" w:type="dxa"/>
                  <w:shd w:val="clear" w:color="auto" w:fill="F2DBDB" w:themeFill="accent2" w:themeFillTint="33"/>
                  <w:vAlign w:val="center"/>
                </w:tcPr>
                <w:p w14:paraId="1B0B56F9" w14:textId="43A4D718" w:rsidR="0010221E" w:rsidRPr="00EF27E3" w:rsidRDefault="0010221E" w:rsidP="00FD3059">
                  <w:pPr>
                    <w:ind w:left="-108" w:right="-112" w:hanging="141"/>
                    <w:jc w:val="center"/>
                    <w:rPr>
                      <w:rFonts w:ascii="Arial" w:hAnsi="Arial" w:cs="Arial"/>
                      <w:b/>
                      <w:sz w:val="10"/>
                      <w:lang w:val="es-BO"/>
                    </w:rPr>
                  </w:pPr>
                  <w:r w:rsidRPr="00EF27E3">
                    <w:rPr>
                      <w:rFonts w:ascii="Arial" w:hAnsi="Arial" w:cs="Arial"/>
                      <w:b/>
                      <w:sz w:val="10"/>
                      <w:lang w:val="es-BO"/>
                    </w:rPr>
                    <w:t xml:space="preserve">COSTO </w:t>
                  </w:r>
                  <w:r w:rsidR="00FD3059">
                    <w:rPr>
                      <w:rFonts w:ascii="Arial" w:hAnsi="Arial" w:cs="Arial"/>
                      <w:b/>
                      <w:sz w:val="10"/>
                      <w:lang w:val="es-BO"/>
                    </w:rPr>
                    <w:t>ANUAL</w:t>
                  </w:r>
                  <w:r w:rsidRPr="00EF27E3">
                    <w:rPr>
                      <w:rFonts w:ascii="Arial" w:hAnsi="Arial" w:cs="Arial"/>
                      <w:b/>
                      <w:sz w:val="10"/>
                      <w:lang w:val="es-BO"/>
                    </w:rPr>
                    <w:t>/ENLACE (Bs)</w:t>
                  </w:r>
                </w:p>
              </w:tc>
            </w:tr>
            <w:tr w:rsidR="0010221E" w:rsidRPr="00EF27E3" w14:paraId="538D9598" w14:textId="77777777" w:rsidTr="002D7CDF">
              <w:tc>
                <w:tcPr>
                  <w:tcW w:w="879" w:type="dxa"/>
                </w:tcPr>
                <w:p w14:paraId="2F03EA8C" w14:textId="538BD3DA" w:rsidR="0010221E" w:rsidRPr="00EF27E3" w:rsidRDefault="0010221E" w:rsidP="0010221E">
                  <w:pPr>
                    <w:jc w:val="center"/>
                    <w:rPr>
                      <w:rFonts w:ascii="Arial" w:hAnsi="Arial" w:cs="Arial"/>
                      <w:sz w:val="10"/>
                      <w:lang w:val="es-BO"/>
                    </w:rPr>
                  </w:pPr>
                  <w:r w:rsidRPr="00EF27E3">
                    <w:rPr>
                      <w:rFonts w:ascii="Arial" w:hAnsi="Arial" w:cs="Arial"/>
                      <w:sz w:val="10"/>
                      <w:lang w:val="es-BO"/>
                    </w:rPr>
                    <w:t>1</w:t>
                  </w:r>
                </w:p>
              </w:tc>
              <w:tc>
                <w:tcPr>
                  <w:tcW w:w="2835" w:type="dxa"/>
                </w:tcPr>
                <w:p w14:paraId="7D724AB7" w14:textId="54DC4919" w:rsidR="0010221E" w:rsidRPr="00EF27E3" w:rsidRDefault="0010221E" w:rsidP="0010221E">
                  <w:pPr>
                    <w:jc w:val="both"/>
                    <w:rPr>
                      <w:rFonts w:ascii="Arial" w:hAnsi="Arial" w:cs="Arial"/>
                      <w:sz w:val="10"/>
                      <w:lang w:val="es-BO"/>
                    </w:rPr>
                  </w:pPr>
                  <w:r w:rsidRPr="00EF27E3">
                    <w:rPr>
                      <w:rFonts w:ascii="Arial" w:hAnsi="Arial" w:cs="Arial"/>
                      <w:sz w:val="10"/>
                      <w:lang w:val="es-BO"/>
                    </w:rPr>
                    <w:t>INTERNET ONLINE PARA EL BCB 150 M</w:t>
                  </w:r>
                  <w:r w:rsidR="0078128A" w:rsidRPr="00EF27E3">
                    <w:rPr>
                      <w:rFonts w:ascii="Arial" w:hAnsi="Arial" w:cs="Arial"/>
                      <w:sz w:val="10"/>
                      <w:lang w:val="es-BO"/>
                    </w:rPr>
                    <w:t>bps</w:t>
                  </w:r>
                </w:p>
              </w:tc>
              <w:tc>
                <w:tcPr>
                  <w:tcW w:w="1843" w:type="dxa"/>
                </w:tcPr>
                <w:p w14:paraId="4449C6D0" w14:textId="7E7F8476" w:rsidR="0010221E" w:rsidRPr="00EF27E3" w:rsidRDefault="0078128A" w:rsidP="0078128A">
                  <w:pPr>
                    <w:jc w:val="right"/>
                    <w:rPr>
                      <w:rFonts w:ascii="Arial" w:hAnsi="Arial" w:cs="Arial"/>
                      <w:sz w:val="10"/>
                      <w:lang w:val="es-BO"/>
                    </w:rPr>
                  </w:pPr>
                  <w:r w:rsidRPr="00EF27E3">
                    <w:rPr>
                      <w:rFonts w:ascii="Arial" w:hAnsi="Arial" w:cs="Arial"/>
                      <w:sz w:val="10"/>
                      <w:lang w:val="es-BO"/>
                    </w:rPr>
                    <w:t>10.500,00</w:t>
                  </w:r>
                </w:p>
              </w:tc>
              <w:tc>
                <w:tcPr>
                  <w:tcW w:w="1699" w:type="dxa"/>
                </w:tcPr>
                <w:p w14:paraId="5D5CFE1D" w14:textId="7D098C4A" w:rsidR="0010221E" w:rsidRPr="00EF27E3" w:rsidRDefault="0078128A" w:rsidP="0078128A">
                  <w:pPr>
                    <w:jc w:val="right"/>
                    <w:rPr>
                      <w:rFonts w:ascii="Arial" w:hAnsi="Arial" w:cs="Arial"/>
                      <w:sz w:val="10"/>
                      <w:lang w:val="es-BO"/>
                    </w:rPr>
                  </w:pPr>
                  <w:r w:rsidRPr="00EF27E3">
                    <w:rPr>
                      <w:rFonts w:ascii="Arial" w:hAnsi="Arial" w:cs="Arial"/>
                      <w:sz w:val="10"/>
                      <w:lang w:val="es-BO"/>
                    </w:rPr>
                    <w:t>126.000,00</w:t>
                  </w:r>
                </w:p>
              </w:tc>
            </w:tr>
            <w:tr w:rsidR="0010221E" w:rsidRPr="00EF27E3" w14:paraId="174D2EDB" w14:textId="77777777" w:rsidTr="002D7CDF">
              <w:tc>
                <w:tcPr>
                  <w:tcW w:w="879" w:type="dxa"/>
                </w:tcPr>
                <w:p w14:paraId="79B0DA1B" w14:textId="364B23F1" w:rsidR="0010221E" w:rsidRPr="00EF27E3" w:rsidRDefault="0010221E" w:rsidP="0010221E">
                  <w:pPr>
                    <w:jc w:val="center"/>
                    <w:rPr>
                      <w:rFonts w:ascii="Arial" w:hAnsi="Arial" w:cs="Arial"/>
                      <w:sz w:val="10"/>
                      <w:lang w:val="es-BO"/>
                    </w:rPr>
                  </w:pPr>
                  <w:r w:rsidRPr="00EF27E3">
                    <w:rPr>
                      <w:rFonts w:ascii="Arial" w:hAnsi="Arial" w:cs="Arial"/>
                      <w:sz w:val="10"/>
                      <w:lang w:val="es-BO"/>
                    </w:rPr>
                    <w:t>2</w:t>
                  </w:r>
                </w:p>
              </w:tc>
              <w:tc>
                <w:tcPr>
                  <w:tcW w:w="2835" w:type="dxa"/>
                </w:tcPr>
                <w:p w14:paraId="25F27754" w14:textId="2225C6F3" w:rsidR="0010221E" w:rsidRPr="00EF27E3" w:rsidRDefault="0078128A" w:rsidP="0078128A">
                  <w:pPr>
                    <w:jc w:val="both"/>
                    <w:rPr>
                      <w:rFonts w:ascii="Arial" w:hAnsi="Arial" w:cs="Arial"/>
                      <w:sz w:val="10"/>
                      <w:lang w:val="es-BO"/>
                    </w:rPr>
                  </w:pPr>
                  <w:r w:rsidRPr="00EF27E3">
                    <w:rPr>
                      <w:rFonts w:ascii="Arial" w:hAnsi="Arial" w:cs="Arial"/>
                      <w:sz w:val="10"/>
                      <w:lang w:val="es-BO"/>
                    </w:rPr>
                    <w:t xml:space="preserve">INTERNET ASIMÉTRICO PARA </w:t>
                  </w:r>
                  <w:r w:rsidR="0010221E" w:rsidRPr="00EF27E3">
                    <w:rPr>
                      <w:rFonts w:ascii="Arial" w:hAnsi="Arial" w:cs="Arial"/>
                      <w:sz w:val="10"/>
                      <w:lang w:val="es-BO"/>
                    </w:rPr>
                    <w:t xml:space="preserve">EL BCB </w:t>
                  </w:r>
                  <w:r w:rsidRPr="00EF27E3">
                    <w:rPr>
                      <w:rFonts w:ascii="Arial" w:hAnsi="Arial" w:cs="Arial"/>
                      <w:sz w:val="10"/>
                      <w:lang w:val="es-BO"/>
                    </w:rPr>
                    <w:t>220 Mbps</w:t>
                  </w:r>
                </w:p>
              </w:tc>
              <w:tc>
                <w:tcPr>
                  <w:tcW w:w="1843" w:type="dxa"/>
                </w:tcPr>
                <w:p w14:paraId="10AC419C" w14:textId="7257E299" w:rsidR="0010221E" w:rsidRPr="00EF27E3" w:rsidRDefault="0078128A" w:rsidP="0078128A">
                  <w:pPr>
                    <w:jc w:val="right"/>
                    <w:rPr>
                      <w:rFonts w:ascii="Arial" w:hAnsi="Arial" w:cs="Arial"/>
                      <w:sz w:val="10"/>
                      <w:lang w:val="es-BO"/>
                    </w:rPr>
                  </w:pPr>
                  <w:r w:rsidRPr="00EF27E3">
                    <w:rPr>
                      <w:rFonts w:ascii="Arial" w:hAnsi="Arial" w:cs="Arial"/>
                      <w:sz w:val="10"/>
                      <w:lang w:val="es-BO"/>
                    </w:rPr>
                    <w:t>3.290,00</w:t>
                  </w:r>
                </w:p>
              </w:tc>
              <w:tc>
                <w:tcPr>
                  <w:tcW w:w="1699" w:type="dxa"/>
                </w:tcPr>
                <w:p w14:paraId="3B5DC4A1" w14:textId="309D0131" w:rsidR="0010221E" w:rsidRPr="00EF27E3" w:rsidRDefault="0078128A" w:rsidP="0078128A">
                  <w:pPr>
                    <w:jc w:val="right"/>
                    <w:rPr>
                      <w:rFonts w:ascii="Arial" w:hAnsi="Arial" w:cs="Arial"/>
                      <w:sz w:val="10"/>
                      <w:lang w:val="es-BO"/>
                    </w:rPr>
                  </w:pPr>
                  <w:r w:rsidRPr="00EF27E3">
                    <w:rPr>
                      <w:rFonts w:ascii="Arial" w:hAnsi="Arial" w:cs="Arial"/>
                      <w:sz w:val="10"/>
                      <w:lang w:val="es-BO"/>
                    </w:rPr>
                    <w:t>39.480,00</w:t>
                  </w:r>
                </w:p>
              </w:tc>
            </w:tr>
            <w:tr w:rsidR="0010221E" w:rsidRPr="00EF27E3" w14:paraId="36E0D0DC" w14:textId="77777777" w:rsidTr="002D7CDF">
              <w:tc>
                <w:tcPr>
                  <w:tcW w:w="879" w:type="dxa"/>
                </w:tcPr>
                <w:p w14:paraId="070B3D49" w14:textId="7BAEB4E8" w:rsidR="0010221E" w:rsidRPr="00EF27E3" w:rsidRDefault="0010221E" w:rsidP="0010221E">
                  <w:pPr>
                    <w:jc w:val="center"/>
                    <w:rPr>
                      <w:rFonts w:ascii="Arial" w:hAnsi="Arial" w:cs="Arial"/>
                      <w:sz w:val="10"/>
                      <w:lang w:val="es-BO"/>
                    </w:rPr>
                  </w:pPr>
                  <w:r w:rsidRPr="00EF27E3">
                    <w:rPr>
                      <w:rFonts w:ascii="Arial" w:hAnsi="Arial" w:cs="Arial"/>
                      <w:sz w:val="10"/>
                      <w:lang w:val="es-BO"/>
                    </w:rPr>
                    <w:t>3</w:t>
                  </w:r>
                </w:p>
              </w:tc>
              <w:tc>
                <w:tcPr>
                  <w:tcW w:w="2835" w:type="dxa"/>
                </w:tcPr>
                <w:p w14:paraId="0826CCCF" w14:textId="37B6E517" w:rsidR="0010221E" w:rsidRPr="00EF27E3" w:rsidRDefault="0010221E" w:rsidP="0078128A">
                  <w:pPr>
                    <w:jc w:val="both"/>
                    <w:rPr>
                      <w:rFonts w:ascii="Arial" w:hAnsi="Arial" w:cs="Arial"/>
                      <w:sz w:val="10"/>
                      <w:lang w:val="es-BO"/>
                    </w:rPr>
                  </w:pPr>
                  <w:r w:rsidRPr="00EF27E3">
                    <w:rPr>
                      <w:rFonts w:ascii="Arial" w:hAnsi="Arial" w:cs="Arial"/>
                      <w:sz w:val="10"/>
                      <w:lang w:val="es-BO"/>
                    </w:rPr>
                    <w:t>INTERNET ONLINE PARA EL SAP</w:t>
                  </w:r>
                  <w:r w:rsidR="0078128A" w:rsidRPr="00EF27E3">
                    <w:rPr>
                      <w:rFonts w:ascii="Arial" w:hAnsi="Arial" w:cs="Arial"/>
                      <w:sz w:val="10"/>
                      <w:lang w:val="es-BO"/>
                    </w:rPr>
                    <w:t xml:space="preserve"> ACHUMANI 120 Mbps</w:t>
                  </w:r>
                </w:p>
              </w:tc>
              <w:tc>
                <w:tcPr>
                  <w:tcW w:w="1843" w:type="dxa"/>
                </w:tcPr>
                <w:p w14:paraId="553AD610" w14:textId="12438726" w:rsidR="0010221E" w:rsidRPr="00EF27E3" w:rsidRDefault="0078128A" w:rsidP="0078128A">
                  <w:pPr>
                    <w:jc w:val="right"/>
                    <w:rPr>
                      <w:rFonts w:ascii="Arial" w:hAnsi="Arial" w:cs="Arial"/>
                      <w:sz w:val="10"/>
                      <w:lang w:val="es-BO"/>
                    </w:rPr>
                  </w:pPr>
                  <w:bookmarkStart w:id="160" w:name="_GoBack"/>
                  <w:bookmarkEnd w:id="160"/>
                  <w:r w:rsidRPr="00EF27E3">
                    <w:rPr>
                      <w:rFonts w:ascii="Arial" w:hAnsi="Arial" w:cs="Arial"/>
                      <w:sz w:val="10"/>
                      <w:lang w:val="es-BO"/>
                    </w:rPr>
                    <w:t>6.900,00</w:t>
                  </w:r>
                </w:p>
              </w:tc>
              <w:tc>
                <w:tcPr>
                  <w:tcW w:w="1699" w:type="dxa"/>
                </w:tcPr>
                <w:p w14:paraId="4D32F4A9" w14:textId="43A4882F" w:rsidR="0010221E" w:rsidRPr="00EF27E3" w:rsidRDefault="0078128A" w:rsidP="0078128A">
                  <w:pPr>
                    <w:jc w:val="right"/>
                    <w:rPr>
                      <w:rFonts w:ascii="Arial" w:hAnsi="Arial" w:cs="Arial"/>
                      <w:sz w:val="10"/>
                      <w:lang w:val="es-BO"/>
                    </w:rPr>
                  </w:pPr>
                  <w:r w:rsidRPr="00EF27E3">
                    <w:rPr>
                      <w:rFonts w:ascii="Arial" w:hAnsi="Arial" w:cs="Arial"/>
                      <w:sz w:val="10"/>
                      <w:lang w:val="es-BO"/>
                    </w:rPr>
                    <w:t>82.800,00</w:t>
                  </w:r>
                </w:p>
              </w:tc>
            </w:tr>
            <w:tr w:rsidR="0078128A" w:rsidRPr="00EF27E3" w14:paraId="004B7E98" w14:textId="77777777" w:rsidTr="002D7CDF">
              <w:tc>
                <w:tcPr>
                  <w:tcW w:w="3714" w:type="dxa"/>
                  <w:gridSpan w:val="2"/>
                  <w:shd w:val="clear" w:color="auto" w:fill="F2DBDB" w:themeFill="accent2" w:themeFillTint="33"/>
                </w:tcPr>
                <w:p w14:paraId="649289BB" w14:textId="533DBEF5" w:rsidR="0078128A" w:rsidRPr="00EF27E3" w:rsidRDefault="0078128A" w:rsidP="0010221E">
                  <w:pPr>
                    <w:jc w:val="center"/>
                    <w:rPr>
                      <w:rFonts w:ascii="Arial" w:hAnsi="Arial" w:cs="Arial"/>
                      <w:b/>
                      <w:sz w:val="10"/>
                      <w:lang w:val="es-BO"/>
                    </w:rPr>
                  </w:pPr>
                  <w:r w:rsidRPr="00EF27E3">
                    <w:rPr>
                      <w:rFonts w:ascii="Arial" w:hAnsi="Arial" w:cs="Arial"/>
                      <w:b/>
                      <w:sz w:val="10"/>
                      <w:lang w:val="es-BO"/>
                    </w:rPr>
                    <w:t>TOTAL MENSUAL</w:t>
                  </w:r>
                </w:p>
              </w:tc>
              <w:tc>
                <w:tcPr>
                  <w:tcW w:w="1843" w:type="dxa"/>
                  <w:shd w:val="clear" w:color="auto" w:fill="F2DBDB" w:themeFill="accent2" w:themeFillTint="33"/>
                </w:tcPr>
                <w:p w14:paraId="4FF83694" w14:textId="02D39E0A" w:rsidR="0078128A" w:rsidRPr="00EF27E3" w:rsidRDefault="0078128A" w:rsidP="0078128A">
                  <w:pPr>
                    <w:jc w:val="right"/>
                    <w:rPr>
                      <w:rFonts w:ascii="Arial" w:hAnsi="Arial" w:cs="Arial"/>
                      <w:b/>
                      <w:sz w:val="10"/>
                      <w:lang w:val="es-BO"/>
                    </w:rPr>
                  </w:pPr>
                  <w:r w:rsidRPr="00EF27E3">
                    <w:rPr>
                      <w:rFonts w:ascii="Arial" w:hAnsi="Arial" w:cs="Arial"/>
                      <w:b/>
                      <w:sz w:val="10"/>
                      <w:lang w:val="es-BO"/>
                    </w:rPr>
                    <w:t>20.690,00</w:t>
                  </w:r>
                </w:p>
              </w:tc>
              <w:tc>
                <w:tcPr>
                  <w:tcW w:w="1699" w:type="dxa"/>
                </w:tcPr>
                <w:p w14:paraId="0052B738" w14:textId="77777777" w:rsidR="0078128A" w:rsidRPr="00EF27E3" w:rsidRDefault="0078128A" w:rsidP="0078128A">
                  <w:pPr>
                    <w:jc w:val="right"/>
                    <w:rPr>
                      <w:rFonts w:ascii="Arial" w:hAnsi="Arial" w:cs="Arial"/>
                      <w:sz w:val="10"/>
                      <w:lang w:val="es-BO"/>
                    </w:rPr>
                  </w:pPr>
                </w:p>
              </w:tc>
            </w:tr>
            <w:tr w:rsidR="0078128A" w:rsidRPr="00EF27E3" w14:paraId="0F6D06B0" w14:textId="77777777" w:rsidTr="002D7CDF">
              <w:tc>
                <w:tcPr>
                  <w:tcW w:w="5557" w:type="dxa"/>
                  <w:gridSpan w:val="3"/>
                  <w:shd w:val="clear" w:color="auto" w:fill="F2DBDB" w:themeFill="accent2" w:themeFillTint="33"/>
                </w:tcPr>
                <w:p w14:paraId="278B9DB1" w14:textId="62CE1847" w:rsidR="0078128A" w:rsidRPr="00EF27E3" w:rsidRDefault="0078128A" w:rsidP="0078128A">
                  <w:pPr>
                    <w:jc w:val="center"/>
                    <w:rPr>
                      <w:rFonts w:ascii="Arial" w:hAnsi="Arial" w:cs="Arial"/>
                      <w:b/>
                      <w:sz w:val="10"/>
                      <w:lang w:val="es-BO"/>
                    </w:rPr>
                  </w:pPr>
                  <w:r w:rsidRPr="00EF27E3">
                    <w:rPr>
                      <w:rFonts w:ascii="Arial" w:hAnsi="Arial" w:cs="Arial"/>
                      <w:b/>
                      <w:sz w:val="10"/>
                      <w:lang w:val="es-BO"/>
                    </w:rPr>
                    <w:t>TOTAL ANUAL</w:t>
                  </w:r>
                </w:p>
              </w:tc>
              <w:tc>
                <w:tcPr>
                  <w:tcW w:w="1699" w:type="dxa"/>
                  <w:shd w:val="clear" w:color="auto" w:fill="F2DBDB" w:themeFill="accent2" w:themeFillTint="33"/>
                </w:tcPr>
                <w:p w14:paraId="322D5044" w14:textId="0B62A1BB" w:rsidR="0078128A" w:rsidRPr="00EF27E3" w:rsidRDefault="0078128A" w:rsidP="0078128A">
                  <w:pPr>
                    <w:jc w:val="right"/>
                    <w:rPr>
                      <w:rFonts w:ascii="Arial" w:hAnsi="Arial" w:cs="Arial"/>
                      <w:b/>
                      <w:sz w:val="10"/>
                      <w:lang w:val="es-BO"/>
                    </w:rPr>
                  </w:pPr>
                  <w:r w:rsidRPr="00EF27E3">
                    <w:rPr>
                      <w:rFonts w:ascii="Arial" w:hAnsi="Arial" w:cs="Arial"/>
                      <w:b/>
                      <w:sz w:val="10"/>
                      <w:lang w:val="es-BO"/>
                    </w:rPr>
                    <w:t>248.280,00</w:t>
                  </w:r>
                </w:p>
              </w:tc>
            </w:tr>
          </w:tbl>
          <w:p w14:paraId="73BF289F" w14:textId="78AC74FC" w:rsidR="0010221E" w:rsidRPr="00CE40E3" w:rsidRDefault="0010221E" w:rsidP="00094E8D">
            <w:pPr>
              <w:jc w:val="both"/>
              <w:rPr>
                <w:rFonts w:ascii="Arial" w:hAnsi="Arial" w:cs="Arial"/>
                <w:b/>
                <w:lang w:val="es-BO"/>
              </w:rPr>
            </w:pPr>
          </w:p>
        </w:tc>
        <w:tc>
          <w:tcPr>
            <w:tcW w:w="266" w:type="dxa"/>
            <w:tcBorders>
              <w:left w:val="single" w:sz="4" w:space="0" w:color="auto"/>
              <w:right w:val="single" w:sz="12" w:space="0" w:color="244061" w:themeColor="accent1" w:themeShade="80"/>
            </w:tcBorders>
          </w:tcPr>
          <w:p w14:paraId="078663C3" w14:textId="77777777" w:rsidR="00F75995" w:rsidRPr="00CE40E3" w:rsidRDefault="00F75995" w:rsidP="00F75995">
            <w:pPr>
              <w:rPr>
                <w:rFonts w:ascii="Arial" w:hAnsi="Arial" w:cs="Arial"/>
                <w:lang w:val="es-BO"/>
              </w:rPr>
            </w:pPr>
          </w:p>
        </w:tc>
      </w:tr>
      <w:tr w:rsidR="00F75995" w:rsidRPr="00CE40E3"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CE40E3" w:rsidRDefault="00F75995" w:rsidP="00F75995">
            <w:pPr>
              <w:rPr>
                <w:rFonts w:ascii="Arial" w:hAnsi="Arial" w:cs="Arial"/>
                <w:sz w:val="4"/>
                <w:szCs w:val="4"/>
                <w:lang w:val="es-BO"/>
              </w:rPr>
            </w:pPr>
          </w:p>
        </w:tc>
      </w:tr>
      <w:tr w:rsidR="00F75995" w:rsidRPr="00CE40E3" w14:paraId="26B3B706" w14:textId="77777777" w:rsidTr="00EF27E3">
        <w:trPr>
          <w:trHeight w:val="49"/>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CE40E3" w:rsidRDefault="00F75995" w:rsidP="00F75995">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CE40E3" w:rsidRDefault="000D3A48" w:rsidP="00297489">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CE40E3" w:rsidRDefault="00F75995" w:rsidP="00F75995">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CE40E3"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CE40E3" w:rsidRDefault="00F75995" w:rsidP="00F75995">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CE40E3" w:rsidRDefault="00F75995" w:rsidP="00F75995">
            <w:pPr>
              <w:rPr>
                <w:rFonts w:ascii="Arial" w:hAnsi="Arial" w:cs="Arial"/>
                <w:szCs w:val="2"/>
                <w:lang w:val="es-BO"/>
              </w:rPr>
            </w:pPr>
          </w:p>
        </w:tc>
      </w:tr>
      <w:tr w:rsidR="00F75995" w:rsidRPr="00CE40E3"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CE40E3"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CE40E3" w:rsidRDefault="000E268F" w:rsidP="00103827">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26860EA4" w:rsidR="001A412E" w:rsidRPr="00212CE6" w:rsidRDefault="003B73FC" w:rsidP="00212CE6">
            <w:pPr>
              <w:jc w:val="both"/>
              <w:rPr>
                <w:rFonts w:cs="Arial"/>
              </w:rPr>
            </w:pPr>
            <w:r w:rsidRPr="003B73FC">
              <w:rPr>
                <w:rFonts w:ascii="Arial" w:hAnsi="Arial" w:cs="Arial"/>
                <w:lang w:val="es-BO"/>
              </w:rPr>
              <w:t>El periodo del servicio será a partir del 01.01.2024 hasta el 31.12.2024.</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EF27E3">
        <w:trPr>
          <w:trHeight w:val="43"/>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2ACCB" w14:textId="6AD9A259" w:rsidR="00CE0427" w:rsidRPr="00CE0427" w:rsidRDefault="00CE0427" w:rsidP="00E24E5C">
            <w:pPr>
              <w:pStyle w:val="Prrafodelista"/>
              <w:numPr>
                <w:ilvl w:val="0"/>
                <w:numId w:val="63"/>
              </w:numPr>
              <w:ind w:left="65" w:hanging="112"/>
              <w:jc w:val="both"/>
              <w:rPr>
                <w:rFonts w:ascii="Arial" w:hAnsi="Arial" w:cs="Arial"/>
                <w:sz w:val="16"/>
                <w:szCs w:val="16"/>
                <w:lang w:val="es-BO"/>
              </w:rPr>
            </w:pPr>
            <w:r w:rsidRPr="00CE0427">
              <w:rPr>
                <w:rFonts w:ascii="Arial" w:hAnsi="Arial" w:cs="Arial"/>
                <w:b/>
                <w:sz w:val="16"/>
                <w:szCs w:val="16"/>
                <w:lang w:val="es-BO"/>
              </w:rPr>
              <w:t xml:space="preserve">ENLACE DE INTERNET 1: </w:t>
            </w:r>
            <w:r w:rsidRPr="00CE0427">
              <w:rPr>
                <w:rFonts w:ascii="Arial" w:hAnsi="Arial" w:cs="Arial"/>
                <w:sz w:val="16"/>
                <w:szCs w:val="16"/>
                <w:lang w:val="es-BO"/>
              </w:rPr>
              <w:t>INTERNET ONLINE PARA OFICINAS DEL BCB EDIFICIO CENTRAL: En el Edificio Principal del BCB ubicado en la calle Ayacucho esquina Mercado.</w:t>
            </w:r>
          </w:p>
          <w:p w14:paraId="5ACEF844" w14:textId="033DAF00" w:rsidR="00CE0427" w:rsidRPr="00CE0427" w:rsidRDefault="00CE0427" w:rsidP="00E24E5C">
            <w:pPr>
              <w:pStyle w:val="Prrafodelista"/>
              <w:numPr>
                <w:ilvl w:val="0"/>
                <w:numId w:val="63"/>
              </w:numPr>
              <w:ind w:left="65" w:hanging="112"/>
              <w:jc w:val="both"/>
              <w:rPr>
                <w:rFonts w:ascii="Arial" w:hAnsi="Arial" w:cs="Arial"/>
                <w:sz w:val="16"/>
                <w:szCs w:val="16"/>
                <w:lang w:val="es-BO"/>
              </w:rPr>
            </w:pPr>
            <w:r w:rsidRPr="00CE0427">
              <w:rPr>
                <w:rFonts w:ascii="Arial" w:hAnsi="Arial" w:cs="Arial"/>
                <w:b/>
                <w:sz w:val="16"/>
                <w:szCs w:val="16"/>
                <w:lang w:val="es-BO"/>
              </w:rPr>
              <w:t>ENLACE DE INTERNET 2:</w:t>
            </w:r>
            <w:r w:rsidRPr="00CE0427">
              <w:rPr>
                <w:rFonts w:ascii="Arial" w:hAnsi="Arial" w:cs="Arial"/>
                <w:sz w:val="16"/>
                <w:szCs w:val="16"/>
                <w:lang w:val="es-BO"/>
              </w:rPr>
              <w:t xml:space="preserve"> INTERNET ASIMÉTRICO PARA OFICINAS DEL BCB EDIFICIO CENTRAL: En el Edificio Principal del BCB ubicado en la calle Ayacucho esquina Mercado.</w:t>
            </w:r>
          </w:p>
          <w:p w14:paraId="5F8CDE25" w14:textId="1728209E" w:rsidR="004E1F06" w:rsidRPr="002F238F" w:rsidRDefault="00CE0427" w:rsidP="00E24E5C">
            <w:pPr>
              <w:pStyle w:val="Prrafodelista"/>
              <w:numPr>
                <w:ilvl w:val="0"/>
                <w:numId w:val="63"/>
              </w:numPr>
              <w:ind w:left="65" w:hanging="112"/>
              <w:jc w:val="both"/>
              <w:rPr>
                <w:rFonts w:ascii="Arial" w:hAnsi="Arial" w:cs="Arial"/>
                <w:lang w:val="es-BO"/>
              </w:rPr>
            </w:pPr>
            <w:r w:rsidRPr="00CE0427">
              <w:rPr>
                <w:rFonts w:ascii="Arial" w:hAnsi="Arial" w:cs="Arial"/>
                <w:b/>
                <w:sz w:val="16"/>
                <w:szCs w:val="16"/>
                <w:lang w:val="es-BO"/>
              </w:rPr>
              <w:t>ENLACE DE INTERNET 3:</w:t>
            </w:r>
            <w:r w:rsidRPr="00CE0427">
              <w:rPr>
                <w:rFonts w:ascii="Arial" w:hAnsi="Arial" w:cs="Arial"/>
                <w:sz w:val="16"/>
                <w:szCs w:val="16"/>
                <w:lang w:val="es-BO"/>
              </w:rPr>
              <w:t xml:space="preserve"> INTERNET ONLINE PARA OFICINAS DEL SAP: En las oficinas del Sitio Alterno de Procesamiento del BCB, ubicado en la calle Constantino Carrión N° 26 de la Zona de </w:t>
            </w:r>
            <w:proofErr w:type="spellStart"/>
            <w:r w:rsidRPr="00CE0427">
              <w:rPr>
                <w:rFonts w:ascii="Arial" w:hAnsi="Arial" w:cs="Arial"/>
                <w:sz w:val="16"/>
                <w:szCs w:val="16"/>
                <w:lang w:val="es-BO"/>
              </w:rPr>
              <w:t>Achumani</w:t>
            </w:r>
            <w:proofErr w:type="spellEnd"/>
            <w:r w:rsidRPr="00CE0427">
              <w:rPr>
                <w:rFonts w:ascii="Arial" w:hAnsi="Arial" w:cs="Arial"/>
                <w:sz w:val="16"/>
                <w:szCs w:val="16"/>
                <w:lang w:val="es-BO"/>
              </w:rPr>
              <w:t xml:space="preserve"> de la ciudad de La Paz – Bolivia.</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77777777"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EF27E3">
        <w:trPr>
          <w:trHeight w:val="177"/>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4186F351"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3B73FC">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D535C5" w14:textId="71312FA8" w:rsidR="000E268F" w:rsidRPr="00A40276" w:rsidRDefault="003B73FC" w:rsidP="003B73FC">
            <w:pPr>
              <w:jc w:val="center"/>
              <w:rPr>
                <w:rFonts w:ascii="Arial" w:hAnsi="Arial" w:cs="Arial"/>
              </w:rPr>
            </w:pPr>
            <w:r>
              <w:rPr>
                <w:rFonts w:ascii="Arial" w:hAnsi="Arial" w:cs="Arial"/>
                <w:b/>
              </w:rPr>
              <w:t>X</w:t>
            </w: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EF27E3">
        <w:trPr>
          <w:trHeight w:val="90"/>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264"/>
        <w:gridCol w:w="270"/>
        <w:gridCol w:w="268"/>
        <w:gridCol w:w="267"/>
        <w:gridCol w:w="263"/>
        <w:gridCol w:w="263"/>
        <w:gridCol w:w="263"/>
        <w:gridCol w:w="265"/>
        <w:gridCol w:w="263"/>
        <w:gridCol w:w="240"/>
      </w:tblGrid>
      <w:tr w:rsidR="00765F1B" w:rsidRPr="00A40276" w14:paraId="4A88C947" w14:textId="77777777" w:rsidTr="00EF27E3">
        <w:trPr>
          <w:trHeight w:val="289"/>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983EBD">
            <w:pPr>
              <w:pStyle w:val="Prrafodelista"/>
              <w:numPr>
                <w:ilvl w:val="0"/>
                <w:numId w:val="25"/>
              </w:numPr>
              <w:ind w:left="303" w:hanging="371"/>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EF27E3">
        <w:trPr>
          <w:trHeight w:val="132"/>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1D71AEAF" w:rsidR="00545778" w:rsidRPr="002F238F" w:rsidRDefault="003C547E" w:rsidP="003B73FC">
            <w:pPr>
              <w:jc w:val="center"/>
              <w:rPr>
                <w:rFonts w:ascii="Arial" w:hAnsi="Arial" w:cs="Arial"/>
                <w:lang w:val="es-BO" w:eastAsia="es-BO"/>
              </w:rPr>
            </w:pPr>
            <w:r>
              <w:rPr>
                <w:rFonts w:ascii="Arial" w:hAnsi="Arial" w:cs="Arial"/>
                <w:sz w:val="14"/>
                <w:lang w:val="es-BO" w:eastAsia="es-BO"/>
              </w:rPr>
              <w:t>0</w:t>
            </w:r>
            <w:r w:rsidR="003B73FC">
              <w:rPr>
                <w:rFonts w:ascii="Arial" w:hAnsi="Arial" w:cs="Arial"/>
                <w:sz w:val="14"/>
                <w:lang w:val="es-BO" w:eastAsia="es-BO"/>
              </w:rPr>
              <w:t>8</w:t>
            </w:r>
            <w:r>
              <w:rPr>
                <w:rFonts w:ascii="Arial" w:hAnsi="Arial" w:cs="Arial"/>
                <w:sz w:val="14"/>
                <w:lang w:val="es-BO" w:eastAsia="es-BO"/>
              </w:rPr>
              <w:t>:00</w:t>
            </w:r>
            <w:r>
              <w:rPr>
                <w:rFonts w:ascii="Arial" w:hAnsi="Arial" w:cs="Arial"/>
                <w:bCs/>
                <w:sz w:val="14"/>
                <w:lang w:val="es-BO" w:eastAsia="es-BO"/>
              </w:rPr>
              <w:t xml:space="preserve"> a 1</w:t>
            </w:r>
            <w:r w:rsidR="003B73FC">
              <w:rPr>
                <w:rFonts w:ascii="Arial" w:hAnsi="Arial" w:cs="Arial"/>
                <w:bCs/>
                <w:sz w:val="14"/>
                <w:lang w:val="es-BO" w:eastAsia="es-BO"/>
              </w:rPr>
              <w:t>6</w:t>
            </w:r>
            <w:r>
              <w:rPr>
                <w:rFonts w:ascii="Arial" w:hAnsi="Arial" w:cs="Arial"/>
                <w:bCs/>
                <w:sz w:val="14"/>
                <w:lang w:val="es-BO" w:eastAsia="es-BO"/>
              </w:rPr>
              <w:t>:</w:t>
            </w:r>
            <w:r w:rsidR="003B73FC">
              <w:rPr>
                <w:rFonts w:ascii="Arial" w:hAnsi="Arial" w:cs="Arial"/>
                <w:bCs/>
                <w:sz w:val="14"/>
                <w:lang w:val="es-BO" w:eastAsia="es-BO"/>
              </w:rPr>
              <w:t>0</w:t>
            </w:r>
            <w:r>
              <w:rPr>
                <w:rFonts w:ascii="Arial" w:hAnsi="Arial" w:cs="Arial"/>
                <w:bCs/>
                <w:sz w:val="14"/>
                <w:lang w:val="es-BO" w:eastAsia="es-BO"/>
              </w:rPr>
              <w:t xml:space="preserve">0 </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gridSpan w:val="2"/>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EF27E3">
        <w:trPr>
          <w:trHeight w:val="185"/>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43A424C8" w:rsidR="00545778" w:rsidRPr="00A40276" w:rsidRDefault="003B73FC" w:rsidP="000F0DA4">
            <w:pPr>
              <w:jc w:val="center"/>
              <w:rPr>
                <w:rFonts w:ascii="Arial" w:hAnsi="Arial" w:cs="Arial"/>
                <w:lang w:val="es-BO"/>
              </w:rPr>
            </w:pPr>
            <w:r>
              <w:rPr>
                <w:rFonts w:ascii="Arial" w:hAnsi="Arial" w:cs="Arial"/>
                <w:sz w:val="13"/>
                <w:szCs w:val="13"/>
                <w:lang w:val="es-BO" w:eastAsia="es-BO"/>
              </w:rPr>
              <w:t>Esperanza Mamani Mercado</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EF27E3">
        <w:trPr>
          <w:trHeight w:val="43"/>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15DE6F02" w:rsidR="00545778" w:rsidRPr="000305F6" w:rsidRDefault="003B73FC" w:rsidP="00545778">
            <w:pPr>
              <w:jc w:val="center"/>
              <w:rPr>
                <w:rFonts w:ascii="Arial" w:hAnsi="Arial" w:cs="Arial"/>
                <w:sz w:val="13"/>
                <w:szCs w:val="13"/>
                <w:lang w:val="es-BO" w:eastAsia="es-BO"/>
              </w:rPr>
            </w:pPr>
            <w:r>
              <w:rPr>
                <w:rFonts w:ascii="Arial" w:hAnsi="Arial" w:cs="Arial"/>
                <w:sz w:val="13"/>
                <w:szCs w:val="13"/>
                <w:lang w:val="es-BO" w:eastAsia="es-BO"/>
              </w:rPr>
              <w:t>Wilder Quisbert Mamani</w:t>
            </w:r>
          </w:p>
        </w:tc>
        <w:tc>
          <w:tcPr>
            <w:tcW w:w="235" w:type="dxa"/>
            <w:gridSpan w:val="2"/>
            <w:tcBorders>
              <w:left w:val="single" w:sz="4" w:space="0" w:color="auto"/>
              <w:right w:val="single" w:sz="4" w:space="0" w:color="auto"/>
            </w:tcBorders>
            <w:vAlign w:val="center"/>
          </w:tcPr>
          <w:p w14:paraId="67CF45CB" w14:textId="77777777" w:rsidR="00545778" w:rsidRPr="00545778" w:rsidRDefault="00545778" w:rsidP="00545778">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3A977453" w:rsidR="00545778" w:rsidRPr="00545778" w:rsidRDefault="00297489" w:rsidP="003B73FC">
            <w:pPr>
              <w:jc w:val="center"/>
              <w:rPr>
                <w:rFonts w:ascii="Arial" w:hAnsi="Arial" w:cs="Arial"/>
                <w:sz w:val="13"/>
                <w:szCs w:val="13"/>
                <w:lang w:val="es-BO" w:eastAsia="es-BO"/>
              </w:rPr>
            </w:pPr>
            <w:r>
              <w:rPr>
                <w:rFonts w:ascii="Arial" w:hAnsi="Arial" w:cs="Arial"/>
                <w:sz w:val="13"/>
                <w:szCs w:val="13"/>
                <w:lang w:val="es-BO" w:eastAsia="es-BO"/>
              </w:rPr>
              <w:t xml:space="preserve">Administrador de </w:t>
            </w:r>
            <w:r w:rsidR="003B73FC">
              <w:rPr>
                <w:rFonts w:ascii="Arial" w:hAnsi="Arial" w:cs="Arial"/>
                <w:sz w:val="13"/>
                <w:szCs w:val="13"/>
                <w:lang w:val="es-BO" w:eastAsia="es-BO"/>
              </w:rPr>
              <w:t>Redes</w:t>
            </w:r>
          </w:p>
        </w:tc>
        <w:tc>
          <w:tcPr>
            <w:tcW w:w="264" w:type="dxa"/>
            <w:tcBorders>
              <w:left w:val="single" w:sz="4" w:space="0" w:color="auto"/>
              <w:right w:val="single" w:sz="4" w:space="0" w:color="auto"/>
            </w:tcBorders>
            <w:vAlign w:val="center"/>
          </w:tcPr>
          <w:p w14:paraId="6EBB059E" w14:textId="77777777" w:rsidR="00545778" w:rsidRPr="00545778" w:rsidRDefault="00545778" w:rsidP="00545778">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77777777" w:rsidR="00545778" w:rsidRPr="00545778" w:rsidRDefault="000D3A48" w:rsidP="00545778">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EF27E3">
        <w:trPr>
          <w:trHeight w:val="209"/>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1801E84F"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B73FC">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47B0648C" w:rsidR="00087393" w:rsidRPr="00A40276" w:rsidRDefault="003B73FC" w:rsidP="00EB51D1">
            <w:pPr>
              <w:rPr>
                <w:rFonts w:ascii="Arial" w:hAnsi="Arial" w:cs="Arial"/>
                <w:lang w:val="es-BO"/>
              </w:rPr>
            </w:pPr>
            <w:r>
              <w:rPr>
                <w:rFonts w:ascii="Arial" w:hAnsi="Arial" w:cs="Arial"/>
                <w:bCs/>
                <w:sz w:val="15"/>
                <w:szCs w:val="15"/>
                <w:lang w:val="es-BO" w:eastAsia="es-BO"/>
              </w:rPr>
              <w:t>1141</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3EDD026C" w:rsidR="00087393" w:rsidRPr="0006032F" w:rsidRDefault="003B73FC"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emamani</w:t>
            </w:r>
            <w:proofErr w:type="gramEnd"/>
            <w:r w:rsidR="004661DC">
              <w:rPr>
                <w:rStyle w:val="Hipervnculo"/>
                <w:rFonts w:ascii="Arial" w:hAnsi="Arial" w:cs="Arial"/>
                <w:sz w:val="12"/>
                <w:szCs w:val="14"/>
                <w:lang w:val="pt-BR" w:eastAsia="es-BO"/>
              </w:rPr>
              <w:fldChar w:fldCharType="begin"/>
            </w:r>
            <w:r w:rsidR="004661DC">
              <w:rPr>
                <w:rStyle w:val="Hipervnculo"/>
                <w:rFonts w:ascii="Arial" w:hAnsi="Arial" w:cs="Arial"/>
                <w:sz w:val="12"/>
                <w:szCs w:val="14"/>
                <w:lang w:val="pt-BR" w:eastAsia="es-BO"/>
              </w:rPr>
              <w:instrText xml:space="preserve"> HYPERLINK "mailto:emamani@bcb.gob.bo" </w:instrText>
            </w:r>
            <w:r w:rsidR="004661DC">
              <w:rPr>
                <w:rStyle w:val="Hipervnculo"/>
                <w:rFonts w:ascii="Arial" w:hAnsi="Arial" w:cs="Arial"/>
                <w:sz w:val="12"/>
                <w:szCs w:val="14"/>
                <w:lang w:val="pt-BR" w:eastAsia="es-BO"/>
              </w:rPr>
              <w:fldChar w:fldCharType="separate"/>
            </w:r>
            <w:r w:rsidR="0032095F" w:rsidRPr="00DE5698">
              <w:rPr>
                <w:rStyle w:val="Hipervnculo"/>
                <w:rFonts w:ascii="Arial" w:hAnsi="Arial" w:cs="Arial"/>
                <w:sz w:val="12"/>
                <w:szCs w:val="14"/>
                <w:lang w:val="pt-BR" w:eastAsia="es-BO"/>
              </w:rPr>
              <w:t>@bcb.gob.bo</w:t>
            </w:r>
            <w:r w:rsidR="004661DC">
              <w:rPr>
                <w:rStyle w:val="Hipervnculo"/>
                <w:rFonts w:ascii="Arial" w:hAnsi="Arial" w:cs="Arial"/>
                <w:sz w:val="12"/>
                <w:szCs w:val="14"/>
                <w:lang w:val="pt-BR" w:eastAsia="es-BO"/>
              </w:rPr>
              <w:fldChar w:fldCharType="end"/>
            </w:r>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0628D8C" w14:textId="292EDCB9" w:rsidR="00087393" w:rsidRPr="0006032F" w:rsidRDefault="003B73FC" w:rsidP="00087393">
            <w:pPr>
              <w:snapToGrid w:val="0"/>
              <w:rPr>
                <w:rFonts w:ascii="Arial" w:hAnsi="Arial" w:cs="Arial"/>
                <w:sz w:val="12"/>
                <w:szCs w:val="14"/>
                <w:lang w:val="es-BO" w:eastAsia="es-BO"/>
              </w:rPr>
            </w:pPr>
            <w:r>
              <w:rPr>
                <w:rStyle w:val="Hipervnculo"/>
                <w:rFonts w:ascii="Arial" w:hAnsi="Arial" w:cs="Arial"/>
                <w:sz w:val="12"/>
                <w:szCs w:val="14"/>
              </w:rPr>
              <w:t>wquisbert</w:t>
            </w:r>
            <w:hyperlink r:id="rId13" w:history="1">
              <w:r w:rsidR="00F17AD4" w:rsidRPr="00EB6E0A">
                <w:rPr>
                  <w:rStyle w:val="Hipervnculo"/>
                  <w:rFonts w:ascii="Arial" w:hAnsi="Arial" w:cs="Arial"/>
                  <w:sz w:val="12"/>
                  <w:szCs w:val="14"/>
                </w:rPr>
                <w:t>@bcb.gob.bo</w:t>
              </w:r>
            </w:hyperlink>
          </w:p>
          <w:p w14:paraId="3FDD2381" w14:textId="77777777"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08F4FF0C" w14:textId="77777777" w:rsidR="00545778" w:rsidRPr="00570491" w:rsidRDefault="00E655E8" w:rsidP="00E655E8">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07C835D1" w14:textId="77777777"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lastRenderedPageBreak/>
        <w:t>CRONOGRAMA DE PLAZOS</w:t>
      </w:r>
      <w:bookmarkEnd w:id="161"/>
    </w:p>
    <w:p w14:paraId="26C54B93" w14:textId="77777777"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14:paraId="3207A11E" w14:textId="77777777"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CA6967">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CA6967">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10C9418D" w:rsidR="002B0B54" w:rsidRPr="002F238F" w:rsidRDefault="003B73FC" w:rsidP="00B6129B">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1E8C7E05" w:rsidR="002B0B54" w:rsidRPr="002F238F" w:rsidRDefault="003B73FC" w:rsidP="00DA212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7777777" w:rsidR="002B0B54" w:rsidRPr="002F238F" w:rsidRDefault="000D3A48"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CE40E3"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CE40E3"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CE40E3"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CA6967">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CE40E3"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CE40E3"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CE40E3"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CE40E3"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CE40E3"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CE40E3"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77777777" w:rsidR="002B0B54" w:rsidRPr="00CE40E3" w:rsidRDefault="000F4811" w:rsidP="0086241F">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CE40E3"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CE40E3"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CE40E3"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77777777" w:rsidR="008A64C3" w:rsidRPr="00CE40E3" w:rsidRDefault="000F4811" w:rsidP="000F4811">
            <w:pPr>
              <w:adjustRightInd w:val="0"/>
              <w:snapToGrid w:val="0"/>
              <w:jc w:val="center"/>
              <w:rPr>
                <w:rFonts w:ascii="Arial" w:hAnsi="Arial" w:cs="Arial"/>
                <w:b/>
                <w:i/>
              </w:rPr>
            </w:pPr>
            <w:r w:rsidRPr="00CE40E3">
              <w:rPr>
                <w:rFonts w:ascii="Arial" w:hAnsi="Arial" w:cs="Arial"/>
              </w:rPr>
              <w:t>---</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CE40E3"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CE40E3"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CE40E3"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CE40E3"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CE40E3"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CE40E3"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CE40E3"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CE40E3"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CE40E3"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CE40E3"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CE40E3"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CE40E3" w:rsidRDefault="002B0B54" w:rsidP="0086241F">
            <w:pPr>
              <w:adjustRightInd w:val="0"/>
              <w:snapToGrid w:val="0"/>
              <w:jc w:val="center"/>
              <w:rPr>
                <w:i/>
                <w:sz w:val="14"/>
                <w:szCs w:val="14"/>
              </w:rPr>
            </w:pPr>
            <w:r w:rsidRPr="00CE40E3">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CE40E3"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CE40E3" w:rsidRDefault="002B0B54" w:rsidP="0086241F">
            <w:pPr>
              <w:adjustRightInd w:val="0"/>
              <w:snapToGrid w:val="0"/>
              <w:jc w:val="center"/>
              <w:rPr>
                <w:i/>
                <w:sz w:val="14"/>
                <w:szCs w:val="14"/>
              </w:rPr>
            </w:pPr>
            <w:r w:rsidRPr="00CE40E3">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CE40E3"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CE40E3" w:rsidRDefault="002B0B54" w:rsidP="0086241F">
            <w:pPr>
              <w:adjustRightInd w:val="0"/>
              <w:snapToGrid w:val="0"/>
              <w:jc w:val="center"/>
              <w:rPr>
                <w:i/>
                <w:sz w:val="14"/>
                <w:szCs w:val="14"/>
              </w:rPr>
            </w:pPr>
            <w:r w:rsidRPr="00CE40E3">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CE40E3"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CE40E3"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CE40E3" w:rsidRDefault="002B0B54" w:rsidP="0086241F">
            <w:pPr>
              <w:adjustRightInd w:val="0"/>
              <w:snapToGrid w:val="0"/>
              <w:jc w:val="center"/>
              <w:rPr>
                <w:i/>
                <w:sz w:val="12"/>
                <w:szCs w:val="14"/>
              </w:rPr>
            </w:pPr>
            <w:r w:rsidRPr="00CE40E3">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CE40E3"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CE40E3" w:rsidRDefault="002B0B54" w:rsidP="0086241F">
            <w:pPr>
              <w:adjustRightInd w:val="0"/>
              <w:snapToGrid w:val="0"/>
              <w:jc w:val="center"/>
              <w:rPr>
                <w:i/>
                <w:sz w:val="12"/>
                <w:szCs w:val="14"/>
              </w:rPr>
            </w:pPr>
            <w:r w:rsidRPr="00CE40E3">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CE40E3"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CE40E3"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CE40E3"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CA6967">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CE40E3"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CE40E3"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CE40E3"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CE40E3"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CE40E3"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CE40E3"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CE40E3"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E3410" w14:textId="77777777" w:rsidR="000F4811" w:rsidRPr="00CE40E3" w:rsidRDefault="000F4811" w:rsidP="000F4811">
            <w:pPr>
              <w:adjustRightInd w:val="0"/>
              <w:snapToGrid w:val="0"/>
              <w:jc w:val="center"/>
              <w:rPr>
                <w:rFonts w:ascii="Arial" w:hAnsi="Arial" w:cs="Arial"/>
              </w:rPr>
            </w:pPr>
            <w:r w:rsidRPr="00CE40E3">
              <w:rPr>
                <w:rFonts w:ascii="Arial" w:hAnsi="Arial" w:cs="Arial"/>
              </w:rPr>
              <w:t>---</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CA6967">
        <w:trPr>
          <w:trHeight w:val="6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655B76E7" w:rsidR="00E57A30" w:rsidRPr="002F238F" w:rsidRDefault="009B32E6" w:rsidP="008067D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2CB1FD22" w:rsidR="00E57A30" w:rsidRPr="002F238F" w:rsidRDefault="009B32E6" w:rsidP="00BB34BD">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77777777" w:rsidR="00E57A30" w:rsidRPr="002F238F" w:rsidRDefault="00475AEB" w:rsidP="00EB51D1">
            <w:pPr>
              <w:adjustRightInd w:val="0"/>
              <w:snapToGrid w:val="0"/>
              <w:jc w:val="center"/>
              <w:rPr>
                <w:rFonts w:ascii="Arial" w:hAnsi="Arial" w:cs="Arial"/>
              </w:rPr>
            </w:pPr>
            <w:r w:rsidRPr="002F238F">
              <w:rPr>
                <w:rFonts w:ascii="Arial" w:hAnsi="Arial" w:cs="Arial"/>
              </w:rPr>
              <w:t>202</w:t>
            </w:r>
            <w:r w:rsidR="00EB51D1">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2D7AA60" w:rsidR="00E57A30" w:rsidRPr="001E566C" w:rsidRDefault="00E35BB7" w:rsidP="004B63FB">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E24E5C">
            <w:pPr>
              <w:pStyle w:val="Textoindependiente3"/>
              <w:numPr>
                <w:ilvl w:val="0"/>
                <w:numId w:val="3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06BBF527" w14:textId="77777777" w:rsidR="008A64C3" w:rsidRDefault="008A64C3" w:rsidP="00E57A30">
            <w:pPr>
              <w:pStyle w:val="Textoindependiente3"/>
              <w:spacing w:after="0"/>
              <w:ind w:left="222"/>
              <w:jc w:val="both"/>
              <w:rPr>
                <w:rFonts w:ascii="Arial" w:hAnsi="Arial" w:cs="Arial"/>
                <w:sz w:val="13"/>
                <w:szCs w:val="13"/>
              </w:rPr>
            </w:pPr>
            <w:r w:rsidRPr="001E566C">
              <w:rPr>
                <w:rFonts w:ascii="Arial" w:hAnsi="Arial" w:cs="Arial"/>
                <w:sz w:val="13"/>
                <w:szCs w:val="13"/>
              </w:rPr>
              <w:t>A través del RUPE de conformidad al procedimiento establecido en el presente DBC.</w:t>
            </w:r>
          </w:p>
          <w:p w14:paraId="0B94B7FF" w14:textId="77777777" w:rsidR="00A3405C" w:rsidRDefault="00A3405C" w:rsidP="00A3405C">
            <w:pPr>
              <w:pStyle w:val="Textoindependiente3"/>
              <w:spacing w:after="0"/>
              <w:ind w:left="211"/>
              <w:jc w:val="both"/>
              <w:rPr>
                <w:rFonts w:ascii="Arial" w:hAnsi="Arial" w:cs="Arial"/>
                <w:b/>
                <w:bCs/>
                <w:sz w:val="12"/>
                <w:szCs w:val="12"/>
              </w:rPr>
            </w:pPr>
            <w:r>
              <w:rPr>
                <w:rFonts w:ascii="Arial" w:hAnsi="Arial" w:cs="Arial"/>
                <w:b/>
                <w:bCs/>
                <w:sz w:val="12"/>
                <w:szCs w:val="12"/>
              </w:rPr>
              <w:t>En caso de presentación de la Garantía de Seriedad de Propuesta en forma física:</w:t>
            </w:r>
          </w:p>
          <w:p w14:paraId="2E2025FF" w14:textId="5BD4F3F8" w:rsidR="00A3405C" w:rsidRPr="001E566C" w:rsidRDefault="00A3405C" w:rsidP="00AE1AF9">
            <w:pPr>
              <w:pStyle w:val="Textoindependiente3"/>
              <w:spacing w:after="0"/>
              <w:ind w:left="222"/>
              <w:jc w:val="both"/>
              <w:rPr>
                <w:rFonts w:ascii="Arial" w:hAnsi="Arial" w:cs="Arial"/>
                <w:b/>
                <w:sz w:val="13"/>
                <w:szCs w:val="13"/>
              </w:rPr>
            </w:pPr>
            <w:r>
              <w:rPr>
                <w:rFonts w:ascii="Arial" w:hAnsi="Arial" w:cs="Arial"/>
                <w:sz w:val="12"/>
                <w:szCs w:val="12"/>
              </w:rPr>
              <w:t>Ventanilla Única de Correspondencia – PB del Edificio del BCB, ubicado en el Calle Ayacucho esq. Mercado, La Paz- Bolivia</w:t>
            </w:r>
            <w:r w:rsidR="00AE1AF9">
              <w:rPr>
                <w:rFonts w:ascii="Arial" w:hAnsi="Arial" w:cs="Arial"/>
                <w:sz w:val="12"/>
                <w:szCs w:val="12"/>
              </w:rPr>
              <w:t xml:space="preserve"> </w:t>
            </w:r>
            <w:r w:rsidR="00AE1AF9" w:rsidRPr="00AE1AF9">
              <w:rPr>
                <w:rFonts w:ascii="Arial" w:hAnsi="Arial" w:cs="Arial"/>
                <w:sz w:val="12"/>
                <w:szCs w:val="12"/>
              </w:rPr>
              <w:t xml:space="preserve">en sobre cerrado, consignando el objeto del presente proceso de contratación, considerando lo señalado  en el numeral </w:t>
            </w:r>
            <w:r w:rsidR="00AE1AF9">
              <w:rPr>
                <w:rFonts w:ascii="Arial" w:hAnsi="Arial" w:cs="Arial"/>
                <w:sz w:val="12"/>
                <w:szCs w:val="12"/>
              </w:rPr>
              <w:t>13</w:t>
            </w:r>
            <w:r w:rsidR="00AE1AF9" w:rsidRPr="00AE1AF9">
              <w:rPr>
                <w:rFonts w:ascii="Arial" w:hAnsi="Arial" w:cs="Arial"/>
                <w:sz w:val="12"/>
                <w:szCs w:val="12"/>
              </w:rPr>
              <w:t>.1.</w:t>
            </w:r>
            <w:r w:rsidR="00AE1AF9">
              <w:rPr>
                <w:rFonts w:ascii="Arial" w:hAnsi="Arial" w:cs="Arial"/>
                <w:sz w:val="12"/>
                <w:szCs w:val="12"/>
              </w:rPr>
              <w:t>4</w:t>
            </w:r>
            <w:r w:rsidR="00AE1AF9" w:rsidRPr="00AE1AF9">
              <w:rPr>
                <w:rFonts w:ascii="Arial" w:hAnsi="Arial" w:cs="Arial"/>
                <w:sz w:val="12"/>
                <w:szCs w:val="12"/>
              </w:rPr>
              <w:t xml:space="preserve">  de la Sección III del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CA6967" w:rsidRPr="000C6821" w14:paraId="1F3B1B47"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5930F076" w:rsidR="00CA6967" w:rsidRPr="000C6821" w:rsidRDefault="009B32E6" w:rsidP="00CA6967">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37E61416" w:rsidR="00CA6967" w:rsidRPr="000C6821" w:rsidRDefault="009B32E6"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A9A4F55"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CA6967" w:rsidRPr="001E566C" w:rsidRDefault="00CA6967" w:rsidP="00CA6967">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CA6967" w:rsidRPr="000C6821" w:rsidRDefault="00CA6967" w:rsidP="00CA6967">
            <w:pPr>
              <w:adjustRightInd w:val="0"/>
              <w:snapToGrid w:val="0"/>
              <w:rPr>
                <w:rFonts w:ascii="Arial" w:hAnsi="Arial" w:cs="Arial"/>
              </w:rPr>
            </w:pPr>
          </w:p>
        </w:tc>
      </w:tr>
      <w:tr w:rsidR="00DF4DA2" w:rsidRPr="000C6821" w14:paraId="75A1C893"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CA6967" w:rsidRPr="000C6821" w14:paraId="428105F5"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0375F099" w:rsidR="00CA6967" w:rsidRPr="000C6821" w:rsidRDefault="009B32E6" w:rsidP="00CA6967">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225DFB69" w:rsidR="00CA6967" w:rsidRPr="000C6821" w:rsidRDefault="009B32E6"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1E6F9DD2" w:rsidR="00CA6967" w:rsidRPr="001E566C" w:rsidRDefault="00CA6967" w:rsidP="00CA6967">
            <w:pPr>
              <w:adjustRightInd w:val="0"/>
              <w:snapToGrid w:val="0"/>
              <w:jc w:val="center"/>
              <w:rPr>
                <w:rFonts w:ascii="Arial" w:hAnsi="Arial" w:cs="Arial"/>
              </w:rPr>
            </w:pPr>
            <w:r w:rsidRPr="001E566C">
              <w:rPr>
                <w:rFonts w:ascii="Arial" w:hAnsi="Arial" w:cs="Arial"/>
              </w:rPr>
              <w:t>1</w:t>
            </w:r>
            <w:r w:rsidR="004B63FB">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D0B3C5B" w:rsidR="00CA6967" w:rsidRPr="001E566C" w:rsidRDefault="004B63FB" w:rsidP="00CA6967">
            <w:pPr>
              <w:adjustRightInd w:val="0"/>
              <w:snapToGrid w:val="0"/>
              <w:jc w:val="center"/>
              <w:rPr>
                <w:rFonts w:ascii="Arial" w:hAnsi="Arial" w:cs="Arial"/>
              </w:rPr>
            </w:pPr>
            <w:r>
              <w:rPr>
                <w:rFonts w:ascii="Arial" w:hAnsi="Arial" w:cs="Arial"/>
              </w:rPr>
              <w:t>1</w:t>
            </w:r>
            <w:r w:rsidR="00CA6967"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CA6967" w:rsidRPr="001E566C" w:rsidRDefault="00CA6967" w:rsidP="00CA6967">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CA6967" w:rsidRPr="001E566C" w:rsidRDefault="00CA6967" w:rsidP="00CA6967">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CA6967" w:rsidRPr="000C6821" w:rsidRDefault="00CA6967" w:rsidP="00CA6967">
            <w:pPr>
              <w:adjustRightInd w:val="0"/>
              <w:snapToGrid w:val="0"/>
              <w:rPr>
                <w:rFonts w:ascii="Arial" w:hAnsi="Arial" w:cs="Arial"/>
              </w:rPr>
            </w:pPr>
          </w:p>
        </w:tc>
      </w:tr>
      <w:tr w:rsidR="00DF4DA2" w:rsidRPr="000C6821" w14:paraId="0E0C3A6E"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CA6967" w:rsidRPr="000C6821" w14:paraId="64FB98DB" w14:textId="77777777" w:rsidTr="00CA6967">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CA6967" w:rsidRPr="000C6821" w:rsidRDefault="00CA6967" w:rsidP="00CA6967">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CA6967" w:rsidRPr="000C6821" w:rsidRDefault="00CA6967" w:rsidP="00CA6967">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CA6967" w:rsidRPr="000C6821" w:rsidRDefault="00CA6967" w:rsidP="00CA6967">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50C9C2E6" w:rsidR="00CA6967" w:rsidRPr="000C6821" w:rsidRDefault="009B32E6" w:rsidP="00CA6967">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CA6967" w:rsidRPr="000C6821" w:rsidRDefault="00CA6967" w:rsidP="00CA6967">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21603A17" w:rsidR="00CA6967" w:rsidRPr="000C6821" w:rsidRDefault="009B32E6"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CA6967" w:rsidRPr="000C6821" w:rsidRDefault="00CA6967" w:rsidP="00CA6967">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7777777" w:rsidR="00CA6967" w:rsidRPr="000C6821" w:rsidRDefault="00CA6967" w:rsidP="00CA6967">
            <w:pPr>
              <w:adjustRightInd w:val="0"/>
              <w:snapToGrid w:val="0"/>
              <w:jc w:val="center"/>
              <w:rPr>
                <w:rFonts w:ascii="Arial" w:hAnsi="Arial" w:cs="Arial"/>
              </w:rPr>
            </w:pPr>
            <w:r>
              <w:rPr>
                <w:rFonts w:ascii="Arial" w:hAnsi="Arial" w:cs="Arial"/>
              </w:rPr>
              <w:t>2023</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CA6967" w:rsidRPr="000C6821" w:rsidRDefault="00CA6967" w:rsidP="00CA6967">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CA6967" w:rsidRPr="000C6821" w:rsidRDefault="00CA6967" w:rsidP="00CA6967">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52FC85B" w:rsidR="00CA6967" w:rsidRPr="001E566C" w:rsidRDefault="004B63FB" w:rsidP="00CA6967">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CA6967" w:rsidRPr="001E566C" w:rsidRDefault="00CA6967" w:rsidP="00CA696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10C1BB7E" w:rsidR="00CA6967" w:rsidRPr="001E566C" w:rsidRDefault="004B63FB" w:rsidP="00CA6967">
            <w:pPr>
              <w:adjustRightInd w:val="0"/>
              <w:snapToGrid w:val="0"/>
              <w:jc w:val="center"/>
              <w:rPr>
                <w:rFonts w:ascii="Arial" w:hAnsi="Arial" w:cs="Arial"/>
              </w:rPr>
            </w:pPr>
            <w:r>
              <w:rPr>
                <w:rFonts w:ascii="Arial" w:hAnsi="Arial" w:cs="Arial"/>
              </w:rPr>
              <w:t>2</w:t>
            </w:r>
            <w:r w:rsidR="00CA6967"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CA6967" w:rsidRPr="001E566C" w:rsidRDefault="00CA6967" w:rsidP="00CA6967">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CA6967" w:rsidRPr="001E566C" w:rsidRDefault="00CA6967" w:rsidP="00CA6967">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9BE555" w14:textId="77777777" w:rsidR="007456D1" w:rsidRPr="007456D1" w:rsidRDefault="00CA6967" w:rsidP="007456D1">
            <w:pPr>
              <w:widowControl w:val="0"/>
              <w:jc w:val="both"/>
              <w:rPr>
                <w:rFonts w:ascii="Arial" w:hAnsi="Arial" w:cs="Arial"/>
                <w:b/>
                <w:color w:val="1F497D" w:themeColor="text2"/>
                <w:sz w:val="13"/>
                <w:szCs w:val="13"/>
              </w:rPr>
            </w:pPr>
            <w:r w:rsidRPr="001E566C">
              <w:rPr>
                <w:rFonts w:ascii="Arial" w:hAnsi="Arial" w:cs="Arial"/>
                <w:sz w:val="13"/>
                <w:szCs w:val="13"/>
              </w:rPr>
              <w:t>Piso 7, Dpto. de Compras y Contrataciones del edificio principal del BCB o ingresar al siguiente enlace a través de zoom:</w:t>
            </w:r>
            <w:r w:rsidR="00340601">
              <w:rPr>
                <w:rFonts w:ascii="Arial" w:hAnsi="Arial" w:cs="Arial"/>
                <w:sz w:val="13"/>
                <w:szCs w:val="13"/>
              </w:rPr>
              <w:t xml:space="preserve"> </w:t>
            </w:r>
            <w:r w:rsidR="007456D1" w:rsidRPr="007456D1">
              <w:rPr>
                <w:rFonts w:ascii="Arial" w:hAnsi="Arial" w:cs="Arial"/>
                <w:b/>
                <w:color w:val="1F497D" w:themeColor="text2"/>
                <w:sz w:val="13"/>
                <w:szCs w:val="13"/>
              </w:rPr>
              <w:t>https://bcb-gob-bo.zoom.us/j/85769761361?pwd=MDZlb1lRTEZaazlVd2tCckk2bmxiUT09</w:t>
            </w:r>
          </w:p>
          <w:p w14:paraId="14B9B703" w14:textId="77777777" w:rsidR="007456D1" w:rsidRPr="007456D1" w:rsidRDefault="007456D1" w:rsidP="007456D1">
            <w:pPr>
              <w:widowControl w:val="0"/>
              <w:jc w:val="both"/>
              <w:rPr>
                <w:rFonts w:ascii="Arial" w:hAnsi="Arial" w:cs="Arial"/>
                <w:b/>
                <w:color w:val="1F497D" w:themeColor="text2"/>
                <w:sz w:val="13"/>
                <w:szCs w:val="13"/>
              </w:rPr>
            </w:pPr>
          </w:p>
          <w:p w14:paraId="33AEAC5B" w14:textId="77777777" w:rsidR="007456D1" w:rsidRPr="007456D1" w:rsidRDefault="007456D1" w:rsidP="007456D1">
            <w:pPr>
              <w:widowControl w:val="0"/>
              <w:jc w:val="both"/>
              <w:rPr>
                <w:rFonts w:ascii="Arial" w:hAnsi="Arial" w:cs="Arial"/>
                <w:b/>
                <w:color w:val="1F497D" w:themeColor="text2"/>
                <w:sz w:val="13"/>
                <w:szCs w:val="13"/>
              </w:rPr>
            </w:pPr>
            <w:r w:rsidRPr="007456D1">
              <w:rPr>
                <w:rFonts w:ascii="Arial" w:hAnsi="Arial" w:cs="Arial"/>
                <w:b/>
                <w:color w:val="1F497D" w:themeColor="text2"/>
                <w:sz w:val="13"/>
                <w:szCs w:val="13"/>
              </w:rPr>
              <w:t>ID de reunión: 857 6976 1361</w:t>
            </w:r>
          </w:p>
          <w:p w14:paraId="3DBA48F1" w14:textId="4F16F6B9" w:rsidR="00CA6967" w:rsidRPr="007456D1" w:rsidRDefault="007456D1" w:rsidP="007456D1">
            <w:pPr>
              <w:widowControl w:val="0"/>
              <w:jc w:val="both"/>
              <w:rPr>
                <w:rFonts w:ascii="Arial" w:hAnsi="Arial" w:cs="Arial"/>
                <w:b/>
                <w:color w:val="1F497D" w:themeColor="text2"/>
                <w:sz w:val="13"/>
                <w:szCs w:val="13"/>
              </w:rPr>
            </w:pPr>
            <w:r w:rsidRPr="007456D1">
              <w:rPr>
                <w:rFonts w:ascii="Arial" w:hAnsi="Arial" w:cs="Arial"/>
                <w:b/>
                <w:color w:val="1F497D" w:themeColor="text2"/>
                <w:sz w:val="13"/>
                <w:szCs w:val="13"/>
              </w:rPr>
              <w:t>Código de acceso: 908596</w:t>
            </w:r>
          </w:p>
          <w:p w14:paraId="09EB864A" w14:textId="77777777" w:rsidR="003504B7" w:rsidRDefault="003504B7" w:rsidP="003504B7">
            <w:pPr>
              <w:widowControl w:val="0"/>
              <w:jc w:val="both"/>
              <w:rPr>
                <w:rFonts w:ascii="Arial" w:hAnsi="Arial" w:cs="Arial"/>
              </w:rPr>
            </w:pPr>
          </w:p>
          <w:p w14:paraId="610B53F8" w14:textId="03A14DDD" w:rsidR="00CA6967" w:rsidRPr="001E566C" w:rsidRDefault="00CA6967" w:rsidP="003504B7">
            <w:pPr>
              <w:widowControl w:val="0"/>
              <w:jc w:val="both"/>
              <w:rPr>
                <w:rFonts w:ascii="Arial" w:hAnsi="Arial" w:cs="Arial"/>
              </w:rPr>
            </w:pPr>
          </w:p>
        </w:tc>
        <w:tc>
          <w:tcPr>
            <w:tcW w:w="76" w:type="pct"/>
            <w:vMerge/>
            <w:tcBorders>
              <w:left w:val="single" w:sz="4" w:space="0" w:color="auto"/>
            </w:tcBorders>
            <w:shd w:val="clear" w:color="auto" w:fill="auto"/>
            <w:vAlign w:val="center"/>
          </w:tcPr>
          <w:p w14:paraId="0AA131AE" w14:textId="77777777" w:rsidR="00CA6967" w:rsidRPr="000C6821" w:rsidRDefault="00CA6967" w:rsidP="00CA6967">
            <w:pPr>
              <w:adjustRightInd w:val="0"/>
              <w:snapToGrid w:val="0"/>
              <w:rPr>
                <w:rFonts w:ascii="Arial" w:hAnsi="Arial" w:cs="Arial"/>
              </w:rPr>
            </w:pPr>
          </w:p>
        </w:tc>
      </w:tr>
      <w:tr w:rsidR="002B0B54" w:rsidRPr="000C6821" w14:paraId="0860368B"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2B6A3FF8" w:rsidR="002B0B54" w:rsidRPr="000C6821" w:rsidRDefault="009B32E6" w:rsidP="00D9678E">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6E40ED13" w:rsidR="002B0B54" w:rsidRPr="000C6821" w:rsidRDefault="009B32E6"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CA6967">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CA6967">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288F0982" w:rsidR="002B0B54" w:rsidRPr="000C6821" w:rsidRDefault="009B32E6" w:rsidP="00BB34BD">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126C8DC8" w:rsidR="002B0B54" w:rsidRPr="000C6821" w:rsidRDefault="009B32E6" w:rsidP="00E655E8">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CA6967">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6987E50E" w:rsidR="002B0B54" w:rsidRPr="000C6821" w:rsidRDefault="009B32E6" w:rsidP="00BB34BD">
            <w:pPr>
              <w:adjustRightInd w:val="0"/>
              <w:snapToGrid w:val="0"/>
              <w:jc w:val="center"/>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1D6B3B28" w:rsidR="002B0B54" w:rsidRPr="000C6821" w:rsidRDefault="009B32E6" w:rsidP="008067D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CA6967">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CA6967">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35C924AE" w:rsidR="002B0B54" w:rsidRPr="000C6821" w:rsidRDefault="009B32E6" w:rsidP="008067D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0090F511" w:rsidR="002B0B54" w:rsidRPr="000C6821" w:rsidRDefault="009B32E6" w:rsidP="00584CFB">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CA6967">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CA6967">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CA6967">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54163616" w:rsidR="002B0B54" w:rsidRPr="000C6821" w:rsidRDefault="009B32E6" w:rsidP="008067D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7325CA93" w:rsidR="002B0B54" w:rsidRPr="000C6821" w:rsidRDefault="009B32E6" w:rsidP="00E655E8">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77777777" w:rsidR="002B0B54" w:rsidRPr="000C6821" w:rsidRDefault="00E57A30" w:rsidP="00D9678E">
            <w:pPr>
              <w:adjustRightInd w:val="0"/>
              <w:snapToGrid w:val="0"/>
              <w:jc w:val="center"/>
              <w:rPr>
                <w:rFonts w:ascii="Arial" w:hAnsi="Arial" w:cs="Arial"/>
              </w:rPr>
            </w:pPr>
            <w:r>
              <w:rPr>
                <w:rFonts w:ascii="Arial" w:hAnsi="Arial" w:cs="Arial"/>
              </w:rPr>
              <w:t>202</w:t>
            </w:r>
            <w:r w:rsidR="00D9678E">
              <w:rPr>
                <w:rFonts w:ascii="Arial" w:hAnsi="Arial" w:cs="Arial"/>
              </w:rPr>
              <w:t>3</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CA6967">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4188D65B" w:rsidR="00E57A30" w:rsidRPr="002B6894" w:rsidRDefault="00E57A30">
      <w:pPr>
        <w:rPr>
          <w:rFonts w:cs="Arial"/>
          <w:i/>
          <w:sz w:val="2"/>
          <w:szCs w:val="18"/>
        </w:rPr>
      </w:pPr>
      <w:bookmarkStart w:id="162" w:name="_Hlk76392171"/>
      <w:r>
        <w:rPr>
          <w:rFonts w:cs="Arial"/>
          <w:i/>
        </w:rPr>
        <w:br w:type="page"/>
      </w:r>
    </w:p>
    <w:p w14:paraId="24E94B6F" w14:textId="23E2B574"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B75EE7" w:rsidRDefault="00A72FB0" w:rsidP="00F32849">
      <w:pPr>
        <w:ind w:left="709"/>
        <w:jc w:val="both"/>
        <w:rPr>
          <w:rFonts w:cs="Arial"/>
          <w:b/>
          <w:sz w:val="4"/>
          <w:szCs w:val="18"/>
          <w:lang w:val="es-BO"/>
        </w:rPr>
      </w:pPr>
    </w:p>
    <w:p w14:paraId="516D98D7" w14:textId="77777777" w:rsidR="00D65929" w:rsidRPr="006956BF" w:rsidRDefault="00D65929" w:rsidP="00F32849">
      <w:pPr>
        <w:ind w:left="709"/>
        <w:jc w:val="both"/>
        <w:rPr>
          <w:rFonts w:cs="Arial"/>
          <w:b/>
          <w:sz w:val="10"/>
          <w:szCs w:val="18"/>
          <w:lang w:val="es-BO"/>
        </w:rPr>
      </w:pPr>
    </w:p>
    <w:p w14:paraId="7F6EC670" w14:textId="77777777" w:rsidR="00A72FB0" w:rsidRPr="00B75EE7" w:rsidRDefault="0034210B" w:rsidP="0034210B">
      <w:pPr>
        <w:jc w:val="center"/>
        <w:rPr>
          <w:rFonts w:cs="Arial"/>
          <w:b/>
          <w:bCs/>
          <w:sz w:val="20"/>
          <w:szCs w:val="18"/>
        </w:rPr>
      </w:pPr>
      <w:r w:rsidRPr="00B75EE7">
        <w:rPr>
          <w:rFonts w:cs="Arial"/>
          <w:b/>
          <w:bCs/>
          <w:sz w:val="20"/>
          <w:szCs w:val="18"/>
        </w:rPr>
        <w:t>FORMULARIO C-1: ESPECIFICACIONES TÉCNICAS</w:t>
      </w:r>
    </w:p>
    <w:p w14:paraId="70E679DA" w14:textId="044FC225" w:rsidR="00D71863" w:rsidRDefault="00D71863" w:rsidP="00D65929">
      <w:pPr>
        <w:ind w:left="-360" w:right="13"/>
        <w:jc w:val="center"/>
        <w:rPr>
          <w:rFonts w:ascii="Arial" w:hAnsi="Arial" w:cs="Arial"/>
          <w:b/>
          <w:bCs/>
          <w:sz w:val="22"/>
          <w:szCs w:val="22"/>
        </w:rPr>
      </w:pPr>
      <w:r w:rsidRPr="00B75EE7">
        <w:rPr>
          <w:rFonts w:cs="Arial"/>
          <w:b/>
          <w:bCs/>
          <w:sz w:val="20"/>
          <w:szCs w:val="18"/>
        </w:rPr>
        <w:t>“</w:t>
      </w:r>
      <w:r w:rsidR="00340601" w:rsidRPr="00B75EE7">
        <w:rPr>
          <w:rFonts w:cs="Arial"/>
          <w:b/>
          <w:bCs/>
          <w:sz w:val="20"/>
          <w:szCs w:val="18"/>
        </w:rPr>
        <w:t>SERVICIO DE INTERNET 2 -2024</w:t>
      </w:r>
      <w:r w:rsidRPr="00B75EE7">
        <w:rPr>
          <w:rFonts w:cs="Arial"/>
          <w:b/>
          <w:bCs/>
          <w:sz w:val="20"/>
          <w:szCs w:val="18"/>
        </w:rPr>
        <w:t>”</w:t>
      </w:r>
    </w:p>
    <w:tbl>
      <w:tblPr>
        <w:tblW w:w="98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4"/>
        <w:gridCol w:w="1722"/>
        <w:gridCol w:w="364"/>
        <w:gridCol w:w="392"/>
        <w:gridCol w:w="1148"/>
      </w:tblGrid>
      <w:tr w:rsidR="00B75EE7" w:rsidRPr="003421C0" w14:paraId="03E38534" w14:textId="77777777" w:rsidTr="006E3AD4">
        <w:trPr>
          <w:cantSplit/>
          <w:trHeight w:val="168"/>
          <w:tblHeader/>
        </w:trPr>
        <w:tc>
          <w:tcPr>
            <w:tcW w:w="6234" w:type="dxa"/>
            <w:vMerge w:val="restart"/>
            <w:shd w:val="clear" w:color="auto" w:fill="D9D9D9"/>
            <w:vAlign w:val="center"/>
          </w:tcPr>
          <w:p w14:paraId="1B3E7546" w14:textId="77777777" w:rsidR="00B75EE7" w:rsidRPr="003421C0" w:rsidRDefault="00B75EE7" w:rsidP="00094E8D">
            <w:pPr>
              <w:ind w:left="-70"/>
              <w:jc w:val="center"/>
              <w:rPr>
                <w:rFonts w:ascii="Arial" w:hAnsi="Arial" w:cs="Arial"/>
                <w:b/>
                <w:bCs/>
                <w:sz w:val="18"/>
                <w:szCs w:val="18"/>
              </w:rPr>
            </w:pPr>
            <w:r w:rsidRPr="003421C0">
              <w:rPr>
                <w:rFonts w:ascii="Arial" w:hAnsi="Arial" w:cs="Arial"/>
                <w:b/>
                <w:bCs/>
                <w:sz w:val="18"/>
                <w:szCs w:val="18"/>
              </w:rPr>
              <w:t>REQUISITOS NECESARIOS DEL SERVICIO Y LAS CONDICIONES COMPLEMENTARIAS</w:t>
            </w:r>
          </w:p>
        </w:tc>
        <w:tc>
          <w:tcPr>
            <w:tcW w:w="1722" w:type="dxa"/>
            <w:tcBorders>
              <w:bottom w:val="single" w:sz="4" w:space="0" w:color="auto"/>
            </w:tcBorders>
            <w:shd w:val="clear" w:color="auto" w:fill="D9D9D9"/>
            <w:vAlign w:val="center"/>
          </w:tcPr>
          <w:p w14:paraId="4625AFBC" w14:textId="77777777" w:rsidR="00B75EE7" w:rsidRPr="00B75EE7"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szCs w:val="18"/>
                <w:lang w:val="es-ES_tradnl"/>
              </w:rPr>
            </w:pPr>
            <w:r w:rsidRPr="00B75EE7">
              <w:rPr>
                <w:rFonts w:ascii="Arial" w:hAnsi="Arial" w:cs="Arial"/>
                <w:szCs w:val="18"/>
              </w:rPr>
              <w:t>Para ser llenado por el proponente</w:t>
            </w:r>
          </w:p>
        </w:tc>
        <w:tc>
          <w:tcPr>
            <w:tcW w:w="1904" w:type="dxa"/>
            <w:gridSpan w:val="3"/>
            <w:shd w:val="clear" w:color="auto" w:fill="D9D9D9"/>
            <w:vAlign w:val="center"/>
          </w:tcPr>
          <w:p w14:paraId="2ED386B4" w14:textId="77777777" w:rsidR="00B75EE7" w:rsidRPr="00B75EE7"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szCs w:val="18"/>
                <w:lang w:val="es-ES_tradnl"/>
              </w:rPr>
            </w:pPr>
            <w:r w:rsidRPr="00B75EE7">
              <w:rPr>
                <w:rFonts w:ascii="Arial" w:hAnsi="Arial" w:cs="Arial"/>
                <w:szCs w:val="18"/>
              </w:rPr>
              <w:t>Para la calificación de la entidad</w:t>
            </w:r>
          </w:p>
        </w:tc>
      </w:tr>
      <w:tr w:rsidR="00B75EE7" w:rsidRPr="003421C0" w14:paraId="08FD5F33" w14:textId="77777777" w:rsidTr="00B75EE7">
        <w:trPr>
          <w:cantSplit/>
          <w:trHeight w:val="247"/>
          <w:tblHeader/>
        </w:trPr>
        <w:tc>
          <w:tcPr>
            <w:tcW w:w="6234" w:type="dxa"/>
            <w:vMerge/>
            <w:shd w:val="clear" w:color="auto" w:fill="D9D9D9"/>
            <w:vAlign w:val="center"/>
          </w:tcPr>
          <w:p w14:paraId="4A79DF40" w14:textId="77777777" w:rsidR="00B75EE7" w:rsidRPr="003421C0" w:rsidRDefault="00B75EE7" w:rsidP="00094E8D">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1722" w:type="dxa"/>
            <w:vMerge w:val="restart"/>
            <w:shd w:val="clear" w:color="auto" w:fill="D9D9D9"/>
            <w:vAlign w:val="center"/>
          </w:tcPr>
          <w:p w14:paraId="40767F67" w14:textId="77777777" w:rsidR="00B75EE7" w:rsidRPr="00B75EE7" w:rsidRDefault="00B75EE7" w:rsidP="00B75EE7">
            <w:pPr>
              <w:tabs>
                <w:tab w:val="left" w:pos="567"/>
                <w:tab w:val="left" w:pos="851"/>
                <w:tab w:val="left" w:pos="1286"/>
                <w:tab w:val="left" w:pos="1418"/>
                <w:tab w:val="left" w:pos="1624"/>
                <w:tab w:val="left" w:pos="1985"/>
                <w:tab w:val="left" w:pos="2268"/>
                <w:tab w:val="left" w:pos="2552"/>
                <w:tab w:val="left" w:pos="3969"/>
                <w:tab w:val="left" w:pos="4253"/>
              </w:tabs>
              <w:ind w:left="-70" w:firstLine="14"/>
              <w:jc w:val="center"/>
              <w:rPr>
                <w:rFonts w:ascii="Arial" w:hAnsi="Arial" w:cs="Arial"/>
                <w:b/>
                <w:bCs/>
                <w:szCs w:val="18"/>
                <w:lang w:val="es-ES_tradnl"/>
              </w:rPr>
            </w:pPr>
            <w:r w:rsidRPr="00B75EE7">
              <w:rPr>
                <w:rFonts w:ascii="Arial" w:hAnsi="Arial" w:cs="Arial"/>
                <w:b/>
                <w:bCs/>
                <w:szCs w:val="18"/>
                <w:lang w:val="es-ES_tradnl"/>
              </w:rPr>
              <w:t>CARACTERÍSTICAS DE LA PROPUESTA</w:t>
            </w:r>
          </w:p>
          <w:p w14:paraId="1D027480" w14:textId="77777777" w:rsidR="00B75EE7" w:rsidRPr="00B75EE7" w:rsidRDefault="00B75EE7" w:rsidP="00B75EE7">
            <w:pPr>
              <w:tabs>
                <w:tab w:val="left" w:pos="567"/>
                <w:tab w:val="left" w:pos="851"/>
                <w:tab w:val="left" w:pos="1134"/>
                <w:tab w:val="left" w:pos="1418"/>
                <w:tab w:val="left" w:pos="1624"/>
                <w:tab w:val="left" w:pos="1985"/>
                <w:tab w:val="left" w:pos="2268"/>
                <w:tab w:val="left" w:pos="2552"/>
                <w:tab w:val="left" w:pos="3969"/>
                <w:tab w:val="left" w:pos="4253"/>
              </w:tabs>
              <w:ind w:left="-70" w:firstLine="14"/>
              <w:jc w:val="center"/>
              <w:rPr>
                <w:rFonts w:ascii="Arial" w:hAnsi="Arial" w:cs="Arial"/>
                <w:szCs w:val="18"/>
                <w:lang w:val="es-ES_tradnl"/>
              </w:rPr>
            </w:pPr>
            <w:r w:rsidRPr="00B75EE7">
              <w:rPr>
                <w:rFonts w:ascii="Arial" w:hAnsi="Arial" w:cs="Arial"/>
                <w:szCs w:val="18"/>
              </w:rPr>
              <w:t>(Manifestar aceptación y/o especificar adjuntar lo requerido, según el instructivo de cada requisito)</w:t>
            </w:r>
          </w:p>
        </w:tc>
        <w:tc>
          <w:tcPr>
            <w:tcW w:w="756" w:type="dxa"/>
            <w:gridSpan w:val="2"/>
            <w:shd w:val="clear" w:color="auto" w:fill="D9D9D9"/>
            <w:vAlign w:val="center"/>
          </w:tcPr>
          <w:p w14:paraId="023C236D" w14:textId="77777777" w:rsidR="00B75EE7" w:rsidRPr="00B75EE7" w:rsidRDefault="00B75EE7" w:rsidP="00B75EE7">
            <w:pPr>
              <w:ind w:left="-56" w:right="-56" w:hanging="14"/>
              <w:jc w:val="center"/>
              <w:rPr>
                <w:rFonts w:ascii="Arial" w:hAnsi="Arial" w:cs="Arial"/>
                <w:b/>
                <w:bCs/>
                <w:szCs w:val="18"/>
              </w:rPr>
            </w:pPr>
            <w:r w:rsidRPr="00B75EE7">
              <w:rPr>
                <w:rFonts w:ascii="Arial" w:hAnsi="Arial" w:cs="Arial"/>
                <w:b/>
                <w:bCs/>
                <w:szCs w:val="18"/>
              </w:rPr>
              <w:t>CUMPLE</w:t>
            </w:r>
          </w:p>
        </w:tc>
        <w:tc>
          <w:tcPr>
            <w:tcW w:w="1148" w:type="dxa"/>
            <w:vMerge w:val="restart"/>
            <w:shd w:val="clear" w:color="auto" w:fill="D9D9D9"/>
            <w:vAlign w:val="center"/>
          </w:tcPr>
          <w:p w14:paraId="5827C6AA" w14:textId="77777777" w:rsidR="00B75EE7" w:rsidRPr="00B75EE7" w:rsidRDefault="00B75EE7" w:rsidP="00B75EE7">
            <w:pPr>
              <w:ind w:left="-56" w:right="-70" w:hanging="14"/>
              <w:jc w:val="center"/>
              <w:rPr>
                <w:rFonts w:ascii="Arial" w:hAnsi="Arial" w:cs="Arial"/>
                <w:bCs/>
                <w:szCs w:val="18"/>
              </w:rPr>
            </w:pPr>
            <w:r w:rsidRPr="00B75EE7">
              <w:rPr>
                <w:rFonts w:ascii="Arial" w:hAnsi="Arial" w:cs="Arial"/>
                <w:b/>
                <w:bCs/>
                <w:szCs w:val="18"/>
              </w:rPr>
              <w:t>Observaciones</w:t>
            </w:r>
            <w:r w:rsidRPr="00B75EE7">
              <w:rPr>
                <w:rFonts w:ascii="Arial" w:hAnsi="Arial" w:cs="Arial"/>
                <w:bCs/>
                <w:szCs w:val="18"/>
              </w:rPr>
              <w:t xml:space="preserve"> (especificar </w:t>
            </w:r>
            <w:proofErr w:type="spellStart"/>
            <w:r w:rsidRPr="00B75EE7">
              <w:rPr>
                <w:rFonts w:ascii="Arial" w:hAnsi="Arial" w:cs="Arial"/>
                <w:bCs/>
                <w:szCs w:val="18"/>
              </w:rPr>
              <w:t>el porqué</w:t>
            </w:r>
            <w:proofErr w:type="spellEnd"/>
            <w:r w:rsidRPr="00B75EE7">
              <w:rPr>
                <w:rFonts w:ascii="Arial" w:hAnsi="Arial" w:cs="Arial"/>
                <w:bCs/>
                <w:szCs w:val="18"/>
              </w:rPr>
              <w:t xml:space="preserve"> no cumple)</w:t>
            </w:r>
          </w:p>
        </w:tc>
      </w:tr>
      <w:tr w:rsidR="00B75EE7" w:rsidRPr="003421C0" w14:paraId="7F94136F" w14:textId="77777777" w:rsidTr="00B75EE7">
        <w:trPr>
          <w:cantSplit/>
          <w:trHeight w:val="771"/>
          <w:tblHeader/>
        </w:trPr>
        <w:tc>
          <w:tcPr>
            <w:tcW w:w="6234" w:type="dxa"/>
            <w:vMerge/>
            <w:tcBorders>
              <w:bottom w:val="single" w:sz="4" w:space="0" w:color="auto"/>
            </w:tcBorders>
            <w:shd w:val="clear" w:color="auto" w:fill="D9D9D9"/>
            <w:vAlign w:val="center"/>
          </w:tcPr>
          <w:p w14:paraId="7B39E02B" w14:textId="77777777" w:rsidR="00B75EE7" w:rsidRPr="003421C0" w:rsidRDefault="00B75EE7" w:rsidP="00094E8D">
            <w:pPr>
              <w:jc w:val="both"/>
              <w:rPr>
                <w:rFonts w:ascii="Arial" w:hAnsi="Arial" w:cs="Arial"/>
                <w:b/>
                <w:bCs/>
                <w:sz w:val="18"/>
                <w:szCs w:val="18"/>
              </w:rPr>
            </w:pPr>
          </w:p>
        </w:tc>
        <w:tc>
          <w:tcPr>
            <w:tcW w:w="1722" w:type="dxa"/>
            <w:vMerge/>
            <w:tcBorders>
              <w:bottom w:val="single" w:sz="4" w:space="0" w:color="auto"/>
            </w:tcBorders>
            <w:shd w:val="clear" w:color="auto" w:fill="D9D9D9"/>
            <w:vAlign w:val="center"/>
          </w:tcPr>
          <w:p w14:paraId="7659DE1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sz w:val="18"/>
                <w:szCs w:val="18"/>
                <w:lang w:val="es-ES_tradnl"/>
              </w:rPr>
            </w:pPr>
          </w:p>
        </w:tc>
        <w:tc>
          <w:tcPr>
            <w:tcW w:w="364" w:type="dxa"/>
            <w:tcBorders>
              <w:bottom w:val="single" w:sz="4" w:space="0" w:color="auto"/>
            </w:tcBorders>
            <w:shd w:val="clear" w:color="auto" w:fill="D9D9D9"/>
            <w:vAlign w:val="center"/>
          </w:tcPr>
          <w:p w14:paraId="70AAC830" w14:textId="77777777" w:rsidR="00B75EE7" w:rsidRPr="00B75EE7" w:rsidRDefault="00B75EE7" w:rsidP="00094E8D">
            <w:pPr>
              <w:jc w:val="center"/>
              <w:rPr>
                <w:rFonts w:ascii="Arial" w:hAnsi="Arial" w:cs="Arial"/>
                <w:b/>
                <w:bCs/>
                <w:szCs w:val="18"/>
              </w:rPr>
            </w:pPr>
            <w:r w:rsidRPr="00B75EE7">
              <w:rPr>
                <w:rFonts w:ascii="Arial" w:hAnsi="Arial" w:cs="Arial"/>
                <w:b/>
                <w:szCs w:val="18"/>
              </w:rPr>
              <w:t>SI</w:t>
            </w:r>
          </w:p>
        </w:tc>
        <w:tc>
          <w:tcPr>
            <w:tcW w:w="392" w:type="dxa"/>
            <w:tcBorders>
              <w:bottom w:val="single" w:sz="4" w:space="0" w:color="auto"/>
            </w:tcBorders>
            <w:shd w:val="clear" w:color="auto" w:fill="D9D9D9"/>
            <w:vAlign w:val="center"/>
          </w:tcPr>
          <w:p w14:paraId="62CEC88E" w14:textId="77777777" w:rsidR="00B75EE7" w:rsidRPr="00B75EE7" w:rsidRDefault="00B75EE7" w:rsidP="00094E8D">
            <w:pPr>
              <w:jc w:val="center"/>
              <w:rPr>
                <w:rFonts w:ascii="Arial" w:hAnsi="Arial" w:cs="Arial"/>
                <w:b/>
                <w:bCs/>
                <w:szCs w:val="18"/>
              </w:rPr>
            </w:pPr>
            <w:r w:rsidRPr="00B75EE7">
              <w:rPr>
                <w:rFonts w:ascii="Arial" w:hAnsi="Arial" w:cs="Arial"/>
                <w:b/>
                <w:szCs w:val="18"/>
              </w:rPr>
              <w:t>NO</w:t>
            </w:r>
          </w:p>
        </w:tc>
        <w:tc>
          <w:tcPr>
            <w:tcW w:w="1148" w:type="dxa"/>
            <w:vMerge/>
            <w:tcBorders>
              <w:bottom w:val="single" w:sz="4" w:space="0" w:color="auto"/>
            </w:tcBorders>
            <w:shd w:val="clear" w:color="auto" w:fill="D9D9D9"/>
            <w:vAlign w:val="center"/>
          </w:tcPr>
          <w:p w14:paraId="31F0D7D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sz w:val="18"/>
                <w:szCs w:val="18"/>
                <w:lang w:val="es-ES_tradnl"/>
              </w:rPr>
            </w:pPr>
          </w:p>
        </w:tc>
      </w:tr>
      <w:tr w:rsidR="00B75EE7" w:rsidRPr="003421C0" w14:paraId="42082F28" w14:textId="77777777" w:rsidTr="00B75EE7">
        <w:trPr>
          <w:cantSplit/>
          <w:trHeight w:val="224"/>
        </w:trPr>
        <w:tc>
          <w:tcPr>
            <w:tcW w:w="6234" w:type="dxa"/>
            <w:shd w:val="clear" w:color="auto" w:fill="548DD4" w:themeFill="text2" w:themeFillTint="99"/>
            <w:vAlign w:val="center"/>
          </w:tcPr>
          <w:p w14:paraId="6EBA9776" w14:textId="77777777" w:rsidR="00B75EE7" w:rsidRPr="003421C0" w:rsidRDefault="00B75EE7" w:rsidP="00094E8D">
            <w:pPr>
              <w:ind w:left="290" w:hanging="290"/>
              <w:jc w:val="both"/>
              <w:rPr>
                <w:rFonts w:ascii="Arial" w:hAnsi="Arial" w:cs="Arial"/>
                <w:b/>
                <w:bCs/>
                <w:color w:val="FFFFFF"/>
                <w:sz w:val="18"/>
                <w:szCs w:val="18"/>
              </w:rPr>
            </w:pPr>
            <w:r w:rsidRPr="003421C0">
              <w:rPr>
                <w:rFonts w:ascii="Arial" w:hAnsi="Arial" w:cs="Arial"/>
                <w:b/>
                <w:bCs/>
                <w:color w:val="FFFFFF"/>
                <w:sz w:val="18"/>
                <w:szCs w:val="18"/>
              </w:rPr>
              <w:t>I. OBJETO Y CAUSA DEL CONTRATO</w:t>
            </w:r>
          </w:p>
        </w:tc>
        <w:tc>
          <w:tcPr>
            <w:tcW w:w="1722" w:type="dxa"/>
            <w:tcBorders>
              <w:bottom w:val="single" w:sz="4" w:space="0" w:color="auto"/>
            </w:tcBorders>
            <w:shd w:val="clear" w:color="auto" w:fill="548DD4" w:themeFill="text2" w:themeFillTint="99"/>
            <w:vAlign w:val="center"/>
          </w:tcPr>
          <w:p w14:paraId="075179B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364" w:type="dxa"/>
            <w:tcBorders>
              <w:bottom w:val="single" w:sz="4" w:space="0" w:color="auto"/>
            </w:tcBorders>
            <w:shd w:val="clear" w:color="auto" w:fill="548DD4" w:themeFill="text2" w:themeFillTint="99"/>
            <w:vAlign w:val="center"/>
          </w:tcPr>
          <w:p w14:paraId="5BB8027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392" w:type="dxa"/>
            <w:tcBorders>
              <w:bottom w:val="single" w:sz="4" w:space="0" w:color="auto"/>
            </w:tcBorders>
            <w:shd w:val="clear" w:color="auto" w:fill="548DD4" w:themeFill="text2" w:themeFillTint="99"/>
            <w:vAlign w:val="center"/>
          </w:tcPr>
          <w:p w14:paraId="3D43F2B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148" w:type="dxa"/>
            <w:tcBorders>
              <w:bottom w:val="single" w:sz="4" w:space="0" w:color="auto"/>
            </w:tcBorders>
            <w:shd w:val="clear" w:color="auto" w:fill="548DD4" w:themeFill="text2" w:themeFillTint="99"/>
            <w:vAlign w:val="center"/>
          </w:tcPr>
          <w:p w14:paraId="72C31BA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B75EE7" w:rsidRPr="003421C0" w14:paraId="71A0A83D" w14:textId="77777777" w:rsidTr="00B75EE7">
        <w:trPr>
          <w:cantSplit/>
          <w:trHeight w:val="1403"/>
        </w:trPr>
        <w:tc>
          <w:tcPr>
            <w:tcW w:w="6234" w:type="dxa"/>
            <w:tcBorders>
              <w:bottom w:val="single" w:sz="4" w:space="0" w:color="auto"/>
            </w:tcBorders>
            <w:vAlign w:val="center"/>
          </w:tcPr>
          <w:p w14:paraId="222AE30F" w14:textId="77777777" w:rsidR="00F5457C" w:rsidRDefault="00F5457C" w:rsidP="00094E8D">
            <w:pPr>
              <w:jc w:val="both"/>
              <w:rPr>
                <w:rFonts w:ascii="Arial" w:hAnsi="Arial" w:cs="Arial"/>
                <w:bCs/>
                <w:sz w:val="18"/>
                <w:szCs w:val="18"/>
              </w:rPr>
            </w:pPr>
          </w:p>
          <w:p w14:paraId="4F05DD95" w14:textId="77777777" w:rsidR="00B75EE7" w:rsidRPr="003421C0" w:rsidRDefault="00B75EE7" w:rsidP="00094E8D">
            <w:pPr>
              <w:jc w:val="both"/>
              <w:rPr>
                <w:rFonts w:ascii="Arial" w:hAnsi="Arial" w:cs="Arial"/>
                <w:bCs/>
                <w:sz w:val="18"/>
                <w:szCs w:val="18"/>
              </w:rPr>
            </w:pPr>
            <w:r w:rsidRPr="003421C0">
              <w:rPr>
                <w:rFonts w:ascii="Arial" w:hAnsi="Arial" w:cs="Arial"/>
                <w:bCs/>
                <w:sz w:val="18"/>
                <w:szCs w:val="18"/>
              </w:rPr>
              <w:t xml:space="preserve">Prestación del </w:t>
            </w:r>
            <w:r w:rsidRPr="003421C0">
              <w:rPr>
                <w:rFonts w:ascii="Arial" w:hAnsi="Arial" w:cs="Arial"/>
                <w:b/>
                <w:bCs/>
                <w:sz w:val="18"/>
                <w:szCs w:val="18"/>
              </w:rPr>
              <w:t>SERVICIO DE INTERNET 2</w:t>
            </w:r>
            <w:r w:rsidRPr="003421C0">
              <w:rPr>
                <w:rFonts w:ascii="Arial" w:hAnsi="Arial" w:cs="Arial"/>
                <w:bCs/>
                <w:sz w:val="18"/>
                <w:szCs w:val="18"/>
              </w:rPr>
              <w:t xml:space="preserve"> por un segundo operador, para </w:t>
            </w:r>
            <w:r>
              <w:rPr>
                <w:rFonts w:ascii="Arial" w:hAnsi="Arial" w:cs="Arial"/>
                <w:bCs/>
                <w:sz w:val="18"/>
                <w:szCs w:val="18"/>
              </w:rPr>
              <w:t xml:space="preserve">contar con el respectivo respaldo para </w:t>
            </w:r>
            <w:r w:rsidRPr="003421C0">
              <w:rPr>
                <w:rFonts w:ascii="Arial" w:hAnsi="Arial" w:cs="Arial"/>
                <w:bCs/>
                <w:sz w:val="18"/>
                <w:szCs w:val="18"/>
              </w:rPr>
              <w:t xml:space="preserve">el acceso a información y servicio de comunicaciones del </w:t>
            </w:r>
            <w:r>
              <w:rPr>
                <w:rFonts w:ascii="Arial" w:hAnsi="Arial" w:cs="Arial"/>
                <w:bCs/>
                <w:sz w:val="18"/>
                <w:szCs w:val="18"/>
              </w:rPr>
              <w:t xml:space="preserve">Edificio Central del </w:t>
            </w:r>
            <w:r w:rsidRPr="003421C0">
              <w:rPr>
                <w:rFonts w:ascii="Arial" w:hAnsi="Arial" w:cs="Arial"/>
                <w:bCs/>
                <w:sz w:val="18"/>
                <w:szCs w:val="18"/>
              </w:rPr>
              <w:t xml:space="preserve">BCB y </w:t>
            </w:r>
            <w:r>
              <w:rPr>
                <w:rFonts w:ascii="Arial" w:hAnsi="Arial" w:cs="Arial"/>
                <w:bCs/>
                <w:sz w:val="18"/>
                <w:szCs w:val="18"/>
              </w:rPr>
              <w:t xml:space="preserve">el </w:t>
            </w:r>
            <w:r w:rsidRPr="003421C0">
              <w:rPr>
                <w:rFonts w:ascii="Arial" w:hAnsi="Arial" w:cs="Arial"/>
                <w:bCs/>
                <w:sz w:val="18"/>
                <w:szCs w:val="18"/>
              </w:rPr>
              <w:t>S</w:t>
            </w:r>
            <w:r>
              <w:rPr>
                <w:rFonts w:ascii="Arial" w:hAnsi="Arial" w:cs="Arial"/>
                <w:bCs/>
                <w:sz w:val="18"/>
                <w:szCs w:val="18"/>
              </w:rPr>
              <w:t xml:space="preserve">itio </w:t>
            </w:r>
            <w:r w:rsidRPr="003421C0">
              <w:rPr>
                <w:rFonts w:ascii="Arial" w:hAnsi="Arial" w:cs="Arial"/>
                <w:bCs/>
                <w:sz w:val="18"/>
                <w:szCs w:val="18"/>
              </w:rPr>
              <w:t>A</w:t>
            </w:r>
            <w:r>
              <w:rPr>
                <w:rFonts w:ascii="Arial" w:hAnsi="Arial" w:cs="Arial"/>
                <w:bCs/>
                <w:sz w:val="18"/>
                <w:szCs w:val="18"/>
              </w:rPr>
              <w:t xml:space="preserve">lterno de </w:t>
            </w:r>
            <w:r w:rsidRPr="003421C0">
              <w:rPr>
                <w:rFonts w:ascii="Arial" w:hAnsi="Arial" w:cs="Arial"/>
                <w:bCs/>
                <w:sz w:val="18"/>
                <w:szCs w:val="18"/>
              </w:rPr>
              <w:t>P</w:t>
            </w:r>
            <w:r>
              <w:rPr>
                <w:rFonts w:ascii="Arial" w:hAnsi="Arial" w:cs="Arial"/>
                <w:bCs/>
                <w:sz w:val="18"/>
                <w:szCs w:val="18"/>
              </w:rPr>
              <w:t>rocesamiento (SAP)</w:t>
            </w:r>
            <w:r w:rsidRPr="003421C0">
              <w:rPr>
                <w:rFonts w:ascii="Arial" w:hAnsi="Arial" w:cs="Arial"/>
                <w:bCs/>
                <w:sz w:val="18"/>
                <w:szCs w:val="18"/>
              </w:rPr>
              <w:t xml:space="preserve">, de acuerdo al siguiente detalle: </w:t>
            </w:r>
          </w:p>
          <w:p w14:paraId="2F1284FB"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ENLACE DE INTERNET 1: INTERNET ONLINE PARA OFICINAS DEL BCB EDIFICIO CENTRAL.</w:t>
            </w:r>
          </w:p>
          <w:p w14:paraId="74846194"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ENLACE DE INTERNET 2: INTERNET ASIMÉTRICO PARA OFICINAS DEL BCB EDIFICIO CENTRAL.</w:t>
            </w:r>
          </w:p>
          <w:p w14:paraId="62557B15" w14:textId="77777777" w:rsidR="00B75EE7" w:rsidRDefault="00B75EE7" w:rsidP="00094E8D">
            <w:pPr>
              <w:jc w:val="both"/>
              <w:rPr>
                <w:rFonts w:ascii="Arial" w:hAnsi="Arial" w:cs="Arial"/>
                <w:b/>
                <w:bCs/>
                <w:sz w:val="18"/>
                <w:szCs w:val="18"/>
              </w:rPr>
            </w:pPr>
            <w:r w:rsidRPr="003421C0">
              <w:rPr>
                <w:rFonts w:ascii="Arial" w:hAnsi="Arial" w:cs="Arial"/>
                <w:b/>
                <w:bCs/>
                <w:sz w:val="18"/>
                <w:szCs w:val="18"/>
              </w:rPr>
              <w:t>ENLACE DE INTERNET 3: INTERNET ONLINE PARA OFICINAS DEL SAP.</w:t>
            </w:r>
          </w:p>
          <w:p w14:paraId="15A06726" w14:textId="77777777" w:rsidR="00F5457C" w:rsidRPr="003421C0" w:rsidRDefault="00F5457C" w:rsidP="00094E8D">
            <w:pPr>
              <w:jc w:val="both"/>
              <w:rPr>
                <w:rFonts w:ascii="Arial" w:hAnsi="Arial" w:cs="Arial"/>
                <w:b/>
                <w:bCs/>
                <w:sz w:val="18"/>
                <w:szCs w:val="18"/>
              </w:rPr>
            </w:pPr>
          </w:p>
        </w:tc>
        <w:tc>
          <w:tcPr>
            <w:tcW w:w="1722" w:type="dxa"/>
            <w:tcBorders>
              <w:bottom w:val="single" w:sz="4" w:space="0" w:color="auto"/>
            </w:tcBorders>
            <w:shd w:val="thinReverseDiagStripe" w:color="auto" w:fill="auto"/>
            <w:vAlign w:val="center"/>
          </w:tcPr>
          <w:p w14:paraId="45A1E45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364" w:type="dxa"/>
            <w:tcBorders>
              <w:bottom w:val="single" w:sz="4" w:space="0" w:color="auto"/>
            </w:tcBorders>
            <w:shd w:val="thinReverseDiagStripe" w:color="auto" w:fill="auto"/>
            <w:vAlign w:val="center"/>
          </w:tcPr>
          <w:p w14:paraId="6EC2892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392" w:type="dxa"/>
            <w:tcBorders>
              <w:bottom w:val="single" w:sz="4" w:space="0" w:color="auto"/>
            </w:tcBorders>
            <w:shd w:val="thinReverseDiagStripe" w:color="auto" w:fill="auto"/>
            <w:vAlign w:val="center"/>
          </w:tcPr>
          <w:p w14:paraId="3815181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148" w:type="dxa"/>
            <w:tcBorders>
              <w:bottom w:val="single" w:sz="4" w:space="0" w:color="auto"/>
            </w:tcBorders>
            <w:shd w:val="thinReverseDiagStripe" w:color="auto" w:fill="auto"/>
            <w:vAlign w:val="center"/>
          </w:tcPr>
          <w:p w14:paraId="1C4A836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B75EE7" w:rsidRPr="003421C0" w14:paraId="02E7C24F" w14:textId="77777777" w:rsidTr="00B75EE7">
        <w:trPr>
          <w:cantSplit/>
          <w:trHeight w:val="397"/>
        </w:trPr>
        <w:tc>
          <w:tcPr>
            <w:tcW w:w="6234" w:type="dxa"/>
            <w:tcBorders>
              <w:bottom w:val="single" w:sz="4" w:space="0" w:color="auto"/>
            </w:tcBorders>
            <w:shd w:val="clear" w:color="auto" w:fill="548DD4" w:themeFill="text2" w:themeFillTint="99"/>
            <w:vAlign w:val="center"/>
          </w:tcPr>
          <w:p w14:paraId="3B631C7A" w14:textId="77777777" w:rsidR="00B75EE7" w:rsidRPr="003421C0" w:rsidRDefault="00B75EE7" w:rsidP="00094E8D">
            <w:pPr>
              <w:ind w:left="290" w:hanging="290"/>
              <w:jc w:val="both"/>
              <w:rPr>
                <w:rFonts w:ascii="Arial" w:hAnsi="Arial" w:cs="Arial"/>
                <w:b/>
                <w:bCs/>
                <w:color w:val="FFFFFF"/>
                <w:sz w:val="18"/>
                <w:szCs w:val="18"/>
              </w:rPr>
            </w:pPr>
            <w:r w:rsidRPr="003421C0">
              <w:rPr>
                <w:rFonts w:ascii="Arial" w:hAnsi="Arial" w:cs="Arial"/>
                <w:b/>
                <w:bCs/>
                <w:color w:val="FFFFFF"/>
                <w:sz w:val="18"/>
                <w:szCs w:val="18"/>
                <w:lang w:val="es-ES_tradnl"/>
              </w:rPr>
              <w:t>I</w:t>
            </w:r>
            <w:r w:rsidRPr="003421C0">
              <w:rPr>
                <w:rFonts w:ascii="Arial" w:hAnsi="Arial" w:cs="Arial"/>
                <w:b/>
                <w:bCs/>
                <w:color w:val="FFFFFF"/>
                <w:sz w:val="18"/>
                <w:szCs w:val="18"/>
              </w:rPr>
              <w:t>I. CARACTERÍSTICAS GENERALES DEL SERVICIO</w:t>
            </w:r>
          </w:p>
        </w:tc>
        <w:tc>
          <w:tcPr>
            <w:tcW w:w="1722" w:type="dxa"/>
            <w:tcBorders>
              <w:bottom w:val="single" w:sz="4" w:space="0" w:color="auto"/>
            </w:tcBorders>
            <w:shd w:val="clear" w:color="auto" w:fill="548DD4" w:themeFill="text2" w:themeFillTint="99"/>
            <w:vAlign w:val="center"/>
          </w:tcPr>
          <w:p w14:paraId="644858F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364" w:type="dxa"/>
            <w:tcBorders>
              <w:bottom w:val="single" w:sz="4" w:space="0" w:color="auto"/>
            </w:tcBorders>
            <w:shd w:val="clear" w:color="auto" w:fill="548DD4" w:themeFill="text2" w:themeFillTint="99"/>
            <w:vAlign w:val="center"/>
          </w:tcPr>
          <w:p w14:paraId="468939F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392" w:type="dxa"/>
            <w:tcBorders>
              <w:bottom w:val="single" w:sz="4" w:space="0" w:color="auto"/>
            </w:tcBorders>
            <w:shd w:val="clear" w:color="auto" w:fill="548DD4" w:themeFill="text2" w:themeFillTint="99"/>
            <w:vAlign w:val="center"/>
          </w:tcPr>
          <w:p w14:paraId="1980C05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148" w:type="dxa"/>
            <w:tcBorders>
              <w:bottom w:val="single" w:sz="4" w:space="0" w:color="auto"/>
            </w:tcBorders>
            <w:shd w:val="clear" w:color="auto" w:fill="548DD4" w:themeFill="text2" w:themeFillTint="99"/>
            <w:vAlign w:val="center"/>
          </w:tcPr>
          <w:p w14:paraId="7B5EE79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B75EE7" w:rsidRPr="003421C0" w14:paraId="21A0C6B2" w14:textId="77777777" w:rsidTr="00B75EE7">
        <w:trPr>
          <w:cantSplit/>
          <w:trHeight w:val="223"/>
        </w:trPr>
        <w:tc>
          <w:tcPr>
            <w:tcW w:w="6234" w:type="dxa"/>
            <w:tcBorders>
              <w:bottom w:val="single" w:sz="4" w:space="0" w:color="auto"/>
            </w:tcBorders>
            <w:shd w:val="clear" w:color="auto" w:fill="C6D9F1" w:themeFill="text2" w:themeFillTint="33"/>
            <w:vAlign w:val="center"/>
          </w:tcPr>
          <w:p w14:paraId="10160F91" w14:textId="77777777" w:rsidR="00B75EE7" w:rsidRPr="003421C0" w:rsidRDefault="00B75EE7" w:rsidP="00094E8D">
            <w:pPr>
              <w:ind w:left="290" w:hanging="290"/>
              <w:jc w:val="both"/>
              <w:rPr>
                <w:rFonts w:ascii="Arial" w:hAnsi="Arial" w:cs="Arial"/>
                <w:b/>
                <w:bCs/>
                <w:sz w:val="18"/>
                <w:szCs w:val="18"/>
              </w:rPr>
            </w:pPr>
            <w:r w:rsidRPr="003421C0">
              <w:rPr>
                <w:rFonts w:ascii="Arial" w:hAnsi="Arial" w:cs="Arial"/>
                <w:b/>
                <w:bCs/>
                <w:sz w:val="18"/>
                <w:szCs w:val="18"/>
              </w:rPr>
              <w:t>A. REQUISITOS DEL SERVICIO</w:t>
            </w:r>
          </w:p>
        </w:tc>
        <w:tc>
          <w:tcPr>
            <w:tcW w:w="1722" w:type="dxa"/>
            <w:tcBorders>
              <w:bottom w:val="single" w:sz="4" w:space="0" w:color="auto"/>
            </w:tcBorders>
            <w:shd w:val="clear" w:color="auto" w:fill="C6D9F1" w:themeFill="text2" w:themeFillTint="33"/>
            <w:vAlign w:val="center"/>
          </w:tcPr>
          <w:p w14:paraId="395FF05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3095039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5FB78F9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200CAEF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E247309" w14:textId="77777777" w:rsidTr="00B75EE7">
        <w:trPr>
          <w:cantSplit/>
          <w:trHeight w:val="469"/>
        </w:trPr>
        <w:tc>
          <w:tcPr>
            <w:tcW w:w="6234" w:type="dxa"/>
            <w:tcBorders>
              <w:bottom w:val="single" w:sz="4" w:space="0" w:color="auto"/>
            </w:tcBorders>
            <w:shd w:val="clear" w:color="auto" w:fill="C6D9F1" w:themeFill="text2" w:themeFillTint="33"/>
            <w:vAlign w:val="center"/>
          </w:tcPr>
          <w:p w14:paraId="2FF35E67"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ENLACE DE  INTERNET 1: ONLINE PARA OFICINAS DEL BANCO CENTRAL DE BOLIVIA EN EL EDIFICIO CENTRAL.</w:t>
            </w:r>
          </w:p>
        </w:tc>
        <w:tc>
          <w:tcPr>
            <w:tcW w:w="1722" w:type="dxa"/>
            <w:tcBorders>
              <w:bottom w:val="single" w:sz="4" w:space="0" w:color="auto"/>
            </w:tcBorders>
            <w:shd w:val="clear" w:color="auto" w:fill="C6D9F1" w:themeFill="text2" w:themeFillTint="33"/>
            <w:vAlign w:val="center"/>
          </w:tcPr>
          <w:p w14:paraId="267950B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17193D6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3E55DE4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7F3E252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1D31B479" w14:textId="77777777" w:rsidTr="00B75EE7">
        <w:trPr>
          <w:cantSplit/>
          <w:trHeight w:val="890"/>
        </w:trPr>
        <w:tc>
          <w:tcPr>
            <w:tcW w:w="6234" w:type="dxa"/>
            <w:vAlign w:val="center"/>
          </w:tcPr>
          <w:p w14:paraId="275DCB5B" w14:textId="77777777" w:rsidR="00B75EE7" w:rsidRPr="00F5457C" w:rsidRDefault="00B75EE7" w:rsidP="00E24E5C">
            <w:pPr>
              <w:numPr>
                <w:ilvl w:val="0"/>
                <w:numId w:val="46"/>
              </w:numPr>
              <w:ind w:left="290" w:hanging="290"/>
              <w:jc w:val="both"/>
              <w:rPr>
                <w:rFonts w:ascii="Arial" w:hAnsi="Arial" w:cs="Arial"/>
                <w:sz w:val="18"/>
                <w:szCs w:val="18"/>
              </w:rPr>
            </w:pPr>
            <w:r w:rsidRPr="003421C0">
              <w:rPr>
                <w:rFonts w:ascii="Arial" w:hAnsi="Arial" w:cs="Arial"/>
                <w:b/>
                <w:bCs/>
                <w:sz w:val="18"/>
                <w:szCs w:val="18"/>
              </w:rPr>
              <w:t xml:space="preserve">Enlace: </w:t>
            </w:r>
            <w:r w:rsidRPr="003421C0">
              <w:rPr>
                <w:rFonts w:ascii="Arial" w:hAnsi="Arial" w:cs="Arial"/>
                <w:bCs/>
                <w:sz w:val="18"/>
                <w:szCs w:val="18"/>
              </w:rPr>
              <w:t>Un (1) enlace independiente de</w:t>
            </w:r>
            <w:r w:rsidRPr="003421C0">
              <w:rPr>
                <w:rFonts w:ascii="Arial" w:hAnsi="Arial" w:cs="Arial"/>
                <w:b/>
                <w:bCs/>
                <w:sz w:val="18"/>
                <w:szCs w:val="18"/>
              </w:rPr>
              <w:t xml:space="preserve"> i</w:t>
            </w:r>
            <w:r w:rsidRPr="003421C0">
              <w:rPr>
                <w:rFonts w:ascii="Arial" w:hAnsi="Arial" w:cs="Arial"/>
                <w:bCs/>
                <w:sz w:val="18"/>
                <w:szCs w:val="18"/>
              </w:rPr>
              <w:t>nternet corporativo banda ancha ONLINE con acceso a red nacional e internacional de Internet.</w:t>
            </w:r>
          </w:p>
          <w:p w14:paraId="5A3433A9" w14:textId="77777777" w:rsidR="00F5457C" w:rsidRPr="003421C0" w:rsidRDefault="00F5457C" w:rsidP="00F5457C">
            <w:pPr>
              <w:ind w:left="290"/>
              <w:jc w:val="both"/>
              <w:rPr>
                <w:rFonts w:ascii="Arial" w:hAnsi="Arial" w:cs="Arial"/>
                <w:sz w:val="18"/>
                <w:szCs w:val="18"/>
              </w:rPr>
            </w:pPr>
          </w:p>
          <w:p w14:paraId="544F268B" w14:textId="77777777" w:rsidR="00B75EE7" w:rsidRPr="003421C0" w:rsidRDefault="00B75EE7" w:rsidP="00094E8D">
            <w:pPr>
              <w:jc w:val="both"/>
              <w:rPr>
                <w:rFonts w:ascii="Arial" w:hAnsi="Arial" w:cs="Arial"/>
                <w:sz w:val="18"/>
                <w:szCs w:val="18"/>
              </w:rPr>
            </w:pPr>
            <w:r w:rsidRPr="003421C0">
              <w:rPr>
                <w:rFonts w:ascii="Arial" w:hAnsi="Arial" w:cs="Arial"/>
                <w:b/>
                <w:bCs/>
                <w:iCs/>
                <w:sz w:val="18"/>
                <w:szCs w:val="18"/>
              </w:rPr>
              <w:t>(Manifestar aceptación)</w:t>
            </w:r>
          </w:p>
        </w:tc>
        <w:tc>
          <w:tcPr>
            <w:tcW w:w="1722" w:type="dxa"/>
            <w:vAlign w:val="center"/>
          </w:tcPr>
          <w:p w14:paraId="7B867D1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71797F9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5D21CD4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74CDFB6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57A63143" w14:textId="77777777" w:rsidTr="00B75EE7">
        <w:trPr>
          <w:cantSplit/>
          <w:trHeight w:val="480"/>
        </w:trPr>
        <w:tc>
          <w:tcPr>
            <w:tcW w:w="6234" w:type="dxa"/>
            <w:vAlign w:val="center"/>
          </w:tcPr>
          <w:p w14:paraId="045FBD28" w14:textId="77777777" w:rsidR="00F5457C" w:rsidRPr="00F5457C" w:rsidRDefault="00F5457C" w:rsidP="00F5457C">
            <w:pPr>
              <w:ind w:left="290"/>
              <w:jc w:val="both"/>
              <w:rPr>
                <w:rFonts w:ascii="Arial" w:hAnsi="Arial" w:cs="Arial"/>
                <w:sz w:val="18"/>
                <w:szCs w:val="18"/>
              </w:rPr>
            </w:pPr>
          </w:p>
          <w:p w14:paraId="16E53FBB" w14:textId="77777777" w:rsidR="00B75EE7" w:rsidRPr="00F5457C" w:rsidRDefault="00B75EE7" w:rsidP="00E24E5C">
            <w:pPr>
              <w:numPr>
                <w:ilvl w:val="0"/>
                <w:numId w:val="46"/>
              </w:numPr>
              <w:tabs>
                <w:tab w:val="num" w:pos="0"/>
              </w:tabs>
              <w:ind w:left="290" w:hanging="290"/>
              <w:jc w:val="both"/>
              <w:rPr>
                <w:rFonts w:ascii="Arial" w:hAnsi="Arial" w:cs="Arial"/>
                <w:sz w:val="18"/>
                <w:szCs w:val="18"/>
              </w:rPr>
            </w:pPr>
            <w:r w:rsidRPr="003421C0">
              <w:rPr>
                <w:rFonts w:ascii="Arial" w:hAnsi="Arial" w:cs="Arial"/>
                <w:b/>
                <w:bCs/>
                <w:sz w:val="18"/>
                <w:szCs w:val="18"/>
              </w:rPr>
              <w:t xml:space="preserve">Ancho de banda: </w:t>
            </w:r>
            <w:r w:rsidRPr="003421C0">
              <w:rPr>
                <w:rFonts w:ascii="Arial" w:hAnsi="Arial" w:cs="Arial"/>
                <w:bCs/>
                <w:sz w:val="18"/>
                <w:szCs w:val="18"/>
              </w:rPr>
              <w:t xml:space="preserve">Mínimamente de una velocidad de </w:t>
            </w:r>
            <w:r w:rsidRPr="005D50A8">
              <w:rPr>
                <w:rFonts w:ascii="Arial" w:hAnsi="Arial" w:cs="Arial"/>
                <w:bCs/>
                <w:sz w:val="18"/>
                <w:szCs w:val="18"/>
              </w:rPr>
              <w:t>ciento cincuenta (150)</w:t>
            </w:r>
            <w:r w:rsidRPr="003421C0">
              <w:rPr>
                <w:rFonts w:ascii="Arial" w:hAnsi="Arial" w:cs="Arial"/>
                <w:bCs/>
                <w:sz w:val="18"/>
                <w:szCs w:val="18"/>
              </w:rPr>
              <w:t xml:space="preserve"> Mbps Full Dúplex</w:t>
            </w:r>
          </w:p>
          <w:p w14:paraId="67E869EA" w14:textId="77777777" w:rsidR="00F5457C" w:rsidRPr="003421C0" w:rsidRDefault="00F5457C" w:rsidP="00F5457C">
            <w:pPr>
              <w:ind w:left="290"/>
              <w:jc w:val="both"/>
              <w:rPr>
                <w:rFonts w:ascii="Arial" w:hAnsi="Arial" w:cs="Arial"/>
                <w:sz w:val="18"/>
                <w:szCs w:val="18"/>
              </w:rPr>
            </w:pPr>
          </w:p>
          <w:p w14:paraId="73CA9E21" w14:textId="77777777" w:rsidR="00B75EE7" w:rsidRPr="003421C0" w:rsidRDefault="00B75EE7" w:rsidP="00094E8D">
            <w:pPr>
              <w:ind w:left="290" w:hanging="290"/>
              <w:jc w:val="both"/>
              <w:rPr>
                <w:rFonts w:ascii="Arial" w:hAnsi="Arial" w:cs="Arial"/>
                <w:b/>
                <w:bCs/>
                <w:iCs/>
                <w:sz w:val="18"/>
                <w:szCs w:val="18"/>
              </w:rPr>
            </w:pPr>
            <w:r w:rsidRPr="003421C0">
              <w:rPr>
                <w:rFonts w:ascii="Arial" w:hAnsi="Arial" w:cs="Arial"/>
                <w:b/>
                <w:bCs/>
                <w:iCs/>
                <w:sz w:val="18"/>
                <w:szCs w:val="18"/>
              </w:rPr>
              <w:t>(Manifestar aceptación)</w:t>
            </w:r>
          </w:p>
        </w:tc>
        <w:tc>
          <w:tcPr>
            <w:tcW w:w="1722" w:type="dxa"/>
            <w:vAlign w:val="center"/>
          </w:tcPr>
          <w:p w14:paraId="3F2156D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7D0D63D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05BD663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4E0602C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6C9BE0B1" w14:textId="77777777" w:rsidTr="00B75EE7">
        <w:trPr>
          <w:cantSplit/>
          <w:trHeight w:val="298"/>
        </w:trPr>
        <w:tc>
          <w:tcPr>
            <w:tcW w:w="6234" w:type="dxa"/>
            <w:vAlign w:val="center"/>
          </w:tcPr>
          <w:p w14:paraId="1DBCB96C" w14:textId="77777777" w:rsidR="00B75EE7" w:rsidRDefault="00B75EE7" w:rsidP="00E24E5C">
            <w:pPr>
              <w:numPr>
                <w:ilvl w:val="0"/>
                <w:numId w:val="46"/>
              </w:numPr>
              <w:ind w:left="290" w:hanging="290"/>
              <w:jc w:val="both"/>
              <w:rPr>
                <w:rFonts w:ascii="Arial" w:hAnsi="Arial" w:cs="Arial"/>
                <w:sz w:val="18"/>
                <w:szCs w:val="18"/>
              </w:rPr>
            </w:pPr>
            <w:r w:rsidRPr="003421C0">
              <w:rPr>
                <w:rFonts w:ascii="Arial" w:hAnsi="Arial" w:cs="Arial"/>
                <w:b/>
                <w:bCs/>
                <w:sz w:val="18"/>
                <w:szCs w:val="18"/>
              </w:rPr>
              <w:t>Lugar de prestación:</w:t>
            </w:r>
            <w:r w:rsidRPr="003421C0">
              <w:rPr>
                <w:rFonts w:ascii="Arial" w:hAnsi="Arial" w:cs="Arial"/>
                <w:sz w:val="18"/>
                <w:szCs w:val="18"/>
              </w:rPr>
              <w:t xml:space="preserve"> En el edificio principal del BCB, el mismo queda ubicado en la </w:t>
            </w:r>
            <w:r w:rsidRPr="003421C0">
              <w:rPr>
                <w:rFonts w:ascii="Arial" w:hAnsi="Arial" w:cs="Arial"/>
                <w:bCs/>
                <w:sz w:val="18"/>
                <w:szCs w:val="18"/>
                <w:lang w:val="es-ES_tradnl"/>
              </w:rPr>
              <w:t>C</w:t>
            </w:r>
            <w:proofErr w:type="spellStart"/>
            <w:r w:rsidRPr="003421C0">
              <w:rPr>
                <w:rFonts w:ascii="Arial" w:hAnsi="Arial" w:cs="Arial"/>
                <w:sz w:val="18"/>
                <w:szCs w:val="18"/>
              </w:rPr>
              <w:t>alle</w:t>
            </w:r>
            <w:proofErr w:type="spellEnd"/>
            <w:r w:rsidRPr="003421C0">
              <w:rPr>
                <w:rFonts w:ascii="Arial" w:hAnsi="Arial" w:cs="Arial"/>
                <w:sz w:val="18"/>
                <w:szCs w:val="18"/>
              </w:rPr>
              <w:t xml:space="preserve"> Ayacucho esquina Mercado.</w:t>
            </w:r>
          </w:p>
          <w:p w14:paraId="1FAECBB0" w14:textId="77777777" w:rsidR="00F5457C" w:rsidRPr="003421C0" w:rsidRDefault="00F5457C" w:rsidP="00F5457C">
            <w:pPr>
              <w:ind w:left="290"/>
              <w:jc w:val="both"/>
              <w:rPr>
                <w:rFonts w:ascii="Arial" w:hAnsi="Arial" w:cs="Arial"/>
                <w:sz w:val="18"/>
                <w:szCs w:val="18"/>
              </w:rPr>
            </w:pPr>
          </w:p>
          <w:p w14:paraId="6C223528" w14:textId="77777777" w:rsidR="00B75EE7" w:rsidRPr="003421C0" w:rsidRDefault="00B75EE7" w:rsidP="00094E8D">
            <w:pPr>
              <w:jc w:val="both"/>
              <w:rPr>
                <w:rFonts w:ascii="Arial" w:hAnsi="Arial" w:cs="Arial"/>
                <w:b/>
                <w:bCs/>
                <w:sz w:val="18"/>
                <w:szCs w:val="18"/>
              </w:rPr>
            </w:pPr>
            <w:r w:rsidRPr="003421C0">
              <w:rPr>
                <w:rFonts w:ascii="Arial" w:hAnsi="Arial" w:cs="Arial"/>
                <w:b/>
                <w:bCs/>
                <w:iCs/>
                <w:sz w:val="18"/>
                <w:szCs w:val="18"/>
              </w:rPr>
              <w:t>(Manifestar aceptación)</w:t>
            </w:r>
          </w:p>
        </w:tc>
        <w:tc>
          <w:tcPr>
            <w:tcW w:w="1722" w:type="dxa"/>
            <w:vAlign w:val="center"/>
          </w:tcPr>
          <w:p w14:paraId="775E1FF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70FD17E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3889E1C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1CA7CE2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06ADD2F" w14:textId="77777777" w:rsidTr="00B75EE7">
        <w:trPr>
          <w:cantSplit/>
          <w:trHeight w:val="588"/>
        </w:trPr>
        <w:tc>
          <w:tcPr>
            <w:tcW w:w="6234" w:type="dxa"/>
            <w:vAlign w:val="center"/>
          </w:tcPr>
          <w:p w14:paraId="3307C72F" w14:textId="77777777" w:rsidR="00B75EE7" w:rsidRPr="00F5457C" w:rsidRDefault="00B75EE7" w:rsidP="00E24E5C">
            <w:pPr>
              <w:numPr>
                <w:ilvl w:val="0"/>
                <w:numId w:val="46"/>
              </w:numPr>
              <w:ind w:left="290" w:hanging="290"/>
              <w:jc w:val="both"/>
              <w:rPr>
                <w:rFonts w:ascii="Arial" w:hAnsi="Arial" w:cs="Arial"/>
                <w:b/>
                <w:bCs/>
                <w:sz w:val="18"/>
                <w:szCs w:val="18"/>
              </w:rPr>
            </w:pPr>
            <w:r w:rsidRPr="003421C0">
              <w:rPr>
                <w:rFonts w:ascii="Arial" w:hAnsi="Arial" w:cs="Arial"/>
                <w:b/>
                <w:bCs/>
                <w:sz w:val="18"/>
                <w:szCs w:val="18"/>
              </w:rPr>
              <w:t xml:space="preserve">Direcciones IP: </w:t>
            </w:r>
            <w:r w:rsidRPr="003421C0">
              <w:rPr>
                <w:rFonts w:ascii="Arial" w:hAnsi="Arial" w:cs="Arial"/>
                <w:bCs/>
                <w:sz w:val="18"/>
                <w:szCs w:val="18"/>
              </w:rPr>
              <w:t>El enlace debe incluir diez y seis (16) direcciones IP públicas (IPv4).</w:t>
            </w:r>
          </w:p>
          <w:p w14:paraId="0FC8EAFE" w14:textId="77777777" w:rsidR="00F5457C" w:rsidRPr="003421C0" w:rsidRDefault="00F5457C" w:rsidP="00F5457C">
            <w:pPr>
              <w:ind w:left="290"/>
              <w:jc w:val="both"/>
              <w:rPr>
                <w:rFonts w:ascii="Arial" w:hAnsi="Arial" w:cs="Arial"/>
                <w:b/>
                <w:bCs/>
                <w:sz w:val="18"/>
                <w:szCs w:val="18"/>
              </w:rPr>
            </w:pPr>
          </w:p>
          <w:p w14:paraId="4C712AAB" w14:textId="77777777" w:rsidR="00B75EE7" w:rsidRPr="003421C0" w:rsidRDefault="00B75EE7" w:rsidP="00094E8D">
            <w:pPr>
              <w:autoSpaceDE w:val="0"/>
              <w:autoSpaceDN w:val="0"/>
              <w:adjustRightInd w:val="0"/>
              <w:jc w:val="both"/>
              <w:rPr>
                <w:rFonts w:ascii="Arial" w:hAnsi="Arial" w:cs="Arial"/>
                <w:b/>
                <w:bCs/>
                <w:sz w:val="18"/>
                <w:szCs w:val="18"/>
              </w:rPr>
            </w:pPr>
            <w:r w:rsidRPr="003421C0">
              <w:rPr>
                <w:rFonts w:ascii="Arial" w:hAnsi="Arial" w:cs="Arial"/>
                <w:b/>
                <w:bCs/>
                <w:sz w:val="18"/>
                <w:szCs w:val="18"/>
              </w:rPr>
              <w:t>(Manifestar aceptación)</w:t>
            </w:r>
          </w:p>
        </w:tc>
        <w:tc>
          <w:tcPr>
            <w:tcW w:w="1722" w:type="dxa"/>
            <w:vAlign w:val="center"/>
          </w:tcPr>
          <w:p w14:paraId="2C7EBEB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1567F94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50D20CF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2548AEE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6AB26D43" w14:textId="77777777" w:rsidTr="00B75EE7">
        <w:trPr>
          <w:cantSplit/>
          <w:trHeight w:val="459"/>
        </w:trPr>
        <w:tc>
          <w:tcPr>
            <w:tcW w:w="6234" w:type="dxa"/>
            <w:tcBorders>
              <w:bottom w:val="single" w:sz="4" w:space="0" w:color="auto"/>
            </w:tcBorders>
            <w:shd w:val="clear" w:color="auto" w:fill="C6D9F1" w:themeFill="text2" w:themeFillTint="33"/>
            <w:vAlign w:val="center"/>
          </w:tcPr>
          <w:p w14:paraId="4EB44B49"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ENLACE DE  INTERNET 2: ASIMÉTRICO PARA OFICINAS DEL BANCO CENTRAL DE BOLIVIA EN EL EDIFICIO CENTRAL.</w:t>
            </w:r>
          </w:p>
        </w:tc>
        <w:tc>
          <w:tcPr>
            <w:tcW w:w="1722" w:type="dxa"/>
            <w:tcBorders>
              <w:bottom w:val="single" w:sz="4" w:space="0" w:color="auto"/>
            </w:tcBorders>
            <w:shd w:val="clear" w:color="auto" w:fill="C6D9F1" w:themeFill="text2" w:themeFillTint="33"/>
            <w:vAlign w:val="center"/>
          </w:tcPr>
          <w:p w14:paraId="75B9090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569D609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6E902AB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2BC2C95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0F45911" w14:textId="77777777" w:rsidTr="00B75EE7">
        <w:trPr>
          <w:cantSplit/>
          <w:trHeight w:val="642"/>
        </w:trPr>
        <w:tc>
          <w:tcPr>
            <w:tcW w:w="6234" w:type="dxa"/>
            <w:vAlign w:val="center"/>
          </w:tcPr>
          <w:p w14:paraId="5A1683B2" w14:textId="77777777" w:rsidR="00B75EE7" w:rsidRDefault="00B75EE7" w:rsidP="00E24E5C">
            <w:pPr>
              <w:numPr>
                <w:ilvl w:val="0"/>
                <w:numId w:val="57"/>
              </w:numPr>
              <w:tabs>
                <w:tab w:val="clear" w:pos="720"/>
                <w:tab w:val="num" w:pos="360"/>
              </w:tabs>
              <w:ind w:left="213" w:hanging="213"/>
              <w:jc w:val="both"/>
              <w:rPr>
                <w:rFonts w:ascii="Arial" w:hAnsi="Arial" w:cs="Arial"/>
                <w:bCs/>
                <w:sz w:val="18"/>
                <w:szCs w:val="18"/>
              </w:rPr>
            </w:pPr>
            <w:r w:rsidRPr="003421C0">
              <w:rPr>
                <w:rFonts w:ascii="Arial" w:hAnsi="Arial" w:cs="Arial"/>
                <w:b/>
                <w:bCs/>
                <w:sz w:val="18"/>
                <w:szCs w:val="18"/>
              </w:rPr>
              <w:t xml:space="preserve">Enlace: </w:t>
            </w:r>
            <w:r w:rsidRPr="003421C0">
              <w:rPr>
                <w:rFonts w:ascii="Arial" w:hAnsi="Arial" w:cs="Arial"/>
                <w:bCs/>
                <w:sz w:val="18"/>
                <w:szCs w:val="18"/>
              </w:rPr>
              <w:t>Un (1) enlace independiente de</w:t>
            </w:r>
            <w:r w:rsidRPr="003421C0">
              <w:rPr>
                <w:rFonts w:ascii="Arial" w:hAnsi="Arial" w:cs="Arial"/>
                <w:b/>
                <w:bCs/>
                <w:sz w:val="18"/>
                <w:szCs w:val="18"/>
              </w:rPr>
              <w:t xml:space="preserve"> i</w:t>
            </w:r>
            <w:r w:rsidRPr="003421C0">
              <w:rPr>
                <w:rFonts w:ascii="Arial" w:hAnsi="Arial" w:cs="Arial"/>
                <w:bCs/>
                <w:sz w:val="18"/>
                <w:szCs w:val="18"/>
              </w:rPr>
              <w:t>nternet corporativo ASIMÉTRICO con una relación mínima de al menos 2/1, con acceso a red nacional e internacional de Internet.</w:t>
            </w:r>
          </w:p>
          <w:p w14:paraId="29EBD3C3" w14:textId="77777777" w:rsidR="00F5457C" w:rsidRPr="003421C0" w:rsidRDefault="00F5457C" w:rsidP="00F5457C">
            <w:pPr>
              <w:ind w:left="213"/>
              <w:jc w:val="both"/>
              <w:rPr>
                <w:rFonts w:ascii="Arial" w:hAnsi="Arial" w:cs="Arial"/>
                <w:bCs/>
                <w:sz w:val="18"/>
                <w:szCs w:val="18"/>
              </w:rPr>
            </w:pPr>
          </w:p>
          <w:p w14:paraId="2CC73422" w14:textId="77777777" w:rsidR="00B75EE7" w:rsidRPr="003421C0" w:rsidRDefault="00B75EE7" w:rsidP="00094E8D">
            <w:pPr>
              <w:jc w:val="both"/>
              <w:rPr>
                <w:rFonts w:ascii="Arial" w:hAnsi="Arial" w:cs="Arial"/>
                <w:sz w:val="18"/>
                <w:szCs w:val="18"/>
              </w:rPr>
            </w:pPr>
            <w:r w:rsidRPr="003421C0">
              <w:rPr>
                <w:rFonts w:ascii="Arial" w:hAnsi="Arial" w:cs="Arial"/>
                <w:b/>
                <w:bCs/>
                <w:iCs/>
                <w:sz w:val="18"/>
                <w:szCs w:val="18"/>
              </w:rPr>
              <w:t>(Manifestar aceptación)</w:t>
            </w:r>
          </w:p>
        </w:tc>
        <w:tc>
          <w:tcPr>
            <w:tcW w:w="1722" w:type="dxa"/>
            <w:vAlign w:val="center"/>
          </w:tcPr>
          <w:p w14:paraId="7127C87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1E42DF2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0677346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26233D5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C295124" w14:textId="77777777" w:rsidTr="00B75EE7">
        <w:trPr>
          <w:cantSplit/>
          <w:trHeight w:val="480"/>
        </w:trPr>
        <w:tc>
          <w:tcPr>
            <w:tcW w:w="6234" w:type="dxa"/>
            <w:vAlign w:val="center"/>
          </w:tcPr>
          <w:p w14:paraId="2909B8B2" w14:textId="77777777" w:rsidR="00B75EE7" w:rsidRPr="00F5457C" w:rsidRDefault="00B75EE7" w:rsidP="00E24E5C">
            <w:pPr>
              <w:numPr>
                <w:ilvl w:val="0"/>
                <w:numId w:val="57"/>
              </w:numPr>
              <w:tabs>
                <w:tab w:val="num" w:pos="0"/>
              </w:tabs>
              <w:ind w:left="290" w:hanging="290"/>
              <w:jc w:val="both"/>
              <w:rPr>
                <w:rFonts w:ascii="Arial" w:hAnsi="Arial" w:cs="Arial"/>
                <w:sz w:val="18"/>
                <w:szCs w:val="18"/>
              </w:rPr>
            </w:pPr>
            <w:r w:rsidRPr="003421C0">
              <w:rPr>
                <w:rFonts w:ascii="Arial" w:hAnsi="Arial" w:cs="Arial"/>
                <w:b/>
                <w:bCs/>
                <w:sz w:val="18"/>
                <w:szCs w:val="18"/>
              </w:rPr>
              <w:t xml:space="preserve">Ancho de banda: </w:t>
            </w:r>
            <w:r w:rsidRPr="003421C0">
              <w:rPr>
                <w:rFonts w:ascii="Arial" w:hAnsi="Arial" w:cs="Arial"/>
                <w:bCs/>
                <w:sz w:val="18"/>
                <w:szCs w:val="18"/>
              </w:rPr>
              <w:t xml:space="preserve">Mínimamente de una velocidad de </w:t>
            </w:r>
            <w:r>
              <w:rPr>
                <w:rFonts w:ascii="Arial" w:hAnsi="Arial" w:cs="Arial"/>
                <w:bCs/>
                <w:sz w:val="18"/>
                <w:szCs w:val="18"/>
              </w:rPr>
              <w:t>doscientos veinte</w:t>
            </w:r>
            <w:r w:rsidRPr="003421C0">
              <w:rPr>
                <w:rFonts w:ascii="Arial" w:hAnsi="Arial" w:cs="Arial"/>
                <w:bCs/>
                <w:sz w:val="18"/>
                <w:szCs w:val="18"/>
              </w:rPr>
              <w:t xml:space="preserve"> (</w:t>
            </w:r>
            <w:r>
              <w:rPr>
                <w:rFonts w:ascii="Arial" w:hAnsi="Arial" w:cs="Arial"/>
                <w:bCs/>
                <w:sz w:val="18"/>
                <w:szCs w:val="18"/>
              </w:rPr>
              <w:t>220) Mbps.</w:t>
            </w:r>
          </w:p>
          <w:p w14:paraId="5727B03D" w14:textId="77777777" w:rsidR="00F5457C" w:rsidRPr="003421C0" w:rsidRDefault="00F5457C" w:rsidP="00F5457C">
            <w:pPr>
              <w:ind w:left="290"/>
              <w:jc w:val="both"/>
              <w:rPr>
                <w:rFonts w:ascii="Arial" w:hAnsi="Arial" w:cs="Arial"/>
                <w:sz w:val="18"/>
                <w:szCs w:val="18"/>
              </w:rPr>
            </w:pPr>
          </w:p>
          <w:p w14:paraId="74FF3E22" w14:textId="77777777" w:rsidR="00B75EE7" w:rsidRPr="003421C0" w:rsidRDefault="00B75EE7" w:rsidP="00094E8D">
            <w:pPr>
              <w:ind w:left="290" w:hanging="290"/>
              <w:jc w:val="both"/>
              <w:rPr>
                <w:rFonts w:ascii="Arial" w:hAnsi="Arial" w:cs="Arial"/>
                <w:b/>
                <w:bCs/>
                <w:iCs/>
                <w:sz w:val="18"/>
                <w:szCs w:val="18"/>
              </w:rPr>
            </w:pPr>
            <w:r w:rsidRPr="003421C0">
              <w:rPr>
                <w:rFonts w:ascii="Arial" w:hAnsi="Arial" w:cs="Arial"/>
                <w:b/>
                <w:bCs/>
                <w:iCs/>
                <w:sz w:val="18"/>
                <w:szCs w:val="18"/>
              </w:rPr>
              <w:t>(Manifestar aceptación)</w:t>
            </w:r>
          </w:p>
        </w:tc>
        <w:tc>
          <w:tcPr>
            <w:tcW w:w="1722" w:type="dxa"/>
            <w:vAlign w:val="center"/>
          </w:tcPr>
          <w:p w14:paraId="7EFF846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2B874C8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0090445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399AA14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4A4B4F10" w14:textId="77777777" w:rsidTr="00B75EE7">
        <w:trPr>
          <w:cantSplit/>
          <w:trHeight w:val="298"/>
        </w:trPr>
        <w:tc>
          <w:tcPr>
            <w:tcW w:w="6234" w:type="dxa"/>
            <w:vAlign w:val="center"/>
          </w:tcPr>
          <w:p w14:paraId="581ADA85" w14:textId="77777777" w:rsidR="00B75EE7" w:rsidRDefault="00B75EE7" w:rsidP="00E24E5C">
            <w:pPr>
              <w:numPr>
                <w:ilvl w:val="0"/>
                <w:numId w:val="57"/>
              </w:numPr>
              <w:ind w:left="290" w:hanging="290"/>
              <w:jc w:val="both"/>
              <w:rPr>
                <w:rFonts w:ascii="Arial" w:hAnsi="Arial" w:cs="Arial"/>
                <w:sz w:val="18"/>
                <w:szCs w:val="18"/>
              </w:rPr>
            </w:pPr>
            <w:r w:rsidRPr="003421C0">
              <w:rPr>
                <w:rFonts w:ascii="Arial" w:hAnsi="Arial" w:cs="Arial"/>
                <w:b/>
                <w:bCs/>
                <w:sz w:val="18"/>
                <w:szCs w:val="18"/>
              </w:rPr>
              <w:lastRenderedPageBreak/>
              <w:t>Lugar de prestación:</w:t>
            </w:r>
            <w:r w:rsidRPr="003421C0">
              <w:rPr>
                <w:rFonts w:ascii="Arial" w:hAnsi="Arial" w:cs="Arial"/>
                <w:sz w:val="18"/>
                <w:szCs w:val="18"/>
              </w:rPr>
              <w:t xml:space="preserve"> En el edificio principal del BCB, el mismo queda ubicado en la </w:t>
            </w:r>
            <w:r w:rsidRPr="003421C0">
              <w:rPr>
                <w:rFonts w:ascii="Arial" w:hAnsi="Arial" w:cs="Arial"/>
                <w:bCs/>
                <w:sz w:val="18"/>
                <w:szCs w:val="18"/>
                <w:lang w:val="es-ES_tradnl"/>
              </w:rPr>
              <w:t>C</w:t>
            </w:r>
            <w:proofErr w:type="spellStart"/>
            <w:r w:rsidRPr="003421C0">
              <w:rPr>
                <w:rFonts w:ascii="Arial" w:hAnsi="Arial" w:cs="Arial"/>
                <w:sz w:val="18"/>
                <w:szCs w:val="18"/>
              </w:rPr>
              <w:t>alle</w:t>
            </w:r>
            <w:proofErr w:type="spellEnd"/>
            <w:r w:rsidRPr="003421C0">
              <w:rPr>
                <w:rFonts w:ascii="Arial" w:hAnsi="Arial" w:cs="Arial"/>
                <w:sz w:val="18"/>
                <w:szCs w:val="18"/>
              </w:rPr>
              <w:t xml:space="preserve"> Ayacucho esquina Mercado.</w:t>
            </w:r>
          </w:p>
          <w:p w14:paraId="28A0EA2E" w14:textId="77777777" w:rsidR="00F5457C" w:rsidRPr="003421C0" w:rsidRDefault="00F5457C" w:rsidP="00F5457C">
            <w:pPr>
              <w:ind w:left="290"/>
              <w:jc w:val="both"/>
              <w:rPr>
                <w:rFonts w:ascii="Arial" w:hAnsi="Arial" w:cs="Arial"/>
                <w:sz w:val="18"/>
                <w:szCs w:val="18"/>
              </w:rPr>
            </w:pPr>
          </w:p>
          <w:p w14:paraId="193E17AE" w14:textId="77777777" w:rsidR="00B75EE7" w:rsidRPr="003421C0" w:rsidRDefault="00B75EE7" w:rsidP="00094E8D">
            <w:pPr>
              <w:jc w:val="both"/>
              <w:rPr>
                <w:rFonts w:ascii="Arial" w:hAnsi="Arial" w:cs="Arial"/>
                <w:b/>
                <w:bCs/>
                <w:sz w:val="18"/>
                <w:szCs w:val="18"/>
              </w:rPr>
            </w:pPr>
            <w:r w:rsidRPr="003421C0">
              <w:rPr>
                <w:rFonts w:ascii="Arial" w:hAnsi="Arial" w:cs="Arial"/>
                <w:b/>
                <w:bCs/>
                <w:iCs/>
                <w:sz w:val="18"/>
                <w:szCs w:val="18"/>
              </w:rPr>
              <w:t>(Manifestar aceptación)</w:t>
            </w:r>
          </w:p>
        </w:tc>
        <w:tc>
          <w:tcPr>
            <w:tcW w:w="1722" w:type="dxa"/>
            <w:vAlign w:val="center"/>
          </w:tcPr>
          <w:p w14:paraId="7E1F2F3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0D64773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623DCE5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7821F89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6B580CD7" w14:textId="77777777" w:rsidTr="00B75EE7">
        <w:trPr>
          <w:cantSplit/>
          <w:trHeight w:val="588"/>
        </w:trPr>
        <w:tc>
          <w:tcPr>
            <w:tcW w:w="6234" w:type="dxa"/>
            <w:vAlign w:val="center"/>
          </w:tcPr>
          <w:p w14:paraId="46250349" w14:textId="77777777" w:rsidR="00B75EE7" w:rsidRPr="00F5457C" w:rsidRDefault="00B75EE7" w:rsidP="00E24E5C">
            <w:pPr>
              <w:numPr>
                <w:ilvl w:val="0"/>
                <w:numId w:val="57"/>
              </w:numPr>
              <w:ind w:left="290" w:hanging="290"/>
              <w:jc w:val="both"/>
              <w:rPr>
                <w:rFonts w:ascii="Arial" w:hAnsi="Arial" w:cs="Arial"/>
                <w:b/>
                <w:bCs/>
                <w:sz w:val="18"/>
                <w:szCs w:val="18"/>
              </w:rPr>
            </w:pPr>
            <w:r w:rsidRPr="003421C0">
              <w:rPr>
                <w:rFonts w:ascii="Arial" w:hAnsi="Arial" w:cs="Arial"/>
                <w:b/>
                <w:bCs/>
                <w:sz w:val="18"/>
                <w:szCs w:val="18"/>
              </w:rPr>
              <w:t xml:space="preserve">Direcciones IP: </w:t>
            </w:r>
            <w:r w:rsidRPr="003421C0">
              <w:rPr>
                <w:rFonts w:ascii="Arial" w:hAnsi="Arial" w:cs="Arial"/>
                <w:bCs/>
                <w:sz w:val="18"/>
                <w:szCs w:val="18"/>
              </w:rPr>
              <w:t>El enlace debe incluir diez y seis (16) direcciones IP públicas (IPv4).</w:t>
            </w:r>
          </w:p>
          <w:p w14:paraId="4044AE45" w14:textId="77777777" w:rsidR="00F5457C" w:rsidRPr="003421C0" w:rsidRDefault="00F5457C" w:rsidP="00F5457C">
            <w:pPr>
              <w:ind w:left="290"/>
              <w:jc w:val="both"/>
              <w:rPr>
                <w:rFonts w:ascii="Arial" w:hAnsi="Arial" w:cs="Arial"/>
                <w:b/>
                <w:bCs/>
                <w:sz w:val="18"/>
                <w:szCs w:val="18"/>
              </w:rPr>
            </w:pPr>
          </w:p>
          <w:p w14:paraId="14FBE5A2" w14:textId="77777777" w:rsidR="00B75EE7" w:rsidRPr="003421C0" w:rsidRDefault="00B75EE7" w:rsidP="00094E8D">
            <w:pPr>
              <w:autoSpaceDE w:val="0"/>
              <w:autoSpaceDN w:val="0"/>
              <w:adjustRightInd w:val="0"/>
              <w:jc w:val="both"/>
              <w:rPr>
                <w:rFonts w:ascii="Arial" w:hAnsi="Arial" w:cs="Arial"/>
                <w:b/>
                <w:bCs/>
                <w:sz w:val="18"/>
                <w:szCs w:val="18"/>
              </w:rPr>
            </w:pPr>
            <w:r w:rsidRPr="003421C0">
              <w:rPr>
                <w:rFonts w:ascii="Arial" w:hAnsi="Arial" w:cs="Arial"/>
                <w:b/>
                <w:bCs/>
                <w:sz w:val="18"/>
                <w:szCs w:val="18"/>
              </w:rPr>
              <w:t>(Manifestar aceptación)</w:t>
            </w:r>
          </w:p>
        </w:tc>
        <w:tc>
          <w:tcPr>
            <w:tcW w:w="1722" w:type="dxa"/>
            <w:vAlign w:val="center"/>
          </w:tcPr>
          <w:p w14:paraId="1EA530B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shd w:val="thinDiagStripe" w:color="auto" w:fill="auto"/>
            <w:vAlign w:val="center"/>
          </w:tcPr>
          <w:p w14:paraId="424AFDE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shd w:val="thinDiagStripe" w:color="auto" w:fill="auto"/>
            <w:vAlign w:val="center"/>
          </w:tcPr>
          <w:p w14:paraId="51FA5DF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shd w:val="thinDiagStripe" w:color="auto" w:fill="auto"/>
            <w:vAlign w:val="center"/>
          </w:tcPr>
          <w:p w14:paraId="0CF342D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6CA25740" w14:textId="77777777" w:rsidTr="00B75EE7">
        <w:trPr>
          <w:cantSplit/>
          <w:trHeight w:val="554"/>
        </w:trPr>
        <w:tc>
          <w:tcPr>
            <w:tcW w:w="6234" w:type="dxa"/>
            <w:tcBorders>
              <w:bottom w:val="single" w:sz="4" w:space="0" w:color="auto"/>
            </w:tcBorders>
            <w:shd w:val="clear" w:color="auto" w:fill="C6D9F1" w:themeFill="text2" w:themeFillTint="33"/>
            <w:vAlign w:val="center"/>
          </w:tcPr>
          <w:p w14:paraId="2BF19309" w14:textId="77777777" w:rsidR="00B75EE7" w:rsidRPr="003421C0" w:rsidRDefault="00B75EE7" w:rsidP="00094E8D">
            <w:pPr>
              <w:jc w:val="both"/>
              <w:rPr>
                <w:rFonts w:ascii="Arial" w:hAnsi="Arial" w:cs="Arial"/>
                <w:b/>
                <w:sz w:val="18"/>
                <w:szCs w:val="18"/>
              </w:rPr>
            </w:pPr>
            <w:r w:rsidRPr="003421C0">
              <w:rPr>
                <w:rFonts w:ascii="Arial" w:hAnsi="Arial" w:cs="Arial"/>
                <w:b/>
                <w:bCs/>
                <w:sz w:val="18"/>
                <w:szCs w:val="18"/>
              </w:rPr>
              <w:t>ENLACE DE  INTERNET 3: ONLINE PARA OFICINAS DEL BANCO CENTRAL DE BOLIVIA EN EL SITIO ALTERNO DE PROCESAMIENTO (SAP).</w:t>
            </w:r>
          </w:p>
        </w:tc>
        <w:tc>
          <w:tcPr>
            <w:tcW w:w="1722" w:type="dxa"/>
            <w:tcBorders>
              <w:bottom w:val="single" w:sz="4" w:space="0" w:color="auto"/>
            </w:tcBorders>
            <w:shd w:val="clear" w:color="auto" w:fill="C6D9F1" w:themeFill="text2" w:themeFillTint="33"/>
            <w:vAlign w:val="center"/>
          </w:tcPr>
          <w:p w14:paraId="6DA28EB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104A098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035B59A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628A3F1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36ABE33" w14:textId="77777777" w:rsidTr="00B75EE7">
        <w:trPr>
          <w:cantSplit/>
          <w:trHeight w:val="714"/>
        </w:trPr>
        <w:tc>
          <w:tcPr>
            <w:tcW w:w="6234" w:type="dxa"/>
            <w:tcBorders>
              <w:bottom w:val="single" w:sz="4" w:space="0" w:color="auto"/>
            </w:tcBorders>
            <w:shd w:val="clear" w:color="auto" w:fill="auto"/>
            <w:vAlign w:val="center"/>
          </w:tcPr>
          <w:p w14:paraId="2AFA178E" w14:textId="77777777" w:rsidR="00B75EE7" w:rsidRPr="00F5457C" w:rsidRDefault="00B75EE7" w:rsidP="00E24E5C">
            <w:pPr>
              <w:numPr>
                <w:ilvl w:val="0"/>
                <w:numId w:val="50"/>
              </w:numPr>
              <w:ind w:left="290" w:hanging="290"/>
              <w:jc w:val="both"/>
              <w:rPr>
                <w:rFonts w:ascii="Arial" w:hAnsi="Arial" w:cs="Arial"/>
                <w:sz w:val="18"/>
                <w:szCs w:val="18"/>
              </w:rPr>
            </w:pPr>
            <w:r w:rsidRPr="003421C0">
              <w:rPr>
                <w:rFonts w:ascii="Arial" w:hAnsi="Arial" w:cs="Arial"/>
                <w:b/>
                <w:bCs/>
                <w:sz w:val="18"/>
                <w:szCs w:val="18"/>
              </w:rPr>
              <w:t xml:space="preserve">Enlace: </w:t>
            </w:r>
            <w:r w:rsidRPr="003421C0">
              <w:rPr>
                <w:rFonts w:ascii="Arial" w:hAnsi="Arial" w:cs="Arial"/>
                <w:bCs/>
                <w:sz w:val="18"/>
                <w:szCs w:val="18"/>
              </w:rPr>
              <w:t>Un (1) enlace independiente de</w:t>
            </w:r>
            <w:r w:rsidRPr="003421C0">
              <w:rPr>
                <w:rFonts w:ascii="Arial" w:hAnsi="Arial" w:cs="Arial"/>
                <w:b/>
                <w:bCs/>
                <w:sz w:val="18"/>
                <w:szCs w:val="18"/>
              </w:rPr>
              <w:t xml:space="preserve"> i</w:t>
            </w:r>
            <w:r w:rsidRPr="003421C0">
              <w:rPr>
                <w:rFonts w:ascii="Arial" w:hAnsi="Arial" w:cs="Arial"/>
                <w:bCs/>
                <w:sz w:val="18"/>
                <w:szCs w:val="18"/>
              </w:rPr>
              <w:t>nternet corporativo banda ancha ONLINE con acceso a red nacional e internacional de Internet.</w:t>
            </w:r>
          </w:p>
          <w:p w14:paraId="25DE5274" w14:textId="77777777" w:rsidR="00F5457C" w:rsidRPr="003421C0" w:rsidRDefault="00F5457C" w:rsidP="00F5457C">
            <w:pPr>
              <w:ind w:left="290"/>
              <w:jc w:val="both"/>
              <w:rPr>
                <w:rFonts w:ascii="Arial" w:hAnsi="Arial" w:cs="Arial"/>
                <w:sz w:val="18"/>
                <w:szCs w:val="18"/>
              </w:rPr>
            </w:pPr>
          </w:p>
          <w:p w14:paraId="57666C3D" w14:textId="77777777" w:rsidR="00B75EE7" w:rsidRPr="003421C0" w:rsidRDefault="00B75EE7" w:rsidP="00094E8D">
            <w:pPr>
              <w:jc w:val="both"/>
              <w:rPr>
                <w:rFonts w:ascii="Arial" w:hAnsi="Arial" w:cs="Arial"/>
                <w:sz w:val="18"/>
                <w:szCs w:val="18"/>
              </w:rPr>
            </w:pPr>
            <w:r w:rsidRPr="003421C0">
              <w:rPr>
                <w:rFonts w:ascii="Arial" w:hAnsi="Arial" w:cs="Arial"/>
                <w:b/>
                <w:bCs/>
                <w:iCs/>
                <w:sz w:val="18"/>
                <w:szCs w:val="18"/>
              </w:rPr>
              <w:t>(Manifestar aceptación)</w:t>
            </w:r>
          </w:p>
        </w:tc>
        <w:tc>
          <w:tcPr>
            <w:tcW w:w="1722" w:type="dxa"/>
            <w:tcBorders>
              <w:bottom w:val="single" w:sz="4" w:space="0" w:color="auto"/>
            </w:tcBorders>
            <w:shd w:val="clear" w:color="auto" w:fill="auto"/>
            <w:vAlign w:val="center"/>
          </w:tcPr>
          <w:p w14:paraId="0F534F3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0A125F1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7DD625E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1B7A06F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82F8722" w14:textId="77777777" w:rsidTr="00B75EE7">
        <w:trPr>
          <w:cantSplit/>
          <w:trHeight w:val="656"/>
        </w:trPr>
        <w:tc>
          <w:tcPr>
            <w:tcW w:w="6234" w:type="dxa"/>
            <w:tcBorders>
              <w:bottom w:val="single" w:sz="4" w:space="0" w:color="auto"/>
            </w:tcBorders>
            <w:shd w:val="clear" w:color="auto" w:fill="auto"/>
            <w:vAlign w:val="center"/>
          </w:tcPr>
          <w:p w14:paraId="210F7D66" w14:textId="77777777" w:rsidR="00B75EE7" w:rsidRPr="00F5457C" w:rsidRDefault="00B75EE7" w:rsidP="00E24E5C">
            <w:pPr>
              <w:numPr>
                <w:ilvl w:val="0"/>
                <w:numId w:val="50"/>
              </w:numPr>
              <w:ind w:left="290" w:hanging="290"/>
              <w:jc w:val="both"/>
              <w:rPr>
                <w:rFonts w:ascii="Arial" w:hAnsi="Arial" w:cs="Arial"/>
                <w:sz w:val="18"/>
                <w:szCs w:val="18"/>
              </w:rPr>
            </w:pPr>
            <w:r w:rsidRPr="003421C0">
              <w:rPr>
                <w:rFonts w:ascii="Arial" w:hAnsi="Arial" w:cs="Arial"/>
                <w:b/>
                <w:bCs/>
                <w:sz w:val="18"/>
                <w:szCs w:val="18"/>
              </w:rPr>
              <w:t xml:space="preserve">Ancho de banda: </w:t>
            </w:r>
            <w:r w:rsidRPr="003421C0">
              <w:rPr>
                <w:rFonts w:ascii="Arial" w:hAnsi="Arial" w:cs="Arial"/>
                <w:bCs/>
                <w:sz w:val="18"/>
                <w:szCs w:val="18"/>
              </w:rPr>
              <w:t>Mínimamente de una velocidad de cien</w:t>
            </w:r>
            <w:r>
              <w:rPr>
                <w:rFonts w:ascii="Arial" w:hAnsi="Arial" w:cs="Arial"/>
                <w:bCs/>
                <w:sz w:val="18"/>
                <w:szCs w:val="18"/>
              </w:rPr>
              <w:t>to veinte</w:t>
            </w:r>
            <w:r w:rsidRPr="003421C0">
              <w:rPr>
                <w:rFonts w:ascii="Arial" w:hAnsi="Arial" w:cs="Arial"/>
                <w:bCs/>
                <w:sz w:val="18"/>
                <w:szCs w:val="18"/>
              </w:rPr>
              <w:t xml:space="preserve"> (1</w:t>
            </w:r>
            <w:r>
              <w:rPr>
                <w:rFonts w:ascii="Arial" w:hAnsi="Arial" w:cs="Arial"/>
                <w:bCs/>
                <w:sz w:val="18"/>
                <w:szCs w:val="18"/>
              </w:rPr>
              <w:t>2</w:t>
            </w:r>
            <w:r w:rsidRPr="003421C0">
              <w:rPr>
                <w:rFonts w:ascii="Arial" w:hAnsi="Arial" w:cs="Arial"/>
                <w:bCs/>
                <w:sz w:val="18"/>
                <w:szCs w:val="18"/>
              </w:rPr>
              <w:t>0) Mbps Full Dúplex</w:t>
            </w:r>
          </w:p>
          <w:p w14:paraId="5D0DE742" w14:textId="77777777" w:rsidR="00F5457C" w:rsidRPr="003421C0" w:rsidRDefault="00F5457C" w:rsidP="00F5457C">
            <w:pPr>
              <w:ind w:left="290"/>
              <w:jc w:val="both"/>
              <w:rPr>
                <w:rFonts w:ascii="Arial" w:hAnsi="Arial" w:cs="Arial"/>
                <w:sz w:val="18"/>
                <w:szCs w:val="18"/>
              </w:rPr>
            </w:pPr>
          </w:p>
          <w:p w14:paraId="6A4A87D8" w14:textId="77777777" w:rsidR="00B75EE7" w:rsidRPr="003421C0" w:rsidRDefault="00B75EE7" w:rsidP="00094E8D">
            <w:pPr>
              <w:ind w:left="290" w:hanging="290"/>
              <w:jc w:val="both"/>
              <w:rPr>
                <w:rFonts w:ascii="Arial" w:hAnsi="Arial" w:cs="Arial"/>
                <w:b/>
                <w:bCs/>
                <w:iCs/>
                <w:sz w:val="18"/>
                <w:szCs w:val="18"/>
              </w:rPr>
            </w:pPr>
            <w:r w:rsidRPr="003421C0">
              <w:rPr>
                <w:rFonts w:ascii="Arial" w:hAnsi="Arial" w:cs="Arial"/>
                <w:b/>
                <w:bCs/>
                <w:iCs/>
                <w:sz w:val="18"/>
                <w:szCs w:val="18"/>
              </w:rPr>
              <w:t>(Manifestar aceptación)</w:t>
            </w:r>
          </w:p>
        </w:tc>
        <w:tc>
          <w:tcPr>
            <w:tcW w:w="1722" w:type="dxa"/>
            <w:tcBorders>
              <w:bottom w:val="single" w:sz="4" w:space="0" w:color="auto"/>
            </w:tcBorders>
            <w:shd w:val="clear" w:color="auto" w:fill="auto"/>
            <w:vAlign w:val="center"/>
          </w:tcPr>
          <w:p w14:paraId="484A68D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69A51E9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7E92F41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66AC39B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209B8BB8" w14:textId="77777777" w:rsidTr="00B75EE7">
        <w:trPr>
          <w:cantSplit/>
          <w:trHeight w:val="832"/>
        </w:trPr>
        <w:tc>
          <w:tcPr>
            <w:tcW w:w="6234" w:type="dxa"/>
            <w:tcBorders>
              <w:bottom w:val="single" w:sz="4" w:space="0" w:color="auto"/>
            </w:tcBorders>
            <w:shd w:val="clear" w:color="auto" w:fill="auto"/>
            <w:vAlign w:val="center"/>
          </w:tcPr>
          <w:p w14:paraId="52601923" w14:textId="77777777" w:rsidR="00B75EE7" w:rsidRPr="003421C0" w:rsidRDefault="00B75EE7" w:rsidP="00E24E5C">
            <w:pPr>
              <w:numPr>
                <w:ilvl w:val="0"/>
                <w:numId w:val="50"/>
              </w:numPr>
              <w:ind w:left="290" w:hanging="290"/>
              <w:jc w:val="both"/>
              <w:rPr>
                <w:rFonts w:ascii="Arial" w:hAnsi="Arial" w:cs="Arial"/>
                <w:sz w:val="18"/>
                <w:szCs w:val="18"/>
              </w:rPr>
            </w:pPr>
            <w:r w:rsidRPr="003421C0">
              <w:rPr>
                <w:rFonts w:ascii="Arial" w:hAnsi="Arial" w:cs="Arial"/>
                <w:b/>
                <w:bCs/>
                <w:sz w:val="18"/>
                <w:szCs w:val="18"/>
              </w:rPr>
              <w:t>Lugar de prestación del servicio:</w:t>
            </w:r>
            <w:r w:rsidRPr="003421C0">
              <w:rPr>
                <w:rFonts w:ascii="Arial" w:hAnsi="Arial" w:cs="Arial"/>
                <w:sz w:val="18"/>
                <w:szCs w:val="18"/>
              </w:rPr>
              <w:t xml:space="preserve"> En las oficinas del Sito Alterno de Procesamiento del BCB, calle Constantino Carrión #26 Zona </w:t>
            </w:r>
            <w:proofErr w:type="spellStart"/>
            <w:r w:rsidRPr="003421C0">
              <w:rPr>
                <w:rFonts w:ascii="Arial" w:hAnsi="Arial" w:cs="Arial"/>
                <w:sz w:val="18"/>
                <w:szCs w:val="18"/>
              </w:rPr>
              <w:t>Achumani</w:t>
            </w:r>
            <w:proofErr w:type="spellEnd"/>
            <w:r w:rsidRPr="003421C0">
              <w:rPr>
                <w:rFonts w:ascii="Arial" w:hAnsi="Arial" w:cs="Arial"/>
                <w:sz w:val="18"/>
                <w:szCs w:val="18"/>
              </w:rPr>
              <w:t>.</w:t>
            </w:r>
          </w:p>
          <w:p w14:paraId="796DB4E0" w14:textId="77777777" w:rsidR="00F5457C" w:rsidRDefault="00F5457C" w:rsidP="00094E8D">
            <w:pPr>
              <w:jc w:val="both"/>
              <w:rPr>
                <w:rFonts w:ascii="Arial" w:hAnsi="Arial" w:cs="Arial"/>
                <w:b/>
                <w:bCs/>
                <w:iCs/>
                <w:sz w:val="18"/>
                <w:szCs w:val="18"/>
              </w:rPr>
            </w:pPr>
          </w:p>
          <w:p w14:paraId="4BB1423C" w14:textId="77777777" w:rsidR="00B75EE7" w:rsidRPr="003421C0" w:rsidRDefault="00B75EE7" w:rsidP="00094E8D">
            <w:pPr>
              <w:jc w:val="both"/>
              <w:rPr>
                <w:rFonts w:ascii="Arial" w:hAnsi="Arial" w:cs="Arial"/>
                <w:b/>
                <w:bCs/>
                <w:sz w:val="18"/>
                <w:szCs w:val="18"/>
              </w:rPr>
            </w:pPr>
            <w:r w:rsidRPr="003421C0">
              <w:rPr>
                <w:rFonts w:ascii="Arial" w:hAnsi="Arial" w:cs="Arial"/>
                <w:b/>
                <w:bCs/>
                <w:iCs/>
                <w:sz w:val="18"/>
                <w:szCs w:val="18"/>
              </w:rPr>
              <w:t>(Manifestar aceptación)</w:t>
            </w:r>
          </w:p>
        </w:tc>
        <w:tc>
          <w:tcPr>
            <w:tcW w:w="1722" w:type="dxa"/>
            <w:tcBorders>
              <w:bottom w:val="single" w:sz="4" w:space="0" w:color="auto"/>
            </w:tcBorders>
            <w:shd w:val="clear" w:color="auto" w:fill="auto"/>
            <w:vAlign w:val="center"/>
          </w:tcPr>
          <w:p w14:paraId="6A46CE9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396F513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7E8A875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2376D37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51156FD3" w14:textId="77777777" w:rsidTr="00B75EE7">
        <w:trPr>
          <w:cantSplit/>
          <w:trHeight w:val="780"/>
        </w:trPr>
        <w:tc>
          <w:tcPr>
            <w:tcW w:w="6234" w:type="dxa"/>
            <w:tcBorders>
              <w:bottom w:val="single" w:sz="4" w:space="0" w:color="auto"/>
            </w:tcBorders>
            <w:shd w:val="clear" w:color="auto" w:fill="auto"/>
            <w:vAlign w:val="center"/>
          </w:tcPr>
          <w:p w14:paraId="0A4BE59E" w14:textId="77777777" w:rsidR="00B75EE7" w:rsidRPr="003421C0" w:rsidRDefault="00B75EE7" w:rsidP="00E24E5C">
            <w:pPr>
              <w:numPr>
                <w:ilvl w:val="0"/>
                <w:numId w:val="50"/>
              </w:numPr>
              <w:ind w:left="290" w:hanging="290"/>
              <w:jc w:val="both"/>
              <w:rPr>
                <w:rFonts w:ascii="Arial" w:hAnsi="Arial" w:cs="Arial"/>
                <w:b/>
                <w:bCs/>
                <w:sz w:val="18"/>
                <w:szCs w:val="18"/>
              </w:rPr>
            </w:pPr>
            <w:r w:rsidRPr="003421C0">
              <w:rPr>
                <w:rFonts w:ascii="Arial" w:hAnsi="Arial" w:cs="Arial"/>
                <w:b/>
                <w:bCs/>
                <w:sz w:val="18"/>
                <w:szCs w:val="18"/>
              </w:rPr>
              <w:t xml:space="preserve">Direcciones IP: </w:t>
            </w:r>
            <w:r w:rsidRPr="003421C0">
              <w:rPr>
                <w:rFonts w:ascii="Arial" w:hAnsi="Arial" w:cs="Arial"/>
                <w:bCs/>
                <w:sz w:val="18"/>
                <w:szCs w:val="18"/>
              </w:rPr>
              <w:t>El enlace debe incluir diez y seis (16) direcciones IP públicas (IPv4).</w:t>
            </w:r>
          </w:p>
          <w:p w14:paraId="00C0F6C8" w14:textId="77777777" w:rsidR="00F5457C" w:rsidRDefault="00F5457C" w:rsidP="00094E8D">
            <w:pPr>
              <w:jc w:val="both"/>
              <w:rPr>
                <w:rFonts w:ascii="Arial" w:hAnsi="Arial" w:cs="Arial"/>
                <w:b/>
                <w:bCs/>
                <w:iCs/>
                <w:sz w:val="18"/>
                <w:szCs w:val="18"/>
              </w:rPr>
            </w:pPr>
          </w:p>
          <w:p w14:paraId="1CB494B9" w14:textId="77777777" w:rsidR="00B75EE7" w:rsidRPr="003421C0" w:rsidRDefault="00B75EE7" w:rsidP="00094E8D">
            <w:pPr>
              <w:jc w:val="both"/>
              <w:rPr>
                <w:rFonts w:ascii="Arial" w:hAnsi="Arial" w:cs="Arial"/>
                <w:b/>
                <w:bCs/>
                <w:sz w:val="18"/>
                <w:szCs w:val="18"/>
              </w:rPr>
            </w:pPr>
            <w:r w:rsidRPr="003421C0">
              <w:rPr>
                <w:rFonts w:ascii="Arial" w:hAnsi="Arial" w:cs="Arial"/>
                <w:b/>
                <w:bCs/>
                <w:iCs/>
                <w:sz w:val="18"/>
                <w:szCs w:val="18"/>
              </w:rPr>
              <w:t>(Manifestar aceptación)</w:t>
            </w:r>
          </w:p>
        </w:tc>
        <w:tc>
          <w:tcPr>
            <w:tcW w:w="1722" w:type="dxa"/>
            <w:tcBorders>
              <w:bottom w:val="single" w:sz="4" w:space="0" w:color="auto"/>
            </w:tcBorders>
            <w:shd w:val="clear" w:color="auto" w:fill="auto"/>
            <w:vAlign w:val="center"/>
          </w:tcPr>
          <w:p w14:paraId="56BA4B2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43E12D9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309EFCA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5E507E9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9ED1AC8" w14:textId="77777777" w:rsidTr="00B75EE7">
        <w:trPr>
          <w:cantSplit/>
          <w:trHeight w:val="498"/>
        </w:trPr>
        <w:tc>
          <w:tcPr>
            <w:tcW w:w="6234" w:type="dxa"/>
            <w:tcBorders>
              <w:bottom w:val="single" w:sz="4" w:space="0" w:color="auto"/>
            </w:tcBorders>
            <w:shd w:val="clear" w:color="auto" w:fill="C6D9F1" w:themeFill="text2" w:themeFillTint="33"/>
            <w:vAlign w:val="center"/>
          </w:tcPr>
          <w:p w14:paraId="3E6FCCFE"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lang w:val="es-ES_tradnl"/>
              </w:rPr>
              <w:t>B.</w:t>
            </w:r>
            <w:r w:rsidRPr="003421C0">
              <w:rPr>
                <w:rFonts w:ascii="Arial" w:hAnsi="Arial" w:cs="Arial"/>
                <w:b/>
                <w:bCs/>
                <w:sz w:val="18"/>
                <w:szCs w:val="18"/>
              </w:rPr>
              <w:t xml:space="preserve"> CONDICIONES ADICIONALES PARA TODOS LOS ENLACES DE INTERNET</w:t>
            </w:r>
          </w:p>
        </w:tc>
        <w:tc>
          <w:tcPr>
            <w:tcW w:w="1722" w:type="dxa"/>
            <w:tcBorders>
              <w:bottom w:val="single" w:sz="4" w:space="0" w:color="auto"/>
            </w:tcBorders>
            <w:shd w:val="clear" w:color="auto" w:fill="C6D9F1" w:themeFill="text2" w:themeFillTint="33"/>
            <w:vAlign w:val="center"/>
          </w:tcPr>
          <w:p w14:paraId="6217EFD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4B599E9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4826E91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17C9F5F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99400EC" w14:textId="77777777" w:rsidTr="00B75EE7">
        <w:trPr>
          <w:cantSplit/>
          <w:trHeight w:val="1554"/>
        </w:trPr>
        <w:tc>
          <w:tcPr>
            <w:tcW w:w="6234" w:type="dxa"/>
            <w:tcBorders>
              <w:bottom w:val="single" w:sz="4" w:space="0" w:color="auto"/>
            </w:tcBorders>
            <w:vAlign w:val="center"/>
          </w:tcPr>
          <w:p w14:paraId="58294AA3" w14:textId="77777777" w:rsidR="00B75EE7" w:rsidRPr="003421C0" w:rsidRDefault="00B75EE7" w:rsidP="00E24E5C">
            <w:pPr>
              <w:pStyle w:val="Prrafodelista"/>
              <w:numPr>
                <w:ilvl w:val="0"/>
                <w:numId w:val="58"/>
              </w:numPr>
              <w:contextualSpacing/>
              <w:jc w:val="both"/>
              <w:rPr>
                <w:rFonts w:ascii="Arial" w:hAnsi="Arial" w:cs="Arial"/>
                <w:b/>
                <w:sz w:val="18"/>
                <w:szCs w:val="18"/>
              </w:rPr>
            </w:pPr>
            <w:r w:rsidRPr="003421C0">
              <w:rPr>
                <w:rFonts w:ascii="Arial" w:hAnsi="Arial" w:cs="Arial"/>
                <w:b/>
                <w:sz w:val="18"/>
                <w:szCs w:val="18"/>
              </w:rPr>
              <w:t xml:space="preserve">Acceso internacional: </w:t>
            </w:r>
            <w:r w:rsidRPr="003421C0">
              <w:rPr>
                <w:rFonts w:ascii="Arial" w:hAnsi="Arial" w:cs="Arial"/>
                <w:sz w:val="18"/>
                <w:szCs w:val="18"/>
              </w:rPr>
              <w:t>El proponente debe con contar con una infraestructura física de comunicación propia, y contar con la conexión directa hacia el “</w:t>
            </w:r>
            <w:proofErr w:type="spellStart"/>
            <w:r w:rsidRPr="003421C0">
              <w:rPr>
                <w:rFonts w:ascii="Arial" w:hAnsi="Arial" w:cs="Arial"/>
                <w:sz w:val="18"/>
                <w:szCs w:val="18"/>
              </w:rPr>
              <w:t>backbone</w:t>
            </w:r>
            <w:proofErr w:type="spellEnd"/>
            <w:r w:rsidRPr="003421C0">
              <w:rPr>
                <w:rFonts w:ascii="Arial" w:hAnsi="Arial" w:cs="Arial"/>
                <w:sz w:val="18"/>
                <w:szCs w:val="18"/>
              </w:rPr>
              <w:t>” Internacional de Internet como máximo a través de un (1) salto de enrutamiento BGP a un proveedor internacional de Primera Línea (</w:t>
            </w:r>
            <w:proofErr w:type="spellStart"/>
            <w:r w:rsidRPr="003421C0">
              <w:rPr>
                <w:rFonts w:ascii="Arial" w:hAnsi="Arial" w:cs="Arial"/>
                <w:sz w:val="18"/>
                <w:szCs w:val="18"/>
              </w:rPr>
              <w:t>Tier</w:t>
            </w:r>
            <w:proofErr w:type="spellEnd"/>
            <w:r w:rsidRPr="003421C0">
              <w:rPr>
                <w:rFonts w:ascii="Arial" w:hAnsi="Arial" w:cs="Arial"/>
                <w:sz w:val="18"/>
                <w:szCs w:val="18"/>
              </w:rPr>
              <w:t xml:space="preserve"> </w:t>
            </w:r>
            <w:proofErr w:type="spellStart"/>
            <w:r w:rsidRPr="003421C0">
              <w:rPr>
                <w:rFonts w:ascii="Arial" w:hAnsi="Arial" w:cs="Arial"/>
                <w:sz w:val="18"/>
                <w:szCs w:val="18"/>
              </w:rPr>
              <w:t>One</w:t>
            </w:r>
            <w:proofErr w:type="spellEnd"/>
            <w:r w:rsidRPr="003421C0">
              <w:rPr>
                <w:rFonts w:ascii="Arial" w:hAnsi="Arial" w:cs="Arial"/>
                <w:sz w:val="18"/>
                <w:szCs w:val="18"/>
              </w:rPr>
              <w:t>), la verificación se hará en línea a través de páginas de organismos internacionales del rubro, para tal efecto deberá proporcionar el Numero de Sistema Autónomo (ASN).</w:t>
            </w:r>
          </w:p>
          <w:p w14:paraId="43214334" w14:textId="77777777" w:rsidR="00B75EE7" w:rsidRPr="003421C0" w:rsidRDefault="00B75EE7" w:rsidP="00094E8D">
            <w:pPr>
              <w:jc w:val="both"/>
              <w:rPr>
                <w:rFonts w:ascii="Arial" w:hAnsi="Arial" w:cs="Arial"/>
                <w:b/>
                <w:sz w:val="18"/>
                <w:szCs w:val="18"/>
              </w:rPr>
            </w:pPr>
          </w:p>
          <w:p w14:paraId="6E1C029F" w14:textId="77777777" w:rsidR="00B75EE7" w:rsidRPr="003421C0" w:rsidRDefault="00B75EE7" w:rsidP="00094E8D">
            <w:pPr>
              <w:jc w:val="both"/>
              <w:rPr>
                <w:rFonts w:ascii="Arial" w:hAnsi="Arial" w:cs="Arial"/>
                <w:b/>
                <w:sz w:val="18"/>
                <w:szCs w:val="18"/>
              </w:rPr>
            </w:pPr>
            <w:r w:rsidRPr="003421C0">
              <w:rPr>
                <w:rFonts w:ascii="Arial" w:hAnsi="Arial" w:cs="Arial"/>
                <w:b/>
                <w:sz w:val="18"/>
                <w:szCs w:val="18"/>
              </w:rPr>
              <w:t>(Manifestar aceptación y especificar el Numero de Sistema Autónomo )</w:t>
            </w:r>
          </w:p>
        </w:tc>
        <w:tc>
          <w:tcPr>
            <w:tcW w:w="1722" w:type="dxa"/>
            <w:tcBorders>
              <w:bottom w:val="single" w:sz="4" w:space="0" w:color="auto"/>
            </w:tcBorders>
            <w:vAlign w:val="center"/>
          </w:tcPr>
          <w:p w14:paraId="439D7AB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0B794FC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47F6D0A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62AF491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6BDC694C" w14:textId="77777777" w:rsidTr="00B75EE7">
        <w:trPr>
          <w:cantSplit/>
          <w:trHeight w:val="2483"/>
        </w:trPr>
        <w:tc>
          <w:tcPr>
            <w:tcW w:w="6234" w:type="dxa"/>
            <w:tcBorders>
              <w:bottom w:val="single" w:sz="4" w:space="0" w:color="auto"/>
            </w:tcBorders>
            <w:vAlign w:val="center"/>
          </w:tcPr>
          <w:p w14:paraId="3DF44A75" w14:textId="77777777" w:rsidR="00B75EE7" w:rsidRPr="003421C0" w:rsidRDefault="00B75EE7" w:rsidP="00E24E5C">
            <w:pPr>
              <w:numPr>
                <w:ilvl w:val="0"/>
                <w:numId w:val="58"/>
              </w:numPr>
              <w:jc w:val="both"/>
              <w:rPr>
                <w:rFonts w:ascii="Arial" w:hAnsi="Arial" w:cs="Arial"/>
                <w:bCs/>
                <w:iCs/>
                <w:sz w:val="18"/>
                <w:szCs w:val="18"/>
              </w:rPr>
            </w:pPr>
            <w:r w:rsidRPr="003421C0">
              <w:rPr>
                <w:rFonts w:ascii="Arial" w:hAnsi="Arial" w:cs="Arial"/>
                <w:b/>
                <w:bCs/>
                <w:iCs/>
                <w:sz w:val="18"/>
                <w:szCs w:val="18"/>
              </w:rPr>
              <w:t xml:space="preserve">Mantenimiento correctivo: </w:t>
            </w:r>
            <w:r w:rsidRPr="003421C0">
              <w:rPr>
                <w:rFonts w:ascii="Arial" w:hAnsi="Arial" w:cs="Arial"/>
                <w:bCs/>
                <w:iCs/>
                <w:sz w:val="18"/>
                <w:szCs w:val="18"/>
              </w:rPr>
              <w:t>Mientras dure el período de prestación del servicio, sin costo alguno para el BCB y de acuerdo a las siguientes características:</w:t>
            </w:r>
          </w:p>
          <w:p w14:paraId="5FD9338F" w14:textId="77777777" w:rsidR="00B75EE7" w:rsidRPr="001F0C26" w:rsidRDefault="00B75EE7" w:rsidP="00E24E5C">
            <w:pPr>
              <w:numPr>
                <w:ilvl w:val="1"/>
                <w:numId w:val="54"/>
              </w:numPr>
              <w:tabs>
                <w:tab w:val="num" w:pos="830"/>
              </w:tabs>
              <w:ind w:left="830"/>
              <w:jc w:val="both"/>
              <w:rPr>
                <w:rFonts w:ascii="Arial" w:hAnsi="Arial" w:cs="Arial"/>
                <w:bCs/>
                <w:iCs/>
                <w:sz w:val="18"/>
                <w:szCs w:val="18"/>
                <w:lang w:val="es-ES_tradnl"/>
              </w:rPr>
            </w:pPr>
            <w:r w:rsidRPr="001F0C26">
              <w:rPr>
                <w:rFonts w:ascii="Arial" w:hAnsi="Arial" w:cs="Arial"/>
                <w:b/>
                <w:bCs/>
                <w:iCs/>
                <w:sz w:val="18"/>
                <w:szCs w:val="18"/>
              </w:rPr>
              <w:t>Modalidad:</w:t>
            </w:r>
            <w:r>
              <w:rPr>
                <w:rFonts w:ascii="Arial" w:hAnsi="Arial" w:cs="Arial"/>
                <w:bCs/>
                <w:iCs/>
                <w:sz w:val="18"/>
                <w:szCs w:val="18"/>
              </w:rPr>
              <w:t xml:space="preserve"> 24 horas 7 días a la semana. </w:t>
            </w:r>
          </w:p>
          <w:p w14:paraId="2A9BD29C" w14:textId="77777777" w:rsidR="00B75EE7" w:rsidRPr="003421C0" w:rsidRDefault="00B75EE7" w:rsidP="00E24E5C">
            <w:pPr>
              <w:numPr>
                <w:ilvl w:val="1"/>
                <w:numId w:val="54"/>
              </w:numPr>
              <w:tabs>
                <w:tab w:val="num" w:pos="830"/>
              </w:tabs>
              <w:ind w:left="830"/>
              <w:jc w:val="both"/>
              <w:rPr>
                <w:rFonts w:ascii="Arial" w:hAnsi="Arial" w:cs="Arial"/>
                <w:bCs/>
                <w:iCs/>
                <w:sz w:val="18"/>
                <w:szCs w:val="18"/>
                <w:lang w:val="es-ES_tradnl"/>
              </w:rPr>
            </w:pPr>
            <w:r w:rsidRPr="003421C0">
              <w:rPr>
                <w:rFonts w:ascii="Arial" w:hAnsi="Arial" w:cs="Arial"/>
                <w:b/>
                <w:bCs/>
                <w:iCs/>
                <w:sz w:val="18"/>
                <w:szCs w:val="18"/>
                <w:lang w:val="es-ES_tradnl"/>
              </w:rPr>
              <w:t xml:space="preserve">Cobertura: </w:t>
            </w:r>
            <w:r w:rsidRPr="003421C0">
              <w:rPr>
                <w:rFonts w:ascii="Arial" w:hAnsi="Arial" w:cs="Arial"/>
                <w:bCs/>
                <w:iCs/>
                <w:sz w:val="18"/>
                <w:szCs w:val="18"/>
                <w:lang w:val="es-ES_tradnl"/>
              </w:rPr>
              <w:t>Por demanda y sin límite de casos para corregir un desperfecto y retornar el enlace afectado a su estado operativo.</w:t>
            </w:r>
          </w:p>
          <w:p w14:paraId="36EB8676" w14:textId="77777777" w:rsidR="00B75EE7" w:rsidRPr="003421C0" w:rsidRDefault="00B75EE7" w:rsidP="00E24E5C">
            <w:pPr>
              <w:numPr>
                <w:ilvl w:val="1"/>
                <w:numId w:val="54"/>
              </w:numPr>
              <w:tabs>
                <w:tab w:val="num" w:pos="830"/>
              </w:tabs>
              <w:ind w:left="830"/>
              <w:jc w:val="both"/>
              <w:rPr>
                <w:rFonts w:ascii="Arial" w:hAnsi="Arial" w:cs="Arial"/>
                <w:bCs/>
                <w:iCs/>
                <w:sz w:val="18"/>
                <w:szCs w:val="18"/>
              </w:rPr>
            </w:pPr>
            <w:r w:rsidRPr="003421C0">
              <w:rPr>
                <w:rFonts w:ascii="Arial" w:hAnsi="Arial" w:cs="Arial"/>
                <w:b/>
                <w:bCs/>
                <w:iCs/>
                <w:sz w:val="18"/>
                <w:szCs w:val="18"/>
                <w:lang w:val="es-ES_tradnl"/>
              </w:rPr>
              <w:t>Notificación del incidente:</w:t>
            </w:r>
            <w:r w:rsidRPr="003421C0">
              <w:rPr>
                <w:rFonts w:ascii="Arial" w:hAnsi="Arial" w:cs="Arial"/>
                <w:bCs/>
                <w:iCs/>
                <w:sz w:val="18"/>
                <w:szCs w:val="18"/>
                <w:lang w:val="es-ES_tradnl"/>
              </w:rPr>
              <w:t xml:space="preserve"> El fiscal del servicio notificará el incidente vía teléfono, fax, correo electrónico u otro medio.</w:t>
            </w:r>
          </w:p>
          <w:p w14:paraId="049223E7" w14:textId="77777777" w:rsidR="00B75EE7" w:rsidRPr="003421C0" w:rsidRDefault="00B75EE7" w:rsidP="00E24E5C">
            <w:pPr>
              <w:numPr>
                <w:ilvl w:val="1"/>
                <w:numId w:val="54"/>
              </w:numPr>
              <w:tabs>
                <w:tab w:val="num" w:pos="830"/>
              </w:tabs>
              <w:ind w:left="830"/>
              <w:jc w:val="both"/>
              <w:rPr>
                <w:rFonts w:ascii="Arial" w:hAnsi="Arial" w:cs="Arial"/>
                <w:bCs/>
                <w:iCs/>
                <w:sz w:val="18"/>
                <w:szCs w:val="18"/>
              </w:rPr>
            </w:pPr>
            <w:r w:rsidRPr="003421C0">
              <w:rPr>
                <w:rFonts w:ascii="Arial" w:hAnsi="Arial" w:cs="Arial"/>
                <w:b/>
                <w:sz w:val="18"/>
                <w:szCs w:val="18"/>
              </w:rPr>
              <w:t>Solución definitiva:</w:t>
            </w:r>
            <w:r w:rsidRPr="003421C0">
              <w:rPr>
                <w:rFonts w:ascii="Arial" w:hAnsi="Arial" w:cs="Arial"/>
                <w:sz w:val="18"/>
                <w:szCs w:val="18"/>
              </w:rPr>
              <w:t xml:space="preserve"> El incidente deberá ser solucionado dentro del día de reportado el problema (ONDAY).</w:t>
            </w:r>
          </w:p>
          <w:p w14:paraId="05C7FE72" w14:textId="77777777" w:rsidR="00F5457C" w:rsidRDefault="00F5457C" w:rsidP="00094E8D">
            <w:pPr>
              <w:jc w:val="both"/>
              <w:rPr>
                <w:rFonts w:ascii="Arial" w:hAnsi="Arial" w:cs="Arial"/>
                <w:b/>
                <w:iCs/>
                <w:sz w:val="18"/>
                <w:szCs w:val="18"/>
              </w:rPr>
            </w:pPr>
          </w:p>
          <w:p w14:paraId="75780FE2" w14:textId="77777777" w:rsidR="00B75EE7" w:rsidRPr="003421C0" w:rsidRDefault="00B75EE7" w:rsidP="00094E8D">
            <w:pPr>
              <w:jc w:val="both"/>
              <w:rPr>
                <w:rFonts w:ascii="Arial" w:hAnsi="Arial" w:cs="Arial"/>
                <w:b/>
                <w:bCs/>
                <w:iCs/>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1A064F6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7F22126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5928619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7D34C0F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1225BBC5" w14:textId="77777777" w:rsidTr="00B75EE7">
        <w:trPr>
          <w:cantSplit/>
          <w:trHeight w:val="56"/>
        </w:trPr>
        <w:tc>
          <w:tcPr>
            <w:tcW w:w="6234" w:type="dxa"/>
            <w:tcBorders>
              <w:bottom w:val="single" w:sz="4" w:space="0" w:color="auto"/>
            </w:tcBorders>
            <w:vAlign w:val="center"/>
          </w:tcPr>
          <w:p w14:paraId="01C07C3A" w14:textId="77777777" w:rsidR="00B75EE7" w:rsidRPr="003421C0" w:rsidRDefault="00B75EE7" w:rsidP="00E24E5C">
            <w:pPr>
              <w:numPr>
                <w:ilvl w:val="0"/>
                <w:numId w:val="58"/>
              </w:numPr>
              <w:jc w:val="both"/>
              <w:rPr>
                <w:rFonts w:ascii="Arial" w:hAnsi="Arial" w:cs="Arial"/>
                <w:b/>
                <w:bCs/>
                <w:iCs/>
                <w:sz w:val="18"/>
                <w:szCs w:val="18"/>
              </w:rPr>
            </w:pPr>
            <w:r w:rsidRPr="003421C0">
              <w:rPr>
                <w:rFonts w:ascii="Arial" w:hAnsi="Arial" w:cs="Arial"/>
                <w:b/>
                <w:bCs/>
                <w:iCs/>
                <w:sz w:val="18"/>
                <w:szCs w:val="18"/>
              </w:rPr>
              <w:lastRenderedPageBreak/>
              <w:t xml:space="preserve">Costo de Instalación. - </w:t>
            </w:r>
            <w:r w:rsidRPr="003421C0">
              <w:rPr>
                <w:rFonts w:ascii="Arial" w:hAnsi="Arial" w:cs="Arial"/>
                <w:bCs/>
                <w:iCs/>
                <w:sz w:val="18"/>
                <w:szCs w:val="18"/>
              </w:rPr>
              <w:t>La instalación de los enlaces no deberán representar un costo adicional para el BCB.</w:t>
            </w:r>
          </w:p>
          <w:p w14:paraId="64792033" w14:textId="77777777" w:rsidR="00F5457C" w:rsidRDefault="00F5457C" w:rsidP="00094E8D">
            <w:pPr>
              <w:jc w:val="both"/>
              <w:rPr>
                <w:rFonts w:ascii="Arial" w:hAnsi="Arial" w:cs="Arial"/>
                <w:b/>
                <w:bCs/>
                <w:iCs/>
                <w:sz w:val="18"/>
                <w:szCs w:val="18"/>
              </w:rPr>
            </w:pPr>
          </w:p>
          <w:p w14:paraId="506A7B09" w14:textId="77777777" w:rsidR="00B75EE7" w:rsidRPr="003421C0" w:rsidRDefault="00B75EE7" w:rsidP="00094E8D">
            <w:pPr>
              <w:jc w:val="both"/>
              <w:rPr>
                <w:rFonts w:ascii="Arial" w:hAnsi="Arial" w:cs="Arial"/>
                <w:b/>
                <w:bCs/>
                <w:iCs/>
                <w:sz w:val="18"/>
                <w:szCs w:val="18"/>
              </w:rPr>
            </w:pPr>
            <w:r w:rsidRPr="003421C0">
              <w:rPr>
                <w:rFonts w:ascii="Arial" w:hAnsi="Arial" w:cs="Arial"/>
                <w:b/>
                <w:bCs/>
                <w:iCs/>
                <w:sz w:val="18"/>
                <w:szCs w:val="18"/>
              </w:rPr>
              <w:t>(Manifestar aceptación)</w:t>
            </w:r>
          </w:p>
        </w:tc>
        <w:tc>
          <w:tcPr>
            <w:tcW w:w="1722" w:type="dxa"/>
            <w:tcBorders>
              <w:bottom w:val="single" w:sz="4" w:space="0" w:color="auto"/>
            </w:tcBorders>
            <w:vAlign w:val="center"/>
          </w:tcPr>
          <w:p w14:paraId="1FFEEA6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1174467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34C1230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7069491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D2A54A8" w14:textId="77777777" w:rsidTr="00B75EE7">
        <w:trPr>
          <w:cantSplit/>
          <w:trHeight w:val="56"/>
        </w:trPr>
        <w:tc>
          <w:tcPr>
            <w:tcW w:w="6234" w:type="dxa"/>
            <w:tcBorders>
              <w:bottom w:val="single" w:sz="4" w:space="0" w:color="auto"/>
            </w:tcBorders>
            <w:vAlign w:val="center"/>
          </w:tcPr>
          <w:p w14:paraId="4CA121E6" w14:textId="77777777" w:rsidR="00B75EE7" w:rsidRPr="003421C0" w:rsidRDefault="00B75EE7" w:rsidP="00E24E5C">
            <w:pPr>
              <w:numPr>
                <w:ilvl w:val="0"/>
                <w:numId w:val="58"/>
              </w:numPr>
              <w:jc w:val="both"/>
              <w:rPr>
                <w:rFonts w:ascii="Arial" w:hAnsi="Arial" w:cs="Arial"/>
                <w:b/>
                <w:sz w:val="18"/>
                <w:szCs w:val="18"/>
              </w:rPr>
            </w:pPr>
            <w:r w:rsidRPr="003421C0">
              <w:rPr>
                <w:rFonts w:ascii="Arial" w:hAnsi="Arial" w:cs="Arial"/>
                <w:b/>
                <w:sz w:val="18"/>
                <w:szCs w:val="18"/>
              </w:rPr>
              <w:t>Equipamiento:</w:t>
            </w:r>
            <w:r w:rsidRPr="003421C0">
              <w:rPr>
                <w:rFonts w:ascii="Arial" w:hAnsi="Arial" w:cs="Arial"/>
                <w:bCs/>
                <w:sz w:val="18"/>
                <w:szCs w:val="18"/>
              </w:rPr>
              <w:t xml:space="preserve"> Los servicios del enlace de Internet deben incluir los equipos de comunicación terminales, convertidor de medios de Fibra Óptica (</w:t>
            </w:r>
            <w:proofErr w:type="spellStart"/>
            <w:r w:rsidRPr="003421C0">
              <w:rPr>
                <w:rFonts w:ascii="Arial" w:hAnsi="Arial" w:cs="Arial"/>
                <w:bCs/>
                <w:sz w:val="18"/>
                <w:szCs w:val="18"/>
              </w:rPr>
              <w:t>Tran</w:t>
            </w:r>
            <w:r>
              <w:rPr>
                <w:rFonts w:ascii="Arial" w:hAnsi="Arial" w:cs="Arial"/>
                <w:bCs/>
                <w:sz w:val="18"/>
                <w:szCs w:val="18"/>
              </w:rPr>
              <w:t>s</w:t>
            </w:r>
            <w:r w:rsidRPr="003421C0">
              <w:rPr>
                <w:rFonts w:ascii="Arial" w:hAnsi="Arial" w:cs="Arial"/>
                <w:bCs/>
                <w:sz w:val="18"/>
                <w:szCs w:val="18"/>
              </w:rPr>
              <w:t>ce</w:t>
            </w:r>
            <w:r>
              <w:rPr>
                <w:rFonts w:ascii="Arial" w:hAnsi="Arial" w:cs="Arial"/>
                <w:bCs/>
                <w:sz w:val="18"/>
                <w:szCs w:val="18"/>
              </w:rPr>
              <w:t>i</w:t>
            </w:r>
            <w:r w:rsidRPr="003421C0">
              <w:rPr>
                <w:rFonts w:ascii="Arial" w:hAnsi="Arial" w:cs="Arial"/>
                <w:bCs/>
                <w:sz w:val="18"/>
                <w:szCs w:val="18"/>
              </w:rPr>
              <w:t>ver</w:t>
            </w:r>
            <w:proofErr w:type="spellEnd"/>
            <w:r w:rsidRPr="003421C0">
              <w:rPr>
                <w:rFonts w:ascii="Arial" w:hAnsi="Arial" w:cs="Arial"/>
                <w:bCs/>
                <w:sz w:val="18"/>
                <w:szCs w:val="18"/>
              </w:rPr>
              <w:t xml:space="preserve">), </w:t>
            </w:r>
            <w:proofErr w:type="spellStart"/>
            <w:r w:rsidRPr="003421C0">
              <w:rPr>
                <w:rFonts w:ascii="Arial" w:hAnsi="Arial" w:cs="Arial"/>
                <w:bCs/>
                <w:sz w:val="18"/>
                <w:szCs w:val="18"/>
              </w:rPr>
              <w:t>Router</w:t>
            </w:r>
            <w:proofErr w:type="spellEnd"/>
            <w:r w:rsidRPr="003421C0">
              <w:rPr>
                <w:rFonts w:ascii="Arial" w:hAnsi="Arial" w:cs="Arial"/>
                <w:bCs/>
                <w:sz w:val="18"/>
                <w:szCs w:val="18"/>
              </w:rPr>
              <w:t xml:space="preserve"> y/o accesorios necesarios para conectarse con la red LAN de dichas oficinas y su instalación.</w:t>
            </w:r>
          </w:p>
          <w:p w14:paraId="2C3E2CD0" w14:textId="77777777" w:rsidR="00F5457C" w:rsidRDefault="00F5457C" w:rsidP="00094E8D">
            <w:pPr>
              <w:tabs>
                <w:tab w:val="num" w:pos="290"/>
              </w:tabs>
              <w:ind w:left="290" w:hanging="290"/>
              <w:jc w:val="both"/>
              <w:rPr>
                <w:rFonts w:ascii="Arial" w:hAnsi="Arial" w:cs="Arial"/>
                <w:b/>
                <w:sz w:val="18"/>
                <w:szCs w:val="18"/>
              </w:rPr>
            </w:pPr>
          </w:p>
          <w:p w14:paraId="5C9E4A45" w14:textId="15D52020" w:rsidR="00B75EE7" w:rsidRPr="003421C0" w:rsidRDefault="00B75EE7" w:rsidP="00094E8D">
            <w:pPr>
              <w:tabs>
                <w:tab w:val="num" w:pos="290"/>
              </w:tabs>
              <w:ind w:left="290" w:hanging="290"/>
              <w:jc w:val="both"/>
              <w:rPr>
                <w:rFonts w:ascii="Arial" w:hAnsi="Arial" w:cs="Arial"/>
                <w:b/>
                <w:bCs/>
                <w:sz w:val="18"/>
                <w:szCs w:val="18"/>
              </w:rPr>
            </w:pPr>
            <w:r w:rsidRPr="003421C0">
              <w:rPr>
                <w:rFonts w:ascii="Arial" w:hAnsi="Arial" w:cs="Arial"/>
                <w:b/>
                <w:sz w:val="18"/>
                <w:szCs w:val="18"/>
              </w:rPr>
              <w:t>(Manifestar aceptación)</w:t>
            </w:r>
          </w:p>
        </w:tc>
        <w:tc>
          <w:tcPr>
            <w:tcW w:w="1722" w:type="dxa"/>
            <w:tcBorders>
              <w:bottom w:val="single" w:sz="4" w:space="0" w:color="auto"/>
            </w:tcBorders>
            <w:vAlign w:val="center"/>
          </w:tcPr>
          <w:p w14:paraId="3F94317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333AEB3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765D706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79AEACD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D9EA0A1" w14:textId="77777777" w:rsidTr="00B75EE7">
        <w:trPr>
          <w:cantSplit/>
          <w:trHeight w:val="56"/>
        </w:trPr>
        <w:tc>
          <w:tcPr>
            <w:tcW w:w="6234" w:type="dxa"/>
            <w:tcBorders>
              <w:bottom w:val="single" w:sz="4" w:space="0" w:color="auto"/>
            </w:tcBorders>
            <w:vAlign w:val="center"/>
          </w:tcPr>
          <w:p w14:paraId="1BFE77B1" w14:textId="77777777" w:rsidR="00B75EE7" w:rsidRPr="003421C0" w:rsidRDefault="00B75EE7" w:rsidP="00E24E5C">
            <w:pPr>
              <w:numPr>
                <w:ilvl w:val="0"/>
                <w:numId w:val="58"/>
              </w:numPr>
              <w:jc w:val="both"/>
              <w:rPr>
                <w:rFonts w:ascii="Arial" w:hAnsi="Arial" w:cs="Arial"/>
                <w:bCs/>
                <w:sz w:val="18"/>
                <w:szCs w:val="18"/>
              </w:rPr>
            </w:pPr>
            <w:r w:rsidRPr="003421C0">
              <w:rPr>
                <w:rFonts w:ascii="Arial" w:hAnsi="Arial" w:cs="Arial"/>
                <w:b/>
                <w:sz w:val="18"/>
                <w:szCs w:val="18"/>
              </w:rPr>
              <w:t xml:space="preserve">Disponibilidad: </w:t>
            </w:r>
            <w:r w:rsidRPr="003421C0">
              <w:rPr>
                <w:rFonts w:ascii="Arial" w:hAnsi="Arial" w:cs="Arial"/>
                <w:sz w:val="18"/>
                <w:szCs w:val="18"/>
              </w:rPr>
              <w:t>Los enlaces de internet deberán estar disponibles los 7 días de la semana las 24 horas del día, el proveedor deberá tener una disponibilidad de al menos 99.6 % al año y estará sujeto a cortes fuera de horarios de oficina, para fines de mantenimiento, previa notificación del proveedor.</w:t>
            </w:r>
          </w:p>
          <w:p w14:paraId="684A0273" w14:textId="77777777" w:rsidR="00F5457C" w:rsidRDefault="00F5457C" w:rsidP="00094E8D">
            <w:pPr>
              <w:tabs>
                <w:tab w:val="num" w:pos="290"/>
              </w:tabs>
              <w:ind w:left="290" w:hanging="290"/>
              <w:jc w:val="both"/>
              <w:rPr>
                <w:rFonts w:ascii="Arial" w:hAnsi="Arial" w:cs="Arial"/>
                <w:b/>
                <w:sz w:val="18"/>
                <w:szCs w:val="18"/>
              </w:rPr>
            </w:pPr>
          </w:p>
          <w:p w14:paraId="0C427FCB" w14:textId="77777777" w:rsidR="00B75EE7" w:rsidRPr="003421C0" w:rsidRDefault="00B75EE7" w:rsidP="00094E8D">
            <w:pPr>
              <w:tabs>
                <w:tab w:val="num" w:pos="290"/>
              </w:tabs>
              <w:ind w:left="290" w:hanging="290"/>
              <w:jc w:val="both"/>
              <w:rPr>
                <w:rFonts w:ascii="Arial" w:hAnsi="Arial" w:cs="Arial"/>
                <w:b/>
                <w:sz w:val="18"/>
                <w:szCs w:val="18"/>
              </w:rPr>
            </w:pPr>
            <w:r w:rsidRPr="003421C0">
              <w:rPr>
                <w:rFonts w:ascii="Arial" w:hAnsi="Arial" w:cs="Arial"/>
                <w:b/>
                <w:sz w:val="18"/>
                <w:szCs w:val="18"/>
              </w:rPr>
              <w:t>(Manifestar aceptación)</w:t>
            </w:r>
          </w:p>
        </w:tc>
        <w:tc>
          <w:tcPr>
            <w:tcW w:w="1722" w:type="dxa"/>
            <w:tcBorders>
              <w:bottom w:val="single" w:sz="4" w:space="0" w:color="auto"/>
            </w:tcBorders>
            <w:vAlign w:val="center"/>
          </w:tcPr>
          <w:p w14:paraId="6E2D54F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5C20F60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778C094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524D616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B004374" w14:textId="77777777" w:rsidTr="00B75EE7">
        <w:trPr>
          <w:cantSplit/>
          <w:trHeight w:val="56"/>
        </w:trPr>
        <w:tc>
          <w:tcPr>
            <w:tcW w:w="6234" w:type="dxa"/>
            <w:tcBorders>
              <w:bottom w:val="single" w:sz="4" w:space="0" w:color="auto"/>
            </w:tcBorders>
            <w:vAlign w:val="center"/>
          </w:tcPr>
          <w:p w14:paraId="49853620" w14:textId="77777777" w:rsidR="00B75EE7" w:rsidRPr="003421C0" w:rsidRDefault="00B75EE7" w:rsidP="00E24E5C">
            <w:pPr>
              <w:numPr>
                <w:ilvl w:val="0"/>
                <w:numId w:val="58"/>
              </w:numPr>
              <w:jc w:val="both"/>
              <w:rPr>
                <w:rFonts w:ascii="Arial" w:hAnsi="Arial" w:cs="Arial"/>
                <w:sz w:val="18"/>
                <w:szCs w:val="18"/>
              </w:rPr>
            </w:pPr>
            <w:r w:rsidRPr="003421C0">
              <w:rPr>
                <w:rFonts w:ascii="Arial" w:hAnsi="Arial" w:cs="Arial"/>
                <w:b/>
                <w:sz w:val="18"/>
                <w:szCs w:val="18"/>
              </w:rPr>
              <w:t>Período del servicio</w:t>
            </w:r>
            <w:r w:rsidRPr="003421C0">
              <w:rPr>
                <w:rFonts w:ascii="Arial" w:hAnsi="Arial" w:cs="Arial"/>
                <w:sz w:val="18"/>
                <w:szCs w:val="18"/>
              </w:rPr>
              <w:t>: El periodo del servicio será a partir del 01.01.202</w:t>
            </w:r>
            <w:r>
              <w:rPr>
                <w:rFonts w:ascii="Arial" w:hAnsi="Arial" w:cs="Arial"/>
                <w:sz w:val="18"/>
                <w:szCs w:val="18"/>
              </w:rPr>
              <w:t>4</w:t>
            </w:r>
            <w:r w:rsidRPr="003421C0">
              <w:rPr>
                <w:rFonts w:ascii="Arial" w:hAnsi="Arial" w:cs="Arial"/>
                <w:sz w:val="18"/>
                <w:szCs w:val="18"/>
              </w:rPr>
              <w:t xml:space="preserve"> hasta el 31.12.202</w:t>
            </w:r>
            <w:r>
              <w:rPr>
                <w:rFonts w:ascii="Arial" w:hAnsi="Arial" w:cs="Arial"/>
                <w:sz w:val="18"/>
                <w:szCs w:val="18"/>
              </w:rPr>
              <w:t>4</w:t>
            </w:r>
            <w:r w:rsidRPr="003421C0">
              <w:rPr>
                <w:rFonts w:ascii="Arial" w:hAnsi="Arial" w:cs="Arial"/>
                <w:sz w:val="18"/>
                <w:szCs w:val="18"/>
              </w:rPr>
              <w:t>.</w:t>
            </w:r>
          </w:p>
          <w:p w14:paraId="7A4CDC47" w14:textId="77777777" w:rsidR="00F5457C" w:rsidRDefault="00B75EE7" w:rsidP="00094E8D">
            <w:pPr>
              <w:jc w:val="both"/>
              <w:rPr>
                <w:rFonts w:ascii="Arial" w:hAnsi="Arial" w:cs="Arial"/>
                <w:b/>
                <w:iCs/>
                <w:sz w:val="18"/>
                <w:szCs w:val="18"/>
              </w:rPr>
            </w:pPr>
            <w:r w:rsidRPr="003421C0">
              <w:rPr>
                <w:rFonts w:ascii="Arial" w:hAnsi="Arial" w:cs="Arial"/>
                <w:b/>
                <w:iCs/>
                <w:sz w:val="18"/>
                <w:szCs w:val="18"/>
              </w:rPr>
              <w:t xml:space="preserve"> </w:t>
            </w:r>
          </w:p>
          <w:p w14:paraId="167A4A5C" w14:textId="71AB7C36" w:rsidR="00B75EE7" w:rsidRPr="003421C0" w:rsidRDefault="00B75EE7" w:rsidP="00094E8D">
            <w:pPr>
              <w:jc w:val="both"/>
              <w:rPr>
                <w:rFonts w:ascii="Arial" w:hAnsi="Arial" w:cs="Arial"/>
                <w:b/>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6C83720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09B96E4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29C757A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5F7A89A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57C74950" w14:textId="77777777" w:rsidTr="00B75EE7">
        <w:trPr>
          <w:cantSplit/>
          <w:trHeight w:val="1023"/>
        </w:trPr>
        <w:tc>
          <w:tcPr>
            <w:tcW w:w="6234" w:type="dxa"/>
            <w:tcBorders>
              <w:bottom w:val="single" w:sz="4" w:space="0" w:color="auto"/>
            </w:tcBorders>
            <w:vAlign w:val="center"/>
          </w:tcPr>
          <w:p w14:paraId="5428AD47" w14:textId="77777777" w:rsidR="00B75EE7" w:rsidRPr="003421C0" w:rsidRDefault="00B75EE7" w:rsidP="00E24E5C">
            <w:pPr>
              <w:numPr>
                <w:ilvl w:val="0"/>
                <w:numId w:val="58"/>
              </w:numPr>
              <w:jc w:val="both"/>
              <w:rPr>
                <w:rFonts w:ascii="Arial" w:hAnsi="Arial" w:cs="Arial"/>
                <w:bCs/>
                <w:sz w:val="18"/>
                <w:szCs w:val="18"/>
              </w:rPr>
            </w:pPr>
            <w:proofErr w:type="spellStart"/>
            <w:r w:rsidRPr="003421C0">
              <w:rPr>
                <w:rFonts w:ascii="Arial" w:hAnsi="Arial" w:cs="Arial"/>
                <w:b/>
                <w:bCs/>
                <w:sz w:val="18"/>
                <w:szCs w:val="18"/>
              </w:rPr>
              <w:t>Linea</w:t>
            </w:r>
            <w:proofErr w:type="spellEnd"/>
            <w:r w:rsidRPr="003421C0">
              <w:rPr>
                <w:rFonts w:ascii="Arial" w:hAnsi="Arial" w:cs="Arial"/>
                <w:b/>
                <w:bCs/>
                <w:sz w:val="18"/>
                <w:szCs w:val="18"/>
              </w:rPr>
              <w:t xml:space="preserve"> </w:t>
            </w:r>
            <w:proofErr w:type="spellStart"/>
            <w:r w:rsidRPr="003421C0">
              <w:rPr>
                <w:rFonts w:ascii="Arial" w:hAnsi="Arial" w:cs="Arial"/>
                <w:b/>
                <w:bCs/>
                <w:sz w:val="18"/>
                <w:szCs w:val="18"/>
              </w:rPr>
              <w:t>Help</w:t>
            </w:r>
            <w:proofErr w:type="spellEnd"/>
            <w:r w:rsidRPr="003421C0">
              <w:rPr>
                <w:rFonts w:ascii="Arial" w:hAnsi="Arial" w:cs="Arial"/>
                <w:b/>
                <w:bCs/>
                <w:sz w:val="18"/>
                <w:szCs w:val="18"/>
              </w:rPr>
              <w:t xml:space="preserve"> </w:t>
            </w:r>
            <w:proofErr w:type="spellStart"/>
            <w:r w:rsidRPr="003421C0">
              <w:rPr>
                <w:rFonts w:ascii="Arial" w:hAnsi="Arial" w:cs="Arial"/>
                <w:b/>
                <w:bCs/>
                <w:sz w:val="18"/>
                <w:szCs w:val="18"/>
              </w:rPr>
              <w:t>Desk</w:t>
            </w:r>
            <w:proofErr w:type="spellEnd"/>
            <w:r w:rsidRPr="003421C0">
              <w:rPr>
                <w:rFonts w:ascii="Arial" w:hAnsi="Arial" w:cs="Arial"/>
                <w:b/>
                <w:bCs/>
                <w:sz w:val="18"/>
                <w:szCs w:val="18"/>
              </w:rPr>
              <w:t xml:space="preserve">: </w:t>
            </w:r>
            <w:r w:rsidRPr="003421C0">
              <w:rPr>
                <w:rFonts w:ascii="Arial" w:hAnsi="Arial" w:cs="Arial"/>
                <w:bCs/>
                <w:sz w:val="18"/>
                <w:szCs w:val="18"/>
              </w:rPr>
              <w:t>El proponente deberá contar con una línea gratuita de atención al cliente (</w:t>
            </w:r>
            <w:proofErr w:type="spellStart"/>
            <w:r w:rsidRPr="003421C0">
              <w:rPr>
                <w:rFonts w:ascii="Arial" w:hAnsi="Arial" w:cs="Arial"/>
                <w:bCs/>
                <w:sz w:val="18"/>
                <w:szCs w:val="18"/>
              </w:rPr>
              <w:t>Help</w:t>
            </w:r>
            <w:proofErr w:type="spellEnd"/>
            <w:r w:rsidRPr="003421C0">
              <w:rPr>
                <w:rFonts w:ascii="Arial" w:hAnsi="Arial" w:cs="Arial"/>
                <w:bCs/>
                <w:sz w:val="18"/>
                <w:szCs w:val="18"/>
              </w:rPr>
              <w:t xml:space="preserve"> </w:t>
            </w:r>
            <w:proofErr w:type="spellStart"/>
            <w:r w:rsidRPr="003421C0">
              <w:rPr>
                <w:rFonts w:ascii="Arial" w:hAnsi="Arial" w:cs="Arial"/>
                <w:bCs/>
                <w:sz w:val="18"/>
                <w:szCs w:val="18"/>
              </w:rPr>
              <w:t>Desk</w:t>
            </w:r>
            <w:proofErr w:type="spellEnd"/>
            <w:r w:rsidRPr="003421C0">
              <w:rPr>
                <w:rFonts w:ascii="Arial" w:hAnsi="Arial" w:cs="Arial"/>
                <w:bCs/>
                <w:sz w:val="18"/>
                <w:szCs w:val="18"/>
              </w:rPr>
              <w:t>) accesible en modalidad 7x24.</w:t>
            </w:r>
          </w:p>
          <w:p w14:paraId="378C6B9D" w14:textId="77777777" w:rsidR="00B75EE7" w:rsidRPr="003421C0" w:rsidRDefault="00B75EE7" w:rsidP="00094E8D">
            <w:pPr>
              <w:ind w:left="720" w:hanging="360"/>
              <w:jc w:val="both"/>
              <w:rPr>
                <w:rFonts w:ascii="Arial" w:hAnsi="Arial" w:cs="Arial"/>
                <w:bCs/>
                <w:sz w:val="18"/>
                <w:szCs w:val="18"/>
              </w:rPr>
            </w:pPr>
            <w:r w:rsidRPr="003421C0">
              <w:rPr>
                <w:rFonts w:ascii="Arial" w:hAnsi="Arial" w:cs="Arial"/>
                <w:bCs/>
                <w:sz w:val="18"/>
                <w:szCs w:val="18"/>
              </w:rPr>
              <w:t>Esta línea deberá tener una conexión directa al NOC.</w:t>
            </w:r>
          </w:p>
          <w:p w14:paraId="5AC91D86" w14:textId="77777777" w:rsidR="00F5457C" w:rsidRDefault="00F5457C" w:rsidP="00094E8D">
            <w:pPr>
              <w:jc w:val="both"/>
              <w:rPr>
                <w:rFonts w:ascii="Arial" w:hAnsi="Arial" w:cs="Arial"/>
                <w:b/>
                <w:iCs/>
                <w:sz w:val="18"/>
                <w:szCs w:val="18"/>
              </w:rPr>
            </w:pPr>
          </w:p>
          <w:p w14:paraId="21093250" w14:textId="77777777" w:rsidR="00B75EE7" w:rsidRPr="003421C0" w:rsidRDefault="00B75EE7" w:rsidP="00094E8D">
            <w:pPr>
              <w:jc w:val="both"/>
              <w:rPr>
                <w:rFonts w:ascii="Arial" w:hAnsi="Arial" w:cs="Arial"/>
                <w:b/>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78DBFD7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2A97358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05EDC64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0DDC4EC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508E8FBE" w14:textId="77777777" w:rsidTr="00B75EE7">
        <w:trPr>
          <w:cantSplit/>
          <w:trHeight w:val="1469"/>
        </w:trPr>
        <w:tc>
          <w:tcPr>
            <w:tcW w:w="6234" w:type="dxa"/>
            <w:tcBorders>
              <w:bottom w:val="single" w:sz="4" w:space="0" w:color="auto"/>
            </w:tcBorders>
            <w:vAlign w:val="center"/>
          </w:tcPr>
          <w:p w14:paraId="1354692B" w14:textId="77777777" w:rsidR="00B75EE7" w:rsidRPr="003421C0" w:rsidRDefault="00B75EE7" w:rsidP="00094E8D">
            <w:pPr>
              <w:jc w:val="both"/>
              <w:rPr>
                <w:rFonts w:ascii="Arial" w:hAnsi="Arial" w:cs="Arial"/>
                <w:b/>
                <w:sz w:val="18"/>
                <w:szCs w:val="18"/>
              </w:rPr>
            </w:pPr>
          </w:p>
          <w:p w14:paraId="285347B3" w14:textId="77777777" w:rsidR="00B75EE7" w:rsidRPr="00E56D61" w:rsidRDefault="00B75EE7" w:rsidP="00E24E5C">
            <w:pPr>
              <w:numPr>
                <w:ilvl w:val="0"/>
                <w:numId w:val="58"/>
              </w:numPr>
              <w:jc w:val="both"/>
              <w:rPr>
                <w:rFonts w:ascii="Arial" w:hAnsi="Arial" w:cs="Arial"/>
                <w:b/>
                <w:sz w:val="18"/>
                <w:szCs w:val="18"/>
              </w:rPr>
            </w:pPr>
            <w:r w:rsidRPr="00E56D61">
              <w:rPr>
                <w:rFonts w:ascii="Arial" w:hAnsi="Arial" w:cs="Arial"/>
                <w:b/>
                <w:sz w:val="18"/>
                <w:szCs w:val="18"/>
              </w:rPr>
              <w:t xml:space="preserve"> Alta disponibilidad: </w:t>
            </w:r>
            <w:r w:rsidRPr="00E56D61">
              <w:rPr>
                <w:rFonts w:ascii="Arial" w:hAnsi="Arial" w:cs="Arial"/>
                <w:sz w:val="18"/>
                <w:szCs w:val="18"/>
              </w:rPr>
              <w:t>Por propósito</w:t>
            </w:r>
            <w:r>
              <w:rPr>
                <w:rFonts w:ascii="Arial" w:hAnsi="Arial" w:cs="Arial"/>
                <w:sz w:val="18"/>
                <w:szCs w:val="18"/>
              </w:rPr>
              <w:t>s</w:t>
            </w:r>
            <w:r w:rsidRPr="00E56D61">
              <w:rPr>
                <w:rFonts w:ascii="Arial" w:hAnsi="Arial" w:cs="Arial"/>
                <w:sz w:val="18"/>
                <w:szCs w:val="18"/>
              </w:rPr>
              <w:t xml:space="preserve"> de alta disponibilidad en el servicio de internet del BCB, el servicio de internet 2 deberá ser proporcionado por una conexión y salida diferente a las que ya cuenta el BCB, </w:t>
            </w:r>
            <w:r>
              <w:rPr>
                <w:rFonts w:ascii="Arial" w:hAnsi="Arial" w:cs="Arial"/>
                <w:sz w:val="18"/>
                <w:szCs w:val="18"/>
              </w:rPr>
              <w:t>mediante contrato adjudicado con el nombre: SERVICIO DE INTERTNET 1 - 2023 Servicio</w:t>
            </w:r>
            <w:r w:rsidRPr="00E56D61">
              <w:rPr>
                <w:rFonts w:ascii="Arial" w:hAnsi="Arial" w:cs="Arial"/>
                <w:sz w:val="18"/>
                <w:szCs w:val="18"/>
              </w:rPr>
              <w:t xml:space="preserve"> Internet 1</w:t>
            </w:r>
            <w:r>
              <w:rPr>
                <w:rFonts w:ascii="Arial" w:hAnsi="Arial" w:cs="Arial"/>
                <w:sz w:val="18"/>
                <w:szCs w:val="18"/>
              </w:rPr>
              <w:t>.</w:t>
            </w:r>
          </w:p>
          <w:p w14:paraId="707E8BE6" w14:textId="77777777" w:rsidR="00F5457C" w:rsidRDefault="00F5457C" w:rsidP="00094E8D">
            <w:pPr>
              <w:jc w:val="both"/>
              <w:rPr>
                <w:rFonts w:ascii="Arial" w:hAnsi="Arial" w:cs="Arial"/>
                <w:b/>
                <w:iCs/>
                <w:sz w:val="18"/>
                <w:szCs w:val="18"/>
              </w:rPr>
            </w:pPr>
          </w:p>
          <w:p w14:paraId="1DF276E5" w14:textId="77777777" w:rsidR="00B75EE7" w:rsidRPr="003421C0" w:rsidRDefault="00B75EE7" w:rsidP="00094E8D">
            <w:pPr>
              <w:jc w:val="both"/>
              <w:rPr>
                <w:rFonts w:ascii="Arial" w:hAnsi="Arial" w:cs="Arial"/>
                <w:b/>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79C7F30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06C22F9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62A8F04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06178D2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5EAEAED" w14:textId="77777777" w:rsidTr="00B75EE7">
        <w:trPr>
          <w:cantSplit/>
          <w:trHeight w:val="56"/>
        </w:trPr>
        <w:tc>
          <w:tcPr>
            <w:tcW w:w="6234" w:type="dxa"/>
            <w:tcBorders>
              <w:bottom w:val="single" w:sz="4" w:space="0" w:color="auto"/>
            </w:tcBorders>
            <w:vAlign w:val="center"/>
          </w:tcPr>
          <w:p w14:paraId="082D5AEC" w14:textId="77777777" w:rsidR="00B75EE7" w:rsidRPr="003421C0" w:rsidRDefault="00B75EE7" w:rsidP="00E24E5C">
            <w:pPr>
              <w:numPr>
                <w:ilvl w:val="0"/>
                <w:numId w:val="58"/>
              </w:numPr>
              <w:spacing w:after="120"/>
              <w:ind w:left="357" w:hanging="357"/>
              <w:jc w:val="both"/>
              <w:rPr>
                <w:rFonts w:ascii="Arial" w:hAnsi="Arial" w:cs="Arial"/>
                <w:sz w:val="18"/>
                <w:szCs w:val="18"/>
              </w:rPr>
            </w:pPr>
            <w:r w:rsidRPr="003421C0">
              <w:rPr>
                <w:rFonts w:ascii="Arial" w:hAnsi="Arial" w:cs="Arial"/>
                <w:b/>
                <w:sz w:val="18"/>
                <w:szCs w:val="18"/>
              </w:rPr>
              <w:t xml:space="preserve">Autorización de operación de la ATT: </w:t>
            </w:r>
            <w:r w:rsidRPr="003421C0">
              <w:rPr>
                <w:rFonts w:ascii="Arial" w:hAnsi="Arial" w:cs="Arial"/>
                <w:sz w:val="18"/>
                <w:szCs w:val="18"/>
              </w:rPr>
              <w:t xml:space="preserve">El proponente deberá presentar </w:t>
            </w:r>
            <w:r>
              <w:rPr>
                <w:rFonts w:ascii="Arial" w:hAnsi="Arial" w:cs="Arial"/>
                <w:sz w:val="18"/>
                <w:szCs w:val="18"/>
              </w:rPr>
              <w:t>el Certificado de Operador Vigente</w:t>
            </w:r>
            <w:r w:rsidRPr="003421C0">
              <w:rPr>
                <w:rFonts w:ascii="Arial" w:hAnsi="Arial" w:cs="Arial"/>
                <w:sz w:val="18"/>
                <w:szCs w:val="18"/>
              </w:rPr>
              <w:t>, emitido por la ATT</w:t>
            </w:r>
            <w:r>
              <w:rPr>
                <w:rFonts w:ascii="Arial" w:hAnsi="Arial" w:cs="Arial"/>
                <w:sz w:val="18"/>
                <w:szCs w:val="18"/>
              </w:rPr>
              <w:t xml:space="preserve"> </w:t>
            </w:r>
            <w:r w:rsidRPr="005A2BC8">
              <w:rPr>
                <w:rFonts w:ascii="Arial" w:hAnsi="Arial" w:cs="Arial"/>
                <w:sz w:val="18"/>
                <w:szCs w:val="18"/>
              </w:rPr>
              <w:t>que certifique que el proveedor es un operador legalmente autorizado en el rubro</w:t>
            </w:r>
            <w:r>
              <w:rPr>
                <w:rFonts w:ascii="Arial" w:hAnsi="Arial" w:cs="Arial"/>
                <w:sz w:val="18"/>
                <w:szCs w:val="18"/>
              </w:rPr>
              <w:t>, la documentación de respaldo deberá adjuntarse a la propuesta en copia escaneada.</w:t>
            </w:r>
          </w:p>
          <w:p w14:paraId="4F05BC9E" w14:textId="77777777" w:rsidR="00B75EE7" w:rsidRDefault="00B75EE7" w:rsidP="00094E8D">
            <w:pPr>
              <w:spacing w:before="120" w:after="120"/>
              <w:ind w:left="357"/>
              <w:jc w:val="both"/>
              <w:rPr>
                <w:rFonts w:ascii="Arial" w:hAnsi="Arial" w:cs="Arial"/>
                <w:b/>
                <w:iCs/>
                <w:sz w:val="18"/>
                <w:szCs w:val="18"/>
              </w:rPr>
            </w:pPr>
            <w:r w:rsidRPr="00193532">
              <w:rPr>
                <w:rFonts w:ascii="Arial" w:hAnsi="Arial" w:cs="Arial"/>
                <w:bCs/>
                <w:iCs/>
                <w:sz w:val="18"/>
                <w:szCs w:val="18"/>
              </w:rPr>
              <w:t>El proponente adjudicado</w:t>
            </w:r>
            <w:r>
              <w:rPr>
                <w:rFonts w:ascii="Arial" w:hAnsi="Arial" w:cs="Arial"/>
                <w:bCs/>
                <w:iCs/>
                <w:sz w:val="18"/>
                <w:szCs w:val="18"/>
              </w:rPr>
              <w:t>,</w:t>
            </w:r>
            <w:r w:rsidRPr="00193532">
              <w:rPr>
                <w:rFonts w:ascii="Arial" w:hAnsi="Arial" w:cs="Arial"/>
                <w:bCs/>
                <w:iCs/>
                <w:sz w:val="18"/>
                <w:szCs w:val="18"/>
              </w:rPr>
              <w:t xml:space="preserve"> para la firma del contrato deberá presentar en original o fotocopia legalizada </w:t>
            </w:r>
            <w:r>
              <w:rPr>
                <w:rFonts w:ascii="Arial" w:hAnsi="Arial" w:cs="Arial"/>
                <w:bCs/>
                <w:iCs/>
                <w:sz w:val="18"/>
                <w:szCs w:val="18"/>
              </w:rPr>
              <w:t xml:space="preserve">de </w:t>
            </w:r>
            <w:r w:rsidRPr="00193532">
              <w:rPr>
                <w:rFonts w:ascii="Arial" w:hAnsi="Arial" w:cs="Arial"/>
                <w:bCs/>
                <w:iCs/>
                <w:sz w:val="18"/>
                <w:szCs w:val="18"/>
              </w:rPr>
              <w:t>la documenta</w:t>
            </w:r>
            <w:r>
              <w:rPr>
                <w:rFonts w:ascii="Arial" w:hAnsi="Arial" w:cs="Arial"/>
                <w:bCs/>
                <w:iCs/>
                <w:sz w:val="18"/>
                <w:szCs w:val="18"/>
              </w:rPr>
              <w:t>ción de respaldo.</w:t>
            </w:r>
          </w:p>
          <w:p w14:paraId="41C9D7D0" w14:textId="77777777" w:rsidR="00F5457C" w:rsidRDefault="00B75EE7" w:rsidP="00094E8D">
            <w:pPr>
              <w:jc w:val="both"/>
              <w:rPr>
                <w:rFonts w:ascii="Arial" w:hAnsi="Arial" w:cs="Arial"/>
                <w:b/>
                <w:iCs/>
                <w:sz w:val="18"/>
                <w:szCs w:val="18"/>
              </w:rPr>
            </w:pPr>
            <w:r w:rsidRPr="003421C0">
              <w:rPr>
                <w:rFonts w:ascii="Arial" w:hAnsi="Arial" w:cs="Arial"/>
                <w:b/>
                <w:iCs/>
                <w:sz w:val="18"/>
                <w:szCs w:val="18"/>
              </w:rPr>
              <w:t xml:space="preserve"> </w:t>
            </w:r>
          </w:p>
          <w:p w14:paraId="15BF7018" w14:textId="77777777" w:rsidR="00B75EE7" w:rsidRDefault="00B75EE7" w:rsidP="00094E8D">
            <w:pPr>
              <w:jc w:val="both"/>
              <w:rPr>
                <w:rFonts w:ascii="Arial" w:hAnsi="Arial" w:cs="Arial"/>
                <w:b/>
                <w:iCs/>
                <w:sz w:val="18"/>
                <w:szCs w:val="18"/>
              </w:rPr>
            </w:pPr>
            <w:r w:rsidRPr="003421C0">
              <w:rPr>
                <w:rFonts w:ascii="Arial" w:hAnsi="Arial" w:cs="Arial"/>
                <w:b/>
                <w:iCs/>
                <w:sz w:val="18"/>
                <w:szCs w:val="18"/>
              </w:rPr>
              <w:t xml:space="preserve">(Manifestar aceptación y </w:t>
            </w:r>
            <w:r>
              <w:rPr>
                <w:rFonts w:ascii="Arial" w:hAnsi="Arial" w:cs="Arial"/>
                <w:b/>
                <w:iCs/>
                <w:sz w:val="18"/>
                <w:szCs w:val="18"/>
              </w:rPr>
              <w:t>adjuntar copias escaneadas de lo solicitado</w:t>
            </w:r>
            <w:r w:rsidRPr="003421C0">
              <w:rPr>
                <w:rFonts w:ascii="Arial" w:hAnsi="Arial" w:cs="Arial"/>
                <w:b/>
                <w:iCs/>
                <w:sz w:val="18"/>
                <w:szCs w:val="18"/>
              </w:rPr>
              <w:t>)</w:t>
            </w:r>
          </w:p>
          <w:p w14:paraId="6C3C0D93" w14:textId="77777777" w:rsidR="00F5457C" w:rsidRDefault="00F5457C" w:rsidP="00094E8D">
            <w:pPr>
              <w:jc w:val="both"/>
              <w:rPr>
                <w:rFonts w:ascii="Arial" w:hAnsi="Arial" w:cs="Arial"/>
                <w:b/>
                <w:iCs/>
                <w:sz w:val="18"/>
                <w:szCs w:val="18"/>
              </w:rPr>
            </w:pPr>
          </w:p>
          <w:p w14:paraId="56E1BDD5" w14:textId="77777777" w:rsidR="00F5457C" w:rsidRDefault="00F5457C" w:rsidP="00094E8D">
            <w:pPr>
              <w:jc w:val="both"/>
              <w:rPr>
                <w:rFonts w:ascii="Arial" w:hAnsi="Arial" w:cs="Arial"/>
                <w:b/>
                <w:iCs/>
                <w:sz w:val="18"/>
                <w:szCs w:val="18"/>
              </w:rPr>
            </w:pPr>
          </w:p>
          <w:p w14:paraId="2D3C70EB" w14:textId="77777777" w:rsidR="00F5457C" w:rsidRDefault="00F5457C" w:rsidP="00094E8D">
            <w:pPr>
              <w:jc w:val="both"/>
              <w:rPr>
                <w:rFonts w:ascii="Arial" w:hAnsi="Arial" w:cs="Arial"/>
                <w:b/>
                <w:iCs/>
                <w:sz w:val="18"/>
                <w:szCs w:val="18"/>
              </w:rPr>
            </w:pPr>
          </w:p>
          <w:p w14:paraId="02C4A75D" w14:textId="77777777" w:rsidR="00F5457C" w:rsidRDefault="00F5457C" w:rsidP="00094E8D">
            <w:pPr>
              <w:jc w:val="both"/>
              <w:rPr>
                <w:rFonts w:ascii="Arial" w:hAnsi="Arial" w:cs="Arial"/>
                <w:b/>
                <w:iCs/>
                <w:sz w:val="18"/>
                <w:szCs w:val="18"/>
              </w:rPr>
            </w:pPr>
          </w:p>
          <w:p w14:paraId="4D5552E8" w14:textId="77777777" w:rsidR="00F5457C" w:rsidRDefault="00F5457C" w:rsidP="00094E8D">
            <w:pPr>
              <w:jc w:val="both"/>
              <w:rPr>
                <w:rFonts w:ascii="Arial" w:hAnsi="Arial" w:cs="Arial"/>
                <w:b/>
                <w:iCs/>
                <w:sz w:val="18"/>
                <w:szCs w:val="18"/>
              </w:rPr>
            </w:pPr>
          </w:p>
          <w:p w14:paraId="5D5A69FF" w14:textId="77777777" w:rsidR="00F5457C" w:rsidRDefault="00F5457C" w:rsidP="00094E8D">
            <w:pPr>
              <w:jc w:val="both"/>
              <w:rPr>
                <w:rFonts w:ascii="Arial" w:hAnsi="Arial" w:cs="Arial"/>
                <w:b/>
                <w:iCs/>
                <w:sz w:val="18"/>
                <w:szCs w:val="18"/>
              </w:rPr>
            </w:pPr>
          </w:p>
          <w:p w14:paraId="70A132B3" w14:textId="77777777" w:rsidR="00F5457C" w:rsidRDefault="00F5457C" w:rsidP="00094E8D">
            <w:pPr>
              <w:jc w:val="both"/>
              <w:rPr>
                <w:rFonts w:ascii="Arial" w:hAnsi="Arial" w:cs="Arial"/>
                <w:b/>
                <w:iCs/>
                <w:sz w:val="18"/>
                <w:szCs w:val="18"/>
              </w:rPr>
            </w:pPr>
          </w:p>
          <w:p w14:paraId="7322FFC6" w14:textId="77777777" w:rsidR="00F5457C" w:rsidRDefault="00F5457C" w:rsidP="00094E8D">
            <w:pPr>
              <w:jc w:val="both"/>
              <w:rPr>
                <w:rFonts w:ascii="Arial" w:hAnsi="Arial" w:cs="Arial"/>
                <w:b/>
                <w:iCs/>
                <w:sz w:val="18"/>
                <w:szCs w:val="18"/>
              </w:rPr>
            </w:pPr>
          </w:p>
          <w:p w14:paraId="2A21CBAC" w14:textId="776917B5" w:rsidR="00F5457C" w:rsidRPr="003421C0" w:rsidRDefault="00F5457C" w:rsidP="00094E8D">
            <w:pPr>
              <w:jc w:val="both"/>
              <w:rPr>
                <w:rFonts w:ascii="Arial" w:hAnsi="Arial" w:cs="Arial"/>
                <w:b/>
                <w:sz w:val="18"/>
                <w:szCs w:val="18"/>
              </w:rPr>
            </w:pPr>
          </w:p>
        </w:tc>
        <w:tc>
          <w:tcPr>
            <w:tcW w:w="1722" w:type="dxa"/>
            <w:tcBorders>
              <w:bottom w:val="single" w:sz="4" w:space="0" w:color="auto"/>
            </w:tcBorders>
            <w:vAlign w:val="center"/>
          </w:tcPr>
          <w:p w14:paraId="6D8F49E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2D12A9D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40095F5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429A563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6D7BD20" w14:textId="77777777" w:rsidTr="00B75EE7">
        <w:trPr>
          <w:cantSplit/>
          <w:trHeight w:val="397"/>
        </w:trPr>
        <w:tc>
          <w:tcPr>
            <w:tcW w:w="6234" w:type="dxa"/>
            <w:tcBorders>
              <w:bottom w:val="single" w:sz="4" w:space="0" w:color="auto"/>
            </w:tcBorders>
            <w:shd w:val="clear" w:color="auto" w:fill="548DD4" w:themeFill="text2" w:themeFillTint="99"/>
            <w:vAlign w:val="center"/>
          </w:tcPr>
          <w:p w14:paraId="1043699B" w14:textId="77777777" w:rsidR="00B75EE7" w:rsidRPr="003421C0" w:rsidRDefault="00B75EE7" w:rsidP="00094E8D">
            <w:pPr>
              <w:ind w:left="290" w:hanging="290"/>
              <w:jc w:val="both"/>
              <w:rPr>
                <w:rFonts w:ascii="Arial" w:hAnsi="Arial" w:cs="Arial"/>
                <w:b/>
                <w:bCs/>
                <w:color w:val="FFFFFF"/>
                <w:sz w:val="18"/>
                <w:szCs w:val="18"/>
              </w:rPr>
            </w:pPr>
            <w:r w:rsidRPr="003421C0">
              <w:rPr>
                <w:rFonts w:ascii="Arial" w:hAnsi="Arial" w:cs="Arial"/>
                <w:b/>
                <w:bCs/>
                <w:color w:val="FFFFFF"/>
                <w:sz w:val="18"/>
                <w:szCs w:val="18"/>
                <w:lang w:val="es-ES_tradnl"/>
              </w:rPr>
              <w:lastRenderedPageBreak/>
              <w:t>III. CARACTERÍSTICAS GENERALES DE LA EMPRESA</w:t>
            </w:r>
          </w:p>
        </w:tc>
        <w:tc>
          <w:tcPr>
            <w:tcW w:w="1722" w:type="dxa"/>
            <w:tcBorders>
              <w:bottom w:val="single" w:sz="4" w:space="0" w:color="auto"/>
            </w:tcBorders>
            <w:shd w:val="clear" w:color="auto" w:fill="548DD4" w:themeFill="text2" w:themeFillTint="99"/>
            <w:vAlign w:val="center"/>
          </w:tcPr>
          <w:p w14:paraId="05371B2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364" w:type="dxa"/>
            <w:tcBorders>
              <w:bottom w:val="single" w:sz="4" w:space="0" w:color="auto"/>
            </w:tcBorders>
            <w:shd w:val="clear" w:color="auto" w:fill="548DD4" w:themeFill="text2" w:themeFillTint="99"/>
            <w:vAlign w:val="center"/>
          </w:tcPr>
          <w:p w14:paraId="2E1A6C3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392" w:type="dxa"/>
            <w:tcBorders>
              <w:bottom w:val="single" w:sz="4" w:space="0" w:color="auto"/>
            </w:tcBorders>
            <w:shd w:val="clear" w:color="auto" w:fill="548DD4" w:themeFill="text2" w:themeFillTint="99"/>
            <w:vAlign w:val="center"/>
          </w:tcPr>
          <w:p w14:paraId="46B6057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148" w:type="dxa"/>
            <w:tcBorders>
              <w:bottom w:val="single" w:sz="4" w:space="0" w:color="auto"/>
            </w:tcBorders>
            <w:shd w:val="clear" w:color="auto" w:fill="548DD4" w:themeFill="text2" w:themeFillTint="99"/>
            <w:vAlign w:val="center"/>
          </w:tcPr>
          <w:p w14:paraId="4FFBB83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B75EE7" w:rsidRPr="003421C0" w14:paraId="43DDBAF7" w14:textId="77777777" w:rsidTr="00B75EE7">
        <w:trPr>
          <w:cantSplit/>
          <w:trHeight w:val="265"/>
        </w:trPr>
        <w:tc>
          <w:tcPr>
            <w:tcW w:w="6234" w:type="dxa"/>
            <w:tcBorders>
              <w:bottom w:val="single" w:sz="4" w:space="0" w:color="auto"/>
            </w:tcBorders>
            <w:shd w:val="clear" w:color="auto" w:fill="C6D9F1" w:themeFill="text2" w:themeFillTint="33"/>
            <w:vAlign w:val="center"/>
          </w:tcPr>
          <w:p w14:paraId="1D7F3A9C" w14:textId="77777777" w:rsidR="00B75EE7" w:rsidRPr="003421C0" w:rsidRDefault="00B75EE7" w:rsidP="00094E8D">
            <w:pPr>
              <w:ind w:left="290" w:hanging="290"/>
              <w:jc w:val="both"/>
              <w:rPr>
                <w:rFonts w:ascii="Arial" w:hAnsi="Arial" w:cs="Arial"/>
                <w:b/>
                <w:bCs/>
                <w:sz w:val="18"/>
                <w:szCs w:val="18"/>
              </w:rPr>
            </w:pPr>
            <w:r w:rsidRPr="003421C0">
              <w:rPr>
                <w:rFonts w:ascii="Arial" w:hAnsi="Arial" w:cs="Arial"/>
                <w:b/>
                <w:bCs/>
                <w:sz w:val="18"/>
                <w:szCs w:val="18"/>
              </w:rPr>
              <w:t>A.  EXPERIENCIA GENERAL Y ESPECIFICA DE LA EMPRESA</w:t>
            </w:r>
          </w:p>
        </w:tc>
        <w:tc>
          <w:tcPr>
            <w:tcW w:w="1722" w:type="dxa"/>
            <w:tcBorders>
              <w:bottom w:val="single" w:sz="4" w:space="0" w:color="auto"/>
            </w:tcBorders>
            <w:shd w:val="clear" w:color="auto" w:fill="C6D9F1" w:themeFill="text2" w:themeFillTint="33"/>
            <w:vAlign w:val="center"/>
          </w:tcPr>
          <w:p w14:paraId="34F83F2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329C664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350CB63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43B64E1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F927DFC" w14:textId="77777777" w:rsidTr="00B75EE7">
        <w:trPr>
          <w:cantSplit/>
          <w:trHeight w:val="56"/>
        </w:trPr>
        <w:tc>
          <w:tcPr>
            <w:tcW w:w="6234" w:type="dxa"/>
            <w:tcBorders>
              <w:bottom w:val="single" w:sz="4" w:space="0" w:color="auto"/>
            </w:tcBorders>
            <w:vAlign w:val="center"/>
          </w:tcPr>
          <w:p w14:paraId="2C5A78F0" w14:textId="77777777" w:rsidR="00B75EE7" w:rsidRDefault="00B75EE7" w:rsidP="00E24E5C">
            <w:pPr>
              <w:numPr>
                <w:ilvl w:val="0"/>
                <w:numId w:val="56"/>
              </w:numPr>
              <w:jc w:val="both"/>
              <w:rPr>
                <w:rFonts w:ascii="Arial" w:hAnsi="Arial" w:cs="Arial"/>
                <w:sz w:val="18"/>
                <w:szCs w:val="18"/>
              </w:rPr>
            </w:pPr>
            <w:r w:rsidRPr="003421C0">
              <w:rPr>
                <w:rFonts w:ascii="Arial" w:hAnsi="Arial" w:cs="Arial"/>
                <w:b/>
                <w:sz w:val="18"/>
                <w:szCs w:val="18"/>
              </w:rPr>
              <w:t>Experiencia general:</w:t>
            </w:r>
            <w:r w:rsidRPr="003421C0">
              <w:rPr>
                <w:rFonts w:ascii="Arial" w:hAnsi="Arial" w:cs="Arial"/>
                <w:sz w:val="18"/>
                <w:szCs w:val="18"/>
              </w:rPr>
              <w:t xml:space="preserve"> El proponente debe tener experiencia de al menos </w:t>
            </w:r>
            <w:r>
              <w:rPr>
                <w:rFonts w:ascii="Arial" w:hAnsi="Arial" w:cs="Arial"/>
                <w:sz w:val="18"/>
                <w:szCs w:val="18"/>
              </w:rPr>
              <w:t>seis</w:t>
            </w:r>
            <w:r w:rsidRPr="003421C0">
              <w:rPr>
                <w:rFonts w:ascii="Arial" w:hAnsi="Arial" w:cs="Arial"/>
                <w:sz w:val="18"/>
                <w:szCs w:val="18"/>
              </w:rPr>
              <w:t xml:space="preserve"> (</w:t>
            </w:r>
            <w:r>
              <w:rPr>
                <w:rFonts w:ascii="Arial" w:hAnsi="Arial" w:cs="Arial"/>
                <w:sz w:val="18"/>
                <w:szCs w:val="18"/>
              </w:rPr>
              <w:t>6</w:t>
            </w:r>
            <w:r w:rsidRPr="003421C0">
              <w:rPr>
                <w:rFonts w:ascii="Arial" w:hAnsi="Arial" w:cs="Arial"/>
                <w:sz w:val="18"/>
                <w:szCs w:val="18"/>
              </w:rPr>
              <w:t>) servicios de internet prestados en entidades públicas.</w:t>
            </w:r>
          </w:p>
          <w:p w14:paraId="25DE558C" w14:textId="77777777" w:rsidR="00B75EE7" w:rsidRPr="00CB6C53" w:rsidRDefault="00B75EE7" w:rsidP="00E24E5C">
            <w:pPr>
              <w:pStyle w:val="Prrafodelista"/>
              <w:numPr>
                <w:ilvl w:val="0"/>
                <w:numId w:val="59"/>
              </w:numPr>
              <w:spacing w:before="120" w:after="120"/>
              <w:ind w:left="714" w:hanging="357"/>
              <w:jc w:val="both"/>
              <w:rPr>
                <w:rFonts w:ascii="Arial" w:hAnsi="Arial" w:cs="Arial"/>
                <w:bCs/>
                <w:iCs/>
                <w:sz w:val="18"/>
                <w:szCs w:val="18"/>
              </w:rPr>
            </w:pPr>
            <w:r w:rsidRPr="00CB6C53">
              <w:rPr>
                <w:rFonts w:ascii="Arial" w:hAnsi="Arial" w:cs="Arial"/>
                <w:bCs/>
                <w:iCs/>
                <w:sz w:val="18"/>
                <w:szCs w:val="18"/>
              </w:rPr>
              <w:t>Serán considerados los siguientes documentos como respaldo de la experiencia de la empresa: Certificados de trabajo o certificados de conformidad de cumplimiento de contrato, informes de conformidad o formularios 500 del SICOES u otro documento que demuestre la conformidad del servicio prestado.</w:t>
            </w:r>
          </w:p>
          <w:p w14:paraId="5D84A4D7" w14:textId="77777777" w:rsidR="00B75EE7" w:rsidRPr="00CB6C53" w:rsidRDefault="00B75EE7" w:rsidP="00E24E5C">
            <w:pPr>
              <w:pStyle w:val="Prrafodelista"/>
              <w:numPr>
                <w:ilvl w:val="0"/>
                <w:numId w:val="59"/>
              </w:numPr>
              <w:spacing w:before="120" w:after="120"/>
              <w:ind w:left="714" w:hanging="357"/>
              <w:jc w:val="both"/>
              <w:rPr>
                <w:rFonts w:ascii="Arial" w:hAnsi="Arial" w:cs="Arial"/>
                <w:bCs/>
                <w:iCs/>
                <w:sz w:val="18"/>
                <w:szCs w:val="18"/>
              </w:rPr>
            </w:pPr>
            <w:r w:rsidRPr="00CB6C53">
              <w:rPr>
                <w:rFonts w:ascii="Arial" w:hAnsi="Arial" w:cs="Arial"/>
                <w:bCs/>
                <w:iCs/>
                <w:sz w:val="18"/>
                <w:szCs w:val="18"/>
              </w:rPr>
              <w:t xml:space="preserve">Deberá presentar también </w:t>
            </w:r>
            <w:r>
              <w:rPr>
                <w:rFonts w:ascii="Arial" w:hAnsi="Arial" w:cs="Arial"/>
                <w:bCs/>
                <w:iCs/>
                <w:sz w:val="18"/>
                <w:szCs w:val="18"/>
              </w:rPr>
              <w:t>los</w:t>
            </w:r>
            <w:r w:rsidRPr="00CB6C53">
              <w:rPr>
                <w:rFonts w:ascii="Arial" w:hAnsi="Arial" w:cs="Arial"/>
                <w:bCs/>
                <w:iCs/>
                <w:sz w:val="18"/>
                <w:szCs w:val="18"/>
              </w:rPr>
              <w:t xml:space="preserve"> contrato</w:t>
            </w:r>
            <w:r>
              <w:rPr>
                <w:rFonts w:ascii="Arial" w:hAnsi="Arial" w:cs="Arial"/>
                <w:bCs/>
                <w:iCs/>
                <w:sz w:val="18"/>
                <w:szCs w:val="18"/>
              </w:rPr>
              <w:t>s</w:t>
            </w:r>
            <w:r w:rsidRPr="00CB6C53">
              <w:rPr>
                <w:rFonts w:ascii="Arial" w:hAnsi="Arial" w:cs="Arial"/>
                <w:bCs/>
                <w:iCs/>
                <w:sz w:val="18"/>
                <w:szCs w:val="18"/>
              </w:rPr>
              <w:t xml:space="preserve"> de prestación de servicios</w:t>
            </w:r>
            <w:r>
              <w:rPr>
                <w:rFonts w:ascii="Arial" w:hAnsi="Arial" w:cs="Arial"/>
                <w:bCs/>
                <w:iCs/>
                <w:sz w:val="18"/>
                <w:szCs w:val="18"/>
              </w:rPr>
              <w:t>,</w:t>
            </w:r>
            <w:r w:rsidRPr="00CB6C53">
              <w:rPr>
                <w:rFonts w:ascii="Arial" w:hAnsi="Arial" w:cs="Arial"/>
                <w:bCs/>
                <w:iCs/>
                <w:sz w:val="18"/>
                <w:szCs w:val="18"/>
              </w:rPr>
              <w:t xml:space="preserve"> asociado al documento de respaldo </w:t>
            </w:r>
            <w:r>
              <w:rPr>
                <w:rFonts w:ascii="Arial" w:hAnsi="Arial" w:cs="Arial"/>
                <w:bCs/>
                <w:iCs/>
                <w:sz w:val="18"/>
                <w:szCs w:val="18"/>
              </w:rPr>
              <w:t xml:space="preserve">descrito en el anterior inciso </w:t>
            </w:r>
            <w:r w:rsidRPr="00CB6C53">
              <w:rPr>
                <w:rFonts w:ascii="Arial" w:hAnsi="Arial" w:cs="Arial"/>
                <w:bCs/>
                <w:iCs/>
                <w:sz w:val="18"/>
                <w:szCs w:val="18"/>
              </w:rPr>
              <w:t>(a)</w:t>
            </w:r>
          </w:p>
          <w:p w14:paraId="44B4A2CC" w14:textId="77777777" w:rsidR="00B75EE7" w:rsidRPr="00193532" w:rsidRDefault="00B75EE7" w:rsidP="00094E8D">
            <w:pPr>
              <w:spacing w:before="120" w:after="120"/>
              <w:ind w:left="210"/>
              <w:jc w:val="both"/>
              <w:rPr>
                <w:rFonts w:ascii="Arial" w:hAnsi="Arial" w:cs="Arial"/>
                <w:bCs/>
                <w:iCs/>
                <w:sz w:val="18"/>
                <w:szCs w:val="18"/>
              </w:rPr>
            </w:pPr>
            <w:r w:rsidRPr="00193532">
              <w:rPr>
                <w:rFonts w:ascii="Arial" w:hAnsi="Arial" w:cs="Arial"/>
                <w:bCs/>
                <w:iCs/>
                <w:sz w:val="18"/>
                <w:szCs w:val="18"/>
              </w:rPr>
              <w:t>El BCB se reserva el derecho de verificar dicha documentación. No se tomará en cuenta aquella documentación que no señale la experiencia solicitada.</w:t>
            </w:r>
          </w:p>
          <w:p w14:paraId="60D64C04" w14:textId="77777777" w:rsidR="00B75EE7" w:rsidRDefault="00B75EE7" w:rsidP="00094E8D">
            <w:pPr>
              <w:ind w:left="215"/>
              <w:jc w:val="both"/>
              <w:rPr>
                <w:rFonts w:ascii="Arial" w:hAnsi="Arial" w:cs="Arial"/>
                <w:bCs/>
                <w:iCs/>
                <w:color w:val="000099"/>
                <w:sz w:val="18"/>
                <w:szCs w:val="18"/>
              </w:rPr>
            </w:pPr>
            <w:r w:rsidRPr="00193532">
              <w:rPr>
                <w:rFonts w:ascii="Arial" w:hAnsi="Arial" w:cs="Arial"/>
                <w:bCs/>
                <w:iCs/>
                <w:sz w:val="18"/>
                <w:szCs w:val="18"/>
              </w:rPr>
              <w:t xml:space="preserve">El proponente adjudicado para la firma del contrato deberá presentar en original o fotocopia legalizada </w:t>
            </w:r>
            <w:r>
              <w:rPr>
                <w:rFonts w:ascii="Arial" w:hAnsi="Arial" w:cs="Arial"/>
                <w:bCs/>
                <w:iCs/>
                <w:sz w:val="18"/>
                <w:szCs w:val="18"/>
              </w:rPr>
              <w:t xml:space="preserve">de </w:t>
            </w:r>
            <w:r w:rsidRPr="00193532">
              <w:rPr>
                <w:rFonts w:ascii="Arial" w:hAnsi="Arial" w:cs="Arial"/>
                <w:bCs/>
                <w:iCs/>
                <w:sz w:val="18"/>
                <w:szCs w:val="18"/>
              </w:rPr>
              <w:t>la documentación que respalde la experiencia. Salvo en el caso de haber presentado el formulario 500 del SICOES, y que la misma haya sido verificada en la evaluación de la propuesta</w:t>
            </w:r>
            <w:r w:rsidRPr="00193532">
              <w:rPr>
                <w:rFonts w:ascii="Arial" w:hAnsi="Arial" w:cs="Arial"/>
                <w:bCs/>
                <w:iCs/>
                <w:color w:val="000099"/>
                <w:sz w:val="18"/>
                <w:szCs w:val="18"/>
              </w:rPr>
              <w:t>.</w:t>
            </w:r>
          </w:p>
          <w:p w14:paraId="182F227A" w14:textId="77777777" w:rsidR="00B75EE7" w:rsidRDefault="00B75EE7" w:rsidP="00094E8D">
            <w:pPr>
              <w:jc w:val="both"/>
              <w:rPr>
                <w:rFonts w:ascii="Arial" w:hAnsi="Arial" w:cs="Arial"/>
                <w:sz w:val="18"/>
                <w:szCs w:val="18"/>
              </w:rPr>
            </w:pPr>
          </w:p>
          <w:p w14:paraId="45BF3668" w14:textId="77777777" w:rsidR="00F5457C" w:rsidRPr="003421C0" w:rsidRDefault="00F5457C" w:rsidP="00094E8D">
            <w:pPr>
              <w:jc w:val="both"/>
              <w:rPr>
                <w:rFonts w:ascii="Arial" w:hAnsi="Arial" w:cs="Arial"/>
                <w:sz w:val="18"/>
                <w:szCs w:val="18"/>
              </w:rPr>
            </w:pPr>
          </w:p>
          <w:p w14:paraId="20BB4DC9" w14:textId="77777777" w:rsidR="00B75EE7" w:rsidRDefault="00B75EE7" w:rsidP="00094E8D">
            <w:pPr>
              <w:jc w:val="both"/>
              <w:rPr>
                <w:rFonts w:ascii="Arial" w:hAnsi="Arial" w:cs="Arial"/>
                <w:b/>
                <w:iCs/>
                <w:sz w:val="18"/>
                <w:szCs w:val="18"/>
              </w:rPr>
            </w:pPr>
            <w:r w:rsidRPr="003421C0">
              <w:rPr>
                <w:rFonts w:ascii="Arial" w:hAnsi="Arial" w:cs="Arial"/>
                <w:b/>
                <w:iCs/>
                <w:sz w:val="18"/>
                <w:szCs w:val="18"/>
              </w:rPr>
              <w:t xml:space="preserve">(Manifestar aceptación y </w:t>
            </w:r>
            <w:r>
              <w:rPr>
                <w:rFonts w:ascii="Arial" w:hAnsi="Arial" w:cs="Arial"/>
                <w:b/>
                <w:iCs/>
                <w:sz w:val="18"/>
                <w:szCs w:val="18"/>
              </w:rPr>
              <w:t>adjuntar copias escaneadas de lo solicitado</w:t>
            </w:r>
            <w:r w:rsidRPr="003421C0">
              <w:rPr>
                <w:rFonts w:ascii="Arial" w:hAnsi="Arial" w:cs="Arial"/>
                <w:b/>
                <w:iCs/>
                <w:sz w:val="18"/>
                <w:szCs w:val="18"/>
              </w:rPr>
              <w:t xml:space="preserve">) </w:t>
            </w:r>
          </w:p>
          <w:p w14:paraId="634A60CF" w14:textId="77777777" w:rsidR="00F5457C" w:rsidRPr="003421C0" w:rsidRDefault="00F5457C" w:rsidP="00094E8D">
            <w:pPr>
              <w:jc w:val="both"/>
              <w:rPr>
                <w:rFonts w:ascii="Arial" w:hAnsi="Arial" w:cs="Arial"/>
                <w:sz w:val="18"/>
                <w:szCs w:val="18"/>
              </w:rPr>
            </w:pPr>
          </w:p>
        </w:tc>
        <w:tc>
          <w:tcPr>
            <w:tcW w:w="1722" w:type="dxa"/>
            <w:tcBorders>
              <w:bottom w:val="single" w:sz="4" w:space="0" w:color="auto"/>
            </w:tcBorders>
            <w:vAlign w:val="center"/>
          </w:tcPr>
          <w:p w14:paraId="3770D1C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14:paraId="7E2C53F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92" w:type="dxa"/>
            <w:tcBorders>
              <w:bottom w:val="single" w:sz="4" w:space="0" w:color="auto"/>
            </w:tcBorders>
            <w:shd w:val="thinDiagStripe" w:color="auto" w:fill="auto"/>
            <w:vAlign w:val="center"/>
          </w:tcPr>
          <w:p w14:paraId="059E566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DiagStripe" w:color="auto" w:fill="auto"/>
            <w:vAlign w:val="center"/>
          </w:tcPr>
          <w:p w14:paraId="2665199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75EE7" w:rsidRPr="003421C0" w14:paraId="006BE84F" w14:textId="77777777" w:rsidTr="00B75EE7">
        <w:trPr>
          <w:cantSplit/>
          <w:trHeight w:val="1217"/>
        </w:trPr>
        <w:tc>
          <w:tcPr>
            <w:tcW w:w="6234" w:type="dxa"/>
            <w:tcBorders>
              <w:bottom w:val="single" w:sz="4" w:space="0" w:color="auto"/>
            </w:tcBorders>
            <w:shd w:val="clear" w:color="auto" w:fill="auto"/>
            <w:vAlign w:val="center"/>
          </w:tcPr>
          <w:p w14:paraId="01F7E9C4" w14:textId="77777777" w:rsidR="00B75EE7" w:rsidRPr="00A72294" w:rsidRDefault="00B75EE7" w:rsidP="00E24E5C">
            <w:pPr>
              <w:numPr>
                <w:ilvl w:val="0"/>
                <w:numId w:val="56"/>
              </w:numPr>
              <w:shd w:val="clear" w:color="auto" w:fill="FFFFFF" w:themeFill="background1"/>
              <w:jc w:val="both"/>
              <w:rPr>
                <w:rFonts w:ascii="Arial" w:hAnsi="Arial" w:cs="Arial"/>
                <w:b/>
                <w:sz w:val="18"/>
                <w:szCs w:val="18"/>
              </w:rPr>
            </w:pPr>
            <w:r w:rsidRPr="003421C0">
              <w:rPr>
                <w:rFonts w:ascii="Arial" w:hAnsi="Arial" w:cs="Arial"/>
                <w:b/>
                <w:sz w:val="18"/>
                <w:szCs w:val="18"/>
              </w:rPr>
              <w:t>Experiencia específica:</w:t>
            </w:r>
            <w:r w:rsidRPr="003421C0">
              <w:rPr>
                <w:rFonts w:ascii="Arial" w:hAnsi="Arial" w:cs="Arial"/>
                <w:sz w:val="18"/>
                <w:szCs w:val="18"/>
              </w:rPr>
              <w:t xml:space="preserve"> El proponente debe tener experiencia de al menos </w:t>
            </w:r>
            <w:r>
              <w:rPr>
                <w:rFonts w:ascii="Arial" w:hAnsi="Arial" w:cs="Arial"/>
                <w:sz w:val="18"/>
                <w:szCs w:val="18"/>
              </w:rPr>
              <w:t>cuatro</w:t>
            </w:r>
            <w:r w:rsidRPr="003421C0">
              <w:rPr>
                <w:rFonts w:ascii="Arial" w:hAnsi="Arial" w:cs="Arial"/>
                <w:sz w:val="18"/>
                <w:szCs w:val="18"/>
              </w:rPr>
              <w:t xml:space="preserve"> (</w:t>
            </w:r>
            <w:r>
              <w:rPr>
                <w:rFonts w:ascii="Arial" w:hAnsi="Arial" w:cs="Arial"/>
                <w:sz w:val="18"/>
                <w:szCs w:val="18"/>
              </w:rPr>
              <w:t>4</w:t>
            </w:r>
            <w:r w:rsidRPr="003421C0">
              <w:rPr>
                <w:rFonts w:ascii="Arial" w:hAnsi="Arial" w:cs="Arial"/>
                <w:sz w:val="18"/>
                <w:szCs w:val="18"/>
              </w:rPr>
              <w:t xml:space="preserve">) servicios de internet </w:t>
            </w:r>
            <w:r>
              <w:rPr>
                <w:rFonts w:ascii="Arial" w:hAnsi="Arial" w:cs="Arial"/>
                <w:sz w:val="18"/>
                <w:szCs w:val="18"/>
              </w:rPr>
              <w:t xml:space="preserve">de tipo </w:t>
            </w:r>
            <w:r w:rsidRPr="003421C0">
              <w:rPr>
                <w:rFonts w:ascii="Arial" w:hAnsi="Arial" w:cs="Arial"/>
                <w:sz w:val="18"/>
                <w:szCs w:val="18"/>
              </w:rPr>
              <w:t>ONLINE prestados en entidades</w:t>
            </w:r>
            <w:r>
              <w:rPr>
                <w:rFonts w:ascii="Arial" w:hAnsi="Arial" w:cs="Arial"/>
                <w:sz w:val="18"/>
                <w:szCs w:val="18"/>
              </w:rPr>
              <w:t xml:space="preserve"> públicas.</w:t>
            </w:r>
          </w:p>
          <w:p w14:paraId="1ECFC70B" w14:textId="77777777" w:rsidR="00B75EE7" w:rsidRPr="00CB6C53" w:rsidRDefault="00B75EE7" w:rsidP="00E24E5C">
            <w:pPr>
              <w:pStyle w:val="Prrafodelista"/>
              <w:numPr>
                <w:ilvl w:val="0"/>
                <w:numId w:val="60"/>
              </w:numPr>
              <w:spacing w:before="120" w:after="120"/>
              <w:jc w:val="both"/>
              <w:rPr>
                <w:rFonts w:ascii="Arial" w:hAnsi="Arial" w:cs="Arial"/>
                <w:bCs/>
                <w:iCs/>
                <w:sz w:val="18"/>
                <w:szCs w:val="18"/>
              </w:rPr>
            </w:pPr>
            <w:r>
              <w:rPr>
                <w:rFonts w:ascii="Arial" w:hAnsi="Arial" w:cs="Arial"/>
                <w:bCs/>
                <w:iCs/>
                <w:sz w:val="18"/>
                <w:szCs w:val="18"/>
              </w:rPr>
              <w:t xml:space="preserve">Serán </w:t>
            </w:r>
            <w:r w:rsidRPr="00CB6C53">
              <w:rPr>
                <w:rFonts w:ascii="Arial" w:hAnsi="Arial" w:cs="Arial"/>
                <w:bCs/>
                <w:iCs/>
                <w:sz w:val="18"/>
                <w:szCs w:val="18"/>
              </w:rPr>
              <w:t>considerados los siguientes documentos como respaldo de la experiencia de la empresa: Certificados de trabajo o certificados de conformidad de cumplimiento de contrato, informes de conformidad o formularios 500 del SICOES u otro documento que demuestre la conformidad del servicio prestado.</w:t>
            </w:r>
          </w:p>
          <w:p w14:paraId="2413A560" w14:textId="77777777" w:rsidR="00B75EE7" w:rsidRPr="00CB6C53" w:rsidRDefault="00B75EE7" w:rsidP="00E24E5C">
            <w:pPr>
              <w:pStyle w:val="Prrafodelista"/>
              <w:numPr>
                <w:ilvl w:val="0"/>
                <w:numId w:val="60"/>
              </w:numPr>
              <w:spacing w:before="120" w:after="120"/>
              <w:ind w:left="714" w:hanging="357"/>
              <w:jc w:val="both"/>
              <w:rPr>
                <w:rFonts w:ascii="Arial" w:hAnsi="Arial" w:cs="Arial"/>
                <w:bCs/>
                <w:iCs/>
                <w:sz w:val="18"/>
                <w:szCs w:val="18"/>
              </w:rPr>
            </w:pPr>
            <w:r w:rsidRPr="00CB6C53">
              <w:rPr>
                <w:rFonts w:ascii="Arial" w:hAnsi="Arial" w:cs="Arial"/>
                <w:bCs/>
                <w:iCs/>
                <w:sz w:val="18"/>
                <w:szCs w:val="18"/>
              </w:rPr>
              <w:t xml:space="preserve">Deberá presentar también </w:t>
            </w:r>
            <w:r>
              <w:rPr>
                <w:rFonts w:ascii="Arial" w:hAnsi="Arial" w:cs="Arial"/>
                <w:bCs/>
                <w:iCs/>
                <w:sz w:val="18"/>
                <w:szCs w:val="18"/>
              </w:rPr>
              <w:t>los</w:t>
            </w:r>
            <w:r w:rsidRPr="00CB6C53">
              <w:rPr>
                <w:rFonts w:ascii="Arial" w:hAnsi="Arial" w:cs="Arial"/>
                <w:bCs/>
                <w:iCs/>
                <w:sz w:val="18"/>
                <w:szCs w:val="18"/>
              </w:rPr>
              <w:t xml:space="preserve"> contrato</w:t>
            </w:r>
            <w:r>
              <w:rPr>
                <w:rFonts w:ascii="Arial" w:hAnsi="Arial" w:cs="Arial"/>
                <w:bCs/>
                <w:iCs/>
                <w:sz w:val="18"/>
                <w:szCs w:val="18"/>
              </w:rPr>
              <w:t>s</w:t>
            </w:r>
            <w:r w:rsidRPr="00CB6C53">
              <w:rPr>
                <w:rFonts w:ascii="Arial" w:hAnsi="Arial" w:cs="Arial"/>
                <w:bCs/>
                <w:iCs/>
                <w:sz w:val="18"/>
                <w:szCs w:val="18"/>
              </w:rPr>
              <w:t xml:space="preserve"> de prestación de servicios</w:t>
            </w:r>
            <w:r>
              <w:rPr>
                <w:rFonts w:ascii="Arial" w:hAnsi="Arial" w:cs="Arial"/>
                <w:bCs/>
                <w:iCs/>
                <w:sz w:val="18"/>
                <w:szCs w:val="18"/>
              </w:rPr>
              <w:t>,</w:t>
            </w:r>
            <w:r w:rsidRPr="00CB6C53">
              <w:rPr>
                <w:rFonts w:ascii="Arial" w:hAnsi="Arial" w:cs="Arial"/>
                <w:bCs/>
                <w:iCs/>
                <w:sz w:val="18"/>
                <w:szCs w:val="18"/>
              </w:rPr>
              <w:t xml:space="preserve"> asociado al documento de respaldo </w:t>
            </w:r>
            <w:r>
              <w:rPr>
                <w:rFonts w:ascii="Arial" w:hAnsi="Arial" w:cs="Arial"/>
                <w:bCs/>
                <w:iCs/>
                <w:sz w:val="18"/>
                <w:szCs w:val="18"/>
              </w:rPr>
              <w:t xml:space="preserve">descrito en el anterior inciso </w:t>
            </w:r>
            <w:r w:rsidRPr="00CB6C53">
              <w:rPr>
                <w:rFonts w:ascii="Arial" w:hAnsi="Arial" w:cs="Arial"/>
                <w:bCs/>
                <w:iCs/>
                <w:sz w:val="18"/>
                <w:szCs w:val="18"/>
              </w:rPr>
              <w:t>(a)</w:t>
            </w:r>
            <w:r>
              <w:rPr>
                <w:rFonts w:ascii="Arial" w:hAnsi="Arial" w:cs="Arial"/>
                <w:bCs/>
                <w:iCs/>
                <w:sz w:val="18"/>
                <w:szCs w:val="18"/>
              </w:rPr>
              <w:t>.</w:t>
            </w:r>
          </w:p>
          <w:p w14:paraId="20BC1D15" w14:textId="77777777" w:rsidR="00B75EE7" w:rsidRPr="00193532" w:rsidRDefault="00B75EE7" w:rsidP="00094E8D">
            <w:pPr>
              <w:spacing w:before="120" w:after="120"/>
              <w:ind w:left="210"/>
              <w:jc w:val="both"/>
              <w:rPr>
                <w:rFonts w:ascii="Arial" w:hAnsi="Arial" w:cs="Arial"/>
                <w:bCs/>
                <w:iCs/>
                <w:sz w:val="18"/>
                <w:szCs w:val="18"/>
              </w:rPr>
            </w:pPr>
            <w:r w:rsidRPr="00193532">
              <w:rPr>
                <w:rFonts w:ascii="Arial" w:hAnsi="Arial" w:cs="Arial"/>
                <w:bCs/>
                <w:iCs/>
                <w:sz w:val="18"/>
                <w:szCs w:val="18"/>
              </w:rPr>
              <w:t>El BCB se reserva el derecho de verificar dicha documentación. No se tomará en cuenta aquella documentación que no señale la experiencia solicitada.</w:t>
            </w:r>
          </w:p>
          <w:p w14:paraId="6BB473DC" w14:textId="77777777" w:rsidR="00B75EE7" w:rsidRDefault="00B75EE7" w:rsidP="00094E8D">
            <w:pPr>
              <w:ind w:left="215"/>
              <w:jc w:val="both"/>
              <w:rPr>
                <w:rFonts w:ascii="Arial" w:hAnsi="Arial" w:cs="Arial"/>
                <w:bCs/>
                <w:iCs/>
                <w:color w:val="000099"/>
                <w:sz w:val="18"/>
                <w:szCs w:val="18"/>
              </w:rPr>
            </w:pPr>
            <w:r w:rsidRPr="00193532">
              <w:rPr>
                <w:rFonts w:ascii="Arial" w:hAnsi="Arial" w:cs="Arial"/>
                <w:bCs/>
                <w:iCs/>
                <w:sz w:val="18"/>
                <w:szCs w:val="18"/>
              </w:rPr>
              <w:t xml:space="preserve">El proponente adjudicado para la firma del contrato deberá presentar en original o fotocopia legalizada </w:t>
            </w:r>
            <w:r>
              <w:rPr>
                <w:rFonts w:ascii="Arial" w:hAnsi="Arial" w:cs="Arial"/>
                <w:bCs/>
                <w:iCs/>
                <w:sz w:val="18"/>
                <w:szCs w:val="18"/>
              </w:rPr>
              <w:t xml:space="preserve">de </w:t>
            </w:r>
            <w:r w:rsidRPr="00193532">
              <w:rPr>
                <w:rFonts w:ascii="Arial" w:hAnsi="Arial" w:cs="Arial"/>
                <w:bCs/>
                <w:iCs/>
                <w:sz w:val="18"/>
                <w:szCs w:val="18"/>
              </w:rPr>
              <w:t>la documentación que respalde la experiencia. Salvo en el caso de haber presentado el formulario 500 del SICOES, y que la misma haya sido verificada en la evaluación de la propuesta</w:t>
            </w:r>
            <w:r w:rsidRPr="00193532">
              <w:rPr>
                <w:rFonts w:ascii="Arial" w:hAnsi="Arial" w:cs="Arial"/>
                <w:bCs/>
                <w:iCs/>
                <w:color w:val="000099"/>
                <w:sz w:val="18"/>
                <w:szCs w:val="18"/>
              </w:rPr>
              <w:t>.</w:t>
            </w:r>
          </w:p>
          <w:p w14:paraId="04CDB8D6" w14:textId="77777777" w:rsidR="00B75EE7" w:rsidRPr="003421C0" w:rsidRDefault="00B75EE7" w:rsidP="00094E8D">
            <w:pPr>
              <w:jc w:val="both"/>
              <w:rPr>
                <w:rFonts w:ascii="Arial" w:hAnsi="Arial" w:cs="Arial"/>
                <w:sz w:val="18"/>
                <w:szCs w:val="18"/>
              </w:rPr>
            </w:pPr>
          </w:p>
          <w:p w14:paraId="4CA3DF6D" w14:textId="77777777" w:rsidR="00B75EE7" w:rsidRDefault="00B75EE7" w:rsidP="00094E8D">
            <w:pPr>
              <w:shd w:val="clear" w:color="auto" w:fill="FFFFFF" w:themeFill="background1"/>
              <w:jc w:val="both"/>
              <w:rPr>
                <w:rFonts w:ascii="Arial" w:hAnsi="Arial" w:cs="Arial"/>
                <w:b/>
                <w:iCs/>
                <w:sz w:val="18"/>
                <w:szCs w:val="18"/>
              </w:rPr>
            </w:pPr>
            <w:r w:rsidRPr="003421C0">
              <w:rPr>
                <w:rFonts w:ascii="Arial" w:hAnsi="Arial" w:cs="Arial"/>
                <w:b/>
                <w:iCs/>
                <w:sz w:val="18"/>
                <w:szCs w:val="18"/>
              </w:rPr>
              <w:t xml:space="preserve">(Manifestar aceptación y </w:t>
            </w:r>
            <w:r>
              <w:rPr>
                <w:rFonts w:ascii="Arial" w:hAnsi="Arial" w:cs="Arial"/>
                <w:b/>
                <w:iCs/>
                <w:sz w:val="18"/>
                <w:szCs w:val="18"/>
              </w:rPr>
              <w:t>adjuntar copias escaneadas de lo solicitado</w:t>
            </w:r>
            <w:r w:rsidRPr="003421C0">
              <w:rPr>
                <w:rFonts w:ascii="Arial" w:hAnsi="Arial" w:cs="Arial"/>
                <w:b/>
                <w:iCs/>
                <w:sz w:val="18"/>
                <w:szCs w:val="18"/>
              </w:rPr>
              <w:t>)</w:t>
            </w:r>
          </w:p>
          <w:p w14:paraId="53971D81" w14:textId="77777777" w:rsidR="00F5457C" w:rsidRDefault="00F5457C" w:rsidP="00094E8D">
            <w:pPr>
              <w:shd w:val="clear" w:color="auto" w:fill="FFFFFF" w:themeFill="background1"/>
              <w:jc w:val="both"/>
              <w:rPr>
                <w:rFonts w:ascii="Arial" w:hAnsi="Arial" w:cs="Arial"/>
                <w:b/>
                <w:sz w:val="18"/>
                <w:szCs w:val="18"/>
              </w:rPr>
            </w:pPr>
          </w:p>
          <w:p w14:paraId="6753C304" w14:textId="77777777" w:rsidR="00F5457C" w:rsidRDefault="00F5457C" w:rsidP="00094E8D">
            <w:pPr>
              <w:shd w:val="clear" w:color="auto" w:fill="FFFFFF" w:themeFill="background1"/>
              <w:jc w:val="both"/>
              <w:rPr>
                <w:rFonts w:ascii="Arial" w:hAnsi="Arial" w:cs="Arial"/>
                <w:b/>
                <w:sz w:val="18"/>
                <w:szCs w:val="18"/>
              </w:rPr>
            </w:pPr>
          </w:p>
          <w:p w14:paraId="136D528A" w14:textId="77777777" w:rsidR="00F5457C" w:rsidRDefault="00F5457C" w:rsidP="00094E8D">
            <w:pPr>
              <w:shd w:val="clear" w:color="auto" w:fill="FFFFFF" w:themeFill="background1"/>
              <w:jc w:val="both"/>
              <w:rPr>
                <w:rFonts w:ascii="Arial" w:hAnsi="Arial" w:cs="Arial"/>
                <w:b/>
                <w:sz w:val="18"/>
                <w:szCs w:val="18"/>
              </w:rPr>
            </w:pPr>
          </w:p>
          <w:p w14:paraId="63388B3C" w14:textId="77777777" w:rsidR="00F5457C" w:rsidRPr="003421C0" w:rsidRDefault="00F5457C" w:rsidP="00094E8D">
            <w:pPr>
              <w:shd w:val="clear" w:color="auto" w:fill="FFFFFF" w:themeFill="background1"/>
              <w:jc w:val="both"/>
              <w:rPr>
                <w:rFonts w:ascii="Arial" w:hAnsi="Arial" w:cs="Arial"/>
                <w:b/>
                <w:sz w:val="18"/>
                <w:szCs w:val="18"/>
              </w:rPr>
            </w:pPr>
          </w:p>
        </w:tc>
        <w:tc>
          <w:tcPr>
            <w:tcW w:w="1722" w:type="dxa"/>
            <w:tcBorders>
              <w:bottom w:val="single" w:sz="4" w:space="0" w:color="auto"/>
            </w:tcBorders>
            <w:vAlign w:val="center"/>
          </w:tcPr>
          <w:p w14:paraId="0B425E0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364" w:type="dxa"/>
            <w:tcBorders>
              <w:bottom w:val="single" w:sz="4" w:space="0" w:color="auto"/>
            </w:tcBorders>
            <w:shd w:val="thinDiagStripe" w:color="auto" w:fill="auto"/>
            <w:vAlign w:val="center"/>
          </w:tcPr>
          <w:p w14:paraId="0C1F101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392" w:type="dxa"/>
            <w:tcBorders>
              <w:bottom w:val="single" w:sz="4" w:space="0" w:color="auto"/>
            </w:tcBorders>
            <w:shd w:val="thinDiagStripe" w:color="auto" w:fill="auto"/>
            <w:vAlign w:val="center"/>
          </w:tcPr>
          <w:p w14:paraId="1EB8DD0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148" w:type="dxa"/>
            <w:tcBorders>
              <w:bottom w:val="single" w:sz="4" w:space="0" w:color="auto"/>
            </w:tcBorders>
            <w:shd w:val="thinDiagStripe" w:color="auto" w:fill="auto"/>
            <w:vAlign w:val="center"/>
          </w:tcPr>
          <w:p w14:paraId="350448D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75EE7" w:rsidRPr="003421C0" w14:paraId="0A54E754" w14:textId="77777777" w:rsidTr="00B75EE7">
        <w:trPr>
          <w:cantSplit/>
          <w:trHeight w:val="397"/>
        </w:trPr>
        <w:tc>
          <w:tcPr>
            <w:tcW w:w="6234" w:type="dxa"/>
            <w:tcBorders>
              <w:bottom w:val="single" w:sz="4" w:space="0" w:color="auto"/>
            </w:tcBorders>
            <w:shd w:val="clear" w:color="auto" w:fill="548DD4" w:themeFill="text2" w:themeFillTint="99"/>
            <w:vAlign w:val="center"/>
          </w:tcPr>
          <w:p w14:paraId="46BBBDA5" w14:textId="77777777" w:rsidR="00B75EE7" w:rsidRPr="003421C0" w:rsidRDefault="00B75EE7" w:rsidP="00094E8D">
            <w:pPr>
              <w:ind w:left="290" w:hanging="290"/>
              <w:jc w:val="both"/>
              <w:rPr>
                <w:rFonts w:ascii="Arial" w:hAnsi="Arial" w:cs="Arial"/>
                <w:b/>
                <w:bCs/>
                <w:color w:val="FFFFFF"/>
                <w:sz w:val="18"/>
                <w:szCs w:val="18"/>
              </w:rPr>
            </w:pPr>
            <w:r w:rsidRPr="003421C0">
              <w:rPr>
                <w:rFonts w:ascii="Arial" w:hAnsi="Arial" w:cs="Arial"/>
                <w:b/>
                <w:bCs/>
                <w:color w:val="FFFFFF"/>
                <w:sz w:val="18"/>
                <w:szCs w:val="18"/>
              </w:rPr>
              <w:lastRenderedPageBreak/>
              <w:t>IV. CONDICIONES DEL SERVICIO</w:t>
            </w:r>
          </w:p>
        </w:tc>
        <w:tc>
          <w:tcPr>
            <w:tcW w:w="1722" w:type="dxa"/>
            <w:tcBorders>
              <w:bottom w:val="single" w:sz="4" w:space="0" w:color="auto"/>
            </w:tcBorders>
            <w:shd w:val="clear" w:color="auto" w:fill="548DD4" w:themeFill="text2" w:themeFillTint="99"/>
            <w:vAlign w:val="center"/>
          </w:tcPr>
          <w:p w14:paraId="2B673D7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sz w:val="18"/>
                <w:szCs w:val="18"/>
                <w:lang w:val="es-ES_tradnl"/>
              </w:rPr>
            </w:pPr>
          </w:p>
        </w:tc>
        <w:tc>
          <w:tcPr>
            <w:tcW w:w="364" w:type="dxa"/>
            <w:tcBorders>
              <w:bottom w:val="single" w:sz="4" w:space="0" w:color="auto"/>
            </w:tcBorders>
            <w:shd w:val="clear" w:color="auto" w:fill="548DD4" w:themeFill="text2" w:themeFillTint="99"/>
            <w:vAlign w:val="center"/>
          </w:tcPr>
          <w:p w14:paraId="32AD80A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392" w:type="dxa"/>
            <w:tcBorders>
              <w:bottom w:val="single" w:sz="4" w:space="0" w:color="auto"/>
            </w:tcBorders>
            <w:shd w:val="clear" w:color="auto" w:fill="548DD4" w:themeFill="text2" w:themeFillTint="99"/>
            <w:vAlign w:val="center"/>
          </w:tcPr>
          <w:p w14:paraId="452C732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c>
          <w:tcPr>
            <w:tcW w:w="1148" w:type="dxa"/>
            <w:tcBorders>
              <w:bottom w:val="single" w:sz="4" w:space="0" w:color="auto"/>
            </w:tcBorders>
            <w:shd w:val="clear" w:color="auto" w:fill="548DD4" w:themeFill="text2" w:themeFillTint="99"/>
            <w:vAlign w:val="center"/>
          </w:tcPr>
          <w:p w14:paraId="5549C69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sz w:val="18"/>
                <w:szCs w:val="18"/>
                <w:lang w:val="es-ES_tradnl"/>
              </w:rPr>
            </w:pPr>
          </w:p>
        </w:tc>
      </w:tr>
      <w:tr w:rsidR="00B75EE7" w:rsidRPr="003421C0" w14:paraId="09E4B6DE" w14:textId="77777777" w:rsidTr="00B75EE7">
        <w:trPr>
          <w:cantSplit/>
          <w:trHeight w:val="265"/>
        </w:trPr>
        <w:tc>
          <w:tcPr>
            <w:tcW w:w="6234" w:type="dxa"/>
            <w:shd w:val="clear" w:color="auto" w:fill="C6D9F1" w:themeFill="text2" w:themeFillTint="33"/>
            <w:vAlign w:val="center"/>
          </w:tcPr>
          <w:p w14:paraId="763B2BC6"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 xml:space="preserve">A. GARANTIAS </w:t>
            </w:r>
          </w:p>
        </w:tc>
        <w:tc>
          <w:tcPr>
            <w:tcW w:w="1722" w:type="dxa"/>
            <w:shd w:val="clear" w:color="auto" w:fill="C6D9F1" w:themeFill="text2" w:themeFillTint="33"/>
            <w:vAlign w:val="center"/>
          </w:tcPr>
          <w:p w14:paraId="570B35D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641DCDD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666E0B7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26BBB39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D080A3B" w14:textId="77777777" w:rsidTr="00B75EE7">
        <w:trPr>
          <w:cantSplit/>
          <w:trHeight w:val="2724"/>
        </w:trPr>
        <w:tc>
          <w:tcPr>
            <w:tcW w:w="6234" w:type="dxa"/>
            <w:tcBorders>
              <w:bottom w:val="single" w:sz="4" w:space="0" w:color="auto"/>
            </w:tcBorders>
            <w:vAlign w:val="center"/>
          </w:tcPr>
          <w:p w14:paraId="2648196C" w14:textId="77777777" w:rsidR="00B75EE7" w:rsidRPr="003421C0" w:rsidRDefault="00B75EE7" w:rsidP="00E24E5C">
            <w:pPr>
              <w:numPr>
                <w:ilvl w:val="0"/>
                <w:numId w:val="48"/>
              </w:numPr>
              <w:jc w:val="both"/>
              <w:rPr>
                <w:rFonts w:ascii="Arial" w:hAnsi="Arial" w:cs="Arial"/>
                <w:bCs/>
                <w:iCs/>
                <w:sz w:val="18"/>
                <w:szCs w:val="18"/>
              </w:rPr>
            </w:pPr>
            <w:r w:rsidRPr="003421C0">
              <w:rPr>
                <w:rFonts w:ascii="Arial" w:hAnsi="Arial" w:cs="Arial"/>
                <w:b/>
                <w:bCs/>
                <w:sz w:val="18"/>
                <w:szCs w:val="18"/>
                <w:lang w:val="es-ES_tradnl"/>
              </w:rPr>
              <w:t>Garantía de cumplimiento de contrato:</w:t>
            </w:r>
            <w:r w:rsidRPr="003421C0">
              <w:rPr>
                <w:rFonts w:ascii="Arial" w:hAnsi="Arial" w:cs="Arial"/>
                <w:sz w:val="18"/>
                <w:szCs w:val="18"/>
                <w:lang w:val="es-ES_tradnl"/>
              </w:rPr>
              <w:t xml:space="preserve"> Para garantizar el cumplimiento del contrato, el proveedor deberá presentar una garantía del siete por ciento (7%) del valor total del contrato. Se aceptarán los siguientes tipos de garantía de acuerdo con el Articulo 20 – Tipos de garantía, del D.S. N° 181:</w:t>
            </w:r>
          </w:p>
          <w:p w14:paraId="3704159B" w14:textId="77777777" w:rsidR="00B75EE7" w:rsidRPr="003421C0" w:rsidRDefault="00B75EE7" w:rsidP="00E24E5C">
            <w:pPr>
              <w:numPr>
                <w:ilvl w:val="0"/>
                <w:numId w:val="51"/>
              </w:numPr>
              <w:tabs>
                <w:tab w:val="num" w:pos="999"/>
              </w:tabs>
              <w:ind w:left="999" w:hanging="283"/>
              <w:jc w:val="both"/>
              <w:rPr>
                <w:rFonts w:ascii="Arial" w:hAnsi="Arial" w:cs="Arial"/>
                <w:sz w:val="18"/>
                <w:szCs w:val="18"/>
              </w:rPr>
            </w:pPr>
            <w:r w:rsidRPr="003421C0">
              <w:rPr>
                <w:rFonts w:ascii="Arial" w:hAnsi="Arial" w:cs="Arial"/>
                <w:sz w:val="18"/>
                <w:szCs w:val="18"/>
              </w:rPr>
              <w:t>Boleta de garantía.</w:t>
            </w:r>
          </w:p>
          <w:p w14:paraId="32BDBF30" w14:textId="77777777" w:rsidR="00B75EE7" w:rsidRPr="003421C0" w:rsidRDefault="00B75EE7" w:rsidP="00E24E5C">
            <w:pPr>
              <w:numPr>
                <w:ilvl w:val="0"/>
                <w:numId w:val="51"/>
              </w:numPr>
              <w:tabs>
                <w:tab w:val="num" w:pos="999"/>
              </w:tabs>
              <w:ind w:left="999" w:hanging="283"/>
              <w:jc w:val="both"/>
              <w:rPr>
                <w:rFonts w:ascii="Arial" w:hAnsi="Arial" w:cs="Arial"/>
                <w:sz w:val="18"/>
                <w:szCs w:val="18"/>
              </w:rPr>
            </w:pPr>
            <w:r w:rsidRPr="003421C0">
              <w:rPr>
                <w:rFonts w:ascii="Arial" w:hAnsi="Arial" w:cs="Arial"/>
                <w:sz w:val="18"/>
                <w:szCs w:val="18"/>
              </w:rPr>
              <w:t>Garantía a primer requerimiento.</w:t>
            </w:r>
          </w:p>
          <w:p w14:paraId="345C7326" w14:textId="77777777" w:rsidR="00B75EE7" w:rsidRPr="003421C0" w:rsidRDefault="00B75EE7" w:rsidP="00E24E5C">
            <w:pPr>
              <w:numPr>
                <w:ilvl w:val="0"/>
                <w:numId w:val="51"/>
              </w:numPr>
              <w:tabs>
                <w:tab w:val="num" w:pos="999"/>
              </w:tabs>
              <w:ind w:left="999" w:hanging="283"/>
              <w:jc w:val="both"/>
              <w:rPr>
                <w:rFonts w:ascii="Arial" w:hAnsi="Arial" w:cs="Arial"/>
                <w:sz w:val="18"/>
                <w:szCs w:val="18"/>
              </w:rPr>
            </w:pPr>
            <w:r w:rsidRPr="003421C0">
              <w:rPr>
                <w:rFonts w:ascii="Arial" w:hAnsi="Arial" w:cs="Arial"/>
                <w:sz w:val="18"/>
                <w:szCs w:val="18"/>
              </w:rPr>
              <w:t>Póliza de Seguro de Caución a Primer Requerimiento (Renovable, Irrevocable y de Ejecución a Primer Requerimiento).</w:t>
            </w:r>
          </w:p>
          <w:p w14:paraId="59BA430F" w14:textId="77777777" w:rsidR="00B75EE7" w:rsidRPr="003421C0" w:rsidRDefault="00B75EE7" w:rsidP="00094E8D">
            <w:pPr>
              <w:ind w:left="360"/>
              <w:jc w:val="both"/>
              <w:rPr>
                <w:rFonts w:ascii="Arial" w:hAnsi="Arial" w:cs="Arial"/>
                <w:sz w:val="18"/>
                <w:szCs w:val="18"/>
                <w:lang w:val="es-ES_tradnl"/>
              </w:rPr>
            </w:pPr>
            <w:r w:rsidRPr="003421C0">
              <w:rPr>
                <w:rFonts w:ascii="Arial" w:hAnsi="Arial" w:cs="Arial"/>
                <w:sz w:val="18"/>
                <w:szCs w:val="18"/>
                <w:lang w:val="es-ES_tradnl"/>
              </w:rPr>
              <w:t>Alternativamente, el proveedor podrá solicitar la retención del 7% de cada pago mensual.</w:t>
            </w:r>
          </w:p>
          <w:p w14:paraId="640422B1" w14:textId="77777777" w:rsidR="00F5457C" w:rsidRDefault="00B75EE7" w:rsidP="00094E8D">
            <w:pPr>
              <w:jc w:val="both"/>
              <w:rPr>
                <w:rFonts w:ascii="Arial" w:hAnsi="Arial" w:cs="Arial"/>
                <w:b/>
                <w:iCs/>
                <w:sz w:val="18"/>
                <w:szCs w:val="18"/>
              </w:rPr>
            </w:pPr>
            <w:r w:rsidRPr="003421C0">
              <w:rPr>
                <w:rFonts w:ascii="Arial" w:hAnsi="Arial" w:cs="Arial"/>
                <w:b/>
                <w:iCs/>
                <w:sz w:val="18"/>
                <w:szCs w:val="18"/>
              </w:rPr>
              <w:t xml:space="preserve"> </w:t>
            </w:r>
          </w:p>
          <w:p w14:paraId="59AB7083" w14:textId="0DB3C0BD" w:rsidR="00B75EE7" w:rsidRPr="003421C0" w:rsidRDefault="00B75EE7" w:rsidP="00094E8D">
            <w:pPr>
              <w:jc w:val="both"/>
              <w:rPr>
                <w:rFonts w:ascii="Arial" w:hAnsi="Arial" w:cs="Arial"/>
                <w:b/>
                <w:iCs/>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2108382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c>
          <w:tcPr>
            <w:tcW w:w="364" w:type="dxa"/>
            <w:tcBorders>
              <w:bottom w:val="single" w:sz="4" w:space="0" w:color="auto"/>
            </w:tcBorders>
            <w:shd w:val="thinDiagStripe" w:color="auto" w:fill="auto"/>
            <w:vAlign w:val="center"/>
          </w:tcPr>
          <w:p w14:paraId="535F96A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15232DA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019B473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206C159" w14:textId="77777777" w:rsidTr="00B75EE7">
        <w:trPr>
          <w:cantSplit/>
          <w:trHeight w:val="265"/>
        </w:trPr>
        <w:tc>
          <w:tcPr>
            <w:tcW w:w="6234" w:type="dxa"/>
            <w:tcBorders>
              <w:bottom w:val="single" w:sz="4" w:space="0" w:color="auto"/>
            </w:tcBorders>
            <w:shd w:val="clear" w:color="auto" w:fill="C6D9F1" w:themeFill="text2" w:themeFillTint="33"/>
            <w:vAlign w:val="center"/>
          </w:tcPr>
          <w:p w14:paraId="787D5FEF"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B. MULTAS</w:t>
            </w:r>
          </w:p>
        </w:tc>
        <w:tc>
          <w:tcPr>
            <w:tcW w:w="1722" w:type="dxa"/>
            <w:tcBorders>
              <w:bottom w:val="single" w:sz="4" w:space="0" w:color="auto"/>
            </w:tcBorders>
            <w:shd w:val="clear" w:color="auto" w:fill="C6D9F1" w:themeFill="text2" w:themeFillTint="33"/>
            <w:vAlign w:val="center"/>
          </w:tcPr>
          <w:p w14:paraId="7CD64BB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4423509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19D6C79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5FB3711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16FB1DE8" w14:textId="77777777" w:rsidTr="00B75EE7">
        <w:trPr>
          <w:cantSplit/>
          <w:trHeight w:val="936"/>
        </w:trPr>
        <w:tc>
          <w:tcPr>
            <w:tcW w:w="6234" w:type="dxa"/>
            <w:tcBorders>
              <w:bottom w:val="single" w:sz="4" w:space="0" w:color="auto"/>
            </w:tcBorders>
            <w:vAlign w:val="center"/>
          </w:tcPr>
          <w:p w14:paraId="58343112" w14:textId="77777777" w:rsidR="00B75EE7" w:rsidRPr="003421C0" w:rsidRDefault="00B75EE7" w:rsidP="00E24E5C">
            <w:pPr>
              <w:numPr>
                <w:ilvl w:val="0"/>
                <w:numId w:val="49"/>
              </w:numPr>
              <w:ind w:left="290" w:hanging="290"/>
              <w:jc w:val="both"/>
              <w:rPr>
                <w:rFonts w:ascii="Arial" w:hAnsi="Arial" w:cs="Arial"/>
                <w:b/>
                <w:iCs/>
                <w:sz w:val="18"/>
                <w:szCs w:val="18"/>
              </w:rPr>
            </w:pPr>
            <w:r w:rsidRPr="003421C0">
              <w:rPr>
                <w:rFonts w:ascii="Arial" w:hAnsi="Arial" w:cs="Arial"/>
                <w:b/>
                <w:bCs/>
                <w:sz w:val="18"/>
                <w:szCs w:val="18"/>
              </w:rPr>
              <w:t xml:space="preserve">Multas por retraso en el inicio del servicio: </w:t>
            </w:r>
            <w:r w:rsidRPr="003421C0">
              <w:rPr>
                <w:rFonts w:ascii="Arial" w:hAnsi="Arial" w:cs="Arial"/>
                <w:bCs/>
                <w:sz w:val="18"/>
                <w:szCs w:val="18"/>
              </w:rPr>
              <w:t xml:space="preserve">Será sancionado con una multa equivalente al </w:t>
            </w:r>
            <w:r w:rsidRPr="00F5457C">
              <w:rPr>
                <w:rFonts w:ascii="Arial" w:hAnsi="Arial" w:cs="Arial"/>
                <w:bCs/>
                <w:sz w:val="18"/>
                <w:szCs w:val="18"/>
              </w:rPr>
              <w:t xml:space="preserve">cero coma cinco </w:t>
            </w:r>
            <w:proofErr w:type="spellStart"/>
            <w:r w:rsidRPr="00F5457C">
              <w:rPr>
                <w:rFonts w:ascii="Arial" w:hAnsi="Arial" w:cs="Arial"/>
                <w:bCs/>
                <w:sz w:val="18"/>
                <w:szCs w:val="18"/>
              </w:rPr>
              <w:t>porciento</w:t>
            </w:r>
            <w:proofErr w:type="spellEnd"/>
            <w:r w:rsidRPr="00F5457C">
              <w:rPr>
                <w:rFonts w:ascii="Arial" w:hAnsi="Arial" w:cs="Arial"/>
                <w:bCs/>
                <w:sz w:val="18"/>
                <w:szCs w:val="18"/>
              </w:rPr>
              <w:t xml:space="preserve"> (0,5%) del monto</w:t>
            </w:r>
            <w:r w:rsidRPr="003421C0">
              <w:rPr>
                <w:rFonts w:ascii="Arial" w:hAnsi="Arial" w:cs="Arial"/>
                <w:bCs/>
                <w:sz w:val="18"/>
                <w:szCs w:val="18"/>
              </w:rPr>
              <w:t xml:space="preserve"> total del contrato, por cada día hábil de retraso. </w:t>
            </w:r>
          </w:p>
          <w:p w14:paraId="0B172DEB" w14:textId="77777777" w:rsidR="00E86D30" w:rsidRDefault="00E86D30" w:rsidP="00094E8D">
            <w:pPr>
              <w:ind w:left="290" w:hanging="290"/>
              <w:jc w:val="both"/>
              <w:rPr>
                <w:rFonts w:ascii="Arial" w:hAnsi="Arial" w:cs="Arial"/>
                <w:b/>
                <w:iCs/>
                <w:sz w:val="18"/>
                <w:szCs w:val="18"/>
              </w:rPr>
            </w:pPr>
          </w:p>
          <w:p w14:paraId="654B7327" w14:textId="77777777" w:rsidR="00B75EE7" w:rsidRPr="003421C0" w:rsidRDefault="00B75EE7" w:rsidP="00094E8D">
            <w:pPr>
              <w:ind w:left="290" w:hanging="290"/>
              <w:jc w:val="both"/>
              <w:rPr>
                <w:rFonts w:ascii="Arial" w:hAnsi="Arial" w:cs="Arial"/>
                <w:b/>
                <w:bCs/>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1A8D9A6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456A19B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126984A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7513E31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2D4424C" w14:textId="77777777" w:rsidTr="00B75EE7">
        <w:trPr>
          <w:cantSplit/>
          <w:trHeight w:val="566"/>
        </w:trPr>
        <w:tc>
          <w:tcPr>
            <w:tcW w:w="6234" w:type="dxa"/>
            <w:tcBorders>
              <w:bottom w:val="single" w:sz="4" w:space="0" w:color="auto"/>
            </w:tcBorders>
            <w:vAlign w:val="center"/>
          </w:tcPr>
          <w:p w14:paraId="3AB70434" w14:textId="77777777" w:rsidR="00B75EE7" w:rsidRPr="003421C0" w:rsidRDefault="00B75EE7" w:rsidP="00E24E5C">
            <w:pPr>
              <w:numPr>
                <w:ilvl w:val="0"/>
                <w:numId w:val="49"/>
              </w:numPr>
              <w:ind w:left="290" w:hanging="290"/>
              <w:jc w:val="both"/>
              <w:rPr>
                <w:rFonts w:ascii="Arial" w:hAnsi="Arial" w:cs="Arial"/>
                <w:bCs/>
                <w:sz w:val="18"/>
                <w:szCs w:val="18"/>
              </w:rPr>
            </w:pPr>
            <w:r w:rsidRPr="003421C0">
              <w:rPr>
                <w:rFonts w:ascii="Arial" w:hAnsi="Arial" w:cs="Arial"/>
                <w:b/>
                <w:bCs/>
                <w:sz w:val="18"/>
                <w:szCs w:val="18"/>
              </w:rPr>
              <w:t xml:space="preserve">Multas por incumplimiento del mantenimiento correctivo: </w:t>
            </w:r>
            <w:r w:rsidRPr="003421C0">
              <w:rPr>
                <w:rFonts w:ascii="Arial" w:hAnsi="Arial" w:cs="Arial"/>
                <w:bCs/>
                <w:sz w:val="18"/>
                <w:szCs w:val="18"/>
              </w:rPr>
              <w:t xml:space="preserve">Por día hábil sin servicio, se aplicará una penalización del </w:t>
            </w:r>
            <w:r>
              <w:rPr>
                <w:rFonts w:ascii="Arial" w:hAnsi="Arial" w:cs="Arial"/>
                <w:bCs/>
                <w:sz w:val="18"/>
                <w:szCs w:val="18"/>
              </w:rPr>
              <w:t>uno</w:t>
            </w:r>
            <w:r w:rsidRPr="003421C0">
              <w:rPr>
                <w:rFonts w:ascii="Arial" w:hAnsi="Arial" w:cs="Arial"/>
                <w:bCs/>
                <w:sz w:val="18"/>
                <w:szCs w:val="18"/>
              </w:rPr>
              <w:t xml:space="preserve"> por ciento (1%) del monto </w:t>
            </w:r>
            <w:r>
              <w:rPr>
                <w:rFonts w:ascii="Arial" w:hAnsi="Arial" w:cs="Arial"/>
                <w:bCs/>
                <w:sz w:val="18"/>
                <w:szCs w:val="18"/>
              </w:rPr>
              <w:t>total del contrato</w:t>
            </w:r>
            <w:r w:rsidRPr="003421C0">
              <w:rPr>
                <w:rFonts w:ascii="Arial" w:hAnsi="Arial" w:cs="Arial"/>
                <w:sz w:val="18"/>
                <w:szCs w:val="18"/>
              </w:rPr>
              <w:t xml:space="preserve"> </w:t>
            </w:r>
            <w:r w:rsidRPr="003421C0">
              <w:rPr>
                <w:rFonts w:ascii="Arial" w:hAnsi="Arial" w:cs="Arial"/>
                <w:bCs/>
                <w:sz w:val="18"/>
                <w:szCs w:val="18"/>
              </w:rPr>
              <w:t>a partir del siguiente día hábil de no solucionado el incidente.</w:t>
            </w:r>
          </w:p>
          <w:p w14:paraId="13493F5B" w14:textId="77777777" w:rsidR="00E86D30" w:rsidRDefault="00E86D30" w:rsidP="00094E8D">
            <w:pPr>
              <w:ind w:left="290" w:hanging="290"/>
              <w:jc w:val="both"/>
              <w:rPr>
                <w:rFonts w:ascii="Arial" w:hAnsi="Arial" w:cs="Arial"/>
                <w:b/>
                <w:iCs/>
                <w:sz w:val="18"/>
                <w:szCs w:val="18"/>
              </w:rPr>
            </w:pPr>
          </w:p>
          <w:p w14:paraId="1A291E34" w14:textId="77777777" w:rsidR="00B75EE7" w:rsidRPr="003421C0" w:rsidRDefault="00B75EE7" w:rsidP="00094E8D">
            <w:pPr>
              <w:ind w:left="290" w:hanging="290"/>
              <w:jc w:val="both"/>
              <w:rPr>
                <w:rFonts w:ascii="Arial" w:hAnsi="Arial" w:cs="Arial"/>
                <w:b/>
                <w:bCs/>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3678662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43F438B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0B30AE0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6592264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A300E8D" w14:textId="77777777" w:rsidTr="00B75EE7">
        <w:trPr>
          <w:cantSplit/>
          <w:trHeight w:val="680"/>
        </w:trPr>
        <w:tc>
          <w:tcPr>
            <w:tcW w:w="6234" w:type="dxa"/>
            <w:tcBorders>
              <w:bottom w:val="single" w:sz="4" w:space="0" w:color="auto"/>
            </w:tcBorders>
            <w:vAlign w:val="center"/>
          </w:tcPr>
          <w:p w14:paraId="14002DC9" w14:textId="77777777" w:rsidR="00B75EE7" w:rsidRPr="003421C0" w:rsidRDefault="00B75EE7" w:rsidP="00E24E5C">
            <w:pPr>
              <w:numPr>
                <w:ilvl w:val="0"/>
                <w:numId w:val="49"/>
              </w:numPr>
              <w:ind w:left="290" w:hanging="290"/>
              <w:jc w:val="both"/>
              <w:rPr>
                <w:rFonts w:ascii="Arial" w:hAnsi="Arial" w:cs="Arial"/>
                <w:bCs/>
                <w:sz w:val="18"/>
                <w:szCs w:val="18"/>
              </w:rPr>
            </w:pPr>
            <w:r w:rsidRPr="003421C0">
              <w:rPr>
                <w:rFonts w:ascii="Arial" w:hAnsi="Arial" w:cs="Arial"/>
                <w:b/>
                <w:bCs/>
                <w:sz w:val="18"/>
                <w:szCs w:val="18"/>
              </w:rPr>
              <w:t>Multas por reclamo por calidad de servicio:</w:t>
            </w:r>
            <w:r w:rsidRPr="003421C0">
              <w:rPr>
                <w:rFonts w:ascii="Arial" w:hAnsi="Arial" w:cs="Arial"/>
                <w:bCs/>
                <w:sz w:val="18"/>
                <w:szCs w:val="18"/>
              </w:rPr>
              <w:t xml:space="preserve"> En caso de que el Fiscal de servicio emita una nota de reclamo por mala calidad de servicio, el proponente será multado con el 1% del monto total del contrato, por vez.</w:t>
            </w:r>
          </w:p>
          <w:p w14:paraId="7C103543" w14:textId="77777777" w:rsidR="00E86D30" w:rsidRDefault="00E86D30" w:rsidP="00094E8D">
            <w:pPr>
              <w:ind w:left="290" w:hanging="290"/>
              <w:jc w:val="both"/>
              <w:rPr>
                <w:rFonts w:ascii="Arial" w:hAnsi="Arial" w:cs="Arial"/>
                <w:b/>
                <w:bCs/>
                <w:sz w:val="18"/>
                <w:szCs w:val="18"/>
              </w:rPr>
            </w:pPr>
          </w:p>
          <w:p w14:paraId="65E93921" w14:textId="77777777" w:rsidR="00B75EE7" w:rsidRPr="003421C0" w:rsidRDefault="00B75EE7" w:rsidP="00094E8D">
            <w:pPr>
              <w:ind w:left="290" w:hanging="290"/>
              <w:jc w:val="both"/>
              <w:rPr>
                <w:rFonts w:ascii="Arial" w:hAnsi="Arial" w:cs="Arial"/>
                <w:b/>
                <w:bCs/>
                <w:sz w:val="18"/>
                <w:szCs w:val="18"/>
              </w:rPr>
            </w:pPr>
            <w:r w:rsidRPr="003421C0">
              <w:rPr>
                <w:rFonts w:ascii="Arial" w:hAnsi="Arial" w:cs="Arial"/>
                <w:b/>
                <w:bCs/>
                <w:sz w:val="18"/>
                <w:szCs w:val="18"/>
              </w:rPr>
              <w:t>(Manifestar aceptación)</w:t>
            </w:r>
          </w:p>
        </w:tc>
        <w:tc>
          <w:tcPr>
            <w:tcW w:w="1722" w:type="dxa"/>
            <w:tcBorders>
              <w:bottom w:val="single" w:sz="4" w:space="0" w:color="auto"/>
            </w:tcBorders>
            <w:vAlign w:val="center"/>
          </w:tcPr>
          <w:p w14:paraId="3F41A14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53D4BEB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23A451F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71EA078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69FB886" w14:textId="77777777" w:rsidTr="00B75EE7">
        <w:trPr>
          <w:cantSplit/>
          <w:trHeight w:val="1323"/>
        </w:trPr>
        <w:tc>
          <w:tcPr>
            <w:tcW w:w="6234" w:type="dxa"/>
            <w:tcBorders>
              <w:bottom w:val="single" w:sz="4" w:space="0" w:color="auto"/>
            </w:tcBorders>
            <w:vAlign w:val="center"/>
          </w:tcPr>
          <w:p w14:paraId="60AB13C2" w14:textId="77777777" w:rsidR="00B75EE7" w:rsidRPr="003421C0" w:rsidRDefault="00B75EE7" w:rsidP="00E24E5C">
            <w:pPr>
              <w:numPr>
                <w:ilvl w:val="0"/>
                <w:numId w:val="49"/>
              </w:numPr>
              <w:ind w:left="290" w:hanging="290"/>
              <w:jc w:val="both"/>
              <w:rPr>
                <w:rFonts w:ascii="Arial" w:hAnsi="Arial" w:cs="Arial"/>
                <w:b/>
                <w:iCs/>
                <w:sz w:val="18"/>
                <w:szCs w:val="18"/>
              </w:rPr>
            </w:pPr>
            <w:r w:rsidRPr="003421C0">
              <w:rPr>
                <w:rFonts w:ascii="Arial" w:hAnsi="Arial" w:cs="Arial"/>
                <w:b/>
                <w:bCs/>
                <w:sz w:val="18"/>
                <w:szCs w:val="18"/>
              </w:rPr>
              <w:t xml:space="preserve">Resolución del contrato. </w:t>
            </w:r>
            <w:r w:rsidRPr="003421C0">
              <w:rPr>
                <w:rFonts w:ascii="Arial" w:hAnsi="Arial" w:cs="Arial"/>
                <w:sz w:val="18"/>
                <w:szCs w:val="18"/>
              </w:rPr>
              <w:t>Cuando la acumulación de multas exceda al veinte por ciento (20%) de la suma total contratada, el BCB resolverá el contrato y la ejecución de la garantía de cumplimiento de contrato a favor del BCB, sin necesidad de ningún trámite o acción judicial, a su solo requerimiento</w:t>
            </w:r>
            <w:r w:rsidRPr="003421C0">
              <w:rPr>
                <w:rFonts w:ascii="Arial" w:hAnsi="Arial" w:cs="Arial"/>
                <w:bCs/>
                <w:sz w:val="18"/>
                <w:szCs w:val="18"/>
              </w:rPr>
              <w:t>.</w:t>
            </w:r>
            <w:r w:rsidRPr="003421C0">
              <w:rPr>
                <w:rFonts w:ascii="Arial" w:hAnsi="Arial" w:cs="Arial"/>
                <w:b/>
                <w:iCs/>
                <w:sz w:val="18"/>
                <w:szCs w:val="18"/>
              </w:rPr>
              <w:t xml:space="preserve"> </w:t>
            </w:r>
          </w:p>
          <w:p w14:paraId="14D835D1" w14:textId="77777777" w:rsidR="00E86D30" w:rsidRDefault="00E86D30" w:rsidP="00094E8D">
            <w:pPr>
              <w:ind w:left="290" w:hanging="290"/>
              <w:jc w:val="both"/>
              <w:rPr>
                <w:rFonts w:ascii="Arial" w:hAnsi="Arial" w:cs="Arial"/>
                <w:b/>
                <w:iCs/>
                <w:sz w:val="18"/>
                <w:szCs w:val="18"/>
              </w:rPr>
            </w:pPr>
          </w:p>
          <w:p w14:paraId="45954ABF" w14:textId="77777777" w:rsidR="00B75EE7" w:rsidRDefault="00B75EE7" w:rsidP="00094E8D">
            <w:pPr>
              <w:ind w:left="290" w:hanging="290"/>
              <w:jc w:val="both"/>
              <w:rPr>
                <w:rFonts w:ascii="Arial" w:hAnsi="Arial" w:cs="Arial"/>
                <w:b/>
                <w:iCs/>
                <w:sz w:val="18"/>
                <w:szCs w:val="18"/>
              </w:rPr>
            </w:pPr>
            <w:r w:rsidRPr="003421C0">
              <w:rPr>
                <w:rFonts w:ascii="Arial" w:hAnsi="Arial" w:cs="Arial"/>
                <w:b/>
                <w:iCs/>
                <w:sz w:val="18"/>
                <w:szCs w:val="18"/>
              </w:rPr>
              <w:t>(Manifestar aceptación)</w:t>
            </w:r>
          </w:p>
          <w:p w14:paraId="0B616798" w14:textId="77777777" w:rsidR="00E86D30" w:rsidRDefault="00E86D30" w:rsidP="00094E8D">
            <w:pPr>
              <w:ind w:left="290" w:hanging="290"/>
              <w:jc w:val="both"/>
              <w:rPr>
                <w:rFonts w:ascii="Arial" w:hAnsi="Arial" w:cs="Arial"/>
                <w:b/>
                <w:iCs/>
                <w:sz w:val="18"/>
                <w:szCs w:val="18"/>
              </w:rPr>
            </w:pPr>
          </w:p>
          <w:p w14:paraId="32CFDC68" w14:textId="77777777" w:rsidR="00E86D30" w:rsidRDefault="00E86D30" w:rsidP="00094E8D">
            <w:pPr>
              <w:ind w:left="290" w:hanging="290"/>
              <w:jc w:val="both"/>
              <w:rPr>
                <w:rFonts w:ascii="Arial" w:hAnsi="Arial" w:cs="Arial"/>
                <w:b/>
                <w:iCs/>
                <w:sz w:val="18"/>
                <w:szCs w:val="18"/>
              </w:rPr>
            </w:pPr>
          </w:p>
          <w:p w14:paraId="6B473F5F" w14:textId="77777777" w:rsidR="00E86D30" w:rsidRDefault="00E86D30" w:rsidP="00094E8D">
            <w:pPr>
              <w:ind w:left="290" w:hanging="290"/>
              <w:jc w:val="both"/>
              <w:rPr>
                <w:rFonts w:ascii="Arial" w:hAnsi="Arial" w:cs="Arial"/>
                <w:b/>
                <w:iCs/>
                <w:sz w:val="18"/>
                <w:szCs w:val="18"/>
              </w:rPr>
            </w:pPr>
          </w:p>
          <w:p w14:paraId="27570531" w14:textId="77777777" w:rsidR="00E86D30" w:rsidRDefault="00E86D30" w:rsidP="00094E8D">
            <w:pPr>
              <w:ind w:left="290" w:hanging="290"/>
              <w:jc w:val="both"/>
              <w:rPr>
                <w:rFonts w:ascii="Arial" w:hAnsi="Arial" w:cs="Arial"/>
                <w:b/>
                <w:iCs/>
                <w:sz w:val="18"/>
                <w:szCs w:val="18"/>
              </w:rPr>
            </w:pPr>
          </w:p>
          <w:p w14:paraId="506EEF02" w14:textId="77777777" w:rsidR="00E86D30" w:rsidRDefault="00E86D30" w:rsidP="00094E8D">
            <w:pPr>
              <w:ind w:left="290" w:hanging="290"/>
              <w:jc w:val="both"/>
              <w:rPr>
                <w:rFonts w:ascii="Arial" w:hAnsi="Arial" w:cs="Arial"/>
                <w:b/>
                <w:iCs/>
                <w:sz w:val="18"/>
                <w:szCs w:val="18"/>
              </w:rPr>
            </w:pPr>
          </w:p>
          <w:p w14:paraId="4AD40122" w14:textId="77777777" w:rsidR="00E86D30" w:rsidRDefault="00E86D30" w:rsidP="00094E8D">
            <w:pPr>
              <w:ind w:left="290" w:hanging="290"/>
              <w:jc w:val="both"/>
              <w:rPr>
                <w:rFonts w:ascii="Arial" w:hAnsi="Arial" w:cs="Arial"/>
                <w:b/>
                <w:iCs/>
                <w:sz w:val="18"/>
                <w:szCs w:val="18"/>
              </w:rPr>
            </w:pPr>
          </w:p>
          <w:p w14:paraId="423C5449" w14:textId="77777777" w:rsidR="00E86D30" w:rsidRDefault="00E86D30" w:rsidP="00094E8D">
            <w:pPr>
              <w:ind w:left="290" w:hanging="290"/>
              <w:jc w:val="both"/>
              <w:rPr>
                <w:rFonts w:ascii="Arial" w:hAnsi="Arial" w:cs="Arial"/>
                <w:b/>
                <w:iCs/>
                <w:sz w:val="18"/>
                <w:szCs w:val="18"/>
              </w:rPr>
            </w:pPr>
          </w:p>
          <w:p w14:paraId="1F7A53AE" w14:textId="77777777" w:rsidR="00E86D30" w:rsidRDefault="00E86D30" w:rsidP="00094E8D">
            <w:pPr>
              <w:ind w:left="290" w:hanging="290"/>
              <w:jc w:val="both"/>
              <w:rPr>
                <w:rFonts w:ascii="Arial" w:hAnsi="Arial" w:cs="Arial"/>
                <w:b/>
                <w:iCs/>
                <w:sz w:val="18"/>
                <w:szCs w:val="18"/>
              </w:rPr>
            </w:pPr>
          </w:p>
          <w:p w14:paraId="32E907EA" w14:textId="77777777" w:rsidR="00E86D30" w:rsidRDefault="00E86D30" w:rsidP="00094E8D">
            <w:pPr>
              <w:ind w:left="290" w:hanging="290"/>
              <w:jc w:val="both"/>
              <w:rPr>
                <w:rFonts w:ascii="Arial" w:hAnsi="Arial" w:cs="Arial"/>
                <w:b/>
                <w:iCs/>
                <w:sz w:val="18"/>
                <w:szCs w:val="18"/>
              </w:rPr>
            </w:pPr>
          </w:p>
          <w:p w14:paraId="30E15D59" w14:textId="77777777" w:rsidR="00E86D30" w:rsidRDefault="00E86D30" w:rsidP="00094E8D">
            <w:pPr>
              <w:ind w:left="290" w:hanging="290"/>
              <w:jc w:val="both"/>
              <w:rPr>
                <w:rFonts w:ascii="Arial" w:hAnsi="Arial" w:cs="Arial"/>
                <w:b/>
                <w:iCs/>
                <w:sz w:val="18"/>
                <w:szCs w:val="18"/>
              </w:rPr>
            </w:pPr>
          </w:p>
          <w:p w14:paraId="1E21DFD5" w14:textId="77777777" w:rsidR="00E86D30" w:rsidRPr="003421C0" w:rsidRDefault="00E86D30" w:rsidP="00094E8D">
            <w:pPr>
              <w:ind w:left="290" w:hanging="290"/>
              <w:jc w:val="both"/>
              <w:rPr>
                <w:rFonts w:ascii="Arial" w:hAnsi="Arial" w:cs="Arial"/>
                <w:b/>
                <w:iCs/>
                <w:sz w:val="18"/>
                <w:szCs w:val="18"/>
              </w:rPr>
            </w:pPr>
          </w:p>
        </w:tc>
        <w:tc>
          <w:tcPr>
            <w:tcW w:w="1722" w:type="dxa"/>
            <w:tcBorders>
              <w:bottom w:val="single" w:sz="4" w:space="0" w:color="auto"/>
            </w:tcBorders>
            <w:vAlign w:val="center"/>
          </w:tcPr>
          <w:p w14:paraId="1494A68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25C4583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7878F60B"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5383E97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EDD9D59" w14:textId="77777777" w:rsidTr="00B75EE7">
        <w:trPr>
          <w:cantSplit/>
          <w:trHeight w:val="420"/>
        </w:trPr>
        <w:tc>
          <w:tcPr>
            <w:tcW w:w="6234" w:type="dxa"/>
            <w:shd w:val="clear" w:color="auto" w:fill="C6D9F1" w:themeFill="text2" w:themeFillTint="33"/>
            <w:vAlign w:val="center"/>
          </w:tcPr>
          <w:p w14:paraId="387694B1"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lastRenderedPageBreak/>
              <w:t>C. AGENTE Y FISCAL DE SERVICIO</w:t>
            </w:r>
          </w:p>
        </w:tc>
        <w:tc>
          <w:tcPr>
            <w:tcW w:w="1722" w:type="dxa"/>
            <w:shd w:val="clear" w:color="auto" w:fill="C6D9F1" w:themeFill="text2" w:themeFillTint="33"/>
            <w:vAlign w:val="center"/>
          </w:tcPr>
          <w:p w14:paraId="383323F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1CF88B0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05F9AD5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567C6FE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6EF654AC" w14:textId="77777777" w:rsidTr="00B75EE7">
        <w:trPr>
          <w:cantSplit/>
          <w:trHeight w:val="3150"/>
        </w:trPr>
        <w:tc>
          <w:tcPr>
            <w:tcW w:w="6234" w:type="dxa"/>
            <w:tcBorders>
              <w:bottom w:val="single" w:sz="4" w:space="0" w:color="auto"/>
            </w:tcBorders>
            <w:vAlign w:val="center"/>
          </w:tcPr>
          <w:p w14:paraId="16EA5486" w14:textId="77777777" w:rsidR="00B75EE7" w:rsidRPr="003421C0" w:rsidRDefault="00B75EE7" w:rsidP="00E24E5C">
            <w:pPr>
              <w:numPr>
                <w:ilvl w:val="0"/>
                <w:numId w:val="52"/>
              </w:numPr>
              <w:jc w:val="both"/>
              <w:rPr>
                <w:rFonts w:ascii="Arial" w:hAnsi="Arial" w:cs="Arial"/>
                <w:bCs/>
                <w:sz w:val="18"/>
                <w:szCs w:val="18"/>
              </w:rPr>
            </w:pPr>
            <w:r w:rsidRPr="003421C0">
              <w:rPr>
                <w:rFonts w:ascii="Arial" w:hAnsi="Arial" w:cs="Arial"/>
                <w:b/>
                <w:bCs/>
                <w:sz w:val="18"/>
                <w:szCs w:val="18"/>
                <w:lang w:val="es-ES_tradnl"/>
              </w:rPr>
              <w:t>Agente de servicio:</w:t>
            </w:r>
            <w:r w:rsidRPr="003421C0">
              <w:rPr>
                <w:rFonts w:ascii="Arial" w:hAnsi="Arial" w:cs="Arial"/>
                <w:bCs/>
                <w:sz w:val="18"/>
                <w:szCs w:val="18"/>
                <w:lang w:val="es-ES_tradnl"/>
              </w:rPr>
              <w:t xml:space="preserve"> </w:t>
            </w:r>
            <w:r w:rsidRPr="003421C0">
              <w:rPr>
                <w:rFonts w:ascii="Arial" w:hAnsi="Arial" w:cs="Arial"/>
                <w:bCs/>
                <w:sz w:val="18"/>
                <w:szCs w:val="18"/>
              </w:rPr>
              <w:t>El proponente adjudicado debe designar a un Agente de Servicio de su personal de planta, cuyo nombre y datos de contacto hará conocer al BCB antes de la firma de contrato. El proveedor debe mantener actualizados estos datos durante la vigencia del servicio.</w:t>
            </w:r>
          </w:p>
          <w:p w14:paraId="36B94F74" w14:textId="77777777" w:rsidR="00B75EE7" w:rsidRPr="003421C0" w:rsidRDefault="00B75EE7" w:rsidP="00094E8D">
            <w:pPr>
              <w:ind w:left="360"/>
              <w:jc w:val="both"/>
              <w:rPr>
                <w:rFonts w:ascii="Arial" w:hAnsi="Arial" w:cs="Arial"/>
                <w:bCs/>
                <w:sz w:val="18"/>
                <w:szCs w:val="18"/>
              </w:rPr>
            </w:pPr>
            <w:r w:rsidRPr="003421C0">
              <w:rPr>
                <w:rFonts w:ascii="Arial" w:hAnsi="Arial" w:cs="Arial"/>
                <w:bCs/>
                <w:sz w:val="18"/>
                <w:szCs w:val="18"/>
              </w:rPr>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14:paraId="7E29E682" w14:textId="77777777" w:rsidR="00B75EE7" w:rsidRPr="003421C0" w:rsidRDefault="00B75EE7" w:rsidP="00094E8D">
            <w:pPr>
              <w:ind w:left="360"/>
              <w:jc w:val="both"/>
              <w:rPr>
                <w:rFonts w:ascii="Arial" w:hAnsi="Arial" w:cs="Arial"/>
                <w:bCs/>
                <w:sz w:val="18"/>
                <w:szCs w:val="18"/>
              </w:rPr>
            </w:pPr>
            <w:r w:rsidRPr="003421C0">
              <w:rPr>
                <w:rFonts w:ascii="Arial" w:hAnsi="Arial" w:cs="Arial"/>
                <w:bCs/>
                <w:sz w:val="18"/>
                <w:szCs w:val="18"/>
              </w:rPr>
              <w:t>Adicionalmente, elaborará y presentará la planilla de ejecución de servicios prestados y el certificado de liquidación final del servicio al fiscal.</w:t>
            </w:r>
          </w:p>
          <w:p w14:paraId="50C6E1CB" w14:textId="77777777" w:rsidR="00E86D30" w:rsidRDefault="00B75EE7" w:rsidP="00094E8D">
            <w:pPr>
              <w:ind w:left="14"/>
              <w:jc w:val="both"/>
              <w:rPr>
                <w:rFonts w:ascii="Arial" w:hAnsi="Arial" w:cs="Arial"/>
                <w:b/>
                <w:iCs/>
                <w:sz w:val="18"/>
                <w:szCs w:val="18"/>
              </w:rPr>
            </w:pPr>
            <w:r w:rsidRPr="003421C0">
              <w:rPr>
                <w:rFonts w:ascii="Arial" w:hAnsi="Arial" w:cs="Arial"/>
                <w:b/>
                <w:iCs/>
                <w:sz w:val="18"/>
                <w:szCs w:val="18"/>
              </w:rPr>
              <w:t xml:space="preserve"> </w:t>
            </w:r>
          </w:p>
          <w:p w14:paraId="287D1379" w14:textId="78D10701" w:rsidR="00B75EE7" w:rsidRPr="003421C0" w:rsidRDefault="00B75EE7" w:rsidP="00094E8D">
            <w:pPr>
              <w:ind w:left="14"/>
              <w:jc w:val="both"/>
              <w:rPr>
                <w:rFonts w:ascii="Arial" w:hAnsi="Arial" w:cs="Arial"/>
                <w:b/>
                <w:iCs/>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6160C16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57E7777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65DEBFC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2D714F2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2D786CA4" w14:textId="77777777" w:rsidTr="00B75EE7">
        <w:trPr>
          <w:cantSplit/>
          <w:trHeight w:val="3575"/>
        </w:trPr>
        <w:tc>
          <w:tcPr>
            <w:tcW w:w="6234" w:type="dxa"/>
            <w:tcBorders>
              <w:bottom w:val="single" w:sz="4" w:space="0" w:color="auto"/>
            </w:tcBorders>
            <w:vAlign w:val="center"/>
          </w:tcPr>
          <w:p w14:paraId="7B1B2B97" w14:textId="77777777" w:rsidR="00B75EE7" w:rsidRPr="00785012" w:rsidRDefault="00B75EE7" w:rsidP="00E24E5C">
            <w:pPr>
              <w:pStyle w:val="Prrafodelista"/>
              <w:numPr>
                <w:ilvl w:val="0"/>
                <w:numId w:val="52"/>
              </w:numPr>
              <w:spacing w:after="160" w:line="259" w:lineRule="auto"/>
              <w:contextualSpacing/>
              <w:jc w:val="both"/>
              <w:rPr>
                <w:rFonts w:ascii="Arial" w:hAnsi="Arial" w:cs="Arial"/>
                <w:bCs/>
                <w:sz w:val="18"/>
                <w:szCs w:val="18"/>
              </w:rPr>
            </w:pPr>
            <w:r w:rsidRPr="00785012">
              <w:rPr>
                <w:rFonts w:ascii="Arial" w:hAnsi="Arial" w:cs="Arial"/>
                <w:b/>
                <w:bCs/>
                <w:sz w:val="18"/>
                <w:szCs w:val="18"/>
              </w:rPr>
              <w:t>Fiscal de Servicio:</w:t>
            </w:r>
            <w:r w:rsidRPr="00785012">
              <w:rPr>
                <w:rFonts w:ascii="Arial" w:hAnsi="Arial" w:cs="Arial"/>
                <w:bCs/>
                <w:sz w:val="18"/>
                <w:szCs w:val="18"/>
              </w:rPr>
              <w:t xml:space="preserve"> Será designado después de la firma de contrato y antes del inicio del servicio, y comunicara a través del fiscal la designación mediante carta expresa u otro medio, </w:t>
            </w:r>
            <w:r>
              <w:rPr>
                <w:rFonts w:ascii="Arial" w:hAnsi="Arial" w:cs="Arial"/>
                <w:bCs/>
                <w:sz w:val="18"/>
                <w:szCs w:val="18"/>
              </w:rPr>
              <w:t>a</w:t>
            </w:r>
            <w:r w:rsidRPr="00785012">
              <w:rPr>
                <w:rFonts w:ascii="Arial" w:hAnsi="Arial" w:cs="Arial"/>
                <w:bCs/>
                <w:sz w:val="18"/>
                <w:szCs w:val="18"/>
              </w:rPr>
              <w:t>simismo el Fiscal podrá ser designado como responsable de recepción.</w:t>
            </w:r>
          </w:p>
          <w:p w14:paraId="5C642947" w14:textId="77777777" w:rsidR="00B75EE7" w:rsidRPr="003421C0" w:rsidRDefault="00B75EE7" w:rsidP="00E24E5C">
            <w:pPr>
              <w:numPr>
                <w:ilvl w:val="0"/>
                <w:numId w:val="52"/>
              </w:numPr>
              <w:jc w:val="both"/>
              <w:rPr>
                <w:rFonts w:ascii="Arial" w:hAnsi="Arial" w:cs="Arial"/>
                <w:bCs/>
                <w:sz w:val="18"/>
                <w:szCs w:val="18"/>
              </w:rPr>
            </w:pPr>
          </w:p>
          <w:p w14:paraId="09907884" w14:textId="77777777" w:rsidR="00B75EE7" w:rsidRPr="003421C0" w:rsidRDefault="00B75EE7" w:rsidP="00094E8D">
            <w:pPr>
              <w:ind w:left="360"/>
              <w:jc w:val="both"/>
              <w:rPr>
                <w:rFonts w:ascii="Arial" w:hAnsi="Arial" w:cs="Arial"/>
                <w:bCs/>
                <w:sz w:val="18"/>
                <w:szCs w:val="18"/>
              </w:rPr>
            </w:pPr>
            <w:r w:rsidRPr="003421C0">
              <w:rPr>
                <w:rFonts w:ascii="Arial" w:hAnsi="Arial" w:cs="Arial"/>
                <w:bCs/>
                <w:sz w:val="18"/>
                <w:szCs w:val="18"/>
              </w:rPr>
              <w:t>El fiscal de servicio coordinará todos los aspectos referentes a la relación entre el BCB y el proveedor y sus funciones específicas son:</w:t>
            </w:r>
          </w:p>
          <w:p w14:paraId="066C0CC4" w14:textId="77777777" w:rsidR="00B75EE7" w:rsidRPr="003421C0" w:rsidRDefault="00B75EE7" w:rsidP="00E24E5C">
            <w:pPr>
              <w:numPr>
                <w:ilvl w:val="0"/>
                <w:numId w:val="53"/>
              </w:numPr>
              <w:ind w:left="716"/>
              <w:jc w:val="both"/>
              <w:rPr>
                <w:rFonts w:ascii="Arial" w:hAnsi="Arial" w:cs="Arial"/>
                <w:bCs/>
                <w:sz w:val="18"/>
                <w:szCs w:val="18"/>
              </w:rPr>
            </w:pPr>
            <w:r w:rsidRPr="003421C0">
              <w:rPr>
                <w:rFonts w:ascii="Arial" w:hAnsi="Arial" w:cs="Arial"/>
                <w:bCs/>
                <w:sz w:val="18"/>
                <w:szCs w:val="18"/>
              </w:rPr>
              <w:t>Emitir el Informe de conformidad Parcial y Final.</w:t>
            </w:r>
          </w:p>
          <w:p w14:paraId="7A326024" w14:textId="77777777" w:rsidR="00B75EE7" w:rsidRPr="003421C0" w:rsidRDefault="00B75EE7" w:rsidP="00E24E5C">
            <w:pPr>
              <w:numPr>
                <w:ilvl w:val="0"/>
                <w:numId w:val="53"/>
              </w:numPr>
              <w:ind w:left="716"/>
              <w:jc w:val="both"/>
              <w:rPr>
                <w:rFonts w:ascii="Arial" w:hAnsi="Arial" w:cs="Arial"/>
                <w:bCs/>
                <w:sz w:val="18"/>
                <w:szCs w:val="18"/>
              </w:rPr>
            </w:pPr>
            <w:r w:rsidRPr="003421C0">
              <w:rPr>
                <w:rFonts w:ascii="Arial" w:hAnsi="Arial" w:cs="Arial"/>
                <w:bCs/>
                <w:sz w:val="18"/>
                <w:szCs w:val="18"/>
              </w:rPr>
              <w:t>Realizar el seguimiento continuo para el cumplimiento de todas y cada una de las cláusulas del Contrato.</w:t>
            </w:r>
          </w:p>
          <w:p w14:paraId="799F33F8" w14:textId="77777777" w:rsidR="00B75EE7" w:rsidRPr="003421C0" w:rsidRDefault="00B75EE7" w:rsidP="00E24E5C">
            <w:pPr>
              <w:numPr>
                <w:ilvl w:val="0"/>
                <w:numId w:val="53"/>
              </w:numPr>
              <w:ind w:left="716"/>
              <w:jc w:val="both"/>
              <w:rPr>
                <w:rFonts w:ascii="Arial" w:hAnsi="Arial" w:cs="Arial"/>
                <w:bCs/>
                <w:sz w:val="18"/>
                <w:szCs w:val="18"/>
              </w:rPr>
            </w:pPr>
            <w:r w:rsidRPr="003421C0">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6B99AAB3" w14:textId="77777777" w:rsidR="00B75EE7" w:rsidRPr="003421C0" w:rsidRDefault="00B75EE7" w:rsidP="00E24E5C">
            <w:pPr>
              <w:numPr>
                <w:ilvl w:val="0"/>
                <w:numId w:val="53"/>
              </w:numPr>
              <w:ind w:left="716"/>
              <w:jc w:val="both"/>
              <w:rPr>
                <w:rFonts w:ascii="Arial" w:hAnsi="Arial" w:cs="Arial"/>
                <w:bCs/>
                <w:sz w:val="18"/>
                <w:szCs w:val="18"/>
              </w:rPr>
            </w:pPr>
            <w:r w:rsidRPr="003421C0">
              <w:rPr>
                <w:rFonts w:ascii="Arial" w:hAnsi="Arial" w:cs="Arial"/>
                <w:bCs/>
                <w:sz w:val="18"/>
                <w:szCs w:val="18"/>
              </w:rPr>
              <w:t>Ser el medio de comunicación, notificación y coordinación de todos los aspectos.</w:t>
            </w:r>
          </w:p>
          <w:p w14:paraId="01368DBE" w14:textId="77777777" w:rsidR="00B75EE7" w:rsidRPr="00E86D30" w:rsidRDefault="00B75EE7" w:rsidP="00E24E5C">
            <w:pPr>
              <w:numPr>
                <w:ilvl w:val="0"/>
                <w:numId w:val="53"/>
              </w:numPr>
              <w:ind w:left="716"/>
              <w:jc w:val="both"/>
              <w:rPr>
                <w:rFonts w:ascii="Arial" w:hAnsi="Arial" w:cs="Arial"/>
                <w:bCs/>
                <w:sz w:val="18"/>
                <w:szCs w:val="18"/>
              </w:rPr>
            </w:pPr>
            <w:r w:rsidRPr="003421C0">
              <w:rPr>
                <w:rFonts w:ascii="Arial" w:hAnsi="Arial" w:cs="Arial"/>
                <w:bCs/>
                <w:sz w:val="18"/>
                <w:szCs w:val="18"/>
              </w:rPr>
              <w:t>Recibir, aprobar o, en caso de que el proveedor no lo realice, el</w:t>
            </w:r>
            <w:r w:rsidRPr="00E86D30">
              <w:rPr>
                <w:rFonts w:ascii="Arial" w:hAnsi="Arial" w:cs="Arial"/>
                <w:bCs/>
                <w:sz w:val="18"/>
                <w:szCs w:val="18"/>
              </w:rPr>
              <w:t>aborar la planilla de ejecución de servicios prestados y el certificado de liquidación final emitido por el proveedor.</w:t>
            </w:r>
          </w:p>
          <w:p w14:paraId="24E8571D" w14:textId="77777777" w:rsidR="00B75EE7" w:rsidRPr="00E86D30" w:rsidRDefault="00B75EE7" w:rsidP="00E24E5C">
            <w:pPr>
              <w:numPr>
                <w:ilvl w:val="0"/>
                <w:numId w:val="53"/>
              </w:numPr>
              <w:ind w:left="716"/>
              <w:jc w:val="both"/>
              <w:rPr>
                <w:rFonts w:ascii="Arial" w:hAnsi="Arial" w:cs="Arial"/>
                <w:bCs/>
                <w:sz w:val="18"/>
                <w:szCs w:val="18"/>
              </w:rPr>
            </w:pPr>
            <w:r w:rsidRPr="00E86D30">
              <w:rPr>
                <w:rFonts w:ascii="Arial" w:hAnsi="Arial" w:cs="Arial"/>
                <w:bCs/>
                <w:sz w:val="18"/>
                <w:szCs w:val="18"/>
              </w:rPr>
              <w:t>Cuantificar  multas</w:t>
            </w:r>
          </w:p>
          <w:p w14:paraId="0062CA02" w14:textId="77777777" w:rsidR="00B75EE7" w:rsidRPr="003421C0" w:rsidRDefault="00B75EE7" w:rsidP="00094E8D">
            <w:pPr>
              <w:ind w:left="716"/>
              <w:jc w:val="both"/>
              <w:rPr>
                <w:rFonts w:ascii="Arial" w:hAnsi="Arial" w:cs="Arial"/>
                <w:bCs/>
                <w:sz w:val="18"/>
                <w:szCs w:val="18"/>
              </w:rPr>
            </w:pPr>
          </w:p>
          <w:p w14:paraId="68EC5EDE" w14:textId="77777777" w:rsidR="00B75EE7" w:rsidRPr="003421C0" w:rsidRDefault="00B75EE7" w:rsidP="00094E8D">
            <w:pPr>
              <w:jc w:val="both"/>
              <w:rPr>
                <w:rFonts w:ascii="Arial" w:hAnsi="Arial" w:cs="Arial"/>
                <w:b/>
                <w:bCs/>
                <w:sz w:val="18"/>
                <w:szCs w:val="18"/>
              </w:rPr>
            </w:pPr>
            <w:r w:rsidRPr="003421C0">
              <w:rPr>
                <w:rFonts w:ascii="Arial" w:hAnsi="Arial" w:cs="Arial"/>
                <w:b/>
                <w:iCs/>
                <w:sz w:val="18"/>
                <w:szCs w:val="18"/>
              </w:rPr>
              <w:t xml:space="preserve"> (Manifestar aceptación)</w:t>
            </w:r>
          </w:p>
        </w:tc>
        <w:tc>
          <w:tcPr>
            <w:tcW w:w="1722" w:type="dxa"/>
            <w:tcBorders>
              <w:bottom w:val="single" w:sz="4" w:space="0" w:color="auto"/>
            </w:tcBorders>
            <w:vAlign w:val="center"/>
          </w:tcPr>
          <w:p w14:paraId="4F004C5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597CB1E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1FC24CD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7C0A2D4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65C19632" w14:textId="77777777" w:rsidTr="00B75EE7">
        <w:trPr>
          <w:cantSplit/>
          <w:trHeight w:val="397"/>
        </w:trPr>
        <w:tc>
          <w:tcPr>
            <w:tcW w:w="6234" w:type="dxa"/>
            <w:shd w:val="clear" w:color="auto" w:fill="C6D9F1" w:themeFill="text2" w:themeFillTint="33"/>
            <w:vAlign w:val="center"/>
          </w:tcPr>
          <w:p w14:paraId="7FEC93AF"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D. OTROS</w:t>
            </w:r>
          </w:p>
        </w:tc>
        <w:tc>
          <w:tcPr>
            <w:tcW w:w="1722" w:type="dxa"/>
            <w:shd w:val="clear" w:color="auto" w:fill="C6D9F1" w:themeFill="text2" w:themeFillTint="33"/>
            <w:vAlign w:val="center"/>
          </w:tcPr>
          <w:p w14:paraId="31EAA50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11CA9C9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24E647E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3160B30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37F9C033" w14:textId="77777777" w:rsidTr="00B75EE7">
        <w:trPr>
          <w:cantSplit/>
          <w:trHeight w:val="1095"/>
        </w:trPr>
        <w:tc>
          <w:tcPr>
            <w:tcW w:w="6234" w:type="dxa"/>
            <w:tcBorders>
              <w:bottom w:val="single" w:sz="4" w:space="0" w:color="auto"/>
            </w:tcBorders>
            <w:vAlign w:val="center"/>
          </w:tcPr>
          <w:p w14:paraId="4EABD6E7" w14:textId="77777777" w:rsidR="00B75EE7" w:rsidRPr="003421C0" w:rsidRDefault="00B75EE7" w:rsidP="00E24E5C">
            <w:pPr>
              <w:numPr>
                <w:ilvl w:val="0"/>
                <w:numId w:val="55"/>
              </w:numPr>
              <w:ind w:left="381" w:hanging="381"/>
              <w:contextualSpacing/>
              <w:jc w:val="both"/>
              <w:rPr>
                <w:rFonts w:ascii="Arial" w:hAnsi="Arial" w:cs="Arial"/>
                <w:b/>
                <w:bCs/>
                <w:iCs/>
                <w:sz w:val="18"/>
                <w:szCs w:val="18"/>
              </w:rPr>
            </w:pPr>
            <w:r w:rsidRPr="003421C0">
              <w:rPr>
                <w:rFonts w:ascii="Arial" w:hAnsi="Arial" w:cs="Arial"/>
                <w:b/>
                <w:bCs/>
                <w:iCs/>
                <w:sz w:val="18"/>
                <w:szCs w:val="18"/>
              </w:rPr>
              <w:t xml:space="preserve">Ropa de trabajo: </w:t>
            </w:r>
            <w:r w:rsidRPr="003421C0">
              <w:rPr>
                <w:rFonts w:ascii="Arial" w:hAnsi="Arial" w:cs="Arial"/>
                <w:bCs/>
                <w:iCs/>
                <w:sz w:val="18"/>
                <w:szCs w:val="18"/>
              </w:rPr>
              <w:t>Si corresponde, e</w:t>
            </w:r>
            <w:r w:rsidRPr="003421C0">
              <w:rPr>
                <w:rFonts w:ascii="Arial" w:hAnsi="Arial" w:cs="Arial"/>
                <w:bCs/>
                <w:sz w:val="18"/>
                <w:szCs w:val="18"/>
              </w:rPr>
              <w:t>l proveedor deberá proporcionar a su personal, ropa de trabajo y equipos de protección para efectuar trabajos y será verificado por el fiscal en coordinación con personal de la Subgerencia de Gestión de Riesgos antes del primer pago (D.S. 108 y RM 527/09).</w:t>
            </w:r>
          </w:p>
          <w:p w14:paraId="3160347C" w14:textId="77777777" w:rsidR="00B75EE7" w:rsidRPr="003421C0" w:rsidRDefault="00B75EE7" w:rsidP="00094E8D">
            <w:pPr>
              <w:ind w:left="381" w:hanging="381"/>
              <w:jc w:val="both"/>
              <w:rPr>
                <w:rFonts w:ascii="Arial" w:hAnsi="Arial" w:cs="Arial"/>
                <w:bCs/>
                <w:iCs/>
                <w:sz w:val="18"/>
                <w:szCs w:val="18"/>
              </w:rPr>
            </w:pPr>
            <w:r w:rsidRPr="003421C0">
              <w:rPr>
                <w:rFonts w:ascii="Arial" w:hAnsi="Arial" w:cs="Arial"/>
                <w:b/>
                <w:bCs/>
                <w:i/>
                <w:sz w:val="18"/>
                <w:szCs w:val="18"/>
              </w:rPr>
              <w:t>(Manifestar aceptación)</w:t>
            </w:r>
          </w:p>
        </w:tc>
        <w:tc>
          <w:tcPr>
            <w:tcW w:w="1722" w:type="dxa"/>
            <w:tcBorders>
              <w:bottom w:val="single" w:sz="4" w:space="0" w:color="auto"/>
            </w:tcBorders>
            <w:vAlign w:val="center"/>
          </w:tcPr>
          <w:p w14:paraId="52CA4759"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351FF40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25E284F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7E12F2C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BD6FAC6" w14:textId="77777777" w:rsidTr="00B75EE7">
        <w:trPr>
          <w:cantSplit/>
          <w:trHeight w:val="425"/>
        </w:trPr>
        <w:tc>
          <w:tcPr>
            <w:tcW w:w="6234" w:type="dxa"/>
            <w:tcBorders>
              <w:bottom w:val="single" w:sz="4" w:space="0" w:color="auto"/>
            </w:tcBorders>
            <w:vAlign w:val="center"/>
          </w:tcPr>
          <w:p w14:paraId="034F25A5" w14:textId="77777777" w:rsidR="00B75EE7" w:rsidRPr="003421C0" w:rsidRDefault="00B75EE7" w:rsidP="00E24E5C">
            <w:pPr>
              <w:numPr>
                <w:ilvl w:val="0"/>
                <w:numId w:val="55"/>
              </w:numPr>
              <w:ind w:left="381" w:hanging="381"/>
              <w:jc w:val="both"/>
              <w:rPr>
                <w:rFonts w:ascii="Arial" w:hAnsi="Arial" w:cs="Arial"/>
                <w:bCs/>
                <w:sz w:val="18"/>
                <w:szCs w:val="18"/>
              </w:rPr>
            </w:pPr>
            <w:r w:rsidRPr="003421C0">
              <w:rPr>
                <w:rFonts w:ascii="Arial" w:hAnsi="Arial" w:cs="Arial"/>
                <w:b/>
                <w:sz w:val="18"/>
                <w:szCs w:val="18"/>
              </w:rPr>
              <w:t>Verificación de la información y documentación presentada:</w:t>
            </w:r>
            <w:r w:rsidRPr="003421C0">
              <w:rPr>
                <w:rFonts w:ascii="Arial" w:hAnsi="Arial" w:cs="Arial"/>
                <w:sz w:val="18"/>
                <w:szCs w:val="18"/>
              </w:rPr>
              <w:t xml:space="preserve"> </w:t>
            </w:r>
            <w:r w:rsidRPr="003421C0">
              <w:rPr>
                <w:rFonts w:ascii="Arial" w:hAnsi="Arial" w:cs="Arial"/>
                <w:bCs/>
                <w:sz w:val="18"/>
                <w:szCs w:val="18"/>
              </w:rPr>
              <w:t>El BCB se reserva el derecho de verificar cualquier aspecto que considere pertinente de la documentación e información presentada por el proponente.</w:t>
            </w:r>
          </w:p>
          <w:p w14:paraId="0E63D880" w14:textId="77777777" w:rsidR="00B75EE7" w:rsidRPr="003421C0" w:rsidRDefault="00B75EE7" w:rsidP="00094E8D">
            <w:pPr>
              <w:ind w:left="381" w:hanging="381"/>
              <w:jc w:val="both"/>
              <w:rPr>
                <w:rFonts w:ascii="Arial" w:hAnsi="Arial" w:cs="Arial"/>
                <w:b/>
                <w:bCs/>
                <w:i/>
                <w:iCs/>
                <w:sz w:val="18"/>
                <w:szCs w:val="18"/>
              </w:rPr>
            </w:pPr>
            <w:r w:rsidRPr="003421C0">
              <w:rPr>
                <w:rFonts w:ascii="Arial" w:hAnsi="Arial" w:cs="Arial"/>
                <w:b/>
                <w:bCs/>
                <w:i/>
                <w:iCs/>
                <w:sz w:val="18"/>
                <w:szCs w:val="18"/>
              </w:rPr>
              <w:t>(Manifestar aceptación)</w:t>
            </w:r>
          </w:p>
        </w:tc>
        <w:tc>
          <w:tcPr>
            <w:tcW w:w="1722" w:type="dxa"/>
            <w:tcBorders>
              <w:bottom w:val="single" w:sz="4" w:space="0" w:color="auto"/>
            </w:tcBorders>
            <w:vAlign w:val="center"/>
          </w:tcPr>
          <w:p w14:paraId="27756AC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5E8D978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78FAE3F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4C08775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508D4FDE" w14:textId="77777777" w:rsidTr="00B75EE7">
        <w:trPr>
          <w:cantSplit/>
          <w:trHeight w:val="580"/>
        </w:trPr>
        <w:tc>
          <w:tcPr>
            <w:tcW w:w="6234" w:type="dxa"/>
            <w:tcBorders>
              <w:bottom w:val="single" w:sz="4" w:space="0" w:color="auto"/>
            </w:tcBorders>
            <w:vAlign w:val="center"/>
          </w:tcPr>
          <w:p w14:paraId="015F8AA6" w14:textId="77777777" w:rsidR="00B75EE7" w:rsidRPr="003421C0" w:rsidRDefault="00B75EE7" w:rsidP="00E24E5C">
            <w:pPr>
              <w:numPr>
                <w:ilvl w:val="0"/>
                <w:numId w:val="55"/>
              </w:numPr>
              <w:ind w:left="381" w:hanging="381"/>
              <w:jc w:val="both"/>
              <w:rPr>
                <w:rFonts w:ascii="Arial" w:hAnsi="Arial" w:cs="Arial"/>
                <w:b/>
                <w:bCs/>
                <w:sz w:val="18"/>
                <w:szCs w:val="18"/>
              </w:rPr>
            </w:pPr>
            <w:r w:rsidRPr="003421C0">
              <w:rPr>
                <w:rFonts w:ascii="Arial" w:hAnsi="Arial" w:cs="Arial"/>
                <w:b/>
                <w:bCs/>
                <w:sz w:val="18"/>
                <w:szCs w:val="18"/>
              </w:rPr>
              <w:lastRenderedPageBreak/>
              <w:t>Recurrencia</w:t>
            </w:r>
            <w:r w:rsidRPr="003421C0">
              <w:rPr>
                <w:rFonts w:ascii="Arial" w:hAnsi="Arial" w:cs="Arial"/>
                <w:bCs/>
                <w:sz w:val="18"/>
                <w:szCs w:val="18"/>
              </w:rPr>
              <w:t>: La característica del servicio es considerada como recurrente.</w:t>
            </w:r>
          </w:p>
        </w:tc>
        <w:tc>
          <w:tcPr>
            <w:tcW w:w="1722" w:type="dxa"/>
            <w:tcBorders>
              <w:bottom w:val="single" w:sz="4" w:space="0" w:color="auto"/>
            </w:tcBorders>
            <w:shd w:val="reverseDiagStripe" w:color="auto" w:fill="auto"/>
            <w:vAlign w:val="center"/>
          </w:tcPr>
          <w:p w14:paraId="4956BA9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reverseDiagStripe" w:color="auto" w:fill="auto"/>
            <w:vAlign w:val="center"/>
          </w:tcPr>
          <w:p w14:paraId="1F40830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reverseDiagStripe" w:color="auto" w:fill="auto"/>
            <w:vAlign w:val="center"/>
          </w:tcPr>
          <w:p w14:paraId="08F0736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reverseDiagStripe" w:color="auto" w:fill="auto"/>
            <w:vAlign w:val="center"/>
          </w:tcPr>
          <w:p w14:paraId="0B86E1B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2DC4955" w14:textId="77777777" w:rsidTr="00B75EE7">
        <w:trPr>
          <w:cantSplit/>
          <w:trHeight w:val="580"/>
        </w:trPr>
        <w:tc>
          <w:tcPr>
            <w:tcW w:w="6234" w:type="dxa"/>
            <w:tcBorders>
              <w:bottom w:val="single" w:sz="4" w:space="0" w:color="auto"/>
            </w:tcBorders>
            <w:vAlign w:val="center"/>
          </w:tcPr>
          <w:p w14:paraId="583DC832" w14:textId="77777777" w:rsidR="00B75EE7" w:rsidRPr="003421C0" w:rsidRDefault="00B75EE7" w:rsidP="00E24E5C">
            <w:pPr>
              <w:numPr>
                <w:ilvl w:val="0"/>
                <w:numId w:val="55"/>
              </w:numPr>
              <w:ind w:left="381" w:hanging="381"/>
              <w:jc w:val="both"/>
              <w:rPr>
                <w:rFonts w:ascii="Arial" w:hAnsi="Arial" w:cs="Arial"/>
                <w:b/>
                <w:bCs/>
                <w:sz w:val="18"/>
                <w:szCs w:val="18"/>
              </w:rPr>
            </w:pPr>
            <w:r w:rsidRPr="00E86D30">
              <w:rPr>
                <w:rFonts w:ascii="Arial" w:hAnsi="Arial" w:cs="Arial"/>
                <w:b/>
                <w:bCs/>
                <w:sz w:val="18"/>
                <w:szCs w:val="18"/>
              </w:rPr>
              <w:t>Informe de conformidad final:</w:t>
            </w:r>
            <w:r w:rsidRPr="00E86D30">
              <w:rPr>
                <w:rFonts w:ascii="Arial" w:hAnsi="Arial" w:cs="Arial"/>
                <w:bCs/>
                <w:sz w:val="18"/>
                <w:szCs w:val="18"/>
              </w:rPr>
              <w:t xml:space="preserve"> Posterior a la conclusión de la vigencia de la prestación del servicio, el responsable de recepción, un plazo de cinco (5) días hábiles, elaborará el informe de conformidad final.</w:t>
            </w:r>
          </w:p>
        </w:tc>
        <w:tc>
          <w:tcPr>
            <w:tcW w:w="1722" w:type="dxa"/>
            <w:tcBorders>
              <w:bottom w:val="single" w:sz="4" w:space="0" w:color="auto"/>
            </w:tcBorders>
            <w:shd w:val="reverseDiagStripe" w:color="auto" w:fill="auto"/>
            <w:vAlign w:val="center"/>
          </w:tcPr>
          <w:p w14:paraId="55360A1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reverseDiagStripe" w:color="auto" w:fill="auto"/>
            <w:vAlign w:val="center"/>
          </w:tcPr>
          <w:p w14:paraId="152F069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reverseDiagStripe" w:color="auto" w:fill="auto"/>
            <w:vAlign w:val="center"/>
          </w:tcPr>
          <w:p w14:paraId="481C21E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reverseDiagStripe" w:color="auto" w:fill="auto"/>
            <w:vAlign w:val="center"/>
          </w:tcPr>
          <w:p w14:paraId="7A4D4EF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AC6E222" w14:textId="77777777" w:rsidTr="00B75EE7">
        <w:trPr>
          <w:cantSplit/>
          <w:trHeight w:val="580"/>
        </w:trPr>
        <w:tc>
          <w:tcPr>
            <w:tcW w:w="6234" w:type="dxa"/>
            <w:tcBorders>
              <w:bottom w:val="single" w:sz="4" w:space="0" w:color="auto"/>
            </w:tcBorders>
            <w:vAlign w:val="center"/>
          </w:tcPr>
          <w:p w14:paraId="57F5FA73" w14:textId="77777777" w:rsidR="00B75EE7" w:rsidRPr="00517EAE" w:rsidRDefault="00B75EE7" w:rsidP="00E24E5C">
            <w:pPr>
              <w:numPr>
                <w:ilvl w:val="0"/>
                <w:numId w:val="55"/>
              </w:numPr>
              <w:ind w:left="357"/>
              <w:jc w:val="both"/>
              <w:rPr>
                <w:rFonts w:ascii="Arial" w:hAnsi="Arial" w:cs="Arial"/>
                <w:bCs/>
                <w:sz w:val="18"/>
                <w:szCs w:val="18"/>
              </w:rPr>
            </w:pPr>
            <w:r w:rsidRPr="00517EAE">
              <w:rPr>
                <w:rFonts w:ascii="Arial" w:hAnsi="Arial" w:cs="Arial"/>
                <w:bCs/>
                <w:sz w:val="18"/>
                <w:szCs w:val="18"/>
              </w:rPr>
              <w:t>El proceso de contratación está sujeto a la aprobación del presupuesto de la siguiente gestión.</w:t>
            </w:r>
          </w:p>
        </w:tc>
        <w:tc>
          <w:tcPr>
            <w:tcW w:w="1722" w:type="dxa"/>
            <w:tcBorders>
              <w:bottom w:val="single" w:sz="4" w:space="0" w:color="auto"/>
            </w:tcBorders>
            <w:shd w:val="reverseDiagStripe" w:color="auto" w:fill="auto"/>
            <w:vAlign w:val="center"/>
          </w:tcPr>
          <w:p w14:paraId="1295ECF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reverseDiagStripe" w:color="auto" w:fill="auto"/>
            <w:vAlign w:val="center"/>
          </w:tcPr>
          <w:p w14:paraId="1CAF97E5"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reverseDiagStripe" w:color="auto" w:fill="auto"/>
            <w:vAlign w:val="center"/>
          </w:tcPr>
          <w:p w14:paraId="1762E477"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reverseDiagStripe" w:color="auto" w:fill="auto"/>
            <w:vAlign w:val="center"/>
          </w:tcPr>
          <w:p w14:paraId="47E36C8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7B2AFDCE" w14:textId="77777777" w:rsidTr="00B75EE7">
        <w:trPr>
          <w:cantSplit/>
          <w:trHeight w:val="397"/>
        </w:trPr>
        <w:tc>
          <w:tcPr>
            <w:tcW w:w="6234" w:type="dxa"/>
            <w:shd w:val="clear" w:color="auto" w:fill="C6D9F1" w:themeFill="text2" w:themeFillTint="33"/>
            <w:vAlign w:val="center"/>
          </w:tcPr>
          <w:p w14:paraId="3ADE3EEB" w14:textId="77777777" w:rsidR="00B75EE7" w:rsidRPr="003421C0" w:rsidRDefault="00B75EE7" w:rsidP="00094E8D">
            <w:pPr>
              <w:jc w:val="both"/>
              <w:rPr>
                <w:rFonts w:ascii="Arial" w:hAnsi="Arial" w:cs="Arial"/>
                <w:b/>
                <w:bCs/>
                <w:sz w:val="18"/>
                <w:szCs w:val="18"/>
              </w:rPr>
            </w:pPr>
            <w:r w:rsidRPr="003421C0">
              <w:rPr>
                <w:rFonts w:ascii="Arial" w:hAnsi="Arial" w:cs="Arial"/>
                <w:b/>
                <w:bCs/>
                <w:sz w:val="18"/>
                <w:szCs w:val="18"/>
              </w:rPr>
              <w:t>E. FORMA DE PAGO</w:t>
            </w:r>
          </w:p>
        </w:tc>
        <w:tc>
          <w:tcPr>
            <w:tcW w:w="1722" w:type="dxa"/>
            <w:shd w:val="clear" w:color="auto" w:fill="C6D9F1" w:themeFill="text2" w:themeFillTint="33"/>
            <w:vAlign w:val="center"/>
          </w:tcPr>
          <w:p w14:paraId="7B208DEA"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clear" w:color="auto" w:fill="C6D9F1" w:themeFill="text2" w:themeFillTint="33"/>
            <w:vAlign w:val="center"/>
          </w:tcPr>
          <w:p w14:paraId="2AF1545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clear" w:color="auto" w:fill="C6D9F1" w:themeFill="text2" w:themeFillTint="33"/>
            <w:vAlign w:val="center"/>
          </w:tcPr>
          <w:p w14:paraId="073CD9FC"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clear" w:color="auto" w:fill="C6D9F1" w:themeFill="text2" w:themeFillTint="33"/>
            <w:vAlign w:val="center"/>
          </w:tcPr>
          <w:p w14:paraId="44834641"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F2DEFA9" w14:textId="77777777" w:rsidTr="00B75EE7">
        <w:trPr>
          <w:cantSplit/>
          <w:trHeight w:val="1347"/>
        </w:trPr>
        <w:tc>
          <w:tcPr>
            <w:tcW w:w="6234" w:type="dxa"/>
            <w:tcBorders>
              <w:bottom w:val="single" w:sz="4" w:space="0" w:color="auto"/>
            </w:tcBorders>
            <w:vAlign w:val="center"/>
          </w:tcPr>
          <w:p w14:paraId="3B57D201" w14:textId="77777777" w:rsidR="00B75EE7" w:rsidRPr="003421C0" w:rsidRDefault="00B75EE7" w:rsidP="00E24E5C">
            <w:pPr>
              <w:numPr>
                <w:ilvl w:val="0"/>
                <w:numId w:val="47"/>
              </w:numPr>
              <w:jc w:val="both"/>
              <w:rPr>
                <w:rFonts w:ascii="Arial" w:hAnsi="Arial" w:cs="Arial"/>
                <w:sz w:val="18"/>
                <w:szCs w:val="18"/>
              </w:rPr>
            </w:pPr>
            <w:r w:rsidRPr="003421C0">
              <w:rPr>
                <w:rFonts w:ascii="Arial" w:hAnsi="Arial" w:cs="Arial"/>
                <w:bCs/>
                <w:sz w:val="18"/>
                <w:szCs w:val="18"/>
              </w:rPr>
              <w:t>El</w:t>
            </w:r>
            <w:r w:rsidRPr="003421C0">
              <w:rPr>
                <w:rFonts w:ascii="Arial" w:hAnsi="Arial" w:cs="Arial"/>
                <w:sz w:val="18"/>
                <w:szCs w:val="18"/>
              </w:rPr>
              <w:t xml:space="preserve"> pago será mensual y se efectuará vencido el periodo mensual del servicio previa emisión de la planilla de ejecución de servicios por parte del proveedor, donde señalará todos los servicios prestados y previa emisión del informe de conformidad parcial por parte del fiscal y a la finalización del contrato el fiscal emitirá un informe de conformidad final. El proponente deberá emitir una factura por todos los enlaces de internet desglosada por enlace. </w:t>
            </w:r>
          </w:p>
          <w:p w14:paraId="3320481B" w14:textId="77777777" w:rsidR="00B75EE7" w:rsidRPr="003421C0" w:rsidRDefault="00B75EE7" w:rsidP="00094E8D">
            <w:pPr>
              <w:ind w:left="28"/>
              <w:jc w:val="both"/>
              <w:rPr>
                <w:rFonts w:ascii="Arial" w:hAnsi="Arial" w:cs="Arial"/>
                <w:sz w:val="18"/>
                <w:szCs w:val="18"/>
              </w:rPr>
            </w:pPr>
            <w:r w:rsidRPr="003421C0">
              <w:rPr>
                <w:rFonts w:ascii="Arial" w:hAnsi="Arial" w:cs="Arial"/>
                <w:b/>
                <w:iCs/>
                <w:sz w:val="18"/>
                <w:szCs w:val="18"/>
              </w:rPr>
              <w:t>(Manifestar aceptación)</w:t>
            </w:r>
          </w:p>
        </w:tc>
        <w:tc>
          <w:tcPr>
            <w:tcW w:w="1722" w:type="dxa"/>
            <w:tcBorders>
              <w:bottom w:val="single" w:sz="4" w:space="0" w:color="auto"/>
            </w:tcBorders>
            <w:vAlign w:val="center"/>
          </w:tcPr>
          <w:p w14:paraId="787B022E"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364" w:type="dxa"/>
            <w:tcBorders>
              <w:bottom w:val="single" w:sz="4" w:space="0" w:color="auto"/>
            </w:tcBorders>
            <w:shd w:val="thinDiagStripe" w:color="auto" w:fill="auto"/>
            <w:vAlign w:val="center"/>
          </w:tcPr>
          <w:p w14:paraId="220F9EC4"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bottom w:val="single" w:sz="4" w:space="0" w:color="auto"/>
            </w:tcBorders>
            <w:shd w:val="thinDiagStripe" w:color="auto" w:fill="auto"/>
            <w:vAlign w:val="center"/>
          </w:tcPr>
          <w:p w14:paraId="4C4A8903"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bottom w:val="single" w:sz="4" w:space="0" w:color="auto"/>
            </w:tcBorders>
            <w:shd w:val="thinDiagStripe" w:color="auto" w:fill="auto"/>
            <w:vAlign w:val="center"/>
          </w:tcPr>
          <w:p w14:paraId="627720B0"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B75EE7" w:rsidRPr="003421C0" w14:paraId="079979FD" w14:textId="77777777" w:rsidTr="00B75EE7">
        <w:trPr>
          <w:cantSplit/>
          <w:trHeight w:val="56"/>
        </w:trPr>
        <w:tc>
          <w:tcPr>
            <w:tcW w:w="62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4FD333" w14:textId="77777777" w:rsidR="00B75EE7" w:rsidRPr="003421C0" w:rsidRDefault="00B75EE7" w:rsidP="00094E8D">
            <w:pPr>
              <w:tabs>
                <w:tab w:val="num" w:pos="374"/>
              </w:tabs>
              <w:ind w:left="374" w:hanging="360"/>
              <w:jc w:val="both"/>
              <w:rPr>
                <w:rFonts w:ascii="Arial" w:hAnsi="Arial" w:cs="Arial"/>
                <w:b/>
                <w:bCs/>
                <w:sz w:val="18"/>
                <w:szCs w:val="18"/>
              </w:rPr>
            </w:pPr>
            <w:r w:rsidRPr="003421C0">
              <w:rPr>
                <w:rFonts w:ascii="Arial" w:hAnsi="Arial" w:cs="Arial"/>
                <w:b/>
                <w:bCs/>
                <w:sz w:val="18"/>
                <w:szCs w:val="18"/>
              </w:rPr>
              <w:t>F. ANTICIPO</w:t>
            </w:r>
          </w:p>
        </w:tc>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663D3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sz w:val="18"/>
                <w:szCs w:val="18"/>
                <w:lang w:val="es-ES_tradnl"/>
              </w:rPr>
            </w:pPr>
          </w:p>
        </w:tc>
        <w:tc>
          <w:tcPr>
            <w:tcW w:w="3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466FC6"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3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3AB2C8"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c>
          <w:tcPr>
            <w:tcW w:w="11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E970CF"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sz w:val="18"/>
                <w:szCs w:val="18"/>
                <w:lang w:val="es-ES_tradnl"/>
              </w:rPr>
            </w:pPr>
          </w:p>
        </w:tc>
      </w:tr>
      <w:tr w:rsidR="00B75EE7" w:rsidRPr="003421C0" w14:paraId="5C7534D1" w14:textId="77777777" w:rsidTr="00B75EE7">
        <w:trPr>
          <w:cantSplit/>
          <w:trHeight w:val="488"/>
        </w:trPr>
        <w:tc>
          <w:tcPr>
            <w:tcW w:w="6234" w:type="dxa"/>
            <w:tcBorders>
              <w:top w:val="single" w:sz="4" w:space="0" w:color="auto"/>
              <w:left w:val="single" w:sz="4" w:space="0" w:color="auto"/>
              <w:bottom w:val="single" w:sz="4" w:space="0" w:color="auto"/>
              <w:right w:val="single" w:sz="4" w:space="0" w:color="auto"/>
            </w:tcBorders>
            <w:shd w:val="clear" w:color="auto" w:fill="auto"/>
            <w:vAlign w:val="center"/>
          </w:tcPr>
          <w:p w14:paraId="25E988A6" w14:textId="77777777" w:rsidR="00B75EE7" w:rsidRPr="00912FAB" w:rsidRDefault="00B75EE7" w:rsidP="00094E8D">
            <w:pPr>
              <w:tabs>
                <w:tab w:val="num" w:pos="374"/>
              </w:tabs>
              <w:ind w:left="374" w:hanging="360"/>
              <w:jc w:val="both"/>
              <w:rPr>
                <w:rFonts w:ascii="Arial" w:hAnsi="Arial" w:cs="Arial"/>
                <w:bCs/>
                <w:sz w:val="18"/>
                <w:szCs w:val="18"/>
              </w:rPr>
            </w:pPr>
            <w:r w:rsidRPr="003421C0">
              <w:rPr>
                <w:rFonts w:ascii="Arial" w:hAnsi="Arial" w:cs="Arial"/>
                <w:bCs/>
                <w:sz w:val="18"/>
                <w:szCs w:val="18"/>
              </w:rPr>
              <w:t>No se otorgará anticipo para este servicio.</w:t>
            </w:r>
          </w:p>
        </w:tc>
        <w:tc>
          <w:tcPr>
            <w:tcW w:w="1722" w:type="dxa"/>
            <w:tcBorders>
              <w:top w:val="single" w:sz="4" w:space="0" w:color="auto"/>
              <w:left w:val="single" w:sz="4" w:space="0" w:color="auto"/>
              <w:bottom w:val="single" w:sz="4" w:space="0" w:color="auto"/>
              <w:right w:val="single" w:sz="4" w:space="0" w:color="auto"/>
            </w:tcBorders>
            <w:shd w:val="thinReverseDiagStripe" w:color="DDD9C3" w:themeColor="background2" w:themeShade="E6" w:fill="auto"/>
            <w:vAlign w:val="center"/>
          </w:tcPr>
          <w:p w14:paraId="0B2C0274" w14:textId="77777777" w:rsidR="00B75EE7" w:rsidRPr="00912FAB"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rPr>
            </w:pPr>
          </w:p>
        </w:tc>
        <w:tc>
          <w:tcPr>
            <w:tcW w:w="364" w:type="dxa"/>
            <w:tcBorders>
              <w:top w:val="single" w:sz="4" w:space="0" w:color="auto"/>
              <w:left w:val="single" w:sz="4" w:space="0" w:color="auto"/>
              <w:bottom w:val="single" w:sz="4" w:space="0" w:color="auto"/>
              <w:right w:val="single" w:sz="4" w:space="0" w:color="auto"/>
            </w:tcBorders>
            <w:shd w:val="thinReverseDiagStripe" w:color="A6A6A6" w:fill="auto"/>
            <w:vAlign w:val="center"/>
          </w:tcPr>
          <w:p w14:paraId="3266CDD2"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392" w:type="dxa"/>
            <w:tcBorders>
              <w:top w:val="single" w:sz="4" w:space="0" w:color="auto"/>
              <w:left w:val="single" w:sz="4" w:space="0" w:color="auto"/>
              <w:bottom w:val="single" w:sz="4" w:space="0" w:color="auto"/>
              <w:right w:val="single" w:sz="4" w:space="0" w:color="auto"/>
            </w:tcBorders>
            <w:shd w:val="thinReverseDiagStripe" w:color="A6A6A6" w:fill="auto"/>
            <w:vAlign w:val="center"/>
          </w:tcPr>
          <w:p w14:paraId="2CF2B52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148" w:type="dxa"/>
            <w:tcBorders>
              <w:top w:val="single" w:sz="4" w:space="0" w:color="auto"/>
              <w:left w:val="single" w:sz="4" w:space="0" w:color="auto"/>
              <w:bottom w:val="single" w:sz="4" w:space="0" w:color="auto"/>
              <w:right w:val="single" w:sz="4" w:space="0" w:color="auto"/>
            </w:tcBorders>
            <w:shd w:val="thinReverseDiagStripe" w:color="A6A6A6" w:fill="auto"/>
            <w:vAlign w:val="center"/>
          </w:tcPr>
          <w:p w14:paraId="761D488D" w14:textId="77777777" w:rsidR="00B75EE7" w:rsidRPr="003421C0" w:rsidRDefault="00B75EE7" w:rsidP="00094E8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bl>
    <w:p w14:paraId="17782FD6" w14:textId="77777777" w:rsidR="00B75EE7" w:rsidRPr="003421C0" w:rsidRDefault="00B75EE7" w:rsidP="00B75EE7">
      <w:r w:rsidRPr="003421C0">
        <w:tab/>
      </w:r>
    </w:p>
    <w:p w14:paraId="78CFEC85" w14:textId="48DC7EC5" w:rsidR="00B75EE7" w:rsidRPr="003421C0" w:rsidRDefault="00B75EE7" w:rsidP="00B75EE7"/>
    <w:p w14:paraId="306BADE4" w14:textId="77777777" w:rsidR="00957924" w:rsidRPr="00957924" w:rsidRDefault="00957924" w:rsidP="00F1077B">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2DFACA7D"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77777777" w:rsidR="004608D9" w:rsidRPr="00A40276" w:rsidRDefault="009B01F7" w:rsidP="003B46C3">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573C8B3C"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319FB702"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414FE8B8"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43B63D06"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A3E50FF"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4EA3BAB3"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4B607635"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19EF314E" w:rsidR="004608D9" w:rsidRPr="00A40276" w:rsidRDefault="00AD4394"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16FB8D17" w:rsidR="004608D9" w:rsidRPr="00784D7C" w:rsidRDefault="00AD4394" w:rsidP="00453CA7">
            <w:pPr>
              <w:jc w:val="center"/>
              <w:rPr>
                <w:rFonts w:ascii="Arial" w:hAnsi="Arial" w:cs="Arial"/>
                <w:b/>
                <w:bCs/>
                <w:lang w:val="es-BO"/>
              </w:rPr>
            </w:pPr>
            <w:r w:rsidRPr="00AD4394">
              <w:rPr>
                <w:rFonts w:ascii="Arial" w:hAnsi="Arial" w:cs="Arial"/>
                <w:b/>
                <w:color w:val="000099"/>
              </w:rPr>
              <w:t>SERVICIO DE INTERNET 2 -2024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7AB4E3FD" w14:textId="76CE1BB9" w:rsidR="00364E4A" w:rsidRPr="000F42AA" w:rsidRDefault="00275163" w:rsidP="00E24E5C">
      <w:pPr>
        <w:pStyle w:val="Prrafodelista"/>
        <w:numPr>
          <w:ilvl w:val="0"/>
          <w:numId w:val="36"/>
        </w:numPr>
        <w:ind w:left="709"/>
        <w:jc w:val="both"/>
        <w:rPr>
          <w:rFonts w:ascii="Verdana" w:hAnsi="Verdana" w:cs="Arial"/>
          <w:sz w:val="16"/>
          <w:szCs w:val="18"/>
          <w:lang w:val="es-BO" w:eastAsia="es-ES"/>
        </w:rPr>
      </w:pPr>
      <w:r>
        <w:rPr>
          <w:rFonts w:ascii="Verdana" w:eastAsia="Arial" w:hAnsi="Verdana" w:cs="Arial"/>
          <w:sz w:val="18"/>
          <w:lang w:val="es-BO"/>
        </w:rPr>
        <w:t>Certificado</w:t>
      </w:r>
      <w:r w:rsidR="00364E4A">
        <w:rPr>
          <w:rFonts w:ascii="Verdana" w:eastAsia="Arial" w:hAnsi="Verdana" w:cs="Arial"/>
          <w:sz w:val="18"/>
          <w:lang w:val="es-BO"/>
        </w:rPr>
        <w:t xml:space="preserve"> </w:t>
      </w:r>
      <w:r>
        <w:rPr>
          <w:rFonts w:ascii="Verdana" w:eastAsia="Arial" w:hAnsi="Verdana" w:cs="Arial"/>
          <w:sz w:val="18"/>
          <w:lang w:val="es-BO"/>
        </w:rPr>
        <w:t xml:space="preserve">de Operador vigente emitido por la </w:t>
      </w:r>
      <w:r w:rsidR="00364E4A">
        <w:rPr>
          <w:rFonts w:ascii="Verdana" w:eastAsia="Arial" w:hAnsi="Verdana" w:cs="Arial"/>
          <w:sz w:val="18"/>
          <w:lang w:val="es-BO"/>
        </w:rPr>
        <w:t>ATT, según punto 9, inciso B, numeral II de las Especificaciones Técnicas</w:t>
      </w:r>
      <w:r>
        <w:rPr>
          <w:rFonts w:ascii="Verdana" w:eastAsia="Arial" w:hAnsi="Verdana" w:cs="Arial"/>
          <w:sz w:val="18"/>
          <w:lang w:val="es-BO"/>
        </w:rPr>
        <w:t>.</w:t>
      </w:r>
    </w:p>
    <w:p w14:paraId="37B8D85E" w14:textId="7C3C13D1" w:rsidR="001A412E" w:rsidRPr="000F42AA" w:rsidRDefault="000F42AA" w:rsidP="00E24E5C">
      <w:pPr>
        <w:pStyle w:val="Prrafodelista"/>
        <w:numPr>
          <w:ilvl w:val="0"/>
          <w:numId w:val="36"/>
        </w:numPr>
        <w:ind w:left="709"/>
        <w:jc w:val="both"/>
        <w:rPr>
          <w:rFonts w:ascii="Verdana" w:hAnsi="Verdana" w:cs="Arial"/>
          <w:sz w:val="16"/>
          <w:szCs w:val="18"/>
          <w:lang w:val="es-BO" w:eastAsia="es-ES"/>
        </w:rPr>
      </w:pPr>
      <w:r>
        <w:rPr>
          <w:rFonts w:ascii="Verdana" w:eastAsia="Arial" w:hAnsi="Verdana" w:cs="Arial"/>
          <w:sz w:val="18"/>
          <w:lang w:val="es-BO"/>
        </w:rPr>
        <w:t xml:space="preserve">Documentación sobre la experiencia </w:t>
      </w:r>
      <w:r w:rsidR="00364E4A">
        <w:rPr>
          <w:rFonts w:ascii="Verdana" w:eastAsia="Arial" w:hAnsi="Verdana" w:cs="Arial"/>
          <w:sz w:val="18"/>
          <w:lang w:val="es-BO"/>
        </w:rPr>
        <w:t xml:space="preserve">general y específica </w:t>
      </w:r>
      <w:r>
        <w:rPr>
          <w:rFonts w:ascii="Verdana" w:eastAsia="Arial" w:hAnsi="Verdana" w:cs="Arial"/>
          <w:sz w:val="18"/>
          <w:lang w:val="es-BO"/>
        </w:rPr>
        <w:t xml:space="preserve">de la empresa, según </w:t>
      </w:r>
      <w:r w:rsidR="00364E4A">
        <w:rPr>
          <w:rFonts w:ascii="Verdana" w:eastAsia="Arial" w:hAnsi="Verdana" w:cs="Arial"/>
          <w:sz w:val="18"/>
          <w:lang w:val="es-BO"/>
        </w:rPr>
        <w:t>el</w:t>
      </w:r>
      <w:r>
        <w:rPr>
          <w:rFonts w:ascii="Verdana" w:eastAsia="Arial" w:hAnsi="Verdana" w:cs="Arial"/>
          <w:sz w:val="18"/>
          <w:lang w:val="es-BO"/>
        </w:rPr>
        <w:t xml:space="preserve"> inciso </w:t>
      </w:r>
      <w:r w:rsidR="00364E4A">
        <w:rPr>
          <w:rFonts w:ascii="Verdana" w:eastAsia="Arial" w:hAnsi="Verdana" w:cs="Arial"/>
          <w:sz w:val="18"/>
          <w:lang w:val="es-BO"/>
        </w:rPr>
        <w:t>A</w:t>
      </w:r>
      <w:r>
        <w:rPr>
          <w:rFonts w:ascii="Verdana" w:eastAsia="Arial" w:hAnsi="Verdana" w:cs="Arial"/>
          <w:sz w:val="18"/>
          <w:lang w:val="es-BO"/>
        </w:rPr>
        <w:t>, numeral III</w:t>
      </w:r>
      <w:r w:rsidR="00364E4A">
        <w:rPr>
          <w:rFonts w:ascii="Verdana" w:eastAsia="Arial" w:hAnsi="Verdana" w:cs="Arial"/>
          <w:sz w:val="18"/>
          <w:lang w:val="es-BO"/>
        </w:rPr>
        <w:t xml:space="preserve"> (Características Generales de la Empresa)</w:t>
      </w:r>
      <w:r>
        <w:rPr>
          <w:rFonts w:ascii="Verdana" w:eastAsia="Arial" w:hAnsi="Verdana" w:cs="Arial"/>
          <w:sz w:val="18"/>
          <w:lang w:val="es-BO"/>
        </w:rPr>
        <w:t xml:space="preserve"> de las Especificaciones Técnicas</w:t>
      </w:r>
      <w:r w:rsidR="000F12F8">
        <w:rPr>
          <w:rFonts w:ascii="Verdana" w:eastAsia="Arial" w:hAnsi="Verdana" w:cs="Arial"/>
          <w:sz w:val="18"/>
          <w:lang w:val="es-BO"/>
        </w:rPr>
        <w:t>, salvo de haber presentado el formulario 500 del SICOES y que la misma haya sido verificada en la evaluación de la propuesta.</w:t>
      </w:r>
    </w:p>
    <w:p w14:paraId="53DCBF67" w14:textId="66452B99" w:rsidR="00C659D3" w:rsidRPr="00C659D3" w:rsidRDefault="00275163" w:rsidP="00E24E5C">
      <w:pPr>
        <w:pStyle w:val="Prrafodelista"/>
        <w:numPr>
          <w:ilvl w:val="0"/>
          <w:numId w:val="36"/>
        </w:numPr>
        <w:ind w:left="709"/>
        <w:jc w:val="both"/>
        <w:rPr>
          <w:rFonts w:ascii="Verdana" w:eastAsia="Arial" w:hAnsi="Verdana" w:cs="Arial"/>
          <w:sz w:val="18"/>
          <w:lang w:val="es-BO"/>
        </w:rPr>
      </w:pPr>
      <w:r>
        <w:rPr>
          <w:rFonts w:ascii="Verdana" w:eastAsia="Arial" w:hAnsi="Verdana" w:cs="Arial"/>
          <w:sz w:val="18"/>
          <w:lang w:val="es-BO"/>
        </w:rPr>
        <w:t xml:space="preserve">Nota de designación al </w:t>
      </w:r>
      <w:r w:rsidRPr="00C659D3">
        <w:rPr>
          <w:rFonts w:ascii="Verdana" w:eastAsia="Arial" w:hAnsi="Verdana" w:cs="Arial"/>
          <w:sz w:val="18"/>
          <w:lang w:val="es-BO"/>
        </w:rPr>
        <w:t xml:space="preserve">Agente de Servicio </w:t>
      </w:r>
      <w:r w:rsidR="00850D74">
        <w:rPr>
          <w:rFonts w:ascii="Verdana" w:eastAsia="Arial" w:hAnsi="Verdana" w:cs="Arial"/>
          <w:sz w:val="18"/>
          <w:lang w:val="es-BO"/>
        </w:rPr>
        <w:t>(</w:t>
      </w:r>
      <w:r w:rsidR="00C659D3" w:rsidRPr="00C659D3">
        <w:rPr>
          <w:rFonts w:ascii="Verdana" w:eastAsia="Arial" w:hAnsi="Verdana" w:cs="Arial"/>
          <w:sz w:val="18"/>
          <w:lang w:val="es-BO"/>
        </w:rPr>
        <w:t>Nombre y datos de contacto</w:t>
      </w:r>
      <w:r w:rsidR="00850D74">
        <w:rPr>
          <w:rFonts w:ascii="Verdana" w:eastAsia="Arial" w:hAnsi="Verdana" w:cs="Arial"/>
          <w:sz w:val="18"/>
          <w:lang w:val="es-BO"/>
        </w:rPr>
        <w:t>).</w:t>
      </w: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52CA0EE7" w14:textId="77777777" w:rsidR="00587414" w:rsidRPr="004D186B" w:rsidRDefault="00587414" w:rsidP="00587414">
      <w:pPr>
        <w:pStyle w:val="Encabezado"/>
        <w:jc w:val="right"/>
        <w:rPr>
          <w:rFonts w:ascii="Arial" w:hAnsi="Arial" w:cs="Arial"/>
          <w:b/>
          <w:iCs/>
          <w:sz w:val="20"/>
        </w:rPr>
      </w:pPr>
      <w:bookmarkStart w:id="168" w:name="OLE_LINK1"/>
      <w:bookmarkStart w:id="169" w:name="OLE_LINK2"/>
      <w:r w:rsidRPr="004D186B">
        <w:rPr>
          <w:rFonts w:ascii="Arial" w:hAnsi="Arial" w:cs="Arial"/>
          <w:b/>
          <w:iCs/>
          <w:sz w:val="20"/>
        </w:rPr>
        <w:t xml:space="preserve">SANO-DLABS N° </w:t>
      </w:r>
      <w:r>
        <w:rPr>
          <w:rFonts w:ascii="Arial" w:hAnsi="Arial" w:cs="Arial"/>
          <w:b/>
          <w:iCs/>
          <w:sz w:val="20"/>
        </w:rPr>
        <w:t>165</w:t>
      </w:r>
      <w:r w:rsidRPr="004D186B">
        <w:rPr>
          <w:rFonts w:ascii="Arial" w:hAnsi="Arial" w:cs="Arial"/>
          <w:b/>
          <w:iCs/>
          <w:sz w:val="20"/>
        </w:rPr>
        <w:t>/2023</w:t>
      </w:r>
    </w:p>
    <w:p w14:paraId="2CAA95C7" w14:textId="77777777" w:rsidR="00587414" w:rsidRPr="00B37600" w:rsidRDefault="00587414" w:rsidP="00587414">
      <w:pPr>
        <w:pStyle w:val="Encabezado"/>
        <w:jc w:val="right"/>
        <w:rPr>
          <w:rFonts w:ascii="Arial" w:hAnsi="Arial" w:cs="Arial"/>
          <w:iCs/>
          <w:sz w:val="20"/>
        </w:rPr>
      </w:pPr>
      <w:r w:rsidRPr="004D186B">
        <w:rPr>
          <w:rFonts w:ascii="Arial" w:hAnsi="Arial" w:cs="Arial"/>
          <w:iCs/>
          <w:sz w:val="20"/>
        </w:rPr>
        <w:t>CUCE: 23-0951-00-0000000-0-0</w:t>
      </w:r>
    </w:p>
    <w:p w14:paraId="437BC5CD" w14:textId="77777777" w:rsidR="00587414" w:rsidRDefault="00587414" w:rsidP="00364E4A">
      <w:pPr>
        <w:jc w:val="both"/>
        <w:rPr>
          <w:rFonts w:ascii="Arial" w:hAnsi="Arial" w:cs="Arial"/>
          <w:b/>
          <w:bCs/>
          <w:iCs/>
          <w:sz w:val="22"/>
          <w:szCs w:val="22"/>
          <w:lang w:val="es-ES_tradnl"/>
        </w:rPr>
      </w:pPr>
    </w:p>
    <w:p w14:paraId="07A230F9" w14:textId="77777777" w:rsidR="00364E4A" w:rsidRPr="004D186B" w:rsidRDefault="00364E4A" w:rsidP="00364E4A">
      <w:pPr>
        <w:jc w:val="both"/>
        <w:rPr>
          <w:rFonts w:ascii="Arial" w:hAnsi="Arial" w:cs="Arial"/>
          <w:sz w:val="22"/>
          <w:szCs w:val="22"/>
          <w:lang w:val="es-CL"/>
        </w:rPr>
      </w:pPr>
      <w:r w:rsidRPr="004D186B">
        <w:rPr>
          <w:rFonts w:ascii="Arial" w:hAnsi="Arial" w:cs="Arial"/>
          <w:b/>
          <w:bCs/>
          <w:iCs/>
          <w:sz w:val="22"/>
          <w:szCs w:val="22"/>
          <w:lang w:val="es-ES_tradnl"/>
        </w:rPr>
        <w:t>Contrato Administrativo para la Prestación del Servicio de Internet 2-2024</w:t>
      </w:r>
      <w:r w:rsidRPr="004D186B">
        <w:rPr>
          <w:rFonts w:ascii="Arial" w:hAnsi="Arial" w:cs="Arial"/>
          <w:bCs/>
          <w:iCs/>
          <w:spacing w:val="-6"/>
          <w:sz w:val="22"/>
          <w:szCs w:val="22"/>
          <w:lang w:val="es-ES_tradnl"/>
        </w:rPr>
        <w:t>,</w:t>
      </w:r>
      <w:r w:rsidRPr="004D186B">
        <w:rPr>
          <w:rFonts w:ascii="Arial" w:hAnsi="Arial" w:cs="Arial"/>
          <w:bCs/>
          <w:spacing w:val="-6"/>
          <w:sz w:val="22"/>
          <w:szCs w:val="22"/>
          <w:lang w:val="es-ES_tradnl"/>
        </w:rPr>
        <w:t xml:space="preserve"> </w:t>
      </w:r>
      <w:r w:rsidRPr="004D186B">
        <w:rPr>
          <w:rFonts w:ascii="Arial" w:hAnsi="Arial" w:cs="Arial"/>
          <w:sz w:val="22"/>
          <w:szCs w:val="22"/>
          <w:lang w:val="es-CL"/>
        </w:rPr>
        <w:t>sujeto al tenor de las siguientes cláusulas:</w:t>
      </w:r>
    </w:p>
    <w:p w14:paraId="743D6E76" w14:textId="77777777" w:rsidR="00364E4A" w:rsidRPr="004D186B" w:rsidRDefault="00364E4A" w:rsidP="00364E4A">
      <w:pPr>
        <w:tabs>
          <w:tab w:val="left" w:pos="5198"/>
        </w:tabs>
        <w:jc w:val="both"/>
        <w:rPr>
          <w:rFonts w:ascii="Arial" w:hAnsi="Arial" w:cs="Arial"/>
          <w:b/>
          <w:sz w:val="22"/>
          <w:szCs w:val="22"/>
          <w:lang w:val="es-CL"/>
        </w:rPr>
      </w:pPr>
      <w:r w:rsidRPr="004D186B">
        <w:rPr>
          <w:rFonts w:ascii="Arial" w:hAnsi="Arial" w:cs="Arial"/>
          <w:b/>
          <w:sz w:val="22"/>
          <w:szCs w:val="22"/>
          <w:lang w:val="es-CL"/>
        </w:rPr>
        <w:tab/>
      </w:r>
    </w:p>
    <w:p w14:paraId="73C392EF" w14:textId="77777777" w:rsidR="00364E4A" w:rsidRPr="004D186B" w:rsidRDefault="00364E4A" w:rsidP="00364E4A">
      <w:pPr>
        <w:jc w:val="both"/>
        <w:rPr>
          <w:rFonts w:ascii="Arial" w:hAnsi="Arial" w:cs="Arial"/>
          <w:sz w:val="22"/>
          <w:szCs w:val="22"/>
        </w:rPr>
      </w:pPr>
      <w:r w:rsidRPr="004D186B">
        <w:rPr>
          <w:rFonts w:ascii="Arial" w:hAnsi="Arial" w:cs="Arial"/>
          <w:b/>
          <w:sz w:val="22"/>
          <w:szCs w:val="22"/>
        </w:rPr>
        <w:t xml:space="preserve">CLÁUSULA PRIMERA.- (LAS PARTES) </w:t>
      </w:r>
      <w:r w:rsidRPr="004D186B">
        <w:rPr>
          <w:rFonts w:ascii="Arial" w:hAnsi="Arial" w:cs="Arial"/>
          <w:sz w:val="22"/>
          <w:szCs w:val="22"/>
          <w:lang w:val="es-ES_tradnl"/>
        </w:rPr>
        <w:t>Las partes  contratantes son</w:t>
      </w:r>
      <w:r w:rsidRPr="004D186B">
        <w:rPr>
          <w:rFonts w:ascii="Arial" w:hAnsi="Arial" w:cs="Arial"/>
          <w:sz w:val="22"/>
          <w:szCs w:val="22"/>
        </w:rPr>
        <w:t>:</w:t>
      </w:r>
    </w:p>
    <w:p w14:paraId="30E8D495" w14:textId="77777777" w:rsidR="00364E4A" w:rsidRPr="004D186B" w:rsidRDefault="00364E4A" w:rsidP="00364E4A">
      <w:pPr>
        <w:jc w:val="both"/>
        <w:rPr>
          <w:rFonts w:ascii="Arial" w:hAnsi="Arial" w:cs="Arial"/>
          <w:sz w:val="22"/>
          <w:szCs w:val="22"/>
        </w:rPr>
      </w:pPr>
    </w:p>
    <w:p w14:paraId="6F303869" w14:textId="77777777" w:rsidR="00364E4A" w:rsidRPr="004D186B" w:rsidRDefault="00364E4A" w:rsidP="00E24E5C">
      <w:pPr>
        <w:widowControl w:val="0"/>
        <w:numPr>
          <w:ilvl w:val="1"/>
          <w:numId w:val="38"/>
        </w:numPr>
        <w:jc w:val="both"/>
        <w:rPr>
          <w:rFonts w:ascii="Arial" w:hAnsi="Arial" w:cs="Arial"/>
          <w:sz w:val="22"/>
          <w:szCs w:val="22"/>
          <w:lang w:val="es-ES_tradnl"/>
        </w:rPr>
      </w:pPr>
      <w:r w:rsidRPr="004D186B">
        <w:rPr>
          <w:rFonts w:ascii="Arial" w:hAnsi="Arial" w:cs="Arial"/>
          <w:sz w:val="22"/>
          <w:szCs w:val="22"/>
          <w:lang w:val="es-ES_tradnl"/>
        </w:rPr>
        <w:t xml:space="preserve">El </w:t>
      </w:r>
      <w:r w:rsidRPr="004D186B">
        <w:rPr>
          <w:rFonts w:ascii="Arial" w:hAnsi="Arial" w:cs="Arial"/>
          <w:b/>
          <w:bCs/>
          <w:sz w:val="22"/>
          <w:szCs w:val="22"/>
          <w:lang w:val="es-ES_tradnl"/>
        </w:rPr>
        <w:t>BANCO CENTRAL DE BOLIVIA</w:t>
      </w:r>
      <w:r w:rsidRPr="004D186B">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4D186B">
        <w:rPr>
          <w:rFonts w:ascii="Arial" w:hAnsi="Arial" w:cs="Arial"/>
          <w:b/>
          <w:bCs/>
          <w:sz w:val="22"/>
          <w:szCs w:val="22"/>
          <w:lang w:val="es-ES_tradnl"/>
        </w:rPr>
        <w:t xml:space="preserve">_______ </w:t>
      </w:r>
      <w:r w:rsidRPr="004D186B">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4D186B">
        <w:rPr>
          <w:rFonts w:ascii="Arial" w:hAnsi="Arial" w:cs="Arial"/>
          <w:sz w:val="22"/>
          <w:szCs w:val="22"/>
          <w:lang w:val="es-ES_tradnl"/>
        </w:rPr>
        <w:t>de</w:t>
      </w:r>
      <w:proofErr w:type="spellEnd"/>
      <w:r w:rsidRPr="004D186B">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D186B">
        <w:rPr>
          <w:rFonts w:ascii="Arial" w:hAnsi="Arial" w:cs="Arial"/>
          <w:b/>
          <w:bCs/>
          <w:sz w:val="22"/>
          <w:szCs w:val="22"/>
          <w:lang w:val="es-ES_tradnl"/>
        </w:rPr>
        <w:t>ENTIDAD</w:t>
      </w:r>
      <w:r w:rsidRPr="004D186B">
        <w:rPr>
          <w:rFonts w:ascii="Arial" w:hAnsi="Arial" w:cs="Arial"/>
          <w:bCs/>
          <w:sz w:val="22"/>
          <w:szCs w:val="22"/>
          <w:lang w:val="es-ES_tradnl"/>
        </w:rPr>
        <w:t>.</w:t>
      </w:r>
      <w:r w:rsidRPr="004D186B">
        <w:rPr>
          <w:rFonts w:ascii="Arial" w:hAnsi="Arial" w:cs="Arial"/>
          <w:sz w:val="22"/>
          <w:szCs w:val="22"/>
        </w:rPr>
        <w:t xml:space="preserve"> </w:t>
      </w:r>
    </w:p>
    <w:p w14:paraId="27F0FDA5" w14:textId="77777777" w:rsidR="00364E4A" w:rsidRPr="004D186B" w:rsidRDefault="00364E4A" w:rsidP="00364E4A">
      <w:pPr>
        <w:ind w:left="720"/>
        <w:jc w:val="both"/>
        <w:rPr>
          <w:rFonts w:ascii="Arial" w:hAnsi="Arial" w:cs="Arial"/>
          <w:sz w:val="22"/>
          <w:szCs w:val="22"/>
          <w:lang w:val="es-ES_tradnl"/>
        </w:rPr>
      </w:pPr>
    </w:p>
    <w:p w14:paraId="633F7330" w14:textId="77777777" w:rsidR="00364E4A" w:rsidRPr="004D186B" w:rsidRDefault="00364E4A" w:rsidP="00E24E5C">
      <w:pPr>
        <w:numPr>
          <w:ilvl w:val="1"/>
          <w:numId w:val="38"/>
        </w:numPr>
        <w:jc w:val="both"/>
        <w:rPr>
          <w:rFonts w:ascii="Arial" w:hAnsi="Arial" w:cs="Arial"/>
          <w:sz w:val="22"/>
          <w:szCs w:val="22"/>
          <w:lang w:val="es-ES_tradnl"/>
        </w:rPr>
      </w:pPr>
      <w:r w:rsidRPr="004D186B">
        <w:rPr>
          <w:rFonts w:ascii="Arial" w:hAnsi="Arial" w:cs="Arial"/>
          <w:b/>
          <w:sz w:val="22"/>
          <w:szCs w:val="22"/>
          <w:lang w:val="es-ES_tradnl"/>
        </w:rPr>
        <w:t>____________</w:t>
      </w:r>
      <w:r w:rsidRPr="004D186B">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D186B">
        <w:rPr>
          <w:rFonts w:ascii="Arial" w:hAnsi="Arial" w:cs="Arial"/>
          <w:sz w:val="22"/>
          <w:szCs w:val="22"/>
          <w:lang w:val="es-ES_tradnl"/>
        </w:rPr>
        <w:t>de</w:t>
      </w:r>
      <w:proofErr w:type="spellEnd"/>
      <w:r w:rsidRPr="004D186B">
        <w:rPr>
          <w:rFonts w:ascii="Arial" w:hAnsi="Arial" w:cs="Arial"/>
          <w:sz w:val="22"/>
          <w:szCs w:val="22"/>
          <w:lang w:val="es-ES_tradnl"/>
        </w:rPr>
        <w:t xml:space="preserve"> la ciudad de _______ - Bolivia, representada legalmente por ____________________________, con Cédula de Identidad N° </w:t>
      </w:r>
      <w:r w:rsidRPr="004D186B">
        <w:rPr>
          <w:rFonts w:ascii="Arial" w:hAnsi="Arial" w:cs="Arial"/>
          <w:sz w:val="22"/>
          <w:szCs w:val="22"/>
        </w:rPr>
        <w:t>_________</w:t>
      </w:r>
      <w:r w:rsidRPr="004D186B">
        <w:rPr>
          <w:rFonts w:ascii="Arial" w:hAnsi="Arial" w:cs="Arial"/>
          <w:sz w:val="22"/>
          <w:szCs w:val="22"/>
          <w:lang w:val="es-ES_tradnl"/>
        </w:rPr>
        <w:t xml:space="preserve">, expedida en la ciudad de __________, en virtud al Testimonio de Poder Nº ____/____ de ____de _______ </w:t>
      </w:r>
      <w:proofErr w:type="spellStart"/>
      <w:r w:rsidRPr="004D186B">
        <w:rPr>
          <w:rFonts w:ascii="Arial" w:hAnsi="Arial" w:cs="Arial"/>
          <w:sz w:val="22"/>
          <w:szCs w:val="22"/>
          <w:lang w:val="es-ES_tradnl"/>
        </w:rPr>
        <w:t>de</w:t>
      </w:r>
      <w:proofErr w:type="spellEnd"/>
      <w:r w:rsidRPr="004D186B">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4D186B">
        <w:rPr>
          <w:rFonts w:ascii="Arial" w:hAnsi="Arial" w:cs="Arial"/>
          <w:b/>
          <w:sz w:val="22"/>
          <w:szCs w:val="22"/>
          <w:lang w:val="es-ES_tradnl"/>
        </w:rPr>
        <w:t>PROVEEDOR</w:t>
      </w:r>
      <w:r w:rsidRPr="004D186B">
        <w:rPr>
          <w:rFonts w:ascii="Arial" w:hAnsi="Arial" w:cs="Arial"/>
          <w:sz w:val="22"/>
          <w:szCs w:val="22"/>
          <w:lang w:val="es-ES_tradnl"/>
        </w:rPr>
        <w:t>.</w:t>
      </w:r>
    </w:p>
    <w:p w14:paraId="1432E6E3" w14:textId="77777777" w:rsidR="00364E4A" w:rsidRPr="004D186B" w:rsidRDefault="00364E4A" w:rsidP="00364E4A">
      <w:pPr>
        <w:jc w:val="both"/>
        <w:rPr>
          <w:rFonts w:ascii="Arial" w:hAnsi="Arial" w:cs="Arial"/>
          <w:sz w:val="22"/>
          <w:szCs w:val="22"/>
          <w:lang w:val="es-ES_tradnl"/>
        </w:rPr>
      </w:pPr>
    </w:p>
    <w:p w14:paraId="7FD03BE6" w14:textId="77777777" w:rsidR="00364E4A" w:rsidRPr="004D186B" w:rsidRDefault="00364E4A" w:rsidP="00364E4A">
      <w:pPr>
        <w:jc w:val="both"/>
        <w:rPr>
          <w:rFonts w:ascii="Arial" w:hAnsi="Arial" w:cs="Arial"/>
          <w:b/>
          <w:sz w:val="22"/>
          <w:szCs w:val="22"/>
        </w:rPr>
      </w:pPr>
      <w:r w:rsidRPr="004D186B">
        <w:rPr>
          <w:rFonts w:ascii="Arial" w:hAnsi="Arial" w:cs="Arial"/>
          <w:sz w:val="22"/>
          <w:szCs w:val="22"/>
          <w:lang w:val="es-ES_tradnl"/>
        </w:rPr>
        <w:t xml:space="preserve">La </w:t>
      </w:r>
      <w:r w:rsidRPr="004D186B">
        <w:rPr>
          <w:rFonts w:ascii="Arial" w:hAnsi="Arial" w:cs="Arial"/>
          <w:b/>
          <w:bCs/>
          <w:sz w:val="22"/>
          <w:szCs w:val="22"/>
          <w:lang w:val="es-ES_tradnl"/>
        </w:rPr>
        <w:t>ENTIDAD</w:t>
      </w:r>
      <w:r w:rsidRPr="004D186B">
        <w:rPr>
          <w:rFonts w:ascii="Arial" w:hAnsi="Arial" w:cs="Arial"/>
          <w:sz w:val="22"/>
          <w:szCs w:val="22"/>
          <w:lang w:val="es-ES_tradnl"/>
        </w:rPr>
        <w:t xml:space="preserve"> y el </w:t>
      </w:r>
      <w:r w:rsidRPr="004D186B">
        <w:rPr>
          <w:rFonts w:ascii="Arial" w:hAnsi="Arial" w:cs="Arial"/>
          <w:b/>
          <w:bCs/>
          <w:sz w:val="22"/>
          <w:szCs w:val="22"/>
          <w:lang w:val="es-ES_tradnl"/>
        </w:rPr>
        <w:t xml:space="preserve">PROVEEDOR </w:t>
      </w:r>
      <w:r w:rsidRPr="004D186B">
        <w:rPr>
          <w:rFonts w:ascii="Arial" w:hAnsi="Arial" w:cs="Arial"/>
          <w:sz w:val="22"/>
          <w:szCs w:val="22"/>
          <w:lang w:val="es-BO"/>
        </w:rPr>
        <w:t>en su conjunto se denominarán las</w:t>
      </w:r>
      <w:r w:rsidRPr="004D186B">
        <w:rPr>
          <w:rFonts w:ascii="Arial" w:hAnsi="Arial" w:cs="Arial"/>
          <w:sz w:val="22"/>
          <w:szCs w:val="22"/>
          <w:lang w:val="es-ES_tradnl"/>
        </w:rPr>
        <w:t xml:space="preserve"> </w:t>
      </w:r>
      <w:r w:rsidRPr="004D186B">
        <w:rPr>
          <w:rFonts w:ascii="Arial" w:hAnsi="Arial" w:cs="Arial"/>
          <w:b/>
          <w:bCs/>
          <w:sz w:val="22"/>
          <w:szCs w:val="22"/>
          <w:lang w:val="es-ES_tradnl"/>
        </w:rPr>
        <w:t>PARTES.</w:t>
      </w:r>
    </w:p>
    <w:p w14:paraId="7296D18D" w14:textId="77777777" w:rsidR="00364E4A" w:rsidRPr="004D186B" w:rsidRDefault="00364E4A" w:rsidP="00364E4A">
      <w:pPr>
        <w:jc w:val="both"/>
        <w:rPr>
          <w:rFonts w:ascii="Arial" w:hAnsi="Arial" w:cs="Arial"/>
          <w:sz w:val="22"/>
          <w:szCs w:val="22"/>
          <w:lang w:val="es-BO"/>
        </w:rPr>
      </w:pPr>
    </w:p>
    <w:p w14:paraId="1EF1F6C0"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rPr>
        <w:t xml:space="preserve">CLÁUSULA </w:t>
      </w:r>
      <w:r w:rsidRPr="004D186B">
        <w:rPr>
          <w:rFonts w:ascii="Arial" w:hAnsi="Arial" w:cs="Arial"/>
          <w:b/>
          <w:sz w:val="22"/>
          <w:szCs w:val="22"/>
          <w:lang w:val="es-BO"/>
        </w:rPr>
        <w:t xml:space="preserve">SEGUNDA.- (ANTECEDENTES) </w:t>
      </w:r>
      <w:r w:rsidRPr="004D186B">
        <w:rPr>
          <w:rFonts w:ascii="Arial" w:hAnsi="Arial" w:cs="Arial"/>
          <w:sz w:val="22"/>
          <w:szCs w:val="22"/>
          <w:lang w:val="es-BO"/>
        </w:rPr>
        <w:t xml:space="preserve">La </w:t>
      </w:r>
      <w:r w:rsidRPr="004D186B">
        <w:rPr>
          <w:rFonts w:ascii="Arial" w:hAnsi="Arial" w:cs="Arial"/>
          <w:b/>
          <w:sz w:val="22"/>
          <w:szCs w:val="22"/>
          <w:lang w:val="es-BO"/>
        </w:rPr>
        <w:t xml:space="preserve">ENTIDAD, </w:t>
      </w:r>
      <w:r w:rsidRPr="004D186B">
        <w:rPr>
          <w:rFonts w:ascii="Arial" w:hAnsi="Arial" w:cs="Arial"/>
          <w:sz w:val="22"/>
          <w:szCs w:val="22"/>
          <w:lang w:val="es-BO"/>
        </w:rPr>
        <w:t xml:space="preserve">mediante proceso de contratación con </w:t>
      </w:r>
      <w:r w:rsidRPr="004D186B">
        <w:rPr>
          <w:rFonts w:ascii="Arial" w:hAnsi="Arial" w:cs="Arial"/>
          <w:sz w:val="22"/>
          <w:szCs w:val="22"/>
        </w:rPr>
        <w:t>Código Único de Contrataciones Estatales</w:t>
      </w:r>
      <w:r w:rsidRPr="004D186B">
        <w:rPr>
          <w:rFonts w:ascii="Arial" w:hAnsi="Arial" w:cs="Arial"/>
          <w:sz w:val="22"/>
          <w:szCs w:val="22"/>
          <w:lang w:val="es-BO"/>
        </w:rPr>
        <w:t xml:space="preserve"> (CUCE) 2023-0951-00_______</w:t>
      </w:r>
      <w:r w:rsidRPr="004D186B">
        <w:rPr>
          <w:rFonts w:ascii="Arial" w:hAnsi="Arial" w:cs="Arial"/>
          <w:b/>
          <w:sz w:val="22"/>
          <w:szCs w:val="22"/>
          <w:lang w:val="es-BO"/>
        </w:rPr>
        <w:t xml:space="preserve">, </w:t>
      </w:r>
      <w:r w:rsidRPr="004D186B">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4D186B">
        <w:rPr>
          <w:rFonts w:ascii="Arial" w:hAnsi="Arial" w:cs="Arial"/>
          <w:sz w:val="22"/>
          <w:szCs w:val="22"/>
        </w:rPr>
        <w:t xml:space="preserve">con Código BCB:__________ </w:t>
      </w:r>
      <w:r w:rsidRPr="004D186B">
        <w:rPr>
          <w:rFonts w:ascii="Arial" w:hAnsi="Arial" w:cs="Arial"/>
          <w:sz w:val="22"/>
          <w:szCs w:val="22"/>
          <w:lang w:val="es-BO"/>
        </w:rPr>
        <w:t>en el marco del Decreto Supremo N° 0181, de 28 de junio de 2009, de las Normas Básicas del Sistema de Administración de Bienes y Servicios (NB-SABS) y sus modificaciones.</w:t>
      </w:r>
    </w:p>
    <w:p w14:paraId="4393E636" w14:textId="77777777" w:rsidR="00364E4A" w:rsidRPr="004D186B" w:rsidRDefault="00364E4A" w:rsidP="00364E4A">
      <w:pPr>
        <w:jc w:val="both"/>
        <w:rPr>
          <w:rFonts w:ascii="Arial" w:hAnsi="Arial" w:cs="Arial"/>
          <w:sz w:val="22"/>
          <w:szCs w:val="22"/>
          <w:lang w:val="es-BO"/>
        </w:rPr>
      </w:pPr>
    </w:p>
    <w:p w14:paraId="1BF383E1"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Que el Responsable de Evaluación o la Comisión de Calificación de la </w:t>
      </w:r>
      <w:r w:rsidRPr="004D186B">
        <w:rPr>
          <w:rFonts w:ascii="Arial" w:hAnsi="Arial" w:cs="Arial"/>
          <w:b/>
          <w:sz w:val="22"/>
          <w:szCs w:val="22"/>
          <w:lang w:val="es-BO"/>
        </w:rPr>
        <w:t>ENTIDAD</w:t>
      </w:r>
      <w:r w:rsidRPr="004D186B">
        <w:rPr>
          <w:rFonts w:ascii="Arial" w:hAnsi="Arial" w:cs="Arial"/>
          <w:sz w:val="22"/>
          <w:szCs w:val="22"/>
          <w:lang w:val="es-BO"/>
        </w:rPr>
        <w:t>,</w:t>
      </w:r>
      <w:r w:rsidRPr="004D186B">
        <w:rPr>
          <w:rFonts w:ascii="Arial" w:hAnsi="Arial" w:cs="Arial"/>
          <w:b/>
          <w:sz w:val="22"/>
          <w:szCs w:val="22"/>
          <w:lang w:val="es-BO"/>
        </w:rPr>
        <w:t xml:space="preserve"> </w:t>
      </w:r>
      <w:r w:rsidRPr="004D186B">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D186B">
        <w:rPr>
          <w:rFonts w:ascii="Arial" w:hAnsi="Arial" w:cs="Arial"/>
          <w:color w:val="000000"/>
          <w:sz w:val="22"/>
          <w:szCs w:val="22"/>
          <w:lang w:val="es-BO" w:eastAsia="es-BO"/>
        </w:rPr>
        <w:t xml:space="preserve">mediante Resolución GADM - GAL N° ___/2023 de __ </w:t>
      </w:r>
      <w:proofErr w:type="spellStart"/>
      <w:r w:rsidRPr="004D186B">
        <w:rPr>
          <w:rFonts w:ascii="Arial" w:hAnsi="Arial" w:cs="Arial"/>
          <w:color w:val="000000"/>
          <w:sz w:val="22"/>
          <w:szCs w:val="22"/>
          <w:lang w:val="es-BO" w:eastAsia="es-BO"/>
        </w:rPr>
        <w:t>de</w:t>
      </w:r>
      <w:proofErr w:type="spellEnd"/>
      <w:r w:rsidRPr="004D186B">
        <w:rPr>
          <w:rFonts w:ascii="Arial" w:hAnsi="Arial" w:cs="Arial"/>
          <w:color w:val="000000"/>
          <w:sz w:val="22"/>
          <w:szCs w:val="22"/>
          <w:lang w:val="es-BO" w:eastAsia="es-BO"/>
        </w:rPr>
        <w:t xml:space="preserve"> ____ </w:t>
      </w:r>
      <w:proofErr w:type="spellStart"/>
      <w:r w:rsidRPr="004D186B">
        <w:rPr>
          <w:rFonts w:ascii="Arial" w:hAnsi="Arial" w:cs="Arial"/>
          <w:color w:val="000000"/>
          <w:sz w:val="22"/>
          <w:szCs w:val="22"/>
          <w:lang w:val="es-BO" w:eastAsia="es-BO"/>
        </w:rPr>
        <w:lastRenderedPageBreak/>
        <w:t>de</w:t>
      </w:r>
      <w:proofErr w:type="spellEnd"/>
      <w:r w:rsidRPr="004D186B">
        <w:rPr>
          <w:rFonts w:ascii="Arial" w:hAnsi="Arial" w:cs="Arial"/>
          <w:color w:val="000000"/>
          <w:sz w:val="22"/>
          <w:szCs w:val="22"/>
          <w:lang w:val="es-BO" w:eastAsia="es-BO"/>
        </w:rPr>
        <w:t xml:space="preserve"> 2023 </w:t>
      </w:r>
      <w:r w:rsidRPr="004D186B">
        <w:rPr>
          <w:rFonts w:ascii="Arial" w:hAnsi="Arial" w:cs="Arial"/>
          <w:sz w:val="22"/>
          <w:szCs w:val="22"/>
          <w:lang w:val="es-BO"/>
        </w:rPr>
        <w:t xml:space="preserve">la prestación del servicio, al </w:t>
      </w:r>
      <w:r w:rsidRPr="004D186B">
        <w:rPr>
          <w:rFonts w:ascii="Arial" w:hAnsi="Arial" w:cs="Arial"/>
          <w:b/>
          <w:sz w:val="22"/>
          <w:szCs w:val="22"/>
          <w:lang w:val="es-BO"/>
        </w:rPr>
        <w:t>PROVEEDOR</w:t>
      </w:r>
      <w:r w:rsidRPr="004D186B">
        <w:rPr>
          <w:rFonts w:ascii="Arial" w:hAnsi="Arial" w:cs="Arial"/>
          <w:i/>
          <w:sz w:val="22"/>
          <w:szCs w:val="22"/>
          <w:lang w:val="es-BO"/>
        </w:rPr>
        <w:t xml:space="preserve">, </w:t>
      </w:r>
      <w:r w:rsidRPr="004D186B">
        <w:rPr>
          <w:rFonts w:ascii="Arial" w:hAnsi="Arial" w:cs="Arial"/>
          <w:sz w:val="22"/>
          <w:szCs w:val="22"/>
          <w:lang w:val="es-BO"/>
        </w:rPr>
        <w:t xml:space="preserve">al cumplir su propuesta con todos los requisitos y ser la más conveniente a los intereses de la </w:t>
      </w:r>
      <w:r w:rsidRPr="004D186B">
        <w:rPr>
          <w:rFonts w:ascii="Arial" w:hAnsi="Arial" w:cs="Arial"/>
          <w:b/>
          <w:sz w:val="22"/>
          <w:szCs w:val="22"/>
          <w:lang w:val="es-BO"/>
        </w:rPr>
        <w:t>ENTIDAD.</w:t>
      </w:r>
    </w:p>
    <w:p w14:paraId="6817158B" w14:textId="77777777" w:rsidR="00364E4A" w:rsidRPr="004D186B" w:rsidRDefault="00364E4A" w:rsidP="00364E4A">
      <w:pPr>
        <w:jc w:val="both"/>
        <w:rPr>
          <w:rFonts w:ascii="Arial" w:hAnsi="Arial" w:cs="Arial"/>
          <w:b/>
          <w:i/>
          <w:sz w:val="22"/>
          <w:szCs w:val="22"/>
          <w:lang w:val="es-BO"/>
        </w:rPr>
      </w:pPr>
    </w:p>
    <w:p w14:paraId="58A26849" w14:textId="77777777" w:rsidR="00364E4A" w:rsidRPr="004D186B" w:rsidRDefault="00364E4A" w:rsidP="00364E4A">
      <w:pPr>
        <w:jc w:val="both"/>
        <w:rPr>
          <w:rFonts w:ascii="Arial" w:hAnsi="Arial" w:cs="Arial"/>
          <w:i/>
          <w:sz w:val="22"/>
          <w:szCs w:val="22"/>
          <w:lang w:val="es-BO"/>
        </w:rPr>
      </w:pPr>
      <w:r w:rsidRPr="004D186B">
        <w:rPr>
          <w:rFonts w:ascii="Arial" w:hAnsi="Arial" w:cs="Arial"/>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9879CD9" w14:textId="77777777" w:rsidR="00364E4A" w:rsidRPr="004D186B" w:rsidRDefault="00364E4A" w:rsidP="00364E4A">
      <w:pPr>
        <w:jc w:val="both"/>
        <w:rPr>
          <w:rFonts w:ascii="Arial" w:hAnsi="Arial" w:cs="Arial"/>
          <w:sz w:val="22"/>
          <w:szCs w:val="22"/>
          <w:lang w:val="es-BO"/>
        </w:rPr>
      </w:pPr>
    </w:p>
    <w:p w14:paraId="129912FE"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rPr>
        <w:t>CLÁUSULA TERCERA</w:t>
      </w:r>
      <w:r w:rsidRPr="004D186B">
        <w:rPr>
          <w:rFonts w:ascii="Arial" w:hAnsi="Arial" w:cs="Arial"/>
          <w:b/>
          <w:sz w:val="22"/>
          <w:szCs w:val="22"/>
          <w:lang w:val="es-BO"/>
        </w:rPr>
        <w:t xml:space="preserve">.- (LEGISLACIÓN APLICABLE) </w:t>
      </w:r>
      <w:r w:rsidRPr="004D186B">
        <w:rPr>
          <w:rFonts w:ascii="Arial" w:hAnsi="Arial" w:cs="Arial"/>
          <w:sz w:val="22"/>
          <w:szCs w:val="22"/>
          <w:lang w:val="es-BO"/>
        </w:rPr>
        <w:t>El presente Contrato se celebra al amparo de las siguientes disposiciones normativas:</w:t>
      </w:r>
    </w:p>
    <w:p w14:paraId="157A4BCE" w14:textId="77777777" w:rsidR="00364E4A" w:rsidRPr="004D186B" w:rsidRDefault="00364E4A" w:rsidP="00364E4A">
      <w:pPr>
        <w:jc w:val="both"/>
        <w:rPr>
          <w:rFonts w:ascii="Arial" w:hAnsi="Arial" w:cs="Arial"/>
          <w:sz w:val="22"/>
          <w:szCs w:val="22"/>
          <w:lang w:val="es-BO"/>
        </w:rPr>
      </w:pPr>
    </w:p>
    <w:p w14:paraId="0FBAD3CA" w14:textId="77777777" w:rsidR="00364E4A" w:rsidRPr="004D186B" w:rsidRDefault="00364E4A" w:rsidP="00E24E5C">
      <w:pPr>
        <w:numPr>
          <w:ilvl w:val="0"/>
          <w:numId w:val="37"/>
        </w:numPr>
        <w:jc w:val="both"/>
        <w:rPr>
          <w:rFonts w:ascii="Arial" w:hAnsi="Arial" w:cs="Arial"/>
          <w:sz w:val="22"/>
          <w:szCs w:val="22"/>
          <w:lang w:val="es-BO"/>
        </w:rPr>
      </w:pPr>
      <w:r w:rsidRPr="004D186B">
        <w:rPr>
          <w:rFonts w:ascii="Arial" w:hAnsi="Arial" w:cs="Arial"/>
          <w:sz w:val="22"/>
          <w:szCs w:val="22"/>
          <w:lang w:val="es-BO"/>
        </w:rPr>
        <w:t xml:space="preserve">Constitución Política del Estado </w:t>
      </w:r>
      <w:r w:rsidRPr="004D186B">
        <w:rPr>
          <w:rFonts w:ascii="Arial" w:hAnsi="Arial" w:cs="Arial"/>
          <w:sz w:val="22"/>
          <w:szCs w:val="22"/>
        </w:rPr>
        <w:t>de 7 de febrero de 2009</w:t>
      </w:r>
      <w:r w:rsidRPr="004D186B">
        <w:rPr>
          <w:rFonts w:ascii="Arial" w:hAnsi="Arial" w:cs="Arial"/>
          <w:sz w:val="22"/>
          <w:szCs w:val="22"/>
          <w:lang w:val="es-BO"/>
        </w:rPr>
        <w:t>.</w:t>
      </w:r>
    </w:p>
    <w:p w14:paraId="0D5B9778" w14:textId="77777777" w:rsidR="00364E4A" w:rsidRPr="004D186B" w:rsidRDefault="00364E4A" w:rsidP="00E24E5C">
      <w:pPr>
        <w:numPr>
          <w:ilvl w:val="0"/>
          <w:numId w:val="37"/>
        </w:numPr>
        <w:jc w:val="both"/>
        <w:rPr>
          <w:rFonts w:ascii="Arial" w:hAnsi="Arial" w:cs="Arial"/>
          <w:sz w:val="22"/>
          <w:szCs w:val="22"/>
          <w:lang w:val="es-BO"/>
        </w:rPr>
      </w:pPr>
      <w:r w:rsidRPr="004D186B">
        <w:rPr>
          <w:rFonts w:ascii="Arial" w:hAnsi="Arial" w:cs="Arial"/>
          <w:sz w:val="22"/>
          <w:szCs w:val="22"/>
          <w:lang w:val="es-BO"/>
        </w:rPr>
        <w:t>Ley Nº 1178, de 20 de julio de 1990, de Administración y Control Gubernamentales.</w:t>
      </w:r>
    </w:p>
    <w:p w14:paraId="0DCE9B15" w14:textId="77777777" w:rsidR="00364E4A" w:rsidRPr="004D186B" w:rsidRDefault="00364E4A" w:rsidP="00E24E5C">
      <w:pPr>
        <w:numPr>
          <w:ilvl w:val="0"/>
          <w:numId w:val="37"/>
        </w:numPr>
        <w:jc w:val="both"/>
        <w:rPr>
          <w:rFonts w:ascii="Arial" w:hAnsi="Arial" w:cs="Arial"/>
          <w:sz w:val="22"/>
          <w:szCs w:val="22"/>
          <w:lang w:val="es-BO"/>
        </w:rPr>
      </w:pPr>
      <w:r w:rsidRPr="004D186B">
        <w:rPr>
          <w:rFonts w:ascii="Arial" w:hAnsi="Arial" w:cs="Arial"/>
          <w:sz w:val="22"/>
          <w:szCs w:val="22"/>
          <w:lang w:val="es-BO"/>
        </w:rPr>
        <w:t xml:space="preserve">Ley </w:t>
      </w:r>
      <w:r w:rsidRPr="004D186B">
        <w:rPr>
          <w:rStyle w:val="Textoennegrita"/>
          <w:rFonts w:ascii="Arial" w:hAnsi="Arial" w:cs="Arial"/>
          <w:sz w:val="22"/>
          <w:szCs w:val="22"/>
        </w:rPr>
        <w:t>del Presupuesto General del Estado</w:t>
      </w:r>
      <w:r w:rsidRPr="004D186B">
        <w:rPr>
          <w:rFonts w:ascii="Arial" w:hAnsi="Arial" w:cs="Arial"/>
          <w:b/>
          <w:bCs/>
          <w:sz w:val="22"/>
          <w:szCs w:val="22"/>
        </w:rPr>
        <w:t xml:space="preserve"> </w:t>
      </w:r>
      <w:r w:rsidRPr="004D186B">
        <w:rPr>
          <w:rStyle w:val="Textoennegrita"/>
          <w:rFonts w:ascii="Arial" w:hAnsi="Arial" w:cs="Arial"/>
          <w:sz w:val="22"/>
          <w:szCs w:val="22"/>
        </w:rPr>
        <w:t xml:space="preserve">aprobado para la gestión y su </w:t>
      </w:r>
      <w:r w:rsidRPr="004D186B">
        <w:rPr>
          <w:rFonts w:ascii="Arial" w:hAnsi="Arial" w:cs="Arial"/>
          <w:sz w:val="22"/>
          <w:szCs w:val="22"/>
          <w:lang w:val="es-BO"/>
        </w:rPr>
        <w:t>reglamentación.</w:t>
      </w:r>
    </w:p>
    <w:p w14:paraId="4A2028DB" w14:textId="77777777" w:rsidR="00364E4A" w:rsidRPr="004D186B" w:rsidRDefault="00364E4A" w:rsidP="00E24E5C">
      <w:pPr>
        <w:widowControl w:val="0"/>
        <w:numPr>
          <w:ilvl w:val="0"/>
          <w:numId w:val="37"/>
        </w:numPr>
        <w:jc w:val="both"/>
        <w:rPr>
          <w:rFonts w:ascii="Arial" w:hAnsi="Arial" w:cs="Arial"/>
          <w:sz w:val="22"/>
          <w:szCs w:val="22"/>
          <w:lang w:val="es-BO"/>
        </w:rPr>
      </w:pPr>
      <w:r w:rsidRPr="004D186B">
        <w:rPr>
          <w:rFonts w:ascii="Arial" w:hAnsi="Arial" w:cs="Arial"/>
          <w:sz w:val="22"/>
          <w:szCs w:val="22"/>
          <w:lang w:val="es-BO"/>
        </w:rPr>
        <w:t>Decreto Supremo Nº 0181, de 28 de junio de 2009, de las Normas  Básicas del Sistema de Administración de Bienes y Servicios (NB-SABS) y sus modificaciones.</w:t>
      </w:r>
    </w:p>
    <w:p w14:paraId="4ECC2430" w14:textId="77777777" w:rsidR="00364E4A" w:rsidRPr="004D186B" w:rsidRDefault="00364E4A" w:rsidP="00E24E5C">
      <w:pPr>
        <w:widowControl w:val="0"/>
        <w:numPr>
          <w:ilvl w:val="0"/>
          <w:numId w:val="37"/>
        </w:numPr>
        <w:jc w:val="both"/>
        <w:rPr>
          <w:rFonts w:ascii="Arial" w:hAnsi="Arial" w:cs="Arial"/>
          <w:sz w:val="22"/>
          <w:szCs w:val="22"/>
          <w:lang w:val="es-BO"/>
        </w:rPr>
      </w:pPr>
      <w:r w:rsidRPr="004D186B">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8951BFC" w14:textId="77777777" w:rsidR="00364E4A" w:rsidRPr="004D186B" w:rsidRDefault="00364E4A" w:rsidP="00E24E5C">
      <w:pPr>
        <w:numPr>
          <w:ilvl w:val="0"/>
          <w:numId w:val="37"/>
        </w:numPr>
        <w:jc w:val="both"/>
        <w:rPr>
          <w:rFonts w:ascii="Arial" w:hAnsi="Arial" w:cs="Arial"/>
          <w:sz w:val="22"/>
          <w:szCs w:val="22"/>
          <w:lang w:val="es-BO"/>
        </w:rPr>
      </w:pPr>
      <w:r w:rsidRPr="004D186B">
        <w:rPr>
          <w:rFonts w:ascii="Arial" w:hAnsi="Arial" w:cs="Arial"/>
          <w:sz w:val="22"/>
          <w:szCs w:val="22"/>
          <w:lang w:val="es-BO"/>
        </w:rPr>
        <w:t>Otras disposiciones relacionadas.</w:t>
      </w:r>
    </w:p>
    <w:p w14:paraId="5B5F3E27" w14:textId="77777777" w:rsidR="00364E4A" w:rsidRPr="004D186B" w:rsidRDefault="00364E4A" w:rsidP="00364E4A">
      <w:pPr>
        <w:jc w:val="both"/>
        <w:rPr>
          <w:rFonts w:ascii="Arial" w:hAnsi="Arial" w:cs="Arial"/>
          <w:b/>
          <w:sz w:val="22"/>
          <w:szCs w:val="22"/>
          <w:lang w:val="es-BO"/>
        </w:rPr>
      </w:pPr>
    </w:p>
    <w:p w14:paraId="6FE0536E" w14:textId="77777777" w:rsidR="00364E4A" w:rsidRPr="004D186B" w:rsidRDefault="00364E4A" w:rsidP="00364E4A">
      <w:pPr>
        <w:jc w:val="both"/>
        <w:rPr>
          <w:rFonts w:ascii="Arial" w:hAnsi="Arial" w:cs="Arial"/>
          <w:bCs/>
          <w:sz w:val="22"/>
          <w:szCs w:val="22"/>
        </w:rPr>
      </w:pPr>
      <w:r w:rsidRPr="004D186B">
        <w:rPr>
          <w:rFonts w:ascii="Arial" w:hAnsi="Arial" w:cs="Arial"/>
          <w:b/>
          <w:sz w:val="22"/>
          <w:szCs w:val="22"/>
        </w:rPr>
        <w:t>CLÁUSULA</w:t>
      </w:r>
      <w:r w:rsidRPr="004D186B">
        <w:rPr>
          <w:rFonts w:ascii="Arial" w:hAnsi="Arial" w:cs="Arial"/>
          <w:b/>
          <w:sz w:val="22"/>
          <w:szCs w:val="22"/>
          <w:lang w:val="es-BO"/>
        </w:rPr>
        <w:t xml:space="preserve"> CUARTA.- (OBJETO Y CAUSA) </w:t>
      </w:r>
      <w:r w:rsidRPr="004D186B">
        <w:rPr>
          <w:rFonts w:ascii="Arial" w:hAnsi="Arial" w:cs="Arial"/>
          <w:sz w:val="22"/>
          <w:szCs w:val="22"/>
          <w:lang w:val="es-BO"/>
        </w:rPr>
        <w:t>El objeto del presente Contrato es la prestación del servicio de internet 2 por un segundo operador, hasta su conclusión, que en adelante se denominará el</w:t>
      </w:r>
      <w:r w:rsidRPr="004D186B">
        <w:rPr>
          <w:rFonts w:ascii="Arial" w:hAnsi="Arial" w:cs="Arial"/>
          <w:b/>
          <w:sz w:val="22"/>
          <w:szCs w:val="22"/>
          <w:lang w:val="es-BO"/>
        </w:rPr>
        <w:t xml:space="preserve"> SERVICIO,</w:t>
      </w:r>
      <w:r w:rsidRPr="004D186B">
        <w:rPr>
          <w:rFonts w:ascii="Arial" w:hAnsi="Arial" w:cs="Arial"/>
          <w:sz w:val="22"/>
          <w:szCs w:val="22"/>
          <w:lang w:val="es-BO"/>
        </w:rPr>
        <w:t xml:space="preserve"> para </w:t>
      </w:r>
      <w:r w:rsidRPr="004D186B">
        <w:rPr>
          <w:rFonts w:ascii="Arial" w:hAnsi="Arial" w:cs="Arial"/>
          <w:bCs/>
          <w:sz w:val="22"/>
          <w:szCs w:val="22"/>
        </w:rPr>
        <w:t>contar con el respectivo respaldo para el acceso a información y servicio de comunicaciones del Edificio Central del BCB y el Sitio Alterno de Procesamiento (SAP)</w:t>
      </w:r>
      <w:r w:rsidRPr="004D186B">
        <w:rPr>
          <w:rFonts w:ascii="Arial" w:hAnsi="Arial" w:cs="Arial"/>
          <w:sz w:val="22"/>
          <w:szCs w:val="22"/>
          <w:lang w:val="es-BO"/>
        </w:rPr>
        <w:t xml:space="preserve">, provistos por el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r w:rsidRPr="004D186B">
        <w:rPr>
          <w:rFonts w:ascii="Arial" w:hAnsi="Arial" w:cs="Arial"/>
          <w:bCs/>
          <w:sz w:val="22"/>
          <w:szCs w:val="22"/>
        </w:rPr>
        <w:t>de acuerdo al siguiente detalle:</w:t>
      </w:r>
    </w:p>
    <w:p w14:paraId="0BED8712" w14:textId="77777777" w:rsidR="00364E4A" w:rsidRPr="004D186B" w:rsidRDefault="00364E4A" w:rsidP="00364E4A">
      <w:pPr>
        <w:jc w:val="both"/>
        <w:rPr>
          <w:rFonts w:ascii="Arial" w:hAnsi="Arial" w:cs="Arial"/>
          <w:bCs/>
          <w:sz w:val="22"/>
          <w:szCs w:val="22"/>
        </w:rPr>
      </w:pPr>
    </w:p>
    <w:p w14:paraId="3263646E" w14:textId="77777777" w:rsidR="00364E4A" w:rsidRPr="004D186B" w:rsidRDefault="00364E4A" w:rsidP="00E24E5C">
      <w:pPr>
        <w:pStyle w:val="Prrafodelista"/>
        <w:numPr>
          <w:ilvl w:val="0"/>
          <w:numId w:val="61"/>
        </w:numPr>
        <w:jc w:val="both"/>
        <w:rPr>
          <w:rFonts w:ascii="Arial" w:hAnsi="Arial" w:cs="Arial"/>
          <w:bCs/>
          <w:sz w:val="22"/>
          <w:szCs w:val="22"/>
        </w:rPr>
      </w:pPr>
      <w:r w:rsidRPr="004D186B">
        <w:rPr>
          <w:rFonts w:ascii="Arial" w:hAnsi="Arial" w:cs="Arial"/>
          <w:bCs/>
          <w:sz w:val="22"/>
          <w:szCs w:val="22"/>
        </w:rPr>
        <w:t>ENLACE DE INTERNET 1: INTERNET ONLINE PARA OFICINAS DEL BCB EDIFICIO CENTRAL.</w:t>
      </w:r>
    </w:p>
    <w:p w14:paraId="2A108DDA" w14:textId="77777777" w:rsidR="00364E4A" w:rsidRPr="004D186B" w:rsidRDefault="00364E4A" w:rsidP="00E24E5C">
      <w:pPr>
        <w:pStyle w:val="Prrafodelista"/>
        <w:numPr>
          <w:ilvl w:val="0"/>
          <w:numId w:val="61"/>
        </w:numPr>
        <w:jc w:val="both"/>
        <w:rPr>
          <w:rFonts w:ascii="Arial" w:hAnsi="Arial" w:cs="Arial"/>
          <w:bCs/>
          <w:sz w:val="22"/>
          <w:szCs w:val="22"/>
        </w:rPr>
      </w:pPr>
      <w:r w:rsidRPr="004D186B">
        <w:rPr>
          <w:rFonts w:ascii="Arial" w:hAnsi="Arial" w:cs="Arial"/>
          <w:bCs/>
          <w:sz w:val="22"/>
          <w:szCs w:val="22"/>
        </w:rPr>
        <w:t>ENLACE DE INTERNET 2: INTERNET ASIMÉTRICO PARA OFICINAS DEL BCB EDIFICIO CENTRAL.</w:t>
      </w:r>
    </w:p>
    <w:p w14:paraId="581EBF62" w14:textId="77777777" w:rsidR="00364E4A" w:rsidRPr="004D186B" w:rsidRDefault="00364E4A" w:rsidP="00E24E5C">
      <w:pPr>
        <w:pStyle w:val="Prrafodelista"/>
        <w:numPr>
          <w:ilvl w:val="0"/>
          <w:numId w:val="61"/>
        </w:numPr>
        <w:jc w:val="both"/>
        <w:rPr>
          <w:rFonts w:ascii="Arial" w:hAnsi="Arial" w:cs="Arial"/>
          <w:sz w:val="22"/>
          <w:szCs w:val="22"/>
          <w:lang w:val="es-BO"/>
        </w:rPr>
      </w:pPr>
      <w:r w:rsidRPr="004D186B">
        <w:rPr>
          <w:rFonts w:ascii="Arial" w:hAnsi="Arial" w:cs="Arial"/>
          <w:bCs/>
          <w:sz w:val="22"/>
          <w:szCs w:val="22"/>
        </w:rPr>
        <w:t>ENLACE DE INTERNET 3: INTERNET ONLINE PARA OFICINAS DEL SAP.</w:t>
      </w:r>
    </w:p>
    <w:p w14:paraId="2EA0EE9D"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br/>
      </w:r>
      <w:r w:rsidRPr="004D186B">
        <w:rPr>
          <w:rFonts w:ascii="Arial" w:hAnsi="Arial" w:cs="Arial"/>
          <w:b/>
          <w:sz w:val="22"/>
          <w:szCs w:val="22"/>
        </w:rPr>
        <w:t>CLÁUSULA</w:t>
      </w:r>
      <w:r w:rsidRPr="004D186B">
        <w:rPr>
          <w:rFonts w:ascii="Arial" w:hAnsi="Arial" w:cs="Arial"/>
          <w:b/>
          <w:sz w:val="22"/>
          <w:szCs w:val="22"/>
          <w:lang w:val="es-BO"/>
        </w:rPr>
        <w:t xml:space="preserve"> QUINTA.- (DOCUMENTOS INTEGRANTES DEL CONTRATO)</w:t>
      </w:r>
      <w:r w:rsidRPr="004D186B">
        <w:rPr>
          <w:rFonts w:ascii="Arial" w:hAnsi="Arial" w:cs="Arial"/>
          <w:sz w:val="22"/>
          <w:szCs w:val="22"/>
          <w:lang w:val="es-BO"/>
        </w:rPr>
        <w:t xml:space="preserve"> Forman parte del presente Contrato, los siguientes documentos:</w:t>
      </w:r>
    </w:p>
    <w:p w14:paraId="6EEED8F8" w14:textId="77777777" w:rsidR="00364E4A" w:rsidRPr="004D186B" w:rsidRDefault="00364E4A" w:rsidP="00364E4A">
      <w:pPr>
        <w:jc w:val="both"/>
        <w:rPr>
          <w:rFonts w:ascii="Arial" w:hAnsi="Arial" w:cs="Arial"/>
          <w:sz w:val="22"/>
          <w:szCs w:val="22"/>
          <w:lang w:val="es-BO"/>
        </w:rPr>
      </w:pPr>
    </w:p>
    <w:p w14:paraId="5C069D6D" w14:textId="77777777" w:rsidR="00364E4A" w:rsidRPr="004D186B" w:rsidRDefault="00364E4A" w:rsidP="00E24E5C">
      <w:pPr>
        <w:numPr>
          <w:ilvl w:val="0"/>
          <w:numId w:val="39"/>
        </w:numPr>
        <w:tabs>
          <w:tab w:val="left" w:pos="709"/>
        </w:tabs>
        <w:jc w:val="both"/>
        <w:rPr>
          <w:rFonts w:ascii="Arial" w:hAnsi="Arial" w:cs="Arial"/>
          <w:sz w:val="22"/>
          <w:szCs w:val="22"/>
          <w:lang w:val="es-BO"/>
        </w:rPr>
      </w:pPr>
      <w:r w:rsidRPr="004D186B">
        <w:rPr>
          <w:rFonts w:ascii="Arial" w:hAnsi="Arial" w:cs="Arial"/>
          <w:sz w:val="22"/>
          <w:szCs w:val="22"/>
          <w:lang w:val="es-BO"/>
        </w:rPr>
        <w:tab/>
        <w:t xml:space="preserve">Documento Base de Contratación. </w:t>
      </w:r>
    </w:p>
    <w:p w14:paraId="04D237D7" w14:textId="77777777" w:rsidR="00364E4A" w:rsidRPr="004D186B" w:rsidRDefault="00364E4A" w:rsidP="00E24E5C">
      <w:pPr>
        <w:numPr>
          <w:ilvl w:val="0"/>
          <w:numId w:val="39"/>
        </w:numPr>
        <w:tabs>
          <w:tab w:val="left" w:pos="709"/>
        </w:tabs>
        <w:jc w:val="both"/>
        <w:rPr>
          <w:rFonts w:ascii="Arial" w:hAnsi="Arial" w:cs="Arial"/>
          <w:sz w:val="22"/>
          <w:szCs w:val="22"/>
          <w:lang w:val="es-BO"/>
        </w:rPr>
      </w:pPr>
      <w:r w:rsidRPr="004D186B">
        <w:rPr>
          <w:rFonts w:ascii="Arial" w:hAnsi="Arial" w:cs="Arial"/>
          <w:sz w:val="22"/>
          <w:szCs w:val="22"/>
          <w:lang w:val="es-BO"/>
        </w:rPr>
        <w:tab/>
        <w:t>Propuesta Adjudicada.</w:t>
      </w:r>
    </w:p>
    <w:p w14:paraId="0FB4F366" w14:textId="77777777" w:rsidR="00364E4A" w:rsidRPr="004D186B" w:rsidRDefault="00364E4A" w:rsidP="00E24E5C">
      <w:pPr>
        <w:numPr>
          <w:ilvl w:val="0"/>
          <w:numId w:val="39"/>
        </w:numPr>
        <w:tabs>
          <w:tab w:val="left" w:pos="709"/>
        </w:tabs>
        <w:jc w:val="both"/>
        <w:rPr>
          <w:rFonts w:ascii="Arial" w:hAnsi="Arial" w:cs="Arial"/>
          <w:sz w:val="22"/>
          <w:szCs w:val="22"/>
          <w:lang w:val="es-BO"/>
        </w:rPr>
      </w:pPr>
      <w:r w:rsidRPr="004D186B">
        <w:rPr>
          <w:rFonts w:ascii="Arial" w:hAnsi="Arial" w:cs="Arial"/>
          <w:sz w:val="22"/>
          <w:szCs w:val="22"/>
          <w:lang w:val="es-BO"/>
        </w:rPr>
        <w:t xml:space="preserve">Documento de Adjudicación, </w:t>
      </w:r>
      <w:r w:rsidRPr="004D186B">
        <w:rPr>
          <w:rFonts w:ascii="Arial" w:hAnsi="Arial" w:cs="Arial"/>
          <w:sz w:val="22"/>
          <w:szCs w:val="22"/>
        </w:rPr>
        <w:t xml:space="preserve">Resolución GADM – GAL N° </w:t>
      </w:r>
      <w:r w:rsidRPr="004D186B">
        <w:rPr>
          <w:rFonts w:ascii="Arial" w:hAnsi="Arial" w:cs="Arial"/>
          <w:color w:val="000000"/>
          <w:sz w:val="22"/>
          <w:szCs w:val="22"/>
          <w:lang w:val="es-BO" w:eastAsia="es-BO"/>
        </w:rPr>
        <w:t xml:space="preserve">___/2023 de __ </w:t>
      </w:r>
      <w:proofErr w:type="spellStart"/>
      <w:r w:rsidRPr="004D186B">
        <w:rPr>
          <w:rFonts w:ascii="Arial" w:hAnsi="Arial" w:cs="Arial"/>
          <w:color w:val="000000"/>
          <w:sz w:val="22"/>
          <w:szCs w:val="22"/>
          <w:lang w:val="es-BO" w:eastAsia="es-BO"/>
        </w:rPr>
        <w:t>de</w:t>
      </w:r>
      <w:proofErr w:type="spellEnd"/>
      <w:r w:rsidRPr="004D186B">
        <w:rPr>
          <w:rFonts w:ascii="Arial" w:hAnsi="Arial" w:cs="Arial"/>
          <w:color w:val="000000"/>
          <w:sz w:val="22"/>
          <w:szCs w:val="22"/>
          <w:lang w:val="es-BO" w:eastAsia="es-BO"/>
        </w:rPr>
        <w:t xml:space="preserve"> _____ </w:t>
      </w:r>
      <w:proofErr w:type="spellStart"/>
      <w:r w:rsidRPr="004D186B">
        <w:rPr>
          <w:rFonts w:ascii="Arial" w:hAnsi="Arial" w:cs="Arial"/>
          <w:color w:val="000000"/>
          <w:sz w:val="22"/>
          <w:szCs w:val="22"/>
          <w:lang w:val="es-BO" w:eastAsia="es-BO"/>
        </w:rPr>
        <w:t>de</w:t>
      </w:r>
      <w:proofErr w:type="spellEnd"/>
      <w:r w:rsidRPr="004D186B">
        <w:rPr>
          <w:rFonts w:ascii="Arial" w:hAnsi="Arial" w:cs="Arial"/>
          <w:color w:val="000000"/>
          <w:sz w:val="22"/>
          <w:szCs w:val="22"/>
          <w:lang w:val="es-BO" w:eastAsia="es-BO"/>
        </w:rPr>
        <w:t xml:space="preserve"> 2023</w:t>
      </w:r>
      <w:r w:rsidRPr="004D186B">
        <w:rPr>
          <w:rFonts w:ascii="Arial" w:hAnsi="Arial" w:cs="Arial"/>
          <w:sz w:val="22"/>
          <w:szCs w:val="22"/>
        </w:rPr>
        <w:t>.</w:t>
      </w:r>
    </w:p>
    <w:p w14:paraId="2BEA3DB0" w14:textId="77777777" w:rsidR="00364E4A" w:rsidRPr="004D186B" w:rsidRDefault="00364E4A" w:rsidP="00E24E5C">
      <w:pPr>
        <w:numPr>
          <w:ilvl w:val="0"/>
          <w:numId w:val="39"/>
        </w:numPr>
        <w:tabs>
          <w:tab w:val="left" w:pos="709"/>
        </w:tabs>
        <w:jc w:val="both"/>
        <w:rPr>
          <w:rFonts w:ascii="Arial" w:hAnsi="Arial" w:cs="Arial"/>
          <w:sz w:val="22"/>
          <w:szCs w:val="22"/>
          <w:lang w:val="es-BO"/>
        </w:rPr>
      </w:pPr>
      <w:r w:rsidRPr="004D186B">
        <w:rPr>
          <w:rFonts w:ascii="Arial" w:hAnsi="Arial" w:cs="Arial"/>
          <w:sz w:val="22"/>
          <w:szCs w:val="22"/>
          <w:lang w:val="es-BO"/>
        </w:rPr>
        <w:tab/>
        <w:t>Garantía.</w:t>
      </w:r>
    </w:p>
    <w:p w14:paraId="544D542A" w14:textId="77777777" w:rsidR="00364E4A" w:rsidRPr="004D186B" w:rsidRDefault="00364E4A" w:rsidP="00E24E5C">
      <w:pPr>
        <w:numPr>
          <w:ilvl w:val="0"/>
          <w:numId w:val="39"/>
        </w:numPr>
        <w:jc w:val="both"/>
        <w:rPr>
          <w:rFonts w:ascii="Arial" w:hAnsi="Arial" w:cs="Arial"/>
          <w:sz w:val="22"/>
          <w:szCs w:val="22"/>
          <w:lang w:val="es-BO"/>
        </w:rPr>
      </w:pPr>
      <w:r w:rsidRPr="004D186B">
        <w:rPr>
          <w:rFonts w:ascii="Arial" w:hAnsi="Arial" w:cs="Arial"/>
          <w:sz w:val="22"/>
          <w:szCs w:val="22"/>
          <w:lang w:val="es-BO"/>
        </w:rPr>
        <w:t xml:space="preserve">Documento de Constitución, </w:t>
      </w:r>
      <w:r w:rsidRPr="004D186B">
        <w:rPr>
          <w:rFonts w:ascii="Arial" w:hAnsi="Arial" w:cs="Arial"/>
          <w:b/>
          <w:sz w:val="22"/>
          <w:szCs w:val="22"/>
          <w:lang w:val="es-BO"/>
        </w:rPr>
        <w:t>cuando corresponda</w:t>
      </w:r>
      <w:r w:rsidRPr="004D186B">
        <w:rPr>
          <w:rFonts w:ascii="Arial" w:hAnsi="Arial" w:cs="Arial"/>
          <w:sz w:val="22"/>
          <w:szCs w:val="22"/>
          <w:lang w:val="es-BO"/>
        </w:rPr>
        <w:t>.</w:t>
      </w:r>
    </w:p>
    <w:p w14:paraId="35A2B72F" w14:textId="77777777" w:rsidR="00364E4A" w:rsidRPr="004D186B" w:rsidRDefault="00364E4A" w:rsidP="00E24E5C">
      <w:pPr>
        <w:numPr>
          <w:ilvl w:val="0"/>
          <w:numId w:val="39"/>
        </w:numPr>
        <w:jc w:val="both"/>
        <w:rPr>
          <w:rFonts w:ascii="Arial" w:hAnsi="Arial" w:cs="Arial"/>
          <w:sz w:val="22"/>
          <w:szCs w:val="22"/>
          <w:lang w:val="es-BO"/>
        </w:rPr>
      </w:pPr>
      <w:r w:rsidRPr="004D186B">
        <w:rPr>
          <w:rFonts w:ascii="Arial" w:hAnsi="Arial" w:cs="Arial"/>
          <w:sz w:val="22"/>
          <w:szCs w:val="22"/>
          <w:lang w:val="es-BO"/>
        </w:rPr>
        <w:t xml:space="preserve">Contrato de Asociación Accidental, </w:t>
      </w:r>
      <w:r w:rsidRPr="004D186B">
        <w:rPr>
          <w:rFonts w:ascii="Arial" w:hAnsi="Arial" w:cs="Arial"/>
          <w:b/>
          <w:sz w:val="22"/>
          <w:szCs w:val="22"/>
          <w:lang w:val="es-BO"/>
        </w:rPr>
        <w:t>cuando corresponda</w:t>
      </w:r>
      <w:r w:rsidRPr="004D186B">
        <w:rPr>
          <w:rFonts w:ascii="Arial" w:hAnsi="Arial" w:cs="Arial"/>
          <w:sz w:val="22"/>
          <w:szCs w:val="22"/>
          <w:lang w:val="es-BO"/>
        </w:rPr>
        <w:t>.</w:t>
      </w:r>
    </w:p>
    <w:p w14:paraId="3E5A5D71" w14:textId="77777777" w:rsidR="00364E4A" w:rsidRPr="004D186B" w:rsidRDefault="00364E4A" w:rsidP="00E24E5C">
      <w:pPr>
        <w:numPr>
          <w:ilvl w:val="0"/>
          <w:numId w:val="39"/>
        </w:numPr>
        <w:jc w:val="both"/>
        <w:rPr>
          <w:rFonts w:ascii="Arial" w:hAnsi="Arial" w:cs="Arial"/>
          <w:sz w:val="22"/>
          <w:szCs w:val="22"/>
          <w:lang w:val="es-BO"/>
        </w:rPr>
      </w:pPr>
      <w:r w:rsidRPr="004D186B">
        <w:rPr>
          <w:rFonts w:ascii="Arial" w:hAnsi="Arial" w:cs="Arial"/>
          <w:sz w:val="22"/>
          <w:szCs w:val="22"/>
          <w:lang w:val="es-BO"/>
        </w:rPr>
        <w:t xml:space="preserve">Poder General del Representante Legal del </w:t>
      </w:r>
      <w:r w:rsidRPr="004D186B">
        <w:rPr>
          <w:rFonts w:ascii="Arial" w:hAnsi="Arial" w:cs="Arial"/>
          <w:b/>
          <w:sz w:val="22"/>
          <w:szCs w:val="22"/>
          <w:lang w:val="es-BO"/>
        </w:rPr>
        <w:t>PROVEEDOR</w:t>
      </w:r>
      <w:r w:rsidRPr="004D186B">
        <w:rPr>
          <w:rFonts w:ascii="Arial" w:hAnsi="Arial" w:cs="Arial"/>
          <w:sz w:val="22"/>
          <w:szCs w:val="22"/>
          <w:lang w:val="es-BO"/>
        </w:rPr>
        <w:t xml:space="preserve">, </w:t>
      </w:r>
      <w:r w:rsidRPr="004D186B">
        <w:rPr>
          <w:rFonts w:ascii="Arial" w:hAnsi="Arial" w:cs="Arial"/>
          <w:sz w:val="22"/>
          <w:szCs w:val="22"/>
          <w:lang w:val="es-ES_tradnl"/>
        </w:rPr>
        <w:t xml:space="preserve">Testimonio Nº ____/____ de __ </w:t>
      </w:r>
      <w:proofErr w:type="spellStart"/>
      <w:r w:rsidRPr="004D186B">
        <w:rPr>
          <w:rFonts w:ascii="Arial" w:hAnsi="Arial" w:cs="Arial"/>
          <w:sz w:val="22"/>
          <w:szCs w:val="22"/>
          <w:lang w:val="es-ES_tradnl"/>
        </w:rPr>
        <w:t>de</w:t>
      </w:r>
      <w:proofErr w:type="spellEnd"/>
      <w:r w:rsidRPr="004D186B">
        <w:rPr>
          <w:rFonts w:ascii="Arial" w:hAnsi="Arial" w:cs="Arial"/>
          <w:sz w:val="22"/>
          <w:szCs w:val="22"/>
          <w:lang w:val="es-ES_tradnl"/>
        </w:rPr>
        <w:t xml:space="preserve"> _______ </w:t>
      </w:r>
      <w:proofErr w:type="spellStart"/>
      <w:r w:rsidRPr="004D186B">
        <w:rPr>
          <w:rFonts w:ascii="Arial" w:hAnsi="Arial" w:cs="Arial"/>
          <w:sz w:val="22"/>
          <w:szCs w:val="22"/>
          <w:lang w:val="es-ES_tradnl"/>
        </w:rPr>
        <w:t>de</w:t>
      </w:r>
      <w:proofErr w:type="spellEnd"/>
      <w:r w:rsidRPr="004D186B">
        <w:rPr>
          <w:rFonts w:ascii="Arial" w:hAnsi="Arial" w:cs="Arial"/>
          <w:sz w:val="22"/>
          <w:szCs w:val="22"/>
          <w:lang w:val="es-ES_tradnl"/>
        </w:rPr>
        <w:t xml:space="preserve"> _______</w:t>
      </w:r>
      <w:r w:rsidRPr="004D186B">
        <w:rPr>
          <w:rFonts w:ascii="Arial" w:hAnsi="Arial" w:cs="Arial"/>
          <w:sz w:val="22"/>
          <w:szCs w:val="22"/>
        </w:rPr>
        <w:t xml:space="preserve">. </w:t>
      </w:r>
      <w:r w:rsidRPr="004D186B">
        <w:rPr>
          <w:rFonts w:ascii="Arial" w:hAnsi="Arial" w:cs="Arial"/>
          <w:b/>
          <w:sz w:val="22"/>
          <w:szCs w:val="22"/>
          <w:lang w:val="es-BO"/>
        </w:rPr>
        <w:t>cuando corresponda.</w:t>
      </w:r>
    </w:p>
    <w:p w14:paraId="2BBF89F3" w14:textId="77777777" w:rsidR="00364E4A" w:rsidRPr="004D186B" w:rsidRDefault="00364E4A" w:rsidP="00E24E5C">
      <w:pPr>
        <w:widowControl w:val="0"/>
        <w:numPr>
          <w:ilvl w:val="0"/>
          <w:numId w:val="39"/>
        </w:numPr>
        <w:jc w:val="both"/>
        <w:rPr>
          <w:rFonts w:ascii="Arial" w:hAnsi="Arial" w:cs="Arial"/>
          <w:sz w:val="22"/>
          <w:szCs w:val="22"/>
          <w:lang w:val="es-BO"/>
        </w:rPr>
      </w:pPr>
      <w:r w:rsidRPr="004D186B">
        <w:rPr>
          <w:rFonts w:ascii="Arial" w:hAnsi="Arial" w:cs="Arial"/>
          <w:sz w:val="22"/>
          <w:szCs w:val="22"/>
        </w:rPr>
        <w:t xml:space="preserve">Certificado del Registro Único de Proveedores del Estado (RUPE) N° _________ de </w:t>
      </w:r>
      <w:r w:rsidRPr="004D186B">
        <w:rPr>
          <w:rFonts w:ascii="Arial" w:hAnsi="Arial" w:cs="Arial"/>
          <w:sz w:val="22"/>
          <w:szCs w:val="22"/>
        </w:rPr>
        <w:lastRenderedPageBreak/>
        <w:t xml:space="preserve">__ </w:t>
      </w:r>
      <w:proofErr w:type="spellStart"/>
      <w:r w:rsidRPr="004D186B">
        <w:rPr>
          <w:rFonts w:ascii="Arial" w:hAnsi="Arial" w:cs="Arial"/>
          <w:sz w:val="22"/>
          <w:szCs w:val="22"/>
        </w:rPr>
        <w:t>de</w:t>
      </w:r>
      <w:proofErr w:type="spellEnd"/>
      <w:r w:rsidRPr="004D186B">
        <w:rPr>
          <w:rFonts w:ascii="Arial" w:hAnsi="Arial" w:cs="Arial"/>
          <w:sz w:val="22"/>
          <w:szCs w:val="22"/>
        </w:rPr>
        <w:t xml:space="preserve"> ______ </w:t>
      </w:r>
      <w:proofErr w:type="spellStart"/>
      <w:r w:rsidRPr="004D186B">
        <w:rPr>
          <w:rFonts w:ascii="Arial" w:hAnsi="Arial" w:cs="Arial"/>
          <w:sz w:val="22"/>
          <w:szCs w:val="22"/>
        </w:rPr>
        <w:t>de</w:t>
      </w:r>
      <w:proofErr w:type="spellEnd"/>
      <w:r w:rsidRPr="004D186B">
        <w:rPr>
          <w:rFonts w:ascii="Arial" w:hAnsi="Arial" w:cs="Arial"/>
          <w:sz w:val="22"/>
          <w:szCs w:val="22"/>
        </w:rPr>
        <w:t xml:space="preserve"> 2023.</w:t>
      </w:r>
    </w:p>
    <w:p w14:paraId="6E1BF735" w14:textId="77777777" w:rsidR="00364E4A" w:rsidRPr="004D186B" w:rsidRDefault="00364E4A" w:rsidP="00E24E5C">
      <w:pPr>
        <w:widowControl w:val="0"/>
        <w:numPr>
          <w:ilvl w:val="0"/>
          <w:numId w:val="39"/>
        </w:numPr>
        <w:jc w:val="both"/>
        <w:rPr>
          <w:rFonts w:ascii="Arial" w:hAnsi="Arial" w:cs="Arial"/>
          <w:sz w:val="22"/>
          <w:szCs w:val="22"/>
          <w:lang w:val="es-BO"/>
        </w:rPr>
      </w:pPr>
      <w:r w:rsidRPr="004D186B">
        <w:rPr>
          <w:rFonts w:ascii="Arial" w:hAnsi="Arial" w:cs="Arial"/>
          <w:sz w:val="22"/>
          <w:szCs w:val="22"/>
        </w:rPr>
        <w:t xml:space="preserve">Formulario de Requerimiento de Servicios - Preventivo N° ____ de __ </w:t>
      </w:r>
      <w:proofErr w:type="spellStart"/>
      <w:r w:rsidRPr="004D186B">
        <w:rPr>
          <w:rFonts w:ascii="Arial" w:hAnsi="Arial" w:cs="Arial"/>
          <w:sz w:val="22"/>
          <w:szCs w:val="22"/>
        </w:rPr>
        <w:t>de</w:t>
      </w:r>
      <w:proofErr w:type="spellEnd"/>
      <w:r w:rsidRPr="004D186B">
        <w:rPr>
          <w:rFonts w:ascii="Arial" w:hAnsi="Arial" w:cs="Arial"/>
          <w:sz w:val="22"/>
          <w:szCs w:val="22"/>
        </w:rPr>
        <w:t xml:space="preserve"> ___ </w:t>
      </w:r>
      <w:proofErr w:type="spellStart"/>
      <w:r w:rsidRPr="004D186B">
        <w:rPr>
          <w:rFonts w:ascii="Arial" w:hAnsi="Arial" w:cs="Arial"/>
          <w:sz w:val="22"/>
          <w:szCs w:val="22"/>
        </w:rPr>
        <w:t>de</w:t>
      </w:r>
      <w:proofErr w:type="spellEnd"/>
      <w:r w:rsidRPr="004D186B">
        <w:rPr>
          <w:rFonts w:ascii="Arial" w:hAnsi="Arial" w:cs="Arial"/>
          <w:sz w:val="22"/>
          <w:szCs w:val="22"/>
        </w:rPr>
        <w:t xml:space="preserve"> 2023.</w:t>
      </w:r>
    </w:p>
    <w:p w14:paraId="41E7947B" w14:textId="77777777" w:rsidR="00364E4A" w:rsidRPr="004D186B" w:rsidRDefault="00364E4A" w:rsidP="00E24E5C">
      <w:pPr>
        <w:widowControl w:val="0"/>
        <w:numPr>
          <w:ilvl w:val="0"/>
          <w:numId w:val="39"/>
        </w:numPr>
        <w:autoSpaceDE w:val="0"/>
        <w:autoSpaceDN w:val="0"/>
        <w:adjustRightInd w:val="0"/>
        <w:jc w:val="both"/>
        <w:rPr>
          <w:rFonts w:ascii="Arial" w:hAnsi="Arial" w:cs="Arial"/>
          <w:sz w:val="22"/>
          <w:szCs w:val="22"/>
        </w:rPr>
      </w:pPr>
      <w:r w:rsidRPr="004D186B">
        <w:rPr>
          <w:rFonts w:ascii="Arial" w:hAnsi="Arial" w:cs="Arial"/>
          <w:sz w:val="22"/>
          <w:szCs w:val="22"/>
        </w:rPr>
        <w:t xml:space="preserve">Certificado N° ___ de __ </w:t>
      </w:r>
      <w:proofErr w:type="spellStart"/>
      <w:r w:rsidRPr="004D186B">
        <w:rPr>
          <w:rFonts w:ascii="Arial" w:hAnsi="Arial" w:cs="Arial"/>
          <w:sz w:val="22"/>
          <w:szCs w:val="22"/>
        </w:rPr>
        <w:t>de</w:t>
      </w:r>
      <w:proofErr w:type="spellEnd"/>
      <w:r w:rsidRPr="004D186B">
        <w:rPr>
          <w:rFonts w:ascii="Arial" w:hAnsi="Arial" w:cs="Arial"/>
          <w:sz w:val="22"/>
          <w:szCs w:val="22"/>
        </w:rPr>
        <w:t xml:space="preserve"> ___ </w:t>
      </w:r>
      <w:proofErr w:type="spellStart"/>
      <w:r w:rsidRPr="004D186B">
        <w:rPr>
          <w:rFonts w:ascii="Arial" w:hAnsi="Arial" w:cs="Arial"/>
          <w:sz w:val="22"/>
          <w:szCs w:val="22"/>
        </w:rPr>
        <w:t>de</w:t>
      </w:r>
      <w:proofErr w:type="spellEnd"/>
      <w:r w:rsidRPr="004D186B">
        <w:rPr>
          <w:rFonts w:ascii="Arial" w:hAnsi="Arial" w:cs="Arial"/>
          <w:sz w:val="22"/>
          <w:szCs w:val="22"/>
        </w:rPr>
        <w:t xml:space="preserve"> ___ </w:t>
      </w:r>
      <w:proofErr w:type="spellStart"/>
      <w:r w:rsidRPr="004D186B">
        <w:rPr>
          <w:rFonts w:ascii="Arial" w:hAnsi="Arial" w:cs="Arial"/>
          <w:sz w:val="22"/>
          <w:szCs w:val="22"/>
        </w:rPr>
        <w:t>de</w:t>
      </w:r>
      <w:proofErr w:type="spellEnd"/>
      <w:r w:rsidRPr="004D186B">
        <w:rPr>
          <w:rFonts w:ascii="Arial" w:hAnsi="Arial" w:cs="Arial"/>
          <w:sz w:val="22"/>
          <w:szCs w:val="22"/>
        </w:rPr>
        <w:t xml:space="preserve"> no adeudo de la Gestora Pública</w:t>
      </w:r>
      <w:r w:rsidRPr="004D186B">
        <w:rPr>
          <w:rFonts w:ascii="Arial" w:hAnsi="Arial" w:cs="Arial"/>
          <w:b/>
          <w:sz w:val="22"/>
          <w:szCs w:val="22"/>
        </w:rPr>
        <w:t xml:space="preserve"> </w:t>
      </w:r>
      <w:r w:rsidRPr="004D186B">
        <w:rPr>
          <w:rFonts w:ascii="Arial" w:hAnsi="Arial" w:cs="Arial"/>
          <w:sz w:val="22"/>
          <w:szCs w:val="22"/>
        </w:rPr>
        <w:t>de la Seguridad Social a Largo Plazo.</w:t>
      </w:r>
    </w:p>
    <w:p w14:paraId="6C37FFA2" w14:textId="77777777" w:rsidR="00364E4A" w:rsidRPr="004D186B" w:rsidRDefault="00364E4A" w:rsidP="00E24E5C">
      <w:pPr>
        <w:numPr>
          <w:ilvl w:val="0"/>
          <w:numId w:val="39"/>
        </w:numPr>
        <w:jc w:val="both"/>
        <w:rPr>
          <w:rFonts w:ascii="Arial" w:hAnsi="Arial" w:cs="Arial"/>
          <w:b/>
          <w:sz w:val="22"/>
          <w:szCs w:val="22"/>
          <w:lang w:val="es-BO"/>
        </w:rPr>
      </w:pPr>
      <w:r w:rsidRPr="004D186B">
        <w:rPr>
          <w:rFonts w:ascii="Arial" w:hAnsi="Arial" w:cs="Arial"/>
          <w:b/>
          <w:sz w:val="22"/>
          <w:szCs w:val="22"/>
          <w:lang w:val="es-BO"/>
        </w:rPr>
        <w:t>(Señalar otros documentos necesarios de acuerdo al objeto de la contratación para la firma del contrato).</w:t>
      </w:r>
    </w:p>
    <w:p w14:paraId="3B56D899" w14:textId="77777777" w:rsidR="00364E4A" w:rsidRPr="004D186B" w:rsidRDefault="00364E4A" w:rsidP="00364E4A">
      <w:pPr>
        <w:rPr>
          <w:rFonts w:ascii="Arial" w:hAnsi="Arial" w:cs="Arial"/>
          <w:sz w:val="22"/>
          <w:szCs w:val="22"/>
          <w:lang w:val="es-BO"/>
        </w:rPr>
      </w:pPr>
    </w:p>
    <w:p w14:paraId="0DC02B0B"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rPr>
        <w:t>CLÁUSULA</w:t>
      </w:r>
      <w:r w:rsidRPr="004D186B">
        <w:rPr>
          <w:rFonts w:ascii="Arial" w:hAnsi="Arial" w:cs="Arial"/>
          <w:b/>
          <w:sz w:val="22"/>
          <w:szCs w:val="22"/>
          <w:lang w:val="es-BO"/>
        </w:rPr>
        <w:t xml:space="preserve"> SEXTA.- (OBLIGACIONES DE LAS PARTES) </w:t>
      </w:r>
      <w:r w:rsidRPr="004D186B">
        <w:rPr>
          <w:rFonts w:ascii="Arial" w:hAnsi="Arial" w:cs="Arial"/>
          <w:sz w:val="22"/>
          <w:szCs w:val="22"/>
          <w:lang w:val="es-BO"/>
        </w:rPr>
        <w:t xml:space="preserve">Las partes contratantes se comprometen y obligan a dar cumplimiento a todas y cada una de las cláusulas del presente Contrato. </w:t>
      </w:r>
    </w:p>
    <w:p w14:paraId="20400716" w14:textId="77777777" w:rsidR="00364E4A" w:rsidRPr="004D186B" w:rsidRDefault="00364E4A" w:rsidP="00364E4A">
      <w:pPr>
        <w:jc w:val="both"/>
        <w:rPr>
          <w:rFonts w:ascii="Arial" w:hAnsi="Arial" w:cs="Arial"/>
          <w:sz w:val="22"/>
          <w:szCs w:val="22"/>
          <w:lang w:val="es-BO"/>
        </w:rPr>
      </w:pPr>
    </w:p>
    <w:p w14:paraId="535C9269"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Por su parte, el </w:t>
      </w:r>
      <w:r w:rsidRPr="004D186B">
        <w:rPr>
          <w:rFonts w:ascii="Arial" w:hAnsi="Arial" w:cs="Arial"/>
          <w:b/>
          <w:sz w:val="22"/>
          <w:szCs w:val="22"/>
          <w:lang w:val="es-BO"/>
        </w:rPr>
        <w:t>PROVEEDOR</w:t>
      </w:r>
      <w:r w:rsidRPr="004D186B">
        <w:rPr>
          <w:rFonts w:ascii="Arial" w:hAnsi="Arial" w:cs="Arial"/>
          <w:sz w:val="22"/>
          <w:szCs w:val="22"/>
          <w:lang w:val="es-BO"/>
        </w:rPr>
        <w:t xml:space="preserve"> se compromete a cumplir con las siguientes obligaciones: </w:t>
      </w:r>
    </w:p>
    <w:p w14:paraId="2169A18F" w14:textId="77777777" w:rsidR="00364E4A" w:rsidRPr="004D186B" w:rsidRDefault="00364E4A" w:rsidP="00364E4A">
      <w:pPr>
        <w:jc w:val="both"/>
        <w:rPr>
          <w:rFonts w:ascii="Arial" w:hAnsi="Arial" w:cs="Arial"/>
          <w:sz w:val="22"/>
          <w:szCs w:val="22"/>
          <w:lang w:val="es-BO"/>
        </w:rPr>
      </w:pPr>
    </w:p>
    <w:p w14:paraId="6C67B580" w14:textId="77777777" w:rsidR="00364E4A" w:rsidRPr="004D186B" w:rsidRDefault="00364E4A" w:rsidP="00E24E5C">
      <w:pPr>
        <w:numPr>
          <w:ilvl w:val="0"/>
          <w:numId w:val="41"/>
        </w:numPr>
        <w:jc w:val="both"/>
        <w:rPr>
          <w:rFonts w:ascii="Arial" w:hAnsi="Arial" w:cs="Arial"/>
          <w:sz w:val="22"/>
          <w:szCs w:val="22"/>
          <w:lang w:val="es-BO"/>
        </w:rPr>
      </w:pPr>
      <w:r w:rsidRPr="004D186B">
        <w:rPr>
          <w:rFonts w:ascii="Arial" w:hAnsi="Arial" w:cs="Arial"/>
          <w:sz w:val="22"/>
          <w:szCs w:val="22"/>
          <w:lang w:val="es-BO"/>
        </w:rPr>
        <w:t xml:space="preserve">Realizar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objeto del presente Contrato, de acuerdo con lo establecido en el DBC, así como las condiciones de su propuesta.</w:t>
      </w:r>
    </w:p>
    <w:p w14:paraId="61AAE56F" w14:textId="77777777" w:rsidR="00364E4A" w:rsidRPr="004D186B" w:rsidRDefault="00364E4A" w:rsidP="00E24E5C">
      <w:pPr>
        <w:numPr>
          <w:ilvl w:val="0"/>
          <w:numId w:val="41"/>
        </w:numPr>
        <w:jc w:val="both"/>
        <w:rPr>
          <w:rFonts w:ascii="Arial" w:hAnsi="Arial" w:cs="Arial"/>
          <w:sz w:val="22"/>
          <w:szCs w:val="22"/>
          <w:lang w:val="es-BO"/>
        </w:rPr>
      </w:pPr>
      <w:r w:rsidRPr="004D186B">
        <w:rPr>
          <w:rFonts w:ascii="Arial" w:hAnsi="Arial" w:cs="Arial"/>
          <w:sz w:val="22"/>
          <w:szCs w:val="22"/>
          <w:lang w:val="es-BO"/>
        </w:rPr>
        <w:t xml:space="preserve">Prestar el </w:t>
      </w:r>
      <w:r w:rsidRPr="004D186B">
        <w:rPr>
          <w:rFonts w:ascii="Arial" w:hAnsi="Arial" w:cs="Arial"/>
          <w:b/>
          <w:sz w:val="22"/>
          <w:szCs w:val="22"/>
          <w:lang w:val="es-BO"/>
        </w:rPr>
        <w:t>SERVICIO</w:t>
      </w:r>
      <w:r w:rsidRPr="004D186B">
        <w:rPr>
          <w:rFonts w:ascii="Arial" w:hAnsi="Arial" w:cs="Arial"/>
          <w:sz w:val="22"/>
          <w:szCs w:val="22"/>
          <w:lang w:val="es-BO"/>
        </w:rPr>
        <w:t>, objeto del presente Contrato, en forma eficiente, oportuna y en el lugar de destino convenido con las características técnicas ofertadas y aceptadas.</w:t>
      </w:r>
    </w:p>
    <w:p w14:paraId="7430CFED" w14:textId="77777777" w:rsidR="00364E4A" w:rsidRPr="004D186B" w:rsidRDefault="00364E4A" w:rsidP="00E24E5C">
      <w:pPr>
        <w:numPr>
          <w:ilvl w:val="0"/>
          <w:numId w:val="41"/>
        </w:numPr>
        <w:jc w:val="both"/>
        <w:rPr>
          <w:rFonts w:ascii="Arial" w:hAnsi="Arial" w:cs="Arial"/>
          <w:sz w:val="22"/>
          <w:szCs w:val="22"/>
          <w:lang w:val="es-BO"/>
        </w:rPr>
      </w:pPr>
      <w:r w:rsidRPr="004D186B">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0FA5B9ED" w14:textId="77777777" w:rsidR="00364E4A" w:rsidRPr="004D186B" w:rsidRDefault="00364E4A" w:rsidP="00E24E5C">
      <w:pPr>
        <w:numPr>
          <w:ilvl w:val="0"/>
          <w:numId w:val="41"/>
        </w:numPr>
        <w:jc w:val="both"/>
        <w:rPr>
          <w:rFonts w:ascii="Arial" w:hAnsi="Arial" w:cs="Arial"/>
          <w:sz w:val="22"/>
          <w:szCs w:val="22"/>
          <w:lang w:val="es-BO"/>
        </w:rPr>
      </w:pPr>
      <w:r w:rsidRPr="004D186B">
        <w:rPr>
          <w:rFonts w:ascii="Arial" w:hAnsi="Arial" w:cs="Arial"/>
          <w:sz w:val="22"/>
          <w:szCs w:val="22"/>
          <w:lang w:val="es-BO"/>
        </w:rPr>
        <w:t>Mantener vigente la garantía presentada.</w:t>
      </w:r>
    </w:p>
    <w:p w14:paraId="63DA7244" w14:textId="77777777" w:rsidR="00364E4A" w:rsidRPr="004D186B" w:rsidRDefault="00364E4A" w:rsidP="00E24E5C">
      <w:pPr>
        <w:numPr>
          <w:ilvl w:val="0"/>
          <w:numId w:val="41"/>
        </w:numPr>
        <w:jc w:val="both"/>
        <w:rPr>
          <w:rFonts w:ascii="Arial" w:hAnsi="Arial" w:cs="Arial"/>
          <w:sz w:val="22"/>
          <w:szCs w:val="22"/>
          <w:lang w:val="es-BO"/>
        </w:rPr>
      </w:pPr>
      <w:r w:rsidRPr="004D186B">
        <w:rPr>
          <w:rFonts w:ascii="Arial" w:hAnsi="Arial" w:cs="Arial"/>
          <w:sz w:val="22"/>
          <w:szCs w:val="22"/>
          <w:lang w:val="es-BO"/>
        </w:rPr>
        <w:t xml:space="preserve">Actualizar la Garantía (vigencia y/o monto) a requerimiento de la </w:t>
      </w:r>
      <w:r w:rsidRPr="004D186B">
        <w:rPr>
          <w:rFonts w:ascii="Arial" w:hAnsi="Arial" w:cs="Arial"/>
          <w:b/>
          <w:sz w:val="22"/>
          <w:szCs w:val="22"/>
          <w:lang w:val="es-BO"/>
        </w:rPr>
        <w:t>ENTIDAD</w:t>
      </w:r>
      <w:r w:rsidRPr="004D186B">
        <w:rPr>
          <w:rFonts w:ascii="Arial" w:hAnsi="Arial" w:cs="Arial"/>
          <w:sz w:val="22"/>
          <w:szCs w:val="22"/>
          <w:lang w:val="es-BO"/>
        </w:rPr>
        <w:t>.</w:t>
      </w:r>
    </w:p>
    <w:p w14:paraId="4E5E8B3F" w14:textId="77777777" w:rsidR="00364E4A" w:rsidRPr="004D186B" w:rsidRDefault="00364E4A" w:rsidP="00E24E5C">
      <w:pPr>
        <w:numPr>
          <w:ilvl w:val="0"/>
          <w:numId w:val="41"/>
        </w:numPr>
        <w:contextualSpacing/>
        <w:jc w:val="both"/>
        <w:rPr>
          <w:rFonts w:ascii="Arial" w:hAnsi="Arial" w:cs="Arial"/>
          <w:b/>
          <w:bCs/>
          <w:iCs/>
          <w:sz w:val="22"/>
          <w:szCs w:val="22"/>
        </w:rPr>
      </w:pPr>
      <w:r w:rsidRPr="004D186B">
        <w:rPr>
          <w:rFonts w:ascii="Arial" w:hAnsi="Arial" w:cs="Arial"/>
          <w:bCs/>
          <w:sz w:val="22"/>
          <w:szCs w:val="22"/>
        </w:rPr>
        <w:t xml:space="preserve">Proporcionar a su personal, ropa de trabajo y equipos de protección para efectuar trabajos y será verificado por el </w:t>
      </w:r>
      <w:r w:rsidRPr="004D186B">
        <w:rPr>
          <w:rFonts w:ascii="Arial" w:hAnsi="Arial" w:cs="Arial"/>
          <w:b/>
          <w:bCs/>
          <w:sz w:val="22"/>
          <w:szCs w:val="22"/>
        </w:rPr>
        <w:t>FISCAL</w:t>
      </w:r>
      <w:r w:rsidRPr="004D186B">
        <w:rPr>
          <w:rFonts w:ascii="Arial" w:hAnsi="Arial" w:cs="Arial"/>
          <w:bCs/>
          <w:sz w:val="22"/>
          <w:szCs w:val="22"/>
        </w:rPr>
        <w:t xml:space="preserve"> en coordinación con personal de la Subgerencia de Gestión de Riesgos antes del primer pago (D.S. 108 y RM 527/09).</w:t>
      </w:r>
    </w:p>
    <w:p w14:paraId="1C10C2FC" w14:textId="77777777" w:rsidR="00364E4A" w:rsidRPr="004D186B" w:rsidRDefault="00364E4A" w:rsidP="00E24E5C">
      <w:pPr>
        <w:numPr>
          <w:ilvl w:val="0"/>
          <w:numId w:val="41"/>
        </w:numPr>
        <w:jc w:val="both"/>
        <w:rPr>
          <w:rFonts w:ascii="Arial" w:hAnsi="Arial" w:cs="Arial"/>
          <w:sz w:val="22"/>
          <w:szCs w:val="22"/>
          <w:lang w:val="es-BO"/>
        </w:rPr>
      </w:pPr>
      <w:r w:rsidRPr="004D186B">
        <w:rPr>
          <w:rFonts w:ascii="Arial" w:hAnsi="Arial" w:cs="Arial"/>
          <w:sz w:val="22"/>
          <w:szCs w:val="22"/>
          <w:lang w:val="es-BO"/>
        </w:rPr>
        <w:t>Cumplir cada una de las cláusulas del presente Contrato.</w:t>
      </w:r>
    </w:p>
    <w:p w14:paraId="4A1501E2" w14:textId="77777777" w:rsidR="00364E4A" w:rsidRPr="004D186B" w:rsidRDefault="00364E4A" w:rsidP="00364E4A">
      <w:pPr>
        <w:ind w:left="720"/>
        <w:jc w:val="both"/>
        <w:rPr>
          <w:rFonts w:ascii="Arial" w:hAnsi="Arial" w:cs="Arial"/>
          <w:sz w:val="22"/>
          <w:szCs w:val="22"/>
          <w:lang w:val="es-BO"/>
        </w:rPr>
      </w:pPr>
    </w:p>
    <w:p w14:paraId="22F607C1"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Por su parte, </w:t>
      </w:r>
      <w:r w:rsidRPr="004D186B">
        <w:rPr>
          <w:rFonts w:ascii="Arial" w:hAnsi="Arial" w:cs="Arial"/>
          <w:b/>
          <w:sz w:val="22"/>
          <w:szCs w:val="22"/>
          <w:lang w:val="es-BO"/>
        </w:rPr>
        <w:t>la ENTIDAD</w:t>
      </w:r>
      <w:r w:rsidRPr="004D186B">
        <w:rPr>
          <w:rFonts w:ascii="Arial" w:hAnsi="Arial" w:cs="Arial"/>
          <w:sz w:val="22"/>
          <w:szCs w:val="22"/>
          <w:lang w:val="es-BO"/>
        </w:rPr>
        <w:t xml:space="preserve"> se compromete a cumplir con las siguientes obligaciones:</w:t>
      </w:r>
    </w:p>
    <w:p w14:paraId="539449FC" w14:textId="77777777" w:rsidR="00364E4A" w:rsidRPr="004D186B" w:rsidRDefault="00364E4A" w:rsidP="00364E4A">
      <w:pPr>
        <w:jc w:val="both"/>
        <w:rPr>
          <w:rFonts w:ascii="Arial" w:hAnsi="Arial" w:cs="Arial"/>
          <w:sz w:val="22"/>
          <w:szCs w:val="22"/>
          <w:lang w:val="es-BO"/>
        </w:rPr>
      </w:pPr>
    </w:p>
    <w:p w14:paraId="7AE71E56" w14:textId="77777777" w:rsidR="00364E4A" w:rsidRPr="004D186B" w:rsidRDefault="00364E4A" w:rsidP="00E24E5C">
      <w:pPr>
        <w:numPr>
          <w:ilvl w:val="0"/>
          <w:numId w:val="40"/>
        </w:numPr>
        <w:jc w:val="both"/>
        <w:rPr>
          <w:rFonts w:ascii="Arial" w:hAnsi="Arial" w:cs="Arial"/>
          <w:sz w:val="22"/>
          <w:szCs w:val="22"/>
          <w:lang w:val="es-BO"/>
        </w:rPr>
      </w:pPr>
      <w:r w:rsidRPr="004D186B">
        <w:rPr>
          <w:rFonts w:ascii="Arial" w:hAnsi="Arial" w:cs="Arial"/>
          <w:sz w:val="22"/>
          <w:szCs w:val="22"/>
          <w:lang w:val="es-BO"/>
        </w:rPr>
        <w:t>Dar conformidad a los servicios generales de acuerdo con las condiciones establecidas en el DBC, así como las condiciones de la propuesta adjudicada.</w:t>
      </w:r>
    </w:p>
    <w:p w14:paraId="0F83C8A0" w14:textId="77777777" w:rsidR="00364E4A" w:rsidRPr="004D186B" w:rsidRDefault="00364E4A" w:rsidP="00E24E5C">
      <w:pPr>
        <w:numPr>
          <w:ilvl w:val="0"/>
          <w:numId w:val="40"/>
        </w:numPr>
        <w:jc w:val="both"/>
        <w:rPr>
          <w:rFonts w:ascii="Arial" w:hAnsi="Arial" w:cs="Arial"/>
          <w:sz w:val="22"/>
          <w:szCs w:val="22"/>
          <w:lang w:val="es-BO"/>
        </w:rPr>
      </w:pPr>
      <w:r w:rsidRPr="004D186B">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4DB44D82" w14:textId="77777777" w:rsidR="00364E4A" w:rsidRPr="004D186B" w:rsidRDefault="00364E4A" w:rsidP="00E24E5C">
      <w:pPr>
        <w:numPr>
          <w:ilvl w:val="0"/>
          <w:numId w:val="40"/>
        </w:numPr>
        <w:jc w:val="both"/>
        <w:rPr>
          <w:rFonts w:ascii="Arial" w:hAnsi="Arial" w:cs="Arial"/>
          <w:sz w:val="22"/>
          <w:szCs w:val="22"/>
          <w:lang w:val="es-BO"/>
        </w:rPr>
      </w:pPr>
      <w:r w:rsidRPr="004D186B">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190E5496" w14:textId="77777777" w:rsidR="00364E4A" w:rsidRPr="004D186B" w:rsidRDefault="00364E4A" w:rsidP="00E24E5C">
      <w:pPr>
        <w:numPr>
          <w:ilvl w:val="0"/>
          <w:numId w:val="40"/>
        </w:numPr>
        <w:jc w:val="both"/>
        <w:rPr>
          <w:rFonts w:ascii="Arial" w:hAnsi="Arial" w:cs="Arial"/>
          <w:sz w:val="22"/>
          <w:szCs w:val="22"/>
          <w:lang w:val="es-BO"/>
        </w:rPr>
      </w:pPr>
      <w:r w:rsidRPr="004D186B">
        <w:rPr>
          <w:rFonts w:ascii="Arial" w:hAnsi="Arial" w:cs="Arial"/>
          <w:sz w:val="22"/>
          <w:szCs w:val="22"/>
          <w:lang w:val="es-BO"/>
        </w:rPr>
        <w:t>Cumplir cada una de las cláusulas del presente Contrato.</w:t>
      </w:r>
    </w:p>
    <w:p w14:paraId="55CFC898" w14:textId="77777777" w:rsidR="00364E4A" w:rsidRPr="004D186B" w:rsidRDefault="00364E4A" w:rsidP="00364E4A">
      <w:pPr>
        <w:autoSpaceDE w:val="0"/>
        <w:autoSpaceDN w:val="0"/>
        <w:adjustRightInd w:val="0"/>
        <w:jc w:val="both"/>
        <w:rPr>
          <w:rFonts w:ascii="Arial" w:hAnsi="Arial" w:cs="Arial"/>
          <w:sz w:val="22"/>
          <w:szCs w:val="22"/>
          <w:lang w:val="es-BO"/>
        </w:rPr>
      </w:pPr>
      <w:r w:rsidRPr="004D186B">
        <w:rPr>
          <w:rFonts w:ascii="Arial" w:hAnsi="Arial" w:cs="Arial"/>
          <w:b/>
          <w:sz w:val="22"/>
          <w:szCs w:val="22"/>
        </w:rPr>
        <w:t>CLÁUSULA</w:t>
      </w:r>
      <w:r w:rsidRPr="004D186B">
        <w:rPr>
          <w:rFonts w:ascii="Arial" w:hAnsi="Arial" w:cs="Arial"/>
          <w:b/>
          <w:sz w:val="22"/>
          <w:szCs w:val="22"/>
          <w:lang w:val="es-BO"/>
        </w:rPr>
        <w:t xml:space="preserve"> SÉPTIMA.- (VIGENCIA) </w:t>
      </w:r>
      <w:r w:rsidRPr="004D186B">
        <w:rPr>
          <w:rFonts w:ascii="Arial" w:hAnsi="Arial" w:cs="Arial"/>
          <w:sz w:val="22"/>
          <w:szCs w:val="22"/>
          <w:lang w:val="es-BO"/>
        </w:rPr>
        <w:t>El presente Contrato entrará en vigencia desde el día de su suscripción por ambas partes, hasta la terminación del Contrato.</w:t>
      </w:r>
    </w:p>
    <w:p w14:paraId="1F4F61B6" w14:textId="77777777" w:rsidR="00364E4A" w:rsidRPr="004D186B" w:rsidRDefault="00364E4A" w:rsidP="00364E4A">
      <w:pPr>
        <w:autoSpaceDE w:val="0"/>
        <w:autoSpaceDN w:val="0"/>
        <w:adjustRightInd w:val="0"/>
        <w:jc w:val="both"/>
        <w:rPr>
          <w:rFonts w:ascii="Arial" w:hAnsi="Arial" w:cs="Arial"/>
          <w:b/>
          <w:sz w:val="22"/>
          <w:szCs w:val="22"/>
          <w:lang w:val="es-BO"/>
        </w:rPr>
      </w:pPr>
    </w:p>
    <w:p w14:paraId="43644B93"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rPr>
        <w:t>CLÁUSULA</w:t>
      </w:r>
      <w:r w:rsidRPr="004D186B">
        <w:rPr>
          <w:rFonts w:ascii="Arial" w:hAnsi="Arial" w:cs="Arial"/>
          <w:b/>
          <w:sz w:val="22"/>
          <w:szCs w:val="22"/>
          <w:lang w:val="es-BO"/>
        </w:rPr>
        <w:t xml:space="preserve"> OCTAVA.- (GARANTÍA DE CUMPLIMIENTO DE CONTRATO)</w:t>
      </w:r>
      <w:r w:rsidRPr="004D186B">
        <w:rPr>
          <w:rFonts w:ascii="Arial" w:hAnsi="Arial" w:cs="Arial"/>
          <w:sz w:val="22"/>
          <w:szCs w:val="22"/>
          <w:lang w:val="es-BO"/>
        </w:rPr>
        <w:t xml:space="preserve"> El</w:t>
      </w:r>
      <w:r w:rsidRPr="004D186B">
        <w:rPr>
          <w:rFonts w:ascii="Arial" w:hAnsi="Arial" w:cs="Arial"/>
          <w:b/>
          <w:sz w:val="22"/>
          <w:szCs w:val="22"/>
          <w:lang w:val="es-BO"/>
        </w:rPr>
        <w:t xml:space="preserve"> PROVEEDOR, </w:t>
      </w:r>
      <w:r w:rsidRPr="004D186B">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4D186B">
        <w:rPr>
          <w:rFonts w:ascii="Arial" w:hAnsi="Arial" w:cs="Arial"/>
          <w:b/>
          <w:i/>
          <w:sz w:val="22"/>
          <w:szCs w:val="22"/>
          <w:lang w:val="es-BO"/>
        </w:rPr>
        <w:t xml:space="preserve"> </w:t>
      </w:r>
      <w:r w:rsidRPr="004D186B">
        <w:rPr>
          <w:rFonts w:ascii="Arial" w:hAnsi="Arial" w:cs="Arial"/>
          <w:b/>
          <w:sz w:val="22"/>
          <w:szCs w:val="22"/>
          <w:lang w:val="es-BO"/>
        </w:rPr>
        <w:t>ENTIDAD</w:t>
      </w:r>
      <w:r w:rsidRPr="004D186B">
        <w:rPr>
          <w:rFonts w:ascii="Arial" w:hAnsi="Arial" w:cs="Arial"/>
          <w:sz w:val="22"/>
          <w:szCs w:val="22"/>
          <w:lang w:val="es-BO"/>
        </w:rPr>
        <w:t>, por _________,</w:t>
      </w:r>
      <w:r w:rsidRPr="004D186B">
        <w:rPr>
          <w:rFonts w:ascii="Arial" w:hAnsi="Arial" w:cs="Arial"/>
          <w:b/>
          <w:i/>
          <w:sz w:val="22"/>
          <w:szCs w:val="22"/>
          <w:lang w:val="es-BO"/>
        </w:rPr>
        <w:t xml:space="preserve"> </w:t>
      </w:r>
      <w:r w:rsidRPr="004D186B">
        <w:rPr>
          <w:rFonts w:ascii="Arial" w:hAnsi="Arial" w:cs="Arial"/>
          <w:sz w:val="22"/>
          <w:szCs w:val="22"/>
          <w:lang w:val="es-BO"/>
        </w:rPr>
        <w:t xml:space="preserve">equivalente al siete por ciento (7%) </w:t>
      </w:r>
      <w:r w:rsidRPr="004D186B">
        <w:rPr>
          <w:rFonts w:ascii="Arial" w:hAnsi="Arial" w:cs="Arial"/>
          <w:bCs/>
          <w:iCs/>
          <w:sz w:val="22"/>
          <w:szCs w:val="22"/>
        </w:rPr>
        <w:t>o “tres punto cinco por ciento (3.5%)”</w:t>
      </w:r>
      <w:r w:rsidRPr="004D186B">
        <w:rPr>
          <w:rFonts w:ascii="Arial" w:hAnsi="Arial" w:cs="Arial"/>
          <w:b/>
          <w:bCs/>
          <w:i/>
          <w:iCs/>
          <w:sz w:val="22"/>
          <w:szCs w:val="22"/>
        </w:rPr>
        <w:t xml:space="preserve"> </w:t>
      </w:r>
      <w:r w:rsidRPr="004D186B">
        <w:rPr>
          <w:rFonts w:ascii="Arial" w:hAnsi="Arial" w:cs="Arial"/>
          <w:sz w:val="22"/>
          <w:szCs w:val="22"/>
          <w:lang w:val="es-BO"/>
        </w:rPr>
        <w:t>del monto total del Contrato.</w:t>
      </w:r>
    </w:p>
    <w:p w14:paraId="79B412AD" w14:textId="77777777" w:rsidR="00364E4A" w:rsidRPr="004D186B" w:rsidRDefault="00364E4A" w:rsidP="00364E4A">
      <w:pPr>
        <w:jc w:val="both"/>
        <w:rPr>
          <w:rFonts w:ascii="Arial" w:hAnsi="Arial" w:cs="Arial"/>
          <w:sz w:val="22"/>
          <w:szCs w:val="22"/>
          <w:lang w:val="es-BO"/>
        </w:rPr>
      </w:pPr>
    </w:p>
    <w:p w14:paraId="0C3D739B"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El importe de la Garantía de Cumplimiento de Contrato, será pagado en favor de la </w:t>
      </w:r>
      <w:r w:rsidRPr="004D186B">
        <w:rPr>
          <w:rFonts w:ascii="Arial" w:hAnsi="Arial" w:cs="Arial"/>
          <w:b/>
          <w:sz w:val="22"/>
          <w:szCs w:val="22"/>
          <w:lang w:val="es-BO"/>
        </w:rPr>
        <w:t>ENTIDAD</w:t>
      </w:r>
      <w:r w:rsidRPr="004D186B">
        <w:rPr>
          <w:rFonts w:ascii="Arial" w:hAnsi="Arial" w:cs="Arial"/>
          <w:sz w:val="22"/>
          <w:szCs w:val="22"/>
          <w:lang w:val="es-BO"/>
        </w:rPr>
        <w:t xml:space="preserve"> a su sólo requerimiento, sin necesidad de ningún trámite o acción judicial.</w:t>
      </w:r>
    </w:p>
    <w:p w14:paraId="2C88C56C" w14:textId="77777777" w:rsidR="00364E4A" w:rsidRPr="004D186B" w:rsidRDefault="00364E4A" w:rsidP="00364E4A">
      <w:pPr>
        <w:jc w:val="both"/>
        <w:rPr>
          <w:rFonts w:ascii="Arial" w:hAnsi="Arial" w:cs="Arial"/>
          <w:sz w:val="22"/>
          <w:szCs w:val="22"/>
          <w:lang w:val="es-BO"/>
        </w:rPr>
      </w:pPr>
    </w:p>
    <w:p w14:paraId="160A77FC"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lastRenderedPageBreak/>
        <w:t xml:space="preserve">Si se procediera a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2AA9B76B" w14:textId="77777777" w:rsidR="00364E4A" w:rsidRPr="004D186B" w:rsidRDefault="00364E4A" w:rsidP="00364E4A">
      <w:pPr>
        <w:jc w:val="both"/>
        <w:rPr>
          <w:rFonts w:ascii="Arial" w:hAnsi="Arial" w:cs="Arial"/>
          <w:sz w:val="22"/>
          <w:szCs w:val="22"/>
          <w:lang w:val="es-BO"/>
        </w:rPr>
      </w:pPr>
    </w:p>
    <w:p w14:paraId="4BEE588A"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El </w:t>
      </w:r>
      <w:r w:rsidRPr="004D186B">
        <w:rPr>
          <w:rFonts w:ascii="Arial" w:hAnsi="Arial" w:cs="Arial"/>
          <w:b/>
          <w:sz w:val="22"/>
          <w:szCs w:val="22"/>
          <w:lang w:val="es-BO"/>
        </w:rPr>
        <w:t>PROVEEDOR</w:t>
      </w:r>
      <w:r w:rsidRPr="004D186B">
        <w:rPr>
          <w:rFonts w:ascii="Arial" w:hAnsi="Arial" w:cs="Arial"/>
          <w:sz w:val="22"/>
          <w:szCs w:val="22"/>
          <w:lang w:val="es-BO"/>
        </w:rPr>
        <w:t xml:space="preserve">, tiene la obligación de mantener actualizada la Garantía de Cumplimiento de Contrato, cuantas veces lo requiera la </w:t>
      </w:r>
      <w:r w:rsidRPr="004D186B">
        <w:rPr>
          <w:rFonts w:ascii="Arial" w:hAnsi="Arial" w:cs="Arial"/>
          <w:b/>
          <w:sz w:val="22"/>
          <w:szCs w:val="22"/>
          <w:lang w:val="es-BO"/>
        </w:rPr>
        <w:t>ENTIDAD</w:t>
      </w:r>
      <w:r w:rsidRPr="004D186B">
        <w:rPr>
          <w:rFonts w:ascii="Arial" w:hAnsi="Arial" w:cs="Arial"/>
          <w:sz w:val="22"/>
          <w:szCs w:val="22"/>
          <w:lang w:val="es-BO"/>
        </w:rPr>
        <w:t xml:space="preserve">, por razones justificadas. El </w:t>
      </w:r>
      <w:r w:rsidRPr="004D186B">
        <w:rPr>
          <w:rFonts w:ascii="Arial" w:hAnsi="Arial" w:cs="Arial"/>
          <w:b/>
          <w:bCs/>
          <w:sz w:val="22"/>
          <w:szCs w:val="22"/>
          <w:lang w:val="es-BO"/>
        </w:rPr>
        <w:t>FISCAL</w:t>
      </w:r>
      <w:r w:rsidRPr="004D186B">
        <w:rPr>
          <w:rFonts w:ascii="Arial" w:hAnsi="Arial" w:cs="Arial"/>
          <w:sz w:val="22"/>
          <w:szCs w:val="22"/>
          <w:lang w:val="es-BO"/>
        </w:rPr>
        <w:t>, es quien llevará el control directo de la vigencia de la misma bajo su responsabilidad.</w:t>
      </w:r>
    </w:p>
    <w:p w14:paraId="11C789B7" w14:textId="77777777" w:rsidR="00364E4A" w:rsidRPr="004D186B" w:rsidRDefault="00364E4A" w:rsidP="00364E4A">
      <w:pPr>
        <w:jc w:val="both"/>
        <w:rPr>
          <w:rFonts w:ascii="Arial" w:hAnsi="Arial" w:cs="Arial"/>
          <w:sz w:val="22"/>
          <w:szCs w:val="22"/>
          <w:lang w:val="es-BO"/>
        </w:rPr>
      </w:pPr>
    </w:p>
    <w:p w14:paraId="2EFAF451" w14:textId="77777777" w:rsidR="00364E4A" w:rsidRPr="004D186B" w:rsidRDefault="00364E4A" w:rsidP="00364E4A">
      <w:pPr>
        <w:jc w:val="both"/>
        <w:rPr>
          <w:rFonts w:ascii="Arial" w:hAnsi="Arial" w:cs="Arial"/>
          <w:b/>
          <w:sz w:val="22"/>
          <w:szCs w:val="22"/>
          <w:lang w:val="es-BO"/>
        </w:rPr>
      </w:pPr>
      <w:r w:rsidRPr="004D186B">
        <w:rPr>
          <w:rFonts w:ascii="Arial" w:hAnsi="Arial" w:cs="Arial"/>
          <w:sz w:val="22"/>
          <w:szCs w:val="22"/>
          <w:lang w:val="es-BO"/>
        </w:rPr>
        <w:t xml:space="preserve">El </w:t>
      </w:r>
      <w:r w:rsidRPr="004D186B">
        <w:rPr>
          <w:rFonts w:ascii="Arial" w:hAnsi="Arial" w:cs="Arial"/>
          <w:b/>
          <w:sz w:val="22"/>
          <w:szCs w:val="22"/>
          <w:lang w:val="es-BO"/>
        </w:rPr>
        <w:t>PROVEEDOR</w:t>
      </w:r>
      <w:r w:rsidRPr="004D186B">
        <w:rPr>
          <w:rFonts w:ascii="Arial" w:hAnsi="Arial" w:cs="Arial"/>
          <w:sz w:val="22"/>
          <w:szCs w:val="22"/>
          <w:lang w:val="es-BO"/>
        </w:rPr>
        <w:t xml:space="preserve"> podrá solicitar al </w:t>
      </w:r>
      <w:r w:rsidRPr="004D186B">
        <w:rPr>
          <w:rFonts w:ascii="Arial" w:hAnsi="Arial" w:cs="Arial"/>
          <w:b/>
          <w:bCs/>
          <w:sz w:val="22"/>
          <w:szCs w:val="22"/>
          <w:lang w:val="es-BO"/>
        </w:rPr>
        <w:t>FISCAL</w:t>
      </w:r>
      <w:r w:rsidRPr="004D186B">
        <w:rPr>
          <w:rFonts w:ascii="Arial" w:hAnsi="Arial" w:cs="Arial"/>
          <w:sz w:val="22"/>
          <w:szCs w:val="22"/>
          <w:lang w:val="es-BO"/>
        </w:rPr>
        <w:t xml:space="preserve"> la sustitución de la Garantía de Cumplimiento de Contrato, misma que será equivalente al siete por ciento (7%) </w:t>
      </w:r>
      <w:r w:rsidRPr="004D186B">
        <w:rPr>
          <w:rFonts w:ascii="Arial" w:hAnsi="Arial" w:cs="Arial"/>
          <w:bCs/>
          <w:iCs/>
          <w:sz w:val="22"/>
          <w:szCs w:val="22"/>
        </w:rPr>
        <w:t>o “tres punto cinco por ciento (3.5%)</w:t>
      </w:r>
      <w:r w:rsidRPr="004D186B">
        <w:rPr>
          <w:rFonts w:ascii="Arial" w:hAnsi="Arial" w:cs="Arial"/>
          <w:b/>
          <w:bCs/>
          <w:i/>
          <w:iCs/>
          <w:sz w:val="22"/>
          <w:szCs w:val="22"/>
        </w:rPr>
        <w:t xml:space="preserve"> </w:t>
      </w:r>
      <w:r w:rsidRPr="004D186B">
        <w:rPr>
          <w:rFonts w:ascii="Arial" w:hAnsi="Arial" w:cs="Arial"/>
          <w:sz w:val="22"/>
          <w:szCs w:val="22"/>
          <w:lang w:val="es-BO"/>
        </w:rPr>
        <w:t xml:space="preserve">del monto de ejecución restante del </w:t>
      </w:r>
      <w:r w:rsidRPr="004D186B">
        <w:rPr>
          <w:rFonts w:ascii="Arial" w:hAnsi="Arial" w:cs="Arial"/>
          <w:b/>
          <w:sz w:val="22"/>
          <w:szCs w:val="22"/>
          <w:lang w:val="es-BO"/>
        </w:rPr>
        <w:t xml:space="preserve">SERVICIO </w:t>
      </w:r>
      <w:r w:rsidRPr="004D186B">
        <w:rPr>
          <w:rFonts w:ascii="Arial" w:hAnsi="Arial" w:cs="Arial"/>
          <w:sz w:val="22"/>
          <w:szCs w:val="22"/>
          <w:lang w:val="es-BO"/>
        </w:rPr>
        <w:t>al momento de la solicitud, siempre y cuando se hayan cumplido las siguientes condiciones a la fecha de la solicitud:</w:t>
      </w:r>
    </w:p>
    <w:p w14:paraId="6C7BA229" w14:textId="77777777" w:rsidR="00364E4A" w:rsidRPr="004D186B" w:rsidRDefault="00364E4A" w:rsidP="00364E4A">
      <w:pPr>
        <w:jc w:val="both"/>
        <w:rPr>
          <w:rFonts w:ascii="Arial" w:hAnsi="Arial" w:cs="Arial"/>
          <w:b/>
          <w:sz w:val="22"/>
          <w:szCs w:val="22"/>
          <w:lang w:val="es-BO"/>
        </w:rPr>
      </w:pPr>
    </w:p>
    <w:p w14:paraId="5E08FDD2" w14:textId="77777777" w:rsidR="00364E4A" w:rsidRPr="004D186B" w:rsidRDefault="00364E4A" w:rsidP="00E24E5C">
      <w:pPr>
        <w:pStyle w:val="Prrafodelista"/>
        <w:numPr>
          <w:ilvl w:val="0"/>
          <w:numId w:val="43"/>
        </w:numPr>
        <w:contextualSpacing/>
        <w:jc w:val="both"/>
        <w:rPr>
          <w:rFonts w:ascii="Arial" w:hAnsi="Arial" w:cs="Arial"/>
          <w:sz w:val="22"/>
          <w:szCs w:val="22"/>
          <w:lang w:val="es-BO"/>
        </w:rPr>
      </w:pPr>
      <w:r w:rsidRPr="004D186B">
        <w:rPr>
          <w:rFonts w:ascii="Arial" w:hAnsi="Arial" w:cs="Arial"/>
          <w:sz w:val="22"/>
          <w:szCs w:val="22"/>
          <w:lang w:val="es-BO"/>
        </w:rPr>
        <w:t xml:space="preserve">Se haya alcanzado un cumplimiento del </w:t>
      </w:r>
      <w:r w:rsidRPr="004D186B">
        <w:rPr>
          <w:rFonts w:ascii="Arial" w:hAnsi="Arial" w:cs="Arial"/>
          <w:b/>
          <w:sz w:val="22"/>
          <w:szCs w:val="22"/>
          <w:lang w:val="es-BO"/>
        </w:rPr>
        <w:t xml:space="preserve">SERVICIO, </w:t>
      </w:r>
      <w:r w:rsidRPr="004D186B">
        <w:rPr>
          <w:rFonts w:ascii="Arial" w:hAnsi="Arial" w:cs="Arial"/>
          <w:sz w:val="22"/>
          <w:szCs w:val="22"/>
          <w:lang w:val="es-BO"/>
        </w:rPr>
        <w:t>de al menos setenta por ciento (70%);</w:t>
      </w:r>
    </w:p>
    <w:p w14:paraId="19FE561B" w14:textId="77777777" w:rsidR="00364E4A" w:rsidRPr="004D186B" w:rsidRDefault="00364E4A" w:rsidP="00E24E5C">
      <w:pPr>
        <w:pStyle w:val="Prrafodelista"/>
        <w:numPr>
          <w:ilvl w:val="0"/>
          <w:numId w:val="43"/>
        </w:numPr>
        <w:contextualSpacing/>
        <w:jc w:val="both"/>
        <w:rPr>
          <w:rFonts w:ascii="Arial" w:hAnsi="Arial" w:cs="Arial"/>
          <w:sz w:val="22"/>
          <w:szCs w:val="22"/>
          <w:lang w:val="es-BO"/>
        </w:rPr>
      </w:pPr>
      <w:r w:rsidRPr="004D186B">
        <w:rPr>
          <w:rFonts w:ascii="Arial" w:hAnsi="Arial" w:cs="Arial"/>
          <w:sz w:val="22"/>
          <w:szCs w:val="22"/>
          <w:lang w:val="es-BO"/>
        </w:rPr>
        <w:t xml:space="preserve">El </w:t>
      </w:r>
      <w:r w:rsidRPr="004D186B">
        <w:rPr>
          <w:rFonts w:ascii="Arial" w:hAnsi="Arial" w:cs="Arial"/>
          <w:b/>
          <w:sz w:val="22"/>
          <w:szCs w:val="22"/>
          <w:lang w:val="es-BO"/>
        </w:rPr>
        <w:t>SERVICIO</w:t>
      </w:r>
      <w:r w:rsidRPr="004D186B">
        <w:rPr>
          <w:rFonts w:ascii="Arial" w:hAnsi="Arial" w:cs="Arial"/>
          <w:sz w:val="22"/>
          <w:szCs w:val="22"/>
          <w:lang w:val="es-BO"/>
        </w:rPr>
        <w:t xml:space="preserve"> se haya cumplido sin faltas atribuibles al </w:t>
      </w:r>
      <w:r w:rsidRPr="004D186B">
        <w:rPr>
          <w:rFonts w:ascii="Arial" w:hAnsi="Arial" w:cs="Arial"/>
          <w:b/>
          <w:sz w:val="22"/>
          <w:szCs w:val="22"/>
          <w:lang w:val="es-BO"/>
        </w:rPr>
        <w:t>PROVEEDOR</w:t>
      </w:r>
      <w:r w:rsidRPr="004D186B">
        <w:rPr>
          <w:rFonts w:ascii="Arial" w:hAnsi="Arial" w:cs="Arial"/>
          <w:sz w:val="22"/>
          <w:szCs w:val="22"/>
          <w:lang w:val="es-BO"/>
        </w:rPr>
        <w:t xml:space="preserve">. </w:t>
      </w:r>
    </w:p>
    <w:p w14:paraId="4D3A041A" w14:textId="77777777" w:rsidR="00364E4A" w:rsidRPr="004D186B" w:rsidRDefault="00364E4A" w:rsidP="00364E4A">
      <w:pPr>
        <w:autoSpaceDE w:val="0"/>
        <w:autoSpaceDN w:val="0"/>
        <w:adjustRightInd w:val="0"/>
        <w:jc w:val="both"/>
        <w:rPr>
          <w:rFonts w:ascii="Arial" w:hAnsi="Arial" w:cs="Arial"/>
          <w:sz w:val="22"/>
          <w:szCs w:val="22"/>
          <w:lang w:val="es-BO"/>
        </w:rPr>
      </w:pPr>
    </w:p>
    <w:p w14:paraId="45BC3F6C" w14:textId="77777777" w:rsidR="00364E4A" w:rsidRPr="004D186B" w:rsidRDefault="00364E4A" w:rsidP="00364E4A">
      <w:pPr>
        <w:autoSpaceDE w:val="0"/>
        <w:autoSpaceDN w:val="0"/>
        <w:adjustRightInd w:val="0"/>
        <w:jc w:val="both"/>
        <w:rPr>
          <w:rFonts w:ascii="Arial" w:hAnsi="Arial" w:cs="Arial"/>
          <w:b/>
          <w:i/>
          <w:sz w:val="22"/>
          <w:szCs w:val="22"/>
          <w:lang w:val="es-BO"/>
        </w:rPr>
      </w:pPr>
      <w:r w:rsidRPr="004D186B">
        <w:rPr>
          <w:rFonts w:ascii="Arial" w:hAnsi="Arial" w:cs="Arial"/>
          <w:sz w:val="22"/>
          <w:szCs w:val="22"/>
          <w:lang w:val="es-BO"/>
        </w:rPr>
        <w:t xml:space="preserve">El </w:t>
      </w:r>
      <w:r w:rsidRPr="004D186B">
        <w:rPr>
          <w:rFonts w:ascii="Arial" w:hAnsi="Arial" w:cs="Arial"/>
          <w:b/>
          <w:sz w:val="22"/>
          <w:szCs w:val="22"/>
          <w:lang w:val="es-BO"/>
        </w:rPr>
        <w:t xml:space="preserve">FISCAL </w:t>
      </w:r>
      <w:r w:rsidRPr="004D186B">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4D186B">
        <w:rPr>
          <w:rFonts w:ascii="Arial" w:hAnsi="Arial" w:cs="Arial"/>
          <w:b/>
          <w:sz w:val="22"/>
          <w:szCs w:val="22"/>
          <w:lang w:val="es-BO"/>
        </w:rPr>
        <w:t>FISCAL</w:t>
      </w:r>
      <w:r w:rsidRPr="004D186B">
        <w:rPr>
          <w:rFonts w:ascii="Arial" w:hAnsi="Arial" w:cs="Arial"/>
          <w:sz w:val="22"/>
          <w:szCs w:val="22"/>
          <w:lang w:val="es-BO"/>
        </w:rPr>
        <w:t xml:space="preserve"> remitirá a la Unidad Administrativa de la </w:t>
      </w:r>
      <w:r w:rsidRPr="004D186B">
        <w:rPr>
          <w:rFonts w:ascii="Arial" w:hAnsi="Arial" w:cs="Arial"/>
          <w:b/>
          <w:sz w:val="22"/>
          <w:szCs w:val="22"/>
          <w:lang w:val="es-BO"/>
        </w:rPr>
        <w:t>ENTIDAD</w:t>
      </w:r>
      <w:r w:rsidRPr="004D186B">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61D9F43D" w14:textId="77777777" w:rsidR="00364E4A" w:rsidRPr="004D186B" w:rsidRDefault="00364E4A" w:rsidP="00364E4A">
      <w:pPr>
        <w:jc w:val="both"/>
        <w:rPr>
          <w:rFonts w:ascii="Arial" w:hAnsi="Arial" w:cs="Arial"/>
          <w:sz w:val="22"/>
          <w:szCs w:val="22"/>
          <w:lang w:val="es-BO"/>
        </w:rPr>
      </w:pPr>
    </w:p>
    <w:p w14:paraId="017BB87B" w14:textId="77777777" w:rsidR="00364E4A" w:rsidRPr="004D186B" w:rsidRDefault="00364E4A" w:rsidP="00364E4A">
      <w:pPr>
        <w:jc w:val="both"/>
        <w:rPr>
          <w:rFonts w:ascii="Arial" w:hAnsi="Arial" w:cs="Arial"/>
          <w:b/>
          <w:i/>
          <w:sz w:val="22"/>
          <w:szCs w:val="22"/>
          <w:lang w:val="es-BO"/>
        </w:rPr>
      </w:pPr>
      <w:r w:rsidRPr="004D186B">
        <w:rPr>
          <w:rFonts w:ascii="Arial" w:hAnsi="Arial" w:cs="Arial"/>
          <w:b/>
          <w:i/>
          <w:sz w:val="22"/>
          <w:szCs w:val="22"/>
          <w:lang w:val="es-BO"/>
        </w:rPr>
        <w:t>(Esta cláusula es aplicable para servicios de provisión continua, donde se realizara la Retención por pagos parciales)</w:t>
      </w:r>
    </w:p>
    <w:p w14:paraId="026104E1"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rPr>
        <w:t>CLÁUSULA</w:t>
      </w:r>
      <w:r w:rsidRPr="004D186B">
        <w:rPr>
          <w:rFonts w:ascii="Arial" w:hAnsi="Arial" w:cs="Arial"/>
          <w:b/>
          <w:sz w:val="22"/>
          <w:szCs w:val="22"/>
          <w:lang w:val="es-BO"/>
        </w:rPr>
        <w:t xml:space="preserve"> OCTAVA.- (RETENCIONES POR PAGOS PARCIALES) </w:t>
      </w:r>
      <w:r w:rsidRPr="004D186B">
        <w:rPr>
          <w:rFonts w:ascii="Arial" w:hAnsi="Arial" w:cs="Arial"/>
          <w:sz w:val="22"/>
          <w:szCs w:val="22"/>
          <w:lang w:val="es-BO"/>
        </w:rPr>
        <w:t>El</w:t>
      </w:r>
      <w:r w:rsidRPr="004D186B">
        <w:rPr>
          <w:rFonts w:ascii="Arial" w:hAnsi="Arial" w:cs="Arial"/>
          <w:b/>
          <w:sz w:val="22"/>
          <w:szCs w:val="22"/>
          <w:lang w:val="es-BO"/>
        </w:rPr>
        <w:t xml:space="preserve"> PROVEEDOR </w:t>
      </w:r>
      <w:r w:rsidRPr="004D186B">
        <w:rPr>
          <w:rFonts w:ascii="Arial" w:hAnsi="Arial" w:cs="Arial"/>
          <w:sz w:val="22"/>
          <w:szCs w:val="22"/>
          <w:lang w:val="es-BO"/>
        </w:rPr>
        <w:t xml:space="preserve">acepta expresamente, que la </w:t>
      </w:r>
      <w:r w:rsidRPr="004D186B">
        <w:rPr>
          <w:rFonts w:ascii="Arial" w:hAnsi="Arial" w:cs="Arial"/>
          <w:b/>
          <w:sz w:val="22"/>
          <w:szCs w:val="22"/>
          <w:lang w:val="es-BO"/>
        </w:rPr>
        <w:t>ENTIDAD</w:t>
      </w:r>
      <w:r w:rsidRPr="004D186B">
        <w:rPr>
          <w:rFonts w:ascii="Arial" w:hAnsi="Arial" w:cs="Arial"/>
          <w:sz w:val="22"/>
          <w:szCs w:val="22"/>
          <w:lang w:val="es-BO"/>
        </w:rPr>
        <w:t xml:space="preserve"> retendrá el siete por ciento (7%)</w:t>
      </w:r>
      <w:r w:rsidRPr="004D186B">
        <w:rPr>
          <w:rFonts w:ascii="Arial" w:hAnsi="Arial" w:cs="Arial"/>
          <w:b/>
          <w:i/>
          <w:sz w:val="22"/>
          <w:szCs w:val="22"/>
          <w:lang w:val="es-BO"/>
        </w:rPr>
        <w:t xml:space="preserve"> </w:t>
      </w:r>
      <w:r w:rsidRPr="004D186B">
        <w:rPr>
          <w:rFonts w:ascii="Arial" w:hAnsi="Arial" w:cs="Arial"/>
          <w:bCs/>
          <w:iCs/>
          <w:sz w:val="22"/>
          <w:szCs w:val="22"/>
        </w:rPr>
        <w:t>o “tres punto cinco por ciento (3.5%)</w:t>
      </w:r>
      <w:r w:rsidRPr="004D186B">
        <w:rPr>
          <w:rFonts w:ascii="Arial" w:hAnsi="Arial" w:cs="Arial"/>
          <w:b/>
          <w:bCs/>
          <w:i/>
          <w:iCs/>
          <w:sz w:val="22"/>
          <w:szCs w:val="22"/>
        </w:rPr>
        <w:t xml:space="preserve"> </w:t>
      </w:r>
      <w:r w:rsidRPr="004D186B">
        <w:rPr>
          <w:rFonts w:ascii="Arial" w:hAnsi="Arial" w:cs="Arial"/>
          <w:sz w:val="22"/>
          <w:szCs w:val="22"/>
          <w:lang w:val="es-BO"/>
        </w:rPr>
        <w:t xml:space="preserve">de cada pago parcial, para constituir la Garantía de Cumplimiento de Contrato. </w:t>
      </w:r>
    </w:p>
    <w:p w14:paraId="5F04D613" w14:textId="77777777" w:rsidR="00364E4A" w:rsidRPr="004D186B" w:rsidRDefault="00364E4A" w:rsidP="00364E4A">
      <w:pPr>
        <w:jc w:val="both"/>
        <w:rPr>
          <w:rFonts w:ascii="Arial" w:hAnsi="Arial" w:cs="Arial"/>
          <w:sz w:val="22"/>
          <w:szCs w:val="22"/>
          <w:lang w:val="es-BO"/>
        </w:rPr>
      </w:pPr>
    </w:p>
    <w:p w14:paraId="57956DEE"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El importe de las retenciones en caso de cualquier incumplimiento contractual incurrido por el </w:t>
      </w:r>
      <w:r w:rsidRPr="004D186B">
        <w:rPr>
          <w:rFonts w:ascii="Arial" w:hAnsi="Arial" w:cs="Arial"/>
          <w:b/>
          <w:sz w:val="22"/>
          <w:szCs w:val="22"/>
          <w:lang w:val="es-BO"/>
        </w:rPr>
        <w:t>PROVEEDOR</w:t>
      </w:r>
      <w:r w:rsidRPr="004D186B">
        <w:rPr>
          <w:rFonts w:ascii="Arial" w:hAnsi="Arial" w:cs="Arial"/>
          <w:sz w:val="22"/>
          <w:szCs w:val="22"/>
          <w:lang w:val="es-BO"/>
        </w:rPr>
        <w:t xml:space="preserve">, quedará en favor de la </w:t>
      </w:r>
      <w:r w:rsidRPr="004D186B">
        <w:rPr>
          <w:rFonts w:ascii="Arial" w:hAnsi="Arial" w:cs="Arial"/>
          <w:b/>
          <w:sz w:val="22"/>
          <w:szCs w:val="22"/>
          <w:lang w:val="es-BO"/>
        </w:rPr>
        <w:t>ENTIDAD</w:t>
      </w:r>
      <w:r w:rsidRPr="004D186B">
        <w:rPr>
          <w:rFonts w:ascii="Arial" w:hAnsi="Arial" w:cs="Arial"/>
          <w:sz w:val="22"/>
          <w:szCs w:val="22"/>
          <w:lang w:val="es-BO"/>
        </w:rPr>
        <w:t>, sin necesidad de ningún trámite o acción judicial, a su sólo requerimiento.</w:t>
      </w:r>
    </w:p>
    <w:p w14:paraId="1AA71895" w14:textId="77777777" w:rsidR="00364E4A" w:rsidRPr="004D186B" w:rsidRDefault="00364E4A" w:rsidP="00364E4A">
      <w:pPr>
        <w:jc w:val="both"/>
        <w:rPr>
          <w:rFonts w:ascii="Arial" w:hAnsi="Arial" w:cs="Arial"/>
          <w:sz w:val="22"/>
          <w:szCs w:val="22"/>
          <w:lang w:val="es-BO"/>
        </w:rPr>
      </w:pPr>
    </w:p>
    <w:p w14:paraId="1766CCCB"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Si se procediera a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5DCB5838" w14:textId="77777777" w:rsidR="00364E4A" w:rsidRPr="004D186B" w:rsidRDefault="00364E4A" w:rsidP="00364E4A">
      <w:pPr>
        <w:jc w:val="both"/>
        <w:rPr>
          <w:rFonts w:ascii="Arial" w:hAnsi="Arial" w:cs="Arial"/>
          <w:sz w:val="22"/>
          <w:szCs w:val="22"/>
          <w:lang w:val="es-BO"/>
        </w:rPr>
      </w:pPr>
    </w:p>
    <w:p w14:paraId="5D043954" w14:textId="77777777" w:rsidR="00364E4A" w:rsidRPr="004D186B" w:rsidRDefault="00364E4A" w:rsidP="00364E4A">
      <w:pPr>
        <w:widowControl w:val="0"/>
        <w:autoSpaceDE w:val="0"/>
        <w:autoSpaceDN w:val="0"/>
        <w:adjustRightInd w:val="0"/>
        <w:jc w:val="both"/>
        <w:rPr>
          <w:rFonts w:ascii="Arial" w:hAnsi="Arial" w:cs="Arial"/>
          <w:iCs/>
          <w:sz w:val="22"/>
          <w:szCs w:val="22"/>
          <w:lang w:val="es-BO"/>
        </w:rPr>
      </w:pPr>
      <w:r w:rsidRPr="004D186B">
        <w:rPr>
          <w:rFonts w:ascii="Arial" w:hAnsi="Arial" w:cs="Arial"/>
          <w:b/>
          <w:sz w:val="22"/>
          <w:szCs w:val="22"/>
          <w:lang w:val="es-BO"/>
        </w:rPr>
        <w:t>CLÁUSULA NOVENA.- (ANTICIPO)</w:t>
      </w:r>
      <w:r w:rsidRPr="004D186B">
        <w:rPr>
          <w:rFonts w:ascii="Arial" w:hAnsi="Arial" w:cs="Arial"/>
          <w:b/>
          <w:i/>
          <w:iCs/>
          <w:sz w:val="22"/>
          <w:szCs w:val="22"/>
          <w:lang w:val="es-BO"/>
        </w:rPr>
        <w:t xml:space="preserve"> </w:t>
      </w:r>
      <w:r w:rsidRPr="004D186B">
        <w:rPr>
          <w:rFonts w:ascii="Arial" w:hAnsi="Arial" w:cs="Arial"/>
          <w:iCs/>
          <w:sz w:val="22"/>
          <w:szCs w:val="22"/>
          <w:lang w:val="es-BO"/>
        </w:rPr>
        <w:t>En el presente Contrato no se otorgará anticipo.</w:t>
      </w:r>
    </w:p>
    <w:p w14:paraId="06183551" w14:textId="77777777" w:rsidR="00364E4A" w:rsidRPr="004D186B" w:rsidRDefault="00364E4A" w:rsidP="00364E4A">
      <w:pPr>
        <w:tabs>
          <w:tab w:val="left" w:pos="0"/>
          <w:tab w:val="left" w:pos="720"/>
        </w:tabs>
        <w:suppressAutoHyphens/>
        <w:jc w:val="both"/>
        <w:rPr>
          <w:rFonts w:ascii="Arial" w:hAnsi="Arial" w:cs="Arial"/>
          <w:b/>
          <w:sz w:val="22"/>
          <w:szCs w:val="22"/>
          <w:lang w:val="es-BO"/>
        </w:rPr>
      </w:pPr>
    </w:p>
    <w:p w14:paraId="69C22A2F"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lang w:val="es-BO"/>
        </w:rPr>
        <w:t xml:space="preserve">CLÁUSULA DÉCIMA.- (PLAZO DE PRESTACIÓN DEL SERVICIO) </w:t>
      </w:r>
      <w:r w:rsidRPr="004D186B">
        <w:rPr>
          <w:rFonts w:ascii="Arial" w:hAnsi="Arial" w:cs="Arial"/>
          <w:sz w:val="22"/>
          <w:szCs w:val="22"/>
          <w:lang w:val="es-BO"/>
        </w:rPr>
        <w:t>El</w:t>
      </w:r>
      <w:r w:rsidRPr="004D186B">
        <w:rPr>
          <w:rFonts w:ascii="Arial" w:hAnsi="Arial" w:cs="Arial"/>
          <w:b/>
          <w:sz w:val="22"/>
          <w:szCs w:val="22"/>
          <w:lang w:val="es-BO"/>
        </w:rPr>
        <w:t xml:space="preserve"> PROVEEDOR </w:t>
      </w:r>
      <w:r w:rsidRPr="004D186B">
        <w:rPr>
          <w:rFonts w:ascii="Arial" w:hAnsi="Arial" w:cs="Arial"/>
          <w:sz w:val="22"/>
          <w:szCs w:val="22"/>
          <w:lang w:val="es-BO"/>
        </w:rPr>
        <w:t xml:space="preserve">prestará el </w:t>
      </w:r>
      <w:r w:rsidRPr="004D186B">
        <w:rPr>
          <w:rFonts w:ascii="Arial" w:hAnsi="Arial" w:cs="Arial"/>
          <w:b/>
          <w:sz w:val="22"/>
          <w:szCs w:val="22"/>
          <w:lang w:val="es-BO"/>
        </w:rPr>
        <w:t xml:space="preserve">SERVICIO </w:t>
      </w:r>
      <w:r w:rsidRPr="004D186B">
        <w:rPr>
          <w:rFonts w:ascii="Arial" w:hAnsi="Arial" w:cs="Arial"/>
          <w:sz w:val="22"/>
          <w:szCs w:val="22"/>
          <w:lang w:val="es-BO"/>
        </w:rPr>
        <w:t>en estricto cumplimiento con la propuesta adjudicada, las Especificaciones Técnicas y el Contrato, en el plazo comprendido entre el 1 de enero de 2024, hasta el 31 de diciembre de 2024</w:t>
      </w:r>
      <w:r w:rsidRPr="004D186B">
        <w:rPr>
          <w:rFonts w:ascii="Arial" w:hAnsi="Arial" w:cs="Arial"/>
          <w:b/>
          <w:i/>
          <w:sz w:val="22"/>
          <w:szCs w:val="22"/>
          <w:lang w:val="es-BO"/>
        </w:rPr>
        <w:t>.</w:t>
      </w:r>
    </w:p>
    <w:p w14:paraId="58D92B08" w14:textId="77777777" w:rsidR="00364E4A" w:rsidRPr="004D186B" w:rsidRDefault="00364E4A" w:rsidP="00364E4A">
      <w:pPr>
        <w:jc w:val="both"/>
        <w:rPr>
          <w:rFonts w:ascii="Arial" w:hAnsi="Arial" w:cs="Arial"/>
          <w:b/>
          <w:i/>
          <w:sz w:val="22"/>
          <w:szCs w:val="22"/>
          <w:lang w:val="es-BO"/>
        </w:rPr>
      </w:pPr>
    </w:p>
    <w:p w14:paraId="1E54C992"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 xml:space="preserve">CLÁUSULA DÉCIMA PRIMERA.- (LUGAR DE PRESTACIÓN DE SERVICIOS) </w:t>
      </w:r>
      <w:r w:rsidRPr="004D186B">
        <w:rPr>
          <w:rFonts w:ascii="Arial" w:hAnsi="Arial" w:cs="Arial"/>
          <w:sz w:val="22"/>
          <w:szCs w:val="22"/>
          <w:lang w:val="es-BO"/>
        </w:rPr>
        <w:t xml:space="preserve">El </w:t>
      </w:r>
      <w:r w:rsidRPr="004D186B">
        <w:rPr>
          <w:rFonts w:ascii="Arial" w:hAnsi="Arial" w:cs="Arial"/>
          <w:b/>
          <w:sz w:val="22"/>
          <w:szCs w:val="22"/>
          <w:lang w:val="es-BO"/>
        </w:rPr>
        <w:t>PROVEEDOR</w:t>
      </w:r>
      <w:r w:rsidRPr="004D186B">
        <w:rPr>
          <w:rFonts w:ascii="Arial" w:hAnsi="Arial" w:cs="Arial"/>
          <w:sz w:val="22"/>
          <w:szCs w:val="22"/>
          <w:lang w:val="es-BO"/>
        </w:rPr>
        <w:t xml:space="preserve"> prestará el </w:t>
      </w:r>
      <w:r w:rsidRPr="004D186B">
        <w:rPr>
          <w:rFonts w:ascii="Arial" w:hAnsi="Arial" w:cs="Arial"/>
          <w:b/>
          <w:sz w:val="22"/>
          <w:szCs w:val="22"/>
          <w:lang w:val="es-BO"/>
        </w:rPr>
        <w:t>SERVICIO</w:t>
      </w:r>
      <w:r w:rsidRPr="004D186B">
        <w:rPr>
          <w:rFonts w:ascii="Arial" w:hAnsi="Arial" w:cs="Arial"/>
          <w:sz w:val="22"/>
          <w:szCs w:val="22"/>
          <w:lang w:val="es-BO"/>
        </w:rPr>
        <w:t>, objeto del presente Contrato en:</w:t>
      </w:r>
    </w:p>
    <w:p w14:paraId="35C59C96" w14:textId="77777777" w:rsidR="00364E4A" w:rsidRPr="004D186B" w:rsidRDefault="00364E4A" w:rsidP="00364E4A">
      <w:pPr>
        <w:jc w:val="both"/>
        <w:rPr>
          <w:rFonts w:ascii="Arial" w:hAnsi="Arial" w:cs="Arial"/>
          <w:sz w:val="22"/>
          <w:szCs w:val="22"/>
          <w:lang w:val="es-BO"/>
        </w:rPr>
      </w:pPr>
    </w:p>
    <w:p w14:paraId="79150952" w14:textId="77777777" w:rsidR="00364E4A" w:rsidRPr="004D186B" w:rsidRDefault="00364E4A" w:rsidP="00E24E5C">
      <w:pPr>
        <w:pStyle w:val="Prrafodelista"/>
        <w:numPr>
          <w:ilvl w:val="0"/>
          <w:numId w:val="61"/>
        </w:numPr>
        <w:jc w:val="both"/>
        <w:rPr>
          <w:rFonts w:ascii="Arial" w:hAnsi="Arial" w:cs="Arial"/>
          <w:bCs/>
          <w:sz w:val="22"/>
          <w:szCs w:val="22"/>
        </w:rPr>
      </w:pPr>
      <w:r w:rsidRPr="004D186B">
        <w:rPr>
          <w:rFonts w:ascii="Arial" w:hAnsi="Arial" w:cs="Arial"/>
          <w:bCs/>
          <w:sz w:val="22"/>
          <w:szCs w:val="22"/>
        </w:rPr>
        <w:lastRenderedPageBreak/>
        <w:t>ENLACE DE INTERNET 1: INTERNET ONLINE PARA OFICINAS DEL BCB EDIFICIO CENTRAL: En el Edificio Principal del BCB ubicado en la calle Ayacucho esquina Mercado.</w:t>
      </w:r>
    </w:p>
    <w:p w14:paraId="37137F08" w14:textId="77777777" w:rsidR="00364E4A" w:rsidRPr="004D186B" w:rsidRDefault="00364E4A" w:rsidP="00E24E5C">
      <w:pPr>
        <w:pStyle w:val="Prrafodelista"/>
        <w:numPr>
          <w:ilvl w:val="0"/>
          <w:numId w:val="61"/>
        </w:numPr>
        <w:jc w:val="both"/>
        <w:rPr>
          <w:rFonts w:ascii="Arial" w:hAnsi="Arial" w:cs="Arial"/>
          <w:bCs/>
          <w:sz w:val="22"/>
          <w:szCs w:val="22"/>
        </w:rPr>
      </w:pPr>
      <w:r w:rsidRPr="004D186B">
        <w:rPr>
          <w:rFonts w:ascii="Arial" w:hAnsi="Arial" w:cs="Arial"/>
          <w:bCs/>
          <w:sz w:val="22"/>
          <w:szCs w:val="22"/>
        </w:rPr>
        <w:t>ENLACE DE INTERNET 2: INTERNET ASIMÉTRICO PARA OFICINAS DEL BCB EDIFICIO CENTRAL: En el Edificio Principal del BCB ubicado en la calle Ayacucho esquina Mercado.</w:t>
      </w:r>
    </w:p>
    <w:p w14:paraId="01FD33A5" w14:textId="77777777" w:rsidR="00364E4A" w:rsidRPr="004D186B" w:rsidRDefault="00364E4A" w:rsidP="00E24E5C">
      <w:pPr>
        <w:pStyle w:val="Prrafodelista"/>
        <w:numPr>
          <w:ilvl w:val="0"/>
          <w:numId w:val="61"/>
        </w:numPr>
        <w:jc w:val="both"/>
        <w:rPr>
          <w:rFonts w:ascii="Arial" w:hAnsi="Arial" w:cs="Arial"/>
          <w:bCs/>
          <w:sz w:val="22"/>
          <w:szCs w:val="22"/>
        </w:rPr>
      </w:pPr>
      <w:r w:rsidRPr="004D186B">
        <w:rPr>
          <w:rFonts w:ascii="Arial" w:hAnsi="Arial" w:cs="Arial"/>
          <w:bCs/>
          <w:sz w:val="22"/>
          <w:szCs w:val="22"/>
        </w:rPr>
        <w:t xml:space="preserve">ENLACE DE INTERNET 3: INTERNET ONLINE PARA OFICINAS DEL SAP: En </w:t>
      </w:r>
      <w:r w:rsidRPr="004D186B">
        <w:rPr>
          <w:rFonts w:ascii="Arial" w:hAnsi="Arial" w:cs="Arial"/>
          <w:sz w:val="22"/>
          <w:szCs w:val="22"/>
          <w:lang w:val="es-BO"/>
        </w:rPr>
        <w:t xml:space="preserve">las oficinas del Sitio Alterno de Procesamiento del BCB, ubicado en la calle Constantino </w:t>
      </w:r>
      <w:proofErr w:type="spellStart"/>
      <w:r w:rsidRPr="004D186B">
        <w:rPr>
          <w:rFonts w:ascii="Arial" w:hAnsi="Arial" w:cs="Arial"/>
          <w:sz w:val="22"/>
          <w:szCs w:val="22"/>
          <w:lang w:val="es-BO"/>
        </w:rPr>
        <w:t>Carrion</w:t>
      </w:r>
      <w:proofErr w:type="spellEnd"/>
      <w:r w:rsidRPr="004D186B">
        <w:rPr>
          <w:rFonts w:ascii="Arial" w:hAnsi="Arial" w:cs="Arial"/>
          <w:sz w:val="22"/>
          <w:szCs w:val="22"/>
          <w:lang w:val="es-BO"/>
        </w:rPr>
        <w:t xml:space="preserve"> N° 26 de la Zona de </w:t>
      </w:r>
      <w:proofErr w:type="spellStart"/>
      <w:r w:rsidRPr="004D186B">
        <w:rPr>
          <w:rFonts w:ascii="Arial" w:hAnsi="Arial" w:cs="Arial"/>
          <w:sz w:val="22"/>
          <w:szCs w:val="22"/>
          <w:lang w:val="es-BO"/>
        </w:rPr>
        <w:t>Achumani</w:t>
      </w:r>
      <w:proofErr w:type="spellEnd"/>
      <w:r w:rsidRPr="004D186B">
        <w:rPr>
          <w:rFonts w:ascii="Arial" w:hAnsi="Arial" w:cs="Arial"/>
          <w:sz w:val="22"/>
          <w:szCs w:val="22"/>
          <w:lang w:val="es-BO"/>
        </w:rPr>
        <w:t xml:space="preserve"> de la ciudad de La Paz – Bolivia.</w:t>
      </w:r>
      <w:r w:rsidRPr="004D186B">
        <w:rPr>
          <w:rFonts w:ascii="Arial" w:hAnsi="Arial" w:cs="Arial"/>
          <w:bCs/>
          <w:sz w:val="22"/>
          <w:szCs w:val="22"/>
        </w:rPr>
        <w:t xml:space="preserve"> </w:t>
      </w:r>
    </w:p>
    <w:p w14:paraId="69B2FD55" w14:textId="77777777" w:rsidR="00364E4A" w:rsidRPr="004D186B" w:rsidRDefault="00364E4A" w:rsidP="00364E4A">
      <w:pPr>
        <w:rPr>
          <w:rFonts w:ascii="Arial" w:hAnsi="Arial" w:cs="Arial"/>
          <w:sz w:val="22"/>
          <w:szCs w:val="22"/>
          <w:lang w:val="es-BO"/>
        </w:rPr>
      </w:pPr>
    </w:p>
    <w:p w14:paraId="12AD8F29" w14:textId="77777777" w:rsidR="00364E4A" w:rsidRPr="004D186B" w:rsidRDefault="00364E4A" w:rsidP="00364E4A">
      <w:pPr>
        <w:pStyle w:val="CM37"/>
        <w:spacing w:after="0"/>
        <w:jc w:val="both"/>
        <w:rPr>
          <w:rFonts w:ascii="Arial" w:hAnsi="Arial" w:cs="Arial"/>
          <w:b/>
          <w:sz w:val="22"/>
          <w:szCs w:val="22"/>
          <w:lang w:val="es-BO"/>
        </w:rPr>
      </w:pPr>
      <w:r w:rsidRPr="004D186B">
        <w:rPr>
          <w:rFonts w:ascii="Arial" w:hAnsi="Arial" w:cs="Arial"/>
          <w:b/>
          <w:sz w:val="22"/>
          <w:szCs w:val="22"/>
          <w:lang w:val="es-BO"/>
        </w:rPr>
        <w:t xml:space="preserve">CLÁUSULA DÉCIMA SEGUNDA.- (MONTO, MONEDA Y FORMA DE PAGO) </w:t>
      </w:r>
      <w:r w:rsidRPr="004D186B">
        <w:rPr>
          <w:rFonts w:ascii="Arial" w:hAnsi="Arial" w:cs="Arial"/>
          <w:sz w:val="22"/>
          <w:szCs w:val="22"/>
          <w:lang w:val="es-BO"/>
        </w:rPr>
        <w:t xml:space="preserve">El monto propuesto y aceptado por ambas partes para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objeto del presente Contrato es de Bs___________ </w:t>
      </w:r>
      <w:proofErr w:type="gramStart"/>
      <w:r w:rsidRPr="004D186B">
        <w:rPr>
          <w:rFonts w:ascii="Arial" w:hAnsi="Arial" w:cs="Arial"/>
          <w:sz w:val="22"/>
          <w:szCs w:val="22"/>
          <w:lang w:val="es-BO"/>
        </w:rPr>
        <w:t>( _</w:t>
      </w:r>
      <w:proofErr w:type="gramEnd"/>
      <w:r w:rsidRPr="004D186B">
        <w:rPr>
          <w:rFonts w:ascii="Arial" w:hAnsi="Arial" w:cs="Arial"/>
          <w:sz w:val="22"/>
          <w:szCs w:val="22"/>
          <w:lang w:val="es-BO"/>
        </w:rPr>
        <w:t>___00/100 Bolivianos).</w:t>
      </w:r>
      <w:r w:rsidRPr="004D186B">
        <w:rPr>
          <w:rFonts w:ascii="Arial" w:hAnsi="Arial" w:cs="Arial"/>
          <w:b/>
          <w:i/>
          <w:sz w:val="22"/>
          <w:szCs w:val="22"/>
          <w:lang w:val="es-BO"/>
        </w:rPr>
        <w:t xml:space="preserve"> </w:t>
      </w:r>
    </w:p>
    <w:p w14:paraId="2759C3E1" w14:textId="77777777" w:rsidR="00364E4A" w:rsidRPr="004D186B" w:rsidRDefault="00364E4A" w:rsidP="00364E4A">
      <w:pPr>
        <w:jc w:val="both"/>
        <w:rPr>
          <w:rFonts w:ascii="Arial" w:hAnsi="Arial" w:cs="Arial"/>
          <w:b/>
          <w:i/>
          <w:sz w:val="22"/>
          <w:szCs w:val="22"/>
          <w:lang w:val="es-BO"/>
        </w:rPr>
      </w:pPr>
    </w:p>
    <w:p w14:paraId="39BC5A1E"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4D186B">
        <w:rPr>
          <w:rFonts w:ascii="Arial" w:hAnsi="Arial" w:cs="Arial"/>
          <w:b/>
          <w:sz w:val="22"/>
          <w:szCs w:val="22"/>
          <w:lang w:val="es-BO"/>
        </w:rPr>
        <w:t>SERVICIO</w:t>
      </w:r>
      <w:r w:rsidRPr="004D186B">
        <w:rPr>
          <w:rFonts w:ascii="Arial" w:hAnsi="Arial" w:cs="Arial"/>
          <w:sz w:val="22"/>
          <w:szCs w:val="22"/>
          <w:lang w:val="es-BO"/>
        </w:rPr>
        <w:t>.</w:t>
      </w:r>
    </w:p>
    <w:p w14:paraId="09DA0067" w14:textId="77777777" w:rsidR="00364E4A" w:rsidRPr="004D186B" w:rsidRDefault="00364E4A" w:rsidP="00364E4A">
      <w:pPr>
        <w:jc w:val="both"/>
        <w:rPr>
          <w:rFonts w:ascii="Arial" w:hAnsi="Arial" w:cs="Arial"/>
          <w:b/>
          <w:i/>
          <w:sz w:val="22"/>
          <w:szCs w:val="22"/>
          <w:lang w:val="es-BO"/>
        </w:rPr>
      </w:pPr>
    </w:p>
    <w:p w14:paraId="0B4E182F"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Es de exclusiva responsabilidad del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prestar el </w:t>
      </w:r>
      <w:r w:rsidRPr="004D186B">
        <w:rPr>
          <w:rFonts w:ascii="Arial" w:hAnsi="Arial" w:cs="Arial"/>
          <w:b/>
          <w:sz w:val="22"/>
          <w:szCs w:val="22"/>
          <w:lang w:val="es-BO"/>
        </w:rPr>
        <w:t>SERVICIO</w:t>
      </w:r>
      <w:r w:rsidRPr="004D186B">
        <w:rPr>
          <w:rFonts w:ascii="Arial" w:hAnsi="Arial" w:cs="Arial"/>
          <w:sz w:val="22"/>
          <w:szCs w:val="22"/>
          <w:lang w:val="es-BO"/>
        </w:rPr>
        <w:t xml:space="preserve"> por el monto establecido como costo del servicio, ya que no se reconocerán ni procederán pagos por servicios que hiciesen exceder dicho monto.</w:t>
      </w:r>
    </w:p>
    <w:p w14:paraId="4E026F5B" w14:textId="77777777" w:rsidR="00364E4A" w:rsidRPr="004D186B" w:rsidRDefault="00364E4A" w:rsidP="00364E4A">
      <w:pPr>
        <w:jc w:val="both"/>
        <w:rPr>
          <w:rFonts w:ascii="Arial" w:hAnsi="Arial" w:cs="Arial"/>
          <w:sz w:val="22"/>
          <w:szCs w:val="22"/>
          <w:lang w:val="es-BO"/>
        </w:rPr>
      </w:pPr>
    </w:p>
    <w:p w14:paraId="4E76DD4F"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Las partes acuerdan que por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procederá el pago cuya cancelación se la realizará de manera mensual y a prorrata cuando corresponda, </w:t>
      </w:r>
      <w:r w:rsidRPr="004D186B">
        <w:rPr>
          <w:rFonts w:ascii="Arial" w:hAnsi="Arial" w:cs="Arial"/>
          <w:sz w:val="22"/>
          <w:szCs w:val="22"/>
        </w:rPr>
        <w:t xml:space="preserve">previa emisión de la planilla de ejecución de servicios por parte del </w:t>
      </w:r>
      <w:r w:rsidRPr="004D186B">
        <w:rPr>
          <w:rFonts w:ascii="Arial" w:hAnsi="Arial" w:cs="Arial"/>
          <w:b/>
          <w:sz w:val="22"/>
          <w:szCs w:val="22"/>
        </w:rPr>
        <w:t>PROVEEDOR</w:t>
      </w:r>
      <w:r w:rsidRPr="004D186B">
        <w:rPr>
          <w:rFonts w:ascii="Arial" w:hAnsi="Arial" w:cs="Arial"/>
          <w:sz w:val="22"/>
          <w:szCs w:val="22"/>
        </w:rPr>
        <w:t xml:space="preserve"> y el informe de conformidad parcial por parte del </w:t>
      </w:r>
      <w:r w:rsidRPr="004D186B">
        <w:rPr>
          <w:rFonts w:ascii="Arial" w:hAnsi="Arial" w:cs="Arial"/>
          <w:b/>
          <w:sz w:val="22"/>
          <w:szCs w:val="22"/>
        </w:rPr>
        <w:t>FISCAL</w:t>
      </w:r>
      <w:r w:rsidRPr="004D186B">
        <w:rPr>
          <w:rFonts w:ascii="Arial" w:hAnsi="Arial" w:cs="Arial"/>
          <w:sz w:val="22"/>
          <w:szCs w:val="22"/>
        </w:rPr>
        <w:t xml:space="preserve">. El </w:t>
      </w:r>
      <w:r w:rsidRPr="004D186B">
        <w:rPr>
          <w:rFonts w:ascii="Arial" w:hAnsi="Arial" w:cs="Arial"/>
          <w:b/>
          <w:sz w:val="22"/>
          <w:szCs w:val="22"/>
        </w:rPr>
        <w:t>PROVEEDOR</w:t>
      </w:r>
      <w:r w:rsidRPr="004D186B">
        <w:rPr>
          <w:rFonts w:ascii="Arial" w:hAnsi="Arial" w:cs="Arial"/>
          <w:sz w:val="22"/>
          <w:szCs w:val="22"/>
        </w:rPr>
        <w:t xml:space="preserve"> deberá emitir una factura por todos los enlaces de internet desglosada por enlace</w:t>
      </w:r>
      <w:r w:rsidRPr="004D186B">
        <w:rPr>
          <w:rFonts w:ascii="Arial" w:hAnsi="Arial" w:cs="Arial"/>
          <w:sz w:val="22"/>
          <w:szCs w:val="22"/>
          <w:lang w:val="es-BO"/>
        </w:rPr>
        <w:t>.</w:t>
      </w:r>
    </w:p>
    <w:p w14:paraId="41150514" w14:textId="77777777" w:rsidR="00364E4A" w:rsidRPr="004D186B" w:rsidRDefault="00364E4A" w:rsidP="00364E4A">
      <w:pPr>
        <w:jc w:val="both"/>
        <w:rPr>
          <w:rFonts w:ascii="Arial" w:hAnsi="Arial" w:cs="Arial"/>
          <w:sz w:val="22"/>
          <w:szCs w:val="22"/>
          <w:lang w:val="es-BO"/>
        </w:rPr>
      </w:pPr>
    </w:p>
    <w:p w14:paraId="5E70A0E3"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Para este fin el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presentará al </w:t>
      </w:r>
      <w:r w:rsidRPr="004D186B">
        <w:rPr>
          <w:rFonts w:ascii="Arial" w:hAnsi="Arial" w:cs="Arial"/>
          <w:b/>
          <w:bCs/>
          <w:sz w:val="22"/>
          <w:szCs w:val="22"/>
          <w:lang w:val="es-BO"/>
        </w:rPr>
        <w:t>FISCAL</w:t>
      </w:r>
      <w:r w:rsidRPr="004D186B">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4D186B">
        <w:rPr>
          <w:rFonts w:ascii="Arial" w:hAnsi="Arial" w:cs="Arial"/>
          <w:b/>
          <w:sz w:val="22"/>
          <w:szCs w:val="22"/>
          <w:lang w:val="es-BO"/>
        </w:rPr>
        <w:t xml:space="preserve"> </w:t>
      </w:r>
    </w:p>
    <w:p w14:paraId="21D90F64"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 </w:t>
      </w:r>
    </w:p>
    <w:p w14:paraId="1F302A86"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El</w:t>
      </w:r>
      <w:r w:rsidRPr="004D186B">
        <w:rPr>
          <w:rFonts w:ascii="Arial" w:hAnsi="Arial" w:cs="Arial"/>
          <w:b/>
          <w:bCs/>
          <w:sz w:val="22"/>
          <w:szCs w:val="22"/>
          <w:lang w:val="es-BO"/>
        </w:rPr>
        <w:t xml:space="preserve"> FISCAL</w:t>
      </w:r>
      <w:r w:rsidRPr="004D186B">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en caso de devolución deberá realizar las correcciones requeridas por el </w:t>
      </w:r>
      <w:r w:rsidRPr="004D186B">
        <w:rPr>
          <w:rFonts w:ascii="Arial" w:hAnsi="Arial" w:cs="Arial"/>
          <w:b/>
          <w:sz w:val="22"/>
          <w:szCs w:val="22"/>
          <w:lang w:val="es-BO"/>
        </w:rPr>
        <w:t>FISCAL</w:t>
      </w:r>
      <w:r w:rsidRPr="004D186B">
        <w:rPr>
          <w:rFonts w:ascii="Arial" w:hAnsi="Arial" w:cs="Arial"/>
          <w:sz w:val="22"/>
          <w:szCs w:val="22"/>
          <w:lang w:val="es-BO"/>
        </w:rPr>
        <w:t xml:space="preserve"> y presentará nuevamente la planilla para su aprobación, con la nueva fecha.</w:t>
      </w:r>
    </w:p>
    <w:p w14:paraId="15DC1D31" w14:textId="77777777" w:rsidR="00364E4A" w:rsidRPr="004D186B" w:rsidRDefault="00364E4A" w:rsidP="00364E4A">
      <w:pPr>
        <w:jc w:val="both"/>
        <w:rPr>
          <w:rFonts w:ascii="Arial" w:hAnsi="Arial" w:cs="Arial"/>
          <w:sz w:val="22"/>
          <w:szCs w:val="22"/>
          <w:lang w:val="es-BO"/>
        </w:rPr>
      </w:pPr>
    </w:p>
    <w:p w14:paraId="3858915B"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El</w:t>
      </w:r>
      <w:r w:rsidRPr="004D186B">
        <w:rPr>
          <w:rFonts w:ascii="Arial" w:hAnsi="Arial" w:cs="Arial"/>
          <w:b/>
          <w:bCs/>
          <w:sz w:val="22"/>
          <w:szCs w:val="22"/>
          <w:lang w:val="es-BO"/>
        </w:rPr>
        <w:t xml:space="preserve"> FISCAL</w:t>
      </w:r>
      <w:r w:rsidRPr="004D186B">
        <w:rPr>
          <w:rFonts w:ascii="Arial" w:hAnsi="Arial" w:cs="Arial"/>
          <w:sz w:val="22"/>
          <w:szCs w:val="22"/>
          <w:lang w:val="es-BO"/>
        </w:rPr>
        <w:t xml:space="preserve"> una vez que apruebe la planilla de ejecución del servicio, remitirá la misma a la Unidad Administrativa de la</w:t>
      </w:r>
      <w:r w:rsidRPr="004D186B">
        <w:rPr>
          <w:rFonts w:ascii="Arial" w:hAnsi="Arial" w:cs="Arial"/>
          <w:b/>
          <w:sz w:val="22"/>
          <w:szCs w:val="22"/>
          <w:lang w:val="es-BO"/>
        </w:rPr>
        <w:t xml:space="preserve"> ENTIDAD</w:t>
      </w:r>
      <w:r w:rsidRPr="004D186B">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4D186B">
        <w:rPr>
          <w:rFonts w:ascii="Arial" w:hAnsi="Arial" w:cs="Arial"/>
          <w:b/>
          <w:sz w:val="22"/>
          <w:szCs w:val="22"/>
          <w:lang w:val="es-BO"/>
        </w:rPr>
        <w:t>FISCAL</w:t>
      </w:r>
      <w:r w:rsidRPr="004D186B">
        <w:rPr>
          <w:rFonts w:ascii="Arial" w:hAnsi="Arial" w:cs="Arial"/>
          <w:sz w:val="22"/>
          <w:szCs w:val="22"/>
          <w:lang w:val="es-BO"/>
        </w:rPr>
        <w:t>.</w:t>
      </w:r>
    </w:p>
    <w:p w14:paraId="38CD1E82" w14:textId="77777777" w:rsidR="00364E4A" w:rsidRPr="004D186B" w:rsidRDefault="00364E4A" w:rsidP="00364E4A">
      <w:pPr>
        <w:jc w:val="both"/>
        <w:rPr>
          <w:rFonts w:ascii="Arial" w:hAnsi="Arial" w:cs="Arial"/>
          <w:sz w:val="22"/>
          <w:szCs w:val="22"/>
          <w:lang w:val="es-BO"/>
        </w:rPr>
      </w:pPr>
    </w:p>
    <w:p w14:paraId="301841E3"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lang w:val="es-BO"/>
        </w:rPr>
        <w:t xml:space="preserve">CLÁUSULA DÉCIMA TERCERA.- (DOMICILIO A EFECTOS DE NOTIFICACIÓN) </w:t>
      </w:r>
      <w:r w:rsidRPr="004D186B">
        <w:rPr>
          <w:rFonts w:ascii="Arial" w:hAnsi="Arial" w:cs="Arial"/>
          <w:sz w:val="22"/>
          <w:szCs w:val="22"/>
          <w:lang w:val="es-BO"/>
        </w:rPr>
        <w:t>Cualquier aviso o notificación entre las partes contratantes será realizada por escrito y será enviado:</w:t>
      </w:r>
    </w:p>
    <w:p w14:paraId="2DA46115" w14:textId="77777777" w:rsidR="00364E4A" w:rsidRPr="004D186B" w:rsidRDefault="00364E4A" w:rsidP="00364E4A">
      <w:pPr>
        <w:jc w:val="both"/>
        <w:rPr>
          <w:rFonts w:ascii="Arial" w:hAnsi="Arial" w:cs="Arial"/>
          <w:sz w:val="22"/>
          <w:szCs w:val="22"/>
          <w:lang w:val="es-BO"/>
        </w:rPr>
      </w:pPr>
    </w:p>
    <w:p w14:paraId="162D1E46" w14:textId="77777777" w:rsidR="00364E4A" w:rsidRPr="004D186B" w:rsidRDefault="00364E4A" w:rsidP="00E24E5C">
      <w:pPr>
        <w:numPr>
          <w:ilvl w:val="1"/>
          <w:numId w:val="44"/>
        </w:numPr>
        <w:jc w:val="both"/>
        <w:rPr>
          <w:rFonts w:ascii="Arial" w:hAnsi="Arial" w:cs="Arial"/>
          <w:sz w:val="22"/>
          <w:szCs w:val="22"/>
          <w:lang w:val="es-BO"/>
        </w:rPr>
      </w:pPr>
      <w:r w:rsidRPr="004D186B">
        <w:rPr>
          <w:rFonts w:ascii="Arial" w:hAnsi="Arial" w:cs="Arial"/>
          <w:sz w:val="22"/>
          <w:szCs w:val="22"/>
          <w:lang w:val="es-BO"/>
        </w:rPr>
        <w:t xml:space="preserve">Al </w:t>
      </w:r>
      <w:r w:rsidRPr="004D186B">
        <w:rPr>
          <w:rFonts w:ascii="Arial" w:hAnsi="Arial" w:cs="Arial"/>
          <w:b/>
          <w:bCs/>
          <w:sz w:val="22"/>
          <w:szCs w:val="22"/>
          <w:lang w:val="es-BO"/>
        </w:rPr>
        <w:t>PROVEEDOR</w:t>
      </w:r>
      <w:r w:rsidRPr="004D186B">
        <w:rPr>
          <w:rFonts w:ascii="Arial" w:hAnsi="Arial" w:cs="Arial"/>
          <w:sz w:val="22"/>
          <w:szCs w:val="22"/>
          <w:lang w:val="es-BO"/>
        </w:rPr>
        <w:t xml:space="preserve">: _______________ </w:t>
      </w:r>
      <w:r w:rsidRPr="004D186B">
        <w:rPr>
          <w:rFonts w:ascii="Arial" w:hAnsi="Arial" w:cs="Arial"/>
          <w:b/>
          <w:i/>
          <w:sz w:val="22"/>
          <w:szCs w:val="22"/>
          <w:lang w:val="es-BO"/>
        </w:rPr>
        <w:t>(Registrar el domicilio que señale el proveedor, especificando zona, calle y número del inmueble y ciudad donde funcionan sus oficinas).</w:t>
      </w:r>
    </w:p>
    <w:p w14:paraId="5BEF2D62" w14:textId="77777777" w:rsidR="00364E4A" w:rsidRPr="004D186B" w:rsidRDefault="00364E4A" w:rsidP="00364E4A">
      <w:pPr>
        <w:ind w:left="720"/>
        <w:jc w:val="both"/>
        <w:rPr>
          <w:rFonts w:ascii="Arial" w:hAnsi="Arial" w:cs="Arial"/>
          <w:sz w:val="22"/>
          <w:szCs w:val="22"/>
          <w:lang w:val="es-BO"/>
        </w:rPr>
      </w:pPr>
    </w:p>
    <w:p w14:paraId="01ACED29" w14:textId="77777777" w:rsidR="00364E4A" w:rsidRPr="004D186B" w:rsidRDefault="00364E4A" w:rsidP="00E24E5C">
      <w:pPr>
        <w:numPr>
          <w:ilvl w:val="1"/>
          <w:numId w:val="44"/>
        </w:numPr>
        <w:jc w:val="both"/>
        <w:rPr>
          <w:rFonts w:ascii="Arial" w:hAnsi="Arial" w:cs="Arial"/>
          <w:sz w:val="22"/>
          <w:szCs w:val="22"/>
          <w:lang w:val="es-BO"/>
        </w:rPr>
      </w:pPr>
      <w:r w:rsidRPr="004D186B">
        <w:rPr>
          <w:rFonts w:ascii="Arial" w:hAnsi="Arial" w:cs="Arial"/>
          <w:sz w:val="22"/>
          <w:szCs w:val="22"/>
          <w:lang w:val="es-BO"/>
        </w:rPr>
        <w:lastRenderedPageBreak/>
        <w:t xml:space="preserve">A la </w:t>
      </w:r>
      <w:r w:rsidRPr="004D186B">
        <w:rPr>
          <w:rFonts w:ascii="Arial" w:hAnsi="Arial" w:cs="Arial"/>
          <w:b/>
          <w:sz w:val="22"/>
          <w:szCs w:val="22"/>
          <w:lang w:val="es-BO"/>
        </w:rPr>
        <w:t>ENTIDAD</w:t>
      </w:r>
      <w:r w:rsidRPr="004D186B">
        <w:rPr>
          <w:rFonts w:ascii="Arial" w:hAnsi="Arial" w:cs="Arial"/>
          <w:sz w:val="22"/>
          <w:szCs w:val="22"/>
          <w:lang w:val="es-BO"/>
        </w:rPr>
        <w:t>:</w:t>
      </w:r>
      <w:r w:rsidRPr="004D186B">
        <w:rPr>
          <w:rFonts w:ascii="Arial" w:hAnsi="Arial" w:cs="Arial"/>
          <w:b/>
          <w:i/>
          <w:sz w:val="22"/>
          <w:szCs w:val="22"/>
          <w:lang w:val="es-BO"/>
        </w:rPr>
        <w:t xml:space="preserve"> </w:t>
      </w:r>
      <w:r w:rsidRPr="004D186B">
        <w:rPr>
          <w:rFonts w:ascii="Arial" w:hAnsi="Arial" w:cs="Arial"/>
          <w:sz w:val="22"/>
          <w:szCs w:val="22"/>
          <w:lang w:val="es-BO"/>
        </w:rPr>
        <w:t>En su Edificio Principal, ubicado en la calle Ayacucho esquina Mercado s/n de la Zona Central de la ciudad de La Paz - Bolivia.</w:t>
      </w:r>
    </w:p>
    <w:p w14:paraId="6212E83A" w14:textId="77777777" w:rsidR="00364E4A" w:rsidRPr="004D186B" w:rsidRDefault="00364E4A" w:rsidP="00364E4A">
      <w:pPr>
        <w:autoSpaceDE w:val="0"/>
        <w:autoSpaceDN w:val="0"/>
        <w:adjustRightInd w:val="0"/>
        <w:jc w:val="both"/>
        <w:rPr>
          <w:rFonts w:ascii="Arial" w:hAnsi="Arial" w:cs="Arial"/>
          <w:b/>
          <w:bCs/>
          <w:sz w:val="22"/>
          <w:szCs w:val="22"/>
          <w:lang w:val="es-BO"/>
        </w:rPr>
      </w:pPr>
    </w:p>
    <w:p w14:paraId="0A63EAF8"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CLÁUSULA</w:t>
      </w:r>
      <w:r w:rsidRPr="004D186B">
        <w:rPr>
          <w:rFonts w:ascii="Arial" w:hAnsi="Arial" w:cs="Arial"/>
          <w:b/>
          <w:bCs/>
          <w:sz w:val="22"/>
          <w:szCs w:val="22"/>
          <w:lang w:val="es-BO"/>
        </w:rPr>
        <w:t xml:space="preserve"> DÉCIMA CUARTA.- </w:t>
      </w:r>
      <w:r w:rsidRPr="004D186B">
        <w:rPr>
          <w:rFonts w:ascii="Arial" w:hAnsi="Arial" w:cs="Arial"/>
          <w:b/>
          <w:sz w:val="22"/>
          <w:szCs w:val="22"/>
          <w:lang w:val="es-BO"/>
        </w:rPr>
        <w:t xml:space="preserve">(DERECHOS DEL PROVEEDOR) </w:t>
      </w:r>
      <w:r w:rsidRPr="004D186B">
        <w:rPr>
          <w:rFonts w:ascii="Arial" w:hAnsi="Arial" w:cs="Arial"/>
          <w:sz w:val="22"/>
          <w:szCs w:val="22"/>
          <w:lang w:val="es-BO"/>
        </w:rPr>
        <w:t xml:space="preserve">El </w:t>
      </w:r>
      <w:r w:rsidRPr="004D186B">
        <w:rPr>
          <w:rFonts w:ascii="Arial" w:hAnsi="Arial" w:cs="Arial"/>
          <w:b/>
          <w:sz w:val="22"/>
          <w:szCs w:val="22"/>
          <w:lang w:val="es-BO"/>
        </w:rPr>
        <w:t xml:space="preserve">PROVEEDOR, </w:t>
      </w:r>
      <w:r w:rsidRPr="004D186B">
        <w:rPr>
          <w:rFonts w:ascii="Arial" w:hAnsi="Arial" w:cs="Arial"/>
          <w:sz w:val="22"/>
          <w:szCs w:val="22"/>
          <w:lang w:val="es-BO"/>
        </w:rPr>
        <w:t>tiene el derecho de plantear los reclamos que considere correctos, por cualquier omisión de la</w:t>
      </w:r>
      <w:r w:rsidRPr="004D186B">
        <w:rPr>
          <w:rFonts w:ascii="Arial" w:hAnsi="Arial" w:cs="Arial"/>
          <w:b/>
          <w:bCs/>
          <w:sz w:val="22"/>
          <w:szCs w:val="22"/>
          <w:lang w:val="es-BO"/>
        </w:rPr>
        <w:t xml:space="preserve"> ENTIDAD, </w:t>
      </w:r>
      <w:r w:rsidRPr="004D186B">
        <w:rPr>
          <w:rFonts w:ascii="Arial" w:hAnsi="Arial" w:cs="Arial"/>
          <w:bCs/>
          <w:sz w:val="22"/>
          <w:szCs w:val="22"/>
          <w:lang w:val="es-BO"/>
        </w:rPr>
        <w:t>por falta de pago</w:t>
      </w:r>
      <w:r w:rsidRPr="004D186B">
        <w:rPr>
          <w:rFonts w:ascii="Arial" w:hAnsi="Arial" w:cs="Arial"/>
          <w:b/>
          <w:bCs/>
          <w:sz w:val="22"/>
          <w:szCs w:val="22"/>
          <w:lang w:val="es-BO"/>
        </w:rPr>
        <w:t xml:space="preserve"> </w:t>
      </w:r>
      <w:r w:rsidRPr="004D186B">
        <w:rPr>
          <w:rFonts w:ascii="Arial" w:hAnsi="Arial" w:cs="Arial"/>
          <w:bCs/>
          <w:sz w:val="22"/>
          <w:szCs w:val="22"/>
          <w:lang w:val="es-BO"/>
        </w:rPr>
        <w:t xml:space="preserve">por la prestación del </w:t>
      </w:r>
      <w:r w:rsidRPr="004D186B">
        <w:rPr>
          <w:rFonts w:ascii="Arial" w:hAnsi="Arial" w:cs="Arial"/>
          <w:b/>
          <w:bCs/>
          <w:sz w:val="22"/>
          <w:szCs w:val="22"/>
          <w:lang w:val="es-BO"/>
        </w:rPr>
        <w:t>SERVICIO</w:t>
      </w:r>
      <w:r w:rsidRPr="004D186B">
        <w:rPr>
          <w:rFonts w:ascii="Arial" w:hAnsi="Arial" w:cs="Arial"/>
          <w:bCs/>
          <w:sz w:val="22"/>
          <w:szCs w:val="22"/>
          <w:lang w:val="es-BO"/>
        </w:rPr>
        <w:t xml:space="preserve"> </w:t>
      </w:r>
      <w:r w:rsidRPr="004D186B">
        <w:rPr>
          <w:rFonts w:ascii="Arial" w:hAnsi="Arial" w:cs="Arial"/>
          <w:sz w:val="22"/>
          <w:szCs w:val="22"/>
          <w:lang w:val="es-BO"/>
        </w:rPr>
        <w:t>conforme los alcances del presente Contrato o por cualquier otro aspecto consignado en el mismo.</w:t>
      </w:r>
    </w:p>
    <w:p w14:paraId="3639D3CF" w14:textId="77777777" w:rsidR="00364E4A" w:rsidRPr="004D186B" w:rsidRDefault="00364E4A" w:rsidP="00364E4A">
      <w:pPr>
        <w:jc w:val="both"/>
        <w:rPr>
          <w:rFonts w:ascii="Arial" w:hAnsi="Arial" w:cs="Arial"/>
          <w:sz w:val="22"/>
          <w:szCs w:val="22"/>
          <w:lang w:val="es-BO"/>
        </w:rPr>
      </w:pPr>
    </w:p>
    <w:p w14:paraId="637F6A03"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Tales reclamos deberán ser planteados por escrito con el respaldo correspondiente, al </w:t>
      </w:r>
      <w:r w:rsidRPr="004D186B">
        <w:rPr>
          <w:rFonts w:ascii="Arial" w:hAnsi="Arial" w:cs="Arial"/>
          <w:b/>
          <w:bCs/>
          <w:sz w:val="22"/>
          <w:szCs w:val="22"/>
          <w:lang w:val="es-BO"/>
        </w:rPr>
        <w:t>FISCAL</w:t>
      </w:r>
      <w:r w:rsidRPr="004D186B">
        <w:rPr>
          <w:rFonts w:ascii="Arial" w:hAnsi="Arial" w:cs="Arial"/>
          <w:sz w:val="22"/>
          <w:szCs w:val="22"/>
          <w:lang w:val="es-BO"/>
        </w:rPr>
        <w:t>, hasta veinte (20) días hábiles posteriores al suceso.</w:t>
      </w:r>
    </w:p>
    <w:p w14:paraId="2A12EFAD" w14:textId="77777777" w:rsidR="00364E4A" w:rsidRPr="004D186B" w:rsidRDefault="00364E4A" w:rsidP="00364E4A">
      <w:pPr>
        <w:jc w:val="both"/>
        <w:rPr>
          <w:rFonts w:ascii="Arial" w:hAnsi="Arial" w:cs="Arial"/>
          <w:sz w:val="22"/>
          <w:szCs w:val="22"/>
          <w:lang w:val="es-BO"/>
        </w:rPr>
      </w:pPr>
    </w:p>
    <w:p w14:paraId="3381799E" w14:textId="77777777" w:rsidR="00364E4A" w:rsidRPr="004D186B" w:rsidRDefault="00364E4A" w:rsidP="00364E4A">
      <w:pPr>
        <w:jc w:val="both"/>
        <w:rPr>
          <w:rFonts w:ascii="Arial" w:hAnsi="Arial" w:cs="Arial"/>
          <w:bCs/>
          <w:sz w:val="22"/>
          <w:szCs w:val="22"/>
          <w:lang w:val="es-BO"/>
        </w:rPr>
      </w:pPr>
      <w:r w:rsidRPr="004D186B">
        <w:rPr>
          <w:rFonts w:ascii="Arial" w:hAnsi="Arial" w:cs="Arial"/>
          <w:sz w:val="22"/>
          <w:szCs w:val="22"/>
          <w:lang w:val="es-BO"/>
        </w:rPr>
        <w:t xml:space="preserve">El </w:t>
      </w:r>
      <w:r w:rsidRPr="004D186B">
        <w:rPr>
          <w:rFonts w:ascii="Arial" w:hAnsi="Arial" w:cs="Arial"/>
          <w:b/>
          <w:bCs/>
          <w:sz w:val="22"/>
          <w:szCs w:val="22"/>
          <w:lang w:val="es-BO"/>
        </w:rPr>
        <w:t>FISCAL</w:t>
      </w:r>
      <w:r w:rsidRPr="004D186B">
        <w:rPr>
          <w:rFonts w:ascii="Arial" w:hAnsi="Arial" w:cs="Arial"/>
          <w:sz w:val="22"/>
          <w:szCs w:val="22"/>
          <w:lang w:val="es-BO"/>
        </w:rPr>
        <w:t xml:space="preserve">, dentro del lapso impostergable de cinco (5) días hábiles, tomará conocimiento, analizará el reclamo y emitirá su respuesta de forma sustentada al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aceptando o rechazando el reclamo. </w:t>
      </w:r>
      <w:r w:rsidRPr="004D186B">
        <w:rPr>
          <w:rFonts w:ascii="Arial" w:hAnsi="Arial" w:cs="Arial"/>
          <w:bCs/>
          <w:sz w:val="22"/>
          <w:szCs w:val="22"/>
          <w:lang w:val="es-BO"/>
        </w:rPr>
        <w:t xml:space="preserve">Dentro de este plazo, el </w:t>
      </w:r>
      <w:r w:rsidRPr="004D186B">
        <w:rPr>
          <w:rFonts w:ascii="Arial" w:hAnsi="Arial" w:cs="Arial"/>
          <w:b/>
          <w:bCs/>
          <w:sz w:val="22"/>
          <w:szCs w:val="22"/>
          <w:lang w:val="es-BO"/>
        </w:rPr>
        <w:t>FISCAL</w:t>
      </w:r>
      <w:r w:rsidRPr="004D186B">
        <w:rPr>
          <w:rFonts w:ascii="Arial" w:hAnsi="Arial" w:cs="Arial"/>
          <w:bCs/>
          <w:sz w:val="22"/>
          <w:szCs w:val="22"/>
          <w:lang w:val="es-BO"/>
        </w:rPr>
        <w:t xml:space="preserve"> podrá solicitar las aclaraciones respectivas al </w:t>
      </w:r>
      <w:r w:rsidRPr="004D186B">
        <w:rPr>
          <w:rFonts w:ascii="Arial" w:hAnsi="Arial" w:cs="Arial"/>
          <w:b/>
          <w:bCs/>
          <w:sz w:val="22"/>
          <w:szCs w:val="22"/>
          <w:lang w:val="es-BO"/>
        </w:rPr>
        <w:t>PROVEEDOR</w:t>
      </w:r>
      <w:r w:rsidRPr="004D186B">
        <w:rPr>
          <w:rFonts w:ascii="Arial" w:hAnsi="Arial" w:cs="Arial"/>
          <w:bCs/>
          <w:sz w:val="22"/>
          <w:szCs w:val="22"/>
          <w:lang w:val="es-BO"/>
        </w:rPr>
        <w:t>, para sustentar su decisión.</w:t>
      </w:r>
    </w:p>
    <w:p w14:paraId="09237DF7" w14:textId="77777777" w:rsidR="00364E4A" w:rsidRPr="004D186B" w:rsidRDefault="00364E4A" w:rsidP="00364E4A">
      <w:pPr>
        <w:jc w:val="both"/>
        <w:rPr>
          <w:rFonts w:ascii="Arial" w:hAnsi="Arial" w:cs="Arial"/>
          <w:sz w:val="22"/>
          <w:szCs w:val="22"/>
          <w:lang w:val="es-BO"/>
        </w:rPr>
      </w:pPr>
    </w:p>
    <w:p w14:paraId="31A41EDC" w14:textId="77777777" w:rsidR="00364E4A" w:rsidRPr="004D186B" w:rsidRDefault="00364E4A" w:rsidP="00364E4A">
      <w:pPr>
        <w:jc w:val="both"/>
        <w:rPr>
          <w:rFonts w:ascii="Arial" w:hAnsi="Arial" w:cs="Arial"/>
          <w:b/>
          <w:sz w:val="22"/>
          <w:szCs w:val="22"/>
          <w:lang w:val="es-BO"/>
        </w:rPr>
      </w:pPr>
      <w:r w:rsidRPr="004D186B">
        <w:rPr>
          <w:rFonts w:ascii="Arial" w:hAnsi="Arial" w:cs="Arial"/>
          <w:sz w:val="22"/>
          <w:szCs w:val="22"/>
          <w:lang w:val="es-BO"/>
        </w:rPr>
        <w:t xml:space="preserve">En los casos que así corresponda por la complejidad del reclamo, el </w:t>
      </w:r>
      <w:r w:rsidRPr="004D186B">
        <w:rPr>
          <w:rFonts w:ascii="Arial" w:hAnsi="Arial" w:cs="Arial"/>
          <w:b/>
          <w:bCs/>
          <w:sz w:val="22"/>
          <w:szCs w:val="22"/>
          <w:lang w:val="es-BO"/>
        </w:rPr>
        <w:t>FISCAL</w:t>
      </w:r>
      <w:r w:rsidRPr="004D186B">
        <w:rPr>
          <w:rFonts w:ascii="Arial" w:hAnsi="Arial" w:cs="Arial"/>
          <w:sz w:val="22"/>
          <w:szCs w:val="22"/>
          <w:lang w:val="es-BO"/>
        </w:rPr>
        <w:t xml:space="preserve">, podrá solicitar en el plazo de cinco (5) días adicionales, la emisión de informe a las dependencias técnica, financiera y/o legal de la </w:t>
      </w:r>
      <w:r w:rsidRPr="004D186B">
        <w:rPr>
          <w:rFonts w:ascii="Arial" w:hAnsi="Arial" w:cs="Arial"/>
          <w:b/>
          <w:sz w:val="22"/>
          <w:szCs w:val="22"/>
          <w:lang w:val="es-BO"/>
        </w:rPr>
        <w:t>ENTIDAD</w:t>
      </w:r>
      <w:r w:rsidRPr="004D186B">
        <w:rPr>
          <w:rFonts w:ascii="Arial" w:hAnsi="Arial" w:cs="Arial"/>
          <w:sz w:val="22"/>
          <w:szCs w:val="22"/>
          <w:lang w:val="es-BO"/>
        </w:rPr>
        <w:t xml:space="preserve">, según corresponda, a objeto de fundamentar la respuesta que se deba emitir para responder al </w:t>
      </w:r>
      <w:r w:rsidRPr="004D186B">
        <w:rPr>
          <w:rFonts w:ascii="Arial" w:hAnsi="Arial" w:cs="Arial"/>
          <w:b/>
          <w:sz w:val="22"/>
          <w:szCs w:val="22"/>
          <w:lang w:val="es-BO"/>
        </w:rPr>
        <w:t>PROVEEDOR.</w:t>
      </w:r>
    </w:p>
    <w:p w14:paraId="0040A542" w14:textId="77777777" w:rsidR="00364E4A" w:rsidRPr="004D186B" w:rsidRDefault="00364E4A" w:rsidP="00364E4A">
      <w:pPr>
        <w:jc w:val="both"/>
        <w:rPr>
          <w:rFonts w:ascii="Arial" w:hAnsi="Arial" w:cs="Arial"/>
          <w:sz w:val="22"/>
          <w:szCs w:val="22"/>
          <w:lang w:val="es-BO"/>
        </w:rPr>
      </w:pPr>
    </w:p>
    <w:p w14:paraId="4B108574"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Todo proceso de respuesta a reclamos, no deberá exceder los diez (10) días hábiles, computables desde la recepción del reclamo documentado por el </w:t>
      </w:r>
      <w:r w:rsidRPr="004D186B">
        <w:rPr>
          <w:rFonts w:ascii="Arial" w:hAnsi="Arial" w:cs="Arial"/>
          <w:b/>
          <w:bCs/>
          <w:sz w:val="22"/>
          <w:szCs w:val="22"/>
          <w:lang w:val="es-BO"/>
        </w:rPr>
        <w:t>FISCAL</w:t>
      </w:r>
      <w:r w:rsidRPr="004D186B">
        <w:rPr>
          <w:rFonts w:ascii="Arial" w:hAnsi="Arial" w:cs="Arial"/>
          <w:sz w:val="22"/>
          <w:szCs w:val="22"/>
          <w:lang w:val="es-BO"/>
        </w:rPr>
        <w:t>.</w:t>
      </w:r>
    </w:p>
    <w:p w14:paraId="53DCA0FC" w14:textId="77777777" w:rsidR="00364E4A" w:rsidRPr="004D186B" w:rsidRDefault="00364E4A" w:rsidP="00364E4A">
      <w:pPr>
        <w:jc w:val="both"/>
        <w:rPr>
          <w:rFonts w:ascii="Arial" w:hAnsi="Arial" w:cs="Arial"/>
          <w:sz w:val="22"/>
          <w:szCs w:val="22"/>
          <w:lang w:val="es-BO"/>
        </w:rPr>
      </w:pPr>
    </w:p>
    <w:p w14:paraId="5218D6B6"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El </w:t>
      </w:r>
      <w:r w:rsidRPr="004D186B">
        <w:rPr>
          <w:rFonts w:ascii="Arial" w:hAnsi="Arial" w:cs="Arial"/>
          <w:b/>
          <w:bCs/>
          <w:sz w:val="22"/>
          <w:szCs w:val="22"/>
          <w:lang w:val="es-BO"/>
        </w:rPr>
        <w:t xml:space="preserve">FISCAL </w:t>
      </w:r>
      <w:r w:rsidRPr="004D186B">
        <w:rPr>
          <w:rFonts w:ascii="Arial" w:hAnsi="Arial" w:cs="Arial"/>
          <w:sz w:val="22"/>
          <w:szCs w:val="22"/>
          <w:lang w:val="es-BO"/>
        </w:rPr>
        <w:t xml:space="preserve">y la </w:t>
      </w:r>
      <w:r w:rsidRPr="004D186B">
        <w:rPr>
          <w:rFonts w:ascii="Arial" w:hAnsi="Arial" w:cs="Arial"/>
          <w:b/>
          <w:sz w:val="22"/>
          <w:szCs w:val="22"/>
          <w:lang w:val="es-BO"/>
        </w:rPr>
        <w:t xml:space="preserve">ENTIDAD, </w:t>
      </w:r>
      <w:r w:rsidRPr="004D186B">
        <w:rPr>
          <w:rFonts w:ascii="Arial" w:hAnsi="Arial" w:cs="Arial"/>
          <w:sz w:val="22"/>
          <w:szCs w:val="22"/>
          <w:lang w:val="es-BO"/>
        </w:rPr>
        <w:t>no atenderán reclamos presentados fuera del plazo establecido en esta cláusula.</w:t>
      </w:r>
    </w:p>
    <w:p w14:paraId="1DF1E4ED" w14:textId="77777777" w:rsidR="00364E4A" w:rsidRPr="004D186B" w:rsidRDefault="00364E4A" w:rsidP="00364E4A">
      <w:pPr>
        <w:autoSpaceDE w:val="0"/>
        <w:autoSpaceDN w:val="0"/>
        <w:adjustRightInd w:val="0"/>
        <w:jc w:val="both"/>
        <w:rPr>
          <w:rFonts w:ascii="Arial" w:hAnsi="Arial" w:cs="Arial"/>
          <w:b/>
          <w:bCs/>
          <w:sz w:val="22"/>
          <w:szCs w:val="22"/>
          <w:lang w:val="es-BO"/>
        </w:rPr>
      </w:pPr>
    </w:p>
    <w:p w14:paraId="63E825A6" w14:textId="77777777" w:rsidR="00364E4A" w:rsidRPr="004D186B" w:rsidRDefault="00364E4A" w:rsidP="00364E4A">
      <w:pPr>
        <w:autoSpaceDE w:val="0"/>
        <w:autoSpaceDN w:val="0"/>
        <w:adjustRightInd w:val="0"/>
        <w:jc w:val="both"/>
        <w:rPr>
          <w:rFonts w:ascii="Arial" w:hAnsi="Arial" w:cs="Arial"/>
          <w:bCs/>
          <w:sz w:val="22"/>
          <w:szCs w:val="22"/>
          <w:lang w:val="es-BO"/>
        </w:rPr>
      </w:pPr>
      <w:r w:rsidRPr="004D186B">
        <w:rPr>
          <w:rFonts w:ascii="Arial" w:hAnsi="Arial" w:cs="Arial"/>
          <w:b/>
          <w:sz w:val="22"/>
          <w:szCs w:val="22"/>
          <w:lang w:val="es-BO"/>
        </w:rPr>
        <w:t>CLÁUSULA</w:t>
      </w:r>
      <w:r w:rsidRPr="004D186B">
        <w:rPr>
          <w:rFonts w:ascii="Arial" w:hAnsi="Arial" w:cs="Arial"/>
          <w:b/>
          <w:bCs/>
          <w:sz w:val="22"/>
          <w:szCs w:val="22"/>
          <w:lang w:val="es-BO"/>
        </w:rPr>
        <w:t xml:space="preserve"> DÉCIMA QUINTA.- (ESTIPULACIÓN SOBRE IMPUESTOS) </w:t>
      </w:r>
      <w:r w:rsidRPr="004D186B">
        <w:rPr>
          <w:rFonts w:ascii="Arial" w:hAnsi="Arial" w:cs="Arial"/>
          <w:bCs/>
          <w:sz w:val="22"/>
          <w:szCs w:val="22"/>
          <w:lang w:val="es-BO"/>
        </w:rPr>
        <w:t>Correrá por cuenta del</w:t>
      </w:r>
      <w:r w:rsidRPr="004D186B">
        <w:rPr>
          <w:rFonts w:ascii="Arial" w:hAnsi="Arial" w:cs="Arial"/>
          <w:b/>
          <w:bCs/>
          <w:sz w:val="22"/>
          <w:szCs w:val="22"/>
          <w:lang w:val="es-BO"/>
        </w:rPr>
        <w:t xml:space="preserve"> PROVEEDOR</w:t>
      </w:r>
      <w:r w:rsidRPr="004D186B">
        <w:rPr>
          <w:rFonts w:ascii="Arial" w:hAnsi="Arial" w:cs="Arial"/>
          <w:bCs/>
          <w:sz w:val="22"/>
          <w:szCs w:val="22"/>
          <w:lang w:val="es-BO"/>
        </w:rPr>
        <w:t xml:space="preserve"> el pago de todos los impuestos vigentes en el país a la fecha de presentación de la propuesta.</w:t>
      </w:r>
    </w:p>
    <w:p w14:paraId="5BF92B11" w14:textId="77777777" w:rsidR="00364E4A" w:rsidRPr="004D186B" w:rsidRDefault="00364E4A" w:rsidP="00364E4A">
      <w:pPr>
        <w:autoSpaceDE w:val="0"/>
        <w:autoSpaceDN w:val="0"/>
        <w:adjustRightInd w:val="0"/>
        <w:jc w:val="both"/>
        <w:rPr>
          <w:rFonts w:ascii="Arial" w:hAnsi="Arial" w:cs="Arial"/>
          <w:bCs/>
          <w:sz w:val="22"/>
          <w:szCs w:val="22"/>
          <w:lang w:val="es-BO"/>
        </w:rPr>
      </w:pPr>
    </w:p>
    <w:p w14:paraId="00F61C3F" w14:textId="77777777" w:rsidR="00364E4A" w:rsidRPr="004D186B" w:rsidRDefault="00364E4A" w:rsidP="00364E4A">
      <w:pPr>
        <w:autoSpaceDE w:val="0"/>
        <w:autoSpaceDN w:val="0"/>
        <w:adjustRightInd w:val="0"/>
        <w:jc w:val="both"/>
        <w:rPr>
          <w:rFonts w:ascii="Arial" w:hAnsi="Arial" w:cs="Arial"/>
          <w:bCs/>
          <w:sz w:val="22"/>
          <w:szCs w:val="22"/>
          <w:lang w:val="es-BO"/>
        </w:rPr>
      </w:pPr>
      <w:r w:rsidRPr="004D186B">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4D186B">
        <w:rPr>
          <w:rFonts w:ascii="Arial" w:hAnsi="Arial" w:cs="Arial"/>
          <w:b/>
          <w:bCs/>
          <w:sz w:val="22"/>
          <w:szCs w:val="22"/>
          <w:lang w:val="es-BO"/>
        </w:rPr>
        <w:t>PROVEEDOR</w:t>
      </w:r>
      <w:r w:rsidRPr="004D186B">
        <w:rPr>
          <w:rFonts w:ascii="Arial" w:hAnsi="Arial" w:cs="Arial"/>
          <w:bCs/>
          <w:sz w:val="22"/>
          <w:szCs w:val="22"/>
          <w:lang w:val="es-BO"/>
        </w:rPr>
        <w:t xml:space="preserve"> deberá acogerse a su cumplimiento desde la fecha de vigencia de dicha normativa. </w:t>
      </w:r>
    </w:p>
    <w:p w14:paraId="7CA65408" w14:textId="77777777" w:rsidR="00364E4A" w:rsidRPr="004D186B" w:rsidRDefault="00364E4A" w:rsidP="00364E4A">
      <w:pPr>
        <w:jc w:val="both"/>
        <w:rPr>
          <w:rFonts w:ascii="Arial" w:hAnsi="Arial" w:cs="Arial"/>
          <w:b/>
          <w:sz w:val="22"/>
          <w:szCs w:val="22"/>
          <w:lang w:val="es-BO"/>
        </w:rPr>
      </w:pPr>
    </w:p>
    <w:p w14:paraId="13F2AB20" w14:textId="77777777" w:rsidR="00364E4A" w:rsidRPr="004D186B" w:rsidRDefault="00364E4A" w:rsidP="00364E4A">
      <w:pPr>
        <w:autoSpaceDE w:val="0"/>
        <w:autoSpaceDN w:val="0"/>
        <w:adjustRightInd w:val="0"/>
        <w:jc w:val="both"/>
        <w:rPr>
          <w:rFonts w:ascii="Arial" w:hAnsi="Arial" w:cs="Arial"/>
          <w:sz w:val="22"/>
          <w:szCs w:val="22"/>
          <w:lang w:val="es-BO"/>
        </w:rPr>
      </w:pPr>
      <w:r w:rsidRPr="004D186B">
        <w:rPr>
          <w:rFonts w:ascii="Arial" w:hAnsi="Arial" w:cs="Arial"/>
          <w:b/>
          <w:sz w:val="22"/>
          <w:szCs w:val="22"/>
          <w:lang w:val="es-BO"/>
        </w:rPr>
        <w:t xml:space="preserve">CLÁUSULA DÉCIMA SEXTA.- (FACTURACIÓN) </w:t>
      </w:r>
      <w:r w:rsidRPr="004D186B">
        <w:rPr>
          <w:rFonts w:ascii="Arial" w:hAnsi="Arial" w:cs="Arial"/>
          <w:sz w:val="22"/>
          <w:szCs w:val="22"/>
          <w:lang w:val="es-BO"/>
        </w:rPr>
        <w:t xml:space="preserve">El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una vez aprobada su planilla de ejecución de servicios, deberá emitir la respectiva factura oficial por el monto correspondiente en favor de la </w:t>
      </w:r>
      <w:r w:rsidRPr="004D186B">
        <w:rPr>
          <w:rFonts w:ascii="Arial" w:hAnsi="Arial" w:cs="Arial"/>
          <w:b/>
          <w:sz w:val="22"/>
          <w:szCs w:val="22"/>
          <w:lang w:val="es-BO"/>
        </w:rPr>
        <w:t>ENTIDAD</w:t>
      </w:r>
      <w:r w:rsidRPr="004D186B">
        <w:rPr>
          <w:rFonts w:ascii="Arial" w:hAnsi="Arial" w:cs="Arial"/>
          <w:sz w:val="22"/>
          <w:szCs w:val="22"/>
          <w:lang w:val="es-BO"/>
        </w:rPr>
        <w:t>.</w:t>
      </w:r>
    </w:p>
    <w:p w14:paraId="5F9B9F26" w14:textId="77777777" w:rsidR="00364E4A" w:rsidRPr="004D186B" w:rsidRDefault="00364E4A" w:rsidP="00364E4A">
      <w:pPr>
        <w:jc w:val="both"/>
        <w:rPr>
          <w:rFonts w:ascii="Arial" w:hAnsi="Arial" w:cs="Arial"/>
          <w:sz w:val="22"/>
          <w:szCs w:val="22"/>
          <w:lang w:val="es-BO"/>
        </w:rPr>
      </w:pPr>
    </w:p>
    <w:p w14:paraId="70355B4E" w14:textId="77777777" w:rsidR="00364E4A" w:rsidRPr="004D186B" w:rsidRDefault="00364E4A" w:rsidP="00364E4A">
      <w:pPr>
        <w:autoSpaceDE w:val="0"/>
        <w:autoSpaceDN w:val="0"/>
        <w:adjustRightInd w:val="0"/>
        <w:jc w:val="both"/>
        <w:rPr>
          <w:rFonts w:ascii="Arial" w:hAnsi="Arial" w:cs="Arial"/>
          <w:b/>
          <w:i/>
          <w:sz w:val="22"/>
          <w:szCs w:val="22"/>
          <w:lang w:val="es-BO"/>
        </w:rPr>
      </w:pPr>
      <w:r w:rsidRPr="004D186B">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49FCABC2" w14:textId="77777777" w:rsidR="00364E4A" w:rsidRPr="004D186B" w:rsidRDefault="00364E4A" w:rsidP="00364E4A">
      <w:pPr>
        <w:jc w:val="both"/>
        <w:rPr>
          <w:rFonts w:ascii="Arial" w:hAnsi="Arial" w:cs="Arial"/>
          <w:b/>
          <w:sz w:val="22"/>
          <w:szCs w:val="22"/>
          <w:lang w:val="es-BO"/>
        </w:rPr>
      </w:pPr>
    </w:p>
    <w:p w14:paraId="7D560505"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lang w:val="es-BO"/>
        </w:rPr>
        <w:t xml:space="preserve">CLÁUSULA DÉCIMA SÉPTIMA.- (MODIFICACIONES AL CONTRATO) </w:t>
      </w:r>
      <w:r w:rsidRPr="004D186B">
        <w:rPr>
          <w:rFonts w:ascii="Arial" w:hAnsi="Arial" w:cs="Arial"/>
          <w:sz w:val="22"/>
          <w:szCs w:val="22"/>
          <w:lang w:val="es-BO"/>
        </w:rPr>
        <w:t xml:space="preserve">El presente Contrato podrá ser modificado sólo en los aspectos previsto en el DBC, siempre y cuando exista acuerdo entre las </w:t>
      </w:r>
      <w:r w:rsidRPr="004D186B">
        <w:rPr>
          <w:rFonts w:ascii="Arial" w:hAnsi="Arial" w:cs="Arial"/>
          <w:b/>
          <w:sz w:val="22"/>
          <w:szCs w:val="22"/>
          <w:lang w:val="es-BO"/>
        </w:rPr>
        <w:t>PARTES</w:t>
      </w:r>
      <w:r w:rsidRPr="004D186B">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80B7EF5" w14:textId="77777777" w:rsidR="00364E4A" w:rsidRPr="004D186B" w:rsidRDefault="00364E4A" w:rsidP="00364E4A">
      <w:pPr>
        <w:jc w:val="both"/>
        <w:rPr>
          <w:rFonts w:ascii="Arial" w:hAnsi="Arial" w:cs="Arial"/>
          <w:sz w:val="22"/>
          <w:szCs w:val="22"/>
          <w:lang w:val="es-BO"/>
        </w:rPr>
      </w:pPr>
    </w:p>
    <w:p w14:paraId="1C127DCF" w14:textId="77777777" w:rsidR="00364E4A" w:rsidRPr="004D186B" w:rsidRDefault="00364E4A" w:rsidP="00364E4A">
      <w:pPr>
        <w:contextualSpacing/>
        <w:jc w:val="both"/>
        <w:rPr>
          <w:rFonts w:ascii="Arial" w:hAnsi="Arial" w:cs="Arial"/>
          <w:b/>
          <w:i/>
          <w:sz w:val="22"/>
          <w:szCs w:val="22"/>
          <w:lang w:val="es-BO"/>
        </w:rPr>
      </w:pPr>
      <w:r w:rsidRPr="004D186B">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D186B">
        <w:rPr>
          <w:rFonts w:ascii="Arial" w:hAnsi="Arial" w:cs="Arial"/>
          <w:b/>
          <w:sz w:val="22"/>
          <w:szCs w:val="22"/>
          <w:lang w:val="es-BO"/>
        </w:rPr>
        <w:t>SERVICIO</w:t>
      </w:r>
      <w:r w:rsidRPr="004D186B">
        <w:rPr>
          <w:rFonts w:ascii="Arial" w:hAnsi="Arial" w:cs="Arial"/>
          <w:sz w:val="22"/>
          <w:szCs w:val="22"/>
          <w:lang w:val="es-BO"/>
        </w:rPr>
        <w:t>.</w:t>
      </w:r>
    </w:p>
    <w:p w14:paraId="0C712AE5" w14:textId="77777777" w:rsidR="00364E4A" w:rsidRPr="004D186B" w:rsidRDefault="00364E4A" w:rsidP="00364E4A">
      <w:pPr>
        <w:contextualSpacing/>
        <w:jc w:val="both"/>
        <w:rPr>
          <w:rFonts w:ascii="Arial" w:hAnsi="Arial" w:cs="Arial"/>
          <w:b/>
          <w:i/>
          <w:sz w:val="22"/>
          <w:szCs w:val="22"/>
          <w:lang w:val="es-BO"/>
        </w:rPr>
      </w:pPr>
    </w:p>
    <w:p w14:paraId="6C874B9C" w14:textId="77777777" w:rsidR="00364E4A" w:rsidRPr="004D186B" w:rsidRDefault="00364E4A" w:rsidP="00364E4A">
      <w:pPr>
        <w:contextualSpacing/>
        <w:jc w:val="both"/>
        <w:rPr>
          <w:rFonts w:ascii="Arial" w:hAnsi="Arial" w:cs="Arial"/>
          <w:b/>
          <w:i/>
          <w:sz w:val="22"/>
          <w:szCs w:val="22"/>
          <w:lang w:val="es-BO"/>
        </w:rPr>
      </w:pPr>
      <w:r w:rsidRPr="004D186B">
        <w:rPr>
          <w:rFonts w:ascii="Arial" w:hAnsi="Arial" w:cs="Arial"/>
          <w:sz w:val="22"/>
          <w:szCs w:val="22"/>
          <w:lang w:val="es-BO"/>
        </w:rPr>
        <w:t xml:space="preserve">Las </w:t>
      </w:r>
      <w:r w:rsidRPr="004D186B">
        <w:rPr>
          <w:rFonts w:ascii="Arial" w:hAnsi="Arial" w:cs="Arial"/>
          <w:b/>
          <w:sz w:val="22"/>
          <w:szCs w:val="22"/>
          <w:lang w:val="es-BO"/>
        </w:rPr>
        <w:t>PARTES</w:t>
      </w:r>
      <w:r w:rsidRPr="004D186B">
        <w:rPr>
          <w:rFonts w:ascii="Arial" w:hAnsi="Arial" w:cs="Arial"/>
          <w:sz w:val="22"/>
          <w:szCs w:val="22"/>
          <w:lang w:val="es-BO"/>
        </w:rPr>
        <w:t xml:space="preserve"> acuerdan que por la recurrencia de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14:paraId="1D6C9743" w14:textId="77777777" w:rsidR="00364E4A" w:rsidRPr="004D186B" w:rsidRDefault="00364E4A" w:rsidP="00364E4A">
      <w:pPr>
        <w:pStyle w:val="Prrafodelista"/>
        <w:rPr>
          <w:rFonts w:ascii="Arial" w:hAnsi="Arial" w:cs="Arial"/>
          <w:b/>
          <w:i/>
          <w:sz w:val="22"/>
          <w:szCs w:val="22"/>
          <w:lang w:val="es-BO"/>
        </w:rPr>
      </w:pPr>
    </w:p>
    <w:p w14:paraId="69F394EB"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40A4E253" w14:textId="77777777" w:rsidR="00364E4A" w:rsidRPr="004D186B" w:rsidRDefault="00364E4A" w:rsidP="00364E4A">
      <w:pPr>
        <w:jc w:val="both"/>
        <w:rPr>
          <w:rFonts w:ascii="Arial" w:hAnsi="Arial" w:cs="Arial"/>
          <w:b/>
          <w:sz w:val="22"/>
          <w:szCs w:val="22"/>
          <w:lang w:val="es-BO"/>
        </w:rPr>
      </w:pPr>
    </w:p>
    <w:p w14:paraId="108B53A9"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 xml:space="preserve">CLÁUSULA DÉCIMA OCTAVA.- (INTRANSFERIBILIDAD DEL CONTRATO) </w:t>
      </w:r>
      <w:r w:rsidRPr="004D186B">
        <w:rPr>
          <w:rFonts w:ascii="Arial" w:hAnsi="Arial" w:cs="Arial"/>
          <w:sz w:val="22"/>
          <w:szCs w:val="22"/>
          <w:lang w:val="es-BO"/>
        </w:rPr>
        <w:t>El</w:t>
      </w:r>
      <w:r w:rsidRPr="004D186B">
        <w:rPr>
          <w:rFonts w:ascii="Arial" w:hAnsi="Arial" w:cs="Arial"/>
          <w:b/>
          <w:sz w:val="22"/>
          <w:szCs w:val="22"/>
          <w:lang w:val="es-BO"/>
        </w:rPr>
        <w:t xml:space="preserve"> PROVEEDOR </w:t>
      </w:r>
      <w:r w:rsidRPr="004D186B">
        <w:rPr>
          <w:rFonts w:ascii="Arial" w:hAnsi="Arial" w:cs="Arial"/>
          <w:sz w:val="22"/>
          <w:szCs w:val="22"/>
          <w:lang w:val="es-BO"/>
        </w:rPr>
        <w:t>bajo ningún título podrá ceder, transferir, subrogar, total o parcialmente este Contrato.</w:t>
      </w:r>
    </w:p>
    <w:p w14:paraId="4C153523" w14:textId="77777777" w:rsidR="00364E4A" w:rsidRPr="004D186B" w:rsidRDefault="00364E4A" w:rsidP="00364E4A">
      <w:pPr>
        <w:jc w:val="both"/>
        <w:rPr>
          <w:rFonts w:ascii="Arial" w:hAnsi="Arial" w:cs="Arial"/>
          <w:sz w:val="22"/>
          <w:szCs w:val="22"/>
          <w:lang w:val="es-BO"/>
        </w:rPr>
      </w:pPr>
    </w:p>
    <w:p w14:paraId="64A46923"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262535C" w14:textId="77777777" w:rsidR="00364E4A" w:rsidRPr="004D186B" w:rsidRDefault="00364E4A" w:rsidP="00364E4A">
      <w:pPr>
        <w:jc w:val="both"/>
        <w:rPr>
          <w:rFonts w:ascii="Arial" w:hAnsi="Arial" w:cs="Arial"/>
          <w:b/>
          <w:sz w:val="22"/>
          <w:szCs w:val="22"/>
          <w:lang w:val="es-BO"/>
        </w:rPr>
      </w:pPr>
    </w:p>
    <w:p w14:paraId="6124BC9F"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CLÁUSULA DÉCIMA NOVENA.- (MULTAS)</w:t>
      </w:r>
      <w:r w:rsidRPr="004D186B">
        <w:rPr>
          <w:rFonts w:ascii="Arial" w:hAnsi="Arial" w:cs="Arial"/>
          <w:sz w:val="22"/>
          <w:szCs w:val="22"/>
          <w:lang w:val="es-BO"/>
        </w:rPr>
        <w:t xml:space="preserve"> Las </w:t>
      </w:r>
      <w:r w:rsidRPr="004D186B">
        <w:rPr>
          <w:rFonts w:ascii="Arial" w:hAnsi="Arial" w:cs="Arial"/>
          <w:b/>
          <w:bCs/>
          <w:sz w:val="22"/>
          <w:szCs w:val="22"/>
          <w:lang w:val="es-BO"/>
        </w:rPr>
        <w:t>PARTES</w:t>
      </w:r>
      <w:r w:rsidRPr="004D186B">
        <w:rPr>
          <w:rFonts w:ascii="Arial" w:hAnsi="Arial" w:cs="Arial"/>
          <w:sz w:val="22"/>
          <w:szCs w:val="22"/>
          <w:lang w:val="es-BO"/>
        </w:rPr>
        <w:t xml:space="preserve"> acuerdan que por concepto de penalidad en la ejecución del </w:t>
      </w:r>
      <w:r w:rsidRPr="004D186B">
        <w:rPr>
          <w:rFonts w:ascii="Arial" w:hAnsi="Arial" w:cs="Arial"/>
          <w:b/>
          <w:bCs/>
          <w:sz w:val="22"/>
          <w:szCs w:val="22"/>
          <w:lang w:val="es-BO"/>
        </w:rPr>
        <w:t>SERVICIO</w:t>
      </w:r>
      <w:r w:rsidRPr="004D186B">
        <w:rPr>
          <w:rFonts w:ascii="Arial" w:hAnsi="Arial" w:cs="Arial"/>
          <w:sz w:val="22"/>
          <w:szCs w:val="22"/>
          <w:lang w:val="es-BO"/>
        </w:rPr>
        <w:t>, el monto de la multa no deberá exceder el uno por ciento (1%) del monto total del contrato por cada día durante su ejecución.</w:t>
      </w:r>
    </w:p>
    <w:p w14:paraId="5965158C" w14:textId="77777777" w:rsidR="00364E4A" w:rsidRPr="004D186B" w:rsidRDefault="00364E4A" w:rsidP="00364E4A">
      <w:pPr>
        <w:jc w:val="both"/>
        <w:rPr>
          <w:rFonts w:ascii="Arial" w:hAnsi="Arial" w:cs="Arial"/>
          <w:sz w:val="22"/>
          <w:szCs w:val="22"/>
          <w:lang w:val="es-BO"/>
        </w:rPr>
      </w:pPr>
    </w:p>
    <w:p w14:paraId="15F88A62"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Las multas a ser aplicadas serán las siguientes:</w:t>
      </w:r>
    </w:p>
    <w:p w14:paraId="7AE18201" w14:textId="77777777" w:rsidR="00364E4A" w:rsidRPr="004D186B" w:rsidRDefault="00364E4A" w:rsidP="00364E4A">
      <w:pPr>
        <w:jc w:val="both"/>
        <w:rPr>
          <w:rFonts w:ascii="Arial" w:hAnsi="Arial" w:cs="Arial"/>
          <w:sz w:val="22"/>
          <w:szCs w:val="22"/>
          <w:lang w:val="es-BO"/>
        </w:rPr>
      </w:pPr>
    </w:p>
    <w:p w14:paraId="3845473E" w14:textId="77777777" w:rsidR="00364E4A" w:rsidRPr="004D186B" w:rsidRDefault="00364E4A" w:rsidP="00E24E5C">
      <w:pPr>
        <w:pStyle w:val="Prrafodelista"/>
        <w:numPr>
          <w:ilvl w:val="0"/>
          <w:numId w:val="62"/>
        </w:numPr>
        <w:ind w:left="426" w:hanging="284"/>
        <w:jc w:val="both"/>
        <w:rPr>
          <w:rFonts w:ascii="Arial" w:hAnsi="Arial" w:cs="Arial"/>
          <w:b/>
          <w:iCs/>
          <w:sz w:val="22"/>
          <w:szCs w:val="22"/>
        </w:rPr>
      </w:pPr>
      <w:r w:rsidRPr="004D186B">
        <w:rPr>
          <w:rFonts w:ascii="Arial" w:hAnsi="Arial" w:cs="Arial"/>
          <w:b/>
          <w:bCs/>
          <w:sz w:val="22"/>
          <w:szCs w:val="22"/>
        </w:rPr>
        <w:t xml:space="preserve">Multas por retraso en el inicio del servicio: </w:t>
      </w:r>
      <w:r w:rsidRPr="004D186B">
        <w:rPr>
          <w:rFonts w:ascii="Arial" w:hAnsi="Arial" w:cs="Arial"/>
          <w:bCs/>
          <w:sz w:val="22"/>
          <w:szCs w:val="22"/>
        </w:rPr>
        <w:t xml:space="preserve">Será sancionado con una multa equivalente al cero coma ciento (0,5%) del monto total del contrato, por cada día hábil de retraso. </w:t>
      </w:r>
    </w:p>
    <w:p w14:paraId="54CAD822" w14:textId="77777777" w:rsidR="00364E4A" w:rsidRPr="004D186B" w:rsidRDefault="00364E4A" w:rsidP="00364E4A">
      <w:pPr>
        <w:ind w:left="426" w:hanging="284"/>
        <w:jc w:val="both"/>
        <w:rPr>
          <w:rFonts w:ascii="Arial" w:hAnsi="Arial" w:cs="Arial"/>
          <w:sz w:val="22"/>
          <w:szCs w:val="22"/>
          <w:lang w:val="es-BO"/>
        </w:rPr>
      </w:pPr>
    </w:p>
    <w:p w14:paraId="04D27C8D" w14:textId="77777777" w:rsidR="00364E4A" w:rsidRPr="004D186B" w:rsidRDefault="00364E4A" w:rsidP="00E24E5C">
      <w:pPr>
        <w:pStyle w:val="Prrafodelista"/>
        <w:numPr>
          <w:ilvl w:val="0"/>
          <w:numId w:val="62"/>
        </w:numPr>
        <w:ind w:left="426" w:hanging="284"/>
        <w:jc w:val="both"/>
        <w:rPr>
          <w:rFonts w:ascii="Arial" w:hAnsi="Arial" w:cs="Arial"/>
          <w:bCs/>
          <w:sz w:val="22"/>
          <w:szCs w:val="22"/>
        </w:rPr>
      </w:pPr>
      <w:r w:rsidRPr="004D186B">
        <w:rPr>
          <w:rFonts w:ascii="Arial" w:hAnsi="Arial" w:cs="Arial"/>
          <w:b/>
          <w:bCs/>
          <w:sz w:val="22"/>
          <w:szCs w:val="22"/>
          <w:lang w:val="es-BO"/>
        </w:rPr>
        <w:t xml:space="preserve">Multas por incumplimiento del mantenimiento correctivo: </w:t>
      </w:r>
      <w:r w:rsidRPr="004D186B">
        <w:rPr>
          <w:rFonts w:ascii="Arial" w:hAnsi="Arial" w:cs="Arial"/>
          <w:bCs/>
          <w:sz w:val="22"/>
          <w:szCs w:val="22"/>
          <w:lang w:val="es-BO"/>
        </w:rPr>
        <w:t>Por día hábil sin servicio, se aplicará una penalización del uno por ciento (1%) del monto total del contrato a partir del siguiente día hábil de no solucionado el incidente.</w:t>
      </w:r>
    </w:p>
    <w:p w14:paraId="1A00EBCA" w14:textId="77777777" w:rsidR="00364E4A" w:rsidRPr="004D186B" w:rsidRDefault="00364E4A" w:rsidP="00364E4A">
      <w:pPr>
        <w:ind w:left="426" w:hanging="284"/>
        <w:jc w:val="both"/>
        <w:rPr>
          <w:rFonts w:ascii="Arial" w:hAnsi="Arial" w:cs="Arial"/>
          <w:b/>
          <w:bCs/>
          <w:sz w:val="22"/>
          <w:szCs w:val="22"/>
        </w:rPr>
      </w:pPr>
    </w:p>
    <w:p w14:paraId="3062718F" w14:textId="77777777" w:rsidR="00364E4A" w:rsidRPr="004D186B" w:rsidRDefault="00364E4A" w:rsidP="00E24E5C">
      <w:pPr>
        <w:pStyle w:val="Prrafodelista"/>
        <w:numPr>
          <w:ilvl w:val="0"/>
          <w:numId w:val="62"/>
        </w:numPr>
        <w:ind w:left="426" w:hanging="284"/>
        <w:jc w:val="both"/>
        <w:rPr>
          <w:rFonts w:ascii="Arial" w:hAnsi="Arial" w:cs="Arial"/>
          <w:bCs/>
          <w:sz w:val="22"/>
          <w:szCs w:val="22"/>
        </w:rPr>
      </w:pPr>
      <w:r w:rsidRPr="004D186B">
        <w:rPr>
          <w:rFonts w:ascii="Arial" w:hAnsi="Arial" w:cs="Arial"/>
          <w:b/>
          <w:bCs/>
          <w:sz w:val="22"/>
          <w:szCs w:val="22"/>
        </w:rPr>
        <w:t>Multas por reclamo por calidad de servicio:</w:t>
      </w:r>
      <w:r w:rsidRPr="004D186B">
        <w:rPr>
          <w:rFonts w:ascii="Arial" w:hAnsi="Arial" w:cs="Arial"/>
          <w:bCs/>
          <w:sz w:val="22"/>
          <w:szCs w:val="22"/>
        </w:rPr>
        <w:t xml:space="preserve"> En caso de que el </w:t>
      </w:r>
      <w:r w:rsidRPr="004D186B">
        <w:rPr>
          <w:rFonts w:ascii="Arial" w:hAnsi="Arial" w:cs="Arial"/>
          <w:b/>
          <w:bCs/>
          <w:sz w:val="22"/>
          <w:szCs w:val="22"/>
        </w:rPr>
        <w:t>FISCAL</w:t>
      </w:r>
      <w:r w:rsidRPr="004D186B">
        <w:rPr>
          <w:rFonts w:ascii="Arial" w:hAnsi="Arial" w:cs="Arial"/>
          <w:bCs/>
          <w:sz w:val="22"/>
          <w:szCs w:val="22"/>
        </w:rPr>
        <w:t xml:space="preserve"> emita una nota de reclamo por mala calidad de </w:t>
      </w:r>
      <w:r w:rsidRPr="004D186B">
        <w:rPr>
          <w:rFonts w:ascii="Arial" w:hAnsi="Arial" w:cs="Arial"/>
          <w:b/>
          <w:bCs/>
          <w:sz w:val="22"/>
          <w:szCs w:val="22"/>
        </w:rPr>
        <w:t>SERVICIO</w:t>
      </w:r>
      <w:r w:rsidRPr="004D186B">
        <w:rPr>
          <w:rFonts w:ascii="Arial" w:hAnsi="Arial" w:cs="Arial"/>
          <w:bCs/>
          <w:sz w:val="22"/>
          <w:szCs w:val="22"/>
        </w:rPr>
        <w:t xml:space="preserve">, el </w:t>
      </w:r>
      <w:r w:rsidRPr="004D186B">
        <w:rPr>
          <w:rFonts w:ascii="Arial" w:hAnsi="Arial" w:cs="Arial"/>
          <w:b/>
          <w:bCs/>
          <w:sz w:val="22"/>
          <w:szCs w:val="22"/>
        </w:rPr>
        <w:t>PROVEEDOR</w:t>
      </w:r>
      <w:r w:rsidRPr="004D186B">
        <w:rPr>
          <w:rFonts w:ascii="Arial" w:hAnsi="Arial" w:cs="Arial"/>
          <w:bCs/>
          <w:sz w:val="22"/>
          <w:szCs w:val="22"/>
        </w:rPr>
        <w:t xml:space="preserve"> será multado con el 1% del monto total del contrato, por vez.</w:t>
      </w:r>
    </w:p>
    <w:p w14:paraId="4BAB583C" w14:textId="77777777" w:rsidR="00364E4A" w:rsidRPr="004D186B" w:rsidRDefault="00364E4A" w:rsidP="00364E4A">
      <w:pPr>
        <w:jc w:val="both"/>
        <w:rPr>
          <w:rFonts w:ascii="Arial" w:hAnsi="Arial" w:cs="Arial"/>
          <w:sz w:val="22"/>
          <w:szCs w:val="22"/>
          <w:lang w:val="es-BO"/>
        </w:rPr>
      </w:pPr>
    </w:p>
    <w:p w14:paraId="0764D51C"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Estas penalidades se aplicarán salvo casos de fuerza mayor, caso fortuito u otras causas debidamente comprobadas por el </w:t>
      </w:r>
      <w:r w:rsidRPr="004D186B">
        <w:rPr>
          <w:rFonts w:ascii="Arial" w:hAnsi="Arial" w:cs="Arial"/>
          <w:b/>
          <w:bCs/>
          <w:sz w:val="22"/>
          <w:szCs w:val="22"/>
          <w:lang w:val="es-BO"/>
        </w:rPr>
        <w:t>FISCAL</w:t>
      </w:r>
      <w:r w:rsidRPr="004D186B">
        <w:rPr>
          <w:rFonts w:ascii="Arial" w:hAnsi="Arial" w:cs="Arial"/>
          <w:sz w:val="22"/>
          <w:szCs w:val="22"/>
          <w:lang w:val="es-BO"/>
        </w:rPr>
        <w:t>.</w:t>
      </w:r>
    </w:p>
    <w:p w14:paraId="42504872"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lang w:val="es-BO"/>
        </w:rPr>
        <w:t xml:space="preserve"> </w:t>
      </w:r>
    </w:p>
    <w:p w14:paraId="1CF81CE0"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En todos los casos de resolución de Contrato por causas atribuibles al </w:t>
      </w:r>
      <w:r w:rsidRPr="004D186B">
        <w:rPr>
          <w:rFonts w:ascii="Arial" w:hAnsi="Arial" w:cs="Arial"/>
          <w:b/>
          <w:sz w:val="22"/>
          <w:szCs w:val="22"/>
          <w:lang w:val="es-BO"/>
        </w:rPr>
        <w:t>PROVEEDOR</w:t>
      </w:r>
      <w:r w:rsidRPr="004D186B">
        <w:rPr>
          <w:rFonts w:ascii="Arial" w:hAnsi="Arial" w:cs="Arial"/>
          <w:sz w:val="22"/>
          <w:szCs w:val="22"/>
          <w:lang w:val="es-BO"/>
        </w:rPr>
        <w:t xml:space="preserve">, la </w:t>
      </w:r>
      <w:r w:rsidRPr="004D186B">
        <w:rPr>
          <w:rFonts w:ascii="Arial" w:hAnsi="Arial" w:cs="Arial"/>
          <w:b/>
          <w:sz w:val="22"/>
          <w:szCs w:val="22"/>
          <w:lang w:val="es-BO"/>
        </w:rPr>
        <w:t xml:space="preserve">ENTIDAD </w:t>
      </w:r>
      <w:r w:rsidRPr="004D186B">
        <w:rPr>
          <w:rFonts w:ascii="Arial" w:hAnsi="Arial" w:cs="Arial"/>
          <w:sz w:val="22"/>
          <w:szCs w:val="22"/>
          <w:lang w:val="es-BO"/>
        </w:rPr>
        <w:t>no podrá cobrar multas que excedan el veinte por ciento (20%) del monto total del Contrato.</w:t>
      </w:r>
    </w:p>
    <w:p w14:paraId="75788095" w14:textId="77777777" w:rsidR="00364E4A" w:rsidRPr="004D186B" w:rsidRDefault="00364E4A" w:rsidP="00364E4A">
      <w:pPr>
        <w:jc w:val="both"/>
        <w:rPr>
          <w:rFonts w:ascii="Arial" w:hAnsi="Arial" w:cs="Arial"/>
          <w:sz w:val="22"/>
          <w:szCs w:val="22"/>
          <w:lang w:val="es-BO"/>
        </w:rPr>
      </w:pPr>
    </w:p>
    <w:p w14:paraId="2AE9D1B6"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Las multas serán cobradas mediante descuentos establecidos expresamente por el </w:t>
      </w:r>
      <w:r w:rsidRPr="004D186B">
        <w:rPr>
          <w:rFonts w:ascii="Arial" w:hAnsi="Arial" w:cs="Arial"/>
          <w:b/>
          <w:bCs/>
          <w:sz w:val="22"/>
          <w:szCs w:val="22"/>
          <w:lang w:val="es-BO"/>
        </w:rPr>
        <w:t>FISCAL</w:t>
      </w:r>
      <w:r w:rsidRPr="004D186B">
        <w:rPr>
          <w:rFonts w:ascii="Arial" w:hAnsi="Arial" w:cs="Arial"/>
          <w:sz w:val="22"/>
          <w:szCs w:val="22"/>
          <w:lang w:val="es-BO"/>
        </w:rPr>
        <w:t>, bajo su directa responsabilidad, en las planillas de ejecución del servicio sujetas a su aprobación o en la liquidación del Contrato.</w:t>
      </w:r>
    </w:p>
    <w:p w14:paraId="671EF713" w14:textId="77777777" w:rsidR="00364E4A" w:rsidRPr="004D186B" w:rsidRDefault="00364E4A" w:rsidP="00364E4A">
      <w:pPr>
        <w:jc w:val="both"/>
        <w:rPr>
          <w:rFonts w:ascii="Arial" w:hAnsi="Arial" w:cs="Arial"/>
          <w:sz w:val="22"/>
          <w:szCs w:val="22"/>
          <w:lang w:val="es-BO"/>
        </w:rPr>
      </w:pPr>
    </w:p>
    <w:p w14:paraId="29F98A71" w14:textId="77777777" w:rsidR="00364E4A" w:rsidRPr="004D186B" w:rsidRDefault="00364E4A" w:rsidP="00364E4A">
      <w:pPr>
        <w:autoSpaceDE w:val="0"/>
        <w:autoSpaceDN w:val="0"/>
        <w:adjustRightInd w:val="0"/>
        <w:jc w:val="both"/>
        <w:rPr>
          <w:rFonts w:ascii="Arial" w:hAnsi="Arial" w:cs="Arial"/>
          <w:b/>
          <w:bCs/>
          <w:sz w:val="22"/>
          <w:szCs w:val="22"/>
          <w:lang w:val="es-BO"/>
        </w:rPr>
      </w:pPr>
      <w:r w:rsidRPr="004D186B">
        <w:rPr>
          <w:rFonts w:ascii="Arial" w:hAnsi="Arial" w:cs="Arial"/>
          <w:b/>
          <w:sz w:val="22"/>
          <w:szCs w:val="22"/>
          <w:lang w:val="es-BO"/>
        </w:rPr>
        <w:lastRenderedPageBreak/>
        <w:t>CLÁUSULA VIGÉSIMA.- (CUMPLIMIENTO DE LEYES LABORALES</w:t>
      </w:r>
      <w:r w:rsidRPr="004D186B">
        <w:rPr>
          <w:rFonts w:ascii="Arial" w:hAnsi="Arial" w:cs="Arial"/>
          <w:b/>
          <w:bCs/>
          <w:sz w:val="22"/>
          <w:szCs w:val="22"/>
          <w:lang w:val="es-BO"/>
        </w:rPr>
        <w:t xml:space="preserve">) </w:t>
      </w:r>
      <w:r w:rsidRPr="004D186B">
        <w:rPr>
          <w:rFonts w:ascii="Arial" w:hAnsi="Arial" w:cs="Arial"/>
          <w:sz w:val="22"/>
          <w:szCs w:val="22"/>
          <w:lang w:val="es-BO"/>
        </w:rPr>
        <w:t xml:space="preserve">EL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4D186B">
        <w:rPr>
          <w:rFonts w:ascii="Arial" w:hAnsi="Arial" w:cs="Arial"/>
          <w:b/>
          <w:bCs/>
          <w:sz w:val="22"/>
          <w:szCs w:val="22"/>
          <w:lang w:val="es-BO"/>
        </w:rPr>
        <w:t xml:space="preserve">ENTIDAD </w:t>
      </w:r>
      <w:r w:rsidRPr="004D186B">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6540D229"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lang w:val="es-BO"/>
        </w:rPr>
        <w:t xml:space="preserve">CLÁUSULA VIGÉSIMA PRIMERA.- (CAUSAS DE FUERZA MAYOR Y/O CASO FORTUITO) </w:t>
      </w:r>
      <w:r w:rsidRPr="004D186B">
        <w:rPr>
          <w:rFonts w:ascii="Arial" w:hAnsi="Arial" w:cs="Arial"/>
          <w:sz w:val="22"/>
          <w:szCs w:val="22"/>
          <w:lang w:val="es-BO"/>
        </w:rPr>
        <w:t xml:space="preserve">Con el fin de exceptuar al </w:t>
      </w:r>
      <w:r w:rsidRPr="004D186B">
        <w:rPr>
          <w:rFonts w:ascii="Arial" w:hAnsi="Arial" w:cs="Arial"/>
          <w:b/>
          <w:sz w:val="22"/>
          <w:szCs w:val="22"/>
          <w:lang w:val="es-BO"/>
        </w:rPr>
        <w:t>PROVEEDOR</w:t>
      </w:r>
      <w:r w:rsidRPr="004D186B">
        <w:rPr>
          <w:rFonts w:ascii="Arial" w:hAnsi="Arial" w:cs="Arial"/>
          <w:sz w:val="22"/>
          <w:szCs w:val="22"/>
          <w:lang w:val="es-BO"/>
        </w:rPr>
        <w:t xml:space="preserve"> de determinadas responsabilidades por incumplimiento involuntario de las prestaciones del Contrato, el </w:t>
      </w:r>
      <w:r w:rsidRPr="004D186B">
        <w:rPr>
          <w:rFonts w:ascii="Arial" w:hAnsi="Arial" w:cs="Arial"/>
          <w:b/>
          <w:sz w:val="22"/>
          <w:szCs w:val="22"/>
          <w:lang w:val="es-BO"/>
        </w:rPr>
        <w:t xml:space="preserve">FISCAL </w:t>
      </w:r>
      <w:r w:rsidRPr="004D186B">
        <w:rPr>
          <w:rFonts w:ascii="Arial" w:hAnsi="Arial" w:cs="Arial"/>
          <w:sz w:val="22"/>
          <w:szCs w:val="22"/>
          <w:lang w:val="es-BO"/>
        </w:rPr>
        <w:t xml:space="preserve">tendrá la facultad de calificar las causas de fuerza mayor, caso fortuito u otras causas debidamente justificadas a fin exonerar al </w:t>
      </w:r>
      <w:r w:rsidRPr="004D186B">
        <w:rPr>
          <w:rFonts w:ascii="Arial" w:hAnsi="Arial" w:cs="Arial"/>
          <w:b/>
          <w:sz w:val="22"/>
          <w:szCs w:val="22"/>
          <w:lang w:val="es-BO"/>
        </w:rPr>
        <w:t>PROVEEDOR</w:t>
      </w:r>
      <w:r w:rsidRPr="004D186B">
        <w:rPr>
          <w:rFonts w:ascii="Arial" w:hAnsi="Arial" w:cs="Arial"/>
          <w:sz w:val="22"/>
          <w:szCs w:val="22"/>
          <w:lang w:val="es-BO"/>
        </w:rPr>
        <w:t xml:space="preserve"> del cumplimiento de sus obligaciones en relación a la prestación del </w:t>
      </w:r>
      <w:r w:rsidRPr="004D186B">
        <w:rPr>
          <w:rFonts w:ascii="Arial" w:hAnsi="Arial" w:cs="Arial"/>
          <w:b/>
          <w:sz w:val="22"/>
          <w:szCs w:val="22"/>
          <w:lang w:val="es-BO"/>
        </w:rPr>
        <w:t>SERVICIO</w:t>
      </w:r>
      <w:r w:rsidRPr="004D186B">
        <w:rPr>
          <w:rFonts w:ascii="Arial" w:hAnsi="Arial" w:cs="Arial"/>
          <w:sz w:val="22"/>
          <w:szCs w:val="22"/>
          <w:lang w:val="es-BO"/>
        </w:rPr>
        <w:t>.</w:t>
      </w:r>
    </w:p>
    <w:p w14:paraId="02CB692E" w14:textId="77777777" w:rsidR="00364E4A" w:rsidRPr="004D186B" w:rsidRDefault="00364E4A" w:rsidP="00364E4A">
      <w:pPr>
        <w:jc w:val="both"/>
        <w:rPr>
          <w:rFonts w:ascii="Arial" w:hAnsi="Arial" w:cs="Arial"/>
          <w:sz w:val="22"/>
          <w:szCs w:val="22"/>
          <w:lang w:val="es-BO"/>
        </w:rPr>
      </w:pPr>
    </w:p>
    <w:p w14:paraId="508ECDF8"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1808F25" w14:textId="77777777" w:rsidR="00364E4A" w:rsidRPr="004D186B" w:rsidRDefault="00364E4A" w:rsidP="00364E4A">
      <w:pPr>
        <w:jc w:val="both"/>
        <w:rPr>
          <w:rFonts w:ascii="Arial" w:hAnsi="Arial" w:cs="Arial"/>
          <w:sz w:val="22"/>
          <w:szCs w:val="22"/>
          <w:lang w:val="es-BO"/>
        </w:rPr>
      </w:pPr>
    </w:p>
    <w:p w14:paraId="0C004614"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Para que cualquiera de estos hechos puedan constituir justificación de impedimento o demora en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de manera obligatoria y justificada el </w:t>
      </w:r>
      <w:r w:rsidRPr="004D186B">
        <w:rPr>
          <w:rFonts w:ascii="Arial" w:hAnsi="Arial" w:cs="Arial"/>
          <w:b/>
          <w:sz w:val="22"/>
          <w:szCs w:val="22"/>
          <w:lang w:val="es-BO"/>
        </w:rPr>
        <w:t xml:space="preserve">PROVEEDOR </w:t>
      </w:r>
      <w:r w:rsidRPr="004D186B">
        <w:rPr>
          <w:rFonts w:ascii="Arial" w:hAnsi="Arial" w:cs="Arial"/>
          <w:sz w:val="22"/>
          <w:szCs w:val="22"/>
          <w:lang w:val="es-BO"/>
        </w:rPr>
        <w:t xml:space="preserve">deberá solicitar al </w:t>
      </w:r>
      <w:r w:rsidRPr="004D186B">
        <w:rPr>
          <w:rFonts w:ascii="Arial" w:hAnsi="Arial" w:cs="Arial"/>
          <w:b/>
          <w:bCs/>
          <w:sz w:val="22"/>
          <w:szCs w:val="22"/>
          <w:lang w:val="es-BO"/>
        </w:rPr>
        <w:t xml:space="preserve">FISCAL </w:t>
      </w:r>
      <w:r w:rsidRPr="004D186B">
        <w:rPr>
          <w:rFonts w:ascii="Arial" w:hAnsi="Arial" w:cs="Arial"/>
          <w:bCs/>
          <w:sz w:val="22"/>
          <w:szCs w:val="22"/>
          <w:lang w:val="es-BO"/>
        </w:rPr>
        <w:t xml:space="preserve">la emisión de un </w:t>
      </w:r>
      <w:r w:rsidRPr="004D186B">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18D1342" w14:textId="77777777" w:rsidR="00364E4A" w:rsidRPr="004D186B" w:rsidRDefault="00364E4A" w:rsidP="00364E4A">
      <w:pPr>
        <w:jc w:val="both"/>
        <w:rPr>
          <w:rFonts w:ascii="Arial" w:hAnsi="Arial" w:cs="Arial"/>
          <w:sz w:val="22"/>
          <w:szCs w:val="22"/>
          <w:lang w:val="es-BO"/>
        </w:rPr>
      </w:pPr>
    </w:p>
    <w:p w14:paraId="1C2881FA"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El </w:t>
      </w:r>
      <w:r w:rsidRPr="004D186B">
        <w:rPr>
          <w:rFonts w:ascii="Arial" w:hAnsi="Arial" w:cs="Arial"/>
          <w:b/>
          <w:sz w:val="22"/>
          <w:szCs w:val="22"/>
          <w:lang w:val="es-BO"/>
        </w:rPr>
        <w:t xml:space="preserve">FISCAL </w:t>
      </w:r>
      <w:r w:rsidRPr="004D186B">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90F13BC" w14:textId="77777777" w:rsidR="00364E4A" w:rsidRPr="004D186B" w:rsidRDefault="00364E4A" w:rsidP="00364E4A">
      <w:pPr>
        <w:jc w:val="both"/>
        <w:rPr>
          <w:rFonts w:ascii="Arial" w:hAnsi="Arial" w:cs="Arial"/>
          <w:spacing w:val="-3"/>
          <w:sz w:val="22"/>
          <w:szCs w:val="22"/>
          <w:lang w:val="es-BO"/>
        </w:rPr>
      </w:pPr>
    </w:p>
    <w:p w14:paraId="3274F651"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La solicitud del </w:t>
      </w:r>
      <w:r w:rsidRPr="004D186B">
        <w:rPr>
          <w:rFonts w:ascii="Arial" w:hAnsi="Arial" w:cs="Arial"/>
          <w:b/>
          <w:sz w:val="22"/>
          <w:szCs w:val="22"/>
          <w:lang w:val="es-BO"/>
        </w:rPr>
        <w:t>PROVEEDOR</w:t>
      </w:r>
      <w:r w:rsidRPr="004D186B">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4C1A4982" w14:textId="77777777" w:rsidR="00364E4A" w:rsidRPr="004D186B" w:rsidRDefault="00364E4A" w:rsidP="00364E4A">
      <w:pPr>
        <w:jc w:val="both"/>
        <w:rPr>
          <w:rFonts w:ascii="Arial" w:hAnsi="Arial" w:cs="Arial"/>
          <w:b/>
          <w:bCs/>
          <w:sz w:val="22"/>
          <w:szCs w:val="22"/>
          <w:lang w:val="es-BO"/>
        </w:rPr>
      </w:pPr>
    </w:p>
    <w:p w14:paraId="2782D007"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CLÁUSULA</w:t>
      </w:r>
      <w:r w:rsidRPr="004D186B">
        <w:rPr>
          <w:rFonts w:ascii="Arial" w:hAnsi="Arial" w:cs="Arial"/>
          <w:b/>
          <w:bCs/>
          <w:sz w:val="22"/>
          <w:szCs w:val="22"/>
          <w:lang w:val="es-BO"/>
        </w:rPr>
        <w:t xml:space="preserve"> VIGÉSIMA SEGUNDA.- </w:t>
      </w:r>
      <w:r w:rsidRPr="004D186B">
        <w:rPr>
          <w:rFonts w:ascii="Arial" w:hAnsi="Arial" w:cs="Arial"/>
          <w:b/>
          <w:sz w:val="22"/>
          <w:szCs w:val="22"/>
          <w:lang w:val="es-BO"/>
        </w:rPr>
        <w:t xml:space="preserve">(TERMINACIÓN DEL CONTRATO). </w:t>
      </w:r>
      <w:r w:rsidRPr="004D186B">
        <w:rPr>
          <w:rFonts w:ascii="Arial" w:hAnsi="Arial" w:cs="Arial"/>
          <w:sz w:val="22"/>
          <w:szCs w:val="22"/>
          <w:lang w:val="es-BO"/>
        </w:rPr>
        <w:t>El presente Contrato concluirá bajo una de las siguientes causas:</w:t>
      </w:r>
    </w:p>
    <w:p w14:paraId="6073612D" w14:textId="77777777" w:rsidR="00364E4A" w:rsidRPr="004D186B" w:rsidRDefault="00364E4A" w:rsidP="00364E4A">
      <w:pPr>
        <w:tabs>
          <w:tab w:val="left" w:pos="3063"/>
        </w:tabs>
        <w:jc w:val="both"/>
        <w:rPr>
          <w:rFonts w:ascii="Arial" w:hAnsi="Arial" w:cs="Arial"/>
          <w:sz w:val="22"/>
          <w:szCs w:val="22"/>
          <w:lang w:val="es-BO"/>
        </w:rPr>
      </w:pPr>
      <w:r w:rsidRPr="004D186B">
        <w:rPr>
          <w:rFonts w:ascii="Arial" w:hAnsi="Arial" w:cs="Arial"/>
          <w:sz w:val="22"/>
          <w:szCs w:val="22"/>
          <w:lang w:val="es-BO"/>
        </w:rPr>
        <w:tab/>
      </w:r>
    </w:p>
    <w:p w14:paraId="4563E3DF" w14:textId="77777777" w:rsidR="00364E4A" w:rsidRPr="004D186B" w:rsidRDefault="00364E4A" w:rsidP="00E24E5C">
      <w:pPr>
        <w:pStyle w:val="Prrafodelista"/>
        <w:numPr>
          <w:ilvl w:val="1"/>
          <w:numId w:val="45"/>
        </w:numPr>
        <w:jc w:val="both"/>
        <w:rPr>
          <w:rFonts w:ascii="Arial" w:hAnsi="Arial" w:cs="Arial"/>
          <w:sz w:val="22"/>
          <w:szCs w:val="22"/>
          <w:lang w:val="es-BO"/>
        </w:rPr>
      </w:pPr>
      <w:r w:rsidRPr="004D186B">
        <w:rPr>
          <w:rFonts w:ascii="Arial" w:hAnsi="Arial" w:cs="Arial"/>
          <w:b/>
          <w:sz w:val="22"/>
          <w:szCs w:val="22"/>
          <w:lang w:val="es-BO"/>
        </w:rPr>
        <w:t xml:space="preserve">Por Cumplimiento del Contrato: </w:t>
      </w:r>
      <w:r w:rsidRPr="004D186B">
        <w:rPr>
          <w:rFonts w:ascii="Arial" w:hAnsi="Arial" w:cs="Arial"/>
          <w:sz w:val="22"/>
          <w:szCs w:val="22"/>
          <w:lang w:val="es-BO"/>
        </w:rPr>
        <w:t xml:space="preserve">Forma ordinaria de cumplimiento, donde la </w:t>
      </w:r>
      <w:r w:rsidRPr="004D186B">
        <w:rPr>
          <w:rFonts w:ascii="Arial" w:hAnsi="Arial" w:cs="Arial"/>
          <w:b/>
          <w:sz w:val="22"/>
          <w:szCs w:val="22"/>
          <w:lang w:val="es-BO"/>
        </w:rPr>
        <w:t xml:space="preserve">ENTIDAD </w:t>
      </w:r>
      <w:r w:rsidRPr="004D186B">
        <w:rPr>
          <w:rFonts w:ascii="Arial" w:hAnsi="Arial" w:cs="Arial"/>
          <w:sz w:val="22"/>
          <w:szCs w:val="22"/>
          <w:lang w:val="es-BO"/>
        </w:rPr>
        <w:t xml:space="preserve">como el </w:t>
      </w:r>
      <w:r w:rsidRPr="004D186B">
        <w:rPr>
          <w:rFonts w:ascii="Arial" w:hAnsi="Arial" w:cs="Arial"/>
          <w:b/>
          <w:sz w:val="22"/>
          <w:szCs w:val="22"/>
          <w:lang w:val="es-BO"/>
        </w:rPr>
        <w:t xml:space="preserve">PROVEEDOR </w:t>
      </w:r>
      <w:r w:rsidRPr="004D186B">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D186B">
        <w:rPr>
          <w:rFonts w:ascii="Arial" w:hAnsi="Arial" w:cs="Arial"/>
          <w:b/>
          <w:sz w:val="22"/>
          <w:szCs w:val="22"/>
          <w:lang w:val="es-BO"/>
        </w:rPr>
        <w:t xml:space="preserve"> ENTIDAD</w:t>
      </w:r>
      <w:r w:rsidRPr="004D186B">
        <w:rPr>
          <w:rFonts w:ascii="Arial" w:hAnsi="Arial" w:cs="Arial"/>
          <w:sz w:val="22"/>
          <w:szCs w:val="22"/>
          <w:lang w:val="es-BO"/>
        </w:rPr>
        <w:t>.</w:t>
      </w:r>
    </w:p>
    <w:p w14:paraId="2429CAC3" w14:textId="77777777" w:rsidR="00364E4A" w:rsidRPr="004D186B" w:rsidRDefault="00364E4A" w:rsidP="00364E4A">
      <w:pPr>
        <w:jc w:val="both"/>
        <w:rPr>
          <w:rFonts w:ascii="Arial" w:hAnsi="Arial" w:cs="Arial"/>
          <w:sz w:val="22"/>
          <w:szCs w:val="22"/>
          <w:lang w:val="es-BO"/>
        </w:rPr>
      </w:pPr>
    </w:p>
    <w:p w14:paraId="72547221" w14:textId="77777777" w:rsidR="00364E4A" w:rsidRPr="004D186B" w:rsidRDefault="00364E4A" w:rsidP="00E24E5C">
      <w:pPr>
        <w:pStyle w:val="Prrafodelista"/>
        <w:numPr>
          <w:ilvl w:val="1"/>
          <w:numId w:val="45"/>
        </w:numPr>
        <w:jc w:val="both"/>
        <w:rPr>
          <w:rFonts w:ascii="Arial" w:hAnsi="Arial" w:cs="Arial"/>
          <w:b/>
          <w:sz w:val="22"/>
          <w:szCs w:val="22"/>
          <w:lang w:val="es-BO"/>
        </w:rPr>
      </w:pPr>
      <w:r w:rsidRPr="004D186B">
        <w:rPr>
          <w:rFonts w:ascii="Arial" w:hAnsi="Arial" w:cs="Arial"/>
          <w:b/>
          <w:sz w:val="22"/>
          <w:szCs w:val="22"/>
          <w:lang w:val="es-BO"/>
        </w:rPr>
        <w:t xml:space="preserve">Por Resolución del Contrato: </w:t>
      </w:r>
      <w:r w:rsidRPr="004D186B">
        <w:rPr>
          <w:rFonts w:ascii="Arial" w:hAnsi="Arial" w:cs="Arial"/>
          <w:sz w:val="22"/>
          <w:szCs w:val="22"/>
          <w:lang w:val="es-BO"/>
        </w:rPr>
        <w:t>Es la forma extraordinaria de terminación del Contrato que procederá únicamente por las siguientes causales:</w:t>
      </w:r>
    </w:p>
    <w:p w14:paraId="2CAB4D48" w14:textId="77777777" w:rsidR="00364E4A" w:rsidRPr="004D186B" w:rsidRDefault="00364E4A" w:rsidP="00364E4A">
      <w:pPr>
        <w:pStyle w:val="Prrafodelista"/>
        <w:rPr>
          <w:rFonts w:ascii="Arial" w:hAnsi="Arial" w:cs="Arial"/>
          <w:b/>
          <w:sz w:val="22"/>
          <w:szCs w:val="22"/>
          <w:lang w:val="es-BO"/>
        </w:rPr>
      </w:pPr>
    </w:p>
    <w:p w14:paraId="42C08F35" w14:textId="77777777" w:rsidR="00364E4A" w:rsidRPr="004D186B" w:rsidRDefault="00364E4A" w:rsidP="00E24E5C">
      <w:pPr>
        <w:pStyle w:val="Prrafodelista"/>
        <w:numPr>
          <w:ilvl w:val="2"/>
          <w:numId w:val="45"/>
        </w:numPr>
        <w:ind w:left="993" w:hanging="709"/>
        <w:jc w:val="both"/>
        <w:rPr>
          <w:rFonts w:ascii="Arial" w:hAnsi="Arial" w:cs="Arial"/>
          <w:b/>
          <w:sz w:val="22"/>
          <w:szCs w:val="22"/>
          <w:lang w:val="es-BO"/>
        </w:rPr>
      </w:pPr>
      <w:r w:rsidRPr="004D186B">
        <w:rPr>
          <w:rFonts w:ascii="Arial" w:hAnsi="Arial" w:cs="Arial"/>
          <w:b/>
          <w:sz w:val="22"/>
          <w:szCs w:val="22"/>
          <w:lang w:val="es-BO"/>
        </w:rPr>
        <w:lastRenderedPageBreak/>
        <w:t xml:space="preserve">Resolución a requerimiento de la ENTIDAD, por causales atribuibles al PROVEEDOR. </w:t>
      </w:r>
      <w:r w:rsidRPr="004D186B">
        <w:rPr>
          <w:rFonts w:ascii="Arial" w:hAnsi="Arial" w:cs="Arial"/>
          <w:sz w:val="22"/>
          <w:szCs w:val="22"/>
          <w:lang w:val="es-BO"/>
        </w:rPr>
        <w:t>La</w:t>
      </w:r>
      <w:r w:rsidRPr="004D186B">
        <w:rPr>
          <w:rFonts w:ascii="Arial" w:hAnsi="Arial" w:cs="Arial"/>
          <w:b/>
          <w:sz w:val="22"/>
          <w:szCs w:val="22"/>
          <w:lang w:val="es-BO"/>
        </w:rPr>
        <w:t xml:space="preserve"> ENTIDAD, </w:t>
      </w:r>
      <w:r w:rsidRPr="004D186B">
        <w:rPr>
          <w:rFonts w:ascii="Arial" w:hAnsi="Arial" w:cs="Arial"/>
          <w:sz w:val="22"/>
          <w:szCs w:val="22"/>
          <w:lang w:val="es-BO"/>
        </w:rPr>
        <w:t>podrá proceder al trámite de resolución del Contrato, en los siguientes casos:</w:t>
      </w:r>
    </w:p>
    <w:p w14:paraId="7042CC1A" w14:textId="77777777" w:rsidR="00364E4A" w:rsidRPr="004D186B" w:rsidRDefault="00364E4A" w:rsidP="00364E4A">
      <w:pPr>
        <w:pStyle w:val="Prrafodelista"/>
        <w:tabs>
          <w:tab w:val="left" w:pos="1418"/>
        </w:tabs>
        <w:ind w:left="1418"/>
        <w:jc w:val="both"/>
        <w:rPr>
          <w:rFonts w:ascii="Arial" w:hAnsi="Arial" w:cs="Arial"/>
          <w:b/>
          <w:sz w:val="22"/>
          <w:szCs w:val="22"/>
          <w:lang w:val="es-BO"/>
        </w:rPr>
      </w:pPr>
    </w:p>
    <w:p w14:paraId="4D9CF835" w14:textId="77777777" w:rsidR="00364E4A" w:rsidRPr="004D186B" w:rsidRDefault="00364E4A" w:rsidP="00E24E5C">
      <w:pPr>
        <w:numPr>
          <w:ilvl w:val="0"/>
          <w:numId w:val="42"/>
        </w:numPr>
        <w:tabs>
          <w:tab w:val="clear" w:pos="1260"/>
          <w:tab w:val="num" w:pos="1134"/>
        </w:tabs>
        <w:ind w:left="1418" w:hanging="284"/>
        <w:jc w:val="both"/>
        <w:rPr>
          <w:rFonts w:ascii="Arial" w:hAnsi="Arial" w:cs="Arial"/>
          <w:sz w:val="22"/>
          <w:szCs w:val="22"/>
          <w:lang w:val="es-BO"/>
        </w:rPr>
      </w:pPr>
      <w:r w:rsidRPr="004D186B">
        <w:rPr>
          <w:rFonts w:ascii="Arial" w:hAnsi="Arial" w:cs="Arial"/>
          <w:sz w:val="22"/>
          <w:szCs w:val="22"/>
          <w:lang w:val="es-BO"/>
        </w:rPr>
        <w:t xml:space="preserve">Por disolución del </w:t>
      </w:r>
      <w:r w:rsidRPr="004D186B">
        <w:rPr>
          <w:rFonts w:ascii="Arial" w:hAnsi="Arial" w:cs="Arial"/>
          <w:b/>
          <w:sz w:val="22"/>
          <w:szCs w:val="22"/>
          <w:lang w:val="es-BO"/>
        </w:rPr>
        <w:t>PROVEEDOR</w:t>
      </w:r>
      <w:r w:rsidRPr="004D186B">
        <w:rPr>
          <w:rFonts w:ascii="Arial" w:hAnsi="Arial" w:cs="Arial"/>
          <w:b/>
          <w:i/>
          <w:sz w:val="22"/>
          <w:szCs w:val="22"/>
          <w:lang w:val="es-BO"/>
        </w:rPr>
        <w:t>.</w:t>
      </w:r>
    </w:p>
    <w:p w14:paraId="19EADF59" w14:textId="77777777" w:rsidR="00364E4A" w:rsidRPr="004D186B" w:rsidRDefault="00364E4A" w:rsidP="00E24E5C">
      <w:pPr>
        <w:numPr>
          <w:ilvl w:val="0"/>
          <w:numId w:val="42"/>
        </w:numPr>
        <w:tabs>
          <w:tab w:val="clear" w:pos="1260"/>
          <w:tab w:val="num" w:pos="1134"/>
        </w:tabs>
        <w:ind w:left="1418" w:hanging="284"/>
        <w:jc w:val="both"/>
        <w:rPr>
          <w:rFonts w:ascii="Arial" w:hAnsi="Arial" w:cs="Arial"/>
          <w:sz w:val="22"/>
          <w:szCs w:val="22"/>
          <w:lang w:val="es-BO"/>
        </w:rPr>
      </w:pPr>
      <w:r w:rsidRPr="004D186B">
        <w:rPr>
          <w:rFonts w:ascii="Arial" w:hAnsi="Arial" w:cs="Arial"/>
          <w:sz w:val="22"/>
          <w:szCs w:val="22"/>
          <w:lang w:val="es-BO"/>
        </w:rPr>
        <w:t xml:space="preserve">Por quiebra declarada del </w:t>
      </w:r>
      <w:r w:rsidRPr="004D186B">
        <w:rPr>
          <w:rFonts w:ascii="Arial" w:hAnsi="Arial" w:cs="Arial"/>
          <w:b/>
          <w:sz w:val="22"/>
          <w:szCs w:val="22"/>
          <w:lang w:val="es-BO"/>
        </w:rPr>
        <w:t>PROVEEDOR.</w:t>
      </w:r>
    </w:p>
    <w:p w14:paraId="628727DB" w14:textId="77777777" w:rsidR="00364E4A" w:rsidRPr="004D186B" w:rsidRDefault="00364E4A" w:rsidP="00E24E5C">
      <w:pPr>
        <w:numPr>
          <w:ilvl w:val="0"/>
          <w:numId w:val="42"/>
        </w:numPr>
        <w:tabs>
          <w:tab w:val="clear" w:pos="1260"/>
          <w:tab w:val="num" w:pos="1134"/>
        </w:tabs>
        <w:ind w:left="1418" w:hanging="284"/>
        <w:jc w:val="both"/>
        <w:rPr>
          <w:rFonts w:ascii="Arial" w:hAnsi="Arial" w:cs="Arial"/>
          <w:sz w:val="22"/>
          <w:szCs w:val="22"/>
          <w:lang w:val="es-BO"/>
        </w:rPr>
      </w:pPr>
      <w:r w:rsidRPr="004D186B">
        <w:rPr>
          <w:rFonts w:ascii="Arial" w:hAnsi="Arial" w:cs="Arial"/>
          <w:sz w:val="22"/>
          <w:szCs w:val="22"/>
          <w:lang w:val="es-BO"/>
        </w:rPr>
        <w:t xml:space="preserve">Por incumplimiento en la atención del servicio, a requerimiento de la </w:t>
      </w:r>
      <w:r w:rsidRPr="004D186B">
        <w:rPr>
          <w:rFonts w:ascii="Arial" w:hAnsi="Arial" w:cs="Arial"/>
          <w:b/>
          <w:sz w:val="22"/>
          <w:szCs w:val="22"/>
          <w:lang w:val="es-BO"/>
        </w:rPr>
        <w:t xml:space="preserve">ENTIDAD </w:t>
      </w:r>
      <w:r w:rsidRPr="004D186B">
        <w:rPr>
          <w:rFonts w:ascii="Arial" w:hAnsi="Arial" w:cs="Arial"/>
          <w:sz w:val="22"/>
          <w:szCs w:val="22"/>
          <w:lang w:val="es-BO"/>
        </w:rPr>
        <w:t xml:space="preserve">o por el </w:t>
      </w:r>
      <w:r w:rsidRPr="004D186B">
        <w:rPr>
          <w:rFonts w:ascii="Arial" w:hAnsi="Arial" w:cs="Arial"/>
          <w:b/>
          <w:bCs/>
          <w:sz w:val="22"/>
          <w:szCs w:val="22"/>
          <w:lang w:val="es-BO"/>
        </w:rPr>
        <w:t>FISCAL</w:t>
      </w:r>
      <w:r w:rsidRPr="004D186B">
        <w:rPr>
          <w:rFonts w:ascii="Arial" w:hAnsi="Arial" w:cs="Arial"/>
          <w:sz w:val="22"/>
          <w:szCs w:val="22"/>
          <w:lang w:val="es-BO"/>
        </w:rPr>
        <w:t>.</w:t>
      </w:r>
    </w:p>
    <w:p w14:paraId="7610E42E" w14:textId="77777777" w:rsidR="00364E4A" w:rsidRPr="004D186B" w:rsidRDefault="00364E4A" w:rsidP="00E24E5C">
      <w:pPr>
        <w:numPr>
          <w:ilvl w:val="0"/>
          <w:numId w:val="42"/>
        </w:numPr>
        <w:tabs>
          <w:tab w:val="clear" w:pos="1260"/>
          <w:tab w:val="num" w:pos="1134"/>
        </w:tabs>
        <w:ind w:left="1418" w:hanging="284"/>
        <w:jc w:val="both"/>
        <w:rPr>
          <w:rFonts w:ascii="Arial" w:hAnsi="Arial" w:cs="Arial"/>
          <w:sz w:val="22"/>
          <w:szCs w:val="22"/>
          <w:lang w:val="es-BO"/>
        </w:rPr>
      </w:pPr>
      <w:r w:rsidRPr="004D186B">
        <w:rPr>
          <w:rFonts w:ascii="Arial" w:hAnsi="Arial" w:cs="Arial"/>
          <w:sz w:val="22"/>
          <w:szCs w:val="22"/>
          <w:lang w:val="es-BO"/>
        </w:rPr>
        <w:t xml:space="preserve">Por negligencia reiterada (3 veces) en el cumplimiento de las Especificaciones Técnicas, u otras especificaciones, o instrucciones escritas del </w:t>
      </w:r>
      <w:r w:rsidRPr="004D186B">
        <w:rPr>
          <w:rFonts w:ascii="Arial" w:hAnsi="Arial" w:cs="Arial"/>
          <w:b/>
          <w:sz w:val="22"/>
          <w:szCs w:val="22"/>
          <w:lang w:val="es-BO"/>
        </w:rPr>
        <w:t>FISCAL</w:t>
      </w:r>
      <w:r w:rsidRPr="004D186B">
        <w:rPr>
          <w:rFonts w:ascii="Arial" w:hAnsi="Arial" w:cs="Arial"/>
          <w:sz w:val="22"/>
          <w:szCs w:val="22"/>
          <w:lang w:val="es-BO"/>
        </w:rPr>
        <w:t>.</w:t>
      </w:r>
    </w:p>
    <w:p w14:paraId="010EC0EF" w14:textId="77777777" w:rsidR="00364E4A" w:rsidRPr="004D186B" w:rsidRDefault="00364E4A" w:rsidP="00E24E5C">
      <w:pPr>
        <w:numPr>
          <w:ilvl w:val="0"/>
          <w:numId w:val="42"/>
        </w:numPr>
        <w:tabs>
          <w:tab w:val="clear" w:pos="1260"/>
          <w:tab w:val="num" w:pos="1134"/>
        </w:tabs>
        <w:ind w:left="1418" w:hanging="284"/>
        <w:jc w:val="both"/>
        <w:rPr>
          <w:rFonts w:ascii="Arial" w:hAnsi="Arial" w:cs="Arial"/>
          <w:sz w:val="22"/>
          <w:szCs w:val="22"/>
          <w:lang w:val="es-BO"/>
        </w:rPr>
      </w:pPr>
      <w:r w:rsidRPr="004D186B">
        <w:rPr>
          <w:rFonts w:ascii="Arial" w:hAnsi="Arial" w:cs="Arial"/>
          <w:sz w:val="22"/>
          <w:szCs w:val="22"/>
          <w:lang w:val="es-BO"/>
        </w:rPr>
        <w:t>Por falta de pago de salarios a su personal y otras obligaciones contractuales que afecten al servicio.</w:t>
      </w:r>
    </w:p>
    <w:p w14:paraId="2E0C4CFE" w14:textId="77777777" w:rsidR="00364E4A" w:rsidRPr="004D186B" w:rsidRDefault="00364E4A" w:rsidP="00E24E5C">
      <w:pPr>
        <w:numPr>
          <w:ilvl w:val="0"/>
          <w:numId w:val="42"/>
        </w:numPr>
        <w:tabs>
          <w:tab w:val="clear" w:pos="1260"/>
          <w:tab w:val="num" w:pos="1134"/>
        </w:tabs>
        <w:ind w:left="1418" w:hanging="284"/>
        <w:jc w:val="both"/>
        <w:rPr>
          <w:rFonts w:ascii="Arial" w:hAnsi="Arial" w:cs="Arial"/>
          <w:sz w:val="22"/>
          <w:szCs w:val="22"/>
          <w:lang w:val="es-BO"/>
        </w:rPr>
      </w:pPr>
      <w:r w:rsidRPr="004D186B">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28F280A5" w14:textId="77777777" w:rsidR="00364E4A" w:rsidRPr="004D186B" w:rsidRDefault="00364E4A" w:rsidP="00364E4A">
      <w:pPr>
        <w:ind w:left="1800"/>
        <w:jc w:val="both"/>
        <w:rPr>
          <w:rFonts w:ascii="Arial" w:hAnsi="Arial" w:cs="Arial"/>
          <w:sz w:val="22"/>
          <w:szCs w:val="22"/>
          <w:lang w:val="es-BO"/>
        </w:rPr>
      </w:pPr>
    </w:p>
    <w:p w14:paraId="7A3E0D25" w14:textId="77777777" w:rsidR="00364E4A" w:rsidRPr="004D186B" w:rsidRDefault="00364E4A" w:rsidP="00E24E5C">
      <w:pPr>
        <w:pStyle w:val="Prrafodelista"/>
        <w:numPr>
          <w:ilvl w:val="2"/>
          <w:numId w:val="45"/>
        </w:numPr>
        <w:ind w:left="1134" w:hanging="850"/>
        <w:jc w:val="both"/>
        <w:rPr>
          <w:rFonts w:ascii="Arial" w:hAnsi="Arial" w:cs="Arial"/>
          <w:b/>
          <w:sz w:val="22"/>
          <w:szCs w:val="22"/>
          <w:lang w:val="es-BO"/>
        </w:rPr>
      </w:pPr>
      <w:r w:rsidRPr="004D186B">
        <w:rPr>
          <w:rFonts w:ascii="Arial" w:hAnsi="Arial" w:cs="Arial"/>
          <w:b/>
          <w:sz w:val="22"/>
          <w:szCs w:val="22"/>
          <w:lang w:val="es-BO"/>
        </w:rPr>
        <w:t xml:space="preserve">Resolución a requerimiento del PROVEEDOR por causales atribuibles a la ENTIDAD. </w:t>
      </w:r>
      <w:r w:rsidRPr="004D186B">
        <w:rPr>
          <w:rFonts w:ascii="Arial" w:hAnsi="Arial" w:cs="Arial"/>
          <w:sz w:val="22"/>
          <w:szCs w:val="22"/>
          <w:lang w:val="es-BO"/>
        </w:rPr>
        <w:t>El</w:t>
      </w:r>
      <w:r w:rsidRPr="004D186B">
        <w:rPr>
          <w:rFonts w:ascii="Arial" w:hAnsi="Arial" w:cs="Arial"/>
          <w:b/>
          <w:sz w:val="22"/>
          <w:szCs w:val="22"/>
          <w:lang w:val="es-BO"/>
        </w:rPr>
        <w:t xml:space="preserve"> PROVEEDOR, </w:t>
      </w:r>
      <w:r w:rsidRPr="004D186B">
        <w:rPr>
          <w:rFonts w:ascii="Arial" w:hAnsi="Arial" w:cs="Arial"/>
          <w:sz w:val="22"/>
          <w:szCs w:val="22"/>
          <w:lang w:val="es-BO"/>
        </w:rPr>
        <w:t>podrá proceder al trámite de resolución del Contrato, en los siguientes casos:</w:t>
      </w:r>
    </w:p>
    <w:p w14:paraId="398B4CC6" w14:textId="77777777" w:rsidR="00364E4A" w:rsidRPr="004D186B" w:rsidRDefault="00364E4A" w:rsidP="00364E4A">
      <w:pPr>
        <w:jc w:val="both"/>
        <w:rPr>
          <w:rFonts w:ascii="Arial" w:hAnsi="Arial" w:cs="Arial"/>
          <w:sz w:val="22"/>
          <w:szCs w:val="22"/>
          <w:lang w:val="es-BO"/>
        </w:rPr>
      </w:pPr>
    </w:p>
    <w:p w14:paraId="300D219F" w14:textId="77777777" w:rsidR="00364E4A" w:rsidRPr="004D186B" w:rsidRDefault="00364E4A" w:rsidP="00E24E5C">
      <w:pPr>
        <w:numPr>
          <w:ilvl w:val="1"/>
          <w:numId w:val="42"/>
        </w:numPr>
        <w:tabs>
          <w:tab w:val="clear" w:pos="1980"/>
        </w:tabs>
        <w:ind w:left="1418" w:hanging="284"/>
        <w:jc w:val="both"/>
        <w:rPr>
          <w:rFonts w:ascii="Arial" w:hAnsi="Arial" w:cs="Arial"/>
          <w:sz w:val="22"/>
          <w:szCs w:val="22"/>
          <w:lang w:val="es-BO"/>
        </w:rPr>
      </w:pPr>
      <w:r w:rsidRPr="004D186B">
        <w:rPr>
          <w:rFonts w:ascii="Arial" w:hAnsi="Arial" w:cs="Arial"/>
          <w:sz w:val="22"/>
          <w:szCs w:val="22"/>
          <w:lang w:val="es-BO"/>
        </w:rPr>
        <w:t>Si apartándose de los términos del Contrato la</w:t>
      </w:r>
      <w:r w:rsidRPr="004D186B">
        <w:rPr>
          <w:rFonts w:ascii="Arial" w:hAnsi="Arial" w:cs="Arial"/>
          <w:b/>
          <w:sz w:val="22"/>
          <w:szCs w:val="22"/>
          <w:lang w:val="es-BO"/>
        </w:rPr>
        <w:t xml:space="preserve"> ENTIDAD, </w:t>
      </w:r>
      <w:r w:rsidRPr="004D186B">
        <w:rPr>
          <w:rFonts w:ascii="Arial" w:hAnsi="Arial" w:cs="Arial"/>
          <w:sz w:val="22"/>
          <w:szCs w:val="22"/>
          <w:lang w:val="es-BO"/>
        </w:rPr>
        <w:t xml:space="preserve">a través del </w:t>
      </w:r>
      <w:r w:rsidRPr="004D186B">
        <w:rPr>
          <w:rFonts w:ascii="Arial" w:hAnsi="Arial" w:cs="Arial"/>
          <w:b/>
          <w:bCs/>
          <w:sz w:val="22"/>
          <w:szCs w:val="22"/>
          <w:lang w:val="es-BO"/>
        </w:rPr>
        <w:t>FISCAL</w:t>
      </w:r>
      <w:r w:rsidRPr="004D186B">
        <w:rPr>
          <w:rFonts w:ascii="Arial" w:hAnsi="Arial" w:cs="Arial"/>
          <w:sz w:val="22"/>
          <w:szCs w:val="22"/>
          <w:lang w:val="es-BO"/>
        </w:rPr>
        <w:t xml:space="preserve">, pretende modificar o afectar las condiciones del </w:t>
      </w:r>
      <w:r w:rsidRPr="004D186B">
        <w:rPr>
          <w:rFonts w:ascii="Arial" w:hAnsi="Arial" w:cs="Arial"/>
          <w:b/>
          <w:sz w:val="22"/>
          <w:szCs w:val="22"/>
          <w:lang w:val="es-BO"/>
        </w:rPr>
        <w:t>SERVICIO</w:t>
      </w:r>
      <w:r w:rsidRPr="004D186B">
        <w:rPr>
          <w:rFonts w:ascii="Arial" w:hAnsi="Arial" w:cs="Arial"/>
          <w:sz w:val="22"/>
          <w:szCs w:val="22"/>
          <w:lang w:val="es-BO"/>
        </w:rPr>
        <w:t>.</w:t>
      </w:r>
    </w:p>
    <w:p w14:paraId="02CF9480" w14:textId="77777777" w:rsidR="00364E4A" w:rsidRPr="004D186B" w:rsidRDefault="00364E4A" w:rsidP="00E24E5C">
      <w:pPr>
        <w:numPr>
          <w:ilvl w:val="1"/>
          <w:numId w:val="42"/>
        </w:numPr>
        <w:tabs>
          <w:tab w:val="clear" w:pos="1980"/>
        </w:tabs>
        <w:ind w:left="1418" w:hanging="284"/>
        <w:jc w:val="both"/>
        <w:rPr>
          <w:rFonts w:ascii="Arial" w:hAnsi="Arial" w:cs="Arial"/>
          <w:sz w:val="22"/>
          <w:szCs w:val="22"/>
          <w:lang w:val="es-BO"/>
        </w:rPr>
      </w:pPr>
      <w:r w:rsidRPr="004D186B">
        <w:rPr>
          <w:rFonts w:ascii="Arial" w:hAnsi="Arial" w:cs="Arial"/>
          <w:sz w:val="22"/>
          <w:szCs w:val="22"/>
          <w:lang w:val="es-BO"/>
        </w:rPr>
        <w:t xml:space="preserve">Por incumplimiento injustificado en el pago por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por más de sesenta (60) días calendario computados a partir de la fecha en que debió hacerse efectivo el pago, existiendo conformidad del </w:t>
      </w:r>
      <w:r w:rsidRPr="004D186B">
        <w:rPr>
          <w:rFonts w:ascii="Arial" w:hAnsi="Arial" w:cs="Arial"/>
          <w:b/>
          <w:sz w:val="22"/>
          <w:szCs w:val="22"/>
          <w:lang w:val="es-BO"/>
        </w:rPr>
        <w:t>SERVICIO</w:t>
      </w:r>
      <w:r w:rsidRPr="004D186B">
        <w:rPr>
          <w:rFonts w:ascii="Arial" w:hAnsi="Arial" w:cs="Arial"/>
          <w:sz w:val="22"/>
          <w:szCs w:val="22"/>
          <w:lang w:val="es-BO"/>
        </w:rPr>
        <w:t xml:space="preserve">, emitida por el </w:t>
      </w:r>
      <w:r w:rsidRPr="004D186B">
        <w:rPr>
          <w:rFonts w:ascii="Arial" w:hAnsi="Arial" w:cs="Arial"/>
          <w:b/>
          <w:sz w:val="22"/>
          <w:szCs w:val="22"/>
          <w:lang w:val="es-BO"/>
        </w:rPr>
        <w:t>FISCAL</w:t>
      </w:r>
      <w:r w:rsidRPr="004D186B">
        <w:rPr>
          <w:rFonts w:ascii="Arial" w:hAnsi="Arial" w:cs="Arial"/>
          <w:sz w:val="22"/>
          <w:szCs w:val="22"/>
          <w:lang w:val="es-BO"/>
        </w:rPr>
        <w:t>.</w:t>
      </w:r>
    </w:p>
    <w:p w14:paraId="7080ADC4" w14:textId="77777777" w:rsidR="00364E4A" w:rsidRPr="004D186B" w:rsidRDefault="00364E4A" w:rsidP="00E24E5C">
      <w:pPr>
        <w:numPr>
          <w:ilvl w:val="1"/>
          <w:numId w:val="42"/>
        </w:numPr>
        <w:tabs>
          <w:tab w:val="clear" w:pos="1980"/>
        </w:tabs>
        <w:ind w:left="1418" w:hanging="284"/>
        <w:jc w:val="both"/>
        <w:rPr>
          <w:rFonts w:ascii="Arial" w:hAnsi="Arial" w:cs="Arial"/>
          <w:sz w:val="22"/>
          <w:szCs w:val="22"/>
          <w:lang w:val="es-BO"/>
        </w:rPr>
      </w:pPr>
      <w:r w:rsidRPr="004D186B">
        <w:rPr>
          <w:rFonts w:ascii="Arial" w:hAnsi="Arial" w:cs="Arial"/>
          <w:sz w:val="22"/>
          <w:szCs w:val="22"/>
          <w:lang w:val="es-BO"/>
        </w:rPr>
        <w:t>Por utilizar o requerir aquellos servicios que son objeto del presente Contrato, en beneficio de terceras personas.</w:t>
      </w:r>
    </w:p>
    <w:p w14:paraId="13972C0C" w14:textId="77777777" w:rsidR="00364E4A" w:rsidRPr="004D186B" w:rsidRDefault="00364E4A" w:rsidP="00364E4A">
      <w:pPr>
        <w:ind w:left="1800"/>
        <w:jc w:val="both"/>
        <w:rPr>
          <w:rFonts w:ascii="Arial" w:hAnsi="Arial" w:cs="Arial"/>
          <w:sz w:val="22"/>
          <w:szCs w:val="22"/>
          <w:lang w:val="es-BO"/>
        </w:rPr>
      </w:pPr>
    </w:p>
    <w:p w14:paraId="29818BDF" w14:textId="77777777" w:rsidR="00364E4A" w:rsidRPr="004D186B" w:rsidRDefault="00364E4A" w:rsidP="00E24E5C">
      <w:pPr>
        <w:pStyle w:val="Prrafodelista"/>
        <w:numPr>
          <w:ilvl w:val="2"/>
          <w:numId w:val="45"/>
        </w:numPr>
        <w:ind w:left="1134" w:hanging="850"/>
        <w:jc w:val="both"/>
        <w:rPr>
          <w:rFonts w:ascii="Arial" w:hAnsi="Arial" w:cs="Arial"/>
          <w:sz w:val="22"/>
          <w:szCs w:val="22"/>
          <w:lang w:val="es-BO"/>
        </w:rPr>
      </w:pPr>
      <w:r w:rsidRPr="004D186B">
        <w:rPr>
          <w:rFonts w:ascii="Arial" w:hAnsi="Arial" w:cs="Arial"/>
          <w:b/>
          <w:sz w:val="22"/>
          <w:szCs w:val="22"/>
          <w:lang w:val="es-BO"/>
        </w:rPr>
        <w:t xml:space="preserve">Reglas aplicables a la Resolución: </w:t>
      </w:r>
      <w:r w:rsidRPr="004D186B">
        <w:rPr>
          <w:rFonts w:ascii="Arial" w:hAnsi="Arial" w:cs="Arial"/>
          <w:sz w:val="22"/>
          <w:szCs w:val="22"/>
          <w:lang w:val="es-BO"/>
        </w:rPr>
        <w:t xml:space="preserve">De acuerdo a las causales de Resolución de Contrato señaladas precedentemente, y considerando la naturaleza del Contrato de prestación de </w:t>
      </w:r>
      <w:r w:rsidRPr="004D186B">
        <w:rPr>
          <w:rFonts w:ascii="Arial" w:hAnsi="Arial" w:cs="Arial"/>
          <w:b/>
          <w:sz w:val="22"/>
          <w:szCs w:val="22"/>
          <w:lang w:val="es-BO"/>
        </w:rPr>
        <w:t>SERVICIOS</w:t>
      </w:r>
      <w:r w:rsidRPr="004D186B">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69DFB6BC" w14:textId="77777777" w:rsidR="00364E4A" w:rsidRPr="004D186B" w:rsidRDefault="00364E4A" w:rsidP="00364E4A">
      <w:pPr>
        <w:pStyle w:val="Prrafodelista"/>
        <w:tabs>
          <w:tab w:val="left" w:pos="1418"/>
        </w:tabs>
        <w:ind w:left="465"/>
        <w:jc w:val="both"/>
        <w:rPr>
          <w:rFonts w:ascii="Arial" w:hAnsi="Arial" w:cs="Arial"/>
          <w:sz w:val="22"/>
          <w:szCs w:val="22"/>
          <w:lang w:val="es-BO"/>
        </w:rPr>
      </w:pPr>
    </w:p>
    <w:p w14:paraId="46724A80" w14:textId="77777777" w:rsidR="00364E4A" w:rsidRPr="004D186B" w:rsidRDefault="00364E4A" w:rsidP="00364E4A">
      <w:pPr>
        <w:pStyle w:val="Prrafodelista"/>
        <w:ind w:left="1134"/>
        <w:jc w:val="both"/>
        <w:rPr>
          <w:rFonts w:ascii="Arial" w:hAnsi="Arial" w:cs="Arial"/>
          <w:sz w:val="22"/>
          <w:szCs w:val="22"/>
          <w:lang w:val="es-BO"/>
        </w:rPr>
      </w:pPr>
      <w:r w:rsidRPr="004D186B">
        <w:rPr>
          <w:rFonts w:ascii="Arial" w:hAnsi="Arial" w:cs="Arial"/>
          <w:sz w:val="22"/>
          <w:szCs w:val="22"/>
          <w:lang w:val="es-BO"/>
        </w:rPr>
        <w:t>Para procesar la Resolución del Contrato por cualquiera de las causales señaladas, la</w:t>
      </w:r>
      <w:r w:rsidRPr="004D186B">
        <w:rPr>
          <w:rFonts w:ascii="Arial" w:hAnsi="Arial" w:cs="Arial"/>
          <w:b/>
          <w:sz w:val="22"/>
          <w:szCs w:val="22"/>
          <w:lang w:val="es-BO"/>
        </w:rPr>
        <w:t xml:space="preserve"> ENTIDAD </w:t>
      </w:r>
      <w:r w:rsidRPr="004D186B">
        <w:rPr>
          <w:rFonts w:ascii="Arial" w:hAnsi="Arial" w:cs="Arial"/>
          <w:sz w:val="22"/>
          <w:szCs w:val="22"/>
          <w:lang w:val="es-BO"/>
        </w:rPr>
        <w:t>o el</w:t>
      </w:r>
      <w:r w:rsidRPr="004D186B">
        <w:rPr>
          <w:rFonts w:ascii="Arial" w:hAnsi="Arial" w:cs="Arial"/>
          <w:b/>
          <w:sz w:val="22"/>
          <w:szCs w:val="22"/>
          <w:lang w:val="es-BO"/>
        </w:rPr>
        <w:t xml:space="preserve"> PROVEEDOR, </w:t>
      </w:r>
      <w:r w:rsidRPr="004D186B">
        <w:rPr>
          <w:rFonts w:ascii="Arial" w:hAnsi="Arial" w:cs="Arial"/>
          <w:sz w:val="22"/>
          <w:szCs w:val="22"/>
          <w:lang w:val="es-BO"/>
        </w:rPr>
        <w:t>dará aviso escrito mediante carta notariada, a la otra parte, de su intención de resolver el Contrato, estableciendo claramente la causal que se aduce.</w:t>
      </w:r>
    </w:p>
    <w:p w14:paraId="29A0E22C" w14:textId="77777777" w:rsidR="00364E4A" w:rsidRPr="004D186B" w:rsidRDefault="00364E4A" w:rsidP="00364E4A">
      <w:pPr>
        <w:ind w:left="426" w:firstLine="24"/>
        <w:jc w:val="both"/>
        <w:rPr>
          <w:rFonts w:ascii="Arial" w:hAnsi="Arial" w:cs="Arial"/>
          <w:sz w:val="22"/>
          <w:szCs w:val="22"/>
          <w:lang w:val="es-BO"/>
        </w:rPr>
      </w:pPr>
    </w:p>
    <w:p w14:paraId="1C118B60" w14:textId="77777777" w:rsidR="00364E4A" w:rsidRPr="004D186B" w:rsidRDefault="00364E4A" w:rsidP="00364E4A">
      <w:pPr>
        <w:pStyle w:val="Prrafodelista"/>
        <w:ind w:left="1134"/>
        <w:jc w:val="both"/>
        <w:rPr>
          <w:rFonts w:ascii="Arial" w:hAnsi="Arial" w:cs="Arial"/>
          <w:sz w:val="22"/>
          <w:szCs w:val="22"/>
          <w:lang w:val="es-BO"/>
        </w:rPr>
      </w:pPr>
      <w:r w:rsidRPr="004D186B">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D186B">
        <w:rPr>
          <w:rFonts w:ascii="Arial" w:hAnsi="Arial" w:cs="Arial"/>
          <w:b/>
          <w:sz w:val="22"/>
          <w:szCs w:val="22"/>
          <w:lang w:val="es-BO"/>
        </w:rPr>
        <w:t>ENTIDAD</w:t>
      </w:r>
      <w:r w:rsidRPr="004D186B">
        <w:rPr>
          <w:rFonts w:ascii="Arial" w:hAnsi="Arial" w:cs="Arial"/>
          <w:sz w:val="22"/>
          <w:szCs w:val="22"/>
          <w:lang w:val="es-BO"/>
        </w:rPr>
        <w:t xml:space="preserve"> o el </w:t>
      </w:r>
      <w:r w:rsidRPr="004D186B">
        <w:rPr>
          <w:rFonts w:ascii="Arial" w:hAnsi="Arial" w:cs="Arial"/>
          <w:b/>
          <w:sz w:val="22"/>
          <w:szCs w:val="22"/>
          <w:lang w:val="es-BO"/>
        </w:rPr>
        <w:t>PROVEEDOR</w:t>
      </w:r>
      <w:r w:rsidRPr="004D186B">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681CB019" w14:textId="77777777" w:rsidR="00364E4A" w:rsidRPr="004D186B" w:rsidRDefault="00364E4A" w:rsidP="00364E4A">
      <w:pPr>
        <w:pStyle w:val="Prrafodelista"/>
        <w:tabs>
          <w:tab w:val="left" w:pos="1418"/>
        </w:tabs>
        <w:ind w:left="465"/>
        <w:jc w:val="both"/>
        <w:rPr>
          <w:rFonts w:ascii="Arial" w:hAnsi="Arial" w:cs="Arial"/>
          <w:sz w:val="22"/>
          <w:szCs w:val="22"/>
          <w:lang w:val="es-BO"/>
        </w:rPr>
      </w:pPr>
    </w:p>
    <w:p w14:paraId="2F9CA133" w14:textId="77777777" w:rsidR="00364E4A" w:rsidRPr="004D186B" w:rsidRDefault="00364E4A" w:rsidP="00364E4A">
      <w:pPr>
        <w:pStyle w:val="Prrafodelista"/>
        <w:tabs>
          <w:tab w:val="left" w:pos="3828"/>
        </w:tabs>
        <w:ind w:left="1134"/>
        <w:jc w:val="both"/>
        <w:rPr>
          <w:rFonts w:ascii="Arial" w:hAnsi="Arial" w:cs="Arial"/>
          <w:sz w:val="22"/>
          <w:szCs w:val="22"/>
          <w:lang w:val="es-BO"/>
        </w:rPr>
      </w:pPr>
      <w:r w:rsidRPr="004D186B">
        <w:rPr>
          <w:rFonts w:ascii="Arial" w:hAnsi="Arial" w:cs="Arial"/>
          <w:sz w:val="22"/>
          <w:szCs w:val="22"/>
          <w:lang w:val="es-BO"/>
        </w:rPr>
        <w:lastRenderedPageBreak/>
        <w:t xml:space="preserve">Esta carta notariada dará lugar a que cuando la resolución sea por causales atribuibles al </w:t>
      </w:r>
      <w:r w:rsidRPr="004D186B">
        <w:rPr>
          <w:rFonts w:ascii="Arial" w:hAnsi="Arial" w:cs="Arial"/>
          <w:b/>
          <w:sz w:val="22"/>
          <w:szCs w:val="22"/>
          <w:lang w:val="es-BO"/>
        </w:rPr>
        <w:t>PROVEEDOR</w:t>
      </w:r>
      <w:r w:rsidRPr="004D186B">
        <w:rPr>
          <w:rFonts w:ascii="Arial" w:hAnsi="Arial" w:cs="Arial"/>
          <w:sz w:val="22"/>
          <w:szCs w:val="22"/>
          <w:lang w:val="es-BO"/>
        </w:rPr>
        <w:t xml:space="preserve"> se consolide en favor de la </w:t>
      </w:r>
      <w:r w:rsidRPr="004D186B">
        <w:rPr>
          <w:rFonts w:ascii="Arial" w:hAnsi="Arial" w:cs="Arial"/>
          <w:b/>
          <w:sz w:val="22"/>
          <w:szCs w:val="22"/>
          <w:lang w:val="es-BO"/>
        </w:rPr>
        <w:t>ENTIDAD</w:t>
      </w:r>
      <w:r w:rsidRPr="004D186B">
        <w:rPr>
          <w:rFonts w:ascii="Arial" w:hAnsi="Arial" w:cs="Arial"/>
          <w:sz w:val="22"/>
          <w:szCs w:val="22"/>
          <w:lang w:val="es-BO"/>
        </w:rPr>
        <w:t xml:space="preserve"> la Garantía de Cumplimiento de Contrato.</w:t>
      </w:r>
    </w:p>
    <w:p w14:paraId="26E0ED82" w14:textId="77777777" w:rsidR="00364E4A" w:rsidRPr="004D186B" w:rsidRDefault="00364E4A" w:rsidP="00364E4A">
      <w:pPr>
        <w:ind w:left="1276"/>
        <w:jc w:val="both"/>
        <w:rPr>
          <w:rFonts w:ascii="Arial" w:hAnsi="Arial" w:cs="Arial"/>
          <w:sz w:val="22"/>
          <w:szCs w:val="22"/>
          <w:lang w:val="es-BO"/>
        </w:rPr>
      </w:pPr>
    </w:p>
    <w:p w14:paraId="1E044EBF" w14:textId="77777777" w:rsidR="00364E4A" w:rsidRPr="004D186B" w:rsidRDefault="00364E4A" w:rsidP="00E24E5C">
      <w:pPr>
        <w:pStyle w:val="Prrafodelista"/>
        <w:numPr>
          <w:ilvl w:val="1"/>
          <w:numId w:val="45"/>
        </w:numPr>
        <w:jc w:val="both"/>
        <w:rPr>
          <w:rFonts w:ascii="Arial" w:hAnsi="Arial" w:cs="Arial"/>
          <w:b/>
          <w:sz w:val="22"/>
          <w:szCs w:val="22"/>
          <w:lang w:val="es-BO"/>
        </w:rPr>
      </w:pPr>
      <w:r w:rsidRPr="004D186B">
        <w:rPr>
          <w:rFonts w:ascii="Arial" w:hAnsi="Arial" w:cs="Arial"/>
          <w:b/>
          <w:sz w:val="22"/>
          <w:szCs w:val="22"/>
          <w:lang w:val="es-BO"/>
        </w:rPr>
        <w:t>Resolución por causas de fuerza mayor o caso fortuito o en resguardo de los intereses del Estado.</w:t>
      </w:r>
    </w:p>
    <w:p w14:paraId="264DC9E8" w14:textId="77777777" w:rsidR="00364E4A" w:rsidRPr="004D186B" w:rsidRDefault="00364E4A" w:rsidP="00364E4A">
      <w:pPr>
        <w:pStyle w:val="Prrafodelista"/>
        <w:jc w:val="both"/>
        <w:rPr>
          <w:rFonts w:ascii="Arial" w:hAnsi="Arial" w:cs="Arial"/>
          <w:b/>
          <w:sz w:val="22"/>
          <w:szCs w:val="22"/>
          <w:lang w:val="es-BO"/>
        </w:rPr>
      </w:pPr>
    </w:p>
    <w:p w14:paraId="11479EED" w14:textId="77777777" w:rsidR="00364E4A" w:rsidRPr="004D186B" w:rsidRDefault="00364E4A" w:rsidP="00364E4A">
      <w:pPr>
        <w:pStyle w:val="Prrafodelista"/>
        <w:jc w:val="both"/>
        <w:rPr>
          <w:rFonts w:ascii="Arial" w:hAnsi="Arial" w:cs="Arial"/>
          <w:b/>
          <w:sz w:val="22"/>
          <w:szCs w:val="22"/>
          <w:lang w:val="es-BO"/>
        </w:rPr>
      </w:pPr>
      <w:r w:rsidRPr="004D186B">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3A8B52E" w14:textId="77777777" w:rsidR="00364E4A" w:rsidRPr="004D186B" w:rsidRDefault="00364E4A" w:rsidP="00364E4A">
      <w:pPr>
        <w:pStyle w:val="Prrafodelista"/>
        <w:ind w:left="465"/>
        <w:jc w:val="both"/>
        <w:rPr>
          <w:rFonts w:ascii="Arial" w:hAnsi="Arial" w:cs="Arial"/>
          <w:sz w:val="22"/>
          <w:szCs w:val="22"/>
          <w:lang w:val="es-BO"/>
        </w:rPr>
      </w:pPr>
    </w:p>
    <w:p w14:paraId="7A3B5955" w14:textId="77777777" w:rsidR="00364E4A" w:rsidRPr="004D186B" w:rsidRDefault="00364E4A" w:rsidP="00364E4A">
      <w:pPr>
        <w:pStyle w:val="Prrafodelista"/>
        <w:jc w:val="both"/>
        <w:rPr>
          <w:rFonts w:ascii="Arial" w:hAnsi="Arial" w:cs="Arial"/>
          <w:sz w:val="22"/>
          <w:szCs w:val="22"/>
          <w:lang w:val="es-BO"/>
        </w:rPr>
      </w:pPr>
      <w:r w:rsidRPr="004D186B">
        <w:rPr>
          <w:rFonts w:ascii="Arial" w:hAnsi="Arial" w:cs="Arial"/>
          <w:sz w:val="22"/>
          <w:szCs w:val="22"/>
          <w:lang w:val="es-BO"/>
        </w:rPr>
        <w:t xml:space="preserve">Si en cualquier momento, antes de la terminación de la prestación del </w:t>
      </w:r>
      <w:r w:rsidRPr="004D186B">
        <w:rPr>
          <w:rFonts w:ascii="Arial" w:hAnsi="Arial" w:cs="Arial"/>
          <w:b/>
          <w:sz w:val="22"/>
          <w:szCs w:val="22"/>
          <w:lang w:val="es-BO"/>
        </w:rPr>
        <w:t>SERVICIO</w:t>
      </w:r>
      <w:r w:rsidRPr="004D186B">
        <w:rPr>
          <w:rFonts w:ascii="Arial" w:hAnsi="Arial" w:cs="Arial"/>
          <w:sz w:val="22"/>
          <w:szCs w:val="22"/>
          <w:lang w:val="es-BO"/>
        </w:rPr>
        <w:t xml:space="preserve"> objeto del Contrato, el </w:t>
      </w:r>
      <w:r w:rsidRPr="004D186B">
        <w:rPr>
          <w:rFonts w:ascii="Arial" w:hAnsi="Arial" w:cs="Arial"/>
          <w:b/>
          <w:sz w:val="22"/>
          <w:szCs w:val="22"/>
          <w:lang w:val="es-BO"/>
        </w:rPr>
        <w:t>PROVEEDOR</w:t>
      </w:r>
      <w:r w:rsidRPr="004D186B">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1DF17DA" w14:textId="77777777" w:rsidR="00364E4A" w:rsidRPr="004D186B" w:rsidRDefault="00364E4A" w:rsidP="00364E4A">
      <w:pPr>
        <w:pStyle w:val="Prrafodelista"/>
        <w:ind w:left="465"/>
        <w:jc w:val="both"/>
        <w:rPr>
          <w:rFonts w:ascii="Arial" w:hAnsi="Arial" w:cs="Arial"/>
          <w:sz w:val="22"/>
          <w:szCs w:val="22"/>
          <w:lang w:val="es-BO"/>
        </w:rPr>
      </w:pPr>
    </w:p>
    <w:p w14:paraId="76A2D757" w14:textId="77777777" w:rsidR="00364E4A" w:rsidRPr="004D186B" w:rsidRDefault="00364E4A" w:rsidP="00364E4A">
      <w:pPr>
        <w:pStyle w:val="Prrafodelista"/>
        <w:jc w:val="both"/>
        <w:rPr>
          <w:rFonts w:ascii="Arial" w:hAnsi="Arial" w:cs="Arial"/>
          <w:sz w:val="22"/>
          <w:szCs w:val="22"/>
          <w:lang w:val="es-BO"/>
        </w:rPr>
      </w:pPr>
      <w:r w:rsidRPr="004D186B">
        <w:rPr>
          <w:rFonts w:ascii="Arial" w:hAnsi="Arial" w:cs="Arial"/>
          <w:sz w:val="22"/>
          <w:szCs w:val="22"/>
          <w:lang w:val="es-BO"/>
        </w:rPr>
        <w:t xml:space="preserve">La </w:t>
      </w:r>
      <w:r w:rsidRPr="004D186B">
        <w:rPr>
          <w:rFonts w:ascii="Arial" w:hAnsi="Arial" w:cs="Arial"/>
          <w:b/>
          <w:sz w:val="22"/>
          <w:szCs w:val="22"/>
          <w:lang w:val="es-BO"/>
        </w:rPr>
        <w:t>ENTIDAD</w:t>
      </w:r>
      <w:r w:rsidRPr="004D186B">
        <w:rPr>
          <w:rFonts w:ascii="Arial" w:hAnsi="Arial" w:cs="Arial"/>
          <w:sz w:val="22"/>
          <w:szCs w:val="22"/>
          <w:lang w:val="es-BO"/>
        </w:rPr>
        <w:t xml:space="preserve">, previa evaluación y aceptación de la solicitud, mediante carta notariada dirigida al </w:t>
      </w:r>
      <w:r w:rsidRPr="004D186B">
        <w:rPr>
          <w:rFonts w:ascii="Arial" w:hAnsi="Arial" w:cs="Arial"/>
          <w:b/>
          <w:sz w:val="22"/>
          <w:szCs w:val="22"/>
          <w:lang w:val="es-BO"/>
        </w:rPr>
        <w:t>PROVEEDOR</w:t>
      </w:r>
      <w:r w:rsidRPr="004D186B">
        <w:rPr>
          <w:rFonts w:ascii="Arial" w:hAnsi="Arial" w:cs="Arial"/>
          <w:sz w:val="22"/>
          <w:szCs w:val="22"/>
          <w:lang w:val="es-BO"/>
        </w:rPr>
        <w:t xml:space="preserve">, suspenderá la ejecución del </w:t>
      </w:r>
      <w:r w:rsidRPr="004D186B">
        <w:rPr>
          <w:rFonts w:ascii="Arial" w:hAnsi="Arial" w:cs="Arial"/>
          <w:b/>
          <w:sz w:val="22"/>
          <w:szCs w:val="22"/>
          <w:lang w:val="es-BO"/>
        </w:rPr>
        <w:t>SERVICIO</w:t>
      </w:r>
      <w:r w:rsidRPr="004D186B">
        <w:rPr>
          <w:rFonts w:ascii="Arial" w:hAnsi="Arial" w:cs="Arial"/>
          <w:sz w:val="22"/>
          <w:szCs w:val="22"/>
          <w:lang w:val="es-BO"/>
        </w:rPr>
        <w:t xml:space="preserve"> y resolverá el Contrato. A la entrega de dicha comunicación oficial de resolución, el </w:t>
      </w:r>
      <w:r w:rsidRPr="004D186B">
        <w:rPr>
          <w:rFonts w:ascii="Arial" w:hAnsi="Arial" w:cs="Arial"/>
          <w:b/>
          <w:sz w:val="22"/>
          <w:szCs w:val="22"/>
          <w:lang w:val="es-BO"/>
        </w:rPr>
        <w:t>PROVEEDOR</w:t>
      </w:r>
      <w:r w:rsidRPr="004D186B">
        <w:rPr>
          <w:rFonts w:ascii="Arial" w:hAnsi="Arial" w:cs="Arial"/>
          <w:sz w:val="22"/>
          <w:szCs w:val="22"/>
          <w:lang w:val="es-BO"/>
        </w:rPr>
        <w:t xml:space="preserve"> suspenderá la ejecución del </w:t>
      </w:r>
      <w:r w:rsidRPr="004D186B">
        <w:rPr>
          <w:rFonts w:ascii="Arial" w:hAnsi="Arial" w:cs="Arial"/>
          <w:b/>
          <w:sz w:val="22"/>
          <w:szCs w:val="22"/>
          <w:lang w:val="es-BO"/>
        </w:rPr>
        <w:t>SERVICIO</w:t>
      </w:r>
      <w:r w:rsidRPr="004D186B">
        <w:rPr>
          <w:rFonts w:ascii="Arial" w:hAnsi="Arial" w:cs="Arial"/>
          <w:sz w:val="22"/>
          <w:szCs w:val="22"/>
          <w:lang w:val="es-BO"/>
        </w:rPr>
        <w:t xml:space="preserve"> de acuerdo a las instrucciones escritas que al efecto emita la </w:t>
      </w:r>
      <w:r w:rsidRPr="004D186B">
        <w:rPr>
          <w:rFonts w:ascii="Arial" w:hAnsi="Arial" w:cs="Arial"/>
          <w:b/>
          <w:sz w:val="22"/>
          <w:szCs w:val="22"/>
          <w:lang w:val="es-BO"/>
        </w:rPr>
        <w:t>ENTIDAD</w:t>
      </w:r>
      <w:r w:rsidRPr="004D186B">
        <w:rPr>
          <w:rFonts w:ascii="Arial" w:hAnsi="Arial" w:cs="Arial"/>
          <w:sz w:val="22"/>
          <w:szCs w:val="22"/>
          <w:lang w:val="es-BO"/>
        </w:rPr>
        <w:t>.</w:t>
      </w:r>
    </w:p>
    <w:p w14:paraId="602C19F1" w14:textId="77777777" w:rsidR="00364E4A" w:rsidRPr="004D186B" w:rsidRDefault="00364E4A" w:rsidP="00364E4A">
      <w:pPr>
        <w:pStyle w:val="Prrafodelista"/>
        <w:ind w:left="465"/>
        <w:jc w:val="both"/>
        <w:rPr>
          <w:rFonts w:ascii="Arial" w:hAnsi="Arial" w:cs="Arial"/>
          <w:sz w:val="22"/>
          <w:szCs w:val="22"/>
          <w:lang w:val="es-BO"/>
        </w:rPr>
      </w:pPr>
    </w:p>
    <w:p w14:paraId="16EC1DC7" w14:textId="77777777" w:rsidR="00364E4A" w:rsidRPr="004D186B" w:rsidRDefault="00364E4A" w:rsidP="00364E4A">
      <w:pPr>
        <w:pStyle w:val="Prrafodelista"/>
        <w:jc w:val="both"/>
        <w:rPr>
          <w:rFonts w:ascii="Arial" w:hAnsi="Arial" w:cs="Arial"/>
          <w:sz w:val="22"/>
          <w:szCs w:val="22"/>
          <w:lang w:val="es-BO"/>
        </w:rPr>
      </w:pPr>
      <w:r w:rsidRPr="004D186B">
        <w:rPr>
          <w:rFonts w:ascii="Arial" w:hAnsi="Arial" w:cs="Arial"/>
          <w:sz w:val="22"/>
          <w:szCs w:val="22"/>
          <w:lang w:val="es-BO"/>
        </w:rPr>
        <w:t xml:space="preserve">Asimismo, si la </w:t>
      </w:r>
      <w:r w:rsidRPr="004D186B">
        <w:rPr>
          <w:rFonts w:ascii="Arial" w:hAnsi="Arial" w:cs="Arial"/>
          <w:b/>
          <w:sz w:val="22"/>
          <w:szCs w:val="22"/>
          <w:lang w:val="es-BO"/>
        </w:rPr>
        <w:t>ENTIDAD</w:t>
      </w:r>
      <w:r w:rsidRPr="004D186B">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D186B">
        <w:rPr>
          <w:rFonts w:ascii="Arial" w:hAnsi="Arial" w:cs="Arial"/>
          <w:b/>
          <w:sz w:val="22"/>
          <w:szCs w:val="22"/>
          <w:lang w:val="es-BO"/>
        </w:rPr>
        <w:t>SERVICIO</w:t>
      </w:r>
      <w:r w:rsidRPr="004D186B">
        <w:rPr>
          <w:rFonts w:ascii="Arial" w:hAnsi="Arial" w:cs="Arial"/>
          <w:sz w:val="22"/>
          <w:szCs w:val="22"/>
          <w:lang w:val="es-BO"/>
        </w:rPr>
        <w:t xml:space="preserve"> y resolverá el Contrato.</w:t>
      </w:r>
    </w:p>
    <w:p w14:paraId="7B3F0BFE" w14:textId="77777777" w:rsidR="00364E4A" w:rsidRPr="004D186B" w:rsidRDefault="00364E4A" w:rsidP="00364E4A">
      <w:pPr>
        <w:pStyle w:val="Prrafodelista"/>
        <w:ind w:left="465"/>
        <w:jc w:val="both"/>
        <w:rPr>
          <w:rFonts w:ascii="Arial" w:hAnsi="Arial" w:cs="Arial"/>
          <w:sz w:val="22"/>
          <w:szCs w:val="22"/>
          <w:lang w:val="es-BO"/>
        </w:rPr>
      </w:pPr>
    </w:p>
    <w:p w14:paraId="3CBC1206" w14:textId="77777777" w:rsidR="00364E4A" w:rsidRPr="004D186B" w:rsidRDefault="00364E4A" w:rsidP="00364E4A">
      <w:pPr>
        <w:pStyle w:val="Prrafodelista"/>
        <w:jc w:val="both"/>
        <w:rPr>
          <w:rFonts w:ascii="Arial" w:hAnsi="Arial" w:cs="Arial"/>
          <w:sz w:val="22"/>
          <w:szCs w:val="22"/>
          <w:lang w:val="es-BO"/>
        </w:rPr>
      </w:pPr>
      <w:r w:rsidRPr="004D186B">
        <w:rPr>
          <w:rFonts w:ascii="Arial" w:hAnsi="Arial" w:cs="Arial"/>
          <w:sz w:val="22"/>
          <w:szCs w:val="22"/>
          <w:lang w:val="es-BO"/>
        </w:rPr>
        <w:t xml:space="preserve">Una vez efectivizada la Resolución del Contrato, las </w:t>
      </w:r>
      <w:r w:rsidRPr="004D186B">
        <w:rPr>
          <w:rFonts w:ascii="Arial" w:hAnsi="Arial" w:cs="Arial"/>
          <w:b/>
          <w:sz w:val="22"/>
          <w:szCs w:val="22"/>
          <w:lang w:val="es-BO"/>
        </w:rPr>
        <w:t>PARTES</w:t>
      </w:r>
      <w:r w:rsidRPr="004D186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60C48AC" w14:textId="77777777" w:rsidR="00364E4A" w:rsidRPr="004D186B" w:rsidRDefault="00364E4A" w:rsidP="00364E4A">
      <w:pPr>
        <w:pStyle w:val="Prrafodelista"/>
        <w:ind w:left="465"/>
        <w:jc w:val="both"/>
        <w:rPr>
          <w:rFonts w:ascii="Arial" w:hAnsi="Arial" w:cs="Arial"/>
          <w:sz w:val="22"/>
          <w:szCs w:val="22"/>
          <w:lang w:val="es-BO"/>
        </w:rPr>
      </w:pPr>
    </w:p>
    <w:p w14:paraId="704CB5D0" w14:textId="77777777" w:rsidR="00364E4A" w:rsidRPr="004D186B" w:rsidRDefault="00364E4A" w:rsidP="00364E4A">
      <w:pPr>
        <w:pStyle w:val="Prrafodelista"/>
        <w:jc w:val="both"/>
        <w:rPr>
          <w:rFonts w:ascii="Arial" w:hAnsi="Arial" w:cs="Arial"/>
          <w:sz w:val="22"/>
          <w:szCs w:val="22"/>
          <w:lang w:val="es-BO"/>
        </w:rPr>
      </w:pPr>
      <w:r w:rsidRPr="004D186B">
        <w:rPr>
          <w:rFonts w:ascii="Arial" w:hAnsi="Arial" w:cs="Arial"/>
          <w:sz w:val="22"/>
          <w:szCs w:val="22"/>
          <w:lang w:val="es-BO"/>
        </w:rPr>
        <w:t xml:space="preserve">El </w:t>
      </w:r>
      <w:r w:rsidRPr="004D186B">
        <w:rPr>
          <w:rFonts w:ascii="Arial" w:hAnsi="Arial" w:cs="Arial"/>
          <w:b/>
          <w:sz w:val="22"/>
          <w:szCs w:val="22"/>
          <w:lang w:val="es-BO"/>
        </w:rPr>
        <w:t>PROVEEDOR</w:t>
      </w:r>
      <w:r w:rsidRPr="004D186B">
        <w:rPr>
          <w:rFonts w:ascii="Arial" w:hAnsi="Arial" w:cs="Arial"/>
          <w:sz w:val="22"/>
          <w:szCs w:val="22"/>
          <w:lang w:val="es-BO"/>
        </w:rPr>
        <w:t xml:space="preserve"> conjuntamente con el </w:t>
      </w:r>
      <w:r w:rsidRPr="004D186B">
        <w:rPr>
          <w:rFonts w:ascii="Arial" w:hAnsi="Arial" w:cs="Arial"/>
          <w:b/>
          <w:sz w:val="22"/>
          <w:szCs w:val="22"/>
          <w:lang w:val="es-BO"/>
        </w:rPr>
        <w:t>FISCAL</w:t>
      </w:r>
      <w:r w:rsidRPr="004D186B">
        <w:rPr>
          <w:rFonts w:ascii="Arial" w:hAnsi="Arial" w:cs="Arial"/>
          <w:sz w:val="22"/>
          <w:szCs w:val="22"/>
          <w:lang w:val="es-BO"/>
        </w:rPr>
        <w:t xml:space="preserve">, procederán a la verificación del </w:t>
      </w:r>
      <w:r w:rsidRPr="004D186B">
        <w:rPr>
          <w:rFonts w:ascii="Arial" w:hAnsi="Arial" w:cs="Arial"/>
          <w:b/>
          <w:sz w:val="22"/>
          <w:szCs w:val="22"/>
          <w:lang w:val="es-BO"/>
        </w:rPr>
        <w:t>SERVICIO</w:t>
      </w:r>
      <w:r w:rsidRPr="004D186B">
        <w:rPr>
          <w:rFonts w:ascii="Arial" w:hAnsi="Arial" w:cs="Arial"/>
          <w:sz w:val="22"/>
          <w:szCs w:val="22"/>
          <w:lang w:val="es-BO"/>
        </w:rPr>
        <w:t xml:space="preserve"> prestado hasta la fecha de suspensión y evaluarán los compromisos que el </w:t>
      </w:r>
      <w:r w:rsidRPr="004D186B">
        <w:rPr>
          <w:rFonts w:ascii="Arial" w:hAnsi="Arial" w:cs="Arial"/>
          <w:b/>
          <w:sz w:val="22"/>
          <w:szCs w:val="22"/>
          <w:lang w:val="es-BO"/>
        </w:rPr>
        <w:t>PROVEEDOR</w:t>
      </w:r>
      <w:r w:rsidRPr="004D186B">
        <w:rPr>
          <w:rFonts w:ascii="Arial" w:hAnsi="Arial" w:cs="Arial"/>
          <w:sz w:val="22"/>
          <w:szCs w:val="22"/>
          <w:lang w:val="es-BO"/>
        </w:rPr>
        <w:t xml:space="preserve"> tuviera pendientes relativos al </w:t>
      </w:r>
      <w:r w:rsidRPr="004D186B">
        <w:rPr>
          <w:rFonts w:ascii="Arial" w:hAnsi="Arial" w:cs="Arial"/>
          <w:b/>
          <w:sz w:val="22"/>
          <w:szCs w:val="22"/>
          <w:lang w:val="es-BO"/>
        </w:rPr>
        <w:t>SERVICIO</w:t>
      </w:r>
      <w:r w:rsidRPr="004D186B">
        <w:rPr>
          <w:rFonts w:ascii="Arial" w:hAnsi="Arial" w:cs="Arial"/>
          <w:sz w:val="22"/>
          <w:szCs w:val="22"/>
          <w:lang w:val="es-BO"/>
        </w:rPr>
        <w:t xml:space="preserve">, debidamente documentados. Asimismo, el </w:t>
      </w:r>
      <w:r w:rsidRPr="004D186B">
        <w:rPr>
          <w:rFonts w:ascii="Arial" w:hAnsi="Arial" w:cs="Arial"/>
          <w:b/>
          <w:sz w:val="22"/>
          <w:szCs w:val="22"/>
          <w:lang w:val="es-BO"/>
        </w:rPr>
        <w:t>FISCAL</w:t>
      </w:r>
      <w:r w:rsidRPr="004D186B">
        <w:rPr>
          <w:rFonts w:ascii="Arial" w:hAnsi="Arial" w:cs="Arial"/>
          <w:sz w:val="22"/>
          <w:szCs w:val="22"/>
          <w:lang w:val="es-BO"/>
        </w:rPr>
        <w:t xml:space="preserve"> determinará los costos proporcionales que en dicho acto se demandase en favor del </w:t>
      </w:r>
      <w:r w:rsidRPr="004D186B">
        <w:rPr>
          <w:rFonts w:ascii="Arial" w:hAnsi="Arial" w:cs="Arial"/>
          <w:b/>
          <w:sz w:val="22"/>
          <w:szCs w:val="22"/>
          <w:lang w:val="es-BO"/>
        </w:rPr>
        <w:t>PROVEEDOR</w:t>
      </w:r>
      <w:r w:rsidRPr="004D186B">
        <w:rPr>
          <w:rFonts w:ascii="Arial" w:hAnsi="Arial" w:cs="Arial"/>
          <w:sz w:val="22"/>
          <w:szCs w:val="22"/>
          <w:lang w:val="es-BO"/>
        </w:rPr>
        <w:t xml:space="preserve">. Con estos datos el </w:t>
      </w:r>
      <w:r w:rsidRPr="004D186B">
        <w:rPr>
          <w:rFonts w:ascii="Arial" w:hAnsi="Arial" w:cs="Arial"/>
          <w:b/>
          <w:sz w:val="22"/>
          <w:szCs w:val="22"/>
          <w:lang w:val="es-BO"/>
        </w:rPr>
        <w:t>FISCAL</w:t>
      </w:r>
      <w:r w:rsidRPr="004D186B">
        <w:rPr>
          <w:rFonts w:ascii="Arial" w:hAnsi="Arial" w:cs="Arial"/>
          <w:sz w:val="22"/>
          <w:szCs w:val="22"/>
          <w:lang w:val="es-BO"/>
        </w:rPr>
        <w:t xml:space="preserve"> elaborará el cierre de Contrato.</w:t>
      </w:r>
    </w:p>
    <w:p w14:paraId="49E7E9C4" w14:textId="77777777" w:rsidR="00364E4A" w:rsidRPr="004D186B" w:rsidRDefault="00364E4A" w:rsidP="00364E4A">
      <w:pPr>
        <w:autoSpaceDE w:val="0"/>
        <w:autoSpaceDN w:val="0"/>
        <w:adjustRightInd w:val="0"/>
        <w:jc w:val="both"/>
        <w:rPr>
          <w:rFonts w:ascii="Arial" w:hAnsi="Arial" w:cs="Arial"/>
          <w:bCs/>
          <w:sz w:val="22"/>
          <w:szCs w:val="22"/>
          <w:lang w:val="es-BO"/>
        </w:rPr>
      </w:pPr>
      <w:r w:rsidRPr="004D186B">
        <w:rPr>
          <w:rFonts w:ascii="Arial" w:hAnsi="Arial" w:cs="Arial"/>
          <w:b/>
          <w:sz w:val="22"/>
          <w:szCs w:val="22"/>
          <w:lang w:val="es-BO"/>
        </w:rPr>
        <w:t>CLÁUSULA VIGÉSIMA TERCERA</w:t>
      </w:r>
      <w:r w:rsidRPr="004D186B">
        <w:rPr>
          <w:rFonts w:ascii="Arial" w:hAnsi="Arial" w:cs="Arial"/>
          <w:b/>
          <w:bCs/>
          <w:sz w:val="22"/>
          <w:szCs w:val="22"/>
          <w:lang w:val="es-BO"/>
        </w:rPr>
        <w:t>.- (SOLUCIÓN DE CONTROVERSIAS)</w:t>
      </w:r>
      <w:r w:rsidRPr="004D186B">
        <w:rPr>
          <w:rFonts w:ascii="Arial" w:hAnsi="Arial" w:cs="Arial"/>
          <w:sz w:val="22"/>
          <w:szCs w:val="22"/>
          <w:lang w:val="es-BO"/>
        </w:rPr>
        <w:t xml:space="preserve"> </w:t>
      </w:r>
      <w:r w:rsidRPr="004D186B">
        <w:rPr>
          <w:rFonts w:ascii="Arial" w:hAnsi="Arial" w:cs="Arial"/>
          <w:bCs/>
          <w:sz w:val="22"/>
          <w:szCs w:val="22"/>
          <w:lang w:val="es-BO"/>
        </w:rPr>
        <w:t xml:space="preserve">En caso de surgir controversias sobre los derechos y obligaciones u otros aspectos propios de la ejecución del presente Contrato, las </w:t>
      </w:r>
      <w:r w:rsidRPr="004D186B">
        <w:rPr>
          <w:rFonts w:ascii="Arial" w:hAnsi="Arial" w:cs="Arial"/>
          <w:b/>
          <w:bCs/>
          <w:sz w:val="22"/>
          <w:szCs w:val="22"/>
          <w:lang w:val="es-BO"/>
        </w:rPr>
        <w:t>PARTES</w:t>
      </w:r>
      <w:r w:rsidRPr="004D186B">
        <w:rPr>
          <w:rFonts w:ascii="Arial" w:hAnsi="Arial" w:cs="Arial"/>
          <w:bCs/>
          <w:sz w:val="22"/>
          <w:szCs w:val="22"/>
          <w:lang w:val="es-BO"/>
        </w:rPr>
        <w:t xml:space="preserve"> acudirán a la jurisdicción prevista en el ordenamiento jurídico para los contratos administrativos.</w:t>
      </w:r>
    </w:p>
    <w:p w14:paraId="60FFF21F" w14:textId="77777777" w:rsidR="00364E4A" w:rsidRPr="004D186B" w:rsidRDefault="00364E4A" w:rsidP="00364E4A">
      <w:pPr>
        <w:autoSpaceDE w:val="0"/>
        <w:autoSpaceDN w:val="0"/>
        <w:adjustRightInd w:val="0"/>
        <w:jc w:val="both"/>
        <w:rPr>
          <w:rFonts w:ascii="Arial" w:hAnsi="Arial" w:cs="Arial"/>
          <w:bCs/>
          <w:sz w:val="22"/>
          <w:szCs w:val="22"/>
          <w:lang w:val="es-BO"/>
        </w:rPr>
      </w:pPr>
    </w:p>
    <w:p w14:paraId="55F87B02"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CLÁUSULA VIGÉSIMA CUARTA.- (</w:t>
      </w:r>
      <w:r w:rsidRPr="004D186B">
        <w:rPr>
          <w:rFonts w:ascii="Arial" w:hAnsi="Arial" w:cs="Arial"/>
          <w:b/>
          <w:bCs/>
          <w:sz w:val="22"/>
          <w:szCs w:val="22"/>
          <w:lang w:val="es-BO"/>
        </w:rPr>
        <w:t>FISCAL</w:t>
      </w:r>
      <w:r w:rsidRPr="004D186B">
        <w:rPr>
          <w:rFonts w:ascii="Arial" w:hAnsi="Arial" w:cs="Arial"/>
          <w:b/>
          <w:sz w:val="22"/>
          <w:szCs w:val="22"/>
          <w:lang w:val="es-BO"/>
        </w:rPr>
        <w:t xml:space="preserve">IZACIÓN DEL SERVICIO) </w:t>
      </w:r>
      <w:r w:rsidRPr="004D186B">
        <w:rPr>
          <w:rFonts w:ascii="Arial" w:hAnsi="Arial" w:cs="Arial"/>
          <w:sz w:val="22"/>
          <w:szCs w:val="22"/>
          <w:lang w:val="es-BO"/>
        </w:rPr>
        <w:t xml:space="preserve">La </w:t>
      </w:r>
      <w:r w:rsidRPr="004D186B">
        <w:rPr>
          <w:rFonts w:ascii="Arial" w:hAnsi="Arial" w:cs="Arial"/>
          <w:b/>
          <w:sz w:val="22"/>
          <w:szCs w:val="22"/>
          <w:lang w:val="es-BO"/>
        </w:rPr>
        <w:t xml:space="preserve">ENTIDAD </w:t>
      </w:r>
      <w:r w:rsidRPr="004D186B">
        <w:rPr>
          <w:rFonts w:ascii="Arial" w:hAnsi="Arial" w:cs="Arial"/>
          <w:sz w:val="22"/>
          <w:szCs w:val="22"/>
          <w:lang w:val="es-BO"/>
        </w:rPr>
        <w:t xml:space="preserve">designará un </w:t>
      </w:r>
      <w:r w:rsidRPr="004D186B">
        <w:rPr>
          <w:rFonts w:ascii="Arial" w:hAnsi="Arial" w:cs="Arial"/>
          <w:b/>
          <w:bCs/>
          <w:sz w:val="22"/>
          <w:szCs w:val="22"/>
          <w:lang w:val="es-BO"/>
        </w:rPr>
        <w:t>FISCAL</w:t>
      </w:r>
      <w:r w:rsidRPr="004D186B">
        <w:rPr>
          <w:rFonts w:ascii="Arial" w:hAnsi="Arial" w:cs="Arial"/>
          <w:sz w:val="22"/>
          <w:szCs w:val="22"/>
          <w:lang w:val="es-BO"/>
        </w:rPr>
        <w:t xml:space="preserve"> de seguimiento y control del servicio, y comunicará oficialmente a través del </w:t>
      </w:r>
      <w:r w:rsidRPr="004D186B">
        <w:rPr>
          <w:rFonts w:ascii="Arial" w:hAnsi="Arial" w:cs="Arial"/>
          <w:b/>
          <w:sz w:val="22"/>
          <w:szCs w:val="22"/>
          <w:lang w:val="es-BO"/>
        </w:rPr>
        <w:t>FISCAL</w:t>
      </w:r>
      <w:r w:rsidRPr="004D186B">
        <w:rPr>
          <w:rFonts w:ascii="Arial" w:hAnsi="Arial" w:cs="Arial"/>
          <w:sz w:val="22"/>
          <w:szCs w:val="22"/>
          <w:lang w:val="es-BO"/>
        </w:rPr>
        <w:t xml:space="preserve"> esta designación al </w:t>
      </w:r>
      <w:r w:rsidRPr="004D186B">
        <w:rPr>
          <w:rFonts w:ascii="Arial" w:hAnsi="Arial" w:cs="Arial"/>
          <w:b/>
          <w:sz w:val="22"/>
          <w:szCs w:val="22"/>
          <w:lang w:val="es-BO"/>
        </w:rPr>
        <w:t>PROVEEDOR</w:t>
      </w:r>
      <w:r w:rsidRPr="004D186B">
        <w:rPr>
          <w:rFonts w:ascii="Arial" w:hAnsi="Arial" w:cs="Arial"/>
          <w:sz w:val="22"/>
          <w:szCs w:val="22"/>
          <w:lang w:val="es-BO"/>
        </w:rPr>
        <w:t xml:space="preserve"> mediante carta expresa u otro medio. Asimismo, el </w:t>
      </w:r>
      <w:r w:rsidRPr="004D186B">
        <w:rPr>
          <w:rFonts w:ascii="Arial" w:hAnsi="Arial" w:cs="Arial"/>
          <w:b/>
          <w:sz w:val="22"/>
          <w:szCs w:val="22"/>
          <w:lang w:val="es-BO"/>
        </w:rPr>
        <w:t>FISCAL</w:t>
      </w:r>
      <w:r w:rsidRPr="004D186B">
        <w:rPr>
          <w:rFonts w:ascii="Arial" w:hAnsi="Arial" w:cs="Arial"/>
          <w:sz w:val="22"/>
          <w:szCs w:val="22"/>
          <w:lang w:val="es-BO"/>
        </w:rPr>
        <w:t xml:space="preserve"> podrá ser designado como Responsable de Recepción. </w:t>
      </w:r>
    </w:p>
    <w:p w14:paraId="3893DD36" w14:textId="77777777" w:rsidR="00364E4A" w:rsidRPr="004D186B" w:rsidRDefault="00364E4A" w:rsidP="00364E4A">
      <w:pPr>
        <w:jc w:val="both"/>
        <w:rPr>
          <w:rFonts w:ascii="Arial" w:hAnsi="Arial" w:cs="Arial"/>
          <w:b/>
          <w:sz w:val="22"/>
          <w:szCs w:val="22"/>
          <w:lang w:val="es-BO"/>
        </w:rPr>
      </w:pPr>
    </w:p>
    <w:p w14:paraId="1B9A2029"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 xml:space="preserve">El </w:t>
      </w:r>
      <w:r w:rsidRPr="004D186B">
        <w:rPr>
          <w:rFonts w:ascii="Arial" w:hAnsi="Arial" w:cs="Arial"/>
          <w:b/>
          <w:sz w:val="22"/>
          <w:szCs w:val="22"/>
          <w:lang w:val="es-BO"/>
        </w:rPr>
        <w:t>FISCAL</w:t>
      </w:r>
      <w:r w:rsidRPr="004D186B">
        <w:rPr>
          <w:rFonts w:ascii="Arial" w:hAnsi="Arial" w:cs="Arial"/>
          <w:sz w:val="22"/>
          <w:szCs w:val="22"/>
          <w:lang w:val="es-BO"/>
        </w:rPr>
        <w:t xml:space="preserve"> tendrá las siguientes funciones: </w:t>
      </w:r>
    </w:p>
    <w:p w14:paraId="02D07993" w14:textId="77777777" w:rsidR="00364E4A" w:rsidRPr="004D186B" w:rsidRDefault="00364E4A" w:rsidP="00364E4A">
      <w:pPr>
        <w:jc w:val="both"/>
        <w:rPr>
          <w:rFonts w:ascii="Arial" w:hAnsi="Arial" w:cs="Arial"/>
          <w:sz w:val="22"/>
          <w:szCs w:val="22"/>
          <w:lang w:val="es-BO"/>
        </w:rPr>
      </w:pPr>
    </w:p>
    <w:p w14:paraId="12D4A41E" w14:textId="77777777" w:rsidR="00364E4A" w:rsidRPr="004D186B" w:rsidRDefault="00364E4A" w:rsidP="00E24E5C">
      <w:pPr>
        <w:numPr>
          <w:ilvl w:val="0"/>
          <w:numId w:val="53"/>
        </w:numPr>
        <w:tabs>
          <w:tab w:val="left" w:pos="3686"/>
        </w:tabs>
        <w:ind w:left="716"/>
        <w:jc w:val="both"/>
        <w:rPr>
          <w:rFonts w:ascii="Arial" w:hAnsi="Arial" w:cs="Arial"/>
          <w:bCs/>
          <w:sz w:val="22"/>
          <w:szCs w:val="22"/>
        </w:rPr>
      </w:pPr>
      <w:r w:rsidRPr="004D186B">
        <w:rPr>
          <w:rFonts w:ascii="Arial" w:hAnsi="Arial" w:cs="Arial"/>
          <w:bCs/>
          <w:sz w:val="22"/>
          <w:szCs w:val="22"/>
        </w:rPr>
        <w:lastRenderedPageBreak/>
        <w:t>Emitir el Informe de conformidad Parcial y Final.</w:t>
      </w:r>
    </w:p>
    <w:p w14:paraId="02A8D0B8" w14:textId="77777777" w:rsidR="00364E4A" w:rsidRPr="004D186B" w:rsidRDefault="00364E4A" w:rsidP="00E24E5C">
      <w:pPr>
        <w:numPr>
          <w:ilvl w:val="0"/>
          <w:numId w:val="53"/>
        </w:numPr>
        <w:tabs>
          <w:tab w:val="left" w:pos="3686"/>
        </w:tabs>
        <w:ind w:left="716"/>
        <w:jc w:val="both"/>
        <w:rPr>
          <w:rFonts w:ascii="Arial" w:hAnsi="Arial" w:cs="Arial"/>
          <w:bCs/>
          <w:sz w:val="22"/>
          <w:szCs w:val="22"/>
        </w:rPr>
      </w:pPr>
      <w:r w:rsidRPr="004D186B">
        <w:rPr>
          <w:rFonts w:ascii="Arial" w:hAnsi="Arial" w:cs="Arial"/>
          <w:bCs/>
          <w:sz w:val="22"/>
          <w:szCs w:val="22"/>
        </w:rPr>
        <w:t>Realizar el seguimiento continuo para el cumplimiento de todas y cada una de las cláusulas del Contrato.</w:t>
      </w:r>
    </w:p>
    <w:p w14:paraId="215BE7B4" w14:textId="77777777" w:rsidR="00364E4A" w:rsidRPr="004D186B" w:rsidRDefault="00364E4A" w:rsidP="00E24E5C">
      <w:pPr>
        <w:numPr>
          <w:ilvl w:val="0"/>
          <w:numId w:val="53"/>
        </w:numPr>
        <w:tabs>
          <w:tab w:val="left" w:pos="3686"/>
        </w:tabs>
        <w:ind w:left="716"/>
        <w:jc w:val="both"/>
        <w:rPr>
          <w:rFonts w:ascii="Arial" w:hAnsi="Arial" w:cs="Arial"/>
          <w:bCs/>
          <w:sz w:val="22"/>
          <w:szCs w:val="22"/>
        </w:rPr>
      </w:pPr>
      <w:r w:rsidRPr="004D186B">
        <w:rPr>
          <w:rFonts w:ascii="Arial" w:hAnsi="Arial" w:cs="Arial"/>
          <w:bCs/>
          <w:sz w:val="22"/>
          <w:szCs w:val="22"/>
        </w:rPr>
        <w:t xml:space="preserve">Actuar de intermediario para todo reclamo presentado por el </w:t>
      </w:r>
      <w:r w:rsidRPr="004D186B">
        <w:rPr>
          <w:rFonts w:ascii="Arial" w:hAnsi="Arial" w:cs="Arial"/>
          <w:b/>
          <w:bCs/>
          <w:sz w:val="22"/>
          <w:szCs w:val="22"/>
        </w:rPr>
        <w:t>PROVEEDOR</w:t>
      </w:r>
      <w:r w:rsidRPr="004D186B">
        <w:rPr>
          <w:rFonts w:ascii="Arial" w:hAnsi="Arial" w:cs="Arial"/>
          <w:bCs/>
          <w:sz w:val="22"/>
          <w:szCs w:val="22"/>
        </w:rPr>
        <w:t xml:space="preserve"> por cualquier omisión de la </w:t>
      </w:r>
      <w:r w:rsidRPr="004D186B">
        <w:rPr>
          <w:rFonts w:ascii="Arial" w:hAnsi="Arial" w:cs="Arial"/>
          <w:b/>
          <w:bCs/>
          <w:sz w:val="22"/>
          <w:szCs w:val="22"/>
        </w:rPr>
        <w:t>ENTIDAD</w:t>
      </w:r>
      <w:r w:rsidRPr="004D186B">
        <w:rPr>
          <w:rFonts w:ascii="Arial" w:hAnsi="Arial" w:cs="Arial"/>
          <w:bCs/>
          <w:sz w:val="22"/>
          <w:szCs w:val="22"/>
        </w:rPr>
        <w:t>, por falta de pago del servicio prestado, o cualquier otro aspecto consignado en el marco del Contrato.</w:t>
      </w:r>
    </w:p>
    <w:p w14:paraId="5DD4BB75" w14:textId="77777777" w:rsidR="00364E4A" w:rsidRPr="004D186B" w:rsidRDefault="00364E4A" w:rsidP="00E24E5C">
      <w:pPr>
        <w:numPr>
          <w:ilvl w:val="0"/>
          <w:numId w:val="53"/>
        </w:numPr>
        <w:tabs>
          <w:tab w:val="left" w:pos="3686"/>
        </w:tabs>
        <w:ind w:left="716"/>
        <w:jc w:val="both"/>
        <w:rPr>
          <w:rFonts w:ascii="Arial" w:hAnsi="Arial" w:cs="Arial"/>
          <w:bCs/>
          <w:sz w:val="22"/>
          <w:szCs w:val="22"/>
        </w:rPr>
      </w:pPr>
      <w:r w:rsidRPr="004D186B">
        <w:rPr>
          <w:rFonts w:ascii="Arial" w:hAnsi="Arial" w:cs="Arial"/>
          <w:bCs/>
          <w:sz w:val="22"/>
          <w:szCs w:val="22"/>
        </w:rPr>
        <w:t>Ser el medio de comunicación, notificación y coordinación de todos los aspectos.</w:t>
      </w:r>
    </w:p>
    <w:p w14:paraId="45286AE5" w14:textId="77777777" w:rsidR="00364E4A" w:rsidRPr="004D186B" w:rsidRDefault="00364E4A" w:rsidP="00E24E5C">
      <w:pPr>
        <w:numPr>
          <w:ilvl w:val="0"/>
          <w:numId w:val="53"/>
        </w:numPr>
        <w:tabs>
          <w:tab w:val="left" w:pos="3686"/>
        </w:tabs>
        <w:ind w:left="716"/>
        <w:jc w:val="both"/>
        <w:rPr>
          <w:rFonts w:ascii="Arial" w:hAnsi="Arial" w:cs="Arial"/>
          <w:bCs/>
          <w:sz w:val="22"/>
          <w:szCs w:val="22"/>
        </w:rPr>
      </w:pPr>
      <w:r w:rsidRPr="004D186B">
        <w:rPr>
          <w:rFonts w:ascii="Arial" w:hAnsi="Arial" w:cs="Arial"/>
          <w:bCs/>
          <w:sz w:val="22"/>
          <w:szCs w:val="22"/>
        </w:rPr>
        <w:t xml:space="preserve">Recibir, aprobar o, en caso de que el </w:t>
      </w:r>
      <w:r w:rsidRPr="004D186B">
        <w:rPr>
          <w:rFonts w:ascii="Arial" w:hAnsi="Arial" w:cs="Arial"/>
          <w:b/>
          <w:bCs/>
          <w:sz w:val="22"/>
          <w:szCs w:val="22"/>
        </w:rPr>
        <w:t>PROVEEDOR</w:t>
      </w:r>
      <w:r w:rsidRPr="004D186B">
        <w:rPr>
          <w:rFonts w:ascii="Arial" w:hAnsi="Arial" w:cs="Arial"/>
          <w:bCs/>
          <w:sz w:val="22"/>
          <w:szCs w:val="22"/>
        </w:rPr>
        <w:t xml:space="preserve"> no lo realice, elaborar la planilla de ejecución de servicios prestados y el certificado de liquidación final emitido por el </w:t>
      </w:r>
      <w:r w:rsidRPr="004D186B">
        <w:rPr>
          <w:rFonts w:ascii="Arial" w:hAnsi="Arial" w:cs="Arial"/>
          <w:b/>
          <w:bCs/>
          <w:sz w:val="22"/>
          <w:szCs w:val="22"/>
        </w:rPr>
        <w:t>PROVEEDOR</w:t>
      </w:r>
      <w:r w:rsidRPr="004D186B">
        <w:rPr>
          <w:rFonts w:ascii="Arial" w:hAnsi="Arial" w:cs="Arial"/>
          <w:bCs/>
          <w:sz w:val="22"/>
          <w:szCs w:val="22"/>
        </w:rPr>
        <w:t>.</w:t>
      </w:r>
    </w:p>
    <w:p w14:paraId="3A99A28B" w14:textId="77777777" w:rsidR="00364E4A" w:rsidRPr="004D186B" w:rsidRDefault="00364E4A" w:rsidP="00E24E5C">
      <w:pPr>
        <w:numPr>
          <w:ilvl w:val="0"/>
          <w:numId w:val="53"/>
        </w:numPr>
        <w:tabs>
          <w:tab w:val="left" w:pos="3686"/>
        </w:tabs>
        <w:ind w:left="716"/>
        <w:jc w:val="both"/>
        <w:rPr>
          <w:rFonts w:ascii="Arial" w:hAnsi="Arial" w:cs="Arial"/>
          <w:bCs/>
          <w:sz w:val="22"/>
          <w:szCs w:val="22"/>
        </w:rPr>
      </w:pPr>
      <w:r w:rsidRPr="004D186B">
        <w:rPr>
          <w:rFonts w:ascii="Arial" w:hAnsi="Arial" w:cs="Arial"/>
          <w:bCs/>
          <w:sz w:val="22"/>
          <w:szCs w:val="22"/>
        </w:rPr>
        <w:t>Cuantificar multas.</w:t>
      </w:r>
    </w:p>
    <w:p w14:paraId="32FD6FAF" w14:textId="77777777" w:rsidR="00364E4A" w:rsidRPr="004D186B" w:rsidRDefault="00364E4A" w:rsidP="00364E4A">
      <w:pPr>
        <w:jc w:val="both"/>
        <w:rPr>
          <w:rFonts w:ascii="Arial" w:hAnsi="Arial" w:cs="Arial"/>
          <w:b/>
          <w:sz w:val="22"/>
          <w:szCs w:val="22"/>
          <w:lang w:val="es-BO"/>
        </w:rPr>
      </w:pPr>
    </w:p>
    <w:p w14:paraId="3FB26776"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CLÁUSULA VIGÉSIMA QUINTA.- (RECEPCIÓN DEL SERVICIO)</w:t>
      </w:r>
      <w:r w:rsidRPr="004D186B">
        <w:rPr>
          <w:rFonts w:ascii="Arial" w:hAnsi="Arial" w:cs="Arial"/>
          <w:sz w:val="22"/>
          <w:szCs w:val="22"/>
          <w:lang w:val="es-BO"/>
        </w:rPr>
        <w:t xml:space="preserve"> El Responsable de Recepción, una vez concluido el </w:t>
      </w:r>
      <w:r w:rsidRPr="004D186B">
        <w:rPr>
          <w:rFonts w:ascii="Arial" w:hAnsi="Arial" w:cs="Arial"/>
          <w:b/>
          <w:sz w:val="22"/>
          <w:szCs w:val="22"/>
          <w:lang w:val="es-BO"/>
        </w:rPr>
        <w:t>SERVICIO</w:t>
      </w:r>
      <w:r w:rsidRPr="004D186B">
        <w:rPr>
          <w:rFonts w:ascii="Arial" w:hAnsi="Arial" w:cs="Arial"/>
          <w:sz w:val="22"/>
          <w:szCs w:val="22"/>
          <w:lang w:val="es-BO"/>
        </w:rPr>
        <w:t>,</w:t>
      </w:r>
      <w:r w:rsidRPr="004D186B">
        <w:rPr>
          <w:rFonts w:ascii="Arial" w:hAnsi="Arial" w:cs="Arial"/>
          <w:b/>
          <w:sz w:val="22"/>
          <w:szCs w:val="22"/>
          <w:lang w:val="es-BO"/>
        </w:rPr>
        <w:t xml:space="preserve"> </w:t>
      </w:r>
      <w:r w:rsidRPr="004D186B">
        <w:rPr>
          <w:rFonts w:ascii="Arial" w:hAnsi="Arial" w:cs="Arial"/>
          <w:sz w:val="22"/>
          <w:szCs w:val="22"/>
          <w:lang w:val="es-BO"/>
        </w:rPr>
        <w:t>emitirá el Informe Final de Conformidad, según corresponda en un plazo máximo de cinco (5) días hábiles, a fin de realizar la liquidación del Contrato.</w:t>
      </w:r>
    </w:p>
    <w:p w14:paraId="3A38005F" w14:textId="77777777" w:rsidR="00364E4A" w:rsidRPr="004D186B" w:rsidRDefault="00364E4A" w:rsidP="00364E4A">
      <w:pPr>
        <w:jc w:val="both"/>
        <w:rPr>
          <w:rFonts w:ascii="Arial" w:hAnsi="Arial" w:cs="Arial"/>
          <w:sz w:val="22"/>
          <w:szCs w:val="22"/>
          <w:lang w:val="es-BO"/>
        </w:rPr>
      </w:pPr>
    </w:p>
    <w:p w14:paraId="11730293" w14:textId="77777777" w:rsidR="00364E4A" w:rsidRPr="004D186B" w:rsidRDefault="00364E4A" w:rsidP="00364E4A">
      <w:pPr>
        <w:jc w:val="both"/>
        <w:rPr>
          <w:rFonts w:ascii="Arial" w:hAnsi="Arial" w:cs="Arial"/>
          <w:b/>
          <w:sz w:val="22"/>
          <w:szCs w:val="22"/>
          <w:lang w:val="es-BO"/>
        </w:rPr>
      </w:pPr>
      <w:r w:rsidRPr="004D186B">
        <w:rPr>
          <w:rFonts w:ascii="Arial" w:hAnsi="Arial" w:cs="Arial"/>
          <w:b/>
          <w:sz w:val="22"/>
          <w:szCs w:val="22"/>
          <w:lang w:val="es-BO"/>
        </w:rPr>
        <w:t xml:space="preserve">CLÁUSULA VIGÉSIMA SEXTA.- (LIQUIDACIÓN DE CONTRATO) </w:t>
      </w:r>
      <w:r w:rsidRPr="004D186B">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4D186B">
        <w:rPr>
          <w:rFonts w:ascii="Arial" w:hAnsi="Arial" w:cs="Arial"/>
          <w:b/>
          <w:bCs/>
          <w:sz w:val="22"/>
          <w:szCs w:val="22"/>
          <w:lang w:val="es-BO"/>
        </w:rPr>
        <w:t>PROVEEDOR</w:t>
      </w:r>
      <w:r w:rsidRPr="004D186B">
        <w:rPr>
          <w:rFonts w:ascii="Arial" w:hAnsi="Arial" w:cs="Arial"/>
          <w:bCs/>
          <w:sz w:val="22"/>
          <w:szCs w:val="22"/>
          <w:lang w:val="es-BO"/>
        </w:rPr>
        <w:t xml:space="preserve">, elaborará y presentará el Certificado de Liquidación Final del </w:t>
      </w:r>
      <w:r w:rsidRPr="004D186B">
        <w:rPr>
          <w:rFonts w:ascii="Arial" w:hAnsi="Arial" w:cs="Arial"/>
          <w:b/>
          <w:bCs/>
          <w:sz w:val="22"/>
          <w:szCs w:val="22"/>
          <w:lang w:val="es-BO"/>
        </w:rPr>
        <w:t>SERVICIO</w:t>
      </w:r>
      <w:r w:rsidRPr="004D186B">
        <w:rPr>
          <w:rFonts w:ascii="Arial" w:hAnsi="Arial" w:cs="Arial"/>
          <w:bCs/>
          <w:sz w:val="22"/>
          <w:szCs w:val="22"/>
          <w:lang w:val="es-BO"/>
        </w:rPr>
        <w:t xml:space="preserve">, al </w:t>
      </w:r>
      <w:r w:rsidRPr="004D186B">
        <w:rPr>
          <w:rFonts w:ascii="Arial" w:hAnsi="Arial" w:cs="Arial"/>
          <w:b/>
          <w:bCs/>
          <w:sz w:val="22"/>
          <w:szCs w:val="22"/>
          <w:lang w:val="es-BO"/>
        </w:rPr>
        <w:t>FISCAL</w:t>
      </w:r>
      <w:r w:rsidRPr="004D186B">
        <w:rPr>
          <w:rFonts w:ascii="Arial" w:hAnsi="Arial" w:cs="Arial"/>
          <w:bCs/>
          <w:sz w:val="22"/>
          <w:szCs w:val="22"/>
          <w:lang w:val="es-BO"/>
        </w:rPr>
        <w:t xml:space="preserve"> para su aprobación. La </w:t>
      </w:r>
      <w:r w:rsidRPr="004D186B">
        <w:rPr>
          <w:rFonts w:ascii="Arial" w:hAnsi="Arial" w:cs="Arial"/>
          <w:b/>
          <w:bCs/>
          <w:sz w:val="22"/>
          <w:szCs w:val="22"/>
          <w:lang w:val="es-BO"/>
        </w:rPr>
        <w:t>ENTIDAD</w:t>
      </w:r>
      <w:r w:rsidRPr="004D186B">
        <w:rPr>
          <w:rFonts w:ascii="Arial" w:hAnsi="Arial" w:cs="Arial"/>
          <w:bCs/>
          <w:sz w:val="22"/>
          <w:szCs w:val="22"/>
          <w:lang w:val="es-BO"/>
        </w:rPr>
        <w:t xml:space="preserve"> a través del </w:t>
      </w:r>
      <w:r w:rsidRPr="004D186B">
        <w:rPr>
          <w:rFonts w:ascii="Arial" w:hAnsi="Arial" w:cs="Arial"/>
          <w:b/>
          <w:bCs/>
          <w:sz w:val="22"/>
          <w:szCs w:val="22"/>
          <w:lang w:val="es-BO"/>
        </w:rPr>
        <w:t>FISCAL</w:t>
      </w:r>
      <w:r w:rsidRPr="004D186B">
        <w:rPr>
          <w:rFonts w:ascii="Arial" w:hAnsi="Arial" w:cs="Arial"/>
          <w:bCs/>
          <w:sz w:val="22"/>
          <w:szCs w:val="22"/>
          <w:lang w:val="es-BO"/>
        </w:rPr>
        <w:t xml:space="preserve"> se reserva el derecho de realizar los ajustes que considere pertinentes previa a la aprobación del certificado de liquidación final.</w:t>
      </w:r>
      <w:r w:rsidRPr="004D186B">
        <w:rPr>
          <w:rFonts w:ascii="Arial" w:hAnsi="Arial" w:cs="Arial"/>
          <w:b/>
          <w:bCs/>
          <w:sz w:val="22"/>
          <w:szCs w:val="22"/>
          <w:lang w:val="es-BO"/>
        </w:rPr>
        <w:t xml:space="preserve"> </w:t>
      </w:r>
      <w:r w:rsidRPr="004D186B">
        <w:rPr>
          <w:rFonts w:ascii="Arial" w:hAnsi="Arial" w:cs="Arial"/>
          <w:bCs/>
          <w:sz w:val="22"/>
          <w:szCs w:val="22"/>
          <w:lang w:val="es-BO"/>
        </w:rPr>
        <w:t xml:space="preserve"> </w:t>
      </w:r>
    </w:p>
    <w:p w14:paraId="04366E83" w14:textId="77777777" w:rsidR="00364E4A" w:rsidRPr="004D186B" w:rsidRDefault="00364E4A" w:rsidP="00364E4A">
      <w:pPr>
        <w:jc w:val="both"/>
        <w:rPr>
          <w:rFonts w:ascii="Arial" w:hAnsi="Arial" w:cs="Arial"/>
          <w:bCs/>
          <w:sz w:val="22"/>
          <w:szCs w:val="22"/>
          <w:lang w:val="es-BO"/>
        </w:rPr>
      </w:pPr>
    </w:p>
    <w:p w14:paraId="373A5867" w14:textId="77777777" w:rsidR="00364E4A" w:rsidRPr="004D186B" w:rsidRDefault="00364E4A" w:rsidP="00364E4A">
      <w:pPr>
        <w:jc w:val="both"/>
        <w:rPr>
          <w:rFonts w:ascii="Arial" w:hAnsi="Arial" w:cs="Arial"/>
          <w:b/>
          <w:sz w:val="22"/>
          <w:szCs w:val="22"/>
          <w:lang w:val="es-BO"/>
        </w:rPr>
      </w:pPr>
      <w:r w:rsidRPr="004D186B">
        <w:rPr>
          <w:rFonts w:ascii="Arial" w:hAnsi="Arial" w:cs="Arial"/>
          <w:sz w:val="22"/>
          <w:szCs w:val="22"/>
          <w:lang w:val="es-BO"/>
        </w:rPr>
        <w:t>En caso de que el</w:t>
      </w:r>
      <w:r w:rsidRPr="004D186B">
        <w:rPr>
          <w:rFonts w:ascii="Arial" w:hAnsi="Arial" w:cs="Arial"/>
          <w:b/>
          <w:sz w:val="22"/>
          <w:szCs w:val="22"/>
          <w:lang w:val="es-BO"/>
        </w:rPr>
        <w:t xml:space="preserve"> </w:t>
      </w:r>
      <w:r w:rsidRPr="004D186B">
        <w:rPr>
          <w:rFonts w:ascii="Arial" w:hAnsi="Arial" w:cs="Arial"/>
          <w:b/>
          <w:bCs/>
          <w:sz w:val="22"/>
          <w:szCs w:val="22"/>
          <w:lang w:val="es-BO"/>
        </w:rPr>
        <w:t>PROVEEDOR</w:t>
      </w:r>
      <w:r w:rsidRPr="004D186B">
        <w:rPr>
          <w:rFonts w:ascii="Arial" w:hAnsi="Arial" w:cs="Arial"/>
          <w:sz w:val="22"/>
          <w:szCs w:val="22"/>
          <w:lang w:val="es-BO"/>
        </w:rPr>
        <w:t xml:space="preserve">, no presente al </w:t>
      </w:r>
      <w:r w:rsidRPr="004D186B">
        <w:rPr>
          <w:rFonts w:ascii="Arial" w:hAnsi="Arial" w:cs="Arial"/>
          <w:b/>
          <w:sz w:val="22"/>
          <w:szCs w:val="22"/>
          <w:lang w:val="es-BO"/>
        </w:rPr>
        <w:t xml:space="preserve">FISCAL </w:t>
      </w:r>
      <w:r w:rsidRPr="004D186B">
        <w:rPr>
          <w:rFonts w:ascii="Arial" w:hAnsi="Arial" w:cs="Arial"/>
          <w:sz w:val="22"/>
          <w:szCs w:val="22"/>
          <w:lang w:val="es-BO"/>
        </w:rPr>
        <w:t xml:space="preserve">el Certificado de Liquidación Final dentro del plazo previsto, éste deberá elaborar y aprobar en base a </w:t>
      </w:r>
      <w:r w:rsidRPr="004D186B">
        <w:rPr>
          <w:rFonts w:ascii="Arial" w:hAnsi="Arial" w:cs="Arial"/>
          <w:bCs/>
          <w:sz w:val="22"/>
          <w:szCs w:val="22"/>
          <w:lang w:val="es-BO"/>
        </w:rPr>
        <w:t>la planilla de ejecución de servicios prestados</w:t>
      </w:r>
      <w:r w:rsidRPr="004D186B">
        <w:rPr>
          <w:rFonts w:ascii="Arial" w:hAnsi="Arial" w:cs="Arial"/>
          <w:sz w:val="22"/>
          <w:szCs w:val="22"/>
          <w:lang w:val="es-BO"/>
        </w:rPr>
        <w:t xml:space="preserve"> el Certificado de Liquidación Final, el cual será notificado al </w:t>
      </w:r>
      <w:r w:rsidRPr="004D186B">
        <w:rPr>
          <w:rFonts w:ascii="Arial" w:hAnsi="Arial" w:cs="Arial"/>
          <w:b/>
          <w:sz w:val="22"/>
          <w:szCs w:val="22"/>
          <w:lang w:val="es-BO"/>
        </w:rPr>
        <w:t>PROVEEDOR.</w:t>
      </w:r>
    </w:p>
    <w:p w14:paraId="545E45D4" w14:textId="77777777" w:rsidR="00364E4A" w:rsidRPr="004D186B" w:rsidRDefault="00364E4A" w:rsidP="00364E4A">
      <w:pPr>
        <w:jc w:val="both"/>
        <w:rPr>
          <w:rFonts w:ascii="Arial" w:hAnsi="Arial" w:cs="Arial"/>
          <w:b/>
          <w:sz w:val="22"/>
          <w:szCs w:val="22"/>
          <w:lang w:val="es-BO"/>
        </w:rPr>
      </w:pPr>
    </w:p>
    <w:p w14:paraId="3FA9AAC3"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6B08BF06" w14:textId="77777777" w:rsidR="00364E4A" w:rsidRPr="004D186B" w:rsidRDefault="00364E4A" w:rsidP="00364E4A">
      <w:pPr>
        <w:jc w:val="both"/>
        <w:rPr>
          <w:rFonts w:ascii="Arial" w:hAnsi="Arial" w:cs="Arial"/>
          <w:sz w:val="22"/>
          <w:szCs w:val="22"/>
          <w:lang w:val="es-BO"/>
        </w:rPr>
      </w:pPr>
    </w:p>
    <w:p w14:paraId="49952E42" w14:textId="77777777" w:rsidR="00364E4A" w:rsidRPr="004D186B" w:rsidRDefault="00364E4A" w:rsidP="00364E4A">
      <w:pPr>
        <w:jc w:val="both"/>
        <w:rPr>
          <w:rFonts w:ascii="Arial" w:hAnsi="Arial" w:cs="Arial"/>
          <w:bCs/>
          <w:sz w:val="22"/>
          <w:szCs w:val="22"/>
          <w:lang w:val="es-BO"/>
        </w:rPr>
      </w:pPr>
      <w:r w:rsidRPr="004D186B">
        <w:rPr>
          <w:rFonts w:ascii="Arial" w:hAnsi="Arial" w:cs="Arial"/>
          <w:bCs/>
          <w:sz w:val="22"/>
          <w:szCs w:val="22"/>
          <w:lang w:val="es-BO"/>
        </w:rPr>
        <w:t xml:space="preserve">El cierre de Contrato deberá ser acreditado con un Certificado de Cumplimiento de Contrato, otorgado por la autoridad competente de la </w:t>
      </w:r>
      <w:r w:rsidRPr="004D186B">
        <w:rPr>
          <w:rFonts w:ascii="Arial" w:hAnsi="Arial" w:cs="Arial"/>
          <w:b/>
          <w:bCs/>
          <w:sz w:val="22"/>
          <w:szCs w:val="22"/>
          <w:lang w:val="es-BO"/>
        </w:rPr>
        <w:t>ENTIDAD</w:t>
      </w:r>
      <w:r w:rsidRPr="004D186B">
        <w:rPr>
          <w:rFonts w:ascii="Arial" w:hAnsi="Arial" w:cs="Arial"/>
          <w:bCs/>
          <w:sz w:val="22"/>
          <w:szCs w:val="22"/>
          <w:lang w:val="es-BO"/>
        </w:rPr>
        <w:t xml:space="preserve"> luego de concluido el trámite precedentemente especificado.</w:t>
      </w:r>
    </w:p>
    <w:p w14:paraId="7B1C7529" w14:textId="77777777" w:rsidR="00364E4A" w:rsidRPr="004D186B" w:rsidRDefault="00364E4A" w:rsidP="00364E4A">
      <w:pPr>
        <w:jc w:val="both"/>
        <w:rPr>
          <w:rFonts w:ascii="Arial" w:hAnsi="Arial" w:cs="Arial"/>
          <w:b/>
          <w:sz w:val="22"/>
          <w:szCs w:val="22"/>
          <w:lang w:val="es-BO"/>
        </w:rPr>
      </w:pPr>
    </w:p>
    <w:p w14:paraId="0DC7A846" w14:textId="77777777" w:rsidR="00364E4A" w:rsidRPr="004D186B" w:rsidRDefault="00364E4A" w:rsidP="00364E4A">
      <w:pPr>
        <w:jc w:val="both"/>
        <w:rPr>
          <w:rFonts w:ascii="Arial" w:hAnsi="Arial" w:cs="Arial"/>
          <w:b/>
          <w:sz w:val="22"/>
          <w:szCs w:val="22"/>
          <w:lang w:val="es-BO"/>
        </w:rPr>
      </w:pPr>
      <w:r w:rsidRPr="004D186B">
        <w:rPr>
          <w:rFonts w:ascii="Arial" w:hAnsi="Arial" w:cs="Arial"/>
          <w:sz w:val="22"/>
          <w:szCs w:val="22"/>
          <w:lang w:val="es-BO"/>
        </w:rPr>
        <w:t xml:space="preserve">Este cierre de Contrato no libera de responsabilidades al </w:t>
      </w:r>
      <w:r w:rsidRPr="004D186B">
        <w:rPr>
          <w:rFonts w:ascii="Arial" w:hAnsi="Arial" w:cs="Arial"/>
          <w:b/>
          <w:sz w:val="22"/>
          <w:szCs w:val="22"/>
          <w:lang w:val="es-BO"/>
        </w:rPr>
        <w:t>PROVEEDOR</w:t>
      </w:r>
      <w:r w:rsidRPr="004D186B">
        <w:rPr>
          <w:rFonts w:ascii="Arial" w:hAnsi="Arial" w:cs="Arial"/>
          <w:sz w:val="22"/>
          <w:szCs w:val="22"/>
          <w:lang w:val="es-BO"/>
        </w:rPr>
        <w:t xml:space="preserve">, por negligencia o impericia que ocasionasen daños posteriores sobre el objeto de contratación, </w:t>
      </w:r>
      <w:r w:rsidRPr="004D186B">
        <w:rPr>
          <w:rFonts w:ascii="Arial" w:hAnsi="Arial" w:cs="Arial"/>
          <w:bCs/>
          <w:sz w:val="22"/>
          <w:szCs w:val="22"/>
          <w:lang w:val="es-BO"/>
        </w:rPr>
        <w:t xml:space="preserve">reservándose a la </w:t>
      </w:r>
      <w:r w:rsidRPr="004D186B">
        <w:rPr>
          <w:rFonts w:ascii="Arial" w:hAnsi="Arial" w:cs="Arial"/>
          <w:b/>
          <w:bCs/>
          <w:sz w:val="22"/>
          <w:szCs w:val="22"/>
          <w:lang w:val="es-BO"/>
        </w:rPr>
        <w:t>ENTIDAD</w:t>
      </w:r>
      <w:r w:rsidRPr="004D186B">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D186B">
        <w:rPr>
          <w:rFonts w:ascii="Arial" w:hAnsi="Arial" w:cs="Arial"/>
          <w:b/>
          <w:sz w:val="22"/>
          <w:szCs w:val="22"/>
          <w:lang w:val="es-BO"/>
        </w:rPr>
        <w:t>PROVEEDOR.</w:t>
      </w:r>
    </w:p>
    <w:p w14:paraId="3F8F3B01" w14:textId="77777777" w:rsidR="00364E4A" w:rsidRPr="004D186B" w:rsidRDefault="00364E4A" w:rsidP="00364E4A">
      <w:pPr>
        <w:jc w:val="both"/>
        <w:rPr>
          <w:rFonts w:ascii="Arial" w:hAnsi="Arial" w:cs="Arial"/>
          <w:b/>
          <w:sz w:val="22"/>
          <w:szCs w:val="22"/>
          <w:lang w:val="es-BO"/>
        </w:rPr>
      </w:pPr>
    </w:p>
    <w:p w14:paraId="74D76A54" w14:textId="77777777" w:rsidR="00364E4A" w:rsidRPr="004D186B" w:rsidRDefault="00364E4A" w:rsidP="00364E4A">
      <w:pPr>
        <w:jc w:val="both"/>
        <w:rPr>
          <w:rFonts w:ascii="Arial" w:hAnsi="Arial" w:cs="Arial"/>
          <w:sz w:val="22"/>
          <w:szCs w:val="22"/>
          <w:lang w:val="es-BO"/>
        </w:rPr>
      </w:pPr>
      <w:r w:rsidRPr="004D186B">
        <w:rPr>
          <w:rFonts w:ascii="Arial" w:hAnsi="Arial" w:cs="Arial"/>
          <w:b/>
          <w:sz w:val="22"/>
          <w:szCs w:val="22"/>
          <w:lang w:val="es-BO"/>
        </w:rPr>
        <w:t xml:space="preserve">CLÁUSULA VIGÉSIMA SÉPTIMA.- (CONSENTIMIENTO) </w:t>
      </w:r>
      <w:r w:rsidRPr="004D186B">
        <w:rPr>
          <w:rFonts w:ascii="Arial" w:hAnsi="Arial" w:cs="Arial"/>
          <w:sz w:val="22"/>
          <w:szCs w:val="22"/>
          <w:lang w:val="es-BO"/>
        </w:rPr>
        <w:t>En señal de conformidad y para su fiel y estricto cumplimiento, suscribimos el presente Contrato en cuatro ejemplares de un mismo tenor y validez _______</w:t>
      </w:r>
      <w:r w:rsidRPr="004D186B">
        <w:rPr>
          <w:rFonts w:ascii="Arial" w:hAnsi="Arial" w:cs="Arial"/>
          <w:b/>
          <w:i/>
          <w:sz w:val="22"/>
          <w:szCs w:val="22"/>
          <w:lang w:val="es-BO"/>
        </w:rPr>
        <w:t xml:space="preserve">, </w:t>
      </w:r>
      <w:r w:rsidRPr="004D186B">
        <w:rPr>
          <w:rFonts w:ascii="Arial" w:hAnsi="Arial" w:cs="Arial"/>
          <w:sz w:val="22"/>
          <w:szCs w:val="22"/>
          <w:lang w:val="es-BO"/>
        </w:rPr>
        <w:t xml:space="preserve">en representación legal de la </w:t>
      </w:r>
      <w:r w:rsidRPr="004D186B">
        <w:rPr>
          <w:rFonts w:ascii="Arial" w:hAnsi="Arial" w:cs="Arial"/>
          <w:b/>
          <w:sz w:val="22"/>
          <w:szCs w:val="22"/>
          <w:lang w:val="es-BO"/>
        </w:rPr>
        <w:t>ENTIDAD</w:t>
      </w:r>
      <w:r w:rsidRPr="004D186B">
        <w:rPr>
          <w:rFonts w:ascii="Arial" w:hAnsi="Arial" w:cs="Arial"/>
          <w:sz w:val="22"/>
          <w:szCs w:val="22"/>
          <w:lang w:val="es-BO"/>
        </w:rPr>
        <w:t xml:space="preserve">, y _____________ en representación legal del </w:t>
      </w:r>
      <w:r w:rsidRPr="004D186B">
        <w:rPr>
          <w:rFonts w:ascii="Arial" w:hAnsi="Arial" w:cs="Arial"/>
          <w:b/>
          <w:bCs/>
          <w:sz w:val="22"/>
          <w:szCs w:val="22"/>
          <w:lang w:val="es-BO"/>
        </w:rPr>
        <w:t>PROVEEDOR</w:t>
      </w:r>
      <w:r w:rsidRPr="004D186B">
        <w:rPr>
          <w:rFonts w:ascii="Arial" w:hAnsi="Arial" w:cs="Arial"/>
          <w:sz w:val="22"/>
          <w:szCs w:val="22"/>
          <w:lang w:val="es-BO"/>
        </w:rPr>
        <w:t>.</w:t>
      </w:r>
    </w:p>
    <w:p w14:paraId="071717F9" w14:textId="77777777" w:rsidR="00364E4A" w:rsidRPr="004D186B" w:rsidRDefault="00364E4A" w:rsidP="00364E4A">
      <w:pPr>
        <w:jc w:val="both"/>
        <w:rPr>
          <w:rFonts w:ascii="Arial" w:hAnsi="Arial" w:cs="Arial"/>
          <w:sz w:val="22"/>
          <w:szCs w:val="22"/>
          <w:lang w:val="es-BO"/>
        </w:rPr>
      </w:pPr>
    </w:p>
    <w:p w14:paraId="1BFF5DE3"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lastRenderedPageBreak/>
        <w:t>Este documento, conforme a disposiciones legales de control fiscal vigentes, será registrado ante la Contraloría General del Estado en idioma castellano.</w:t>
      </w:r>
    </w:p>
    <w:p w14:paraId="2EC18A4F" w14:textId="77777777" w:rsidR="00364E4A" w:rsidRPr="004D186B" w:rsidRDefault="00364E4A" w:rsidP="00364E4A">
      <w:pPr>
        <w:jc w:val="both"/>
        <w:rPr>
          <w:rFonts w:ascii="Arial" w:hAnsi="Arial" w:cs="Arial"/>
          <w:sz w:val="22"/>
          <w:szCs w:val="22"/>
          <w:lang w:val="es-BO"/>
        </w:rPr>
      </w:pPr>
    </w:p>
    <w:p w14:paraId="51E3BF0E" w14:textId="77777777" w:rsidR="00364E4A" w:rsidRPr="004D186B" w:rsidRDefault="00364E4A" w:rsidP="00364E4A">
      <w:pPr>
        <w:jc w:val="both"/>
        <w:rPr>
          <w:rFonts w:ascii="Arial" w:hAnsi="Arial" w:cs="Arial"/>
          <w:sz w:val="22"/>
          <w:szCs w:val="22"/>
          <w:lang w:val="es-BO"/>
        </w:rPr>
      </w:pPr>
      <w:r w:rsidRPr="004D186B">
        <w:rPr>
          <w:rFonts w:ascii="Arial" w:hAnsi="Arial" w:cs="Arial"/>
          <w:sz w:val="22"/>
          <w:szCs w:val="22"/>
          <w:lang w:val="es-BO"/>
        </w:rPr>
        <w:t>La Paz ___ de ___2023</w:t>
      </w:r>
    </w:p>
    <w:bookmarkEnd w:id="168"/>
    <w:bookmarkEnd w:id="169"/>
    <w:p w14:paraId="29256B6E" w14:textId="77777777" w:rsidR="00364E4A" w:rsidRPr="004D186B" w:rsidRDefault="00364E4A" w:rsidP="00364E4A">
      <w:pPr>
        <w:pStyle w:val="Encabezado"/>
        <w:widowControl w:val="0"/>
        <w:tabs>
          <w:tab w:val="left" w:pos="-720"/>
        </w:tabs>
        <w:jc w:val="center"/>
        <w:rPr>
          <w:rFonts w:ascii="Arial" w:hAnsi="Arial" w:cs="Arial"/>
          <w:b/>
          <w:bCs/>
          <w:sz w:val="22"/>
          <w:szCs w:val="22"/>
        </w:rPr>
      </w:pPr>
    </w:p>
    <w:p w14:paraId="1B9731A8" w14:textId="77777777" w:rsidR="00364E4A" w:rsidRPr="004D186B" w:rsidRDefault="00364E4A" w:rsidP="00364E4A">
      <w:pPr>
        <w:pStyle w:val="Encabezado"/>
        <w:widowControl w:val="0"/>
        <w:tabs>
          <w:tab w:val="left" w:pos="-720"/>
        </w:tabs>
        <w:jc w:val="center"/>
        <w:rPr>
          <w:rFonts w:ascii="Arial" w:hAnsi="Arial" w:cs="Arial"/>
          <w:b/>
          <w:bCs/>
          <w:sz w:val="22"/>
          <w:szCs w:val="22"/>
        </w:rPr>
      </w:pPr>
    </w:p>
    <w:p w14:paraId="1258B394" w14:textId="77777777" w:rsidR="00364E4A" w:rsidRPr="004D186B" w:rsidRDefault="00364E4A" w:rsidP="00364E4A">
      <w:pPr>
        <w:pStyle w:val="Encabezado"/>
        <w:widowControl w:val="0"/>
        <w:tabs>
          <w:tab w:val="left" w:pos="-720"/>
        </w:tabs>
        <w:jc w:val="center"/>
        <w:rPr>
          <w:rFonts w:ascii="Arial" w:hAnsi="Arial" w:cs="Arial"/>
          <w:b/>
          <w:bCs/>
          <w:sz w:val="22"/>
          <w:szCs w:val="22"/>
        </w:rPr>
      </w:pPr>
    </w:p>
    <w:p w14:paraId="6FEDFB6C" w14:textId="77777777" w:rsidR="00364E4A" w:rsidRPr="004D186B" w:rsidRDefault="00364E4A" w:rsidP="00364E4A">
      <w:pPr>
        <w:pStyle w:val="Encabezado"/>
        <w:widowControl w:val="0"/>
        <w:tabs>
          <w:tab w:val="left" w:pos="-720"/>
        </w:tabs>
        <w:jc w:val="center"/>
        <w:rPr>
          <w:rFonts w:ascii="Arial" w:hAnsi="Arial" w:cs="Arial"/>
          <w:b/>
          <w:bCs/>
          <w:sz w:val="22"/>
          <w:szCs w:val="22"/>
        </w:rPr>
      </w:pPr>
    </w:p>
    <w:p w14:paraId="17D34317" w14:textId="77777777" w:rsidR="00364E4A" w:rsidRPr="004D186B" w:rsidRDefault="00364E4A" w:rsidP="00364E4A">
      <w:pPr>
        <w:pStyle w:val="Encabezado"/>
        <w:widowControl w:val="0"/>
        <w:tabs>
          <w:tab w:val="left" w:pos="-720"/>
        </w:tabs>
        <w:jc w:val="center"/>
        <w:rPr>
          <w:rFonts w:ascii="Arial" w:hAnsi="Arial" w:cs="Arial"/>
          <w:b/>
          <w:bCs/>
          <w:sz w:val="22"/>
          <w:szCs w:val="22"/>
        </w:rPr>
      </w:pPr>
    </w:p>
    <w:p w14:paraId="1EC18FB7" w14:textId="77777777" w:rsidR="00364E4A" w:rsidRPr="004D186B" w:rsidRDefault="00364E4A" w:rsidP="00364E4A">
      <w:pPr>
        <w:pStyle w:val="Encabezado"/>
        <w:widowControl w:val="0"/>
        <w:tabs>
          <w:tab w:val="left" w:pos="-720"/>
        </w:tabs>
        <w:jc w:val="center"/>
        <w:rPr>
          <w:rFonts w:ascii="Arial" w:hAnsi="Arial" w:cs="Arial"/>
          <w:b/>
          <w:bCs/>
          <w:sz w:val="22"/>
          <w:szCs w:val="22"/>
        </w:rPr>
      </w:pPr>
    </w:p>
    <w:p w14:paraId="02B32877" w14:textId="77777777" w:rsidR="00364E4A" w:rsidRPr="004D186B" w:rsidRDefault="00364E4A" w:rsidP="00364E4A">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364E4A" w:rsidRPr="004D186B" w14:paraId="5FAC6C67" w14:textId="77777777" w:rsidTr="00364E4A">
        <w:trPr>
          <w:jc w:val="center"/>
        </w:trPr>
        <w:tc>
          <w:tcPr>
            <w:tcW w:w="4320" w:type="dxa"/>
          </w:tcPr>
          <w:p w14:paraId="2E240D90" w14:textId="77777777" w:rsidR="00364E4A" w:rsidRPr="004D186B" w:rsidRDefault="00364E4A" w:rsidP="00364E4A">
            <w:pPr>
              <w:pStyle w:val="Textoindependiente3"/>
              <w:widowControl w:val="0"/>
              <w:jc w:val="center"/>
              <w:rPr>
                <w:rFonts w:cs="Arial"/>
                <w:b/>
                <w:spacing w:val="-6"/>
                <w:sz w:val="22"/>
                <w:szCs w:val="22"/>
                <w:lang w:val="es-ES_tradnl"/>
              </w:rPr>
            </w:pPr>
          </w:p>
        </w:tc>
        <w:tc>
          <w:tcPr>
            <w:tcW w:w="4624" w:type="dxa"/>
          </w:tcPr>
          <w:p w14:paraId="382906DC" w14:textId="77777777" w:rsidR="00364E4A" w:rsidRPr="004D186B" w:rsidRDefault="00364E4A" w:rsidP="00364E4A">
            <w:pPr>
              <w:pStyle w:val="Textoindependiente3"/>
              <w:widowControl w:val="0"/>
              <w:jc w:val="center"/>
              <w:rPr>
                <w:rFonts w:cs="Arial"/>
                <w:b/>
                <w:sz w:val="22"/>
                <w:szCs w:val="22"/>
              </w:rPr>
            </w:pPr>
            <w:r w:rsidRPr="004D186B">
              <w:rPr>
                <w:rFonts w:cs="Arial"/>
                <w:sz w:val="22"/>
                <w:szCs w:val="22"/>
                <w:lang w:val="es-ES_tradnl"/>
              </w:rPr>
              <w:t>--------------------------------</w:t>
            </w:r>
          </w:p>
          <w:p w14:paraId="18F90396" w14:textId="77777777" w:rsidR="00364E4A" w:rsidRPr="004D186B" w:rsidRDefault="00364E4A" w:rsidP="00364E4A">
            <w:pPr>
              <w:pStyle w:val="Textoindependiente3"/>
              <w:widowControl w:val="0"/>
              <w:jc w:val="center"/>
              <w:rPr>
                <w:rFonts w:cs="Arial"/>
                <w:b/>
                <w:sz w:val="22"/>
                <w:szCs w:val="22"/>
                <w:lang w:val="es-ES_tradnl"/>
              </w:rPr>
            </w:pPr>
            <w:r w:rsidRPr="004D186B">
              <w:rPr>
                <w:rFonts w:cs="Arial"/>
                <w:sz w:val="22"/>
                <w:szCs w:val="22"/>
              </w:rPr>
              <w:t>C.I. Nº ----------------</w:t>
            </w:r>
            <w:r w:rsidRPr="004D186B">
              <w:rPr>
                <w:rFonts w:cs="Arial"/>
                <w:sz w:val="22"/>
                <w:szCs w:val="22"/>
                <w:lang w:val="es-ES_tradnl"/>
              </w:rPr>
              <w:t xml:space="preserve"> ----</w:t>
            </w:r>
          </w:p>
          <w:p w14:paraId="240B46EB" w14:textId="77777777" w:rsidR="00364E4A" w:rsidRPr="004D186B" w:rsidRDefault="00364E4A" w:rsidP="00364E4A">
            <w:pPr>
              <w:pStyle w:val="Textoindependiente3"/>
              <w:widowControl w:val="0"/>
              <w:jc w:val="center"/>
              <w:rPr>
                <w:rFonts w:cs="Arial"/>
                <w:bCs/>
                <w:spacing w:val="-6"/>
                <w:sz w:val="22"/>
                <w:szCs w:val="22"/>
                <w:lang w:val="es-ES_tradnl"/>
              </w:rPr>
            </w:pPr>
            <w:r w:rsidRPr="004D186B">
              <w:rPr>
                <w:rFonts w:cs="Arial"/>
                <w:bCs/>
                <w:spacing w:val="-6"/>
                <w:sz w:val="22"/>
                <w:szCs w:val="22"/>
                <w:lang w:val="es-ES_tradnl"/>
              </w:rPr>
              <w:t xml:space="preserve"> PROVEEDOR</w:t>
            </w:r>
          </w:p>
        </w:tc>
      </w:tr>
    </w:tbl>
    <w:p w14:paraId="74C78CBF" w14:textId="77777777" w:rsidR="00364E4A" w:rsidRPr="004D186B" w:rsidRDefault="00364E4A" w:rsidP="00364E4A">
      <w:pPr>
        <w:pStyle w:val="Textoindependiente3"/>
        <w:widowControl w:val="0"/>
        <w:rPr>
          <w:rFonts w:cs="Arial"/>
          <w:b/>
          <w:bCs/>
          <w:sz w:val="22"/>
          <w:szCs w:val="22"/>
          <w:lang w:val="es-BO"/>
        </w:rPr>
      </w:pPr>
    </w:p>
    <w:p w14:paraId="266F79B8" w14:textId="77777777" w:rsidR="00364E4A" w:rsidRPr="004D186B" w:rsidRDefault="00364E4A" w:rsidP="00364E4A">
      <w:pPr>
        <w:pStyle w:val="Textoindependiente3"/>
        <w:widowControl w:val="0"/>
        <w:rPr>
          <w:rFonts w:cs="Arial"/>
          <w:b/>
          <w:bCs/>
          <w:sz w:val="22"/>
          <w:szCs w:val="22"/>
          <w:lang w:val="es-BO"/>
        </w:rPr>
      </w:pPr>
    </w:p>
    <w:p w14:paraId="1D9D44EA" w14:textId="77777777" w:rsidR="00364E4A" w:rsidRPr="004D186B" w:rsidRDefault="00364E4A" w:rsidP="00364E4A">
      <w:pPr>
        <w:pStyle w:val="Textoindependiente3"/>
        <w:widowControl w:val="0"/>
        <w:rPr>
          <w:rFonts w:cs="Arial"/>
          <w:b/>
          <w:bCs/>
          <w:sz w:val="22"/>
          <w:szCs w:val="22"/>
          <w:lang w:val="en-US"/>
        </w:rPr>
      </w:pPr>
    </w:p>
    <w:p w14:paraId="356979E8" w14:textId="77777777" w:rsidR="00364E4A" w:rsidRPr="004D186B" w:rsidRDefault="00364E4A" w:rsidP="00364E4A">
      <w:pPr>
        <w:pStyle w:val="Textoindependiente3"/>
        <w:widowControl w:val="0"/>
        <w:rPr>
          <w:rFonts w:cs="Arial"/>
          <w:b/>
          <w:bCs/>
          <w:sz w:val="22"/>
          <w:szCs w:val="22"/>
          <w:lang w:val="en-US"/>
        </w:rPr>
      </w:pPr>
    </w:p>
    <w:p w14:paraId="2A769C43" w14:textId="77777777" w:rsidR="00364E4A" w:rsidRPr="004D186B" w:rsidRDefault="00364E4A" w:rsidP="00364E4A">
      <w:pPr>
        <w:pStyle w:val="Textoindependiente3"/>
        <w:widowControl w:val="0"/>
        <w:rPr>
          <w:rFonts w:cs="Arial"/>
          <w:b/>
          <w:bCs/>
          <w:sz w:val="22"/>
          <w:szCs w:val="22"/>
          <w:lang w:val="en-US"/>
        </w:rPr>
      </w:pPr>
    </w:p>
    <w:p w14:paraId="23558E28" w14:textId="77777777" w:rsidR="00364E4A" w:rsidRPr="004D186B" w:rsidRDefault="00364E4A" w:rsidP="00364E4A">
      <w:pPr>
        <w:pStyle w:val="Textoindependiente3"/>
        <w:widowControl w:val="0"/>
        <w:rPr>
          <w:rFonts w:cs="Arial"/>
          <w:b/>
          <w:bCs/>
          <w:sz w:val="22"/>
          <w:szCs w:val="22"/>
          <w:lang w:val="en-US"/>
        </w:rPr>
      </w:pPr>
    </w:p>
    <w:p w14:paraId="243B69E0" w14:textId="77777777" w:rsidR="00364E4A" w:rsidRPr="004D186B" w:rsidRDefault="00364E4A" w:rsidP="00364E4A">
      <w:pPr>
        <w:pStyle w:val="Textoindependiente3"/>
        <w:widowControl w:val="0"/>
        <w:rPr>
          <w:rFonts w:cs="Arial"/>
          <w:b/>
          <w:bCs/>
          <w:sz w:val="22"/>
          <w:szCs w:val="22"/>
          <w:lang w:val="en-US"/>
        </w:rPr>
      </w:pPr>
    </w:p>
    <w:p w14:paraId="16598BF2" w14:textId="77777777" w:rsidR="00364E4A" w:rsidRPr="004D186B" w:rsidRDefault="00364E4A" w:rsidP="00364E4A">
      <w:pPr>
        <w:pStyle w:val="Textoindependiente3"/>
        <w:widowControl w:val="0"/>
        <w:rPr>
          <w:rFonts w:cs="Arial"/>
          <w:b/>
          <w:bCs/>
          <w:sz w:val="22"/>
          <w:szCs w:val="22"/>
          <w:lang w:val="en-US"/>
        </w:rPr>
      </w:pPr>
    </w:p>
    <w:p w14:paraId="045A8707" w14:textId="77777777" w:rsidR="00364E4A" w:rsidRPr="004D186B" w:rsidRDefault="00364E4A" w:rsidP="00364E4A">
      <w:pPr>
        <w:pStyle w:val="Textoindependiente3"/>
        <w:widowControl w:val="0"/>
        <w:rPr>
          <w:rFonts w:cs="Arial"/>
          <w:b/>
          <w:bCs/>
          <w:sz w:val="22"/>
          <w:szCs w:val="22"/>
          <w:lang w:val="en-US"/>
        </w:rPr>
      </w:pPr>
    </w:p>
    <w:p w14:paraId="1FFACF4B" w14:textId="77777777" w:rsidR="00364E4A" w:rsidRPr="00587414" w:rsidRDefault="00364E4A" w:rsidP="00364E4A">
      <w:pPr>
        <w:pStyle w:val="Textoindependiente3"/>
        <w:widowControl w:val="0"/>
        <w:rPr>
          <w:rFonts w:ascii="Arial" w:hAnsi="Arial" w:cs="Arial"/>
          <w:b/>
          <w:bCs/>
          <w:lang w:val="en-US"/>
        </w:rPr>
      </w:pPr>
      <w:r w:rsidRPr="00587414">
        <w:rPr>
          <w:rFonts w:ascii="Arial" w:hAnsi="Arial" w:cs="Arial"/>
          <w:bCs/>
          <w:lang w:val="en-US"/>
        </w:rPr>
        <w:t>MNZM/DVHC/</w:t>
      </w:r>
      <w:proofErr w:type="spellStart"/>
      <w:r w:rsidRPr="00587414">
        <w:rPr>
          <w:rFonts w:ascii="Arial" w:hAnsi="Arial" w:cs="Arial"/>
          <w:bCs/>
          <w:lang w:val="en-US"/>
        </w:rPr>
        <w:t>jfva</w:t>
      </w:r>
      <w:proofErr w:type="spellEnd"/>
      <w:r w:rsidRPr="00587414">
        <w:rPr>
          <w:rFonts w:ascii="Arial" w:hAnsi="Arial" w:cs="Arial"/>
          <w:bCs/>
          <w:lang w:val="en-US"/>
        </w:rPr>
        <w:t>/</w:t>
      </w:r>
      <w:proofErr w:type="spellStart"/>
      <w:r w:rsidRPr="00587414">
        <w:rPr>
          <w:rFonts w:ascii="Arial" w:hAnsi="Arial" w:cs="Arial"/>
          <w:bCs/>
          <w:lang w:val="en-US"/>
        </w:rPr>
        <w:t>jwee</w:t>
      </w:r>
      <w:proofErr w:type="spellEnd"/>
      <w:r w:rsidRPr="00587414">
        <w:rPr>
          <w:rFonts w:ascii="Arial" w:hAnsi="Arial" w:cs="Arial"/>
          <w:bCs/>
          <w:lang w:val="en-US"/>
        </w:rPr>
        <w:t>.</w:t>
      </w:r>
    </w:p>
    <w:p w14:paraId="48712F51" w14:textId="77777777" w:rsidR="00364E4A" w:rsidRDefault="00364E4A" w:rsidP="00486E57">
      <w:pPr>
        <w:pStyle w:val="Normal2"/>
        <w:jc w:val="center"/>
        <w:rPr>
          <w:rFonts w:ascii="Verdana" w:hAnsi="Verdana" w:cs="Arial"/>
          <w:b/>
          <w:sz w:val="18"/>
          <w:szCs w:val="18"/>
          <w:lang w:val="es-BO"/>
        </w:rPr>
      </w:pPr>
    </w:p>
    <w:p w14:paraId="3931252C" w14:textId="77777777" w:rsidR="00364E4A" w:rsidRDefault="00364E4A" w:rsidP="00486E57">
      <w:pPr>
        <w:pStyle w:val="Normal2"/>
        <w:jc w:val="center"/>
        <w:rPr>
          <w:rFonts w:ascii="Verdana" w:hAnsi="Verdana" w:cs="Arial"/>
          <w:b/>
          <w:sz w:val="18"/>
          <w:szCs w:val="18"/>
          <w:lang w:val="es-BO"/>
        </w:rPr>
      </w:pPr>
    </w:p>
    <w:sectPr w:rsidR="00364E4A" w:rsidSect="006F61D4">
      <w:footerReference w:type="default" r:id="rId14"/>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697F6" w14:textId="77777777" w:rsidR="009832BE" w:rsidRDefault="009832BE">
      <w:r>
        <w:separator/>
      </w:r>
    </w:p>
  </w:endnote>
  <w:endnote w:type="continuationSeparator" w:id="0">
    <w:p w14:paraId="70F4D86B" w14:textId="77777777" w:rsidR="009832BE" w:rsidRDefault="0098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094E8D" w:rsidRDefault="00094E8D">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1584E12A" w:rsidR="00094E8D" w:rsidRDefault="00094E8D">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094E8D" w:rsidRPr="006F61D4" w:rsidRDefault="009832BE" w:rsidP="000D3A48">
    <w:pPr>
      <w:pStyle w:val="Piedepgina"/>
      <w:jc w:val="right"/>
      <w:rPr>
        <w:sz w:val="14"/>
      </w:rPr>
    </w:pPr>
    <w:sdt>
      <w:sdtPr>
        <w:id w:val="-363133365"/>
        <w:docPartObj>
          <w:docPartGallery w:val="Page Numbers (Bottom of Page)"/>
          <w:docPartUnique/>
        </w:docPartObj>
      </w:sdtPr>
      <w:sdtEndPr>
        <w:rPr>
          <w:sz w:val="14"/>
        </w:rPr>
      </w:sdtEndPr>
      <w:sdtContent>
        <w:r w:rsidR="00094E8D">
          <w:fldChar w:fldCharType="begin"/>
        </w:r>
        <w:r w:rsidR="00094E8D">
          <w:instrText>PAGE   \* MERGEFORMAT</w:instrText>
        </w:r>
        <w:r w:rsidR="00094E8D">
          <w:fldChar w:fldCharType="separate"/>
        </w:r>
        <w:r w:rsidR="00FD3059">
          <w:rPr>
            <w:noProof/>
          </w:rPr>
          <w:t>26</w:t>
        </w:r>
        <w:r w:rsidR="00094E8D">
          <w:fldChar w:fldCharType="end"/>
        </w:r>
      </w:sdtContent>
    </w:sdt>
  </w:p>
  <w:p w14:paraId="4EB24C94" w14:textId="77777777" w:rsidR="00094E8D" w:rsidRPr="006F61D4" w:rsidRDefault="00094E8D"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E2984" w14:textId="77777777" w:rsidR="009832BE" w:rsidRDefault="009832BE">
      <w:r>
        <w:separator/>
      </w:r>
    </w:p>
  </w:footnote>
  <w:footnote w:type="continuationSeparator" w:id="0">
    <w:p w14:paraId="4050F80A" w14:textId="77777777" w:rsidR="009832BE" w:rsidRDefault="0098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25BEC3D4" w:rsidR="00094E8D" w:rsidRPr="000A289F" w:rsidRDefault="00094E8D">
    <w:pPr>
      <w:pStyle w:val="Encabezado"/>
      <w:rPr>
        <w:sz w:val="4"/>
        <w:szCs w:val="4"/>
      </w:rPr>
    </w:pPr>
    <w:r>
      <w:rPr>
        <w:noProof/>
        <w:lang w:val="es-BO" w:eastAsia="es-BO"/>
      </w:rPr>
      <w:drawing>
        <wp:anchor distT="0" distB="0" distL="114300" distR="114300" simplePos="0" relativeHeight="251682816" behindDoc="0" locked="0" layoutInCell="1" allowOverlap="1" wp14:anchorId="4A862A5F" wp14:editId="13824A7B">
          <wp:simplePos x="0" y="0"/>
          <wp:positionH relativeFrom="column">
            <wp:posOffset>-1127705</wp:posOffset>
          </wp:positionH>
          <wp:positionV relativeFrom="paragraph">
            <wp:posOffset>-434358</wp:posOffset>
          </wp:positionV>
          <wp:extent cx="7770905" cy="909114"/>
          <wp:effectExtent l="0" t="0" r="1905" b="571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35685" cy="91669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575C8075" w:rsidR="00094E8D" w:rsidRDefault="00094E8D">
    <w:pPr>
      <w:pStyle w:val="Encabezado"/>
    </w:pPr>
    <w:r>
      <w:rPr>
        <w:noProof/>
        <w:lang w:val="es-BO" w:eastAsia="es-BO"/>
      </w:rPr>
      <w:drawing>
        <wp:anchor distT="0" distB="0" distL="114300" distR="114300" simplePos="0" relativeHeight="251680768" behindDoc="0" locked="0" layoutInCell="1" allowOverlap="1" wp14:anchorId="051BEEFB" wp14:editId="6E3180E1">
          <wp:simplePos x="0" y="0"/>
          <wp:positionH relativeFrom="column">
            <wp:posOffset>-1074849</wp:posOffset>
          </wp:positionH>
          <wp:positionV relativeFrom="paragraph">
            <wp:posOffset>-434358</wp:posOffset>
          </wp:positionV>
          <wp:extent cx="7770905" cy="893257"/>
          <wp:effectExtent l="0" t="0" r="1905" b="2540"/>
          <wp:wrapNone/>
          <wp:docPr id="44" name="Imagen 4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5175" cy="9017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0D856BD5"/>
    <w:multiLevelType w:val="hybridMultilevel"/>
    <w:tmpl w:val="28801806"/>
    <w:lvl w:ilvl="0" w:tplc="C066C520">
      <w:numFmt w:val="bullet"/>
      <w:lvlText w:val="-"/>
      <w:lvlJc w:val="left"/>
      <w:pPr>
        <w:ind w:left="720" w:hanging="360"/>
      </w:pPr>
      <w:rPr>
        <w:rFonts w:ascii="Calibri" w:eastAsia="Calibri"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374CD4"/>
    <w:multiLevelType w:val="hybridMultilevel"/>
    <w:tmpl w:val="5B706B34"/>
    <w:lvl w:ilvl="0" w:tplc="4DA64E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20510947"/>
    <w:multiLevelType w:val="hybridMultilevel"/>
    <w:tmpl w:val="22660B80"/>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93223AB"/>
    <w:multiLevelType w:val="hybridMultilevel"/>
    <w:tmpl w:val="215E5E62"/>
    <w:lvl w:ilvl="0" w:tplc="35F452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03C3697"/>
    <w:multiLevelType w:val="hybridMultilevel"/>
    <w:tmpl w:val="1CC065A2"/>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FA3695"/>
    <w:multiLevelType w:val="hybridMultilevel"/>
    <w:tmpl w:val="4A00521C"/>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4"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B053CF7"/>
    <w:multiLevelType w:val="hybridMultilevel"/>
    <w:tmpl w:val="7708073A"/>
    <w:lvl w:ilvl="0" w:tplc="7A92A53C">
      <w:start w:val="1"/>
      <w:numFmt w:val="low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BD43E06"/>
    <w:multiLevelType w:val="hybridMultilevel"/>
    <w:tmpl w:val="77A44692"/>
    <w:lvl w:ilvl="0" w:tplc="BF802F9C">
      <w:start w:val="1"/>
      <w:numFmt w:val="decimal"/>
      <w:lvlText w:val="%1."/>
      <w:lvlJc w:val="left"/>
      <w:pPr>
        <w:tabs>
          <w:tab w:val="num" w:pos="360"/>
        </w:tabs>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D627D6D"/>
    <w:multiLevelType w:val="hybridMultilevel"/>
    <w:tmpl w:val="096E06C0"/>
    <w:lvl w:ilvl="0" w:tplc="909AC640">
      <w:start w:val="1"/>
      <w:numFmt w:val="decimal"/>
      <w:lvlText w:val="%1."/>
      <w:lvlJc w:val="left"/>
      <w:pPr>
        <w:tabs>
          <w:tab w:val="num" w:pos="374"/>
        </w:tabs>
        <w:ind w:left="374"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9420798"/>
    <w:multiLevelType w:val="hybridMultilevel"/>
    <w:tmpl w:val="F38008EC"/>
    <w:lvl w:ilvl="0" w:tplc="76DEC804">
      <w:start w:val="1"/>
      <w:numFmt w:val="lowerLetter"/>
      <w:lvlText w:val="%1)"/>
      <w:lvlJc w:val="left"/>
      <w:pPr>
        <w:tabs>
          <w:tab w:val="num" w:pos="1184"/>
        </w:tabs>
        <w:ind w:left="1184" w:hanging="450"/>
      </w:pPr>
      <w:rPr>
        <w:rFonts w:hint="default"/>
      </w:rPr>
    </w:lvl>
    <w:lvl w:ilvl="1" w:tplc="0C0A0001">
      <w:start w:val="1"/>
      <w:numFmt w:val="bullet"/>
      <w:lvlText w:val=""/>
      <w:lvlJc w:val="left"/>
      <w:pPr>
        <w:tabs>
          <w:tab w:val="num" w:pos="1814"/>
        </w:tabs>
        <w:ind w:left="1814" w:hanging="360"/>
      </w:pPr>
      <w:rPr>
        <w:rFonts w:ascii="Symbol" w:hAnsi="Symbol" w:hint="default"/>
      </w:rPr>
    </w:lvl>
    <w:lvl w:ilvl="2" w:tplc="A7D0450E">
      <w:start w:val="2"/>
      <w:numFmt w:val="decimal"/>
      <w:lvlText w:val="%3."/>
      <w:lvlJc w:val="left"/>
      <w:pPr>
        <w:tabs>
          <w:tab w:val="num" w:pos="2534"/>
        </w:tabs>
        <w:ind w:left="2534" w:hanging="360"/>
      </w:pPr>
      <w:rPr>
        <w:rFonts w:hint="default"/>
      </w:rPr>
    </w:lvl>
    <w:lvl w:ilvl="3" w:tplc="0C0A0001" w:tentative="1">
      <w:start w:val="1"/>
      <w:numFmt w:val="bullet"/>
      <w:lvlText w:val=""/>
      <w:lvlJc w:val="left"/>
      <w:pPr>
        <w:tabs>
          <w:tab w:val="num" w:pos="3254"/>
        </w:tabs>
        <w:ind w:left="3254" w:hanging="360"/>
      </w:pPr>
      <w:rPr>
        <w:rFonts w:ascii="Symbol" w:hAnsi="Symbol" w:hint="default"/>
      </w:rPr>
    </w:lvl>
    <w:lvl w:ilvl="4" w:tplc="0C0A0003" w:tentative="1">
      <w:start w:val="1"/>
      <w:numFmt w:val="bullet"/>
      <w:lvlText w:val="o"/>
      <w:lvlJc w:val="left"/>
      <w:pPr>
        <w:tabs>
          <w:tab w:val="num" w:pos="3974"/>
        </w:tabs>
        <w:ind w:left="3974" w:hanging="360"/>
      </w:pPr>
      <w:rPr>
        <w:rFonts w:ascii="Courier New" w:hAnsi="Courier New" w:hint="default"/>
      </w:rPr>
    </w:lvl>
    <w:lvl w:ilvl="5" w:tplc="0C0A0005" w:tentative="1">
      <w:start w:val="1"/>
      <w:numFmt w:val="bullet"/>
      <w:lvlText w:val=""/>
      <w:lvlJc w:val="left"/>
      <w:pPr>
        <w:tabs>
          <w:tab w:val="num" w:pos="4694"/>
        </w:tabs>
        <w:ind w:left="4694" w:hanging="360"/>
      </w:pPr>
      <w:rPr>
        <w:rFonts w:ascii="Wingdings" w:hAnsi="Wingdings" w:hint="default"/>
      </w:rPr>
    </w:lvl>
    <w:lvl w:ilvl="6" w:tplc="0C0A0001" w:tentative="1">
      <w:start w:val="1"/>
      <w:numFmt w:val="bullet"/>
      <w:lvlText w:val=""/>
      <w:lvlJc w:val="left"/>
      <w:pPr>
        <w:tabs>
          <w:tab w:val="num" w:pos="5414"/>
        </w:tabs>
        <w:ind w:left="5414" w:hanging="360"/>
      </w:pPr>
      <w:rPr>
        <w:rFonts w:ascii="Symbol" w:hAnsi="Symbol" w:hint="default"/>
      </w:rPr>
    </w:lvl>
    <w:lvl w:ilvl="7" w:tplc="0C0A0003" w:tentative="1">
      <w:start w:val="1"/>
      <w:numFmt w:val="bullet"/>
      <w:lvlText w:val="o"/>
      <w:lvlJc w:val="left"/>
      <w:pPr>
        <w:tabs>
          <w:tab w:val="num" w:pos="6134"/>
        </w:tabs>
        <w:ind w:left="6134" w:hanging="360"/>
      </w:pPr>
      <w:rPr>
        <w:rFonts w:ascii="Courier New" w:hAnsi="Courier New" w:hint="default"/>
      </w:rPr>
    </w:lvl>
    <w:lvl w:ilvl="8" w:tplc="0C0A0005" w:tentative="1">
      <w:start w:val="1"/>
      <w:numFmt w:val="bullet"/>
      <w:lvlText w:val=""/>
      <w:lvlJc w:val="left"/>
      <w:pPr>
        <w:tabs>
          <w:tab w:val="num" w:pos="6854"/>
        </w:tabs>
        <w:ind w:left="6854" w:hanging="360"/>
      </w:pPr>
      <w:rPr>
        <w:rFonts w:ascii="Wingdings" w:hAnsi="Wingding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19614A"/>
    <w:multiLevelType w:val="hybridMultilevel"/>
    <w:tmpl w:val="7708073A"/>
    <w:lvl w:ilvl="0" w:tplc="7A92A53C">
      <w:start w:val="1"/>
      <w:numFmt w:val="lowerLetter"/>
      <w:lvlText w:val="%1)"/>
      <w:lvlJc w:val="left"/>
      <w:pPr>
        <w:ind w:left="720"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E4B29A7"/>
    <w:multiLevelType w:val="hybridMultilevel"/>
    <w:tmpl w:val="FFC856AC"/>
    <w:lvl w:ilvl="0" w:tplc="D7CC5D64">
      <w:start w:val="1"/>
      <w:numFmt w:val="decimal"/>
      <w:lvlText w:val="%1."/>
      <w:lvlJc w:val="left"/>
      <w:pPr>
        <w:tabs>
          <w:tab w:val="num" w:pos="720"/>
        </w:tabs>
        <w:ind w:left="720" w:hanging="360"/>
      </w:pPr>
      <w:rPr>
        <w:rFonts w:hint="default"/>
        <w:b/>
        <w:i w:val="0"/>
        <w:lang w:val="es-ES_tradnl"/>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2" w15:restartNumberingAfterBreak="0">
    <w:nsid w:val="68C3534D"/>
    <w:multiLevelType w:val="hybridMultilevel"/>
    <w:tmpl w:val="5E347B32"/>
    <w:lvl w:ilvl="0" w:tplc="AA340550">
      <w:start w:val="1"/>
      <w:numFmt w:val="decimal"/>
      <w:lvlText w:val="%1."/>
      <w:lvlJc w:val="left"/>
      <w:pPr>
        <w:tabs>
          <w:tab w:val="num" w:pos="720"/>
        </w:tabs>
        <w:ind w:left="720" w:hanging="360"/>
      </w:pPr>
      <w:rPr>
        <w:rFonts w:hint="default"/>
        <w:b/>
        <w:i w:val="0"/>
        <w:lang w:val="es-ES"/>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55E749A"/>
    <w:multiLevelType w:val="hybridMultilevel"/>
    <w:tmpl w:val="0A06C198"/>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93703FF"/>
    <w:multiLevelType w:val="hybridMultilevel"/>
    <w:tmpl w:val="FFC856AC"/>
    <w:lvl w:ilvl="0" w:tplc="D7CC5D64">
      <w:start w:val="1"/>
      <w:numFmt w:val="decimal"/>
      <w:lvlText w:val="%1."/>
      <w:lvlJc w:val="left"/>
      <w:pPr>
        <w:tabs>
          <w:tab w:val="num" w:pos="720"/>
        </w:tabs>
        <w:ind w:left="720" w:hanging="360"/>
      </w:pPr>
      <w:rPr>
        <w:rFonts w:hint="default"/>
        <w:b/>
        <w:i w:val="0"/>
        <w:lang w:val="es-ES_tradnl"/>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2138"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6"/>
  </w:num>
  <w:num w:numId="3">
    <w:abstractNumId w:val="43"/>
  </w:num>
  <w:num w:numId="4">
    <w:abstractNumId w:val="13"/>
  </w:num>
  <w:num w:numId="5">
    <w:abstractNumId w:val="17"/>
  </w:num>
  <w:num w:numId="6">
    <w:abstractNumId w:val="50"/>
  </w:num>
  <w:num w:numId="7">
    <w:abstractNumId w:val="31"/>
  </w:num>
  <w:num w:numId="8">
    <w:abstractNumId w:val="51"/>
  </w:num>
  <w:num w:numId="9">
    <w:abstractNumId w:val="51"/>
    <w:lvlOverride w:ilvl="0">
      <w:startOverride w:val="1"/>
    </w:lvlOverride>
  </w:num>
  <w:num w:numId="10">
    <w:abstractNumId w:val="41"/>
  </w:num>
  <w:num w:numId="11">
    <w:abstractNumId w:val="54"/>
  </w:num>
  <w:num w:numId="12">
    <w:abstractNumId w:val="12"/>
  </w:num>
  <w:num w:numId="13">
    <w:abstractNumId w:val="60"/>
  </w:num>
  <w:num w:numId="14">
    <w:abstractNumId w:val="29"/>
  </w:num>
  <w:num w:numId="15">
    <w:abstractNumId w:val="20"/>
  </w:num>
  <w:num w:numId="16">
    <w:abstractNumId w:val="42"/>
  </w:num>
  <w:num w:numId="17">
    <w:abstractNumId w:val="62"/>
  </w:num>
  <w:num w:numId="18">
    <w:abstractNumId w:val="23"/>
  </w:num>
  <w:num w:numId="19">
    <w:abstractNumId w:val="8"/>
  </w:num>
  <w:num w:numId="20">
    <w:abstractNumId w:val="16"/>
  </w:num>
  <w:num w:numId="21">
    <w:abstractNumId w:val="18"/>
  </w:num>
  <w:num w:numId="22">
    <w:abstractNumId w:val="3"/>
  </w:num>
  <w:num w:numId="23">
    <w:abstractNumId w:val="55"/>
  </w:num>
  <w:num w:numId="24">
    <w:abstractNumId w:val="7"/>
  </w:num>
  <w:num w:numId="25">
    <w:abstractNumId w:val="9"/>
  </w:num>
  <w:num w:numId="26">
    <w:abstractNumId w:val="45"/>
  </w:num>
  <w:num w:numId="27">
    <w:abstractNumId w:val="2"/>
  </w:num>
  <w:num w:numId="28">
    <w:abstractNumId w:val="38"/>
  </w:num>
  <w:num w:numId="29">
    <w:abstractNumId w:val="15"/>
  </w:num>
  <w:num w:numId="30">
    <w:abstractNumId w:val="53"/>
  </w:num>
  <w:num w:numId="31">
    <w:abstractNumId w:val="56"/>
  </w:num>
  <w:num w:numId="32">
    <w:abstractNumId w:val="30"/>
  </w:num>
  <w:num w:numId="33">
    <w:abstractNumId w:val="26"/>
  </w:num>
  <w:num w:numId="34">
    <w:abstractNumId w:val="22"/>
  </w:num>
  <w:num w:numId="35">
    <w:abstractNumId w:val="4"/>
  </w:num>
  <w:num w:numId="36">
    <w:abstractNumId w:val="10"/>
  </w:num>
  <w:num w:numId="37">
    <w:abstractNumId w:val="5"/>
  </w:num>
  <w:num w:numId="38">
    <w:abstractNumId w:val="58"/>
  </w:num>
  <w:num w:numId="39">
    <w:abstractNumId w:val="61"/>
  </w:num>
  <w:num w:numId="40">
    <w:abstractNumId w:val="39"/>
  </w:num>
  <w:num w:numId="41">
    <w:abstractNumId w:val="35"/>
  </w:num>
  <w:num w:numId="42">
    <w:abstractNumId w:val="1"/>
  </w:num>
  <w:num w:numId="43">
    <w:abstractNumId w:val="25"/>
  </w:num>
  <w:num w:numId="44">
    <w:abstractNumId w:val="19"/>
  </w:num>
  <w:num w:numId="45">
    <w:abstractNumId w:val="34"/>
  </w:num>
  <w:num w:numId="46">
    <w:abstractNumId w:val="59"/>
  </w:num>
  <w:num w:numId="47">
    <w:abstractNumId w:val="4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52"/>
  </w:num>
  <w:num w:numId="51">
    <w:abstractNumId w:val="44"/>
    <w:lvlOverride w:ilvl="0">
      <w:startOverride w:val="1"/>
    </w:lvlOverride>
    <w:lvlOverride w:ilvl="1"/>
    <w:lvlOverride w:ilvl="2">
      <w:startOverride w:val="2"/>
    </w:lvlOverride>
    <w:lvlOverride w:ilvl="3"/>
    <w:lvlOverride w:ilvl="4"/>
    <w:lvlOverride w:ilvl="5"/>
    <w:lvlOverride w:ilvl="6"/>
    <w:lvlOverride w:ilvl="7"/>
    <w:lvlOverride w:ilvl="8"/>
  </w:num>
  <w:num w:numId="52">
    <w:abstractNumId w:val="32"/>
  </w:num>
  <w:num w:numId="53">
    <w:abstractNumId w:val="49"/>
  </w:num>
  <w:num w:numId="54">
    <w:abstractNumId w:val="37"/>
  </w:num>
  <w:num w:numId="55">
    <w:abstractNumId w:val="33"/>
  </w:num>
  <w:num w:numId="56">
    <w:abstractNumId w:val="27"/>
  </w:num>
  <w:num w:numId="57">
    <w:abstractNumId w:val="48"/>
  </w:num>
  <w:num w:numId="58">
    <w:abstractNumId w:val="24"/>
  </w:num>
  <w:num w:numId="59">
    <w:abstractNumId w:val="36"/>
  </w:num>
  <w:num w:numId="60">
    <w:abstractNumId w:val="47"/>
  </w:num>
  <w:num w:numId="61">
    <w:abstractNumId w:val="57"/>
  </w:num>
  <w:num w:numId="62">
    <w:abstractNumId w:val="21"/>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134"/>
    <w:rsid w:val="00021152"/>
    <w:rsid w:val="000236C4"/>
    <w:rsid w:val="000236F6"/>
    <w:rsid w:val="00023739"/>
    <w:rsid w:val="00024C80"/>
    <w:rsid w:val="00024F9E"/>
    <w:rsid w:val="00025D3A"/>
    <w:rsid w:val="00025D79"/>
    <w:rsid w:val="00026639"/>
    <w:rsid w:val="0002740C"/>
    <w:rsid w:val="000305F6"/>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4E8D"/>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2F8"/>
    <w:rsid w:val="000F18A0"/>
    <w:rsid w:val="000F42AA"/>
    <w:rsid w:val="000F4811"/>
    <w:rsid w:val="000F56EB"/>
    <w:rsid w:val="000F626D"/>
    <w:rsid w:val="000F64CC"/>
    <w:rsid w:val="000F7CF5"/>
    <w:rsid w:val="0010005D"/>
    <w:rsid w:val="0010014F"/>
    <w:rsid w:val="00101656"/>
    <w:rsid w:val="00101963"/>
    <w:rsid w:val="0010221E"/>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45EE"/>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4F29"/>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5163"/>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777E"/>
    <w:rsid w:val="002B0744"/>
    <w:rsid w:val="002B0B54"/>
    <w:rsid w:val="002B0D4E"/>
    <w:rsid w:val="002B183C"/>
    <w:rsid w:val="002B2464"/>
    <w:rsid w:val="002B41E4"/>
    <w:rsid w:val="002B455E"/>
    <w:rsid w:val="002B4F75"/>
    <w:rsid w:val="002B51D8"/>
    <w:rsid w:val="002B5CBE"/>
    <w:rsid w:val="002B6133"/>
    <w:rsid w:val="002B6690"/>
    <w:rsid w:val="002B6894"/>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36D9"/>
    <w:rsid w:val="002D5CC6"/>
    <w:rsid w:val="002D7225"/>
    <w:rsid w:val="002D7BFF"/>
    <w:rsid w:val="002D7CD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4E26"/>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0601"/>
    <w:rsid w:val="0034152A"/>
    <w:rsid w:val="0034210B"/>
    <w:rsid w:val="0034226F"/>
    <w:rsid w:val="003424CC"/>
    <w:rsid w:val="003424E2"/>
    <w:rsid w:val="00343D83"/>
    <w:rsid w:val="00345449"/>
    <w:rsid w:val="00347492"/>
    <w:rsid w:val="0034787D"/>
    <w:rsid w:val="003504B7"/>
    <w:rsid w:val="00351CA7"/>
    <w:rsid w:val="0035258E"/>
    <w:rsid w:val="00352E5D"/>
    <w:rsid w:val="00353AD0"/>
    <w:rsid w:val="003579EF"/>
    <w:rsid w:val="003611BF"/>
    <w:rsid w:val="00361D5F"/>
    <w:rsid w:val="00361E8C"/>
    <w:rsid w:val="0036224A"/>
    <w:rsid w:val="003646F1"/>
    <w:rsid w:val="00364E4A"/>
    <w:rsid w:val="00366169"/>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19B0"/>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3FC"/>
    <w:rsid w:val="003C1436"/>
    <w:rsid w:val="003C18BD"/>
    <w:rsid w:val="003C4319"/>
    <w:rsid w:val="003C547E"/>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B56"/>
    <w:rsid w:val="00415A84"/>
    <w:rsid w:val="0041662D"/>
    <w:rsid w:val="00416851"/>
    <w:rsid w:val="00417686"/>
    <w:rsid w:val="0042068E"/>
    <w:rsid w:val="004209F6"/>
    <w:rsid w:val="004221FA"/>
    <w:rsid w:val="00422B74"/>
    <w:rsid w:val="004238F2"/>
    <w:rsid w:val="00424887"/>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78"/>
    <w:rsid w:val="0046376A"/>
    <w:rsid w:val="00464207"/>
    <w:rsid w:val="004661DC"/>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3FB"/>
    <w:rsid w:val="004B6EA3"/>
    <w:rsid w:val="004B6FD4"/>
    <w:rsid w:val="004C2C4E"/>
    <w:rsid w:val="004C3F92"/>
    <w:rsid w:val="004C4476"/>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87414"/>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5822"/>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EBF"/>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3AD4"/>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5F73"/>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456D1"/>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128A"/>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1DB6"/>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286"/>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0D74"/>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7ED"/>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0A4"/>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11B"/>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32BE"/>
    <w:rsid w:val="00983EBD"/>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32E6"/>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BAE"/>
    <w:rsid w:val="009F22F0"/>
    <w:rsid w:val="009F4A29"/>
    <w:rsid w:val="009F4CE8"/>
    <w:rsid w:val="009F5101"/>
    <w:rsid w:val="009F5B57"/>
    <w:rsid w:val="009F6721"/>
    <w:rsid w:val="009F68A6"/>
    <w:rsid w:val="009F6B0D"/>
    <w:rsid w:val="00A002EC"/>
    <w:rsid w:val="00A0224B"/>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94E"/>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0381"/>
    <w:rsid w:val="00AD1FC2"/>
    <w:rsid w:val="00AD23B7"/>
    <w:rsid w:val="00AD25B0"/>
    <w:rsid w:val="00AD4394"/>
    <w:rsid w:val="00AD466B"/>
    <w:rsid w:val="00AD4AF1"/>
    <w:rsid w:val="00AD4C7D"/>
    <w:rsid w:val="00AD5C54"/>
    <w:rsid w:val="00AD672D"/>
    <w:rsid w:val="00AD6CD7"/>
    <w:rsid w:val="00AD739B"/>
    <w:rsid w:val="00AD7704"/>
    <w:rsid w:val="00AE1137"/>
    <w:rsid w:val="00AE16EC"/>
    <w:rsid w:val="00AE1AF9"/>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3514"/>
    <w:rsid w:val="00B04129"/>
    <w:rsid w:val="00B04DF6"/>
    <w:rsid w:val="00B05863"/>
    <w:rsid w:val="00B07A2D"/>
    <w:rsid w:val="00B10494"/>
    <w:rsid w:val="00B11057"/>
    <w:rsid w:val="00B11B2D"/>
    <w:rsid w:val="00B14206"/>
    <w:rsid w:val="00B14EE7"/>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129B"/>
    <w:rsid w:val="00B626B9"/>
    <w:rsid w:val="00B64060"/>
    <w:rsid w:val="00B64271"/>
    <w:rsid w:val="00B6526F"/>
    <w:rsid w:val="00B65BD0"/>
    <w:rsid w:val="00B67B30"/>
    <w:rsid w:val="00B711BC"/>
    <w:rsid w:val="00B738B1"/>
    <w:rsid w:val="00B75A62"/>
    <w:rsid w:val="00B75A9C"/>
    <w:rsid w:val="00B75EE7"/>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1D2D"/>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6967"/>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427"/>
    <w:rsid w:val="00CE0811"/>
    <w:rsid w:val="00CE216F"/>
    <w:rsid w:val="00CE25C7"/>
    <w:rsid w:val="00CE2C36"/>
    <w:rsid w:val="00CE40E3"/>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5929"/>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0CA6"/>
    <w:rsid w:val="00D910BE"/>
    <w:rsid w:val="00D928C8"/>
    <w:rsid w:val="00D9678E"/>
    <w:rsid w:val="00D96F59"/>
    <w:rsid w:val="00D9732F"/>
    <w:rsid w:val="00D97893"/>
    <w:rsid w:val="00D97CF9"/>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4E5C"/>
    <w:rsid w:val="00E25444"/>
    <w:rsid w:val="00E25E11"/>
    <w:rsid w:val="00E26538"/>
    <w:rsid w:val="00E27AC2"/>
    <w:rsid w:val="00E307AD"/>
    <w:rsid w:val="00E31C2C"/>
    <w:rsid w:val="00E33353"/>
    <w:rsid w:val="00E3465E"/>
    <w:rsid w:val="00E34A73"/>
    <w:rsid w:val="00E35BB7"/>
    <w:rsid w:val="00E366DD"/>
    <w:rsid w:val="00E373B6"/>
    <w:rsid w:val="00E3756A"/>
    <w:rsid w:val="00E37E52"/>
    <w:rsid w:val="00E40B33"/>
    <w:rsid w:val="00E41A8B"/>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BF0"/>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86D30"/>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0B2B"/>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27E3"/>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457C"/>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3059"/>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940666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9DA1-3C43-4D5D-B95E-F97FF884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49</Pages>
  <Words>17605</Words>
  <Characters>96832</Characters>
  <Application>Microsoft Office Word</Application>
  <DocSecurity>0</DocSecurity>
  <Lines>806</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Mamani Mercado Esperanza</cp:lastModifiedBy>
  <cp:revision>22</cp:revision>
  <cp:lastPrinted>2023-10-31T20:47:00Z</cp:lastPrinted>
  <dcterms:created xsi:type="dcterms:W3CDTF">2023-10-27T16:09:00Z</dcterms:created>
  <dcterms:modified xsi:type="dcterms:W3CDTF">2023-10-31T21:02:00Z</dcterms:modified>
</cp:coreProperties>
</file>